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6C" w:rsidRDefault="008F196C" w:rsidP="008F196C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</w:rPr>
        <w:t>Администрация</w:t>
      </w:r>
    </w:p>
    <w:p w:rsidR="008F196C" w:rsidRDefault="008F196C" w:rsidP="008F196C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Захоперского</w:t>
      </w:r>
      <w:proofErr w:type="spellEnd"/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сельского поселения</w:t>
      </w:r>
    </w:p>
    <w:p w:rsidR="008F196C" w:rsidRDefault="008F196C" w:rsidP="008F196C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Нехаевского муниципального района </w:t>
      </w:r>
    </w:p>
    <w:p w:rsidR="008F196C" w:rsidRDefault="008F196C" w:rsidP="008F196C">
      <w:pPr>
        <w:spacing w:after="12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Волгоградской области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F196C" w:rsidTr="008F196C">
        <w:trPr>
          <w:trHeight w:val="45"/>
        </w:trPr>
        <w:tc>
          <w:tcPr>
            <w:tcW w:w="9360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F196C" w:rsidRDefault="008F196C">
            <w:pPr>
              <w:spacing w:after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F196C" w:rsidRDefault="008F196C" w:rsidP="008F196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F196C" w:rsidRDefault="008F196C" w:rsidP="008F196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ПОСТАНОВЛЕНИЕ </w:t>
      </w:r>
    </w:p>
    <w:p w:rsidR="008F196C" w:rsidRDefault="008F196C" w:rsidP="008F196C">
      <w:pPr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br/>
        <w:t xml:space="preserve">от 25.05. 2021г. </w:t>
      </w:r>
      <w:r>
        <w:rPr>
          <w:bCs/>
          <w:sz w:val="24"/>
        </w:rPr>
        <w:tab/>
        <w:t xml:space="preserve">                                       № 14</w:t>
      </w:r>
    </w:p>
    <w:p w:rsidR="008F196C" w:rsidRDefault="008F196C" w:rsidP="008F19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196C" w:rsidRDefault="008F196C" w:rsidP="008F196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 муниципальной программы </w:t>
      </w:r>
    </w:p>
    <w:p w:rsidR="008F196C" w:rsidRDefault="008F196C" w:rsidP="008F196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«Профилактика </w:t>
      </w:r>
      <w:r>
        <w:rPr>
          <w:sz w:val="24"/>
          <w:szCs w:val="24"/>
        </w:rPr>
        <w:t>терроризма и экстремизма</w:t>
      </w:r>
    </w:p>
    <w:p w:rsidR="008F196C" w:rsidRDefault="008F196C" w:rsidP="008F196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Захоперском</w:t>
      </w:r>
      <w:proofErr w:type="spellEnd"/>
      <w:r>
        <w:rPr>
          <w:bCs/>
          <w:sz w:val="24"/>
          <w:szCs w:val="24"/>
        </w:rPr>
        <w:t xml:space="preserve"> сельском поселении на 2022 – 2025 годы»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 </w:t>
      </w:r>
      <w:proofErr w:type="spellStart"/>
      <w:r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поселения, в целях организация и реализация мероприятий Комплексного плана</w:t>
      </w:r>
      <w:proofErr w:type="gramEnd"/>
      <w:r>
        <w:rPr>
          <w:sz w:val="24"/>
          <w:szCs w:val="24"/>
        </w:rPr>
        <w:t xml:space="preserve"> противодействия идеологии терроризма в Российской Федерации на 2013 - 2018 годы, утвержденного Президентом Российской Федерации 26 апреля 2013 года N Пр-1069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муниципальную программу «Профилактика терроризма и экстремизма в </w:t>
      </w:r>
      <w:proofErr w:type="spellStart"/>
      <w:r>
        <w:rPr>
          <w:sz w:val="24"/>
          <w:szCs w:val="24"/>
        </w:rPr>
        <w:t>Захоперском</w:t>
      </w:r>
      <w:proofErr w:type="spellEnd"/>
      <w:r>
        <w:rPr>
          <w:sz w:val="24"/>
          <w:szCs w:val="24"/>
        </w:rPr>
        <w:t xml:space="preserve"> сельском поселении на 2022 -2025 годы»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обнародованию в установленном порядке.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01 января 2022 года.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Захоперского</w:t>
      </w:r>
      <w:proofErr w:type="spellEnd"/>
    </w:p>
    <w:p w:rsidR="008F196C" w:rsidRDefault="008F196C" w:rsidP="008F196C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О.Н. Максимова</w:t>
      </w:r>
    </w:p>
    <w:p w:rsidR="008F196C" w:rsidRDefault="008F196C" w:rsidP="008F196C">
      <w:pPr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Муниципальная программа «Профилактика терроризма и экстремизма в </w:t>
      </w:r>
      <w:proofErr w:type="spellStart"/>
      <w:r>
        <w:rPr>
          <w:sz w:val="24"/>
          <w:szCs w:val="24"/>
        </w:rPr>
        <w:t>Захоперском</w:t>
      </w:r>
      <w:proofErr w:type="spellEnd"/>
      <w:r>
        <w:rPr>
          <w:sz w:val="24"/>
          <w:szCs w:val="24"/>
        </w:rPr>
        <w:t xml:space="preserve"> сельском поселении на 2022 -2025 годы»</w:t>
      </w:r>
    </w:p>
    <w:p w:rsidR="008F196C" w:rsidRDefault="008F196C" w:rsidP="008F196C">
      <w:pPr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«Профилактика терроризма и экстремизма в </w:t>
      </w:r>
      <w:proofErr w:type="spellStart"/>
      <w:r>
        <w:rPr>
          <w:sz w:val="24"/>
          <w:szCs w:val="24"/>
        </w:rPr>
        <w:t>Захоперском</w:t>
      </w:r>
      <w:proofErr w:type="spellEnd"/>
      <w:r>
        <w:rPr>
          <w:sz w:val="24"/>
          <w:szCs w:val="24"/>
        </w:rPr>
        <w:t xml:space="preserve"> сельском поселении на 2022 -2025 годы»</w:t>
      </w:r>
    </w:p>
    <w:p w:rsidR="008F196C" w:rsidRDefault="008F196C" w:rsidP="008F196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266"/>
      </w:tblGrid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«Профилактика терроризма и экстремизма в </w:t>
            </w:r>
            <w:proofErr w:type="spellStart"/>
            <w:r>
              <w:rPr>
                <w:sz w:val="24"/>
                <w:szCs w:val="24"/>
              </w:rPr>
              <w:t>Захоперском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</w:t>
            </w:r>
          </w:p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2022 -2025 годы»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Комплексный план противодействия идеологии терроризма в Российской Федерации на 2013 - 2018 годы, утвержденный Президентом Российской Федерации 26 апреля 2013 года N Пр-1069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программы: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программы: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муниципальных служащих, прошедших повышение квалификации по вопросам профилактики терроризма;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доля жителей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акта;</w:t>
            </w:r>
            <w:proofErr w:type="gramEnd"/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террористических актов.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будет осуществляться в течение 2022 – 2025гг. в 4 этапа: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– 2022год;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этап – 2023 год;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2024год.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– 2025 год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 нетерпимости.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Руководители общеобразовательных, учреждений (по согласованию) поселения, руководители учреждений культуры поселения, участковый (по согласованию), сотрудники ОВД Нехаевского района (по согласованию), специалисты Администрации</w:t>
            </w:r>
            <w:proofErr w:type="gramEnd"/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Программе: 20 000,00 руб.,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5 000,00 руб.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5 000,00 руб.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5 000,00 руб.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5 000,00 руб.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Программы осуществляется из бюджета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 Объем средств, выделяемый на реализацию мероприятий настоящей программы, ежегодно уточняется при формировании проекта бюджета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на соответствующий финансовый год.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</w:t>
            </w:r>
          </w:p>
        </w:tc>
      </w:tr>
      <w:tr w:rsidR="008F196C" w:rsidTr="008F196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программой и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настоящей 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8F196C" w:rsidRDefault="008F196C" w:rsidP="008F196C">
      <w:pPr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I. Содержание проблемы и обоснование необходимости ее решения программными методами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</w:t>
      </w:r>
      <w:r>
        <w:rPr>
          <w:sz w:val="24"/>
          <w:szCs w:val="24"/>
        </w:rPr>
        <w:lastRenderedPageBreak/>
        <w:t>финансовых средств. Именно этим и вызвана необходимость решения данной задачи программно-целевым методом.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Цели и задачи программы, сроки и этапы ее реализации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>
        <w:rPr>
          <w:sz w:val="24"/>
          <w:szCs w:val="24"/>
        </w:rPr>
        <w:t>антиэкстремистской</w:t>
      </w:r>
      <w:proofErr w:type="spellEnd"/>
      <w:r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</w:t>
      </w:r>
      <w:proofErr w:type="gramEnd"/>
      <w:r>
        <w:rPr>
          <w:sz w:val="24"/>
          <w:szCs w:val="24"/>
        </w:rPr>
        <w:t xml:space="preserve"> предупреждение террористической и экстремистской деятельности, повышения бдительности.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proofErr w:type="spellStart"/>
      <w:r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будет осуществлена в течение 2022 - 2025 годов в 4 этапа: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2022, 2023, 2024, 2025</w:t>
      </w: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Программные мероприятия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Программы состоят из 2 разделов, включают в себя следующие основные мероприятия: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Профилактика и предупреждение террористических и экстремистских проявлений: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комплекса мер по обеспечению правопорядка и общественной безопасности в период проведения массовых, праздничных мероприятий;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территориях;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обследование учреждений с массовым пребыванием людей в целях предотвращения террористических актов, возможности проникновения посторонних лиц;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проверки состояния антитеррористической защищенности объектов социально-культурной сферы, энергетики, водоснабжения, </w:t>
      </w:r>
      <w:proofErr w:type="spellStart"/>
      <w:r>
        <w:rPr>
          <w:sz w:val="24"/>
          <w:szCs w:val="24"/>
        </w:rPr>
        <w:t>взрыво</w:t>
      </w:r>
      <w:proofErr w:type="spellEnd"/>
      <w:r>
        <w:rPr>
          <w:sz w:val="24"/>
          <w:szCs w:val="24"/>
        </w:rPr>
        <w:t>- и пожароопасных объектов, мест массового пребывания людей;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правоохранительных органов о транспортных средствах, припаркованных вблизи мест массового пребывания граждан (культурно-зрелищные </w:t>
      </w:r>
      <w:r>
        <w:rPr>
          <w:sz w:val="24"/>
          <w:szCs w:val="24"/>
        </w:rPr>
        <w:lastRenderedPageBreak/>
        <w:t>учреждения, больницы, школы, детские дошкольные учреждения, жилой сектор), вызывающих подозрение;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профилактической работы с населением по недопущению незаконного хранения огнестрельного оружия, боеприпасов и взрывчатых веществ;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семинаров в учебных, дошкольных и культурных учреждениях по вопросам организации системы антитеррористической защиты;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взаимодействия с общественными, религиозными и молодежными организациями с целью недопущения экстремистских действий.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Информационно-пропагандистское сопровождение антитеррористической деятельности и информационное противодействие терроризму и экстремизму: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информирования населения о действиях при угрозе совершения террористических актов в местах массового пребывания людей;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информационно-пропагандистского сопровождения основных мероприятий в средствах массовой информации;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информационных сообщений и материалов антитеррористического характера на официальном сайте Администрации муниципального образования;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профилактических бесед с учащимися о действиях при угрозе возникновения террористического акта с приглашением правоохранительных органов;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направленности;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наличия государственной регистрации местных религиозных организаций, полномочия их руководителей, правоустанавливающих документов на культовые сооружения.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Программы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программы предполагается осуществлять за счет бюджета </w:t>
      </w:r>
      <w:proofErr w:type="spellStart"/>
      <w:r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Организация управления реализацией Программы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ее выполнения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программных мероприятий осуществляется администрацией </w:t>
      </w:r>
      <w:proofErr w:type="spellStart"/>
      <w:r>
        <w:rPr>
          <w:sz w:val="24"/>
          <w:szCs w:val="24"/>
        </w:rPr>
        <w:t>Захоперского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8F196C" w:rsidRDefault="008F196C" w:rsidP="008F196C">
      <w:pPr>
        <w:ind w:firstLine="567"/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Ожидаемые результаты реализации Программы</w:t>
      </w: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017"/>
        <w:gridCol w:w="2029"/>
        <w:gridCol w:w="1714"/>
        <w:gridCol w:w="2144"/>
      </w:tblGrid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196C" w:rsidRDefault="008F196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(руб.)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F196C" w:rsidTr="008F196C">
        <w:trPr>
          <w:trHeight w:val="284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Профилактика и предупреждение террористических и экстремистских проявлений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правоохранительных органов о фактах нахождения (проживания) подозрительных лиц, а также предметов и вещей в заброшенных зданиях и </w:t>
            </w:r>
            <w:r>
              <w:rPr>
                <w:sz w:val="24"/>
                <w:szCs w:val="24"/>
              </w:rPr>
              <w:lastRenderedPageBreak/>
              <w:t xml:space="preserve">помещениях на территории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совместных учений по отработке практических навыков в условиях проведения антитеррористических операций, учебно-тренировочные занятия по отработке взаимодействия при возникновении чрезвычайных ситуаций на объектах и обслуживаемых территориях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постоянного мониторинга оперативной обстановки на территории и в окружении объектов критической инфраструктуры с целью своевременного вскрытия возможных террористических угроз и принятия профилактических мер реагирования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выполнения решений Национального антитеррористического комитета и Антитеррористической комиссии Волгоградской области в части, касающейся сельского поселения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учреждений с массовым пребыванием людей в целях предотвращения террористических актов, возможности проникновения посторонних лиц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проверки </w:t>
            </w:r>
            <w:r>
              <w:rPr>
                <w:sz w:val="24"/>
                <w:szCs w:val="24"/>
              </w:rPr>
              <w:lastRenderedPageBreak/>
              <w:t xml:space="preserve">состояния антитеррористической защищенности объектов социально-культурной сферы, энергетики, водоснабжения, </w:t>
            </w:r>
            <w:proofErr w:type="spellStart"/>
            <w:r>
              <w:rPr>
                <w:sz w:val="24"/>
                <w:szCs w:val="24"/>
              </w:rPr>
              <w:t>взрыво</w:t>
            </w:r>
            <w:proofErr w:type="spellEnd"/>
            <w:r>
              <w:rPr>
                <w:sz w:val="24"/>
                <w:szCs w:val="24"/>
              </w:rPr>
              <w:t>- и пожароопасных объектов, мест массового пребывания людей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lastRenderedPageBreak/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 первого </w:t>
            </w:r>
            <w:r>
              <w:rPr>
                <w:sz w:val="24"/>
                <w:szCs w:val="24"/>
              </w:rPr>
              <w:lastRenderedPageBreak/>
              <w:t>числа каждого квартала 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Финансирование </w:t>
            </w:r>
            <w:r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правоохранительных органов о транспортных средствах, припаркованных вблизи мест массового пребывания граждан (культурно-зрелищные учреждения, больницы, школы, детские дошкольные учреждения, жилой сектор), вызывающих подозрение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с населением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МКУ ЗМЦ», МКОУ «</w:t>
            </w:r>
            <w:proofErr w:type="spellStart"/>
            <w:r>
              <w:rPr>
                <w:sz w:val="24"/>
                <w:szCs w:val="24"/>
              </w:rPr>
              <w:t>Захоперская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 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Информационно-пропагандистское сопровождение антитеррористической деятельности и информационное противодействие терроризму и экстремизму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информационно-пропагандистского сопровождения основных мероприятий в средствах массовой информации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апрель </w:t>
            </w:r>
          </w:p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 руб.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информационных сообщений и материалов антитеррористического характера на официальном сайте Администрации муниципального образования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бесед с учащимися о действиях при угрозе возникновения террористического акта с приглашением правоохранительных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ЗМЦ», МКОУ «</w:t>
            </w:r>
            <w:proofErr w:type="spellStart"/>
            <w:r>
              <w:rPr>
                <w:sz w:val="24"/>
                <w:szCs w:val="24"/>
              </w:rPr>
              <w:t>Захоперская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 2022-2025гг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8F196C" w:rsidTr="008F196C">
        <w:trPr>
          <w:trHeight w:val="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взаимодействия с представителями религиозных конфессий для противодействия возникновению движений и организаций экстремистской направленности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8F196C" w:rsidRDefault="008F196C" w:rsidP="008F196C">
      <w:pPr>
        <w:jc w:val="both"/>
        <w:rPr>
          <w:sz w:val="24"/>
          <w:szCs w:val="24"/>
        </w:rPr>
      </w:pPr>
    </w:p>
    <w:p w:rsidR="008F196C" w:rsidRDefault="008F196C" w:rsidP="008F196C">
      <w:pPr>
        <w:rPr>
          <w:sz w:val="24"/>
          <w:szCs w:val="24"/>
        </w:rPr>
        <w:sectPr w:rsidR="008F196C">
          <w:pgSz w:w="11905" w:h="16837"/>
          <w:pgMar w:top="568" w:right="1080" w:bottom="1440" w:left="1276" w:header="0" w:footer="3" w:gutter="0"/>
          <w:pgNumType w:start="8"/>
          <w:cols w:space="720"/>
        </w:sectPr>
      </w:pPr>
    </w:p>
    <w:p w:rsidR="008F196C" w:rsidRDefault="008F196C" w:rsidP="008F196C">
      <w:pPr>
        <w:jc w:val="both"/>
        <w:rPr>
          <w:sz w:val="24"/>
          <w:szCs w:val="24"/>
        </w:rPr>
      </w:pP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F196C" w:rsidRDefault="008F196C" w:rsidP="008F19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показателях (индикаторах) Программы и их значениях</w:t>
      </w:r>
    </w:p>
    <w:p w:rsidR="008F196C" w:rsidRDefault="008F196C" w:rsidP="008F196C">
      <w:pPr>
        <w:jc w:val="both"/>
        <w:rPr>
          <w:sz w:val="24"/>
          <w:szCs w:val="24"/>
        </w:rPr>
      </w:pPr>
    </w:p>
    <w:tbl>
      <w:tblPr>
        <w:tblW w:w="15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5867"/>
        <w:gridCol w:w="1814"/>
        <w:gridCol w:w="1119"/>
        <w:gridCol w:w="1134"/>
        <w:gridCol w:w="1275"/>
        <w:gridCol w:w="1134"/>
        <w:gridCol w:w="1035"/>
        <w:gridCol w:w="1276"/>
      </w:tblGrid>
      <w:tr w:rsidR="008F196C" w:rsidTr="008F196C">
        <w:trPr>
          <w:trHeight w:val="33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8F196C" w:rsidTr="008F196C">
        <w:trPr>
          <w:trHeight w:val="56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6C" w:rsidRDefault="008F196C">
            <w:pPr>
              <w:rPr>
                <w:sz w:val="24"/>
                <w:szCs w:val="24"/>
              </w:rPr>
            </w:pPr>
          </w:p>
        </w:tc>
        <w:tc>
          <w:tcPr>
            <w:tcW w:w="5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6C" w:rsidRDefault="008F196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6C" w:rsidRDefault="008F196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</w:p>
        </w:tc>
      </w:tr>
      <w:tr w:rsidR="008F196C" w:rsidTr="008F196C">
        <w:trPr>
          <w:trHeight w:val="15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Доля жителей </w:t>
            </w:r>
            <w:proofErr w:type="spellStart"/>
            <w:r>
              <w:rPr>
                <w:sz w:val="24"/>
                <w:szCs w:val="24"/>
              </w:rPr>
              <w:t>Захоперского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акта.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196C" w:rsidTr="008F196C">
        <w:trPr>
          <w:trHeight w:val="6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прошедших повышение квалификации по вопросам профилактики терроризма.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F196C" w:rsidTr="008F196C">
        <w:trPr>
          <w:trHeight w:val="4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террористических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6C" w:rsidRDefault="008F1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F196C" w:rsidRDefault="008F196C" w:rsidP="008F196C">
      <w:pPr>
        <w:rPr>
          <w:sz w:val="24"/>
          <w:szCs w:val="24"/>
        </w:rPr>
        <w:sectPr w:rsidR="008F196C">
          <w:pgSz w:w="16837" w:h="11905" w:orient="landscape"/>
          <w:pgMar w:top="1440" w:right="1080" w:bottom="1440" w:left="1080" w:header="0" w:footer="3" w:gutter="0"/>
          <w:pgNumType w:start="8"/>
          <w:cols w:space="720"/>
        </w:sectPr>
      </w:pPr>
    </w:p>
    <w:p w:rsidR="008F196C" w:rsidRDefault="008F196C" w:rsidP="008F196C">
      <w:pPr>
        <w:jc w:val="both"/>
        <w:rPr>
          <w:sz w:val="24"/>
          <w:szCs w:val="24"/>
        </w:rPr>
      </w:pPr>
    </w:p>
    <w:p w:rsidR="000340F0" w:rsidRDefault="000340F0">
      <w:bookmarkStart w:id="0" w:name="_GoBack"/>
      <w:bookmarkEnd w:id="0"/>
    </w:p>
    <w:sectPr w:rsidR="0003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E1"/>
    <w:rsid w:val="000340F0"/>
    <w:rsid w:val="008F196C"/>
    <w:rsid w:val="00E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2021-06-24T07:02:00Z</cp:lastPrinted>
  <dcterms:created xsi:type="dcterms:W3CDTF">2021-06-24T07:02:00Z</dcterms:created>
  <dcterms:modified xsi:type="dcterms:W3CDTF">2021-06-24T07:04:00Z</dcterms:modified>
</cp:coreProperties>
</file>