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FE6" w:rsidRDefault="00133FE6" w:rsidP="004C7281">
      <w:pPr>
        <w:rPr>
          <w:rFonts w:ascii="Times New Roman" w:eastAsia="Times New Roman" w:hAnsi="Times New Roman" w:cs="Times New Roman"/>
          <w:b/>
          <w:sz w:val="24"/>
          <w:szCs w:val="24"/>
          <w:lang w:eastAsia="ru-RU"/>
        </w:rPr>
      </w:pPr>
    </w:p>
    <w:p w:rsidR="00133FE6" w:rsidRDefault="00133FE6" w:rsidP="00CE6988">
      <w:pPr>
        <w:jc w:val="center"/>
        <w:rPr>
          <w:rFonts w:ascii="Times New Roman" w:eastAsia="Times New Roman" w:hAnsi="Times New Roman" w:cs="Times New Roman"/>
          <w:b/>
          <w:sz w:val="24"/>
          <w:szCs w:val="24"/>
          <w:lang w:eastAsia="ru-RU"/>
        </w:rPr>
      </w:pPr>
    </w:p>
    <w:p w:rsidR="00CE03EF" w:rsidRDefault="00CE03EF" w:rsidP="00CE6988">
      <w:pPr>
        <w:pBdr>
          <w:bottom w:val="single" w:sz="12" w:space="1" w:color="auto"/>
        </w:pBd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АДМИНИСТРАЦИЯ</w:t>
      </w:r>
    </w:p>
    <w:p w:rsidR="00CE6988" w:rsidRDefault="00CE03EF" w:rsidP="00CE6988">
      <w:pPr>
        <w:pBdr>
          <w:bottom w:val="single" w:sz="12" w:space="1" w:color="auto"/>
        </w:pBd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ЗАХОПЕРСКОГО СЕЛЬСКОГО ПОСЕЛЕНИЯ</w:t>
      </w:r>
    </w:p>
    <w:p w:rsidR="00CE03EF" w:rsidRDefault="00CE03EF" w:rsidP="00CE6988">
      <w:pPr>
        <w:pBdr>
          <w:bottom w:val="single" w:sz="12" w:space="1" w:color="auto"/>
        </w:pBd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НЕХАЕВСКОГО МУНИЦИПАЛЬНОГО РАЙОНА</w:t>
      </w:r>
    </w:p>
    <w:p w:rsidR="00CE03EF" w:rsidRDefault="00CE03EF" w:rsidP="00CE6988">
      <w:pPr>
        <w:pBdr>
          <w:bottom w:val="single" w:sz="12" w:space="1" w:color="auto"/>
        </w:pBdr>
        <w:jc w:val="center"/>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 xml:space="preserve"> ВОЛГОГРАДСКОЙ ОБЛАСТИ</w:t>
      </w:r>
    </w:p>
    <w:p w:rsidR="00CE6988" w:rsidRDefault="00CE6988" w:rsidP="009677EF">
      <w:pPr>
        <w:jc w:val="right"/>
      </w:pPr>
    </w:p>
    <w:p w:rsidR="00CE6988" w:rsidRDefault="00FC2527" w:rsidP="00FC2527">
      <w:pPr>
        <w:jc w:val="center"/>
        <w:rPr>
          <w:rFonts w:ascii="Times New Roman" w:hAnsi="Times New Roman" w:cs="Times New Roman"/>
          <w:sz w:val="28"/>
          <w:szCs w:val="28"/>
        </w:rPr>
      </w:pPr>
      <w:r w:rsidRPr="00FC2527">
        <w:rPr>
          <w:rFonts w:ascii="Times New Roman" w:hAnsi="Times New Roman" w:cs="Times New Roman"/>
          <w:sz w:val="28"/>
          <w:szCs w:val="28"/>
        </w:rPr>
        <w:t>ПОСТАНОВЛЕНИЕ</w:t>
      </w:r>
    </w:p>
    <w:p w:rsidR="00CE03EF" w:rsidRPr="00FC2527" w:rsidRDefault="00CE03EF" w:rsidP="00FC2527">
      <w:pPr>
        <w:jc w:val="center"/>
        <w:rPr>
          <w:rFonts w:ascii="Times New Roman" w:hAnsi="Times New Roman" w:cs="Times New Roman"/>
          <w:sz w:val="28"/>
          <w:szCs w:val="28"/>
        </w:rPr>
      </w:pPr>
    </w:p>
    <w:p w:rsidR="004C7281" w:rsidRDefault="00CE03EF" w:rsidP="004C72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от 05.08. 2021</w:t>
      </w:r>
      <w:r w:rsidR="00FC2527" w:rsidRPr="00FC2527">
        <w:rPr>
          <w:sz w:val="28"/>
          <w:szCs w:val="28"/>
        </w:rPr>
        <w:t xml:space="preserve"> </w:t>
      </w:r>
      <w:r w:rsidR="009E3F1A" w:rsidRPr="00FC2527">
        <w:rPr>
          <w:sz w:val="28"/>
          <w:szCs w:val="28"/>
        </w:rPr>
        <w:t xml:space="preserve">г.          </w:t>
      </w:r>
      <w:r>
        <w:rPr>
          <w:sz w:val="28"/>
          <w:szCs w:val="28"/>
        </w:rPr>
        <w:t xml:space="preserve">   </w:t>
      </w:r>
      <w:r w:rsidR="009E3F1A" w:rsidRPr="00FC2527">
        <w:rPr>
          <w:sz w:val="28"/>
          <w:szCs w:val="28"/>
        </w:rPr>
        <w:t xml:space="preserve">                   </w:t>
      </w:r>
      <w:r w:rsidR="004C7281">
        <w:rPr>
          <w:sz w:val="28"/>
          <w:szCs w:val="28"/>
        </w:rPr>
        <w:t xml:space="preserve">    </w:t>
      </w:r>
      <w:r w:rsidR="009E3F1A" w:rsidRPr="00FC2527">
        <w:rPr>
          <w:sz w:val="28"/>
          <w:szCs w:val="28"/>
        </w:rPr>
        <w:t>№</w:t>
      </w:r>
      <w:r>
        <w:rPr>
          <w:sz w:val="28"/>
          <w:szCs w:val="28"/>
        </w:rPr>
        <w:t xml:space="preserve"> 29</w:t>
      </w:r>
    </w:p>
    <w:p w:rsidR="009E3F1A" w:rsidRPr="00FC2527" w:rsidRDefault="009E3F1A" w:rsidP="004C72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C2527">
        <w:rPr>
          <w:sz w:val="28"/>
          <w:szCs w:val="28"/>
        </w:rPr>
        <w:br/>
        <w:t>«Об утверждении учетной политики</w:t>
      </w:r>
    </w:p>
    <w:p w:rsidR="009E3F1A" w:rsidRPr="00FC2527" w:rsidRDefault="009E3F1A" w:rsidP="009E3F1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C2527">
        <w:rPr>
          <w:sz w:val="28"/>
          <w:szCs w:val="28"/>
        </w:rPr>
        <w:t xml:space="preserve"> для целей бюджетного и налогового </w:t>
      </w:r>
    </w:p>
    <w:p w:rsidR="009E3F1A" w:rsidRPr="00FC2527" w:rsidRDefault="009E3F1A" w:rsidP="009E3F1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C2527">
        <w:rPr>
          <w:sz w:val="28"/>
          <w:szCs w:val="28"/>
        </w:rPr>
        <w:t xml:space="preserve">учета на </w:t>
      </w:r>
      <w:r w:rsidR="00CE03EF">
        <w:rPr>
          <w:sz w:val="28"/>
          <w:szCs w:val="28"/>
        </w:rPr>
        <w:t xml:space="preserve">2021-2022 </w:t>
      </w:r>
      <w:r w:rsidRPr="00FC2527">
        <w:rPr>
          <w:sz w:val="28"/>
          <w:szCs w:val="28"/>
        </w:rPr>
        <w:t>год»</w:t>
      </w:r>
    </w:p>
    <w:p w:rsidR="009E3F1A" w:rsidRPr="00FC2527" w:rsidRDefault="009E3F1A" w:rsidP="009E3F1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bookmarkStart w:id="0" w:name="bssPhr5"/>
      <w:bookmarkEnd w:id="0"/>
      <w:r w:rsidRPr="00FC2527">
        <w:rPr>
          <w:sz w:val="28"/>
          <w:szCs w:val="28"/>
        </w:rPr>
        <w:t xml:space="preserve">      </w:t>
      </w:r>
    </w:p>
    <w:p w:rsidR="00FC2527" w:rsidRPr="001D7117" w:rsidRDefault="00FC2527" w:rsidP="00FC2527">
      <w:pPr>
        <w:jc w:val="both"/>
        <w:rPr>
          <w:rFonts w:ascii="Times New Roman" w:eastAsia="Times New Roman" w:hAnsi="Times New Roman" w:cs="Times New Roman"/>
          <w:sz w:val="28"/>
          <w:szCs w:val="28"/>
        </w:rPr>
      </w:pPr>
      <w:r w:rsidRPr="00FC2527">
        <w:rPr>
          <w:rFonts w:ascii="Times New Roman" w:eastAsia="Times New Roman" w:hAnsi="Times New Roman" w:cs="Times New Roman"/>
          <w:sz w:val="28"/>
          <w:szCs w:val="28"/>
          <w:lang w:eastAsia="ru-RU"/>
        </w:rPr>
        <w:t xml:space="preserve">     </w:t>
      </w:r>
      <w:r w:rsidRPr="00FC2527">
        <w:rPr>
          <w:rFonts w:ascii="Times New Roman" w:eastAsia="Times New Roman" w:hAnsi="Times New Roman"/>
          <w:sz w:val="28"/>
          <w:szCs w:val="28"/>
        </w:rPr>
        <w:t xml:space="preserve"> С целью приведения законодательства </w:t>
      </w:r>
      <w:r w:rsidR="00CE03EF">
        <w:rPr>
          <w:rFonts w:ascii="Times New Roman" w:eastAsia="Times New Roman" w:hAnsi="Times New Roman"/>
          <w:sz w:val="28"/>
          <w:szCs w:val="28"/>
        </w:rPr>
        <w:t>Захоперского</w:t>
      </w:r>
      <w:r w:rsidRPr="00FC2527">
        <w:rPr>
          <w:rFonts w:ascii="Times New Roman" w:eastAsia="Times New Roman" w:hAnsi="Times New Roman"/>
          <w:sz w:val="28"/>
          <w:szCs w:val="28"/>
        </w:rPr>
        <w:t xml:space="preserve"> сельского поселения в соответствии с действующим законодательством</w:t>
      </w:r>
      <w:r>
        <w:rPr>
          <w:rFonts w:ascii="Times New Roman" w:eastAsia="Times New Roman" w:hAnsi="Times New Roman"/>
          <w:sz w:val="26"/>
          <w:szCs w:val="26"/>
        </w:rPr>
        <w:t>, в</w:t>
      </w:r>
      <w:r w:rsidR="009E3F1A" w:rsidRPr="009E3F1A">
        <w:rPr>
          <w:rFonts w:ascii="Times New Roman" w:eastAsia="Times New Roman" w:hAnsi="Times New Roman" w:cs="Times New Roman"/>
          <w:sz w:val="28"/>
          <w:szCs w:val="28"/>
          <w:lang w:eastAsia="ru-RU"/>
        </w:rPr>
        <w:t>о исполнение Закона от 06.12.2011 № 402-ФЗ и приказа Минфина от 01.12.2010 № 157н, Федерального стандарта «Учетная политика, оценочные значения и ошибки», утвержденного приказом Минфина от 30.12.2017 № 274н</w:t>
      </w:r>
      <w:r>
        <w:rPr>
          <w:rFonts w:ascii="Times New Roman" w:eastAsia="Times New Roman" w:hAnsi="Times New Roman" w:cs="Times New Roman"/>
          <w:sz w:val="28"/>
          <w:szCs w:val="28"/>
          <w:lang w:eastAsia="ru-RU"/>
        </w:rPr>
        <w:t xml:space="preserve">, </w:t>
      </w:r>
      <w:r w:rsidRPr="001D7117">
        <w:rPr>
          <w:rFonts w:ascii="Times New Roman" w:eastAsia="Times New Roman" w:hAnsi="Times New Roman" w:cs="Times New Roman"/>
          <w:sz w:val="28"/>
          <w:szCs w:val="28"/>
        </w:rPr>
        <w:t xml:space="preserve">администрация </w:t>
      </w:r>
      <w:r w:rsidR="00CE03EF">
        <w:rPr>
          <w:rFonts w:ascii="Times New Roman" w:eastAsia="Times New Roman" w:hAnsi="Times New Roman" w:cs="Times New Roman"/>
          <w:sz w:val="28"/>
          <w:szCs w:val="28"/>
        </w:rPr>
        <w:t>Захоперского</w:t>
      </w:r>
      <w:r w:rsidRPr="001D7117">
        <w:rPr>
          <w:rFonts w:ascii="Times New Roman" w:eastAsia="Times New Roman" w:hAnsi="Times New Roman" w:cs="Times New Roman"/>
          <w:sz w:val="28"/>
          <w:szCs w:val="28"/>
        </w:rPr>
        <w:t xml:space="preserve"> сельского поселения</w:t>
      </w:r>
    </w:p>
    <w:p w:rsidR="009E3F1A" w:rsidRPr="00CE03EF" w:rsidRDefault="00FC2527" w:rsidP="00FC2527">
      <w:pPr>
        <w:jc w:val="center"/>
        <w:rPr>
          <w:rFonts w:ascii="Times New Roman" w:eastAsia="Times New Roman" w:hAnsi="Times New Roman" w:cs="Times New Roman"/>
          <w:sz w:val="26"/>
          <w:szCs w:val="26"/>
        </w:rPr>
      </w:pPr>
      <w:r w:rsidRPr="00CE03EF">
        <w:rPr>
          <w:rFonts w:ascii="Times New Roman" w:eastAsia="Times New Roman" w:hAnsi="Times New Roman" w:cs="Times New Roman"/>
          <w:sz w:val="26"/>
          <w:szCs w:val="26"/>
        </w:rPr>
        <w:t>ПОСТАНОВЛЯЕТ:</w:t>
      </w:r>
    </w:p>
    <w:p w:rsidR="00FC2527" w:rsidRDefault="00FC2527" w:rsidP="00FC2527">
      <w:pPr>
        <w:jc w:val="center"/>
        <w:rPr>
          <w:rFonts w:ascii="Times New Roman" w:eastAsia="Times New Roman" w:hAnsi="Times New Roman" w:cs="Times New Roman"/>
          <w:b/>
          <w:sz w:val="26"/>
          <w:szCs w:val="26"/>
        </w:rPr>
      </w:pPr>
    </w:p>
    <w:p w:rsidR="00FC2527" w:rsidRPr="00CE03EF" w:rsidRDefault="00FC2527" w:rsidP="00CE03EF">
      <w:pPr>
        <w:rPr>
          <w:rFonts w:ascii="Times New Roman" w:hAnsi="Times New Roman" w:cs="Times New Roman"/>
          <w:sz w:val="28"/>
          <w:szCs w:val="28"/>
        </w:rPr>
      </w:pPr>
      <w:r w:rsidRPr="00CE03EF">
        <w:rPr>
          <w:rFonts w:ascii="Times New Roman" w:eastAsia="Times New Roman" w:hAnsi="Times New Roman" w:cs="Times New Roman"/>
          <w:sz w:val="28"/>
          <w:szCs w:val="28"/>
        </w:rPr>
        <w:t xml:space="preserve">1. </w:t>
      </w:r>
      <w:r w:rsidRPr="00CE03EF">
        <w:rPr>
          <w:rFonts w:ascii="Times New Roman" w:eastAsia="Calibri" w:hAnsi="Times New Roman" w:cs="Times New Roman"/>
          <w:sz w:val="28"/>
          <w:szCs w:val="28"/>
          <w:lang w:eastAsia="ru-RU"/>
        </w:rPr>
        <w:t xml:space="preserve">Отменить Постановление администрации </w:t>
      </w:r>
      <w:r w:rsidR="00CE03EF" w:rsidRPr="00CE03EF">
        <w:rPr>
          <w:rFonts w:ascii="Times New Roman" w:eastAsia="Calibri" w:hAnsi="Times New Roman" w:cs="Times New Roman"/>
          <w:sz w:val="28"/>
          <w:szCs w:val="28"/>
          <w:lang w:eastAsia="ru-RU"/>
        </w:rPr>
        <w:t>Захоперского</w:t>
      </w:r>
      <w:r w:rsidRPr="00CE03EF">
        <w:rPr>
          <w:rFonts w:ascii="Times New Roman" w:eastAsia="Calibri" w:hAnsi="Times New Roman" w:cs="Times New Roman"/>
          <w:sz w:val="28"/>
          <w:szCs w:val="28"/>
          <w:lang w:eastAsia="ru-RU"/>
        </w:rPr>
        <w:t xml:space="preserve"> сельского по</w:t>
      </w:r>
      <w:r w:rsidR="00CE03EF" w:rsidRPr="00CE03EF">
        <w:rPr>
          <w:rFonts w:ascii="Times New Roman" w:eastAsia="Calibri" w:hAnsi="Times New Roman" w:cs="Times New Roman"/>
          <w:sz w:val="28"/>
          <w:szCs w:val="28"/>
          <w:lang w:eastAsia="ru-RU"/>
        </w:rPr>
        <w:t>селения №</w:t>
      </w:r>
      <w:r w:rsidR="00CE03EF">
        <w:rPr>
          <w:rFonts w:ascii="Times New Roman" w:eastAsia="Calibri" w:hAnsi="Times New Roman" w:cs="Times New Roman"/>
          <w:sz w:val="28"/>
          <w:szCs w:val="28"/>
          <w:lang w:eastAsia="ru-RU"/>
        </w:rPr>
        <w:t xml:space="preserve"> 41 </w:t>
      </w:r>
      <w:r w:rsidR="00CE03EF" w:rsidRPr="00CE03EF">
        <w:rPr>
          <w:rFonts w:ascii="Times New Roman" w:hAnsi="Times New Roman" w:cs="Times New Roman"/>
        </w:rPr>
        <w:t xml:space="preserve"> </w:t>
      </w:r>
      <w:r w:rsidR="00CE03EF" w:rsidRPr="00CE03EF">
        <w:rPr>
          <w:rFonts w:ascii="Times New Roman" w:hAnsi="Times New Roman" w:cs="Times New Roman"/>
          <w:sz w:val="28"/>
          <w:szCs w:val="28"/>
        </w:rPr>
        <w:t>от  21.08.2017 г</w:t>
      </w:r>
      <w:r w:rsidR="00CE03EF">
        <w:rPr>
          <w:rFonts w:ascii="Times New Roman" w:hAnsi="Times New Roman" w:cs="Times New Roman"/>
          <w:sz w:val="28"/>
          <w:szCs w:val="28"/>
        </w:rPr>
        <w:t xml:space="preserve"> « </w:t>
      </w:r>
      <w:r w:rsidR="00CE03EF" w:rsidRPr="00CE03EF">
        <w:rPr>
          <w:rFonts w:ascii="Times New Roman" w:hAnsi="Times New Roman" w:cs="Times New Roman"/>
          <w:sz w:val="28"/>
          <w:szCs w:val="28"/>
        </w:rPr>
        <w:t>Об  утверждении положения об учетной  политике администрации Захоперского сельского  поселения</w:t>
      </w:r>
      <w:r w:rsidR="00CE03EF">
        <w:rPr>
          <w:rFonts w:ascii="Times New Roman" w:hAnsi="Times New Roman" w:cs="Times New Roman"/>
          <w:sz w:val="28"/>
          <w:szCs w:val="28"/>
        </w:rPr>
        <w:t xml:space="preserve"> </w:t>
      </w:r>
      <w:r w:rsidR="00CE03EF" w:rsidRPr="00CE03EF">
        <w:rPr>
          <w:rFonts w:ascii="Times New Roman" w:hAnsi="Times New Roman" w:cs="Times New Roman"/>
          <w:sz w:val="28"/>
          <w:szCs w:val="28"/>
        </w:rPr>
        <w:t>Нехаевского муниципального района  Волгоградской  области</w:t>
      </w:r>
      <w:r w:rsidR="00CE03EF">
        <w:rPr>
          <w:rFonts w:ascii="Times New Roman" w:hAnsi="Times New Roman" w:cs="Times New Roman"/>
          <w:sz w:val="28"/>
          <w:szCs w:val="28"/>
        </w:rPr>
        <w:t>».</w:t>
      </w:r>
      <w:r w:rsidR="00CE03EF" w:rsidRPr="00CE03EF">
        <w:rPr>
          <w:rFonts w:ascii="Times New Roman" w:hAnsi="Times New Roman" w:cs="Times New Roman"/>
          <w:sz w:val="28"/>
          <w:szCs w:val="28"/>
        </w:rPr>
        <w:t xml:space="preserve">  </w:t>
      </w:r>
    </w:p>
    <w:p w:rsidR="009E3F1A" w:rsidRPr="00CE03EF" w:rsidRDefault="00FC2527" w:rsidP="00FC2527">
      <w:pPr>
        <w:jc w:val="both"/>
        <w:rPr>
          <w:rFonts w:ascii="Times New Roman" w:hAnsi="Times New Roman" w:cs="Times New Roman"/>
          <w:sz w:val="28"/>
          <w:szCs w:val="28"/>
        </w:rPr>
      </w:pPr>
      <w:r w:rsidRPr="00CE03EF">
        <w:rPr>
          <w:rFonts w:ascii="Times New Roman" w:eastAsia="Calibri" w:hAnsi="Times New Roman" w:cs="Times New Roman"/>
          <w:sz w:val="28"/>
          <w:szCs w:val="28"/>
          <w:lang w:eastAsia="ru-RU"/>
        </w:rPr>
        <w:t xml:space="preserve">2.   </w:t>
      </w:r>
      <w:r w:rsidR="009E3F1A" w:rsidRPr="00CE03EF">
        <w:rPr>
          <w:rFonts w:ascii="Times New Roman" w:hAnsi="Times New Roman" w:cs="Times New Roman"/>
          <w:sz w:val="28"/>
          <w:szCs w:val="28"/>
        </w:rPr>
        <w:t>Утвердить Учетную политику учреждения для целей бухгалтерского учета.</w:t>
      </w:r>
    </w:p>
    <w:p w:rsidR="009E3F1A" w:rsidRPr="00CE03EF" w:rsidRDefault="00FC2527" w:rsidP="00FC2527">
      <w:pPr>
        <w:autoSpaceDE w:val="0"/>
        <w:autoSpaceDN w:val="0"/>
        <w:adjustRightInd w:val="0"/>
        <w:jc w:val="both"/>
        <w:rPr>
          <w:rFonts w:ascii="Times New Roman" w:hAnsi="Times New Roman" w:cs="Times New Roman"/>
          <w:sz w:val="28"/>
          <w:szCs w:val="28"/>
        </w:rPr>
      </w:pPr>
      <w:r w:rsidRPr="00CE03EF">
        <w:rPr>
          <w:rFonts w:ascii="Times New Roman" w:hAnsi="Times New Roman" w:cs="Times New Roman"/>
          <w:sz w:val="28"/>
          <w:szCs w:val="28"/>
        </w:rPr>
        <w:t xml:space="preserve">3. </w:t>
      </w:r>
      <w:r w:rsidR="009E3F1A" w:rsidRPr="00CE03EF">
        <w:rPr>
          <w:rFonts w:ascii="Times New Roman" w:hAnsi="Times New Roman" w:cs="Times New Roman"/>
          <w:sz w:val="28"/>
          <w:szCs w:val="28"/>
        </w:rPr>
        <w:t>Установить, что Уче</w:t>
      </w:r>
      <w:r w:rsidRPr="00CE03EF">
        <w:rPr>
          <w:rFonts w:ascii="Times New Roman" w:hAnsi="Times New Roman" w:cs="Times New Roman"/>
          <w:sz w:val="28"/>
          <w:szCs w:val="28"/>
        </w:rPr>
        <w:t>т</w:t>
      </w:r>
      <w:r w:rsidR="00CE03EF">
        <w:rPr>
          <w:rFonts w:ascii="Times New Roman" w:hAnsi="Times New Roman" w:cs="Times New Roman"/>
          <w:sz w:val="28"/>
          <w:szCs w:val="28"/>
        </w:rPr>
        <w:t>ная политика применяется с 01.08.2021</w:t>
      </w:r>
      <w:r w:rsidR="009E3F1A" w:rsidRPr="00CE03EF">
        <w:rPr>
          <w:rFonts w:ascii="Times New Roman" w:hAnsi="Times New Roman" w:cs="Times New Roman"/>
          <w:sz w:val="28"/>
          <w:szCs w:val="28"/>
        </w:rPr>
        <w:t xml:space="preserve"> и во все последующие отчетные периоды с внесением в нее необходимых изменений и дополнений.</w:t>
      </w:r>
    </w:p>
    <w:p w:rsidR="00FC2527" w:rsidRPr="00CE03EF" w:rsidRDefault="00FC2527" w:rsidP="00FC2527">
      <w:pPr>
        <w:autoSpaceDE w:val="0"/>
        <w:autoSpaceDN w:val="0"/>
        <w:adjustRightInd w:val="0"/>
        <w:jc w:val="both"/>
        <w:rPr>
          <w:rFonts w:ascii="Times New Roman" w:hAnsi="Times New Roman" w:cs="Times New Roman"/>
          <w:sz w:val="28"/>
          <w:szCs w:val="28"/>
        </w:rPr>
      </w:pPr>
      <w:r w:rsidRPr="00CE03EF">
        <w:rPr>
          <w:rFonts w:ascii="Times New Roman" w:hAnsi="Times New Roman" w:cs="Times New Roman"/>
          <w:sz w:val="28"/>
          <w:szCs w:val="28"/>
        </w:rPr>
        <w:t>4.</w:t>
      </w:r>
      <w:r w:rsidR="009E3F1A" w:rsidRPr="00CE03EF">
        <w:rPr>
          <w:rFonts w:ascii="Times New Roman" w:hAnsi="Times New Roman" w:cs="Times New Roman"/>
          <w:sz w:val="28"/>
          <w:szCs w:val="28"/>
        </w:rPr>
        <w:t xml:space="preserve"> </w:t>
      </w:r>
      <w:r w:rsidRPr="00CE03EF">
        <w:rPr>
          <w:rFonts w:ascii="Times New Roman" w:hAnsi="Times New Roman" w:cs="Times New Roman"/>
          <w:sz w:val="28"/>
          <w:szCs w:val="28"/>
        </w:rPr>
        <w:t xml:space="preserve"> О</w:t>
      </w:r>
      <w:r w:rsidR="009E3F1A" w:rsidRPr="00CE03EF">
        <w:rPr>
          <w:rFonts w:ascii="Times New Roman" w:hAnsi="Times New Roman" w:cs="Times New Roman"/>
          <w:sz w:val="28"/>
          <w:szCs w:val="28"/>
        </w:rPr>
        <w:t xml:space="preserve">тветственность за формирование учетной политики, ведение бухгалтерского учета, своевременное предоставление полной и достоверной бухгалтерской отчетности несет  главный бухгалтер Администрации </w:t>
      </w:r>
      <w:r w:rsidR="00CF376D">
        <w:rPr>
          <w:rFonts w:ascii="Times New Roman" w:hAnsi="Times New Roman" w:cs="Times New Roman"/>
          <w:sz w:val="28"/>
          <w:szCs w:val="28"/>
        </w:rPr>
        <w:t xml:space="preserve">Захоперского </w:t>
      </w:r>
      <w:r w:rsidR="009E3F1A" w:rsidRPr="00CE03EF">
        <w:rPr>
          <w:rFonts w:ascii="Times New Roman" w:hAnsi="Times New Roman" w:cs="Times New Roman"/>
          <w:sz w:val="28"/>
          <w:szCs w:val="28"/>
        </w:rPr>
        <w:t>сельского поселения.     </w:t>
      </w:r>
    </w:p>
    <w:p w:rsidR="009E3F1A" w:rsidRPr="00FC2527" w:rsidRDefault="00FC2527" w:rsidP="00FC2527">
      <w:pPr>
        <w:autoSpaceDE w:val="0"/>
        <w:autoSpaceDN w:val="0"/>
        <w:adjustRightInd w:val="0"/>
        <w:jc w:val="both"/>
        <w:rPr>
          <w:rStyle w:val="fill"/>
          <w:rFonts w:ascii="Times New Roman" w:hAnsi="Times New Roman" w:cs="Times New Roman"/>
          <w:sz w:val="28"/>
          <w:szCs w:val="28"/>
        </w:rPr>
      </w:pPr>
      <w:r w:rsidRPr="00CE03EF">
        <w:rPr>
          <w:rFonts w:ascii="Times New Roman" w:hAnsi="Times New Roman" w:cs="Times New Roman"/>
          <w:sz w:val="28"/>
          <w:szCs w:val="28"/>
        </w:rPr>
        <w:t xml:space="preserve">5.   </w:t>
      </w:r>
      <w:r w:rsidR="009E3F1A" w:rsidRPr="00CE03EF">
        <w:rPr>
          <w:rFonts w:ascii="Times New Roman" w:hAnsi="Times New Roman" w:cs="Times New Roman"/>
          <w:sz w:val="28"/>
          <w:szCs w:val="28"/>
        </w:rPr>
        <w:t xml:space="preserve">Контроль  за исполнением </w:t>
      </w:r>
      <w:r w:rsidR="00CF376D">
        <w:rPr>
          <w:rFonts w:ascii="Times New Roman" w:hAnsi="Times New Roman" w:cs="Times New Roman"/>
          <w:sz w:val="28"/>
          <w:szCs w:val="28"/>
        </w:rPr>
        <w:t xml:space="preserve">постановления  </w:t>
      </w:r>
      <w:r w:rsidR="009C4069">
        <w:rPr>
          <w:rFonts w:ascii="Times New Roman" w:hAnsi="Times New Roman" w:cs="Times New Roman"/>
          <w:sz w:val="28"/>
          <w:szCs w:val="28"/>
        </w:rPr>
        <w:t>оставляю за собой.</w:t>
      </w:r>
    </w:p>
    <w:p w:rsidR="009E3F1A" w:rsidRDefault="009E3F1A" w:rsidP="009E3F1A">
      <w:pPr>
        <w:pStyle w:val="a5"/>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20"/>
        <w:jc w:val="both"/>
        <w:rPr>
          <w:rFonts w:ascii="Arial" w:hAnsi="Arial" w:cs="Arial"/>
        </w:rPr>
      </w:pPr>
    </w:p>
    <w:p w:rsidR="00FC2527" w:rsidRDefault="00FC2527" w:rsidP="009E3F1A">
      <w:pPr>
        <w:pStyle w:val="a5"/>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20"/>
        <w:jc w:val="both"/>
        <w:rPr>
          <w:rFonts w:ascii="Arial" w:hAnsi="Arial" w:cs="Arial"/>
        </w:rPr>
      </w:pPr>
    </w:p>
    <w:p w:rsidR="00FC2527" w:rsidRPr="00393A8F" w:rsidRDefault="00FC2527" w:rsidP="009E3F1A">
      <w:pPr>
        <w:pStyle w:val="a5"/>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20"/>
        <w:jc w:val="both"/>
        <w:rPr>
          <w:rFonts w:ascii="Arial" w:hAnsi="Arial" w:cs="Arial"/>
        </w:rPr>
      </w:pPr>
    </w:p>
    <w:p w:rsidR="00FC2527" w:rsidRPr="00FC2527" w:rsidRDefault="009E3F1A" w:rsidP="00FC2527">
      <w:pPr>
        <w:pStyle w:val="a5"/>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393A8F">
        <w:rPr>
          <w:rFonts w:ascii="Arial" w:hAnsi="Arial" w:cs="Arial"/>
        </w:rPr>
        <w:t> </w:t>
      </w:r>
      <w:bookmarkStart w:id="1" w:name="bssPhr8"/>
      <w:bookmarkEnd w:id="1"/>
      <w:r w:rsidR="00FC2527" w:rsidRPr="00FC2527">
        <w:rPr>
          <w:sz w:val="28"/>
          <w:szCs w:val="28"/>
        </w:rPr>
        <w:t xml:space="preserve">Глава </w:t>
      </w:r>
      <w:r w:rsidR="00CF376D">
        <w:rPr>
          <w:sz w:val="28"/>
          <w:szCs w:val="28"/>
        </w:rPr>
        <w:t>Захоперского</w:t>
      </w:r>
      <w:r w:rsidR="00FC2527">
        <w:rPr>
          <w:sz w:val="28"/>
          <w:szCs w:val="28"/>
        </w:rPr>
        <w:t xml:space="preserve"> </w:t>
      </w:r>
      <w:r w:rsidR="00FC2527" w:rsidRPr="00FC2527">
        <w:rPr>
          <w:sz w:val="28"/>
          <w:szCs w:val="28"/>
        </w:rPr>
        <w:t xml:space="preserve">сельского поселения:                               </w:t>
      </w:r>
      <w:r w:rsidR="00CF376D">
        <w:rPr>
          <w:sz w:val="28"/>
          <w:szCs w:val="28"/>
        </w:rPr>
        <w:t xml:space="preserve">    Максимова О.Н                        </w:t>
      </w:r>
    </w:p>
    <w:p w:rsidR="004E31E2" w:rsidRPr="004E31E2" w:rsidRDefault="004E31E2" w:rsidP="004E31E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133FE6" w:rsidRDefault="00133FE6" w:rsidP="009677EF">
      <w:pPr>
        <w:jc w:val="right"/>
      </w:pPr>
    </w:p>
    <w:p w:rsidR="00133FE6" w:rsidRDefault="00133FE6" w:rsidP="009677EF">
      <w:pPr>
        <w:jc w:val="right"/>
      </w:pPr>
    </w:p>
    <w:p w:rsidR="00FC2527" w:rsidRDefault="00FC2527" w:rsidP="009677EF">
      <w:pPr>
        <w:jc w:val="right"/>
      </w:pPr>
    </w:p>
    <w:p w:rsidR="00FC2527" w:rsidRDefault="00FC2527" w:rsidP="009677EF">
      <w:pPr>
        <w:jc w:val="right"/>
      </w:pPr>
    </w:p>
    <w:p w:rsidR="00FC2527" w:rsidRDefault="00FC2527" w:rsidP="009677EF">
      <w:pPr>
        <w:jc w:val="right"/>
      </w:pPr>
    </w:p>
    <w:p w:rsidR="00FC2527" w:rsidRDefault="00FC2527" w:rsidP="009677EF">
      <w:pPr>
        <w:jc w:val="right"/>
      </w:pPr>
    </w:p>
    <w:p w:rsidR="00FC2527" w:rsidRDefault="00FC2527" w:rsidP="009677EF">
      <w:pPr>
        <w:jc w:val="right"/>
      </w:pPr>
    </w:p>
    <w:p w:rsidR="00FC2527" w:rsidRDefault="00FC2527" w:rsidP="009677EF">
      <w:pPr>
        <w:jc w:val="right"/>
      </w:pPr>
    </w:p>
    <w:p w:rsidR="00FC2527" w:rsidRDefault="00FC2527" w:rsidP="009677EF">
      <w:pPr>
        <w:jc w:val="right"/>
      </w:pPr>
    </w:p>
    <w:p w:rsidR="00FC2527" w:rsidRDefault="00FC2527" w:rsidP="009677EF">
      <w:pPr>
        <w:jc w:val="right"/>
      </w:pPr>
    </w:p>
    <w:p w:rsidR="00133FE6" w:rsidRDefault="00133FE6" w:rsidP="009677EF">
      <w:pPr>
        <w:jc w:val="right"/>
      </w:pPr>
    </w:p>
    <w:p w:rsidR="00DE6A96" w:rsidRPr="009C4069" w:rsidRDefault="009677EF" w:rsidP="009677EF">
      <w:pPr>
        <w:jc w:val="right"/>
        <w:rPr>
          <w:rFonts w:ascii="Times New Roman" w:hAnsi="Times New Roman" w:cs="Times New Roman"/>
          <w:sz w:val="24"/>
          <w:szCs w:val="24"/>
        </w:rPr>
      </w:pPr>
      <w:r w:rsidRPr="009C4069">
        <w:rPr>
          <w:rFonts w:ascii="Times New Roman" w:hAnsi="Times New Roman" w:cs="Times New Roman"/>
          <w:sz w:val="24"/>
          <w:szCs w:val="24"/>
        </w:rPr>
        <w:lastRenderedPageBreak/>
        <w:t>Приложение №1</w:t>
      </w:r>
    </w:p>
    <w:p w:rsidR="009677EF" w:rsidRPr="009C4069" w:rsidRDefault="009677EF" w:rsidP="009677EF">
      <w:pPr>
        <w:jc w:val="right"/>
        <w:rPr>
          <w:rFonts w:ascii="Times New Roman" w:hAnsi="Times New Roman" w:cs="Times New Roman"/>
          <w:sz w:val="24"/>
          <w:szCs w:val="24"/>
        </w:rPr>
      </w:pPr>
      <w:r w:rsidRPr="009C4069">
        <w:rPr>
          <w:rFonts w:ascii="Times New Roman" w:hAnsi="Times New Roman" w:cs="Times New Roman"/>
          <w:sz w:val="24"/>
          <w:szCs w:val="24"/>
        </w:rPr>
        <w:t xml:space="preserve">к </w:t>
      </w:r>
      <w:r w:rsidR="003534A8" w:rsidRPr="009C4069">
        <w:rPr>
          <w:rFonts w:ascii="Times New Roman" w:hAnsi="Times New Roman" w:cs="Times New Roman"/>
          <w:sz w:val="24"/>
          <w:szCs w:val="24"/>
        </w:rPr>
        <w:t>постановлению</w:t>
      </w:r>
    </w:p>
    <w:p w:rsidR="009677EF" w:rsidRPr="009C4069" w:rsidRDefault="009677EF" w:rsidP="009677EF">
      <w:pPr>
        <w:jc w:val="right"/>
        <w:rPr>
          <w:rFonts w:ascii="Times New Roman" w:hAnsi="Times New Roman" w:cs="Times New Roman"/>
          <w:sz w:val="24"/>
          <w:szCs w:val="24"/>
        </w:rPr>
      </w:pPr>
      <w:r w:rsidRPr="009C4069">
        <w:rPr>
          <w:rFonts w:ascii="Times New Roman" w:hAnsi="Times New Roman" w:cs="Times New Roman"/>
          <w:sz w:val="24"/>
          <w:szCs w:val="24"/>
        </w:rPr>
        <w:t xml:space="preserve">от </w:t>
      </w:r>
      <w:r w:rsidR="009C4069" w:rsidRPr="009C4069">
        <w:rPr>
          <w:rFonts w:ascii="Times New Roman" w:hAnsi="Times New Roman" w:cs="Times New Roman"/>
          <w:sz w:val="24"/>
          <w:szCs w:val="24"/>
        </w:rPr>
        <w:t>05 августа 2021 г.№ 29</w:t>
      </w:r>
    </w:p>
    <w:p w:rsidR="009677EF" w:rsidRDefault="009677EF" w:rsidP="009677EF">
      <w:pPr>
        <w:jc w:val="right"/>
      </w:pPr>
    </w:p>
    <w:p w:rsidR="009677EF" w:rsidRPr="006C26D3" w:rsidRDefault="009677EF" w:rsidP="009677EF">
      <w:pPr>
        <w:jc w:val="center"/>
        <w:rPr>
          <w:rFonts w:ascii="Times New Roman" w:hAnsi="Times New Roman" w:cs="Times New Roman"/>
          <w:b/>
          <w:sz w:val="28"/>
          <w:szCs w:val="28"/>
          <w:u w:val="single"/>
        </w:rPr>
      </w:pPr>
      <w:r w:rsidRPr="006C26D3">
        <w:rPr>
          <w:rFonts w:ascii="Times New Roman" w:hAnsi="Times New Roman" w:cs="Times New Roman"/>
          <w:b/>
          <w:sz w:val="28"/>
          <w:szCs w:val="28"/>
          <w:u w:val="single"/>
        </w:rPr>
        <w:t>Учетная политика</w:t>
      </w:r>
    </w:p>
    <w:p w:rsidR="009677EF" w:rsidRPr="006C26D3" w:rsidRDefault="009677EF" w:rsidP="009677EF">
      <w:pPr>
        <w:jc w:val="center"/>
        <w:rPr>
          <w:rFonts w:ascii="Times New Roman" w:hAnsi="Times New Roman" w:cs="Times New Roman"/>
          <w:b/>
          <w:sz w:val="28"/>
          <w:szCs w:val="28"/>
          <w:u w:val="single"/>
        </w:rPr>
      </w:pPr>
      <w:r w:rsidRPr="006C26D3">
        <w:rPr>
          <w:rFonts w:ascii="Times New Roman" w:hAnsi="Times New Roman" w:cs="Times New Roman"/>
          <w:b/>
          <w:sz w:val="28"/>
          <w:szCs w:val="28"/>
          <w:u w:val="single"/>
        </w:rPr>
        <w:t xml:space="preserve">администрации </w:t>
      </w:r>
      <w:r w:rsidR="00996CE2">
        <w:rPr>
          <w:rFonts w:ascii="Times New Roman" w:hAnsi="Times New Roman" w:cs="Times New Roman"/>
          <w:b/>
          <w:sz w:val="28"/>
          <w:szCs w:val="28"/>
          <w:u w:val="single"/>
        </w:rPr>
        <w:t>Захоперского</w:t>
      </w:r>
      <w:r w:rsidRPr="006C26D3">
        <w:rPr>
          <w:rFonts w:ascii="Times New Roman" w:hAnsi="Times New Roman" w:cs="Times New Roman"/>
          <w:b/>
          <w:sz w:val="28"/>
          <w:szCs w:val="28"/>
          <w:u w:val="single"/>
        </w:rPr>
        <w:t xml:space="preserve"> сельского поселения</w:t>
      </w:r>
    </w:p>
    <w:p w:rsidR="009677EF" w:rsidRPr="006C26D3" w:rsidRDefault="00996CE2" w:rsidP="009677EF">
      <w:pPr>
        <w:jc w:val="center"/>
        <w:rPr>
          <w:rFonts w:ascii="Times New Roman" w:hAnsi="Times New Roman" w:cs="Times New Roman"/>
          <w:b/>
          <w:sz w:val="28"/>
          <w:szCs w:val="28"/>
          <w:u w:val="single"/>
        </w:rPr>
      </w:pPr>
      <w:r>
        <w:rPr>
          <w:rFonts w:ascii="Times New Roman" w:hAnsi="Times New Roman" w:cs="Times New Roman"/>
          <w:b/>
          <w:sz w:val="28"/>
          <w:szCs w:val="28"/>
          <w:u w:val="single"/>
        </w:rPr>
        <w:t>Нехаевского</w:t>
      </w:r>
      <w:r w:rsidR="009677EF" w:rsidRPr="006C26D3">
        <w:rPr>
          <w:rFonts w:ascii="Times New Roman" w:hAnsi="Times New Roman" w:cs="Times New Roman"/>
          <w:b/>
          <w:sz w:val="28"/>
          <w:szCs w:val="28"/>
          <w:u w:val="single"/>
        </w:rPr>
        <w:t xml:space="preserve"> муниципального района Волгоградской области</w:t>
      </w:r>
    </w:p>
    <w:p w:rsidR="009677EF" w:rsidRPr="006C26D3" w:rsidRDefault="009677EF" w:rsidP="009677EF">
      <w:pPr>
        <w:jc w:val="center"/>
        <w:rPr>
          <w:rFonts w:ascii="Times New Roman" w:hAnsi="Times New Roman" w:cs="Times New Roman"/>
          <w:b/>
          <w:sz w:val="28"/>
          <w:szCs w:val="28"/>
          <w:u w:val="single"/>
        </w:rPr>
      </w:pPr>
      <w:r w:rsidRPr="006C26D3">
        <w:rPr>
          <w:rFonts w:ascii="Times New Roman" w:hAnsi="Times New Roman" w:cs="Times New Roman"/>
          <w:b/>
          <w:sz w:val="28"/>
          <w:szCs w:val="28"/>
          <w:u w:val="single"/>
        </w:rPr>
        <w:t>для целей бухгалтерского (бюджетного) учета</w:t>
      </w:r>
      <w:r w:rsidR="003316EF" w:rsidRPr="006C26D3">
        <w:rPr>
          <w:rFonts w:ascii="Times New Roman" w:hAnsi="Times New Roman" w:cs="Times New Roman"/>
          <w:b/>
          <w:sz w:val="28"/>
          <w:szCs w:val="28"/>
          <w:u w:val="single"/>
        </w:rPr>
        <w:t xml:space="preserve"> на 20</w:t>
      </w:r>
      <w:r w:rsidR="00996CE2">
        <w:rPr>
          <w:rFonts w:ascii="Times New Roman" w:hAnsi="Times New Roman" w:cs="Times New Roman"/>
          <w:b/>
          <w:sz w:val="28"/>
          <w:szCs w:val="28"/>
          <w:u w:val="single"/>
        </w:rPr>
        <w:t>21 -2022</w:t>
      </w:r>
      <w:r w:rsidR="003316EF" w:rsidRPr="006C26D3">
        <w:rPr>
          <w:rFonts w:ascii="Times New Roman" w:hAnsi="Times New Roman" w:cs="Times New Roman"/>
          <w:b/>
          <w:sz w:val="28"/>
          <w:szCs w:val="28"/>
          <w:u w:val="single"/>
        </w:rPr>
        <w:t>год.</w:t>
      </w:r>
    </w:p>
    <w:p w:rsidR="009677EF" w:rsidRPr="006C26D3" w:rsidRDefault="009677EF" w:rsidP="009677EF">
      <w:pPr>
        <w:jc w:val="center"/>
        <w:rPr>
          <w:rFonts w:ascii="Times New Roman" w:hAnsi="Times New Roman" w:cs="Times New Roman"/>
          <w:b/>
          <w:sz w:val="28"/>
          <w:szCs w:val="28"/>
        </w:rPr>
      </w:pPr>
    </w:p>
    <w:p w:rsidR="009677EF" w:rsidRPr="006C26D3" w:rsidRDefault="009677EF" w:rsidP="0070290D">
      <w:pPr>
        <w:spacing w:line="360" w:lineRule="auto"/>
        <w:jc w:val="both"/>
        <w:rPr>
          <w:rFonts w:ascii="Times New Roman" w:hAnsi="Times New Roman" w:cs="Times New Roman"/>
          <w:sz w:val="28"/>
          <w:szCs w:val="28"/>
        </w:rPr>
      </w:pPr>
      <w:r w:rsidRPr="006C26D3">
        <w:rPr>
          <w:rFonts w:ascii="Times New Roman" w:hAnsi="Times New Roman" w:cs="Times New Roman"/>
          <w:sz w:val="28"/>
          <w:szCs w:val="28"/>
        </w:rPr>
        <w:t xml:space="preserve">Учетная политика администрации </w:t>
      </w:r>
      <w:r w:rsidR="00996CE2">
        <w:rPr>
          <w:rFonts w:ascii="Times New Roman" w:hAnsi="Times New Roman" w:cs="Times New Roman"/>
          <w:sz w:val="28"/>
          <w:szCs w:val="28"/>
        </w:rPr>
        <w:t>Захоп</w:t>
      </w:r>
      <w:r w:rsidR="005A059A">
        <w:rPr>
          <w:rFonts w:ascii="Times New Roman" w:hAnsi="Times New Roman" w:cs="Times New Roman"/>
          <w:sz w:val="28"/>
          <w:szCs w:val="28"/>
        </w:rPr>
        <w:t>е</w:t>
      </w:r>
      <w:r w:rsidR="00996CE2">
        <w:rPr>
          <w:rFonts w:ascii="Times New Roman" w:hAnsi="Times New Roman" w:cs="Times New Roman"/>
          <w:sz w:val="28"/>
          <w:szCs w:val="28"/>
        </w:rPr>
        <w:t>рского</w:t>
      </w:r>
      <w:r w:rsidRPr="006C26D3">
        <w:rPr>
          <w:rFonts w:ascii="Times New Roman" w:hAnsi="Times New Roman" w:cs="Times New Roman"/>
          <w:sz w:val="28"/>
          <w:szCs w:val="28"/>
        </w:rPr>
        <w:t xml:space="preserve"> сельского поселения </w:t>
      </w:r>
      <w:r w:rsidR="00996CE2">
        <w:rPr>
          <w:rFonts w:ascii="Times New Roman" w:hAnsi="Times New Roman" w:cs="Times New Roman"/>
          <w:sz w:val="28"/>
          <w:szCs w:val="28"/>
        </w:rPr>
        <w:t>Нехаевского</w:t>
      </w:r>
      <w:r w:rsidRPr="006C26D3">
        <w:rPr>
          <w:rFonts w:ascii="Times New Roman" w:hAnsi="Times New Roman" w:cs="Times New Roman"/>
          <w:sz w:val="28"/>
          <w:szCs w:val="28"/>
        </w:rPr>
        <w:t xml:space="preserve"> муниципального района Волгоградской области (далее – Администрации) разработана в соответствии с:</w:t>
      </w:r>
    </w:p>
    <w:p w:rsidR="00084174" w:rsidRPr="006C26D3" w:rsidRDefault="009677EF" w:rsidP="00910E37">
      <w:pPr>
        <w:pStyle w:val="a3"/>
        <w:numPr>
          <w:ilvl w:val="0"/>
          <w:numId w:val="1"/>
        </w:numPr>
        <w:spacing w:line="360" w:lineRule="auto"/>
        <w:ind w:left="567" w:hanging="218"/>
        <w:jc w:val="both"/>
        <w:rPr>
          <w:rFonts w:ascii="Times New Roman" w:hAnsi="Times New Roman" w:cs="Times New Roman"/>
          <w:sz w:val="28"/>
          <w:szCs w:val="28"/>
        </w:rPr>
      </w:pPr>
      <w:r w:rsidRPr="006C26D3">
        <w:rPr>
          <w:rFonts w:ascii="Times New Roman" w:hAnsi="Times New Roman" w:cs="Times New Roman"/>
          <w:sz w:val="28"/>
          <w:szCs w:val="28"/>
        </w:rPr>
        <w:t>Федеральным законом от 06</w:t>
      </w:r>
      <w:r w:rsidR="00CF2EBE" w:rsidRPr="006C26D3">
        <w:rPr>
          <w:rFonts w:ascii="Times New Roman" w:hAnsi="Times New Roman" w:cs="Times New Roman"/>
          <w:sz w:val="28"/>
          <w:szCs w:val="28"/>
        </w:rPr>
        <w:t xml:space="preserve"> декабря </w:t>
      </w:r>
      <w:r w:rsidRPr="006C26D3">
        <w:rPr>
          <w:rFonts w:ascii="Times New Roman" w:hAnsi="Times New Roman" w:cs="Times New Roman"/>
          <w:sz w:val="28"/>
          <w:szCs w:val="28"/>
        </w:rPr>
        <w:t>2011</w:t>
      </w:r>
      <w:r w:rsidR="00CF2EBE" w:rsidRPr="006C26D3">
        <w:rPr>
          <w:rFonts w:ascii="Times New Roman" w:hAnsi="Times New Roman" w:cs="Times New Roman"/>
          <w:sz w:val="28"/>
          <w:szCs w:val="28"/>
        </w:rPr>
        <w:t>г.</w:t>
      </w:r>
      <w:r w:rsidRPr="006C26D3">
        <w:rPr>
          <w:rFonts w:ascii="Times New Roman" w:hAnsi="Times New Roman" w:cs="Times New Roman"/>
          <w:sz w:val="28"/>
          <w:szCs w:val="28"/>
        </w:rPr>
        <w:t xml:space="preserve"> №402-ФЗ «О бухгалтерском учете</w:t>
      </w:r>
      <w:r w:rsidR="00084174" w:rsidRPr="006C26D3">
        <w:rPr>
          <w:rFonts w:ascii="Times New Roman" w:hAnsi="Times New Roman" w:cs="Times New Roman"/>
          <w:sz w:val="28"/>
          <w:szCs w:val="28"/>
        </w:rPr>
        <w:t>»;</w:t>
      </w:r>
    </w:p>
    <w:p w:rsidR="00910E37" w:rsidRPr="006C26D3" w:rsidRDefault="008519D8" w:rsidP="00910E37">
      <w:pPr>
        <w:pStyle w:val="a3"/>
        <w:numPr>
          <w:ilvl w:val="0"/>
          <w:numId w:val="1"/>
        </w:numPr>
        <w:spacing w:line="360" w:lineRule="auto"/>
        <w:ind w:left="567" w:hanging="218"/>
        <w:jc w:val="both"/>
        <w:rPr>
          <w:rFonts w:ascii="Times New Roman" w:hAnsi="Times New Roman" w:cs="Times New Roman"/>
          <w:sz w:val="28"/>
          <w:szCs w:val="28"/>
        </w:rPr>
      </w:pPr>
      <w:r w:rsidRPr="006C26D3">
        <w:rPr>
          <w:rFonts w:ascii="Times New Roman" w:hAnsi="Times New Roman" w:cs="Times New Roman"/>
          <w:sz w:val="28"/>
          <w:szCs w:val="28"/>
        </w:rPr>
        <w:t>П</w:t>
      </w:r>
      <w:r w:rsidR="00084174" w:rsidRPr="006C26D3">
        <w:rPr>
          <w:rFonts w:ascii="Times New Roman" w:hAnsi="Times New Roman" w:cs="Times New Roman"/>
          <w:sz w:val="28"/>
          <w:szCs w:val="28"/>
        </w:rPr>
        <w:t>риказом Минфина России</w:t>
      </w:r>
      <w:r w:rsidR="00CF2EBE" w:rsidRPr="006C26D3">
        <w:rPr>
          <w:rFonts w:ascii="Times New Roman" w:hAnsi="Times New Roman" w:cs="Times New Roman"/>
          <w:sz w:val="28"/>
          <w:szCs w:val="28"/>
        </w:rPr>
        <w:t xml:space="preserve"> от 01 декабря </w:t>
      </w:r>
      <w:r w:rsidR="009677EF" w:rsidRPr="006C26D3">
        <w:rPr>
          <w:rFonts w:ascii="Times New Roman" w:hAnsi="Times New Roman" w:cs="Times New Roman"/>
          <w:sz w:val="28"/>
          <w:szCs w:val="28"/>
        </w:rPr>
        <w:t>2010г. №157н «Об утверждении Единого плана счетов бухгалтерского учета для органов государственной власти</w:t>
      </w:r>
      <w:r w:rsidR="00CF2EBE" w:rsidRPr="006C26D3">
        <w:rPr>
          <w:rFonts w:ascii="Times New Roman" w:hAnsi="Times New Roman" w:cs="Times New Roman"/>
          <w:sz w:val="28"/>
          <w:szCs w:val="28"/>
        </w:rPr>
        <w:t xml:space="preserve">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w:t>
      </w:r>
      <w:r w:rsidR="006C26D3">
        <w:rPr>
          <w:rFonts w:ascii="Times New Roman" w:hAnsi="Times New Roman" w:cs="Times New Roman"/>
          <w:sz w:val="28"/>
          <w:szCs w:val="28"/>
        </w:rPr>
        <w:t xml:space="preserve"> </w:t>
      </w:r>
      <w:r w:rsidR="00CF2EBE" w:rsidRPr="006C26D3">
        <w:rPr>
          <w:rFonts w:ascii="Times New Roman" w:hAnsi="Times New Roman" w:cs="Times New Roman"/>
          <w:sz w:val="28"/>
          <w:szCs w:val="28"/>
        </w:rPr>
        <w:t>применению» (далее – Инструкции к Единому плану счетов №157н);</w:t>
      </w:r>
    </w:p>
    <w:p w:rsidR="00910E37" w:rsidRPr="006C26D3" w:rsidRDefault="00910E37" w:rsidP="00910E37">
      <w:pPr>
        <w:pStyle w:val="a3"/>
        <w:numPr>
          <w:ilvl w:val="0"/>
          <w:numId w:val="1"/>
        </w:numPr>
        <w:spacing w:line="360" w:lineRule="auto"/>
        <w:ind w:left="567"/>
        <w:jc w:val="both"/>
        <w:rPr>
          <w:rFonts w:ascii="Times New Roman" w:hAnsi="Times New Roman" w:cs="Times New Roman"/>
          <w:sz w:val="28"/>
          <w:szCs w:val="28"/>
        </w:rPr>
      </w:pPr>
      <w:r w:rsidRPr="006C26D3">
        <w:rPr>
          <w:rFonts w:ascii="Times New Roman" w:hAnsi="Times New Roman" w:cs="Times New Roman"/>
          <w:sz w:val="28"/>
          <w:szCs w:val="28"/>
        </w:rPr>
        <w:t>Инструкцией от</w:t>
      </w:r>
      <w:r w:rsidR="00CF2EBE" w:rsidRPr="006C26D3">
        <w:rPr>
          <w:rFonts w:ascii="Times New Roman" w:hAnsi="Times New Roman" w:cs="Times New Roman"/>
          <w:sz w:val="28"/>
          <w:szCs w:val="28"/>
        </w:rPr>
        <w:t xml:space="preserve"> 06 декабря 2010г. №162н «Об утверждении Плана счетов бюджетного учета и Инструкции по его применению» (далее – Инструкция №162н); </w:t>
      </w:r>
    </w:p>
    <w:p w:rsidR="00910E37" w:rsidRPr="006C26D3" w:rsidRDefault="008519D8" w:rsidP="00910E37">
      <w:pPr>
        <w:pStyle w:val="a3"/>
        <w:numPr>
          <w:ilvl w:val="0"/>
          <w:numId w:val="1"/>
        </w:numPr>
        <w:spacing w:line="360" w:lineRule="auto"/>
        <w:ind w:left="567"/>
        <w:jc w:val="both"/>
        <w:rPr>
          <w:rFonts w:ascii="Times New Roman" w:hAnsi="Times New Roman" w:cs="Times New Roman"/>
          <w:sz w:val="28"/>
          <w:szCs w:val="28"/>
        </w:rPr>
      </w:pPr>
      <w:r w:rsidRPr="006C26D3">
        <w:rPr>
          <w:rFonts w:ascii="Times New Roman" w:hAnsi="Times New Roman" w:cs="Times New Roman"/>
          <w:sz w:val="28"/>
          <w:szCs w:val="28"/>
        </w:rPr>
        <w:t>П</w:t>
      </w:r>
      <w:r w:rsidR="00FA6CAA" w:rsidRPr="006C26D3">
        <w:rPr>
          <w:rFonts w:ascii="Times New Roman" w:hAnsi="Times New Roman" w:cs="Times New Roman"/>
          <w:sz w:val="28"/>
          <w:szCs w:val="28"/>
        </w:rPr>
        <w:t xml:space="preserve">риказом </w:t>
      </w:r>
      <w:r w:rsidR="00CF2EBE" w:rsidRPr="006C26D3">
        <w:rPr>
          <w:rFonts w:ascii="Times New Roman" w:hAnsi="Times New Roman" w:cs="Times New Roman"/>
          <w:sz w:val="28"/>
          <w:szCs w:val="28"/>
        </w:rPr>
        <w:t xml:space="preserve">от 01 июля 2013г. №65н «Об утверждении Указаний о порядке применения бюджетной классификации Российской Федерации» (далее – </w:t>
      </w:r>
      <w:r w:rsidR="0070290D" w:rsidRPr="006C26D3">
        <w:rPr>
          <w:rFonts w:ascii="Times New Roman" w:hAnsi="Times New Roman" w:cs="Times New Roman"/>
          <w:sz w:val="28"/>
          <w:szCs w:val="28"/>
        </w:rPr>
        <w:t>П</w:t>
      </w:r>
      <w:r w:rsidR="00CF2EBE" w:rsidRPr="006C26D3">
        <w:rPr>
          <w:rFonts w:ascii="Times New Roman" w:hAnsi="Times New Roman" w:cs="Times New Roman"/>
          <w:sz w:val="28"/>
          <w:szCs w:val="28"/>
        </w:rPr>
        <w:t xml:space="preserve">риказ №65н); </w:t>
      </w:r>
    </w:p>
    <w:p w:rsidR="008519D8" w:rsidRPr="006C26D3" w:rsidRDefault="008519D8" w:rsidP="008519D8">
      <w:pPr>
        <w:pStyle w:val="a3"/>
        <w:numPr>
          <w:ilvl w:val="0"/>
          <w:numId w:val="1"/>
        </w:numPr>
        <w:spacing w:line="360" w:lineRule="auto"/>
        <w:ind w:left="567"/>
        <w:jc w:val="both"/>
        <w:rPr>
          <w:rFonts w:ascii="Times New Roman" w:hAnsi="Times New Roman" w:cs="Times New Roman"/>
          <w:sz w:val="28"/>
          <w:szCs w:val="28"/>
        </w:rPr>
      </w:pPr>
      <w:r w:rsidRPr="006C26D3">
        <w:rPr>
          <w:rFonts w:ascii="Times New Roman" w:hAnsi="Times New Roman" w:cs="Times New Roman"/>
          <w:sz w:val="28"/>
          <w:szCs w:val="28"/>
        </w:rPr>
        <w:t>П</w:t>
      </w:r>
      <w:r w:rsidR="00FA6CAA" w:rsidRPr="006C26D3">
        <w:rPr>
          <w:rFonts w:ascii="Times New Roman" w:hAnsi="Times New Roman" w:cs="Times New Roman"/>
          <w:sz w:val="28"/>
          <w:szCs w:val="28"/>
        </w:rPr>
        <w:t xml:space="preserve">риказом </w:t>
      </w:r>
      <w:r w:rsidR="00CF2EBE" w:rsidRPr="006C26D3">
        <w:rPr>
          <w:rFonts w:ascii="Times New Roman" w:hAnsi="Times New Roman" w:cs="Times New Roman"/>
          <w:sz w:val="28"/>
          <w:szCs w:val="28"/>
        </w:rPr>
        <w:t>от 30 марта 2015г.№ 52н «Об у</w:t>
      </w:r>
      <w:r w:rsidR="0070290D" w:rsidRPr="006C26D3">
        <w:rPr>
          <w:rFonts w:ascii="Times New Roman" w:hAnsi="Times New Roman" w:cs="Times New Roman"/>
          <w:sz w:val="28"/>
          <w:szCs w:val="28"/>
        </w:rPr>
        <w:t>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w:t>
      </w:r>
      <w:r w:rsidR="006C26D3">
        <w:rPr>
          <w:rFonts w:ascii="Times New Roman" w:hAnsi="Times New Roman" w:cs="Times New Roman"/>
          <w:sz w:val="28"/>
          <w:szCs w:val="28"/>
        </w:rPr>
        <w:t xml:space="preserve"> </w:t>
      </w:r>
      <w:r w:rsidR="0070290D" w:rsidRPr="006C26D3">
        <w:rPr>
          <w:rFonts w:ascii="Times New Roman" w:hAnsi="Times New Roman" w:cs="Times New Roman"/>
          <w:sz w:val="28"/>
          <w:szCs w:val="28"/>
        </w:rPr>
        <w:t xml:space="preserve">государственными внебюджетными фондами, государственными учреждениями и Методических указаний по их применению» (далее – Приказ №52н); </w:t>
      </w:r>
    </w:p>
    <w:p w:rsidR="008519D8" w:rsidRPr="006C26D3" w:rsidRDefault="008519D8" w:rsidP="008519D8">
      <w:pPr>
        <w:pStyle w:val="a3"/>
        <w:numPr>
          <w:ilvl w:val="0"/>
          <w:numId w:val="1"/>
        </w:numPr>
        <w:spacing w:line="360" w:lineRule="auto"/>
        <w:ind w:left="567" w:hanging="283"/>
        <w:jc w:val="both"/>
        <w:rPr>
          <w:rFonts w:ascii="Times New Roman" w:hAnsi="Times New Roman" w:cs="Times New Roman"/>
          <w:sz w:val="28"/>
          <w:szCs w:val="28"/>
        </w:rPr>
      </w:pPr>
      <w:r w:rsidRPr="006C26D3">
        <w:rPr>
          <w:rFonts w:ascii="Times New Roman" w:hAnsi="Times New Roman" w:cs="Times New Roman"/>
          <w:sz w:val="28"/>
          <w:szCs w:val="28"/>
        </w:rPr>
        <w:t>Приказом Минфина от 29.11.2017 № 209н «Об утверждении Порядка применения классификации операций сектора государственного управления» (далее – приказ № 209н);</w:t>
      </w:r>
    </w:p>
    <w:p w:rsidR="008519D8" w:rsidRPr="006C26D3" w:rsidRDefault="008519D8" w:rsidP="008519D8">
      <w:pPr>
        <w:pStyle w:val="a3"/>
        <w:numPr>
          <w:ilvl w:val="0"/>
          <w:numId w:val="1"/>
        </w:numPr>
        <w:spacing w:line="360" w:lineRule="auto"/>
        <w:ind w:left="567"/>
        <w:jc w:val="both"/>
        <w:rPr>
          <w:rFonts w:ascii="Times New Roman" w:hAnsi="Times New Roman" w:cs="Times New Roman"/>
          <w:sz w:val="28"/>
          <w:szCs w:val="28"/>
        </w:rPr>
      </w:pPr>
      <w:r w:rsidRPr="006C26D3">
        <w:rPr>
          <w:rFonts w:ascii="Times New Roman" w:hAnsi="Times New Roman" w:cs="Times New Roman"/>
          <w:sz w:val="28"/>
          <w:szCs w:val="28"/>
        </w:rPr>
        <w:lastRenderedPageBreak/>
        <w:t>Приказом Минфина от 08.06.2018 № 132н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216EAE" w:rsidRPr="006C26D3" w:rsidRDefault="00216EAE" w:rsidP="008519D8">
      <w:pPr>
        <w:pStyle w:val="a3"/>
        <w:numPr>
          <w:ilvl w:val="0"/>
          <w:numId w:val="1"/>
        </w:numPr>
        <w:spacing w:line="360" w:lineRule="auto"/>
        <w:ind w:left="567"/>
        <w:jc w:val="both"/>
        <w:rPr>
          <w:rFonts w:ascii="Times New Roman" w:hAnsi="Times New Roman" w:cs="Times New Roman"/>
          <w:sz w:val="28"/>
          <w:szCs w:val="28"/>
        </w:rPr>
      </w:pPr>
      <w:r w:rsidRPr="006C26D3">
        <w:rPr>
          <w:rFonts w:ascii="Times New Roman" w:hAnsi="Times New Roman" w:cs="Times New Roman"/>
          <w:sz w:val="28"/>
          <w:szCs w:val="28"/>
        </w:rPr>
        <w:t>Иными нормативными правовыми актами, регулирующими вопросы организации и ведения бухгалтерского учета.</w:t>
      </w:r>
    </w:p>
    <w:p w:rsidR="009E3F1A" w:rsidRPr="006C26D3" w:rsidRDefault="009E3F1A" w:rsidP="009E3F1A">
      <w:pPr>
        <w:pStyle w:val="a3"/>
        <w:spacing w:line="360" w:lineRule="auto"/>
        <w:ind w:left="567"/>
        <w:jc w:val="both"/>
        <w:rPr>
          <w:rFonts w:ascii="Times New Roman" w:hAnsi="Times New Roman" w:cs="Times New Roman"/>
          <w:sz w:val="28"/>
          <w:szCs w:val="28"/>
        </w:rPr>
      </w:pPr>
    </w:p>
    <w:p w:rsidR="00216A6A" w:rsidRPr="006C26D3" w:rsidRDefault="00216A6A" w:rsidP="00216A6A">
      <w:pPr>
        <w:pStyle w:val="a3"/>
        <w:spacing w:line="360" w:lineRule="auto"/>
        <w:ind w:left="567"/>
        <w:jc w:val="both"/>
        <w:rPr>
          <w:rFonts w:ascii="Times New Roman" w:hAnsi="Times New Roman" w:cs="Times New Roman"/>
          <w:sz w:val="28"/>
          <w:szCs w:val="28"/>
        </w:rPr>
      </w:pPr>
      <w:r w:rsidRPr="006C26D3">
        <w:rPr>
          <w:rFonts w:ascii="Times New Roman" w:hAnsi="Times New Roman" w:cs="Times New Roman"/>
          <w:sz w:val="28"/>
          <w:szCs w:val="28"/>
        </w:rPr>
        <w:t>Используемые термины и сокращения: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6"/>
        <w:gridCol w:w="4386"/>
      </w:tblGrid>
      <w:tr w:rsidR="00216A6A" w:rsidRPr="006C26D3" w:rsidTr="005F4857">
        <w:tc>
          <w:tcPr>
            <w:tcW w:w="4386" w:type="dxa"/>
          </w:tcPr>
          <w:p w:rsidR="00216A6A" w:rsidRPr="006C26D3" w:rsidRDefault="00216A6A" w:rsidP="0021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lang w:eastAsia="ru-RU"/>
              </w:rPr>
            </w:pPr>
            <w:r w:rsidRPr="006C26D3">
              <w:rPr>
                <w:rFonts w:ascii="Times New Roman" w:eastAsia="Times New Roman" w:hAnsi="Times New Roman" w:cs="Times New Roman"/>
                <w:b/>
                <w:sz w:val="28"/>
                <w:szCs w:val="28"/>
                <w:lang w:eastAsia="ru-RU"/>
              </w:rPr>
              <w:t>Наименование</w:t>
            </w:r>
          </w:p>
        </w:tc>
        <w:tc>
          <w:tcPr>
            <w:tcW w:w="4386" w:type="dxa"/>
          </w:tcPr>
          <w:p w:rsidR="00216A6A" w:rsidRPr="006C26D3" w:rsidRDefault="00216A6A" w:rsidP="0021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lang w:eastAsia="ru-RU"/>
              </w:rPr>
            </w:pPr>
            <w:r w:rsidRPr="006C26D3">
              <w:rPr>
                <w:rFonts w:ascii="Times New Roman" w:eastAsia="Times New Roman" w:hAnsi="Times New Roman" w:cs="Times New Roman"/>
                <w:b/>
                <w:sz w:val="28"/>
                <w:szCs w:val="28"/>
                <w:lang w:eastAsia="ru-RU"/>
              </w:rPr>
              <w:t xml:space="preserve">Расшифровка </w:t>
            </w:r>
          </w:p>
        </w:tc>
      </w:tr>
      <w:tr w:rsidR="00216A6A" w:rsidRPr="006C26D3" w:rsidTr="005F4857">
        <w:tc>
          <w:tcPr>
            <w:tcW w:w="4386" w:type="dxa"/>
          </w:tcPr>
          <w:p w:rsidR="00216A6A" w:rsidRPr="006C26D3" w:rsidRDefault="00216A6A" w:rsidP="0021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6C26D3">
              <w:rPr>
                <w:rFonts w:ascii="Times New Roman" w:eastAsia="Times New Roman" w:hAnsi="Times New Roman" w:cs="Times New Roman"/>
                <w:sz w:val="28"/>
                <w:szCs w:val="28"/>
                <w:lang w:eastAsia="ru-RU"/>
              </w:rPr>
              <w:t>Учреждение</w:t>
            </w:r>
            <w:r w:rsidR="004E31E2" w:rsidRPr="006C26D3">
              <w:rPr>
                <w:rFonts w:ascii="Times New Roman" w:eastAsia="Times New Roman" w:hAnsi="Times New Roman" w:cs="Times New Roman"/>
                <w:sz w:val="28"/>
                <w:szCs w:val="28"/>
                <w:lang w:eastAsia="ru-RU"/>
              </w:rPr>
              <w:t>/Администрация</w:t>
            </w:r>
          </w:p>
        </w:tc>
        <w:tc>
          <w:tcPr>
            <w:tcW w:w="4386" w:type="dxa"/>
          </w:tcPr>
          <w:p w:rsidR="00216A6A" w:rsidRPr="006C26D3" w:rsidRDefault="00216A6A" w:rsidP="00996CE2">
            <w:pPr>
              <w:rPr>
                <w:rFonts w:ascii="Times New Roman" w:eastAsia="Times New Roman" w:hAnsi="Times New Roman" w:cs="Times New Roman"/>
                <w:sz w:val="28"/>
                <w:szCs w:val="28"/>
                <w:lang w:eastAsia="ru-RU"/>
              </w:rPr>
            </w:pPr>
            <w:r w:rsidRPr="006C26D3">
              <w:rPr>
                <w:rFonts w:ascii="Times New Roman" w:eastAsia="Times New Roman" w:hAnsi="Times New Roman" w:cs="Times New Roman"/>
                <w:sz w:val="28"/>
                <w:szCs w:val="28"/>
                <w:lang w:eastAsia="ru-RU"/>
              </w:rPr>
              <w:t xml:space="preserve">Администрация </w:t>
            </w:r>
            <w:r w:rsidR="00996CE2">
              <w:rPr>
                <w:rFonts w:ascii="Times New Roman" w:hAnsi="Times New Roman" w:cs="Times New Roman"/>
                <w:sz w:val="28"/>
                <w:szCs w:val="28"/>
              </w:rPr>
              <w:t>Захоперского</w:t>
            </w:r>
            <w:r w:rsidRPr="006C26D3">
              <w:rPr>
                <w:rFonts w:ascii="Times New Roman" w:eastAsia="Times New Roman" w:hAnsi="Times New Roman" w:cs="Times New Roman"/>
                <w:sz w:val="28"/>
                <w:szCs w:val="28"/>
                <w:lang w:eastAsia="ru-RU"/>
              </w:rPr>
              <w:t xml:space="preserve"> сельского поселения</w:t>
            </w:r>
          </w:p>
        </w:tc>
      </w:tr>
      <w:tr w:rsidR="00216A6A" w:rsidRPr="006C26D3" w:rsidTr="005F4857">
        <w:tc>
          <w:tcPr>
            <w:tcW w:w="4386" w:type="dxa"/>
          </w:tcPr>
          <w:p w:rsidR="00216A6A" w:rsidRPr="006C26D3" w:rsidRDefault="00216A6A" w:rsidP="0021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6C26D3">
              <w:rPr>
                <w:rFonts w:ascii="Times New Roman" w:eastAsia="Times New Roman" w:hAnsi="Times New Roman" w:cs="Times New Roman"/>
                <w:sz w:val="28"/>
                <w:szCs w:val="28"/>
                <w:lang w:eastAsia="ru-RU"/>
              </w:rPr>
              <w:t>КБК</w:t>
            </w:r>
          </w:p>
        </w:tc>
        <w:tc>
          <w:tcPr>
            <w:tcW w:w="4386" w:type="dxa"/>
          </w:tcPr>
          <w:p w:rsidR="00216A6A" w:rsidRPr="006C26D3" w:rsidRDefault="00216A6A" w:rsidP="0021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6C26D3">
              <w:rPr>
                <w:rFonts w:ascii="Times New Roman" w:eastAsia="Times New Roman" w:hAnsi="Times New Roman" w:cs="Times New Roman"/>
                <w:sz w:val="28"/>
                <w:szCs w:val="28"/>
                <w:lang w:eastAsia="ru-RU"/>
              </w:rPr>
              <w:t>1–17 разряды номера счета в соответствии с Рабочим планом счетов</w:t>
            </w:r>
          </w:p>
        </w:tc>
      </w:tr>
      <w:tr w:rsidR="00216A6A" w:rsidRPr="006C26D3" w:rsidTr="005F4857">
        <w:tc>
          <w:tcPr>
            <w:tcW w:w="4386" w:type="dxa"/>
          </w:tcPr>
          <w:p w:rsidR="00216A6A" w:rsidRPr="006C26D3" w:rsidRDefault="00216A6A" w:rsidP="0021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6C26D3">
              <w:rPr>
                <w:rFonts w:ascii="Times New Roman" w:eastAsia="Times New Roman" w:hAnsi="Times New Roman" w:cs="Times New Roman"/>
                <w:sz w:val="28"/>
                <w:szCs w:val="28"/>
                <w:lang w:eastAsia="ru-RU"/>
              </w:rPr>
              <w:t>Х</w:t>
            </w:r>
          </w:p>
        </w:tc>
        <w:tc>
          <w:tcPr>
            <w:tcW w:w="4386" w:type="dxa"/>
          </w:tcPr>
          <w:p w:rsidR="00216A6A" w:rsidRPr="006C26D3" w:rsidRDefault="00216A6A" w:rsidP="0021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6C26D3">
              <w:rPr>
                <w:rFonts w:ascii="Times New Roman" w:eastAsia="Times New Roman" w:hAnsi="Times New Roman" w:cs="Times New Roman"/>
                <w:sz w:val="28"/>
                <w:szCs w:val="28"/>
                <w:lang w:eastAsia="ru-RU"/>
              </w:rPr>
              <w:t>26 разряд – соответствующая подстатья КОСГУ</w:t>
            </w:r>
          </w:p>
        </w:tc>
      </w:tr>
    </w:tbl>
    <w:p w:rsidR="00FA6CAA" w:rsidRPr="006C26D3" w:rsidRDefault="00FA6CAA" w:rsidP="008519D8">
      <w:pPr>
        <w:pStyle w:val="a3"/>
        <w:spacing w:line="360" w:lineRule="auto"/>
        <w:ind w:left="567"/>
        <w:jc w:val="both"/>
        <w:rPr>
          <w:rFonts w:ascii="Times New Roman" w:hAnsi="Times New Roman" w:cs="Times New Roman"/>
          <w:sz w:val="28"/>
          <w:szCs w:val="28"/>
        </w:rPr>
      </w:pPr>
    </w:p>
    <w:p w:rsidR="00FB263B" w:rsidRPr="006C26D3" w:rsidRDefault="00FB263B" w:rsidP="008519D8">
      <w:pPr>
        <w:pStyle w:val="a3"/>
        <w:spacing w:line="360" w:lineRule="auto"/>
        <w:ind w:left="567"/>
        <w:jc w:val="both"/>
        <w:rPr>
          <w:rFonts w:ascii="Times New Roman" w:hAnsi="Times New Roman" w:cs="Times New Roman"/>
          <w:sz w:val="28"/>
          <w:szCs w:val="28"/>
        </w:rPr>
      </w:pPr>
    </w:p>
    <w:p w:rsidR="00216A6A" w:rsidRDefault="009C4069" w:rsidP="009C4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32"/>
          <w:szCs w:val="32"/>
          <w:lang w:eastAsia="ru-RU"/>
        </w:rPr>
      </w:pPr>
      <w:r>
        <w:rPr>
          <w:rFonts w:ascii="Times New Roman" w:hAnsi="Times New Roman" w:cs="Times New Roman"/>
          <w:sz w:val="28"/>
          <w:szCs w:val="28"/>
        </w:rPr>
        <w:t xml:space="preserve">                                            </w:t>
      </w:r>
      <w:r w:rsidR="00216A6A" w:rsidRPr="00216A6A">
        <w:rPr>
          <w:rFonts w:ascii="Times New Roman" w:eastAsia="Times New Roman" w:hAnsi="Times New Roman" w:cs="Times New Roman"/>
          <w:b/>
          <w:bCs/>
          <w:sz w:val="32"/>
          <w:szCs w:val="32"/>
          <w:lang w:val="en-US" w:eastAsia="ru-RU"/>
        </w:rPr>
        <w:t>I</w:t>
      </w:r>
      <w:r w:rsidR="00216A6A" w:rsidRPr="00216A6A">
        <w:rPr>
          <w:rFonts w:ascii="Times New Roman" w:eastAsia="Times New Roman" w:hAnsi="Times New Roman" w:cs="Times New Roman"/>
          <w:b/>
          <w:bCs/>
          <w:sz w:val="32"/>
          <w:szCs w:val="32"/>
          <w:lang w:eastAsia="ru-RU"/>
        </w:rPr>
        <w:t>. Общие положения</w:t>
      </w:r>
    </w:p>
    <w:p w:rsidR="00391A7A" w:rsidRPr="00216A6A" w:rsidRDefault="00391A7A" w:rsidP="0021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32"/>
          <w:szCs w:val="32"/>
          <w:lang w:eastAsia="ru-RU"/>
        </w:rPr>
      </w:pPr>
    </w:p>
    <w:p w:rsidR="00391A7A" w:rsidRPr="00391A7A" w:rsidRDefault="00216A6A" w:rsidP="0039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216A6A">
        <w:rPr>
          <w:rFonts w:ascii="Times New Roman" w:eastAsia="Times New Roman" w:hAnsi="Times New Roman" w:cs="Times New Roman"/>
          <w:sz w:val="28"/>
          <w:szCs w:val="28"/>
          <w:lang w:eastAsia="ru-RU"/>
        </w:rPr>
        <w:t xml:space="preserve">1. </w:t>
      </w:r>
      <w:r w:rsidR="00391A7A" w:rsidRPr="00391A7A">
        <w:rPr>
          <w:rFonts w:ascii="Times New Roman" w:eastAsia="Times New Roman" w:hAnsi="Times New Roman" w:cs="Times New Roman"/>
          <w:sz w:val="28"/>
          <w:szCs w:val="28"/>
          <w:lang w:eastAsia="ru-RU"/>
        </w:rPr>
        <w:t xml:space="preserve">Ответственным за организацию бюджетного учета в Учреждении и соблюдение законодательства при выполнении хозяйственных операций является Глава </w:t>
      </w:r>
      <w:r w:rsidR="00996CE2">
        <w:rPr>
          <w:rFonts w:ascii="Times New Roman" w:hAnsi="Times New Roman" w:cs="Times New Roman"/>
          <w:sz w:val="28"/>
          <w:szCs w:val="28"/>
        </w:rPr>
        <w:t>Захоперского</w:t>
      </w:r>
      <w:r w:rsidR="00391A7A" w:rsidRPr="00391A7A">
        <w:rPr>
          <w:rFonts w:ascii="Times New Roman" w:eastAsia="Times New Roman" w:hAnsi="Times New Roman" w:cs="Times New Roman"/>
          <w:sz w:val="28"/>
          <w:szCs w:val="28"/>
          <w:lang w:eastAsia="ru-RU"/>
        </w:rPr>
        <w:t xml:space="preserve"> сельского поселения.</w:t>
      </w:r>
    </w:p>
    <w:p w:rsidR="00391A7A" w:rsidRPr="00391A7A" w:rsidRDefault="00391A7A" w:rsidP="0039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391A7A">
        <w:rPr>
          <w:rFonts w:ascii="Times New Roman" w:eastAsia="Times New Roman" w:hAnsi="Times New Roman" w:cs="Times New Roman"/>
          <w:sz w:val="28"/>
          <w:szCs w:val="28"/>
          <w:lang w:eastAsia="ru-RU"/>
        </w:rPr>
        <w:t xml:space="preserve">           Главный бухгалтер подчиняется непосредственно руководителю учреждения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(финансовой), налоговой и статистической отчетности.</w:t>
      </w:r>
    </w:p>
    <w:p w:rsidR="00391A7A" w:rsidRPr="00391A7A" w:rsidRDefault="00391A7A" w:rsidP="0039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391A7A">
        <w:rPr>
          <w:rFonts w:ascii="Times New Roman" w:eastAsia="Times New Roman" w:hAnsi="Times New Roman" w:cs="Times New Roman"/>
          <w:sz w:val="28"/>
          <w:szCs w:val="28"/>
          <w:lang w:eastAsia="ru-RU"/>
        </w:rPr>
        <w:t>Требования главного бухгалтера по документальному оформлению хозяйственных операций и представлению в бухгалтерские службы необходимых документов и сведений являются обязательными для всех сотрудников учреждения.</w:t>
      </w:r>
    </w:p>
    <w:p w:rsidR="00216A6A" w:rsidRPr="00216A6A" w:rsidRDefault="00391A7A" w:rsidP="0039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eastAsia="ru-RU"/>
        </w:rPr>
      </w:pPr>
      <w:r w:rsidRPr="00391A7A">
        <w:rPr>
          <w:rFonts w:ascii="Times New Roman" w:eastAsia="Times New Roman" w:hAnsi="Times New Roman" w:cs="Times New Roman"/>
          <w:sz w:val="28"/>
          <w:szCs w:val="28"/>
          <w:lang w:eastAsia="ru-RU"/>
        </w:rPr>
        <w:t xml:space="preserve">            Организацию учетной работы и распределение ее объема осуществляет главный бухгалтер. </w:t>
      </w:r>
      <w:r w:rsidR="00216A6A" w:rsidRPr="00216A6A">
        <w:rPr>
          <w:rFonts w:ascii="Times New Roman" w:eastAsia="Times New Roman" w:hAnsi="Times New Roman" w:cs="Times New Roman"/>
          <w:sz w:val="28"/>
          <w:szCs w:val="28"/>
          <w:lang w:eastAsia="ru-RU"/>
        </w:rPr>
        <w:t>Бюджетный учет ведет структурное подразделение –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r w:rsidR="00216A6A" w:rsidRPr="00216A6A">
        <w:rPr>
          <w:rFonts w:ascii="Times New Roman" w:eastAsia="Times New Roman" w:hAnsi="Times New Roman" w:cs="Times New Roman"/>
          <w:sz w:val="28"/>
          <w:szCs w:val="28"/>
          <w:lang w:eastAsia="ru-RU"/>
        </w:rPr>
        <w:br/>
      </w:r>
      <w:r w:rsidR="003316EF">
        <w:rPr>
          <w:rFonts w:ascii="Times New Roman" w:eastAsia="Times New Roman" w:hAnsi="Times New Roman" w:cs="Times New Roman"/>
          <w:i/>
          <w:sz w:val="24"/>
          <w:szCs w:val="24"/>
          <w:lang w:eastAsia="ru-RU"/>
        </w:rPr>
        <w:t>(</w:t>
      </w:r>
      <w:r w:rsidR="00216A6A" w:rsidRPr="00216A6A">
        <w:rPr>
          <w:rFonts w:ascii="Times New Roman" w:eastAsia="Times New Roman" w:hAnsi="Times New Roman" w:cs="Times New Roman"/>
          <w:i/>
          <w:sz w:val="24"/>
          <w:szCs w:val="24"/>
          <w:lang w:eastAsia="ru-RU"/>
        </w:rPr>
        <w:t>Основание: часть 3 статьи 7 Закона от 06.12.2011 № 402-ФЗ, пункт 4 Инструкции к Единому плану счетов № 157н.</w:t>
      </w:r>
      <w:r w:rsidR="003316EF">
        <w:rPr>
          <w:rFonts w:ascii="Times New Roman" w:eastAsia="Times New Roman" w:hAnsi="Times New Roman" w:cs="Times New Roman"/>
          <w:i/>
          <w:sz w:val="24"/>
          <w:szCs w:val="24"/>
          <w:lang w:eastAsia="ru-RU"/>
        </w:rPr>
        <w:t>)</w:t>
      </w:r>
    </w:p>
    <w:p w:rsidR="00216A6A" w:rsidRPr="00216A6A" w:rsidRDefault="00216A6A" w:rsidP="0021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216A6A">
        <w:rPr>
          <w:rFonts w:ascii="Times New Roman" w:eastAsia="Times New Roman" w:hAnsi="Times New Roman" w:cs="Times New Roman"/>
          <w:sz w:val="28"/>
          <w:szCs w:val="28"/>
          <w:lang w:eastAsia="ru-RU"/>
        </w:rPr>
        <w:t> </w:t>
      </w:r>
    </w:p>
    <w:p w:rsidR="00216A6A" w:rsidRDefault="00216A6A" w:rsidP="0021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216A6A">
        <w:rPr>
          <w:rFonts w:ascii="Times New Roman" w:eastAsia="Times New Roman" w:hAnsi="Times New Roman" w:cs="Times New Roman"/>
          <w:sz w:val="28"/>
          <w:szCs w:val="28"/>
          <w:lang w:eastAsia="ru-RU"/>
        </w:rPr>
        <w:t>2. Бюджетный учет в обособленных подразделениях учреждения, имеющих лицевые счета в территориальных органах Федерального казначейства, ведут бухгалтерии этих подразделений.</w:t>
      </w:r>
    </w:p>
    <w:p w:rsidR="00703BD8" w:rsidRDefault="00703BD8" w:rsidP="0021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p>
    <w:p w:rsidR="00703BD8" w:rsidRDefault="00703BD8" w:rsidP="0021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Бюджетный учет ведется в рублях</w:t>
      </w:r>
    </w:p>
    <w:p w:rsidR="00703BD8" w:rsidRDefault="00703BD8" w:rsidP="0021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p>
    <w:p w:rsidR="00703BD8" w:rsidRDefault="00703BD8" w:rsidP="0021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   Бухгалтерский учет в Учреждении ве</w:t>
      </w:r>
      <w:r w:rsidR="00744519">
        <w:rPr>
          <w:rFonts w:ascii="Times New Roman" w:eastAsia="Times New Roman" w:hAnsi="Times New Roman" w:cs="Times New Roman"/>
          <w:sz w:val="28"/>
          <w:szCs w:val="28"/>
          <w:lang w:eastAsia="ru-RU"/>
        </w:rPr>
        <w:t>дется в соответствии с</w:t>
      </w:r>
      <w:r>
        <w:rPr>
          <w:rFonts w:ascii="Times New Roman" w:eastAsia="Times New Roman" w:hAnsi="Times New Roman" w:cs="Times New Roman"/>
          <w:sz w:val="28"/>
          <w:szCs w:val="28"/>
          <w:lang w:eastAsia="ru-RU"/>
        </w:rPr>
        <w:t xml:space="preserve"> Рабочим планом бюджетного учета, приведенным в </w:t>
      </w:r>
      <w:r w:rsidRPr="00703BD8">
        <w:rPr>
          <w:rFonts w:ascii="Times New Roman" w:eastAsia="Times New Roman" w:hAnsi="Times New Roman" w:cs="Times New Roman"/>
          <w:color w:val="C00000"/>
          <w:sz w:val="28"/>
          <w:szCs w:val="28"/>
          <w:lang w:eastAsia="ru-RU"/>
        </w:rPr>
        <w:t xml:space="preserve">Приложении №1 </w:t>
      </w:r>
      <w:r>
        <w:rPr>
          <w:rFonts w:ascii="Times New Roman" w:eastAsia="Times New Roman" w:hAnsi="Times New Roman" w:cs="Times New Roman"/>
          <w:sz w:val="28"/>
          <w:szCs w:val="28"/>
          <w:lang w:eastAsia="ru-RU"/>
        </w:rPr>
        <w:t>к настоящей Учетной политике.</w:t>
      </w:r>
    </w:p>
    <w:p w:rsidR="00703BD8" w:rsidRDefault="00703BD8" w:rsidP="0021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номере счета Рабочего плана счетов отражаются:</w:t>
      </w:r>
    </w:p>
    <w:p w:rsidR="00703BD8" w:rsidRDefault="00703BD8" w:rsidP="00703BD8">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1-17 разрядах – аналитический код по классификационному признаку поступлений и выбытий;</w:t>
      </w:r>
    </w:p>
    <w:p w:rsidR="00703BD8" w:rsidRDefault="00703BD8" w:rsidP="00703BD8">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18 разряде – код вида финансового обеспечения(деятельности);</w:t>
      </w:r>
    </w:p>
    <w:p w:rsidR="00703BD8" w:rsidRDefault="00703BD8" w:rsidP="00703BD8">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19-21 разрядах – код синтетического счета Плана счетов бюджетного учета;</w:t>
      </w:r>
    </w:p>
    <w:p w:rsidR="00703BD8" w:rsidRDefault="00FB263B" w:rsidP="00703BD8">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22-23 разрядах –код аналитического счета Плана счетов бюджетного учета;</w:t>
      </w:r>
    </w:p>
    <w:p w:rsidR="00FB263B" w:rsidRDefault="00FB263B" w:rsidP="00703BD8">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24-26 разрядах – код по КОСГУ.</w:t>
      </w:r>
    </w:p>
    <w:p w:rsidR="00FB263B" w:rsidRDefault="00FB263B" w:rsidP="00FB2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eastAsia="ru-RU"/>
        </w:rPr>
      </w:pPr>
      <w:r w:rsidRPr="00FB263B">
        <w:rPr>
          <w:rFonts w:ascii="Times New Roman" w:eastAsia="Times New Roman" w:hAnsi="Times New Roman" w:cs="Times New Roman"/>
          <w:i/>
          <w:sz w:val="24"/>
          <w:szCs w:val="24"/>
          <w:lang w:eastAsia="ru-RU"/>
        </w:rPr>
        <w:t>(Основание: п.п. 3,6,21,332 Инструкции №157н, п.2 Инструкции №162н</w:t>
      </w:r>
      <w:r>
        <w:rPr>
          <w:rFonts w:ascii="Times New Roman" w:eastAsia="Times New Roman" w:hAnsi="Times New Roman" w:cs="Times New Roman"/>
          <w:i/>
          <w:sz w:val="24"/>
          <w:szCs w:val="24"/>
          <w:lang w:eastAsia="ru-RU"/>
        </w:rPr>
        <w:t>)</w:t>
      </w:r>
    </w:p>
    <w:p w:rsidR="00FB263B" w:rsidRDefault="00FB263B" w:rsidP="00FB2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eastAsia="ru-RU"/>
        </w:rPr>
      </w:pPr>
    </w:p>
    <w:p w:rsidR="00FB263B" w:rsidRDefault="00FB263B" w:rsidP="00FB2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Учреждением при осуществлении своей деятельности применяется следующий код вида финансового обеспечения (деятельности):</w:t>
      </w:r>
    </w:p>
    <w:p w:rsidR="00FB263B" w:rsidRDefault="00FB263B" w:rsidP="00FB2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 бюджетная деятельность. </w:t>
      </w:r>
    </w:p>
    <w:p w:rsidR="00216A6A" w:rsidRDefault="00FB263B" w:rsidP="0021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eastAsia="ru-RU"/>
        </w:rPr>
      </w:pPr>
      <w:r w:rsidRPr="00FB263B">
        <w:rPr>
          <w:rFonts w:ascii="Times New Roman" w:eastAsia="Times New Roman" w:hAnsi="Times New Roman" w:cs="Times New Roman"/>
          <w:i/>
          <w:sz w:val="24"/>
          <w:szCs w:val="24"/>
          <w:lang w:eastAsia="ru-RU"/>
        </w:rPr>
        <w:t>(Основание: п.21 Инструкции №157н)</w:t>
      </w:r>
    </w:p>
    <w:p w:rsidR="00AD614B" w:rsidRPr="00AD614B" w:rsidRDefault="00AD614B" w:rsidP="0021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eastAsia="ru-RU"/>
        </w:rPr>
      </w:pPr>
    </w:p>
    <w:p w:rsidR="00216A6A" w:rsidRPr="00216A6A" w:rsidRDefault="00FB263B" w:rsidP="00FB263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6</w:t>
      </w:r>
      <w:r w:rsidR="00216A6A" w:rsidRPr="00216A6A">
        <w:rPr>
          <w:rFonts w:ascii="Times New Roman" w:eastAsia="Times New Roman" w:hAnsi="Times New Roman" w:cs="Times New Roman"/>
          <w:sz w:val="28"/>
          <w:szCs w:val="28"/>
          <w:lang w:eastAsia="ru-RU"/>
        </w:rPr>
        <w:t>. В учреждении действуют постоянн</w:t>
      </w:r>
      <w:r w:rsidR="009A2EDB">
        <w:rPr>
          <w:rFonts w:ascii="Times New Roman" w:eastAsia="Times New Roman" w:hAnsi="Times New Roman" w:cs="Times New Roman"/>
          <w:sz w:val="28"/>
          <w:szCs w:val="28"/>
          <w:lang w:eastAsia="ru-RU"/>
        </w:rPr>
        <w:t>ая</w:t>
      </w:r>
      <w:r w:rsidR="00216A6A" w:rsidRPr="00216A6A">
        <w:rPr>
          <w:rFonts w:ascii="Times New Roman" w:eastAsia="Times New Roman" w:hAnsi="Times New Roman" w:cs="Times New Roman"/>
          <w:sz w:val="28"/>
          <w:szCs w:val="28"/>
          <w:lang w:eastAsia="ru-RU"/>
        </w:rPr>
        <w:t xml:space="preserve"> </w:t>
      </w:r>
      <w:r w:rsidR="00821ED0">
        <w:rPr>
          <w:rFonts w:ascii="Times New Roman" w:eastAsia="Times New Roman" w:hAnsi="Times New Roman" w:cs="Times New Roman"/>
          <w:sz w:val="28"/>
          <w:szCs w:val="28"/>
          <w:lang w:eastAsia="ru-RU"/>
        </w:rPr>
        <w:t xml:space="preserve">единая </w:t>
      </w:r>
      <w:r w:rsidR="00216A6A" w:rsidRPr="00216A6A">
        <w:rPr>
          <w:rFonts w:ascii="Times New Roman" w:eastAsia="Times New Roman" w:hAnsi="Times New Roman" w:cs="Times New Roman"/>
          <w:sz w:val="28"/>
          <w:szCs w:val="28"/>
          <w:lang w:eastAsia="ru-RU"/>
        </w:rPr>
        <w:t>комиссии:</w:t>
      </w:r>
      <w:r w:rsidR="00216A6A" w:rsidRPr="00216A6A">
        <w:rPr>
          <w:rFonts w:ascii="Times New Roman" w:eastAsia="Times New Roman" w:hAnsi="Times New Roman" w:cs="Times New Roman"/>
          <w:sz w:val="28"/>
          <w:szCs w:val="28"/>
          <w:lang w:eastAsia="ru-RU"/>
        </w:rPr>
        <w:br/>
        <w:t>– комиссия по поступлению и выб</w:t>
      </w:r>
      <w:r w:rsidR="00C25EE0">
        <w:rPr>
          <w:rFonts w:ascii="Times New Roman" w:eastAsia="Times New Roman" w:hAnsi="Times New Roman" w:cs="Times New Roman"/>
          <w:sz w:val="28"/>
          <w:szCs w:val="28"/>
          <w:lang w:eastAsia="ru-RU"/>
        </w:rPr>
        <w:t xml:space="preserve">ытию активов </w:t>
      </w:r>
      <w:r w:rsidR="00C25EE0" w:rsidRPr="003316EF">
        <w:rPr>
          <w:rFonts w:ascii="Times New Roman" w:eastAsia="Times New Roman" w:hAnsi="Times New Roman" w:cs="Times New Roman"/>
          <w:color w:val="FF0000"/>
          <w:sz w:val="28"/>
          <w:szCs w:val="28"/>
          <w:lang w:eastAsia="ru-RU"/>
        </w:rPr>
        <w:t xml:space="preserve">(приложение </w:t>
      </w:r>
      <w:r w:rsidR="004212F7">
        <w:rPr>
          <w:rFonts w:ascii="Times New Roman" w:eastAsia="Times New Roman" w:hAnsi="Times New Roman" w:cs="Times New Roman"/>
          <w:color w:val="FF0000"/>
          <w:sz w:val="28"/>
          <w:szCs w:val="28"/>
          <w:lang w:eastAsia="ru-RU"/>
        </w:rPr>
        <w:t>№</w:t>
      </w:r>
      <w:r w:rsidR="00CB0C40">
        <w:rPr>
          <w:rFonts w:ascii="Times New Roman" w:eastAsia="Times New Roman" w:hAnsi="Times New Roman" w:cs="Times New Roman"/>
          <w:color w:val="FF0000"/>
          <w:sz w:val="28"/>
          <w:szCs w:val="28"/>
          <w:lang w:eastAsia="ru-RU"/>
        </w:rPr>
        <w:t>2</w:t>
      </w:r>
      <w:r w:rsidR="00C25EE0" w:rsidRPr="003316EF">
        <w:rPr>
          <w:rFonts w:ascii="Times New Roman" w:eastAsia="Times New Roman" w:hAnsi="Times New Roman" w:cs="Times New Roman"/>
          <w:color w:val="FF0000"/>
          <w:sz w:val="28"/>
          <w:szCs w:val="28"/>
          <w:lang w:eastAsia="ru-RU"/>
        </w:rPr>
        <w:t>);</w:t>
      </w:r>
      <w:r w:rsidR="00C25EE0">
        <w:rPr>
          <w:rFonts w:ascii="Times New Roman" w:eastAsia="Times New Roman" w:hAnsi="Times New Roman" w:cs="Times New Roman"/>
          <w:sz w:val="28"/>
          <w:szCs w:val="28"/>
          <w:lang w:eastAsia="ru-RU"/>
        </w:rPr>
        <w:br/>
        <w:t xml:space="preserve">– </w:t>
      </w:r>
      <w:r w:rsidR="00216A6A" w:rsidRPr="00216A6A">
        <w:rPr>
          <w:rFonts w:ascii="Times New Roman" w:eastAsia="Times New Roman" w:hAnsi="Times New Roman" w:cs="Times New Roman"/>
          <w:sz w:val="28"/>
          <w:szCs w:val="28"/>
          <w:lang w:eastAsia="ru-RU"/>
        </w:rPr>
        <w:t xml:space="preserve">инвентаризационная комиссия </w:t>
      </w:r>
      <w:r w:rsidR="00216A6A" w:rsidRPr="00216A6A">
        <w:rPr>
          <w:rFonts w:ascii="Times New Roman" w:eastAsia="Times New Roman" w:hAnsi="Times New Roman" w:cs="Times New Roman"/>
          <w:color w:val="FF0000"/>
          <w:sz w:val="28"/>
          <w:szCs w:val="28"/>
          <w:lang w:eastAsia="ru-RU"/>
        </w:rPr>
        <w:t xml:space="preserve">(приложение </w:t>
      </w:r>
      <w:r w:rsidR="004212F7">
        <w:rPr>
          <w:rFonts w:ascii="Times New Roman" w:eastAsia="Times New Roman" w:hAnsi="Times New Roman" w:cs="Times New Roman"/>
          <w:color w:val="FF0000"/>
          <w:sz w:val="28"/>
          <w:szCs w:val="28"/>
          <w:lang w:eastAsia="ru-RU"/>
        </w:rPr>
        <w:t>№</w:t>
      </w:r>
      <w:r w:rsidR="00216A6A" w:rsidRPr="00216A6A">
        <w:rPr>
          <w:rFonts w:ascii="Times New Roman" w:eastAsia="Times New Roman" w:hAnsi="Times New Roman" w:cs="Times New Roman"/>
          <w:color w:val="FF0000"/>
          <w:sz w:val="28"/>
          <w:szCs w:val="28"/>
          <w:lang w:eastAsia="ru-RU"/>
        </w:rPr>
        <w:t xml:space="preserve">2); </w:t>
      </w:r>
      <w:r w:rsidR="00216A6A" w:rsidRPr="00216A6A">
        <w:rPr>
          <w:rFonts w:ascii="Times New Roman" w:eastAsia="Times New Roman" w:hAnsi="Times New Roman" w:cs="Times New Roman"/>
          <w:sz w:val="28"/>
          <w:szCs w:val="28"/>
          <w:lang w:eastAsia="ru-RU"/>
        </w:rPr>
        <w:br/>
        <w:t>– комиссия по проверке показаний одоме</w:t>
      </w:r>
      <w:r w:rsidR="001E2A24">
        <w:rPr>
          <w:rFonts w:ascii="Times New Roman" w:eastAsia="Times New Roman" w:hAnsi="Times New Roman" w:cs="Times New Roman"/>
          <w:sz w:val="28"/>
          <w:szCs w:val="28"/>
          <w:lang w:eastAsia="ru-RU"/>
        </w:rPr>
        <w:t>тров автотранспорта (</w:t>
      </w:r>
      <w:r w:rsidR="001E2A24" w:rsidRPr="001E2A24">
        <w:rPr>
          <w:rFonts w:ascii="Times New Roman" w:eastAsia="Times New Roman" w:hAnsi="Times New Roman" w:cs="Times New Roman"/>
          <w:color w:val="FF0000"/>
          <w:sz w:val="28"/>
          <w:szCs w:val="28"/>
          <w:lang w:eastAsia="ru-RU"/>
        </w:rPr>
        <w:t>приложение</w:t>
      </w:r>
      <w:r w:rsidR="004212F7">
        <w:rPr>
          <w:rFonts w:ascii="Times New Roman" w:eastAsia="Times New Roman" w:hAnsi="Times New Roman" w:cs="Times New Roman"/>
          <w:color w:val="FF0000"/>
          <w:sz w:val="28"/>
          <w:szCs w:val="28"/>
          <w:lang w:eastAsia="ru-RU"/>
        </w:rPr>
        <w:t xml:space="preserve"> №</w:t>
      </w:r>
      <w:r w:rsidR="00CB0C40">
        <w:rPr>
          <w:rFonts w:ascii="Times New Roman" w:eastAsia="Times New Roman" w:hAnsi="Times New Roman" w:cs="Times New Roman"/>
          <w:color w:val="FF0000"/>
          <w:sz w:val="28"/>
          <w:szCs w:val="28"/>
          <w:lang w:eastAsia="ru-RU"/>
        </w:rPr>
        <w:t>2)</w:t>
      </w:r>
    </w:p>
    <w:p w:rsidR="00216A6A" w:rsidRPr="00216A6A" w:rsidRDefault="00216A6A" w:rsidP="0021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216A6A">
        <w:rPr>
          <w:rFonts w:ascii="Times New Roman" w:eastAsia="Times New Roman" w:hAnsi="Times New Roman" w:cs="Times New Roman"/>
          <w:sz w:val="28"/>
          <w:szCs w:val="28"/>
          <w:lang w:eastAsia="ru-RU"/>
        </w:rPr>
        <w:t> </w:t>
      </w:r>
    </w:p>
    <w:p w:rsidR="00744519" w:rsidRPr="00744519" w:rsidRDefault="00FB263B" w:rsidP="00744519">
      <w:pPr>
        <w:pStyle w:val="2"/>
        <w:spacing w:before="0" w:beforeAutospacing="0" w:after="0" w:afterAutospacing="0" w:line="360" w:lineRule="atLeast"/>
        <w:ind w:left="-150" w:right="-30"/>
        <w:rPr>
          <w:rFonts w:ascii="Arial" w:hAnsi="Arial" w:cs="Arial"/>
          <w:b w:val="0"/>
          <w:bCs w:val="0"/>
          <w:sz w:val="27"/>
          <w:szCs w:val="27"/>
        </w:rPr>
      </w:pPr>
      <w:r>
        <w:rPr>
          <w:sz w:val="28"/>
          <w:szCs w:val="28"/>
        </w:rPr>
        <w:t>7</w:t>
      </w:r>
      <w:r w:rsidR="00216A6A" w:rsidRPr="00216A6A">
        <w:rPr>
          <w:sz w:val="28"/>
          <w:szCs w:val="28"/>
        </w:rPr>
        <w:t>. Учреждение публикует основные положения учетной политики на своем официальном сайте</w:t>
      </w:r>
      <w:r w:rsidR="00744519">
        <w:rPr>
          <w:sz w:val="28"/>
          <w:szCs w:val="28"/>
        </w:rPr>
        <w:t xml:space="preserve">:    </w:t>
      </w:r>
      <w:hyperlink r:id="rId8" w:tgtFrame="_blank" w:history="1">
        <w:r w:rsidR="00744519" w:rsidRPr="00744519">
          <w:rPr>
            <w:rStyle w:val="a4"/>
            <w:rFonts w:ascii="Arial" w:hAnsi="Arial" w:cs="Arial"/>
            <w:bCs w:val="0"/>
            <w:color w:val="006000"/>
            <w:sz w:val="21"/>
            <w:szCs w:val="21"/>
            <w:u w:val="none"/>
          </w:rPr>
          <w:t>zahoper-adm.ru</w:t>
        </w:r>
      </w:hyperlink>
    </w:p>
    <w:p w:rsidR="00216A6A" w:rsidRDefault="00833D71" w:rsidP="0021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t xml:space="preserve"> </w:t>
      </w:r>
      <w:r w:rsidR="00216A6A" w:rsidRPr="00216A6A">
        <w:rPr>
          <w:rFonts w:ascii="Times New Roman" w:eastAsia="Times New Roman" w:hAnsi="Times New Roman" w:cs="Times New Roman"/>
          <w:sz w:val="28"/>
          <w:szCs w:val="28"/>
          <w:lang w:eastAsia="ru-RU"/>
        </w:rPr>
        <w:t>путем размещения копий документов учетной политики.</w:t>
      </w:r>
    </w:p>
    <w:p w:rsidR="00744519" w:rsidRDefault="00744519" w:rsidP="0021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eastAsia="ru-RU"/>
        </w:rPr>
      </w:pPr>
    </w:p>
    <w:p w:rsidR="00216A6A" w:rsidRPr="00216A6A" w:rsidRDefault="00FB263B" w:rsidP="0021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216A6A" w:rsidRPr="00216A6A">
        <w:rPr>
          <w:rFonts w:ascii="Times New Roman" w:eastAsia="Times New Roman" w:hAnsi="Times New Roman" w:cs="Times New Roman"/>
          <w:sz w:val="28"/>
          <w:szCs w:val="28"/>
          <w:lang w:eastAsia="ru-RU"/>
        </w:rPr>
        <w:t>.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387857" w:rsidRDefault="00387857" w:rsidP="0021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eastAsia="ru-RU"/>
        </w:rPr>
      </w:pPr>
    </w:p>
    <w:p w:rsidR="00387857" w:rsidRDefault="00387857" w:rsidP="0021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Перечень должностных лиц, имеющих право подписи первичных учетных документов, денежных и расчетных документов, финансовых обязательств, приведен в </w:t>
      </w:r>
      <w:r w:rsidRPr="00387857">
        <w:rPr>
          <w:rFonts w:ascii="Times New Roman" w:eastAsia="Times New Roman" w:hAnsi="Times New Roman" w:cs="Times New Roman"/>
          <w:color w:val="C00000"/>
          <w:sz w:val="28"/>
          <w:szCs w:val="28"/>
          <w:lang w:eastAsia="ru-RU"/>
        </w:rPr>
        <w:t xml:space="preserve">Приложении </w:t>
      </w:r>
      <w:r w:rsidR="004212F7">
        <w:rPr>
          <w:rFonts w:ascii="Times New Roman" w:eastAsia="Times New Roman" w:hAnsi="Times New Roman" w:cs="Times New Roman"/>
          <w:color w:val="C00000"/>
          <w:sz w:val="28"/>
          <w:szCs w:val="28"/>
          <w:lang w:eastAsia="ru-RU"/>
        </w:rPr>
        <w:t>№</w:t>
      </w:r>
      <w:r w:rsidRPr="00387857">
        <w:rPr>
          <w:rFonts w:ascii="Times New Roman" w:eastAsia="Times New Roman" w:hAnsi="Times New Roman" w:cs="Times New Roman"/>
          <w:color w:val="C00000"/>
          <w:sz w:val="28"/>
          <w:szCs w:val="28"/>
          <w:lang w:eastAsia="ru-RU"/>
        </w:rPr>
        <w:t xml:space="preserve">3 </w:t>
      </w:r>
      <w:r>
        <w:rPr>
          <w:rFonts w:ascii="Times New Roman" w:eastAsia="Times New Roman" w:hAnsi="Times New Roman" w:cs="Times New Roman"/>
          <w:sz w:val="28"/>
          <w:szCs w:val="28"/>
          <w:lang w:eastAsia="ru-RU"/>
        </w:rPr>
        <w:t>к настоящей Учетной политике.</w:t>
      </w:r>
    </w:p>
    <w:p w:rsidR="00387857" w:rsidRPr="00387857" w:rsidRDefault="00387857" w:rsidP="0021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eastAsia="ru-RU"/>
        </w:rPr>
      </w:pPr>
      <w:r w:rsidRPr="00387857">
        <w:rPr>
          <w:rFonts w:ascii="Times New Roman" w:eastAsia="Times New Roman" w:hAnsi="Times New Roman" w:cs="Times New Roman"/>
          <w:i/>
          <w:sz w:val="24"/>
          <w:szCs w:val="24"/>
          <w:lang w:eastAsia="ru-RU"/>
        </w:rPr>
        <w:t>(Основание: п.п.6,7 ч.2 ст. 9 Федерального закона №402 –ФЗ)</w:t>
      </w:r>
    </w:p>
    <w:p w:rsidR="00391A7A" w:rsidRPr="003316EF" w:rsidRDefault="00391A7A" w:rsidP="0021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ru-RU"/>
        </w:rPr>
      </w:pPr>
    </w:p>
    <w:p w:rsidR="00391A7A" w:rsidRPr="00391A7A" w:rsidRDefault="00391A7A" w:rsidP="0039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32"/>
          <w:szCs w:val="32"/>
          <w:lang w:eastAsia="ru-RU"/>
        </w:rPr>
      </w:pPr>
      <w:r w:rsidRPr="00391A7A">
        <w:rPr>
          <w:rFonts w:ascii="Times New Roman" w:eastAsia="Times New Roman" w:hAnsi="Times New Roman" w:cs="Times New Roman"/>
          <w:b/>
          <w:sz w:val="32"/>
          <w:szCs w:val="32"/>
          <w:lang w:val="en-US" w:eastAsia="ru-RU"/>
        </w:rPr>
        <w:t>II</w:t>
      </w:r>
      <w:r w:rsidRPr="00391A7A">
        <w:rPr>
          <w:rFonts w:ascii="Times New Roman" w:eastAsia="Times New Roman" w:hAnsi="Times New Roman" w:cs="Times New Roman"/>
          <w:b/>
          <w:sz w:val="32"/>
          <w:szCs w:val="32"/>
          <w:lang w:eastAsia="ru-RU"/>
        </w:rPr>
        <w:t>. Технология обработки учетной информации</w:t>
      </w:r>
    </w:p>
    <w:p w:rsidR="00391A7A" w:rsidRPr="00391A7A" w:rsidRDefault="00391A7A" w:rsidP="0039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lang w:eastAsia="ru-RU"/>
        </w:rPr>
      </w:pPr>
    </w:p>
    <w:p w:rsidR="00391A7A" w:rsidRPr="00391A7A" w:rsidRDefault="00391A7A" w:rsidP="0039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391A7A">
        <w:rPr>
          <w:rFonts w:ascii="Times New Roman" w:eastAsia="Times New Roman" w:hAnsi="Times New Roman" w:cs="Times New Roman"/>
          <w:sz w:val="28"/>
          <w:szCs w:val="28"/>
          <w:lang w:eastAsia="ru-RU"/>
        </w:rPr>
        <w:t xml:space="preserve">1. Бухучет ведется в электронном виде с применением </w:t>
      </w:r>
      <w:r>
        <w:rPr>
          <w:rFonts w:ascii="Times New Roman" w:eastAsia="Times New Roman" w:hAnsi="Times New Roman" w:cs="Times New Roman"/>
          <w:sz w:val="28"/>
          <w:szCs w:val="28"/>
          <w:lang w:eastAsia="ru-RU"/>
        </w:rPr>
        <w:t>специализированной бухга</w:t>
      </w:r>
      <w:r w:rsidR="00744519">
        <w:rPr>
          <w:rFonts w:ascii="Times New Roman" w:eastAsia="Times New Roman" w:hAnsi="Times New Roman" w:cs="Times New Roman"/>
          <w:sz w:val="28"/>
          <w:szCs w:val="28"/>
          <w:lang w:eastAsia="ru-RU"/>
        </w:rPr>
        <w:t>лтерской программы 1С Предприятие, «Барс –Бюджетная отчетность</w:t>
      </w:r>
      <w:r>
        <w:rPr>
          <w:rFonts w:ascii="Times New Roman" w:eastAsia="Times New Roman" w:hAnsi="Times New Roman" w:cs="Times New Roman"/>
          <w:sz w:val="28"/>
          <w:szCs w:val="28"/>
          <w:lang w:eastAsia="ru-RU"/>
        </w:rPr>
        <w:t>»</w:t>
      </w:r>
    </w:p>
    <w:p w:rsidR="00391A7A" w:rsidRPr="003316EF" w:rsidRDefault="003316EF" w:rsidP="0039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(Основание: пункт 6,19 </w:t>
      </w:r>
      <w:r w:rsidR="00391A7A" w:rsidRPr="003316EF">
        <w:rPr>
          <w:rFonts w:ascii="Times New Roman" w:eastAsia="Times New Roman" w:hAnsi="Times New Roman" w:cs="Times New Roman"/>
          <w:i/>
          <w:sz w:val="24"/>
          <w:szCs w:val="24"/>
          <w:lang w:eastAsia="ru-RU"/>
        </w:rPr>
        <w:t>Инструкции к Единому плану счетов № 157н.</w:t>
      </w:r>
      <w:r>
        <w:rPr>
          <w:rFonts w:ascii="Times New Roman" w:eastAsia="Times New Roman" w:hAnsi="Times New Roman" w:cs="Times New Roman"/>
          <w:i/>
          <w:sz w:val="24"/>
          <w:szCs w:val="24"/>
          <w:lang w:eastAsia="ru-RU"/>
        </w:rPr>
        <w:t>)</w:t>
      </w:r>
    </w:p>
    <w:p w:rsidR="00391A7A" w:rsidRPr="003316EF" w:rsidRDefault="00391A7A" w:rsidP="0039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eastAsia="ru-RU"/>
        </w:rPr>
      </w:pPr>
    </w:p>
    <w:p w:rsidR="00391A7A" w:rsidRPr="00391A7A" w:rsidRDefault="00391A7A" w:rsidP="0039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391A7A">
        <w:rPr>
          <w:rFonts w:ascii="Times New Roman" w:eastAsia="Times New Roman" w:hAnsi="Times New Roman" w:cs="Times New Roman"/>
          <w:sz w:val="28"/>
          <w:szCs w:val="28"/>
          <w:lang w:eastAsia="ru-RU"/>
        </w:rPr>
        <w:t>2. С использованием телекоммуникационных каналов связи и электронной подписи бухгалтерия учреждения осуществляет электронный документооборот</w:t>
      </w:r>
      <w:r>
        <w:rPr>
          <w:rFonts w:ascii="Times New Roman" w:eastAsia="Times New Roman" w:hAnsi="Times New Roman" w:cs="Times New Roman"/>
          <w:sz w:val="28"/>
          <w:szCs w:val="28"/>
          <w:lang w:eastAsia="ru-RU"/>
        </w:rPr>
        <w:t xml:space="preserve"> в программе «</w:t>
      </w:r>
      <w:r w:rsidR="00DD0D07">
        <w:rPr>
          <w:rFonts w:ascii="Times New Roman" w:eastAsia="Times New Roman" w:hAnsi="Times New Roman" w:cs="Times New Roman"/>
          <w:sz w:val="28"/>
          <w:szCs w:val="28"/>
          <w:lang w:eastAsia="ru-RU"/>
        </w:rPr>
        <w:t>СБИС +</w:t>
      </w:r>
      <w:r>
        <w:rPr>
          <w:rFonts w:ascii="Times New Roman" w:eastAsia="Times New Roman" w:hAnsi="Times New Roman" w:cs="Times New Roman"/>
          <w:sz w:val="28"/>
          <w:szCs w:val="28"/>
          <w:lang w:eastAsia="ru-RU"/>
        </w:rPr>
        <w:t>»</w:t>
      </w:r>
      <w:r w:rsidRPr="00391A7A">
        <w:rPr>
          <w:rFonts w:ascii="Times New Roman" w:eastAsia="Times New Roman" w:hAnsi="Times New Roman" w:cs="Times New Roman"/>
          <w:sz w:val="28"/>
          <w:szCs w:val="28"/>
          <w:lang w:eastAsia="ru-RU"/>
        </w:rPr>
        <w:t xml:space="preserve"> по следующим направлениям:</w:t>
      </w:r>
    </w:p>
    <w:p w:rsidR="00391A7A" w:rsidRPr="00391A7A" w:rsidRDefault="00391A7A" w:rsidP="0039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391A7A">
        <w:rPr>
          <w:rFonts w:ascii="Times New Roman" w:eastAsia="Times New Roman" w:hAnsi="Times New Roman" w:cs="Times New Roman"/>
          <w:sz w:val="28"/>
          <w:szCs w:val="28"/>
          <w:lang w:eastAsia="ru-RU"/>
        </w:rPr>
        <w:lastRenderedPageBreak/>
        <w:t>•</w:t>
      </w:r>
      <w:r w:rsidRPr="00391A7A">
        <w:rPr>
          <w:rFonts w:ascii="Times New Roman" w:eastAsia="Times New Roman" w:hAnsi="Times New Roman" w:cs="Times New Roman"/>
          <w:sz w:val="28"/>
          <w:szCs w:val="28"/>
          <w:lang w:eastAsia="ru-RU"/>
        </w:rPr>
        <w:tab/>
        <w:t>система электронного документооборота с территориальным органом Федерального казначейства;</w:t>
      </w:r>
    </w:p>
    <w:p w:rsidR="00391A7A" w:rsidRPr="00391A7A" w:rsidRDefault="00391A7A" w:rsidP="0039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391A7A">
        <w:rPr>
          <w:rFonts w:ascii="Times New Roman" w:eastAsia="Times New Roman" w:hAnsi="Times New Roman" w:cs="Times New Roman"/>
          <w:sz w:val="28"/>
          <w:szCs w:val="28"/>
          <w:lang w:eastAsia="ru-RU"/>
        </w:rPr>
        <w:t>•</w:t>
      </w:r>
      <w:r w:rsidRPr="00391A7A">
        <w:rPr>
          <w:rFonts w:ascii="Times New Roman" w:eastAsia="Times New Roman" w:hAnsi="Times New Roman" w:cs="Times New Roman"/>
          <w:sz w:val="28"/>
          <w:szCs w:val="28"/>
          <w:lang w:eastAsia="ru-RU"/>
        </w:rPr>
        <w:tab/>
        <w:t>передача бухгалтерской отчетности учредителю;</w:t>
      </w:r>
    </w:p>
    <w:p w:rsidR="00391A7A" w:rsidRPr="00391A7A" w:rsidRDefault="00391A7A" w:rsidP="0039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391A7A">
        <w:rPr>
          <w:rFonts w:ascii="Times New Roman" w:eastAsia="Times New Roman" w:hAnsi="Times New Roman" w:cs="Times New Roman"/>
          <w:sz w:val="28"/>
          <w:szCs w:val="28"/>
          <w:lang w:eastAsia="ru-RU"/>
        </w:rPr>
        <w:t>•</w:t>
      </w:r>
      <w:r w:rsidRPr="00391A7A">
        <w:rPr>
          <w:rFonts w:ascii="Times New Roman" w:eastAsia="Times New Roman" w:hAnsi="Times New Roman" w:cs="Times New Roman"/>
          <w:sz w:val="28"/>
          <w:szCs w:val="28"/>
          <w:lang w:eastAsia="ru-RU"/>
        </w:rPr>
        <w:tab/>
        <w:t>передача отчетности по налогам, сборам и иным обязательным платежам в инспекц</w:t>
      </w:r>
      <w:r>
        <w:rPr>
          <w:rFonts w:ascii="Times New Roman" w:eastAsia="Times New Roman" w:hAnsi="Times New Roman" w:cs="Times New Roman"/>
          <w:sz w:val="28"/>
          <w:szCs w:val="28"/>
          <w:lang w:eastAsia="ru-RU"/>
        </w:rPr>
        <w:t>ию Федеральной налоговой службы;</w:t>
      </w:r>
    </w:p>
    <w:p w:rsidR="00391A7A" w:rsidRPr="00391A7A" w:rsidRDefault="00391A7A" w:rsidP="0039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391A7A">
        <w:rPr>
          <w:rFonts w:ascii="Times New Roman" w:eastAsia="Times New Roman" w:hAnsi="Times New Roman" w:cs="Times New Roman"/>
          <w:sz w:val="28"/>
          <w:szCs w:val="28"/>
          <w:lang w:eastAsia="ru-RU"/>
        </w:rPr>
        <w:t>•</w:t>
      </w:r>
      <w:r w:rsidRPr="00391A7A">
        <w:rPr>
          <w:rFonts w:ascii="Times New Roman" w:eastAsia="Times New Roman" w:hAnsi="Times New Roman" w:cs="Times New Roman"/>
          <w:sz w:val="28"/>
          <w:szCs w:val="28"/>
          <w:lang w:eastAsia="ru-RU"/>
        </w:rPr>
        <w:tab/>
        <w:t>передача отчетности в отделение Пенсионного фонда России;</w:t>
      </w:r>
    </w:p>
    <w:p w:rsidR="00391A7A" w:rsidRPr="00391A7A" w:rsidRDefault="00391A7A" w:rsidP="0039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391A7A">
        <w:rPr>
          <w:rFonts w:ascii="Times New Roman" w:eastAsia="Times New Roman" w:hAnsi="Times New Roman" w:cs="Times New Roman"/>
          <w:sz w:val="28"/>
          <w:szCs w:val="28"/>
          <w:lang w:eastAsia="ru-RU"/>
        </w:rPr>
        <w:t>•</w:t>
      </w:r>
      <w:r w:rsidRPr="00391A7A">
        <w:rPr>
          <w:rFonts w:ascii="Times New Roman" w:eastAsia="Times New Roman" w:hAnsi="Times New Roman" w:cs="Times New Roman"/>
          <w:sz w:val="28"/>
          <w:szCs w:val="28"/>
          <w:lang w:eastAsia="ru-RU"/>
        </w:rPr>
        <w:tab/>
        <w:t xml:space="preserve">размещение информации о деятельности учреждения на официальном сайте </w:t>
      </w:r>
      <w:r w:rsidRPr="00391A7A">
        <w:rPr>
          <w:rFonts w:ascii="Times New Roman" w:eastAsia="Times New Roman" w:hAnsi="Times New Roman" w:cs="Times New Roman"/>
          <w:sz w:val="28"/>
          <w:szCs w:val="28"/>
          <w:lang w:val="en-US" w:eastAsia="ru-RU"/>
        </w:rPr>
        <w:t>bus</w:t>
      </w:r>
      <w:r w:rsidRPr="00391A7A">
        <w:rPr>
          <w:rFonts w:ascii="Times New Roman" w:eastAsia="Times New Roman" w:hAnsi="Times New Roman" w:cs="Times New Roman"/>
          <w:sz w:val="28"/>
          <w:szCs w:val="28"/>
          <w:lang w:eastAsia="ru-RU"/>
        </w:rPr>
        <w:t>.</w:t>
      </w:r>
      <w:r w:rsidRPr="00391A7A">
        <w:rPr>
          <w:rFonts w:ascii="Times New Roman" w:eastAsia="Times New Roman" w:hAnsi="Times New Roman" w:cs="Times New Roman"/>
          <w:sz w:val="28"/>
          <w:szCs w:val="28"/>
          <w:lang w:val="en-US" w:eastAsia="ru-RU"/>
        </w:rPr>
        <w:t>gov</w:t>
      </w:r>
      <w:r w:rsidRPr="00391A7A">
        <w:rPr>
          <w:rFonts w:ascii="Times New Roman" w:eastAsia="Times New Roman" w:hAnsi="Times New Roman" w:cs="Times New Roman"/>
          <w:sz w:val="28"/>
          <w:szCs w:val="28"/>
          <w:lang w:eastAsia="ru-RU"/>
        </w:rPr>
        <w:t>.</w:t>
      </w:r>
      <w:r w:rsidRPr="00391A7A">
        <w:rPr>
          <w:rFonts w:ascii="Times New Roman" w:eastAsia="Times New Roman" w:hAnsi="Times New Roman" w:cs="Times New Roman"/>
          <w:sz w:val="28"/>
          <w:szCs w:val="28"/>
          <w:lang w:val="en-US" w:eastAsia="ru-RU"/>
        </w:rPr>
        <w:t>ru</w:t>
      </w:r>
      <w:r w:rsidRPr="00391A7A">
        <w:rPr>
          <w:rFonts w:ascii="Times New Roman" w:eastAsia="Times New Roman" w:hAnsi="Times New Roman" w:cs="Times New Roman"/>
          <w:sz w:val="28"/>
          <w:szCs w:val="28"/>
          <w:lang w:eastAsia="ru-RU"/>
        </w:rPr>
        <w:t>;</w:t>
      </w:r>
    </w:p>
    <w:p w:rsidR="00391A7A" w:rsidRPr="00391A7A" w:rsidRDefault="00391A7A" w:rsidP="0039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p>
    <w:p w:rsidR="00391A7A" w:rsidRPr="00391A7A" w:rsidRDefault="00391A7A" w:rsidP="0039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391A7A">
        <w:rPr>
          <w:rFonts w:ascii="Times New Roman" w:eastAsia="Times New Roman" w:hAnsi="Times New Roman" w:cs="Times New Roman"/>
          <w:sz w:val="28"/>
          <w:szCs w:val="28"/>
          <w:lang w:eastAsia="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391A7A" w:rsidRPr="00391A7A" w:rsidRDefault="00391A7A" w:rsidP="0039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p>
    <w:p w:rsidR="00391A7A" w:rsidRPr="00391A7A" w:rsidRDefault="00391A7A" w:rsidP="0039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391A7A">
        <w:rPr>
          <w:rFonts w:ascii="Times New Roman" w:eastAsia="Times New Roman" w:hAnsi="Times New Roman" w:cs="Times New Roman"/>
          <w:sz w:val="28"/>
          <w:szCs w:val="28"/>
          <w:lang w:eastAsia="ru-RU"/>
        </w:rPr>
        <w:t>4. В целях обеспечения сохранности электронных данных бухучета и отчетности:</w:t>
      </w:r>
    </w:p>
    <w:p w:rsidR="00391A7A" w:rsidRPr="00391A7A" w:rsidRDefault="00391A7A" w:rsidP="0039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391A7A">
        <w:rPr>
          <w:rFonts w:ascii="Times New Roman" w:eastAsia="Times New Roman" w:hAnsi="Times New Roman" w:cs="Times New Roman"/>
          <w:sz w:val="28"/>
          <w:szCs w:val="28"/>
          <w:lang w:eastAsia="ru-RU"/>
        </w:rPr>
        <w:t>•</w:t>
      </w:r>
      <w:r w:rsidRPr="00391A7A">
        <w:rPr>
          <w:rFonts w:ascii="Times New Roman" w:eastAsia="Times New Roman" w:hAnsi="Times New Roman" w:cs="Times New Roman"/>
          <w:sz w:val="28"/>
          <w:szCs w:val="28"/>
          <w:lang w:eastAsia="ru-RU"/>
        </w:rPr>
        <w:tab/>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910E37" w:rsidRDefault="003316EF"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391A7A" w:rsidRPr="003316EF">
        <w:rPr>
          <w:rFonts w:ascii="Times New Roman" w:eastAsia="Times New Roman" w:hAnsi="Times New Roman" w:cs="Times New Roman"/>
          <w:i/>
          <w:sz w:val="24"/>
          <w:szCs w:val="24"/>
          <w:lang w:eastAsia="ru-RU"/>
        </w:rPr>
        <w:t>Основание: пункт 19 Инструкции к Единому плану счетов № 157н, пункт 33 СГС «Концептуальные основы бухучета и отчетности».</w:t>
      </w:r>
      <w:r>
        <w:rPr>
          <w:rFonts w:ascii="Times New Roman" w:eastAsia="Times New Roman" w:hAnsi="Times New Roman" w:cs="Times New Roman"/>
          <w:i/>
          <w:sz w:val="24"/>
          <w:szCs w:val="24"/>
          <w:lang w:eastAsia="ru-RU"/>
        </w:rPr>
        <w:t>)</w:t>
      </w:r>
    </w:p>
    <w:p w:rsidR="003316EF" w:rsidRDefault="003316EF"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eastAsia="ru-RU"/>
        </w:rPr>
      </w:pPr>
    </w:p>
    <w:p w:rsidR="00FB263B" w:rsidRDefault="00FB263B"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eastAsia="ru-RU"/>
        </w:rPr>
      </w:pPr>
    </w:p>
    <w:p w:rsidR="003316EF" w:rsidRPr="003316EF" w:rsidRDefault="003316EF"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5.    </w:t>
      </w:r>
      <w:r w:rsidRPr="003316EF">
        <w:rPr>
          <w:rFonts w:ascii="Times New Roman" w:eastAsia="Times New Roman" w:hAnsi="Times New Roman" w:cs="Times New Roman"/>
          <w:sz w:val="28"/>
          <w:szCs w:val="28"/>
          <w:lang w:eastAsia="ru-RU"/>
        </w:rPr>
        <w:t>Отчетный период.</w:t>
      </w:r>
    </w:p>
    <w:p w:rsidR="003316EF" w:rsidRPr="003316EF" w:rsidRDefault="003316EF"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3316EF">
        <w:rPr>
          <w:rFonts w:ascii="Times New Roman" w:eastAsia="Times New Roman" w:hAnsi="Times New Roman" w:cs="Times New Roman"/>
          <w:sz w:val="28"/>
          <w:szCs w:val="28"/>
          <w:lang w:eastAsia="ru-RU"/>
        </w:rPr>
        <w:t>В силу статьи 15 Закона №402-ФЗ отчетным периодом для годовой бухгалтерской (финансовой) отчетности является календарный год,</w:t>
      </w:r>
      <w:r w:rsidRPr="003316EF">
        <w:rPr>
          <w:rFonts w:ascii="Times New Roman" w:eastAsia="Times New Roman" w:hAnsi="Times New Roman" w:cs="Times New Roman"/>
          <w:iCs/>
          <w:sz w:val="28"/>
          <w:szCs w:val="28"/>
          <w:lang w:eastAsia="ru-RU"/>
        </w:rPr>
        <w:t xml:space="preserve"> под которым понимается период времени с 1 января по 31 декабря включительно.</w:t>
      </w:r>
    </w:p>
    <w:p w:rsidR="003316EF" w:rsidRPr="003316EF" w:rsidRDefault="003316EF"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p w:rsidR="003316EF" w:rsidRPr="003316EF" w:rsidRDefault="003316EF"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32"/>
          <w:szCs w:val="32"/>
          <w:lang w:eastAsia="ru-RU"/>
        </w:rPr>
      </w:pPr>
      <w:r w:rsidRPr="003316EF">
        <w:rPr>
          <w:rFonts w:ascii="Times New Roman" w:eastAsia="Times New Roman" w:hAnsi="Times New Roman" w:cs="Times New Roman"/>
          <w:b/>
          <w:bCs/>
          <w:sz w:val="32"/>
          <w:szCs w:val="32"/>
          <w:lang w:val="en-US" w:eastAsia="ru-RU"/>
        </w:rPr>
        <w:t>III</w:t>
      </w:r>
      <w:r w:rsidRPr="003316EF">
        <w:rPr>
          <w:rFonts w:ascii="Times New Roman" w:eastAsia="Times New Roman" w:hAnsi="Times New Roman" w:cs="Times New Roman"/>
          <w:b/>
          <w:bCs/>
          <w:sz w:val="32"/>
          <w:szCs w:val="32"/>
          <w:lang w:eastAsia="ru-RU"/>
        </w:rPr>
        <w:t>. Правила документооборота</w:t>
      </w:r>
    </w:p>
    <w:p w:rsidR="003316EF" w:rsidRPr="003316EF" w:rsidRDefault="003316EF"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p w:rsidR="003316EF" w:rsidRPr="003316EF" w:rsidRDefault="003316EF"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3316EF">
        <w:rPr>
          <w:rFonts w:ascii="Times New Roman" w:eastAsia="Times New Roman" w:hAnsi="Times New Roman" w:cs="Times New Roman"/>
          <w:sz w:val="28"/>
          <w:szCs w:val="28"/>
          <w:lang w:eastAsia="ru-RU"/>
        </w:rPr>
        <w:t xml:space="preserve">1. Порядок и сроки передачи первичных учетных документов для отражения в бухучете устанавливаются в соответствии </w:t>
      </w:r>
      <w:r w:rsidRPr="003316EF">
        <w:rPr>
          <w:rFonts w:ascii="Times New Roman" w:eastAsia="Times New Roman" w:hAnsi="Times New Roman" w:cs="Times New Roman"/>
          <w:color w:val="FF0000"/>
          <w:sz w:val="28"/>
          <w:szCs w:val="28"/>
          <w:lang w:eastAsia="ru-RU"/>
        </w:rPr>
        <w:t xml:space="preserve">с </w:t>
      </w:r>
      <w:r w:rsidR="004212F7">
        <w:rPr>
          <w:rFonts w:ascii="Times New Roman" w:eastAsia="Times New Roman" w:hAnsi="Times New Roman" w:cs="Times New Roman"/>
          <w:color w:val="FF0000"/>
          <w:sz w:val="28"/>
          <w:szCs w:val="28"/>
          <w:lang w:eastAsia="ru-RU"/>
        </w:rPr>
        <w:t>Пр</w:t>
      </w:r>
      <w:r w:rsidRPr="003316EF">
        <w:rPr>
          <w:rFonts w:ascii="Times New Roman" w:eastAsia="Times New Roman" w:hAnsi="Times New Roman" w:cs="Times New Roman"/>
          <w:color w:val="FF0000"/>
          <w:sz w:val="28"/>
          <w:szCs w:val="28"/>
          <w:lang w:eastAsia="ru-RU"/>
        </w:rPr>
        <w:t>иложением</w:t>
      </w:r>
      <w:r w:rsidR="004212F7">
        <w:rPr>
          <w:rFonts w:ascii="Times New Roman" w:eastAsia="Times New Roman" w:hAnsi="Times New Roman" w:cs="Times New Roman"/>
          <w:color w:val="FF0000"/>
          <w:sz w:val="28"/>
          <w:szCs w:val="28"/>
          <w:lang w:eastAsia="ru-RU"/>
        </w:rPr>
        <w:t xml:space="preserve"> №</w:t>
      </w:r>
      <w:r w:rsidR="002A1640">
        <w:rPr>
          <w:rFonts w:ascii="Times New Roman" w:eastAsia="Times New Roman" w:hAnsi="Times New Roman" w:cs="Times New Roman"/>
          <w:color w:val="FF0000"/>
          <w:sz w:val="28"/>
          <w:szCs w:val="28"/>
          <w:lang w:eastAsia="ru-RU"/>
        </w:rPr>
        <w:t>4</w:t>
      </w:r>
      <w:r w:rsidR="00833D71">
        <w:rPr>
          <w:rFonts w:ascii="Times New Roman" w:eastAsia="Times New Roman" w:hAnsi="Times New Roman" w:cs="Times New Roman"/>
          <w:color w:val="FF0000"/>
          <w:sz w:val="28"/>
          <w:szCs w:val="28"/>
          <w:lang w:eastAsia="ru-RU"/>
        </w:rPr>
        <w:t xml:space="preserve"> </w:t>
      </w:r>
      <w:r w:rsidRPr="003316EF">
        <w:rPr>
          <w:rFonts w:ascii="Times New Roman" w:eastAsia="Times New Roman" w:hAnsi="Times New Roman" w:cs="Times New Roman"/>
          <w:sz w:val="28"/>
          <w:szCs w:val="28"/>
          <w:lang w:eastAsia="ru-RU"/>
        </w:rPr>
        <w:t xml:space="preserve">к настоящей </w:t>
      </w:r>
      <w:r w:rsidR="004212F7">
        <w:rPr>
          <w:rFonts w:ascii="Times New Roman" w:eastAsia="Times New Roman" w:hAnsi="Times New Roman" w:cs="Times New Roman"/>
          <w:sz w:val="28"/>
          <w:szCs w:val="28"/>
          <w:lang w:eastAsia="ru-RU"/>
        </w:rPr>
        <w:t>Уч</w:t>
      </w:r>
      <w:r w:rsidRPr="003316EF">
        <w:rPr>
          <w:rFonts w:ascii="Times New Roman" w:eastAsia="Times New Roman" w:hAnsi="Times New Roman" w:cs="Times New Roman"/>
          <w:sz w:val="28"/>
          <w:szCs w:val="28"/>
          <w:lang w:eastAsia="ru-RU"/>
        </w:rPr>
        <w:t>етной политике.</w:t>
      </w:r>
    </w:p>
    <w:p w:rsidR="003316EF" w:rsidRPr="001E2A24" w:rsidRDefault="001E2A24"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3316EF" w:rsidRPr="001E2A24">
        <w:rPr>
          <w:rFonts w:ascii="Times New Roman" w:eastAsia="Times New Roman" w:hAnsi="Times New Roman" w:cs="Times New Roman"/>
          <w:i/>
          <w:sz w:val="24"/>
          <w:szCs w:val="24"/>
          <w:lang w:eastAsia="ru-RU"/>
        </w:rPr>
        <w:t>Основание: пункт 22 СГС «Концептуальные основы бухучета и отчетности», подпункт «д» пункта 9 СГС «Учетная политика, оценочные значения и ошибки».</w:t>
      </w:r>
      <w:r>
        <w:rPr>
          <w:rFonts w:ascii="Times New Roman" w:eastAsia="Times New Roman" w:hAnsi="Times New Roman" w:cs="Times New Roman"/>
          <w:i/>
          <w:sz w:val="24"/>
          <w:szCs w:val="24"/>
          <w:lang w:eastAsia="ru-RU"/>
        </w:rPr>
        <w:t>)</w:t>
      </w:r>
    </w:p>
    <w:p w:rsidR="003316EF" w:rsidRPr="003316EF" w:rsidRDefault="003316EF"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3316EF">
        <w:rPr>
          <w:rFonts w:ascii="Times New Roman" w:eastAsia="Times New Roman" w:hAnsi="Times New Roman" w:cs="Times New Roman"/>
          <w:sz w:val="28"/>
          <w:szCs w:val="28"/>
          <w:lang w:eastAsia="ru-RU"/>
        </w:rPr>
        <w:t> </w:t>
      </w:r>
    </w:p>
    <w:p w:rsidR="000F5CC3" w:rsidRDefault="003316EF"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eastAsia="ru-RU"/>
        </w:rPr>
      </w:pPr>
      <w:r w:rsidRPr="003316EF">
        <w:rPr>
          <w:rFonts w:ascii="Times New Roman" w:eastAsia="Times New Roman" w:hAnsi="Times New Roman" w:cs="Times New Roman"/>
          <w:sz w:val="28"/>
          <w:szCs w:val="28"/>
          <w:lang w:eastAsia="ru-RU"/>
        </w:rPr>
        <w:t>2. При проведении хозяйственных операций, для оформления которых не предусмотрены типовые формы первичных документов, используются:</w:t>
      </w:r>
      <w:r w:rsidRPr="003316EF">
        <w:rPr>
          <w:rFonts w:ascii="Times New Roman" w:eastAsia="Times New Roman" w:hAnsi="Times New Roman" w:cs="Times New Roman"/>
          <w:sz w:val="28"/>
          <w:szCs w:val="28"/>
          <w:lang w:eastAsia="ru-RU"/>
        </w:rPr>
        <w:br/>
        <w:t>– самостоятельно разработанные формы</w:t>
      </w:r>
      <w:r w:rsidR="00F84746">
        <w:rPr>
          <w:rFonts w:ascii="Times New Roman" w:eastAsia="Times New Roman" w:hAnsi="Times New Roman" w:cs="Times New Roman"/>
          <w:sz w:val="28"/>
          <w:szCs w:val="28"/>
          <w:lang w:eastAsia="ru-RU"/>
        </w:rPr>
        <w:t>, прилагаемые к соотвествующему учетному документу Бухгалтерской справке</w:t>
      </w:r>
      <w:r w:rsidR="00112836">
        <w:rPr>
          <w:rFonts w:ascii="Times New Roman" w:eastAsia="Times New Roman" w:hAnsi="Times New Roman" w:cs="Times New Roman"/>
          <w:sz w:val="28"/>
          <w:szCs w:val="28"/>
          <w:lang w:eastAsia="ru-RU"/>
        </w:rPr>
        <w:t xml:space="preserve"> </w:t>
      </w:r>
      <w:r w:rsidR="00F84746">
        <w:rPr>
          <w:rFonts w:ascii="Times New Roman" w:eastAsia="Times New Roman" w:hAnsi="Times New Roman" w:cs="Times New Roman"/>
          <w:sz w:val="28"/>
          <w:szCs w:val="28"/>
          <w:lang w:eastAsia="ru-RU"/>
        </w:rPr>
        <w:t xml:space="preserve">которая служит основанием для отражения операции </w:t>
      </w:r>
      <w:r w:rsidR="001E2A24">
        <w:rPr>
          <w:rFonts w:ascii="Times New Roman" w:eastAsia="Times New Roman" w:hAnsi="Times New Roman" w:cs="Times New Roman"/>
          <w:sz w:val="28"/>
          <w:szCs w:val="28"/>
          <w:lang w:eastAsia="ru-RU"/>
        </w:rPr>
        <w:t xml:space="preserve"> (в случае их отсутствия в Приказе Минфина России от 30.03.2015г. №52н )</w:t>
      </w:r>
      <w:r w:rsidR="00F84746">
        <w:rPr>
          <w:rFonts w:ascii="Times New Roman" w:eastAsia="Times New Roman" w:hAnsi="Times New Roman" w:cs="Times New Roman"/>
          <w:sz w:val="28"/>
          <w:szCs w:val="28"/>
          <w:lang w:eastAsia="ru-RU"/>
        </w:rPr>
        <w:t>,</w:t>
      </w:r>
      <w:r w:rsidR="004212F7">
        <w:rPr>
          <w:rFonts w:ascii="Times New Roman" w:eastAsia="Times New Roman" w:hAnsi="Times New Roman" w:cs="Times New Roman"/>
          <w:color w:val="FF0000"/>
          <w:sz w:val="28"/>
          <w:szCs w:val="28"/>
          <w:lang w:eastAsia="ru-RU"/>
        </w:rPr>
        <w:t>П</w:t>
      </w:r>
      <w:r w:rsidRPr="001E2A24">
        <w:rPr>
          <w:rFonts w:ascii="Times New Roman" w:eastAsia="Times New Roman" w:hAnsi="Times New Roman" w:cs="Times New Roman"/>
          <w:color w:val="FF0000"/>
          <w:sz w:val="28"/>
          <w:szCs w:val="28"/>
          <w:lang w:eastAsia="ru-RU"/>
        </w:rPr>
        <w:t>риложени</w:t>
      </w:r>
      <w:r w:rsidR="00F84746">
        <w:rPr>
          <w:rFonts w:ascii="Times New Roman" w:eastAsia="Times New Roman" w:hAnsi="Times New Roman" w:cs="Times New Roman"/>
          <w:color w:val="FF0000"/>
          <w:sz w:val="28"/>
          <w:szCs w:val="28"/>
          <w:lang w:eastAsia="ru-RU"/>
        </w:rPr>
        <w:t>е</w:t>
      </w:r>
      <w:r w:rsidR="004212F7">
        <w:rPr>
          <w:rFonts w:ascii="Times New Roman" w:eastAsia="Times New Roman" w:hAnsi="Times New Roman" w:cs="Times New Roman"/>
          <w:color w:val="FF0000"/>
          <w:sz w:val="28"/>
          <w:szCs w:val="28"/>
          <w:lang w:eastAsia="ru-RU"/>
        </w:rPr>
        <w:t xml:space="preserve"> №</w:t>
      </w:r>
      <w:r w:rsidRPr="001E2A24">
        <w:rPr>
          <w:rFonts w:ascii="Times New Roman" w:eastAsia="Times New Roman" w:hAnsi="Times New Roman" w:cs="Times New Roman"/>
          <w:color w:val="FF0000"/>
          <w:sz w:val="28"/>
          <w:szCs w:val="28"/>
          <w:lang w:eastAsia="ru-RU"/>
        </w:rPr>
        <w:t> </w:t>
      </w:r>
      <w:r w:rsidR="004212F7">
        <w:rPr>
          <w:rFonts w:ascii="Times New Roman" w:eastAsia="Times New Roman" w:hAnsi="Times New Roman" w:cs="Times New Roman"/>
          <w:color w:val="FF0000"/>
          <w:sz w:val="28"/>
          <w:szCs w:val="28"/>
          <w:lang w:eastAsia="ru-RU"/>
        </w:rPr>
        <w:t>5</w:t>
      </w:r>
      <w:r w:rsidRPr="001E2A24">
        <w:rPr>
          <w:rFonts w:ascii="Times New Roman" w:eastAsia="Times New Roman" w:hAnsi="Times New Roman" w:cs="Times New Roman"/>
          <w:color w:val="FF0000"/>
          <w:sz w:val="28"/>
          <w:szCs w:val="28"/>
          <w:lang w:eastAsia="ru-RU"/>
        </w:rPr>
        <w:t>;</w:t>
      </w:r>
      <w:r w:rsidRPr="003316EF">
        <w:rPr>
          <w:rFonts w:ascii="Times New Roman" w:eastAsia="Times New Roman" w:hAnsi="Times New Roman" w:cs="Times New Roman"/>
          <w:sz w:val="28"/>
          <w:szCs w:val="28"/>
          <w:lang w:eastAsia="ru-RU"/>
        </w:rPr>
        <w:br/>
        <w:t>– унифицированные формы, дополненные необходимыми реквизитами.</w:t>
      </w:r>
      <w:r w:rsidRPr="003316EF">
        <w:rPr>
          <w:rFonts w:ascii="Times New Roman" w:eastAsia="Times New Roman" w:hAnsi="Times New Roman" w:cs="Times New Roman"/>
          <w:sz w:val="28"/>
          <w:szCs w:val="28"/>
          <w:lang w:eastAsia="ru-RU"/>
        </w:rPr>
        <w:br/>
      </w:r>
      <w:r w:rsidR="001E2A24" w:rsidRPr="001E2A24">
        <w:rPr>
          <w:rFonts w:ascii="Times New Roman" w:eastAsia="Times New Roman" w:hAnsi="Times New Roman" w:cs="Times New Roman"/>
          <w:i/>
          <w:sz w:val="24"/>
          <w:szCs w:val="24"/>
          <w:lang w:eastAsia="ru-RU"/>
        </w:rPr>
        <w:t>(</w:t>
      </w:r>
      <w:r w:rsidRPr="001E2A24">
        <w:rPr>
          <w:rFonts w:ascii="Times New Roman" w:eastAsia="Times New Roman" w:hAnsi="Times New Roman" w:cs="Times New Roman"/>
          <w:i/>
          <w:sz w:val="24"/>
          <w:szCs w:val="24"/>
          <w:lang w:eastAsia="ru-RU"/>
        </w:rPr>
        <w:t>Основание: пункты 25–26 СГС «Концептуальные основы бухучета и отчетности», подпункт «г» пункта 9 СГС «Учетная политика, оценочные значения и ошибки».</w:t>
      </w:r>
      <w:r w:rsidR="00F84746">
        <w:rPr>
          <w:rFonts w:ascii="Times New Roman" w:eastAsia="Times New Roman" w:hAnsi="Times New Roman" w:cs="Times New Roman"/>
          <w:i/>
          <w:sz w:val="24"/>
          <w:szCs w:val="24"/>
          <w:lang w:eastAsia="ru-RU"/>
        </w:rPr>
        <w:t>п.п.6,7 Инструкции №157н, Методические указания №52н</w:t>
      </w:r>
      <w:r w:rsidR="001E2A24" w:rsidRPr="001E2A24">
        <w:rPr>
          <w:rFonts w:ascii="Times New Roman" w:eastAsia="Times New Roman" w:hAnsi="Times New Roman" w:cs="Times New Roman"/>
          <w:i/>
          <w:sz w:val="24"/>
          <w:szCs w:val="24"/>
          <w:lang w:eastAsia="ru-RU"/>
        </w:rPr>
        <w:t>)</w:t>
      </w:r>
    </w:p>
    <w:p w:rsidR="000F5CC3" w:rsidRPr="000F5CC3" w:rsidRDefault="000F5CC3" w:rsidP="000F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0F5CC3">
        <w:rPr>
          <w:rFonts w:ascii="Times New Roman" w:eastAsia="Times New Roman" w:hAnsi="Times New Roman" w:cs="Times New Roman"/>
          <w:sz w:val="28"/>
          <w:szCs w:val="28"/>
          <w:lang w:eastAsia="ru-RU"/>
        </w:rPr>
        <w:t>Учреждение использует унифицированные формы первичных документов формируемые в специализированной бухгалтерской программе «</w:t>
      </w:r>
      <w:r w:rsidR="00DD0D07">
        <w:rPr>
          <w:rFonts w:ascii="Times New Roman" w:eastAsia="Times New Roman" w:hAnsi="Times New Roman" w:cs="Times New Roman"/>
          <w:sz w:val="28"/>
          <w:szCs w:val="28"/>
          <w:lang w:eastAsia="ru-RU"/>
        </w:rPr>
        <w:t>1С Предприятие</w:t>
      </w:r>
      <w:r w:rsidRPr="000F5CC3">
        <w:rPr>
          <w:rFonts w:ascii="Times New Roman" w:eastAsia="Times New Roman" w:hAnsi="Times New Roman" w:cs="Times New Roman"/>
          <w:sz w:val="28"/>
          <w:szCs w:val="28"/>
          <w:lang w:eastAsia="ru-RU"/>
        </w:rPr>
        <w:t>», перечисленные в приложении 1 к приказу № 52н. При необходимости формы регистров, которые не унифицированы, разрабатываются самостоятельно.</w:t>
      </w:r>
    </w:p>
    <w:p w:rsidR="00F84746" w:rsidRPr="000F5CC3" w:rsidRDefault="000F5CC3"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i/>
          <w:sz w:val="24"/>
          <w:szCs w:val="24"/>
          <w:lang w:eastAsia="ru-RU"/>
        </w:rPr>
      </w:pPr>
      <w:r w:rsidRPr="000F5CC3">
        <w:rPr>
          <w:rFonts w:ascii="Times New Roman" w:eastAsia="Times New Roman" w:hAnsi="Times New Roman" w:cs="Times New Roman"/>
          <w:i/>
          <w:sz w:val="24"/>
          <w:szCs w:val="24"/>
          <w:lang w:eastAsia="ru-RU"/>
        </w:rPr>
        <w:t>(Основание: пункт 11 Инструкции к Единому плану счетов № 157н, подпункт «г» пункта 9 СГС «Учетная политика, оценочные значения и ошибки».)</w:t>
      </w:r>
    </w:p>
    <w:p w:rsidR="00F84746" w:rsidRPr="00F84746" w:rsidRDefault="00F84746" w:rsidP="00F84746">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F84746">
        <w:rPr>
          <w:rFonts w:ascii="Times New Roman" w:eastAsia="Times New Roman" w:hAnsi="Times New Roman" w:cs="Times New Roman"/>
          <w:iCs/>
          <w:sz w:val="28"/>
          <w:szCs w:val="28"/>
          <w:lang w:eastAsia="ru-RU"/>
        </w:rPr>
        <w:lastRenderedPageBreak/>
        <w:t xml:space="preserve">Требования главного бухгалтера по документальному оформлению хозяйственных операций и предоставлению в бухгалтерию необходимых документов и сведений обязательны для всех работников учреждения без исключения. </w:t>
      </w:r>
    </w:p>
    <w:p w:rsidR="00F84746" w:rsidRPr="00F84746" w:rsidRDefault="00F84746" w:rsidP="00F84746">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F84746">
        <w:rPr>
          <w:rFonts w:ascii="Times New Roman" w:eastAsia="Times New Roman" w:hAnsi="Times New Roman" w:cs="Times New Roman"/>
          <w:sz w:val="28"/>
          <w:szCs w:val="28"/>
          <w:lang w:eastAsia="ru-RU"/>
        </w:rPr>
        <w:t>    </w:t>
      </w:r>
      <w:r w:rsidRPr="00F84746">
        <w:rPr>
          <w:rFonts w:ascii="Times New Roman" w:eastAsia="Times New Roman" w:hAnsi="Times New Roman" w:cs="Times New Roman"/>
          <w:iCs/>
          <w:sz w:val="28"/>
          <w:szCs w:val="28"/>
          <w:lang w:eastAsia="ru-RU"/>
        </w:rPr>
        <w:t xml:space="preserve">Документы, которыми оформляются хозяйственные операции с денежными средствами, а также документы по договорам, устанавливающие и изменяющие финансовые обязательства учреждения, подписываются главой администрации и главным бухгалтером. Без подписи главного бухгалтера денежные и расчетные документы, финансовые и кредитные обязательства считаются недействительными и не должны приниматься к исполнению. </w:t>
      </w:r>
    </w:p>
    <w:p w:rsidR="00F84746" w:rsidRPr="00F84746" w:rsidRDefault="00F84746" w:rsidP="00F84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F84746">
        <w:rPr>
          <w:rFonts w:ascii="Times New Roman" w:eastAsia="Times New Roman" w:hAnsi="Times New Roman" w:cs="Times New Roman"/>
          <w:sz w:val="28"/>
          <w:szCs w:val="28"/>
          <w:lang w:eastAsia="ru-RU"/>
        </w:rPr>
        <w:t>    </w:t>
      </w:r>
      <w:r w:rsidRPr="00F84746">
        <w:rPr>
          <w:rFonts w:ascii="Times New Roman" w:eastAsia="Times New Roman" w:hAnsi="Times New Roman" w:cs="Times New Roman"/>
          <w:iCs/>
          <w:sz w:val="28"/>
          <w:szCs w:val="28"/>
          <w:lang w:eastAsia="ru-RU"/>
        </w:rPr>
        <w:t>Первичные учетные документы принимаются учреждением к учету, если они составлены по установленным формам, с обязательным отражением в них всех предусмотренных порядком их ведения обязательных реквизитов</w:t>
      </w:r>
    </w:p>
    <w:p w:rsidR="003316EF" w:rsidRPr="00F84746" w:rsidRDefault="003316EF"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8"/>
          <w:szCs w:val="28"/>
          <w:lang w:eastAsia="ru-RU"/>
        </w:rPr>
      </w:pPr>
      <w:r w:rsidRPr="00F84746">
        <w:rPr>
          <w:rFonts w:ascii="Times New Roman" w:eastAsia="Times New Roman" w:hAnsi="Times New Roman" w:cs="Times New Roman"/>
          <w:i/>
          <w:sz w:val="28"/>
          <w:szCs w:val="28"/>
          <w:lang w:eastAsia="ru-RU"/>
        </w:rPr>
        <w:t> </w:t>
      </w:r>
    </w:p>
    <w:p w:rsidR="003316EF" w:rsidRPr="00D457B3" w:rsidRDefault="003316EF"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8"/>
          <w:szCs w:val="28"/>
          <w:lang w:eastAsia="ru-RU"/>
        </w:rPr>
      </w:pPr>
      <w:r w:rsidRPr="003316EF">
        <w:rPr>
          <w:rFonts w:ascii="Times New Roman" w:eastAsia="Times New Roman" w:hAnsi="Times New Roman" w:cs="Times New Roman"/>
          <w:sz w:val="28"/>
          <w:szCs w:val="28"/>
          <w:lang w:eastAsia="ru-RU"/>
        </w:rPr>
        <w:t xml:space="preserve">3. Право подписи учетных документов предоставлено должностным лицам, перечисленным в </w:t>
      </w:r>
      <w:r w:rsidRPr="001E2A24">
        <w:rPr>
          <w:rFonts w:ascii="Times New Roman" w:eastAsia="Times New Roman" w:hAnsi="Times New Roman" w:cs="Times New Roman"/>
          <w:color w:val="FF0000"/>
          <w:sz w:val="28"/>
          <w:szCs w:val="28"/>
          <w:lang w:eastAsia="ru-RU"/>
        </w:rPr>
        <w:t xml:space="preserve">приложении </w:t>
      </w:r>
      <w:r w:rsidR="009978F5">
        <w:rPr>
          <w:rFonts w:ascii="Times New Roman" w:eastAsia="Times New Roman" w:hAnsi="Times New Roman" w:cs="Times New Roman"/>
          <w:color w:val="FF0000"/>
          <w:sz w:val="28"/>
          <w:szCs w:val="28"/>
          <w:lang w:eastAsia="ru-RU"/>
        </w:rPr>
        <w:t>№</w:t>
      </w:r>
      <w:r w:rsidR="00CA44E6">
        <w:rPr>
          <w:rFonts w:ascii="Times New Roman" w:eastAsia="Times New Roman" w:hAnsi="Times New Roman" w:cs="Times New Roman"/>
          <w:color w:val="FF0000"/>
          <w:sz w:val="28"/>
          <w:szCs w:val="28"/>
          <w:lang w:eastAsia="ru-RU"/>
        </w:rPr>
        <w:t>3</w:t>
      </w:r>
      <w:r w:rsidRPr="001E2A24">
        <w:rPr>
          <w:rFonts w:ascii="Times New Roman" w:eastAsia="Times New Roman" w:hAnsi="Times New Roman" w:cs="Times New Roman"/>
          <w:color w:val="FF0000"/>
          <w:sz w:val="28"/>
          <w:szCs w:val="28"/>
          <w:lang w:eastAsia="ru-RU"/>
        </w:rPr>
        <w:t>.</w:t>
      </w:r>
      <w:r w:rsidR="00D457B3">
        <w:rPr>
          <w:rFonts w:ascii="Times New Roman" w:eastAsia="Times New Roman" w:hAnsi="Times New Roman" w:cs="Times New Roman"/>
          <w:color w:val="000000" w:themeColor="text1"/>
          <w:sz w:val="28"/>
          <w:szCs w:val="28"/>
          <w:lang w:eastAsia="ru-RU"/>
        </w:rPr>
        <w:t>к настоящей Учетной политике.</w:t>
      </w:r>
    </w:p>
    <w:p w:rsidR="003316EF" w:rsidRPr="000F5CC3" w:rsidRDefault="001E2A24" w:rsidP="000F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3316EF" w:rsidRPr="001E2A24">
        <w:rPr>
          <w:rFonts w:ascii="Times New Roman" w:eastAsia="Times New Roman" w:hAnsi="Times New Roman" w:cs="Times New Roman"/>
          <w:i/>
          <w:sz w:val="24"/>
          <w:szCs w:val="24"/>
          <w:lang w:eastAsia="ru-RU"/>
        </w:rPr>
        <w:t>Основание: пункт 11 Инструкции к Единому плану счетов № 157н</w:t>
      </w:r>
      <w:r>
        <w:rPr>
          <w:rFonts w:ascii="Times New Roman" w:eastAsia="Times New Roman" w:hAnsi="Times New Roman" w:cs="Times New Roman"/>
          <w:i/>
          <w:sz w:val="24"/>
          <w:szCs w:val="24"/>
          <w:lang w:eastAsia="ru-RU"/>
        </w:rPr>
        <w:t>.)</w:t>
      </w:r>
    </w:p>
    <w:p w:rsidR="003316EF" w:rsidRPr="003316EF" w:rsidRDefault="003316EF"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p>
    <w:p w:rsidR="0052041F" w:rsidRDefault="000F5CC3"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316EF" w:rsidRPr="003316EF">
        <w:rPr>
          <w:rFonts w:ascii="Times New Roman" w:eastAsia="Times New Roman" w:hAnsi="Times New Roman" w:cs="Times New Roman"/>
          <w:sz w:val="28"/>
          <w:szCs w:val="28"/>
          <w:lang w:eastAsia="ru-RU"/>
        </w:rPr>
        <w:t>. Формирование электронных регистров бухучета осуществляется в следующем порядке:</w:t>
      </w:r>
      <w:r w:rsidR="003316EF" w:rsidRPr="003316EF">
        <w:rPr>
          <w:rFonts w:ascii="Times New Roman" w:eastAsia="Times New Roman" w:hAnsi="Times New Roman" w:cs="Times New Roman"/>
          <w:sz w:val="28"/>
          <w:szCs w:val="28"/>
          <w:lang w:eastAsia="ru-RU"/>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003316EF" w:rsidRPr="003316EF">
        <w:rPr>
          <w:rFonts w:ascii="Times New Roman" w:eastAsia="Times New Roman" w:hAnsi="Times New Roman" w:cs="Times New Roman"/>
          <w:sz w:val="28"/>
          <w:szCs w:val="28"/>
          <w:lang w:eastAsia="ru-RU"/>
        </w:rPr>
        <w:br/>
        <w:t>– журнал регистрации приходных и расходных ордеров составляется ежемесячно, в последний рабочий день месяца;</w:t>
      </w:r>
      <w:r w:rsidR="003316EF" w:rsidRPr="003316EF">
        <w:rPr>
          <w:rFonts w:ascii="Times New Roman" w:eastAsia="Times New Roman" w:hAnsi="Times New Roman" w:cs="Times New Roman"/>
          <w:sz w:val="28"/>
          <w:szCs w:val="28"/>
          <w:lang w:eastAsia="ru-RU"/>
        </w:rPr>
        <w:br/>
        <w:t xml:space="preserve">–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w:t>
      </w:r>
      <w:r w:rsidR="0052041F">
        <w:rPr>
          <w:rFonts w:ascii="Times New Roman" w:eastAsia="Times New Roman" w:hAnsi="Times New Roman" w:cs="Times New Roman"/>
          <w:sz w:val="28"/>
          <w:szCs w:val="28"/>
          <w:lang w:eastAsia="ru-RU"/>
        </w:rPr>
        <w:t>в ноябре-декабре</w:t>
      </w:r>
      <w:r w:rsidR="003316EF" w:rsidRPr="003316EF">
        <w:rPr>
          <w:rFonts w:ascii="Times New Roman" w:eastAsia="Times New Roman" w:hAnsi="Times New Roman" w:cs="Times New Roman"/>
          <w:sz w:val="28"/>
          <w:szCs w:val="28"/>
          <w:lang w:eastAsia="ru-RU"/>
        </w:rPr>
        <w:t>, со сведениями о начисленной амортизации;</w:t>
      </w:r>
      <w:r w:rsidR="003316EF" w:rsidRPr="003316EF">
        <w:rPr>
          <w:rFonts w:ascii="Times New Roman" w:eastAsia="Times New Roman" w:hAnsi="Times New Roman" w:cs="Times New Roman"/>
          <w:sz w:val="28"/>
          <w:szCs w:val="28"/>
          <w:lang w:eastAsia="ru-RU"/>
        </w:rPr>
        <w:b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r w:rsidR="003316EF" w:rsidRPr="003316EF">
        <w:rPr>
          <w:rFonts w:ascii="Times New Roman" w:eastAsia="Times New Roman" w:hAnsi="Times New Roman" w:cs="Times New Roman"/>
          <w:sz w:val="28"/>
          <w:szCs w:val="28"/>
          <w:lang w:eastAsia="ru-RU"/>
        </w:rPr>
        <w:br/>
        <w:t xml:space="preserve">– опись инвентарных карточек по учету основных средств, инвентарный список основных средств, реестр карточек заполняются ежегодно, в </w:t>
      </w:r>
      <w:r w:rsidR="0052041F">
        <w:rPr>
          <w:rFonts w:ascii="Times New Roman" w:eastAsia="Times New Roman" w:hAnsi="Times New Roman" w:cs="Times New Roman"/>
          <w:sz w:val="28"/>
          <w:szCs w:val="28"/>
          <w:lang w:eastAsia="ru-RU"/>
        </w:rPr>
        <w:t>ноябре-декабре</w:t>
      </w:r>
    </w:p>
    <w:p w:rsidR="003316EF" w:rsidRDefault="003316EF"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FF0000"/>
          <w:sz w:val="24"/>
          <w:szCs w:val="24"/>
          <w:lang w:eastAsia="ru-RU"/>
        </w:rPr>
      </w:pPr>
      <w:r w:rsidRPr="003316EF">
        <w:rPr>
          <w:rFonts w:ascii="Times New Roman" w:eastAsia="Times New Roman" w:hAnsi="Times New Roman" w:cs="Times New Roman"/>
          <w:sz w:val="28"/>
          <w:szCs w:val="28"/>
          <w:lang w:eastAsia="ru-RU"/>
        </w:rPr>
        <w:t>– журналы операций, главная книга заполняются ежемесячно</w:t>
      </w:r>
      <w:r w:rsidR="0052041F">
        <w:rPr>
          <w:rFonts w:ascii="Times New Roman" w:eastAsia="Times New Roman" w:hAnsi="Times New Roman" w:cs="Times New Roman"/>
          <w:sz w:val="28"/>
          <w:szCs w:val="28"/>
          <w:lang w:eastAsia="ru-RU"/>
        </w:rPr>
        <w:t xml:space="preserve"> (крайний срок по  завершению отчетного финансового года)</w:t>
      </w:r>
      <w:r w:rsidRPr="003316EF">
        <w:rPr>
          <w:rFonts w:ascii="Times New Roman" w:eastAsia="Times New Roman" w:hAnsi="Times New Roman" w:cs="Times New Roman"/>
          <w:sz w:val="28"/>
          <w:szCs w:val="28"/>
          <w:lang w:eastAsia="ru-RU"/>
        </w:rPr>
        <w:t>;</w:t>
      </w:r>
      <w:r w:rsidRPr="003316EF">
        <w:rPr>
          <w:rFonts w:ascii="Times New Roman" w:eastAsia="Times New Roman" w:hAnsi="Times New Roman" w:cs="Times New Roman"/>
          <w:sz w:val="28"/>
          <w:szCs w:val="28"/>
          <w:lang w:eastAsia="ru-RU"/>
        </w:rPr>
        <w:br/>
        <w:t>– другие регистры, не указанные выше, заполняются по мере необходимости, если иное не установлено законодательством РФ.</w:t>
      </w:r>
      <w:r w:rsidRPr="003316EF">
        <w:rPr>
          <w:rFonts w:ascii="Times New Roman" w:eastAsia="Times New Roman" w:hAnsi="Times New Roman" w:cs="Times New Roman"/>
          <w:sz w:val="28"/>
          <w:szCs w:val="28"/>
          <w:lang w:eastAsia="ru-RU"/>
        </w:rPr>
        <w:br/>
      </w:r>
      <w:r w:rsidR="001E2A24">
        <w:rPr>
          <w:rFonts w:ascii="Times New Roman" w:eastAsia="Times New Roman" w:hAnsi="Times New Roman" w:cs="Times New Roman"/>
          <w:i/>
          <w:sz w:val="24"/>
          <w:szCs w:val="24"/>
          <w:lang w:eastAsia="ru-RU"/>
        </w:rPr>
        <w:t>(</w:t>
      </w:r>
      <w:r w:rsidRPr="001E2A24">
        <w:rPr>
          <w:rFonts w:ascii="Times New Roman" w:eastAsia="Times New Roman" w:hAnsi="Times New Roman" w:cs="Times New Roman"/>
          <w:i/>
          <w:sz w:val="24"/>
          <w:szCs w:val="24"/>
          <w:lang w:eastAsia="ru-RU"/>
        </w:rPr>
        <w:t>Основание: пункт 11 Инструкции к Единому плану счетов № 157н.</w:t>
      </w:r>
      <w:r w:rsidR="001E2A24">
        <w:rPr>
          <w:rFonts w:ascii="Times New Roman" w:eastAsia="Times New Roman" w:hAnsi="Times New Roman" w:cs="Times New Roman"/>
          <w:i/>
          <w:sz w:val="24"/>
          <w:szCs w:val="24"/>
          <w:lang w:eastAsia="ru-RU"/>
        </w:rPr>
        <w:t>)</w:t>
      </w:r>
      <w:r w:rsidR="009978F5" w:rsidRPr="009978F5">
        <w:rPr>
          <w:rFonts w:ascii="Times New Roman" w:eastAsia="Times New Roman" w:hAnsi="Times New Roman" w:cs="Times New Roman"/>
          <w:color w:val="C00000"/>
          <w:sz w:val="28"/>
          <w:szCs w:val="28"/>
          <w:lang w:eastAsia="ru-RU"/>
        </w:rPr>
        <w:t>П</w:t>
      </w:r>
      <w:r w:rsidR="000F5CC3" w:rsidRPr="009978F5">
        <w:rPr>
          <w:rFonts w:ascii="Times New Roman" w:eastAsia="Times New Roman" w:hAnsi="Times New Roman" w:cs="Times New Roman"/>
          <w:color w:val="C00000"/>
          <w:sz w:val="28"/>
          <w:szCs w:val="28"/>
          <w:lang w:eastAsia="ru-RU"/>
        </w:rPr>
        <w:t>риложение №</w:t>
      </w:r>
      <w:r w:rsidR="0075126F">
        <w:rPr>
          <w:rFonts w:ascii="Times New Roman" w:eastAsia="Times New Roman" w:hAnsi="Times New Roman" w:cs="Times New Roman"/>
          <w:color w:val="C00000"/>
          <w:sz w:val="28"/>
          <w:szCs w:val="28"/>
          <w:lang w:eastAsia="ru-RU"/>
        </w:rPr>
        <w:t>6</w:t>
      </w:r>
    </w:p>
    <w:p w:rsidR="000F5CC3" w:rsidRDefault="000F5CC3"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FF0000"/>
          <w:sz w:val="24"/>
          <w:szCs w:val="24"/>
          <w:lang w:eastAsia="ru-RU"/>
        </w:rPr>
      </w:pPr>
    </w:p>
    <w:p w:rsidR="000F5CC3" w:rsidRDefault="000F5CC3"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5. Учреждение хранит первичные (сводные) учетные документы, регистры бухгалтерского учета и бухгалтерскую(финансовую) отчетность в течение сроков, устанавливаемых в соответствии с правилами организации государственного архивного дела, но не менее пяти лет.</w:t>
      </w:r>
    </w:p>
    <w:p w:rsidR="000F5CC3" w:rsidRPr="000F5CC3" w:rsidRDefault="0052041F"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themeColor="text1"/>
          <w:sz w:val="24"/>
          <w:szCs w:val="24"/>
          <w:lang w:eastAsia="ru-RU"/>
        </w:rPr>
      </w:pPr>
      <w:r w:rsidRPr="00703BD8">
        <w:rPr>
          <w:rFonts w:ascii="Times New Roman" w:eastAsia="Times New Roman" w:hAnsi="Times New Roman" w:cs="Times New Roman"/>
          <w:i/>
          <w:color w:val="000000" w:themeColor="text1"/>
          <w:sz w:val="24"/>
          <w:szCs w:val="24"/>
          <w:lang w:eastAsia="ru-RU"/>
        </w:rPr>
        <w:t xml:space="preserve"> </w:t>
      </w:r>
      <w:r w:rsidR="000F5CC3" w:rsidRPr="00703BD8">
        <w:rPr>
          <w:rFonts w:ascii="Times New Roman" w:eastAsia="Times New Roman" w:hAnsi="Times New Roman" w:cs="Times New Roman"/>
          <w:i/>
          <w:color w:val="000000" w:themeColor="text1"/>
          <w:sz w:val="24"/>
          <w:szCs w:val="24"/>
          <w:lang w:eastAsia="ru-RU"/>
        </w:rPr>
        <w:t>(</w:t>
      </w:r>
      <w:r w:rsidR="000F5CC3">
        <w:rPr>
          <w:rFonts w:ascii="Times New Roman" w:eastAsia="Times New Roman" w:hAnsi="Times New Roman" w:cs="Times New Roman"/>
          <w:i/>
          <w:color w:val="000000" w:themeColor="text1"/>
          <w:sz w:val="24"/>
          <w:szCs w:val="24"/>
          <w:lang w:eastAsia="ru-RU"/>
        </w:rPr>
        <w:t>Основание: п.п. 19 Инструкции №157н)</w:t>
      </w:r>
    </w:p>
    <w:p w:rsidR="003316EF" w:rsidRPr="003316EF" w:rsidRDefault="003316EF"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p>
    <w:p w:rsidR="003316EF" w:rsidRPr="00703BD8" w:rsidRDefault="00D457B3"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8"/>
          <w:szCs w:val="28"/>
          <w:lang w:eastAsia="ru-RU"/>
        </w:rPr>
        <w:t>6</w:t>
      </w:r>
      <w:r w:rsidR="003316EF" w:rsidRPr="003316EF">
        <w:rPr>
          <w:rFonts w:ascii="Times New Roman" w:eastAsia="Times New Roman" w:hAnsi="Times New Roman" w:cs="Times New Roman"/>
          <w:sz w:val="28"/>
          <w:szCs w:val="28"/>
          <w:lang w:eastAsia="ru-RU"/>
        </w:rPr>
        <w:t>. Журнал операций расчетов по оплате труда, дене</w:t>
      </w:r>
      <w:r w:rsidR="00FD74A3">
        <w:rPr>
          <w:rFonts w:ascii="Times New Roman" w:eastAsia="Times New Roman" w:hAnsi="Times New Roman" w:cs="Times New Roman"/>
          <w:sz w:val="28"/>
          <w:szCs w:val="28"/>
          <w:lang w:eastAsia="ru-RU"/>
        </w:rPr>
        <w:t xml:space="preserve">жному довольствию и стипендиям </w:t>
      </w:r>
      <w:r w:rsidR="003316EF" w:rsidRPr="003316EF">
        <w:rPr>
          <w:rFonts w:ascii="Times New Roman" w:eastAsia="Times New Roman" w:hAnsi="Times New Roman" w:cs="Times New Roman"/>
          <w:sz w:val="28"/>
          <w:szCs w:val="28"/>
          <w:lang w:eastAsia="ru-RU"/>
        </w:rPr>
        <w:t xml:space="preserve"> ведется раздельно по кодам финансового обеспечения деятельности и раздельно по счетам:</w:t>
      </w:r>
      <w:r w:rsidR="003316EF" w:rsidRPr="003316EF">
        <w:rPr>
          <w:rFonts w:ascii="Times New Roman" w:eastAsia="Times New Roman" w:hAnsi="Times New Roman" w:cs="Times New Roman"/>
          <w:sz w:val="28"/>
          <w:szCs w:val="28"/>
          <w:lang w:eastAsia="ru-RU"/>
        </w:rPr>
        <w:br/>
      </w:r>
      <w:r w:rsidR="003316EF" w:rsidRPr="003316EF">
        <w:rPr>
          <w:rFonts w:ascii="Times New Roman" w:eastAsia="Times New Roman" w:hAnsi="Times New Roman" w:cs="Times New Roman"/>
          <w:sz w:val="28"/>
          <w:szCs w:val="28"/>
          <w:lang w:eastAsia="ru-RU"/>
        </w:rPr>
        <w:lastRenderedPageBreak/>
        <w:t>– КБК 1.302.11.000 «Расчеты по заработной плате» и КБК 1.302.13.000 «Расчеты по начислениям на выплаты по оплате труда»;</w:t>
      </w:r>
      <w:r w:rsidR="003316EF" w:rsidRPr="003316EF">
        <w:rPr>
          <w:rFonts w:ascii="Times New Roman" w:eastAsia="Times New Roman" w:hAnsi="Times New Roman" w:cs="Times New Roman"/>
          <w:sz w:val="28"/>
          <w:szCs w:val="28"/>
          <w:lang w:eastAsia="ru-RU"/>
        </w:rPr>
        <w:br/>
        <w:t>– КБК 1.302.12.000 «Расчеты по прочим несоциальным выплат</w:t>
      </w:r>
      <w:r w:rsidR="0052041F">
        <w:rPr>
          <w:rFonts w:ascii="Times New Roman" w:eastAsia="Times New Roman" w:hAnsi="Times New Roman" w:cs="Times New Roman"/>
          <w:sz w:val="28"/>
          <w:szCs w:val="28"/>
          <w:lang w:eastAsia="ru-RU"/>
        </w:rPr>
        <w:t xml:space="preserve">ам персоналу в денежной форме» </w:t>
      </w:r>
      <w:r w:rsidR="003316EF" w:rsidRPr="003316EF">
        <w:rPr>
          <w:rFonts w:ascii="Times New Roman" w:eastAsia="Times New Roman" w:hAnsi="Times New Roman" w:cs="Times New Roman"/>
          <w:sz w:val="28"/>
          <w:szCs w:val="28"/>
          <w:lang w:eastAsia="ru-RU"/>
        </w:rPr>
        <w:t>;</w:t>
      </w:r>
      <w:r w:rsidR="003316EF" w:rsidRPr="003316EF">
        <w:rPr>
          <w:rFonts w:ascii="Times New Roman" w:eastAsia="Times New Roman" w:hAnsi="Times New Roman" w:cs="Times New Roman"/>
          <w:sz w:val="28"/>
          <w:szCs w:val="28"/>
          <w:lang w:eastAsia="ru-RU"/>
        </w:rPr>
        <w:br/>
        <w:t>– КБК 1.302.96.000 «Расчеты по иным выплатам текущего характера физическим лицам».</w:t>
      </w:r>
      <w:r w:rsidR="003316EF" w:rsidRPr="003316EF">
        <w:rPr>
          <w:rFonts w:ascii="Times New Roman" w:eastAsia="Times New Roman" w:hAnsi="Times New Roman" w:cs="Times New Roman"/>
          <w:sz w:val="28"/>
          <w:szCs w:val="28"/>
          <w:lang w:eastAsia="ru-RU"/>
        </w:rPr>
        <w:br/>
      </w:r>
      <w:r w:rsidR="00703BD8">
        <w:rPr>
          <w:rFonts w:ascii="Times New Roman" w:eastAsia="Times New Roman" w:hAnsi="Times New Roman" w:cs="Times New Roman"/>
          <w:i/>
          <w:sz w:val="24"/>
          <w:szCs w:val="24"/>
          <w:lang w:eastAsia="ru-RU"/>
        </w:rPr>
        <w:t>(</w:t>
      </w:r>
      <w:r w:rsidR="003316EF" w:rsidRPr="00703BD8">
        <w:rPr>
          <w:rFonts w:ascii="Times New Roman" w:eastAsia="Times New Roman" w:hAnsi="Times New Roman" w:cs="Times New Roman"/>
          <w:i/>
          <w:sz w:val="24"/>
          <w:szCs w:val="24"/>
          <w:lang w:eastAsia="ru-RU"/>
        </w:rPr>
        <w:t>Основание: пункт 257 Инструкции к Единому плану счетов № 157н.</w:t>
      </w:r>
      <w:r w:rsidR="00703BD8">
        <w:rPr>
          <w:rFonts w:ascii="Times New Roman" w:eastAsia="Times New Roman" w:hAnsi="Times New Roman" w:cs="Times New Roman"/>
          <w:i/>
          <w:sz w:val="24"/>
          <w:szCs w:val="24"/>
          <w:lang w:eastAsia="ru-RU"/>
        </w:rPr>
        <w:t>)</w:t>
      </w:r>
    </w:p>
    <w:p w:rsidR="003316EF" w:rsidRPr="003316EF" w:rsidRDefault="003316EF"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3316EF">
        <w:rPr>
          <w:rFonts w:ascii="Times New Roman" w:eastAsia="Times New Roman" w:hAnsi="Times New Roman" w:cs="Times New Roman"/>
          <w:sz w:val="28"/>
          <w:szCs w:val="28"/>
          <w:lang w:eastAsia="ru-RU"/>
        </w:rPr>
        <w:t> </w:t>
      </w:r>
    </w:p>
    <w:p w:rsidR="003316EF" w:rsidRPr="003316EF" w:rsidRDefault="00D457B3"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316EF" w:rsidRPr="003316EF">
        <w:rPr>
          <w:rFonts w:ascii="Times New Roman" w:eastAsia="Times New Roman" w:hAnsi="Times New Roman" w:cs="Times New Roman"/>
          <w:sz w:val="28"/>
          <w:szCs w:val="28"/>
          <w:lang w:eastAsia="ru-RU"/>
        </w:rPr>
        <w:t xml:space="preserve">. Журналам операций присваиваются номера согласно </w:t>
      </w:r>
      <w:r w:rsidR="0075126F" w:rsidRPr="0075126F">
        <w:rPr>
          <w:rFonts w:ascii="Times New Roman" w:eastAsia="Times New Roman" w:hAnsi="Times New Roman" w:cs="Times New Roman"/>
          <w:color w:val="C00000"/>
          <w:sz w:val="28"/>
          <w:szCs w:val="28"/>
          <w:lang w:eastAsia="ru-RU"/>
        </w:rPr>
        <w:t>П</w:t>
      </w:r>
      <w:r w:rsidR="003316EF" w:rsidRPr="0075126F">
        <w:rPr>
          <w:rFonts w:ascii="Times New Roman" w:eastAsia="Times New Roman" w:hAnsi="Times New Roman" w:cs="Times New Roman"/>
          <w:color w:val="C00000"/>
          <w:sz w:val="28"/>
          <w:szCs w:val="28"/>
          <w:lang w:eastAsia="ru-RU"/>
        </w:rPr>
        <w:t xml:space="preserve">риложению </w:t>
      </w:r>
      <w:r w:rsidR="0075126F">
        <w:rPr>
          <w:rFonts w:ascii="Times New Roman" w:eastAsia="Times New Roman" w:hAnsi="Times New Roman" w:cs="Times New Roman"/>
          <w:color w:val="C00000"/>
          <w:sz w:val="28"/>
          <w:szCs w:val="28"/>
          <w:lang w:eastAsia="ru-RU"/>
        </w:rPr>
        <w:t>№7</w:t>
      </w:r>
      <w:r w:rsidR="003316EF" w:rsidRPr="00703BD8">
        <w:rPr>
          <w:rFonts w:ascii="Times New Roman" w:eastAsia="Times New Roman" w:hAnsi="Times New Roman" w:cs="Times New Roman"/>
          <w:color w:val="C00000"/>
          <w:sz w:val="28"/>
          <w:szCs w:val="28"/>
          <w:lang w:eastAsia="ru-RU"/>
        </w:rPr>
        <w:t xml:space="preserve">. </w:t>
      </w:r>
      <w:r w:rsidR="003316EF" w:rsidRPr="003316EF">
        <w:rPr>
          <w:rFonts w:ascii="Times New Roman" w:eastAsia="Times New Roman" w:hAnsi="Times New Roman" w:cs="Times New Roman"/>
          <w:sz w:val="28"/>
          <w:szCs w:val="28"/>
          <w:lang w:eastAsia="ru-RU"/>
        </w:rPr>
        <w:t>Журналы операций подписываются главным бухгалтером и бухгалтером, составившим журнал операций.</w:t>
      </w:r>
    </w:p>
    <w:p w:rsidR="003316EF" w:rsidRPr="003316EF" w:rsidRDefault="003316EF"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3316EF">
        <w:rPr>
          <w:rFonts w:ascii="Times New Roman" w:eastAsia="Times New Roman" w:hAnsi="Times New Roman" w:cs="Times New Roman"/>
          <w:sz w:val="28"/>
          <w:szCs w:val="28"/>
          <w:lang w:eastAsia="ru-RU"/>
        </w:rPr>
        <w:t> </w:t>
      </w:r>
    </w:p>
    <w:p w:rsidR="003316EF" w:rsidRPr="003316EF" w:rsidRDefault="00D457B3"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3316EF" w:rsidRPr="003316EF">
        <w:rPr>
          <w:rFonts w:ascii="Times New Roman" w:eastAsia="Times New Roman" w:hAnsi="Times New Roman" w:cs="Times New Roman"/>
          <w:sz w:val="28"/>
          <w:szCs w:val="28"/>
          <w:lang w:eastAsia="ru-RU"/>
        </w:rPr>
        <w:t>.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3316EF" w:rsidRPr="00D457B3" w:rsidRDefault="003316EF"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eastAsia="ru-RU"/>
        </w:rPr>
      </w:pPr>
      <w:r w:rsidRPr="003316EF">
        <w:rPr>
          <w:rFonts w:ascii="Times New Roman" w:eastAsia="Times New Roman" w:hAnsi="Times New Roman" w:cs="Times New Roman"/>
          <w:sz w:val="28"/>
          <w:szCs w:val="28"/>
          <w:lang w:eastAsia="ru-RU"/>
        </w:rPr>
        <w:t>Список сотрудников, имеющих право подписи электронных документов и регистров бухучета, утверждается отдельным приказом.</w:t>
      </w:r>
      <w:r w:rsidRPr="003316EF">
        <w:rPr>
          <w:rFonts w:ascii="Times New Roman" w:eastAsia="Times New Roman" w:hAnsi="Times New Roman" w:cs="Times New Roman"/>
          <w:sz w:val="28"/>
          <w:szCs w:val="28"/>
          <w:lang w:eastAsia="ru-RU"/>
        </w:rPr>
        <w:br/>
      </w:r>
      <w:r w:rsidR="00D457B3">
        <w:rPr>
          <w:rFonts w:ascii="Times New Roman" w:eastAsia="Times New Roman" w:hAnsi="Times New Roman" w:cs="Times New Roman"/>
          <w:i/>
          <w:sz w:val="24"/>
          <w:szCs w:val="24"/>
          <w:lang w:eastAsia="ru-RU"/>
        </w:rPr>
        <w:t>(</w:t>
      </w:r>
      <w:r w:rsidRPr="00D457B3">
        <w:rPr>
          <w:rFonts w:ascii="Times New Roman" w:eastAsia="Times New Roman" w:hAnsi="Times New Roman" w:cs="Times New Roman"/>
          <w:i/>
          <w:sz w:val="24"/>
          <w:szCs w:val="24"/>
          <w:lang w:eastAsia="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r w:rsidR="00D457B3">
        <w:rPr>
          <w:rFonts w:ascii="Times New Roman" w:eastAsia="Times New Roman" w:hAnsi="Times New Roman" w:cs="Times New Roman"/>
          <w:i/>
          <w:sz w:val="24"/>
          <w:szCs w:val="24"/>
          <w:lang w:eastAsia="ru-RU"/>
        </w:rPr>
        <w:t>)</w:t>
      </w:r>
    </w:p>
    <w:p w:rsidR="003316EF" w:rsidRPr="003316EF" w:rsidRDefault="003316EF"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3316EF">
        <w:rPr>
          <w:rFonts w:ascii="Times New Roman" w:eastAsia="Times New Roman" w:hAnsi="Times New Roman" w:cs="Times New Roman"/>
          <w:sz w:val="28"/>
          <w:szCs w:val="28"/>
          <w:lang w:eastAsia="ru-RU"/>
        </w:rPr>
        <w:t> </w:t>
      </w:r>
    </w:p>
    <w:p w:rsidR="003316EF" w:rsidRPr="00D457B3" w:rsidRDefault="00D457B3"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8"/>
          <w:szCs w:val="28"/>
          <w:lang w:eastAsia="ru-RU"/>
        </w:rPr>
        <w:t>9</w:t>
      </w:r>
      <w:r w:rsidR="003316EF" w:rsidRPr="003316EF">
        <w:rPr>
          <w:rFonts w:ascii="Times New Roman" w:eastAsia="Times New Roman" w:hAnsi="Times New Roman" w:cs="Times New Roman"/>
          <w:sz w:val="28"/>
          <w:szCs w:val="28"/>
          <w:lang w:eastAsia="ru-RU"/>
        </w:rPr>
        <w:t>.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w:t>
      </w:r>
      <w:r w:rsidR="00FD74A3">
        <w:rPr>
          <w:rFonts w:ascii="Times New Roman" w:eastAsia="Times New Roman" w:hAnsi="Times New Roman" w:cs="Times New Roman"/>
          <w:sz w:val="28"/>
          <w:szCs w:val="28"/>
          <w:lang w:eastAsia="ru-RU"/>
        </w:rPr>
        <w:t>.</w:t>
      </w:r>
      <w:r w:rsidR="00FD74A3">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w:t>
      </w:r>
      <w:r w:rsidR="003316EF" w:rsidRPr="00D457B3">
        <w:rPr>
          <w:rFonts w:ascii="Times New Roman" w:eastAsia="Times New Roman" w:hAnsi="Times New Roman" w:cs="Times New Roman"/>
          <w:i/>
          <w:sz w:val="24"/>
          <w:szCs w:val="24"/>
          <w:lang w:eastAsia="ru-RU"/>
        </w:rPr>
        <w:t>Основание: пункт 33 СГС «Концептуальные основы бухучета и отчетности», пункт 14 Инструкции к Единому плану счетов № 157н.</w:t>
      </w:r>
      <w:r>
        <w:rPr>
          <w:rFonts w:ascii="Times New Roman" w:eastAsia="Times New Roman" w:hAnsi="Times New Roman" w:cs="Times New Roman"/>
          <w:i/>
          <w:sz w:val="24"/>
          <w:szCs w:val="24"/>
          <w:lang w:eastAsia="ru-RU"/>
        </w:rPr>
        <w:t>)</w:t>
      </w:r>
    </w:p>
    <w:p w:rsidR="003316EF" w:rsidRPr="00D457B3" w:rsidRDefault="003316EF"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eastAsia="ru-RU"/>
        </w:rPr>
      </w:pPr>
      <w:r w:rsidRPr="00D457B3">
        <w:rPr>
          <w:rFonts w:ascii="Times New Roman" w:eastAsia="Times New Roman" w:hAnsi="Times New Roman" w:cs="Times New Roman"/>
          <w:i/>
          <w:sz w:val="24"/>
          <w:szCs w:val="24"/>
          <w:lang w:eastAsia="ru-RU"/>
        </w:rPr>
        <w:t> </w:t>
      </w:r>
    </w:p>
    <w:p w:rsidR="003316EF" w:rsidRPr="003316EF" w:rsidRDefault="003316EF"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3316EF">
        <w:rPr>
          <w:rFonts w:ascii="Times New Roman" w:eastAsia="Times New Roman" w:hAnsi="Times New Roman" w:cs="Times New Roman"/>
          <w:sz w:val="28"/>
          <w:szCs w:val="28"/>
          <w:lang w:eastAsia="ru-RU"/>
        </w:rPr>
        <w:t>1</w:t>
      </w:r>
      <w:r w:rsidR="00D457B3">
        <w:rPr>
          <w:rFonts w:ascii="Times New Roman" w:eastAsia="Times New Roman" w:hAnsi="Times New Roman" w:cs="Times New Roman"/>
          <w:sz w:val="28"/>
          <w:szCs w:val="28"/>
          <w:lang w:eastAsia="ru-RU"/>
        </w:rPr>
        <w:t>0</w:t>
      </w:r>
      <w:r w:rsidRPr="003316EF">
        <w:rPr>
          <w:rFonts w:ascii="Times New Roman" w:eastAsia="Times New Roman" w:hAnsi="Times New Roman" w:cs="Times New Roman"/>
          <w:sz w:val="28"/>
          <w:szCs w:val="28"/>
          <w:lang w:eastAsia="ru-RU"/>
        </w:rPr>
        <w:t>. В деятельности учреждения используются следующие бланки строгой отчетности:</w:t>
      </w:r>
      <w:r w:rsidRPr="003316EF">
        <w:rPr>
          <w:rFonts w:ascii="Times New Roman" w:eastAsia="Times New Roman" w:hAnsi="Times New Roman" w:cs="Times New Roman"/>
          <w:sz w:val="28"/>
          <w:szCs w:val="28"/>
          <w:lang w:eastAsia="ru-RU"/>
        </w:rPr>
        <w:br/>
        <w:t>– бланки трудовых книжек и вкладышей к ним;</w:t>
      </w:r>
      <w:r w:rsidRPr="003316EF">
        <w:rPr>
          <w:rFonts w:ascii="Times New Roman" w:eastAsia="Times New Roman" w:hAnsi="Times New Roman" w:cs="Times New Roman"/>
          <w:sz w:val="28"/>
          <w:szCs w:val="28"/>
          <w:lang w:eastAsia="ru-RU"/>
        </w:rPr>
        <w:br/>
        <w:t>– бланки дипломов, вкладышей к дипломам, свидетельств;</w:t>
      </w:r>
      <w:r w:rsidRPr="003316EF">
        <w:rPr>
          <w:rFonts w:ascii="Times New Roman" w:eastAsia="Times New Roman" w:hAnsi="Times New Roman" w:cs="Times New Roman"/>
          <w:sz w:val="28"/>
          <w:szCs w:val="28"/>
          <w:lang w:eastAsia="ru-RU"/>
        </w:rPr>
        <w:br/>
        <w:t>– бланки платежных квитанций по форме № 0504510.</w:t>
      </w:r>
    </w:p>
    <w:p w:rsidR="003316EF" w:rsidRPr="003316EF" w:rsidRDefault="003316EF"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3316EF">
        <w:rPr>
          <w:rFonts w:ascii="Times New Roman" w:eastAsia="Times New Roman" w:hAnsi="Times New Roman" w:cs="Times New Roman"/>
          <w:sz w:val="28"/>
          <w:szCs w:val="28"/>
          <w:lang w:eastAsia="ru-RU"/>
        </w:rPr>
        <w:t>Учет бланков ведется по стоимости их приобретения.</w:t>
      </w:r>
    </w:p>
    <w:p w:rsidR="003316EF" w:rsidRPr="00D457B3" w:rsidRDefault="00D457B3"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3316EF" w:rsidRPr="00D457B3">
        <w:rPr>
          <w:rFonts w:ascii="Times New Roman" w:eastAsia="Times New Roman" w:hAnsi="Times New Roman" w:cs="Times New Roman"/>
          <w:i/>
          <w:sz w:val="24"/>
          <w:szCs w:val="24"/>
          <w:lang w:eastAsia="ru-RU"/>
        </w:rPr>
        <w:t>Основание: пункт 337 Инструкции к Единому плану счетов № 157н.</w:t>
      </w:r>
      <w:r>
        <w:rPr>
          <w:rFonts w:ascii="Times New Roman" w:eastAsia="Times New Roman" w:hAnsi="Times New Roman" w:cs="Times New Roman"/>
          <w:i/>
          <w:sz w:val="24"/>
          <w:szCs w:val="24"/>
          <w:lang w:eastAsia="ru-RU"/>
        </w:rPr>
        <w:t>)</w:t>
      </w:r>
    </w:p>
    <w:p w:rsidR="003316EF" w:rsidRPr="003316EF" w:rsidRDefault="003316EF"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3316EF">
        <w:rPr>
          <w:rFonts w:ascii="Times New Roman" w:eastAsia="Times New Roman" w:hAnsi="Times New Roman" w:cs="Times New Roman"/>
          <w:sz w:val="28"/>
          <w:szCs w:val="28"/>
          <w:lang w:eastAsia="ru-RU"/>
        </w:rPr>
        <w:t> </w:t>
      </w:r>
    </w:p>
    <w:p w:rsidR="003316EF" w:rsidRDefault="003316EF"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C00000"/>
          <w:sz w:val="28"/>
          <w:szCs w:val="28"/>
          <w:lang w:eastAsia="ru-RU"/>
        </w:rPr>
      </w:pPr>
      <w:r w:rsidRPr="003316EF">
        <w:rPr>
          <w:rFonts w:ascii="Times New Roman" w:eastAsia="Times New Roman" w:hAnsi="Times New Roman" w:cs="Times New Roman"/>
          <w:sz w:val="28"/>
          <w:szCs w:val="28"/>
          <w:lang w:eastAsia="ru-RU"/>
        </w:rPr>
        <w:t>1</w:t>
      </w:r>
      <w:r w:rsidR="00D457B3">
        <w:rPr>
          <w:rFonts w:ascii="Times New Roman" w:eastAsia="Times New Roman" w:hAnsi="Times New Roman" w:cs="Times New Roman"/>
          <w:sz w:val="28"/>
          <w:szCs w:val="28"/>
          <w:lang w:eastAsia="ru-RU"/>
        </w:rPr>
        <w:t>1</w:t>
      </w:r>
      <w:r w:rsidRPr="003316EF">
        <w:rPr>
          <w:rFonts w:ascii="Times New Roman" w:eastAsia="Times New Roman" w:hAnsi="Times New Roman" w:cs="Times New Roman"/>
          <w:sz w:val="28"/>
          <w:szCs w:val="28"/>
          <w:lang w:eastAsia="ru-RU"/>
        </w:rPr>
        <w:t xml:space="preserve">. Перечень должностей сотрудников, ответственных за учет, хранение и выдачу бланков строгой отчетности, приведен в </w:t>
      </w:r>
      <w:r w:rsidR="00C1653E">
        <w:rPr>
          <w:rFonts w:ascii="Times New Roman" w:eastAsia="Times New Roman" w:hAnsi="Times New Roman" w:cs="Times New Roman"/>
          <w:color w:val="C00000"/>
          <w:sz w:val="28"/>
          <w:szCs w:val="28"/>
          <w:lang w:eastAsia="ru-RU"/>
        </w:rPr>
        <w:t>Приложении №3</w:t>
      </w:r>
      <w:r w:rsidRPr="00D457B3">
        <w:rPr>
          <w:rFonts w:ascii="Times New Roman" w:eastAsia="Times New Roman" w:hAnsi="Times New Roman" w:cs="Times New Roman"/>
          <w:color w:val="C00000"/>
          <w:sz w:val="28"/>
          <w:szCs w:val="28"/>
          <w:lang w:eastAsia="ru-RU"/>
        </w:rPr>
        <w:t>.</w:t>
      </w:r>
    </w:p>
    <w:p w:rsidR="003316EF" w:rsidRPr="00BA054E" w:rsidRDefault="00BA054E"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(Основание: п.6 Инструкции №157н)</w:t>
      </w:r>
    </w:p>
    <w:p w:rsidR="003316EF" w:rsidRPr="003316EF" w:rsidRDefault="003316EF"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3316EF">
        <w:rPr>
          <w:rFonts w:ascii="Times New Roman" w:eastAsia="Times New Roman" w:hAnsi="Times New Roman" w:cs="Times New Roman"/>
          <w:sz w:val="28"/>
          <w:szCs w:val="28"/>
          <w:lang w:eastAsia="ru-RU"/>
        </w:rPr>
        <w:t>1</w:t>
      </w:r>
      <w:r w:rsidR="00D457B3">
        <w:rPr>
          <w:rFonts w:ascii="Times New Roman" w:eastAsia="Times New Roman" w:hAnsi="Times New Roman" w:cs="Times New Roman"/>
          <w:sz w:val="28"/>
          <w:szCs w:val="28"/>
          <w:lang w:eastAsia="ru-RU"/>
        </w:rPr>
        <w:t>2</w:t>
      </w:r>
      <w:r w:rsidRPr="003316EF">
        <w:rPr>
          <w:rFonts w:ascii="Times New Roman" w:eastAsia="Times New Roman" w:hAnsi="Times New Roman" w:cs="Times New Roman"/>
          <w:sz w:val="28"/>
          <w:szCs w:val="28"/>
          <w:lang w:eastAsia="ru-RU"/>
        </w:rPr>
        <w:t>. Особенности применения первичных документов:</w:t>
      </w:r>
    </w:p>
    <w:p w:rsidR="003316EF" w:rsidRPr="003316EF" w:rsidRDefault="003316EF"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3316EF">
        <w:rPr>
          <w:rFonts w:ascii="Times New Roman" w:eastAsia="Times New Roman" w:hAnsi="Times New Roman" w:cs="Times New Roman"/>
          <w:sz w:val="28"/>
          <w:szCs w:val="28"/>
          <w:lang w:eastAsia="ru-RU"/>
        </w:rPr>
        <w:t> </w:t>
      </w:r>
    </w:p>
    <w:p w:rsidR="003316EF" w:rsidRPr="003316EF" w:rsidRDefault="003316EF"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3316EF">
        <w:rPr>
          <w:rFonts w:ascii="Times New Roman" w:eastAsia="Times New Roman" w:hAnsi="Times New Roman" w:cs="Times New Roman"/>
          <w:sz w:val="28"/>
          <w:szCs w:val="28"/>
          <w:lang w:eastAsia="ru-RU"/>
        </w:rPr>
        <w:t>1</w:t>
      </w:r>
      <w:r w:rsidR="00D457B3">
        <w:rPr>
          <w:rFonts w:ascii="Times New Roman" w:eastAsia="Times New Roman" w:hAnsi="Times New Roman" w:cs="Times New Roman"/>
          <w:sz w:val="28"/>
          <w:szCs w:val="28"/>
          <w:lang w:eastAsia="ru-RU"/>
        </w:rPr>
        <w:t>2</w:t>
      </w:r>
      <w:r w:rsidRPr="003316EF">
        <w:rPr>
          <w:rFonts w:ascii="Times New Roman" w:eastAsia="Times New Roman" w:hAnsi="Times New Roman" w:cs="Times New Roman"/>
          <w:sz w:val="28"/>
          <w:szCs w:val="28"/>
          <w:lang w:eastAsia="ru-RU"/>
        </w:rPr>
        <w:t>.1. При приобретении и реализации нефинансовых активов составляется Акт о приеме-передаче объектов нефинансовых активов (ф. 0504101).</w:t>
      </w:r>
    </w:p>
    <w:p w:rsidR="003316EF" w:rsidRPr="003316EF" w:rsidRDefault="003316EF"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3316EF">
        <w:rPr>
          <w:rFonts w:ascii="Times New Roman" w:eastAsia="Times New Roman" w:hAnsi="Times New Roman" w:cs="Times New Roman"/>
          <w:sz w:val="28"/>
          <w:szCs w:val="28"/>
          <w:lang w:eastAsia="ru-RU"/>
        </w:rPr>
        <w:t> </w:t>
      </w:r>
    </w:p>
    <w:p w:rsidR="003316EF" w:rsidRPr="003316EF" w:rsidRDefault="003316EF"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3316EF">
        <w:rPr>
          <w:rFonts w:ascii="Times New Roman" w:eastAsia="Times New Roman" w:hAnsi="Times New Roman" w:cs="Times New Roman"/>
          <w:sz w:val="28"/>
          <w:szCs w:val="28"/>
          <w:lang w:eastAsia="ru-RU"/>
        </w:rPr>
        <w:t>1</w:t>
      </w:r>
      <w:r w:rsidR="00D457B3">
        <w:rPr>
          <w:rFonts w:ascii="Times New Roman" w:eastAsia="Times New Roman" w:hAnsi="Times New Roman" w:cs="Times New Roman"/>
          <w:sz w:val="28"/>
          <w:szCs w:val="28"/>
          <w:lang w:eastAsia="ru-RU"/>
        </w:rPr>
        <w:t>2</w:t>
      </w:r>
      <w:r w:rsidRPr="003316EF">
        <w:rPr>
          <w:rFonts w:ascii="Times New Roman" w:eastAsia="Times New Roman" w:hAnsi="Times New Roman" w:cs="Times New Roman"/>
          <w:sz w:val="28"/>
          <w:szCs w:val="28"/>
          <w:lang w:eastAsia="ru-RU"/>
        </w:rPr>
        <w:t>.2.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3316EF" w:rsidRPr="003316EF" w:rsidRDefault="003316EF" w:rsidP="0033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3316EF">
        <w:rPr>
          <w:rFonts w:ascii="Times New Roman" w:eastAsia="Times New Roman" w:hAnsi="Times New Roman" w:cs="Times New Roman"/>
          <w:sz w:val="28"/>
          <w:szCs w:val="28"/>
          <w:lang w:eastAsia="ru-RU"/>
        </w:rPr>
        <w:t> </w:t>
      </w:r>
    </w:p>
    <w:p w:rsidR="00BA054E" w:rsidRPr="00FD74A3" w:rsidRDefault="003316EF" w:rsidP="00FD7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FD74A3">
        <w:rPr>
          <w:rFonts w:ascii="Times New Roman" w:eastAsia="Times New Roman" w:hAnsi="Times New Roman" w:cs="Times New Roman"/>
          <w:sz w:val="28"/>
          <w:szCs w:val="28"/>
          <w:lang w:eastAsia="ru-RU"/>
        </w:rPr>
        <w:lastRenderedPageBreak/>
        <w:t>1</w:t>
      </w:r>
      <w:r w:rsidR="00D457B3" w:rsidRPr="00FD74A3">
        <w:rPr>
          <w:rFonts w:ascii="Times New Roman" w:eastAsia="Times New Roman" w:hAnsi="Times New Roman" w:cs="Times New Roman"/>
          <w:sz w:val="28"/>
          <w:szCs w:val="28"/>
          <w:lang w:eastAsia="ru-RU"/>
        </w:rPr>
        <w:t>2</w:t>
      </w:r>
      <w:r w:rsidR="00FD74A3" w:rsidRPr="00FD74A3">
        <w:rPr>
          <w:rFonts w:ascii="Times New Roman" w:eastAsia="Times New Roman" w:hAnsi="Times New Roman" w:cs="Times New Roman"/>
          <w:sz w:val="28"/>
          <w:szCs w:val="28"/>
          <w:lang w:eastAsia="ru-RU"/>
        </w:rPr>
        <w:t xml:space="preserve">.3 </w:t>
      </w:r>
      <w:r w:rsidR="00BA054E" w:rsidRPr="00FD74A3">
        <w:rPr>
          <w:rFonts w:ascii="Times New Roman" w:eastAsia="Times New Roman" w:hAnsi="Times New Roman" w:cs="Times New Roman"/>
          <w:bCs/>
          <w:color w:val="000000"/>
          <w:sz w:val="28"/>
          <w:szCs w:val="28"/>
          <w:shd w:val="clear" w:color="auto" w:fill="FFFFFF"/>
          <w:lang w:eastAsia="ru-RU"/>
        </w:rPr>
        <w:t>Табель учета использования рабочего времени  (форма 0504421) заполняется путем проставления буквенных значений</w:t>
      </w:r>
      <w:r w:rsidR="00D52A52" w:rsidRPr="00FD74A3">
        <w:rPr>
          <w:rFonts w:ascii="Times New Roman" w:eastAsia="Times New Roman" w:hAnsi="Times New Roman" w:cs="Times New Roman"/>
          <w:bCs/>
          <w:color w:val="000000"/>
          <w:sz w:val="28"/>
          <w:szCs w:val="28"/>
          <w:shd w:val="clear" w:color="auto" w:fill="FFFFFF"/>
          <w:lang w:eastAsia="ru-RU"/>
        </w:rPr>
        <w:t xml:space="preserve"> </w:t>
      </w:r>
      <w:r w:rsidR="00BA054E" w:rsidRPr="00FD74A3">
        <w:rPr>
          <w:rFonts w:ascii="Times New Roman" w:eastAsia="Times New Roman" w:hAnsi="Times New Roman" w:cs="Times New Roman"/>
          <w:bCs/>
          <w:color w:val="000000"/>
          <w:sz w:val="28"/>
          <w:szCs w:val="28"/>
          <w:shd w:val="clear" w:color="auto" w:fill="FFFFFF"/>
          <w:lang w:eastAsia="ru-RU"/>
        </w:rPr>
        <w:t>.</w:t>
      </w:r>
      <w:r w:rsidR="00B04886" w:rsidRPr="00FD74A3">
        <w:rPr>
          <w:rFonts w:ascii="Times New Roman" w:eastAsia="Times New Roman" w:hAnsi="Times New Roman" w:cs="Times New Roman"/>
          <w:bCs/>
          <w:color w:val="FF0000"/>
          <w:sz w:val="28"/>
          <w:szCs w:val="28"/>
          <w:shd w:val="clear" w:color="auto" w:fill="FFFFFF"/>
          <w:lang w:eastAsia="ru-RU"/>
        </w:rPr>
        <w:t>Приложение № 8</w:t>
      </w:r>
    </w:p>
    <w:p w:rsidR="00BA054E" w:rsidRPr="00BA054E" w:rsidRDefault="00BA054E" w:rsidP="00BA054E">
      <w:pPr>
        <w:jc w:val="both"/>
        <w:rPr>
          <w:rFonts w:ascii="Times New Roman" w:eastAsia="Times New Roman" w:hAnsi="Times New Roman" w:cs="Times New Roman"/>
          <w:sz w:val="28"/>
          <w:szCs w:val="28"/>
          <w:lang w:eastAsia="ru-RU"/>
        </w:rPr>
      </w:pPr>
      <w:r>
        <w:rPr>
          <w:rFonts w:eastAsia="Times New Roman"/>
          <w:bCs/>
          <w:color w:val="000000"/>
          <w:sz w:val="28"/>
          <w:szCs w:val="28"/>
          <w:shd w:val="clear" w:color="auto" w:fill="FFFFFF"/>
          <w:lang w:eastAsia="ru-RU"/>
        </w:rPr>
        <w:t xml:space="preserve"> 12.4</w:t>
      </w:r>
      <w:r w:rsidR="00D52A52">
        <w:rPr>
          <w:rFonts w:eastAsia="Times New Roman"/>
          <w:bCs/>
          <w:color w:val="000000"/>
          <w:sz w:val="28"/>
          <w:szCs w:val="28"/>
          <w:shd w:val="clear" w:color="auto" w:fill="FFFFFF"/>
          <w:lang w:eastAsia="ru-RU"/>
        </w:rPr>
        <w:t xml:space="preserve"> </w:t>
      </w:r>
      <w:r w:rsidRPr="00BA054E">
        <w:rPr>
          <w:rFonts w:ascii="Times New Roman" w:eastAsia="Times New Roman" w:hAnsi="Times New Roman" w:cs="Times New Roman"/>
          <w:sz w:val="28"/>
          <w:szCs w:val="28"/>
          <w:lang w:eastAsia="ru-RU"/>
        </w:rPr>
        <w:t>В целях своевременного отражения хозяйственных операций в бухгалтерском учете установить следующие сроки представления документов:</w:t>
      </w:r>
    </w:p>
    <w:p w:rsidR="00BA054E" w:rsidRPr="00BA054E" w:rsidRDefault="00BA054E" w:rsidP="00BA054E">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BA054E">
        <w:rPr>
          <w:rFonts w:ascii="Times New Roman" w:eastAsia="Times New Roman" w:hAnsi="Times New Roman" w:cs="Times New Roman"/>
          <w:sz w:val="28"/>
          <w:szCs w:val="28"/>
          <w:lang w:eastAsia="ru-RU"/>
        </w:rPr>
        <w:t>не позднее 1 числа месяца следующего за отчетным сдается табель рабочего времени главному бухгалтеру и/или бухгалтеру, осуществляющему расчет заработной платы;</w:t>
      </w:r>
    </w:p>
    <w:p w:rsidR="00BA054E" w:rsidRPr="00BA054E" w:rsidRDefault="00BA054E" w:rsidP="00BA054E">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BA054E">
        <w:rPr>
          <w:rFonts w:ascii="Times New Roman" w:eastAsia="Times New Roman" w:hAnsi="Times New Roman" w:cs="Times New Roman"/>
          <w:sz w:val="28"/>
          <w:szCs w:val="28"/>
          <w:lang w:eastAsia="ru-RU"/>
        </w:rPr>
        <w:t>до 5 числа каждого месяца сдаются документы на сотрудников, принятых на работу в течение последнего месяца, главному бухгалтеру и/или бухгалтеру, осуществляющему расчет заработной платы;</w:t>
      </w:r>
    </w:p>
    <w:p w:rsidR="00BA054E" w:rsidRPr="00BA054E" w:rsidRDefault="00BA054E" w:rsidP="00BA054E">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BA054E">
        <w:rPr>
          <w:rFonts w:ascii="Times New Roman" w:eastAsia="Times New Roman" w:hAnsi="Times New Roman" w:cs="Times New Roman"/>
          <w:sz w:val="28"/>
          <w:szCs w:val="28"/>
          <w:lang w:eastAsia="ru-RU"/>
        </w:rPr>
        <w:t>до 3 числа первого месяца квартала сдается отчет об остатках материальных ценностей главному бухгалтеру и/или бухгалтеру, ведущему учет материальных ценностей;</w:t>
      </w:r>
    </w:p>
    <w:p w:rsidR="00BA054E" w:rsidRPr="00BA054E" w:rsidRDefault="00BA054E" w:rsidP="00BA054E">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BA054E">
        <w:rPr>
          <w:rFonts w:ascii="Times New Roman" w:eastAsia="Times New Roman" w:hAnsi="Times New Roman" w:cs="Times New Roman"/>
          <w:sz w:val="28"/>
          <w:szCs w:val="28"/>
          <w:lang w:eastAsia="ru-RU"/>
        </w:rPr>
        <w:t xml:space="preserve">до 5 числа каждого месяца сдаются авансовые отчеты  подотчетными лицами об использовании денежных средств; </w:t>
      </w:r>
    </w:p>
    <w:p w:rsidR="00BA054E" w:rsidRDefault="00BA054E" w:rsidP="00BA054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lang w:eastAsia="ru-RU"/>
        </w:rPr>
      </w:pPr>
      <w:r w:rsidRPr="00BA054E">
        <w:rPr>
          <w:rFonts w:eastAsia="Times New Roman"/>
          <w:b/>
          <w:bCs/>
          <w:color w:val="000000"/>
          <w:sz w:val="28"/>
          <w:szCs w:val="28"/>
          <w:lang w:eastAsia="ru-RU"/>
        </w:rPr>
        <w:br/>
      </w:r>
      <w:r>
        <w:rPr>
          <w:rFonts w:eastAsia="Times New Roman"/>
          <w:sz w:val="28"/>
          <w:szCs w:val="28"/>
          <w:lang w:eastAsia="ru-RU"/>
        </w:rPr>
        <w:t xml:space="preserve"> 12.5 </w:t>
      </w:r>
      <w:r w:rsidRPr="00BA054E">
        <w:rPr>
          <w:rFonts w:eastAsia="Times New Roman"/>
          <w:sz w:val="28"/>
          <w:szCs w:val="28"/>
          <w:lang w:eastAsia="ru-RU"/>
        </w:rPr>
        <w:t>Предельные сроки отчета по выданным доверенностям устанавливаются следующие:</w:t>
      </w:r>
      <w:r w:rsidRPr="00BA054E">
        <w:rPr>
          <w:rFonts w:eastAsia="Times New Roman"/>
          <w:sz w:val="28"/>
          <w:szCs w:val="28"/>
          <w:lang w:eastAsia="ru-RU"/>
        </w:rPr>
        <w:br/>
        <w:t>– в течение 10 календарных дней с момента получения;</w:t>
      </w:r>
      <w:r w:rsidRPr="00BA054E">
        <w:rPr>
          <w:rFonts w:eastAsia="Times New Roman"/>
          <w:sz w:val="28"/>
          <w:szCs w:val="28"/>
          <w:lang w:eastAsia="ru-RU"/>
        </w:rPr>
        <w:br/>
        <w:t>– в течение трех рабочих дней с момента получения материальных ценностей.</w:t>
      </w:r>
    </w:p>
    <w:p w:rsidR="00AD614B" w:rsidRPr="00BA054E" w:rsidRDefault="00AD614B" w:rsidP="00BA054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ru-RU"/>
        </w:rPr>
      </w:pPr>
    </w:p>
    <w:p w:rsidR="00BA054E" w:rsidRPr="00BA054E" w:rsidRDefault="00BA054E" w:rsidP="00BA054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12.6    </w:t>
      </w:r>
      <w:r w:rsidRPr="00BA054E">
        <w:rPr>
          <w:rFonts w:ascii="Times New Roman" w:eastAsia="Times New Roman" w:hAnsi="Times New Roman" w:cs="Times New Roman"/>
          <w:sz w:val="28"/>
          <w:szCs w:val="28"/>
          <w:lang w:eastAsia="ru-RU"/>
        </w:rPr>
        <w:t>Правила документооборота и технология обработки учетной информации.</w:t>
      </w:r>
    </w:p>
    <w:p w:rsidR="00BA054E" w:rsidRPr="00BA054E" w:rsidRDefault="00BA054E" w:rsidP="00BA054E">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BA054E">
        <w:rPr>
          <w:rFonts w:ascii="Times New Roman" w:eastAsia="Times New Roman" w:hAnsi="Times New Roman" w:cs="Times New Roman"/>
          <w:sz w:val="28"/>
          <w:szCs w:val="28"/>
          <w:lang w:eastAsia="ru-RU"/>
        </w:rPr>
        <w:t xml:space="preserve"> Документами, подтверждающими принятие обязательств (денежных обязательств) являются: акты выполненных работ и оказанных услуг, авансовые отчеты, накладные, счета-фактуры.</w:t>
      </w:r>
    </w:p>
    <w:p w:rsidR="00BA054E" w:rsidRPr="00BA054E" w:rsidRDefault="00BA054E" w:rsidP="00BA054E">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BA054E">
        <w:rPr>
          <w:rFonts w:ascii="Times New Roman" w:eastAsia="Times New Roman" w:hAnsi="Times New Roman" w:cs="Times New Roman"/>
          <w:iCs/>
          <w:sz w:val="28"/>
          <w:szCs w:val="28"/>
          <w:lang w:eastAsia="ru-RU"/>
        </w:rPr>
        <w:t>Обработка учетной информации ведется с применением программного продукта «</w:t>
      </w:r>
      <w:r w:rsidR="00FD74A3">
        <w:rPr>
          <w:rFonts w:ascii="Times New Roman" w:eastAsia="Times New Roman" w:hAnsi="Times New Roman" w:cs="Times New Roman"/>
          <w:iCs/>
          <w:sz w:val="28"/>
          <w:szCs w:val="28"/>
          <w:lang w:eastAsia="ru-RU"/>
        </w:rPr>
        <w:t>1 С Предприятие</w:t>
      </w:r>
      <w:r w:rsidRPr="00BA054E">
        <w:rPr>
          <w:rFonts w:ascii="Times New Roman" w:eastAsia="Times New Roman" w:hAnsi="Times New Roman" w:cs="Times New Roman"/>
          <w:iCs/>
          <w:sz w:val="28"/>
          <w:szCs w:val="28"/>
          <w:lang w:eastAsia="ru-RU"/>
        </w:rPr>
        <w:t>».</w:t>
      </w:r>
    </w:p>
    <w:p w:rsidR="00BA054E" w:rsidRPr="00BA054E" w:rsidRDefault="00BA054E" w:rsidP="00BA054E">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BA054E">
        <w:rPr>
          <w:rFonts w:ascii="Times New Roman" w:eastAsia="Times New Roman" w:hAnsi="Times New Roman" w:cs="Times New Roman"/>
          <w:sz w:val="28"/>
          <w:szCs w:val="28"/>
          <w:lang w:eastAsia="ru-RU"/>
        </w:rPr>
        <w:t>    </w:t>
      </w:r>
      <w:r w:rsidRPr="00BA054E">
        <w:rPr>
          <w:rFonts w:ascii="Times New Roman" w:eastAsia="Times New Roman" w:hAnsi="Times New Roman" w:cs="Times New Roman"/>
          <w:iCs/>
          <w:sz w:val="28"/>
          <w:szCs w:val="28"/>
          <w:lang w:eastAsia="ru-RU"/>
        </w:rPr>
        <w:t>Обработка учетной информации осуществляется в учреждении путем составления журналов операций с помощью бухгалтерской программы "</w:t>
      </w:r>
      <w:r w:rsidR="00843609">
        <w:rPr>
          <w:rFonts w:ascii="Times New Roman" w:eastAsia="Times New Roman" w:hAnsi="Times New Roman" w:cs="Times New Roman"/>
          <w:iCs/>
          <w:sz w:val="28"/>
          <w:szCs w:val="28"/>
          <w:lang w:eastAsia="ru-RU"/>
        </w:rPr>
        <w:t>1 С Предприятие</w:t>
      </w:r>
      <w:r>
        <w:rPr>
          <w:rFonts w:ascii="Times New Roman" w:eastAsia="Times New Roman" w:hAnsi="Times New Roman" w:cs="Times New Roman"/>
          <w:iCs/>
          <w:sz w:val="28"/>
          <w:szCs w:val="28"/>
          <w:lang w:eastAsia="ru-RU"/>
        </w:rPr>
        <w:t>".</w:t>
      </w:r>
    </w:p>
    <w:p w:rsidR="00BA054E" w:rsidRDefault="00BA054E" w:rsidP="00BA054E">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BA054E">
        <w:rPr>
          <w:rFonts w:ascii="Times New Roman" w:eastAsia="Times New Roman" w:hAnsi="Times New Roman" w:cs="Times New Roman"/>
          <w:iCs/>
          <w:sz w:val="28"/>
          <w:szCs w:val="28"/>
          <w:lang w:eastAsia="ru-RU"/>
        </w:rPr>
        <w:t xml:space="preserve"> Номера журналов операций определены </w:t>
      </w:r>
      <w:r w:rsidRPr="00BA054E">
        <w:rPr>
          <w:rFonts w:ascii="Times New Roman" w:eastAsia="Times New Roman" w:hAnsi="Times New Roman" w:cs="Times New Roman"/>
          <w:iCs/>
          <w:color w:val="C00000"/>
          <w:sz w:val="28"/>
          <w:szCs w:val="28"/>
          <w:lang w:eastAsia="ru-RU"/>
        </w:rPr>
        <w:t xml:space="preserve">Приложением </w:t>
      </w:r>
      <w:r w:rsidR="003A745A">
        <w:rPr>
          <w:rFonts w:ascii="Times New Roman" w:eastAsia="Times New Roman" w:hAnsi="Times New Roman" w:cs="Times New Roman"/>
          <w:iCs/>
          <w:color w:val="C00000"/>
          <w:sz w:val="28"/>
          <w:szCs w:val="28"/>
          <w:lang w:eastAsia="ru-RU"/>
        </w:rPr>
        <w:t>№</w:t>
      </w:r>
      <w:r w:rsidR="00C1653E" w:rsidRPr="003A745A">
        <w:rPr>
          <w:rFonts w:ascii="Times New Roman" w:eastAsia="Times New Roman" w:hAnsi="Times New Roman" w:cs="Times New Roman"/>
          <w:iCs/>
          <w:color w:val="C00000"/>
          <w:sz w:val="28"/>
          <w:szCs w:val="28"/>
          <w:lang w:eastAsia="ru-RU"/>
        </w:rPr>
        <w:t>7</w:t>
      </w:r>
      <w:r w:rsidRPr="00BA054E">
        <w:rPr>
          <w:rFonts w:ascii="Times New Roman" w:eastAsia="Times New Roman" w:hAnsi="Times New Roman" w:cs="Times New Roman"/>
          <w:iCs/>
          <w:sz w:val="28"/>
          <w:szCs w:val="28"/>
          <w:lang w:eastAsia="ru-RU"/>
        </w:rPr>
        <w:t xml:space="preserve"> к настоящему Положению об учетной политике.</w:t>
      </w:r>
    </w:p>
    <w:p w:rsidR="00BA054E" w:rsidRPr="00BA054E" w:rsidRDefault="00BA054E" w:rsidP="00BA054E">
      <w:pPr>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13. </w:t>
      </w:r>
      <w:r w:rsidRPr="00BA054E">
        <w:rPr>
          <w:rFonts w:ascii="Times New Roman" w:eastAsia="Times New Roman" w:hAnsi="Times New Roman" w:cs="Times New Roman"/>
          <w:bCs/>
          <w:iCs/>
          <w:sz w:val="28"/>
          <w:szCs w:val="28"/>
          <w:lang w:eastAsia="ru-RU"/>
        </w:rPr>
        <w:t>Выдача денежных средств под отчет.</w:t>
      </w:r>
    </w:p>
    <w:p w:rsidR="00BA054E" w:rsidRPr="00BA054E" w:rsidRDefault="00BA054E" w:rsidP="00BA054E">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BA054E">
        <w:rPr>
          <w:rFonts w:ascii="Times New Roman" w:eastAsia="Times New Roman" w:hAnsi="Times New Roman" w:cs="Times New Roman"/>
          <w:sz w:val="28"/>
          <w:szCs w:val="28"/>
          <w:lang w:eastAsia="ru-RU"/>
        </w:rPr>
        <w:t>    </w:t>
      </w:r>
      <w:r w:rsidRPr="00BA054E">
        <w:rPr>
          <w:rFonts w:ascii="Times New Roman" w:eastAsia="Times New Roman" w:hAnsi="Times New Roman" w:cs="Times New Roman"/>
          <w:iCs/>
          <w:sz w:val="28"/>
          <w:szCs w:val="28"/>
          <w:lang w:eastAsia="ru-RU"/>
        </w:rPr>
        <w:t>Денежные средства на хозяйственные нужды учреждения выдаются только лицам, имеющим право на получение подотчетных сумм в соответствии с распоряжением главы администрации.</w:t>
      </w:r>
    </w:p>
    <w:p w:rsidR="00BA054E" w:rsidRPr="00BA054E" w:rsidRDefault="00BA054E" w:rsidP="00BA0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eastAsia="ru-RU"/>
        </w:rPr>
      </w:pPr>
      <w:r w:rsidRPr="00BA054E">
        <w:rPr>
          <w:rFonts w:ascii="Times New Roman" w:eastAsia="Times New Roman" w:hAnsi="Times New Roman" w:cs="Times New Roman"/>
          <w:sz w:val="28"/>
          <w:szCs w:val="28"/>
          <w:lang w:eastAsia="ru-RU"/>
        </w:rPr>
        <w:t xml:space="preserve">Перечень лиц, уполномоченных подписывать денежные и расчетные документы, приведен в </w:t>
      </w:r>
      <w:r w:rsidR="00C1653E">
        <w:rPr>
          <w:rFonts w:ascii="Times New Roman" w:eastAsia="Times New Roman" w:hAnsi="Times New Roman" w:cs="Times New Roman"/>
          <w:color w:val="C00000"/>
          <w:sz w:val="28"/>
          <w:szCs w:val="28"/>
          <w:lang w:eastAsia="ru-RU"/>
        </w:rPr>
        <w:t>П</w:t>
      </w:r>
      <w:r w:rsidRPr="00BA054E">
        <w:rPr>
          <w:rFonts w:ascii="Times New Roman" w:eastAsia="Times New Roman" w:hAnsi="Times New Roman" w:cs="Times New Roman"/>
          <w:color w:val="C00000"/>
          <w:sz w:val="28"/>
          <w:szCs w:val="28"/>
          <w:lang w:eastAsia="ru-RU"/>
        </w:rPr>
        <w:t xml:space="preserve">риложении </w:t>
      </w:r>
      <w:r w:rsidR="00C1653E">
        <w:rPr>
          <w:rFonts w:ascii="Times New Roman" w:eastAsia="Times New Roman" w:hAnsi="Times New Roman" w:cs="Times New Roman"/>
          <w:color w:val="C00000"/>
          <w:sz w:val="28"/>
          <w:szCs w:val="28"/>
          <w:lang w:eastAsia="ru-RU"/>
        </w:rPr>
        <w:t>№3</w:t>
      </w:r>
      <w:r w:rsidRPr="00BA054E">
        <w:rPr>
          <w:rFonts w:ascii="Times New Roman" w:eastAsia="Times New Roman" w:hAnsi="Times New Roman" w:cs="Times New Roman"/>
          <w:sz w:val="28"/>
          <w:szCs w:val="28"/>
          <w:lang w:eastAsia="ru-RU"/>
        </w:rPr>
        <w:t>.</w:t>
      </w:r>
    </w:p>
    <w:p w:rsidR="00BA054E" w:rsidRPr="00BA054E" w:rsidRDefault="00BA054E" w:rsidP="00BA054E">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BA054E">
        <w:rPr>
          <w:rFonts w:ascii="Times New Roman" w:eastAsia="Times New Roman" w:hAnsi="Times New Roman" w:cs="Times New Roman"/>
          <w:iCs/>
          <w:sz w:val="28"/>
          <w:szCs w:val="28"/>
          <w:lang w:eastAsia="ru-RU"/>
        </w:rPr>
        <w:t xml:space="preserve">Перечень лиц, имеющих право на получение подотчетных сумм, приведен в </w:t>
      </w:r>
      <w:r w:rsidR="003A745A">
        <w:rPr>
          <w:rFonts w:ascii="Times New Roman" w:eastAsia="Times New Roman" w:hAnsi="Times New Roman" w:cs="Times New Roman"/>
          <w:iCs/>
          <w:color w:val="C00000"/>
          <w:sz w:val="28"/>
          <w:szCs w:val="28"/>
          <w:lang w:eastAsia="ru-RU"/>
        </w:rPr>
        <w:t>Приложении №</w:t>
      </w:r>
      <w:r w:rsidR="00B04886">
        <w:rPr>
          <w:rFonts w:ascii="Times New Roman" w:eastAsia="Times New Roman" w:hAnsi="Times New Roman" w:cs="Times New Roman"/>
          <w:iCs/>
          <w:color w:val="C00000"/>
          <w:sz w:val="28"/>
          <w:szCs w:val="28"/>
          <w:lang w:eastAsia="ru-RU"/>
        </w:rPr>
        <w:t>9</w:t>
      </w:r>
      <w:r w:rsidRPr="00BA054E">
        <w:rPr>
          <w:rFonts w:ascii="Times New Roman" w:eastAsia="Times New Roman" w:hAnsi="Times New Roman" w:cs="Times New Roman"/>
          <w:iCs/>
          <w:sz w:val="28"/>
          <w:szCs w:val="28"/>
          <w:lang w:eastAsia="ru-RU"/>
        </w:rPr>
        <w:t>к настоящему Положению по учетной политике.</w:t>
      </w:r>
    </w:p>
    <w:p w:rsidR="00BA054E" w:rsidRPr="00BA054E" w:rsidRDefault="00BA054E" w:rsidP="00BA054E">
      <w:pPr>
        <w:widowControl w:val="0"/>
        <w:autoSpaceDE w:val="0"/>
        <w:autoSpaceDN w:val="0"/>
        <w:adjustRightInd w:val="0"/>
        <w:jc w:val="both"/>
        <w:rPr>
          <w:rFonts w:ascii="Times New Roman" w:eastAsia="Times New Roman" w:hAnsi="Times New Roman" w:cs="Times New Roman"/>
          <w:sz w:val="28"/>
          <w:szCs w:val="28"/>
          <w:lang w:eastAsia="ru-RU"/>
        </w:rPr>
      </w:pPr>
      <w:r w:rsidRPr="00BA054E">
        <w:rPr>
          <w:rFonts w:ascii="Times New Roman" w:eastAsia="Times New Roman" w:hAnsi="Times New Roman" w:cs="Times New Roman"/>
          <w:sz w:val="28"/>
          <w:szCs w:val="28"/>
          <w:lang w:eastAsia="ru-RU"/>
        </w:rPr>
        <w:t xml:space="preserve">            </w:t>
      </w:r>
      <w:r w:rsidRPr="00BA054E">
        <w:rPr>
          <w:rFonts w:ascii="Times New Roman" w:eastAsia="Times New Roman" w:hAnsi="Times New Roman" w:cs="Times New Roman"/>
          <w:iCs/>
          <w:sz w:val="28"/>
          <w:szCs w:val="28"/>
          <w:lang w:eastAsia="ru-RU"/>
        </w:rPr>
        <w:t>Максимальный размер аванса для проведения наличных расчетов подотчетным лицом по приобретению нефинансовых активов и оплаты услуг сторонних организаций составляет 10 000 руб. Максимальный срок, на которые деньги выдаются в подотчет, составляет 30 календарных дней.</w:t>
      </w:r>
    </w:p>
    <w:p w:rsidR="00BA054E" w:rsidRPr="00BA054E" w:rsidRDefault="00BA054E" w:rsidP="00BA054E">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BA054E">
        <w:rPr>
          <w:rFonts w:ascii="Times New Roman" w:eastAsia="Times New Roman" w:hAnsi="Times New Roman" w:cs="Times New Roman"/>
          <w:sz w:val="28"/>
          <w:szCs w:val="28"/>
          <w:lang w:eastAsia="ru-RU"/>
        </w:rPr>
        <w:t>    </w:t>
      </w:r>
      <w:r w:rsidRPr="00BA054E">
        <w:rPr>
          <w:rFonts w:ascii="Times New Roman" w:eastAsia="Times New Roman" w:hAnsi="Times New Roman" w:cs="Times New Roman"/>
          <w:iCs/>
          <w:sz w:val="28"/>
          <w:szCs w:val="28"/>
          <w:lang w:eastAsia="ru-RU"/>
        </w:rPr>
        <w:t>Выдача наличных денежных средств под отчет производится при условии полного отчета по ранее выданному авансу, при этом на заявлении, работником бухгалтерии делается отметка об отсутствии задолженности по предыдущему авансу.</w:t>
      </w:r>
    </w:p>
    <w:p w:rsidR="00BA054E" w:rsidRPr="00BA054E" w:rsidRDefault="00BA054E" w:rsidP="00BA054E">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BA054E">
        <w:rPr>
          <w:rFonts w:ascii="Times New Roman" w:eastAsia="Times New Roman" w:hAnsi="Times New Roman" w:cs="Times New Roman"/>
          <w:sz w:val="28"/>
          <w:szCs w:val="28"/>
          <w:lang w:eastAsia="ru-RU"/>
        </w:rPr>
        <w:t>    </w:t>
      </w:r>
      <w:r w:rsidRPr="00BA054E">
        <w:rPr>
          <w:rFonts w:ascii="Times New Roman" w:eastAsia="Times New Roman" w:hAnsi="Times New Roman" w:cs="Times New Roman"/>
          <w:iCs/>
          <w:sz w:val="28"/>
          <w:szCs w:val="28"/>
          <w:lang w:eastAsia="ru-RU"/>
        </w:rPr>
        <w:t xml:space="preserve">Лица, получившие деньги под отчет на командировочные расходы, обязаны не позднее 3 (трех) рабочих дней со дня возвращения из командировки, </w:t>
      </w:r>
      <w:r w:rsidRPr="00BA054E">
        <w:rPr>
          <w:rFonts w:ascii="Times New Roman" w:eastAsia="Times New Roman" w:hAnsi="Times New Roman" w:cs="Times New Roman"/>
          <w:iCs/>
          <w:sz w:val="28"/>
          <w:szCs w:val="28"/>
          <w:lang w:eastAsia="ru-RU"/>
        </w:rPr>
        <w:lastRenderedPageBreak/>
        <w:t>предъявить в бухгалтерию учреждения отчет об израсходованных суммах и произвести окончательный расчет по ним.</w:t>
      </w:r>
    </w:p>
    <w:p w:rsidR="00BA054E" w:rsidRPr="00BA054E" w:rsidRDefault="00BA054E" w:rsidP="00BA054E">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BA054E">
        <w:rPr>
          <w:rFonts w:ascii="Times New Roman" w:eastAsia="Times New Roman" w:hAnsi="Times New Roman" w:cs="Times New Roman"/>
          <w:sz w:val="28"/>
          <w:szCs w:val="28"/>
          <w:lang w:eastAsia="ru-RU"/>
        </w:rPr>
        <w:t>    </w:t>
      </w:r>
      <w:r w:rsidRPr="00BA054E">
        <w:rPr>
          <w:rFonts w:ascii="Times New Roman" w:eastAsia="Times New Roman" w:hAnsi="Times New Roman" w:cs="Times New Roman"/>
          <w:iCs/>
          <w:sz w:val="28"/>
          <w:szCs w:val="28"/>
          <w:lang w:eastAsia="ru-RU"/>
        </w:rPr>
        <w:t>Сумма превышения принятых к учету расходов подотчетного лица над ранее выданным авансом (сумма утвержденного перерасхода) отражается на соответствующих счетах учреждения и признается принятым перед подотчетным лицом денежным обязательством.</w:t>
      </w:r>
    </w:p>
    <w:p w:rsidR="00BA054E" w:rsidRPr="00BA054E" w:rsidRDefault="00302920" w:rsidP="00BA054E">
      <w:pPr>
        <w:widowControl w:val="0"/>
        <w:autoSpaceDE w:val="0"/>
        <w:autoSpaceDN w:val="0"/>
        <w:adjustRightInd w:val="0"/>
        <w:ind w:firstLine="54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BA054E" w:rsidRPr="00BA054E">
        <w:rPr>
          <w:rFonts w:ascii="Times New Roman" w:eastAsia="Times New Roman" w:hAnsi="Times New Roman" w:cs="Times New Roman"/>
          <w:i/>
          <w:sz w:val="24"/>
          <w:szCs w:val="24"/>
          <w:lang w:eastAsia="ru-RU"/>
        </w:rPr>
        <w:t xml:space="preserve">Согласно </w:t>
      </w:r>
      <w:hyperlink r:id="rId9" w:history="1">
        <w:r w:rsidR="00BA054E" w:rsidRPr="00BA054E">
          <w:rPr>
            <w:rFonts w:ascii="Times New Roman" w:eastAsia="Times New Roman" w:hAnsi="Times New Roman" w:cs="Times New Roman"/>
            <w:i/>
            <w:color w:val="0000FF"/>
            <w:sz w:val="24"/>
            <w:szCs w:val="24"/>
            <w:lang w:eastAsia="ru-RU"/>
          </w:rPr>
          <w:t>ст. 8</w:t>
        </w:r>
      </w:hyperlink>
      <w:r w:rsidR="00BA054E" w:rsidRPr="00BA054E">
        <w:rPr>
          <w:rFonts w:ascii="Times New Roman" w:eastAsia="Times New Roman" w:hAnsi="Times New Roman" w:cs="Times New Roman"/>
          <w:i/>
          <w:sz w:val="24"/>
          <w:szCs w:val="24"/>
          <w:lang w:eastAsia="ru-RU"/>
        </w:rPr>
        <w:t xml:space="preserve"> Федерального закона от 06.12.2011 N 402-ФЗ "О бухгалтерском учете"</w:t>
      </w:r>
      <w:r>
        <w:rPr>
          <w:rFonts w:ascii="Times New Roman" w:eastAsia="Times New Roman" w:hAnsi="Times New Roman" w:cs="Times New Roman"/>
          <w:i/>
          <w:sz w:val="24"/>
          <w:szCs w:val="24"/>
          <w:lang w:eastAsia="ru-RU"/>
        </w:rPr>
        <w:t>)</w:t>
      </w:r>
    </w:p>
    <w:p w:rsidR="00BA054E" w:rsidRPr="00BA054E" w:rsidRDefault="00BA054E" w:rsidP="00BA054E">
      <w:pPr>
        <w:widowControl w:val="0"/>
        <w:autoSpaceDE w:val="0"/>
        <w:autoSpaceDN w:val="0"/>
        <w:adjustRightInd w:val="0"/>
        <w:ind w:firstLine="540"/>
        <w:jc w:val="both"/>
        <w:rPr>
          <w:rFonts w:ascii="Times New Roman" w:eastAsia="Times New Roman" w:hAnsi="Times New Roman" w:cs="Times New Roman"/>
          <w:sz w:val="28"/>
          <w:szCs w:val="28"/>
          <w:lang w:eastAsia="ru-RU"/>
        </w:rPr>
      </w:pPr>
      <w:r w:rsidRPr="00BA054E">
        <w:rPr>
          <w:rFonts w:ascii="Times New Roman" w:eastAsia="Times New Roman" w:hAnsi="Times New Roman" w:cs="Times New Roman"/>
          <w:sz w:val="28"/>
          <w:szCs w:val="28"/>
          <w:lang w:eastAsia="ru-RU"/>
        </w:rPr>
        <w:t xml:space="preserve"> для выдачи подотчетных сумм на предстоящие расходы сотрудникам организации путем перечисления со счета учреждения на банковскую карточку подотчетного лица и списания в дальнейшем задолженности работника должны быть соблюдены следующие условия:</w:t>
      </w:r>
    </w:p>
    <w:p w:rsidR="00BA054E" w:rsidRPr="00BA054E" w:rsidRDefault="00BA054E" w:rsidP="00BA054E">
      <w:pPr>
        <w:widowControl w:val="0"/>
        <w:autoSpaceDE w:val="0"/>
        <w:autoSpaceDN w:val="0"/>
        <w:adjustRightInd w:val="0"/>
        <w:ind w:firstLine="540"/>
        <w:jc w:val="both"/>
        <w:rPr>
          <w:rFonts w:ascii="Times New Roman" w:eastAsia="Times New Roman" w:hAnsi="Times New Roman" w:cs="Times New Roman"/>
          <w:sz w:val="28"/>
          <w:szCs w:val="28"/>
          <w:lang w:eastAsia="ru-RU"/>
        </w:rPr>
      </w:pPr>
      <w:r w:rsidRPr="00BA054E">
        <w:rPr>
          <w:rFonts w:ascii="Times New Roman" w:eastAsia="Times New Roman" w:hAnsi="Times New Roman" w:cs="Times New Roman"/>
          <w:sz w:val="28"/>
          <w:szCs w:val="28"/>
          <w:lang w:eastAsia="ru-RU"/>
        </w:rPr>
        <w:t>- в локальном нормативном акте предусмотрена возможность выдачи денег под отчет в безналичном порядке путем перечисления со счета на счет банковской карты сотрудника;</w:t>
      </w:r>
    </w:p>
    <w:p w:rsidR="00BA054E" w:rsidRPr="00BA054E" w:rsidRDefault="00BA054E" w:rsidP="00BA054E">
      <w:pPr>
        <w:widowControl w:val="0"/>
        <w:autoSpaceDE w:val="0"/>
        <w:autoSpaceDN w:val="0"/>
        <w:adjustRightInd w:val="0"/>
        <w:ind w:firstLine="540"/>
        <w:jc w:val="both"/>
        <w:rPr>
          <w:rFonts w:ascii="Times New Roman" w:eastAsia="Times New Roman" w:hAnsi="Times New Roman" w:cs="Times New Roman"/>
          <w:sz w:val="28"/>
          <w:szCs w:val="28"/>
          <w:lang w:eastAsia="ru-RU"/>
        </w:rPr>
      </w:pPr>
      <w:r w:rsidRPr="00BA054E">
        <w:rPr>
          <w:rFonts w:ascii="Times New Roman" w:eastAsia="Times New Roman" w:hAnsi="Times New Roman" w:cs="Times New Roman"/>
          <w:sz w:val="28"/>
          <w:szCs w:val="28"/>
          <w:lang w:eastAsia="ru-RU"/>
        </w:rPr>
        <w:t>- в платежном поручении указано, что перечисляемые суммы являются подотчетными средствами;</w:t>
      </w:r>
    </w:p>
    <w:p w:rsidR="00BA054E" w:rsidRPr="00BA054E" w:rsidRDefault="00BA054E" w:rsidP="00BA054E">
      <w:pPr>
        <w:widowControl w:val="0"/>
        <w:autoSpaceDE w:val="0"/>
        <w:autoSpaceDN w:val="0"/>
        <w:adjustRightInd w:val="0"/>
        <w:ind w:firstLine="540"/>
        <w:jc w:val="both"/>
        <w:rPr>
          <w:rFonts w:ascii="Times New Roman" w:eastAsia="Times New Roman" w:hAnsi="Times New Roman" w:cs="Times New Roman"/>
          <w:sz w:val="28"/>
          <w:szCs w:val="28"/>
          <w:lang w:eastAsia="ru-RU"/>
        </w:rPr>
      </w:pPr>
      <w:r w:rsidRPr="00BA054E">
        <w:rPr>
          <w:rFonts w:ascii="Times New Roman" w:eastAsia="Times New Roman" w:hAnsi="Times New Roman" w:cs="Times New Roman"/>
          <w:sz w:val="28"/>
          <w:szCs w:val="28"/>
          <w:lang w:eastAsia="ru-RU"/>
        </w:rPr>
        <w:t>- приложен правильно оформленный авансовый отчет работника, включая подтверждающие документы.</w:t>
      </w:r>
    </w:p>
    <w:p w:rsidR="00BA054E" w:rsidRPr="00BA054E" w:rsidRDefault="00BA054E" w:rsidP="00BA054E">
      <w:pPr>
        <w:widowControl w:val="0"/>
        <w:autoSpaceDE w:val="0"/>
        <w:autoSpaceDN w:val="0"/>
        <w:adjustRightInd w:val="0"/>
        <w:ind w:firstLine="540"/>
        <w:jc w:val="both"/>
        <w:rPr>
          <w:rFonts w:ascii="Times New Roman" w:eastAsia="Times New Roman" w:hAnsi="Times New Roman" w:cs="Times New Roman"/>
          <w:sz w:val="28"/>
          <w:szCs w:val="28"/>
          <w:lang w:eastAsia="ru-RU"/>
        </w:rPr>
      </w:pPr>
      <w:r w:rsidRPr="00BA054E">
        <w:rPr>
          <w:rFonts w:ascii="Times New Roman" w:eastAsia="Times New Roman" w:hAnsi="Times New Roman" w:cs="Times New Roman"/>
          <w:sz w:val="28"/>
          <w:szCs w:val="28"/>
          <w:lang w:eastAsia="ru-RU"/>
        </w:rPr>
        <w:t>Работнику при направлении его в командировку выдается денежный аванс на оплату:</w:t>
      </w:r>
    </w:p>
    <w:p w:rsidR="00BA054E" w:rsidRPr="00BA054E" w:rsidRDefault="00BA054E" w:rsidP="00BA054E">
      <w:pPr>
        <w:widowControl w:val="0"/>
        <w:autoSpaceDE w:val="0"/>
        <w:autoSpaceDN w:val="0"/>
        <w:adjustRightInd w:val="0"/>
        <w:ind w:firstLine="540"/>
        <w:jc w:val="both"/>
        <w:rPr>
          <w:rFonts w:ascii="Times New Roman" w:eastAsia="Times New Roman" w:hAnsi="Times New Roman" w:cs="Times New Roman"/>
          <w:sz w:val="28"/>
          <w:szCs w:val="28"/>
          <w:lang w:eastAsia="ru-RU"/>
        </w:rPr>
      </w:pPr>
      <w:r w:rsidRPr="00BA054E">
        <w:rPr>
          <w:rFonts w:ascii="Times New Roman" w:eastAsia="Times New Roman" w:hAnsi="Times New Roman" w:cs="Times New Roman"/>
          <w:sz w:val="28"/>
          <w:szCs w:val="28"/>
          <w:lang w:eastAsia="ru-RU"/>
        </w:rPr>
        <w:t>- расходов на проезд;</w:t>
      </w:r>
    </w:p>
    <w:p w:rsidR="00BA054E" w:rsidRPr="00BA054E" w:rsidRDefault="00BA054E" w:rsidP="00BA054E">
      <w:pPr>
        <w:widowControl w:val="0"/>
        <w:autoSpaceDE w:val="0"/>
        <w:autoSpaceDN w:val="0"/>
        <w:adjustRightInd w:val="0"/>
        <w:ind w:firstLine="540"/>
        <w:jc w:val="both"/>
        <w:rPr>
          <w:rFonts w:ascii="Times New Roman" w:eastAsia="Times New Roman" w:hAnsi="Times New Roman" w:cs="Times New Roman"/>
          <w:sz w:val="28"/>
          <w:szCs w:val="28"/>
          <w:lang w:eastAsia="ru-RU"/>
        </w:rPr>
      </w:pPr>
      <w:r w:rsidRPr="00BA054E">
        <w:rPr>
          <w:rFonts w:ascii="Times New Roman" w:eastAsia="Times New Roman" w:hAnsi="Times New Roman" w:cs="Times New Roman"/>
          <w:sz w:val="28"/>
          <w:szCs w:val="28"/>
          <w:lang w:eastAsia="ru-RU"/>
        </w:rPr>
        <w:t>- расходов на наем жилого помещения;</w:t>
      </w:r>
    </w:p>
    <w:p w:rsidR="00BA054E" w:rsidRDefault="00BA054E" w:rsidP="00BA054E">
      <w:pPr>
        <w:widowControl w:val="0"/>
        <w:autoSpaceDE w:val="0"/>
        <w:autoSpaceDN w:val="0"/>
        <w:adjustRightInd w:val="0"/>
        <w:ind w:firstLine="540"/>
        <w:jc w:val="both"/>
        <w:rPr>
          <w:rFonts w:ascii="Times New Roman" w:eastAsia="Times New Roman" w:hAnsi="Times New Roman" w:cs="Times New Roman"/>
          <w:sz w:val="28"/>
          <w:szCs w:val="28"/>
          <w:lang w:eastAsia="ru-RU"/>
        </w:rPr>
      </w:pPr>
      <w:r w:rsidRPr="00BA054E">
        <w:rPr>
          <w:rFonts w:ascii="Times New Roman" w:eastAsia="Times New Roman" w:hAnsi="Times New Roman" w:cs="Times New Roman"/>
          <w:sz w:val="28"/>
          <w:szCs w:val="28"/>
          <w:lang w:eastAsia="ru-RU"/>
        </w:rPr>
        <w:t>- дополнительных расходов, связанных с проживанием вне места постоянного жительства (суточных).</w:t>
      </w:r>
    </w:p>
    <w:p w:rsidR="005F4857" w:rsidRPr="00367582" w:rsidRDefault="005F4857" w:rsidP="005F4857">
      <w:pPr>
        <w:widowControl w:val="0"/>
        <w:autoSpaceDE w:val="0"/>
        <w:autoSpaceDN w:val="0"/>
        <w:adjustRightInd w:val="0"/>
        <w:ind w:firstLine="720"/>
        <w:jc w:val="center"/>
        <w:rPr>
          <w:rFonts w:ascii="Times New Roman" w:eastAsia="Times New Roman" w:hAnsi="Times New Roman" w:cs="Times New Roman"/>
          <w:iCs/>
          <w:sz w:val="32"/>
          <w:szCs w:val="32"/>
          <w:lang w:eastAsia="ru-RU"/>
        </w:rPr>
      </w:pPr>
      <w:r w:rsidRPr="00367582">
        <w:rPr>
          <w:rFonts w:ascii="Times New Roman" w:eastAsia="Times New Roman" w:hAnsi="Times New Roman" w:cs="Times New Roman"/>
          <w:b/>
          <w:bCs/>
          <w:iCs/>
          <w:sz w:val="32"/>
          <w:szCs w:val="32"/>
          <w:lang w:val="en-US" w:eastAsia="ru-RU"/>
        </w:rPr>
        <w:t>IV</w:t>
      </w:r>
      <w:r w:rsidRPr="00367582">
        <w:rPr>
          <w:rFonts w:ascii="Times New Roman" w:eastAsia="Times New Roman" w:hAnsi="Times New Roman" w:cs="Times New Roman"/>
          <w:b/>
          <w:bCs/>
          <w:iCs/>
          <w:sz w:val="32"/>
          <w:szCs w:val="32"/>
          <w:lang w:eastAsia="ru-RU"/>
        </w:rPr>
        <w:t>. План счетов</w:t>
      </w:r>
    </w:p>
    <w:p w:rsidR="005F4857" w:rsidRPr="005F4857"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5F4857">
        <w:rPr>
          <w:rFonts w:ascii="Times New Roman" w:eastAsia="Times New Roman" w:hAnsi="Times New Roman" w:cs="Times New Roman"/>
          <w:iCs/>
          <w:sz w:val="28"/>
          <w:szCs w:val="28"/>
          <w:lang w:eastAsia="ru-RU"/>
        </w:rPr>
        <w:t> </w:t>
      </w:r>
    </w:p>
    <w:p w:rsidR="005F4857" w:rsidRPr="005F4857"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5F4857">
        <w:rPr>
          <w:rFonts w:ascii="Times New Roman" w:eastAsia="Times New Roman" w:hAnsi="Times New Roman" w:cs="Times New Roman"/>
          <w:iCs/>
          <w:sz w:val="28"/>
          <w:szCs w:val="28"/>
          <w:lang w:eastAsia="ru-RU"/>
        </w:rPr>
        <w:t>1. Бюджетный учет ведется с использованием Рабочего плана счетов (</w:t>
      </w:r>
      <w:r w:rsidR="003A745A">
        <w:rPr>
          <w:rFonts w:ascii="Times New Roman" w:eastAsia="Times New Roman" w:hAnsi="Times New Roman" w:cs="Times New Roman"/>
          <w:iCs/>
          <w:color w:val="C00000"/>
          <w:sz w:val="28"/>
          <w:szCs w:val="28"/>
          <w:lang w:eastAsia="ru-RU"/>
        </w:rPr>
        <w:t>П</w:t>
      </w:r>
      <w:r w:rsidRPr="005F4857">
        <w:rPr>
          <w:rFonts w:ascii="Times New Roman" w:eastAsia="Times New Roman" w:hAnsi="Times New Roman" w:cs="Times New Roman"/>
          <w:iCs/>
          <w:color w:val="C00000"/>
          <w:sz w:val="28"/>
          <w:szCs w:val="28"/>
          <w:lang w:eastAsia="ru-RU"/>
        </w:rPr>
        <w:t xml:space="preserve">риложение </w:t>
      </w:r>
      <w:r w:rsidR="003A745A">
        <w:rPr>
          <w:rFonts w:ascii="Times New Roman" w:eastAsia="Times New Roman" w:hAnsi="Times New Roman" w:cs="Times New Roman"/>
          <w:iCs/>
          <w:color w:val="C00000"/>
          <w:sz w:val="28"/>
          <w:szCs w:val="28"/>
          <w:lang w:eastAsia="ru-RU"/>
        </w:rPr>
        <w:t>№1</w:t>
      </w:r>
      <w:r w:rsidRPr="005F4857">
        <w:rPr>
          <w:rFonts w:ascii="Times New Roman" w:eastAsia="Times New Roman" w:hAnsi="Times New Roman" w:cs="Times New Roman"/>
          <w:iCs/>
          <w:color w:val="C00000"/>
          <w:sz w:val="28"/>
          <w:szCs w:val="28"/>
          <w:lang w:eastAsia="ru-RU"/>
        </w:rPr>
        <w:t xml:space="preserve">), </w:t>
      </w:r>
      <w:r w:rsidRPr="005F4857">
        <w:rPr>
          <w:rFonts w:ascii="Times New Roman" w:eastAsia="Times New Roman" w:hAnsi="Times New Roman" w:cs="Times New Roman"/>
          <w:iCs/>
          <w:sz w:val="28"/>
          <w:szCs w:val="28"/>
          <w:lang w:eastAsia="ru-RU"/>
        </w:rPr>
        <w:t>разработанного в соответствии с Инструкцией к Единому плану с</w:t>
      </w:r>
      <w:r w:rsidR="00843609">
        <w:rPr>
          <w:rFonts w:ascii="Times New Roman" w:eastAsia="Times New Roman" w:hAnsi="Times New Roman" w:cs="Times New Roman"/>
          <w:iCs/>
          <w:sz w:val="28"/>
          <w:szCs w:val="28"/>
          <w:lang w:eastAsia="ru-RU"/>
        </w:rPr>
        <w:t>четов № 157н</w:t>
      </w:r>
      <w:r w:rsidRPr="005F4857">
        <w:rPr>
          <w:rFonts w:ascii="Times New Roman" w:eastAsia="Times New Roman" w:hAnsi="Times New Roman" w:cs="Times New Roman"/>
          <w:iCs/>
          <w:sz w:val="28"/>
          <w:szCs w:val="28"/>
          <w:lang w:eastAsia="ru-RU"/>
        </w:rPr>
        <w:t>.</w:t>
      </w:r>
      <w:r w:rsidRPr="005F4857">
        <w:rPr>
          <w:rFonts w:ascii="Times New Roman" w:eastAsia="Times New Roman" w:hAnsi="Times New Roman" w:cs="Times New Roman"/>
          <w:iCs/>
          <w:sz w:val="28"/>
          <w:szCs w:val="28"/>
          <w:lang w:eastAsia="ru-RU"/>
        </w:rPr>
        <w:br/>
      </w:r>
      <w:r>
        <w:rPr>
          <w:rFonts w:ascii="Times New Roman" w:eastAsia="Times New Roman" w:hAnsi="Times New Roman" w:cs="Times New Roman"/>
          <w:i/>
          <w:iCs/>
          <w:sz w:val="24"/>
          <w:szCs w:val="24"/>
          <w:lang w:eastAsia="ru-RU"/>
        </w:rPr>
        <w:t>(</w:t>
      </w:r>
      <w:r w:rsidRPr="005F4857">
        <w:rPr>
          <w:rFonts w:ascii="Times New Roman" w:eastAsia="Times New Roman" w:hAnsi="Times New Roman" w:cs="Times New Roman"/>
          <w:i/>
          <w:iCs/>
          <w:sz w:val="24"/>
          <w:szCs w:val="24"/>
          <w:lang w:eastAsia="ru-RU"/>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r w:rsidRPr="005F4857">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w:t>
      </w:r>
    </w:p>
    <w:p w:rsidR="005F4857" w:rsidRDefault="005F4857" w:rsidP="005F4857">
      <w:pPr>
        <w:widowControl w:val="0"/>
        <w:autoSpaceDE w:val="0"/>
        <w:autoSpaceDN w:val="0"/>
        <w:adjustRightInd w:val="0"/>
        <w:ind w:firstLine="720"/>
        <w:jc w:val="both"/>
        <w:rPr>
          <w:rFonts w:ascii="Times New Roman" w:eastAsia="Times New Roman" w:hAnsi="Times New Roman" w:cs="Times New Roman"/>
          <w:i/>
          <w:iCs/>
          <w:sz w:val="24"/>
          <w:szCs w:val="24"/>
          <w:lang w:eastAsia="ru-RU"/>
        </w:rPr>
      </w:pPr>
      <w:r w:rsidRPr="005F4857">
        <w:rPr>
          <w:rFonts w:ascii="Times New Roman" w:eastAsia="Times New Roman" w:hAnsi="Times New Roman" w:cs="Times New Roman"/>
          <w:iCs/>
          <w:sz w:val="28"/>
          <w:szCs w:val="28"/>
          <w:lang w:eastAsia="ru-RU"/>
        </w:rPr>
        <w:t>Кроме забалансовых счетов, утвержденных в Инструкции к Единому плану счетов № 157н, учреждение применяет дополнительные забалансовые счета, утвержденные в Рабочем плане счетов (</w:t>
      </w:r>
      <w:r w:rsidRPr="003A745A">
        <w:rPr>
          <w:rFonts w:ascii="Times New Roman" w:eastAsia="Times New Roman" w:hAnsi="Times New Roman" w:cs="Times New Roman"/>
          <w:iCs/>
          <w:color w:val="C00000"/>
          <w:sz w:val="28"/>
          <w:szCs w:val="28"/>
          <w:lang w:eastAsia="ru-RU"/>
        </w:rPr>
        <w:t>приложении</w:t>
      </w:r>
      <w:r w:rsidR="003A745A">
        <w:rPr>
          <w:rFonts w:ascii="Times New Roman" w:eastAsia="Times New Roman" w:hAnsi="Times New Roman" w:cs="Times New Roman"/>
          <w:iCs/>
          <w:color w:val="C00000"/>
          <w:sz w:val="28"/>
          <w:szCs w:val="28"/>
          <w:lang w:eastAsia="ru-RU"/>
        </w:rPr>
        <w:t xml:space="preserve"> №1</w:t>
      </w:r>
      <w:r w:rsidRPr="005F4857">
        <w:rPr>
          <w:rFonts w:ascii="Times New Roman" w:eastAsia="Times New Roman" w:hAnsi="Times New Roman" w:cs="Times New Roman"/>
          <w:iCs/>
          <w:sz w:val="28"/>
          <w:szCs w:val="28"/>
          <w:lang w:eastAsia="ru-RU"/>
        </w:rPr>
        <w:t xml:space="preserve">). </w:t>
      </w:r>
      <w:r w:rsidRPr="005F4857">
        <w:rPr>
          <w:rFonts w:ascii="Times New Roman" w:eastAsia="Times New Roman" w:hAnsi="Times New Roman" w:cs="Times New Roman"/>
          <w:iCs/>
          <w:sz w:val="28"/>
          <w:szCs w:val="28"/>
          <w:lang w:eastAsia="ru-RU"/>
        </w:rPr>
        <w:br/>
      </w:r>
      <w:r>
        <w:rPr>
          <w:rFonts w:ascii="Times New Roman" w:eastAsia="Times New Roman" w:hAnsi="Times New Roman" w:cs="Times New Roman"/>
          <w:i/>
          <w:iCs/>
          <w:sz w:val="24"/>
          <w:szCs w:val="24"/>
          <w:lang w:eastAsia="ru-RU"/>
        </w:rPr>
        <w:t>(</w:t>
      </w:r>
      <w:r w:rsidRPr="005F4857">
        <w:rPr>
          <w:rFonts w:ascii="Times New Roman" w:eastAsia="Times New Roman" w:hAnsi="Times New Roman" w:cs="Times New Roman"/>
          <w:i/>
          <w:iCs/>
          <w:sz w:val="24"/>
          <w:szCs w:val="24"/>
          <w:lang w:eastAsia="ru-RU"/>
        </w:rPr>
        <w:t>Основание: пункт 332 Инструкции к Единому плану счетов № 157н, пункт 19 СГС «Концептуальные основы бухучета и отчетности».</w:t>
      </w:r>
      <w:r>
        <w:rPr>
          <w:rFonts w:ascii="Times New Roman" w:eastAsia="Times New Roman" w:hAnsi="Times New Roman" w:cs="Times New Roman"/>
          <w:i/>
          <w:iCs/>
          <w:sz w:val="24"/>
          <w:szCs w:val="24"/>
          <w:lang w:eastAsia="ru-RU"/>
        </w:rPr>
        <w:t>)</w:t>
      </w:r>
    </w:p>
    <w:p w:rsidR="005F4857" w:rsidRPr="005F4857"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p>
    <w:p w:rsidR="005F4857" w:rsidRPr="00367582" w:rsidRDefault="005F4857" w:rsidP="00F53104">
      <w:pPr>
        <w:widowControl w:val="0"/>
        <w:autoSpaceDE w:val="0"/>
        <w:autoSpaceDN w:val="0"/>
        <w:adjustRightInd w:val="0"/>
        <w:ind w:firstLine="720"/>
        <w:jc w:val="center"/>
        <w:rPr>
          <w:rFonts w:ascii="Times New Roman" w:eastAsia="Times New Roman" w:hAnsi="Times New Roman" w:cs="Times New Roman"/>
          <w:iCs/>
          <w:sz w:val="32"/>
          <w:szCs w:val="32"/>
          <w:lang w:eastAsia="ru-RU"/>
        </w:rPr>
      </w:pPr>
      <w:r w:rsidRPr="00367582">
        <w:rPr>
          <w:rFonts w:ascii="Times New Roman" w:eastAsia="Times New Roman" w:hAnsi="Times New Roman" w:cs="Times New Roman"/>
          <w:b/>
          <w:bCs/>
          <w:iCs/>
          <w:sz w:val="32"/>
          <w:szCs w:val="32"/>
          <w:lang w:val="en-US" w:eastAsia="ru-RU"/>
        </w:rPr>
        <w:t>V</w:t>
      </w:r>
      <w:r w:rsidRPr="00367582">
        <w:rPr>
          <w:rFonts w:ascii="Times New Roman" w:eastAsia="Times New Roman" w:hAnsi="Times New Roman" w:cs="Times New Roman"/>
          <w:b/>
          <w:bCs/>
          <w:iCs/>
          <w:sz w:val="32"/>
          <w:szCs w:val="32"/>
          <w:lang w:eastAsia="ru-RU"/>
        </w:rPr>
        <w:t>. Учет отдельных видов имущества и обязательств</w:t>
      </w:r>
    </w:p>
    <w:p w:rsidR="005F4857" w:rsidRPr="005F4857" w:rsidRDefault="005F4857" w:rsidP="005F4857">
      <w:pPr>
        <w:widowControl w:val="0"/>
        <w:autoSpaceDE w:val="0"/>
        <w:autoSpaceDN w:val="0"/>
        <w:adjustRightInd w:val="0"/>
        <w:ind w:firstLine="720"/>
        <w:jc w:val="both"/>
        <w:rPr>
          <w:rFonts w:ascii="Times New Roman" w:eastAsia="Times New Roman" w:hAnsi="Times New Roman" w:cs="Times New Roman"/>
          <w:i/>
          <w:iCs/>
          <w:sz w:val="24"/>
          <w:szCs w:val="24"/>
          <w:lang w:eastAsia="ru-RU"/>
        </w:rPr>
      </w:pPr>
      <w:r w:rsidRPr="005F4857">
        <w:rPr>
          <w:rFonts w:ascii="Times New Roman" w:eastAsia="Times New Roman" w:hAnsi="Times New Roman" w:cs="Times New Roman"/>
          <w:i/>
          <w:iCs/>
          <w:sz w:val="24"/>
          <w:szCs w:val="24"/>
          <w:lang w:eastAsia="ru-RU"/>
        </w:rPr>
        <w:t> </w:t>
      </w:r>
    </w:p>
    <w:p w:rsidR="005F4857" w:rsidRPr="005F4857"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5F4857">
        <w:rPr>
          <w:rFonts w:ascii="Times New Roman" w:eastAsia="Times New Roman" w:hAnsi="Times New Roman" w:cs="Times New Roman"/>
          <w:iCs/>
          <w:sz w:val="28"/>
          <w:szCs w:val="28"/>
          <w:lang w:eastAsia="ru-RU"/>
        </w:rPr>
        <w:t xml:space="preserve">1.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w:t>
      </w:r>
      <w:r w:rsidRPr="005F4857">
        <w:rPr>
          <w:rFonts w:ascii="Times New Roman" w:eastAsia="Times New Roman" w:hAnsi="Times New Roman" w:cs="Times New Roman"/>
          <w:iCs/>
          <w:sz w:val="28"/>
          <w:szCs w:val="28"/>
          <w:lang w:eastAsia="ru-RU"/>
        </w:rPr>
        <w:br/>
      </w:r>
      <w:r>
        <w:rPr>
          <w:rFonts w:ascii="Times New Roman" w:eastAsia="Times New Roman" w:hAnsi="Times New Roman" w:cs="Times New Roman"/>
          <w:i/>
          <w:iCs/>
          <w:sz w:val="24"/>
          <w:szCs w:val="24"/>
          <w:lang w:eastAsia="ru-RU"/>
        </w:rPr>
        <w:t>(</w:t>
      </w:r>
      <w:r w:rsidRPr="005F4857">
        <w:rPr>
          <w:rFonts w:ascii="Times New Roman" w:eastAsia="Times New Roman" w:hAnsi="Times New Roman" w:cs="Times New Roman"/>
          <w:i/>
          <w:iCs/>
          <w:sz w:val="24"/>
          <w:szCs w:val="24"/>
          <w:lang w:eastAsia="ru-RU"/>
        </w:rPr>
        <w:t>Основание: пункт 3 Инструкции к Единому плану счетов № 157н, пункт 23 СГС «Концептуальные основы бухучета и отчетности».</w:t>
      </w:r>
      <w:r>
        <w:rPr>
          <w:rFonts w:ascii="Times New Roman" w:eastAsia="Times New Roman" w:hAnsi="Times New Roman" w:cs="Times New Roman"/>
          <w:i/>
          <w:iCs/>
          <w:sz w:val="24"/>
          <w:szCs w:val="24"/>
          <w:lang w:eastAsia="ru-RU"/>
        </w:rPr>
        <w:t>)</w:t>
      </w:r>
    </w:p>
    <w:p w:rsidR="005F4857" w:rsidRPr="005F4857"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5F4857">
        <w:rPr>
          <w:rFonts w:ascii="Times New Roman" w:eastAsia="Times New Roman" w:hAnsi="Times New Roman" w:cs="Times New Roman"/>
          <w:iCs/>
          <w:sz w:val="28"/>
          <w:szCs w:val="28"/>
          <w:lang w:eastAsia="ru-RU"/>
        </w:rPr>
        <w:t> </w:t>
      </w:r>
    </w:p>
    <w:p w:rsidR="005F4857" w:rsidRPr="005F4857"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5F4857">
        <w:rPr>
          <w:rFonts w:ascii="Times New Roman" w:eastAsia="Times New Roman" w:hAnsi="Times New Roman" w:cs="Times New Roman"/>
          <w:iCs/>
          <w:sz w:val="28"/>
          <w:szCs w:val="28"/>
          <w:lang w:eastAsia="ru-RU"/>
        </w:rPr>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5F4857">
        <w:rPr>
          <w:rFonts w:ascii="Times New Roman" w:eastAsia="Times New Roman" w:hAnsi="Times New Roman" w:cs="Times New Roman"/>
          <w:iCs/>
          <w:sz w:val="28"/>
          <w:szCs w:val="28"/>
          <w:lang w:eastAsia="ru-RU"/>
        </w:rPr>
        <w:br/>
      </w:r>
      <w:r>
        <w:rPr>
          <w:rFonts w:ascii="Times New Roman" w:eastAsia="Times New Roman" w:hAnsi="Times New Roman" w:cs="Times New Roman"/>
          <w:i/>
          <w:iCs/>
          <w:sz w:val="24"/>
          <w:szCs w:val="24"/>
          <w:lang w:eastAsia="ru-RU"/>
        </w:rPr>
        <w:t>(</w:t>
      </w:r>
      <w:r w:rsidRPr="005F4857">
        <w:rPr>
          <w:rFonts w:ascii="Times New Roman" w:eastAsia="Times New Roman" w:hAnsi="Times New Roman" w:cs="Times New Roman"/>
          <w:i/>
          <w:iCs/>
          <w:sz w:val="24"/>
          <w:szCs w:val="24"/>
          <w:lang w:eastAsia="ru-RU"/>
        </w:rPr>
        <w:t>Основание: пункт 54 СГС «Концептуальные основы бухучета и отчетности».</w:t>
      </w:r>
      <w:r>
        <w:rPr>
          <w:rFonts w:ascii="Times New Roman" w:eastAsia="Times New Roman" w:hAnsi="Times New Roman" w:cs="Times New Roman"/>
          <w:i/>
          <w:iCs/>
          <w:sz w:val="24"/>
          <w:szCs w:val="24"/>
          <w:lang w:eastAsia="ru-RU"/>
        </w:rPr>
        <w:t>)</w:t>
      </w:r>
    </w:p>
    <w:p w:rsidR="005F4857" w:rsidRPr="005F4857"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5F4857">
        <w:rPr>
          <w:rFonts w:ascii="Times New Roman" w:eastAsia="Times New Roman" w:hAnsi="Times New Roman" w:cs="Times New Roman"/>
          <w:iCs/>
          <w:sz w:val="28"/>
          <w:szCs w:val="28"/>
          <w:lang w:eastAsia="ru-RU"/>
        </w:rPr>
        <w:lastRenderedPageBreak/>
        <w:t> </w:t>
      </w:r>
    </w:p>
    <w:p w:rsidR="005F4857" w:rsidRPr="005F4857"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5F4857">
        <w:rPr>
          <w:rFonts w:ascii="Times New Roman" w:eastAsia="Times New Roman" w:hAnsi="Times New Roman" w:cs="Times New Roman"/>
          <w:iCs/>
          <w:sz w:val="28"/>
          <w:szCs w:val="28"/>
          <w:lang w:eastAsia="ru-RU"/>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5F4857" w:rsidRPr="005F4857" w:rsidRDefault="005F4857" w:rsidP="005F4857">
      <w:pPr>
        <w:widowControl w:val="0"/>
        <w:autoSpaceDE w:val="0"/>
        <w:autoSpaceDN w:val="0"/>
        <w:adjustRightInd w:val="0"/>
        <w:ind w:firstLine="72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5F4857">
        <w:rPr>
          <w:rFonts w:ascii="Times New Roman" w:eastAsia="Times New Roman" w:hAnsi="Times New Roman" w:cs="Times New Roman"/>
          <w:i/>
          <w:iCs/>
          <w:sz w:val="24"/>
          <w:szCs w:val="24"/>
          <w:lang w:eastAsia="ru-RU"/>
        </w:rPr>
        <w:t>Основание: пункт 6 СГС «Учетная политика, оценочные значения и ошибки».</w:t>
      </w:r>
      <w:r>
        <w:rPr>
          <w:rFonts w:ascii="Times New Roman" w:eastAsia="Times New Roman" w:hAnsi="Times New Roman" w:cs="Times New Roman"/>
          <w:i/>
          <w:iCs/>
          <w:sz w:val="24"/>
          <w:szCs w:val="24"/>
          <w:lang w:eastAsia="ru-RU"/>
        </w:rPr>
        <w:t>)</w:t>
      </w:r>
    </w:p>
    <w:p w:rsidR="005F4857" w:rsidRPr="0041761E" w:rsidRDefault="0041761E" w:rsidP="005F4857">
      <w:pPr>
        <w:widowControl w:val="0"/>
        <w:autoSpaceDE w:val="0"/>
        <w:autoSpaceDN w:val="0"/>
        <w:adjustRightInd w:val="0"/>
        <w:ind w:firstLine="720"/>
        <w:jc w:val="both"/>
        <w:rPr>
          <w:rFonts w:ascii="Times New Roman" w:eastAsia="Times New Roman" w:hAnsi="Times New Roman" w:cs="Times New Roman"/>
          <w:b/>
          <w:i/>
          <w:iCs/>
          <w:sz w:val="28"/>
          <w:szCs w:val="28"/>
          <w:lang w:eastAsia="ru-RU"/>
        </w:rPr>
      </w:pPr>
      <w:r w:rsidRPr="0041761E">
        <w:rPr>
          <w:rFonts w:ascii="Times New Roman" w:eastAsia="Times New Roman" w:hAnsi="Times New Roman" w:cs="Times New Roman"/>
          <w:b/>
          <w:i/>
          <w:iCs/>
          <w:sz w:val="28"/>
          <w:szCs w:val="28"/>
          <w:lang w:eastAsia="ru-RU"/>
        </w:rPr>
        <w:t>1</w:t>
      </w:r>
      <w:r w:rsidR="005F4857" w:rsidRPr="0041761E">
        <w:rPr>
          <w:rFonts w:ascii="Times New Roman" w:eastAsia="Times New Roman" w:hAnsi="Times New Roman" w:cs="Times New Roman"/>
          <w:b/>
          <w:i/>
          <w:iCs/>
          <w:sz w:val="28"/>
          <w:szCs w:val="28"/>
          <w:lang w:eastAsia="ru-RU"/>
        </w:rPr>
        <w:t>. Основные средства</w:t>
      </w:r>
    </w:p>
    <w:p w:rsidR="005F4857" w:rsidRPr="0041761E"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5F4857">
        <w:rPr>
          <w:rFonts w:ascii="Times New Roman" w:eastAsia="Times New Roman" w:hAnsi="Times New Roman" w:cs="Times New Roman"/>
          <w:i/>
          <w:iCs/>
          <w:sz w:val="24"/>
          <w:szCs w:val="24"/>
          <w:lang w:eastAsia="ru-RU"/>
        </w:rPr>
        <w:t> </w:t>
      </w:r>
      <w:r w:rsidR="0041761E" w:rsidRPr="0041761E">
        <w:rPr>
          <w:rFonts w:ascii="Times New Roman" w:eastAsia="Times New Roman" w:hAnsi="Times New Roman" w:cs="Times New Roman"/>
          <w:iCs/>
          <w:sz w:val="28"/>
          <w:szCs w:val="28"/>
          <w:lang w:eastAsia="ru-RU"/>
        </w:rPr>
        <w:t>1</w:t>
      </w:r>
      <w:r w:rsidRPr="0041761E">
        <w:rPr>
          <w:rFonts w:ascii="Times New Roman" w:eastAsia="Times New Roman" w:hAnsi="Times New Roman" w:cs="Times New Roman"/>
          <w:iCs/>
          <w:sz w:val="28"/>
          <w:szCs w:val="28"/>
          <w:lang w:eastAsia="ru-RU"/>
        </w:rPr>
        <w:t>.1.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w:t>
      </w:r>
      <w:r w:rsidR="00E31011">
        <w:rPr>
          <w:rFonts w:ascii="Times New Roman" w:eastAsia="Times New Roman" w:hAnsi="Times New Roman" w:cs="Times New Roman"/>
          <w:iCs/>
          <w:sz w:val="28"/>
          <w:szCs w:val="28"/>
          <w:lang w:eastAsia="ru-RU"/>
        </w:rPr>
        <w:t>, канцелярские принадлежности с электрическим приводом, а также канцелярские принадлежности, для которых производитель указал в документах гарантийный срок использования более 12 месяцев</w:t>
      </w:r>
      <w:r w:rsidRPr="0041761E">
        <w:rPr>
          <w:rFonts w:ascii="Times New Roman" w:eastAsia="Times New Roman" w:hAnsi="Times New Roman" w:cs="Times New Roman"/>
          <w:iCs/>
          <w:sz w:val="28"/>
          <w:szCs w:val="28"/>
          <w:lang w:eastAsia="ru-RU"/>
        </w:rPr>
        <w:t>. </w:t>
      </w:r>
    </w:p>
    <w:p w:rsidR="005F4857" w:rsidRPr="0041761E" w:rsidRDefault="0041761E"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1</w:t>
      </w:r>
      <w:r w:rsidR="005F4857" w:rsidRPr="0041761E">
        <w:rPr>
          <w:rFonts w:ascii="Times New Roman" w:eastAsia="Times New Roman" w:hAnsi="Times New Roman" w:cs="Times New Roman"/>
          <w:iCs/>
          <w:sz w:val="28"/>
          <w:szCs w:val="28"/>
          <w:lang w:eastAsia="ru-RU"/>
        </w:rPr>
        <w:t>.2.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5F4857" w:rsidRPr="0041761E" w:rsidRDefault="005F4857" w:rsidP="005F4857">
      <w:pPr>
        <w:widowControl w:val="0"/>
        <w:numPr>
          <w:ilvl w:val="0"/>
          <w:numId w:val="7"/>
        </w:numPr>
        <w:autoSpaceDE w:val="0"/>
        <w:autoSpaceDN w:val="0"/>
        <w:adjustRightInd w:val="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мебель для обстановки одного помещения: столы, стулья, стеллажи, шкафы, полки;</w:t>
      </w:r>
    </w:p>
    <w:p w:rsidR="005F4857" w:rsidRPr="0041761E" w:rsidRDefault="005F4857" w:rsidP="005F4857">
      <w:pPr>
        <w:widowControl w:val="0"/>
        <w:numPr>
          <w:ilvl w:val="0"/>
          <w:numId w:val="7"/>
        </w:numPr>
        <w:autoSpaceDE w:val="0"/>
        <w:autoSpaceDN w:val="0"/>
        <w:adjustRightInd w:val="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5F4857" w:rsidRPr="0041761E"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Не считается существенной стоимость до 20 000 руб. за один имущественный объект.</w:t>
      </w:r>
    </w:p>
    <w:p w:rsidR="005F4857" w:rsidRPr="0041761E"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5F4857" w:rsidRPr="002E72E9" w:rsidRDefault="002E72E9" w:rsidP="005F4857">
      <w:pPr>
        <w:widowControl w:val="0"/>
        <w:autoSpaceDE w:val="0"/>
        <w:autoSpaceDN w:val="0"/>
        <w:adjustRightInd w:val="0"/>
        <w:ind w:firstLine="72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005F4857" w:rsidRPr="002E72E9">
        <w:rPr>
          <w:rFonts w:ascii="Times New Roman" w:eastAsia="Times New Roman" w:hAnsi="Times New Roman" w:cs="Times New Roman"/>
          <w:i/>
          <w:iCs/>
          <w:sz w:val="24"/>
          <w:szCs w:val="24"/>
          <w:lang w:eastAsia="ru-RU"/>
        </w:rPr>
        <w:t>Основание: пункт 10 СГС «Основные средства».</w:t>
      </w:r>
      <w:r>
        <w:rPr>
          <w:rFonts w:ascii="Times New Roman" w:eastAsia="Times New Roman" w:hAnsi="Times New Roman" w:cs="Times New Roman"/>
          <w:i/>
          <w:iCs/>
          <w:sz w:val="24"/>
          <w:szCs w:val="24"/>
          <w:lang w:eastAsia="ru-RU"/>
        </w:rPr>
        <w:t>)</w:t>
      </w:r>
    </w:p>
    <w:p w:rsidR="005F4857" w:rsidRPr="0041761E"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 </w:t>
      </w:r>
    </w:p>
    <w:p w:rsidR="005F4857" w:rsidRPr="0041761E" w:rsidRDefault="0041761E"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1</w:t>
      </w:r>
      <w:r w:rsidR="005F4857" w:rsidRPr="0041761E">
        <w:rPr>
          <w:rFonts w:ascii="Times New Roman" w:eastAsia="Times New Roman" w:hAnsi="Times New Roman" w:cs="Times New Roman"/>
          <w:iCs/>
          <w:sz w:val="28"/>
          <w:szCs w:val="28"/>
          <w:lang w:eastAsia="ru-RU"/>
        </w:rPr>
        <w:t>.3. Уникальный инвентарный номер состоит из десяти знаков и присваивается в порядке:</w:t>
      </w:r>
    </w:p>
    <w:p w:rsidR="005F4857" w:rsidRPr="002E72E9" w:rsidRDefault="005F4857" w:rsidP="005F4857">
      <w:pPr>
        <w:widowControl w:val="0"/>
        <w:autoSpaceDE w:val="0"/>
        <w:autoSpaceDN w:val="0"/>
        <w:adjustRightInd w:val="0"/>
        <w:ind w:firstLine="720"/>
        <w:jc w:val="both"/>
        <w:rPr>
          <w:rFonts w:ascii="Times New Roman" w:eastAsia="Times New Roman" w:hAnsi="Times New Roman" w:cs="Times New Roman"/>
          <w:i/>
          <w:iCs/>
          <w:sz w:val="24"/>
          <w:szCs w:val="24"/>
          <w:lang w:eastAsia="ru-RU"/>
        </w:rPr>
      </w:pPr>
      <w:r w:rsidRPr="0041761E">
        <w:rPr>
          <w:rFonts w:ascii="Times New Roman" w:eastAsia="Times New Roman" w:hAnsi="Times New Roman" w:cs="Times New Roman"/>
          <w:iCs/>
          <w:sz w:val="28"/>
          <w:szCs w:val="28"/>
          <w:lang w:eastAsia="ru-RU"/>
        </w:rPr>
        <w:t xml:space="preserve">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w:t>
      </w:r>
      <w:r w:rsidRPr="0041761E">
        <w:rPr>
          <w:rFonts w:ascii="Times New Roman" w:eastAsia="Times New Roman" w:hAnsi="Times New Roman" w:cs="Times New Roman"/>
          <w:iCs/>
          <w:sz w:val="28"/>
          <w:szCs w:val="28"/>
          <w:lang w:eastAsia="ru-RU"/>
        </w:rPr>
        <w:br/>
        <w:t>проставляется «0»);</w:t>
      </w:r>
      <w:r w:rsidRPr="0041761E">
        <w:rPr>
          <w:rFonts w:ascii="Times New Roman" w:eastAsia="Times New Roman" w:hAnsi="Times New Roman" w:cs="Times New Roman"/>
          <w:iCs/>
          <w:sz w:val="28"/>
          <w:szCs w:val="28"/>
          <w:lang w:eastAsia="ru-RU"/>
        </w:rPr>
        <w:br/>
        <w:t xml:space="preserve">2–4-й разряды – код объекта учета синтетического </w:t>
      </w:r>
      <w:r w:rsidR="00843609">
        <w:rPr>
          <w:rFonts w:ascii="Times New Roman" w:eastAsia="Times New Roman" w:hAnsi="Times New Roman" w:cs="Times New Roman"/>
          <w:iCs/>
          <w:sz w:val="28"/>
          <w:szCs w:val="28"/>
          <w:lang w:eastAsia="ru-RU"/>
        </w:rPr>
        <w:t xml:space="preserve">счета в Плане счетов бюджетного </w:t>
      </w:r>
      <w:r w:rsidRPr="0041761E">
        <w:rPr>
          <w:rFonts w:ascii="Times New Roman" w:eastAsia="Times New Roman" w:hAnsi="Times New Roman" w:cs="Times New Roman"/>
          <w:iCs/>
          <w:sz w:val="28"/>
          <w:szCs w:val="28"/>
          <w:lang w:eastAsia="ru-RU"/>
        </w:rPr>
        <w:t xml:space="preserve">учета </w:t>
      </w:r>
      <w:r w:rsidRPr="0041761E">
        <w:rPr>
          <w:rFonts w:ascii="Times New Roman" w:eastAsia="Times New Roman" w:hAnsi="Times New Roman" w:cs="Times New Roman"/>
          <w:iCs/>
          <w:sz w:val="28"/>
          <w:szCs w:val="28"/>
          <w:lang w:eastAsia="ru-RU"/>
        </w:rPr>
        <w:br/>
        <w:t xml:space="preserve">5–6-й разряды – код группы и вида синтетического счета Плана счетов бюджетного учета </w:t>
      </w:r>
      <w:r w:rsidRPr="0041761E">
        <w:rPr>
          <w:rFonts w:ascii="Times New Roman" w:eastAsia="Times New Roman" w:hAnsi="Times New Roman" w:cs="Times New Roman"/>
          <w:iCs/>
          <w:sz w:val="28"/>
          <w:szCs w:val="28"/>
          <w:lang w:eastAsia="ru-RU"/>
        </w:rPr>
        <w:br/>
        <w:t>7–10-й разряды – порядковый номер нефинансового актива.</w:t>
      </w:r>
      <w:r w:rsidRPr="0041761E">
        <w:rPr>
          <w:rFonts w:ascii="Times New Roman" w:eastAsia="Times New Roman" w:hAnsi="Times New Roman" w:cs="Times New Roman"/>
          <w:iCs/>
          <w:sz w:val="28"/>
          <w:szCs w:val="28"/>
          <w:lang w:eastAsia="ru-RU"/>
        </w:rPr>
        <w:br/>
      </w:r>
      <w:r w:rsidR="002E72E9">
        <w:rPr>
          <w:rFonts w:ascii="Times New Roman" w:eastAsia="Times New Roman" w:hAnsi="Times New Roman" w:cs="Times New Roman"/>
          <w:i/>
          <w:iCs/>
          <w:sz w:val="24"/>
          <w:szCs w:val="24"/>
          <w:lang w:eastAsia="ru-RU"/>
        </w:rPr>
        <w:t>(</w:t>
      </w:r>
      <w:r w:rsidRPr="002E72E9">
        <w:rPr>
          <w:rFonts w:ascii="Times New Roman" w:eastAsia="Times New Roman" w:hAnsi="Times New Roman" w:cs="Times New Roman"/>
          <w:i/>
          <w:iCs/>
          <w:sz w:val="24"/>
          <w:szCs w:val="24"/>
          <w:lang w:eastAsia="ru-RU"/>
        </w:rPr>
        <w:t>Основание: пункт 9 СГС «Основные средства», пункт 46 Инструкции к Единому плану счетов № 157н.</w:t>
      </w:r>
      <w:r w:rsidR="002E72E9">
        <w:rPr>
          <w:rFonts w:ascii="Times New Roman" w:eastAsia="Times New Roman" w:hAnsi="Times New Roman" w:cs="Times New Roman"/>
          <w:i/>
          <w:iCs/>
          <w:sz w:val="24"/>
          <w:szCs w:val="24"/>
          <w:lang w:eastAsia="ru-RU"/>
        </w:rPr>
        <w:t>)</w:t>
      </w:r>
    </w:p>
    <w:p w:rsidR="005F4857" w:rsidRPr="0041761E"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 </w:t>
      </w:r>
    </w:p>
    <w:p w:rsidR="005F4857" w:rsidRPr="0041761E" w:rsidRDefault="0041761E"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1</w:t>
      </w:r>
      <w:r w:rsidR="005F4857" w:rsidRPr="0041761E">
        <w:rPr>
          <w:rFonts w:ascii="Times New Roman" w:eastAsia="Times New Roman" w:hAnsi="Times New Roman" w:cs="Times New Roman"/>
          <w:iCs/>
          <w:sz w:val="28"/>
          <w:szCs w:val="28"/>
          <w:lang w:eastAsia="ru-RU"/>
        </w:rPr>
        <w:t>.4. Присвоенный объекту инвентарный номер обозначается путем нанесения номера на инвентарный объект краской или водостойким маркером.</w:t>
      </w:r>
      <w:r w:rsidR="005F4857" w:rsidRPr="0041761E">
        <w:rPr>
          <w:rFonts w:ascii="Times New Roman" w:eastAsia="Times New Roman" w:hAnsi="Times New Roman" w:cs="Times New Roman"/>
          <w:iCs/>
          <w:sz w:val="28"/>
          <w:szCs w:val="28"/>
          <w:lang w:eastAsia="ru-RU"/>
        </w:rPr>
        <w:b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5F4857" w:rsidRPr="0041761E"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 </w:t>
      </w:r>
    </w:p>
    <w:p w:rsidR="005F4857" w:rsidRPr="0041761E" w:rsidRDefault="0041761E"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1</w:t>
      </w:r>
      <w:r w:rsidR="005F4857" w:rsidRPr="0041761E">
        <w:rPr>
          <w:rFonts w:ascii="Times New Roman" w:eastAsia="Times New Roman" w:hAnsi="Times New Roman" w:cs="Times New Roman"/>
          <w:iCs/>
          <w:sz w:val="28"/>
          <w:szCs w:val="28"/>
          <w:lang w:eastAsia="ru-RU"/>
        </w:rPr>
        <w:t xml:space="preserve">.5. Затраты по замене отдельных составных частей объекта основных </w:t>
      </w:r>
      <w:r w:rsidR="005F4857" w:rsidRPr="0041761E">
        <w:rPr>
          <w:rFonts w:ascii="Times New Roman" w:eastAsia="Times New Roman" w:hAnsi="Times New Roman" w:cs="Times New Roman"/>
          <w:iCs/>
          <w:sz w:val="28"/>
          <w:szCs w:val="28"/>
          <w:lang w:eastAsia="ru-RU"/>
        </w:rPr>
        <w:lastRenderedPageBreak/>
        <w:t>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Данное правило применяется к следующим группам основных средств:</w:t>
      </w:r>
    </w:p>
    <w:p w:rsidR="005F4857" w:rsidRPr="0041761E" w:rsidRDefault="005F4857" w:rsidP="005F4857">
      <w:pPr>
        <w:widowControl w:val="0"/>
        <w:numPr>
          <w:ilvl w:val="0"/>
          <w:numId w:val="8"/>
        </w:numPr>
        <w:autoSpaceDE w:val="0"/>
        <w:autoSpaceDN w:val="0"/>
        <w:adjustRightInd w:val="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машины и оборудование;</w:t>
      </w:r>
    </w:p>
    <w:p w:rsidR="005F4857" w:rsidRPr="0041761E" w:rsidRDefault="005F4857" w:rsidP="005F4857">
      <w:pPr>
        <w:widowControl w:val="0"/>
        <w:numPr>
          <w:ilvl w:val="0"/>
          <w:numId w:val="8"/>
        </w:numPr>
        <w:autoSpaceDE w:val="0"/>
        <w:autoSpaceDN w:val="0"/>
        <w:adjustRightInd w:val="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транспортные средства;</w:t>
      </w:r>
    </w:p>
    <w:p w:rsidR="005F4857" w:rsidRPr="0041761E" w:rsidRDefault="005F4857" w:rsidP="005F4857">
      <w:pPr>
        <w:widowControl w:val="0"/>
        <w:numPr>
          <w:ilvl w:val="0"/>
          <w:numId w:val="8"/>
        </w:numPr>
        <w:autoSpaceDE w:val="0"/>
        <w:autoSpaceDN w:val="0"/>
        <w:adjustRightInd w:val="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инвентарь производственный и хозяйственный;</w:t>
      </w:r>
    </w:p>
    <w:p w:rsidR="005F4857" w:rsidRPr="0041761E" w:rsidRDefault="005F4857" w:rsidP="005F4857">
      <w:pPr>
        <w:widowControl w:val="0"/>
        <w:numPr>
          <w:ilvl w:val="0"/>
          <w:numId w:val="8"/>
        </w:numPr>
        <w:autoSpaceDE w:val="0"/>
        <w:autoSpaceDN w:val="0"/>
        <w:adjustRightInd w:val="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многолетние насаждения;</w:t>
      </w:r>
    </w:p>
    <w:p w:rsidR="005F4857" w:rsidRPr="002E72E9" w:rsidRDefault="002E72E9" w:rsidP="005F4857">
      <w:pPr>
        <w:widowControl w:val="0"/>
        <w:autoSpaceDE w:val="0"/>
        <w:autoSpaceDN w:val="0"/>
        <w:adjustRightInd w:val="0"/>
        <w:ind w:firstLine="72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005F4857" w:rsidRPr="002E72E9">
        <w:rPr>
          <w:rFonts w:ascii="Times New Roman" w:eastAsia="Times New Roman" w:hAnsi="Times New Roman" w:cs="Times New Roman"/>
          <w:i/>
          <w:iCs/>
          <w:sz w:val="24"/>
          <w:szCs w:val="24"/>
          <w:lang w:eastAsia="ru-RU"/>
        </w:rPr>
        <w:t>Основание: пункт 27 СГС «Основные средства».</w:t>
      </w:r>
      <w:r>
        <w:rPr>
          <w:rFonts w:ascii="Times New Roman" w:eastAsia="Times New Roman" w:hAnsi="Times New Roman" w:cs="Times New Roman"/>
          <w:i/>
          <w:iCs/>
          <w:sz w:val="24"/>
          <w:szCs w:val="24"/>
          <w:lang w:eastAsia="ru-RU"/>
        </w:rPr>
        <w:t>)</w:t>
      </w:r>
    </w:p>
    <w:p w:rsidR="005F4857" w:rsidRPr="0041761E"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p>
    <w:p w:rsidR="005F4857" w:rsidRPr="0041761E" w:rsidRDefault="0041761E"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1</w:t>
      </w:r>
      <w:r w:rsidR="005F4857" w:rsidRPr="0041761E">
        <w:rPr>
          <w:rFonts w:ascii="Times New Roman" w:eastAsia="Times New Roman" w:hAnsi="Times New Roman" w:cs="Times New Roman"/>
          <w:iCs/>
          <w:sz w:val="28"/>
          <w:szCs w:val="28"/>
          <w:lang w:eastAsia="ru-RU"/>
        </w:rPr>
        <w:t>.6.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5F4857" w:rsidRPr="0041761E" w:rsidRDefault="005F4857" w:rsidP="005F4857">
      <w:pPr>
        <w:widowControl w:val="0"/>
        <w:numPr>
          <w:ilvl w:val="0"/>
          <w:numId w:val="9"/>
        </w:numPr>
        <w:autoSpaceDE w:val="0"/>
        <w:autoSpaceDN w:val="0"/>
        <w:adjustRightInd w:val="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площади;</w:t>
      </w:r>
    </w:p>
    <w:p w:rsidR="005F4857" w:rsidRPr="0041761E" w:rsidRDefault="005F4857" w:rsidP="005F4857">
      <w:pPr>
        <w:widowControl w:val="0"/>
        <w:numPr>
          <w:ilvl w:val="0"/>
          <w:numId w:val="9"/>
        </w:numPr>
        <w:autoSpaceDE w:val="0"/>
        <w:autoSpaceDN w:val="0"/>
        <w:adjustRightInd w:val="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объему;</w:t>
      </w:r>
    </w:p>
    <w:p w:rsidR="005F4857" w:rsidRPr="0041761E" w:rsidRDefault="005F4857" w:rsidP="005F4857">
      <w:pPr>
        <w:widowControl w:val="0"/>
        <w:numPr>
          <w:ilvl w:val="0"/>
          <w:numId w:val="9"/>
        </w:numPr>
        <w:autoSpaceDE w:val="0"/>
        <w:autoSpaceDN w:val="0"/>
        <w:adjustRightInd w:val="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весу;</w:t>
      </w:r>
    </w:p>
    <w:p w:rsidR="005F4857" w:rsidRPr="0041761E" w:rsidRDefault="005F4857" w:rsidP="005F4857">
      <w:pPr>
        <w:widowControl w:val="0"/>
        <w:numPr>
          <w:ilvl w:val="0"/>
          <w:numId w:val="9"/>
        </w:numPr>
        <w:autoSpaceDE w:val="0"/>
        <w:autoSpaceDN w:val="0"/>
        <w:adjustRightInd w:val="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иному показателю, установленному комиссией по поступлению и выбытию активов.</w:t>
      </w:r>
    </w:p>
    <w:p w:rsidR="005F4857" w:rsidRPr="0041761E"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p>
    <w:p w:rsidR="005F4857" w:rsidRPr="0041761E" w:rsidRDefault="0041761E"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1.</w:t>
      </w:r>
      <w:r w:rsidR="005F4857" w:rsidRPr="0041761E">
        <w:rPr>
          <w:rFonts w:ascii="Times New Roman" w:eastAsia="Times New Roman" w:hAnsi="Times New Roman" w:cs="Times New Roman"/>
          <w:iCs/>
          <w:sz w:val="28"/>
          <w:szCs w:val="28"/>
          <w:lang w:eastAsia="ru-RU"/>
        </w:rPr>
        <w:t>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5F4857" w:rsidRPr="0041761E" w:rsidRDefault="005F4857" w:rsidP="005F4857">
      <w:pPr>
        <w:widowControl w:val="0"/>
        <w:numPr>
          <w:ilvl w:val="0"/>
          <w:numId w:val="10"/>
        </w:numPr>
        <w:autoSpaceDE w:val="0"/>
        <w:autoSpaceDN w:val="0"/>
        <w:adjustRightInd w:val="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машины и оборудование;</w:t>
      </w:r>
    </w:p>
    <w:p w:rsidR="005F4857" w:rsidRPr="0041761E" w:rsidRDefault="005F4857" w:rsidP="005F4857">
      <w:pPr>
        <w:widowControl w:val="0"/>
        <w:numPr>
          <w:ilvl w:val="0"/>
          <w:numId w:val="10"/>
        </w:numPr>
        <w:autoSpaceDE w:val="0"/>
        <w:autoSpaceDN w:val="0"/>
        <w:adjustRightInd w:val="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транспортные средства;</w:t>
      </w:r>
    </w:p>
    <w:p w:rsidR="005F4857" w:rsidRPr="002E72E9" w:rsidRDefault="002E72E9" w:rsidP="005F4857">
      <w:pPr>
        <w:widowControl w:val="0"/>
        <w:autoSpaceDE w:val="0"/>
        <w:autoSpaceDN w:val="0"/>
        <w:adjustRightInd w:val="0"/>
        <w:ind w:firstLine="72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005F4857" w:rsidRPr="002E72E9">
        <w:rPr>
          <w:rFonts w:ascii="Times New Roman" w:eastAsia="Times New Roman" w:hAnsi="Times New Roman" w:cs="Times New Roman"/>
          <w:i/>
          <w:iCs/>
          <w:sz w:val="24"/>
          <w:szCs w:val="24"/>
          <w:lang w:eastAsia="ru-RU"/>
        </w:rPr>
        <w:t>Основание: пункт 28 СГС «Основные средства».</w:t>
      </w:r>
      <w:r>
        <w:rPr>
          <w:rFonts w:ascii="Times New Roman" w:eastAsia="Times New Roman" w:hAnsi="Times New Roman" w:cs="Times New Roman"/>
          <w:i/>
          <w:iCs/>
          <w:sz w:val="24"/>
          <w:szCs w:val="24"/>
          <w:lang w:eastAsia="ru-RU"/>
        </w:rPr>
        <w:t>)</w:t>
      </w:r>
    </w:p>
    <w:p w:rsidR="005F4857" w:rsidRPr="0041761E"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 </w:t>
      </w:r>
    </w:p>
    <w:p w:rsidR="00E31011" w:rsidRDefault="0041761E"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1</w:t>
      </w:r>
      <w:r w:rsidR="005F4857" w:rsidRPr="0041761E">
        <w:rPr>
          <w:rFonts w:ascii="Times New Roman" w:eastAsia="Times New Roman" w:hAnsi="Times New Roman" w:cs="Times New Roman"/>
          <w:iCs/>
          <w:sz w:val="28"/>
          <w:szCs w:val="28"/>
          <w:lang w:eastAsia="ru-RU"/>
        </w:rPr>
        <w:t>.8. Начисление амортизации осуществляется следующим образом:</w:t>
      </w:r>
    </w:p>
    <w:p w:rsidR="00A775B4" w:rsidRPr="00A775B4" w:rsidRDefault="00A775B4" w:rsidP="00A775B4">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A775B4">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w:t>
      </w:r>
      <w:r w:rsidRPr="00A775B4">
        <w:rPr>
          <w:rFonts w:ascii="Times New Roman" w:eastAsia="Times New Roman" w:hAnsi="Times New Roman" w:cs="Times New Roman"/>
          <w:sz w:val="28"/>
          <w:szCs w:val="28"/>
          <w:lang w:eastAsia="ru-RU"/>
        </w:rPr>
        <w:t> </w:t>
      </w:r>
      <w:r>
        <w:rPr>
          <w:rFonts w:ascii="Times New Roman" w:eastAsia="Times New Roman" w:hAnsi="Times New Roman" w:cs="Times New Roman"/>
          <w:iCs/>
          <w:sz w:val="28"/>
          <w:szCs w:val="28"/>
          <w:lang w:eastAsia="ru-RU"/>
        </w:rPr>
        <w:t>Основные средства</w:t>
      </w:r>
      <w:r w:rsidRPr="00A775B4">
        <w:rPr>
          <w:rFonts w:ascii="Times New Roman" w:eastAsia="Times New Roman" w:hAnsi="Times New Roman" w:cs="Times New Roman"/>
          <w:iCs/>
          <w:sz w:val="28"/>
          <w:szCs w:val="28"/>
          <w:lang w:eastAsia="ru-RU"/>
        </w:rPr>
        <w:t>, стоимость которых превышает 40 000 руб., амортизируются линейным способом. Амортизация начисляется ежемесячно.</w:t>
      </w:r>
    </w:p>
    <w:p w:rsidR="00A775B4" w:rsidRPr="00A775B4" w:rsidRDefault="00A775B4" w:rsidP="00A775B4">
      <w:pPr>
        <w:widowControl w:val="0"/>
        <w:autoSpaceDE w:val="0"/>
        <w:autoSpaceDN w:val="0"/>
        <w:adjustRightInd w:val="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 основным средствам </w:t>
      </w:r>
      <w:r w:rsidRPr="00A775B4">
        <w:rPr>
          <w:rFonts w:ascii="Times New Roman" w:eastAsia="Times New Roman" w:hAnsi="Times New Roman" w:cs="Times New Roman"/>
          <w:iCs/>
          <w:sz w:val="28"/>
          <w:szCs w:val="28"/>
          <w:lang w:eastAsia="ru-RU"/>
        </w:rPr>
        <w:t>стоимость, которых не превышает 40 000 руб., начисляется 100% амортизация при выдаче их в эксплуатацию.</w:t>
      </w:r>
    </w:p>
    <w:p w:rsidR="005F4857" w:rsidRPr="0041761E" w:rsidRDefault="00A775B4" w:rsidP="00A775B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005F4857" w:rsidRPr="0041761E">
        <w:rPr>
          <w:rFonts w:ascii="Times New Roman" w:eastAsia="Times New Roman" w:hAnsi="Times New Roman" w:cs="Times New Roman"/>
          <w:iCs/>
          <w:sz w:val="28"/>
          <w:szCs w:val="28"/>
          <w:lang w:eastAsia="ru-RU"/>
        </w:rPr>
        <w:t xml:space="preserve"> линейным методом – на остальные объекты основных средств.</w:t>
      </w:r>
      <w:r w:rsidR="005F4857" w:rsidRPr="0041761E">
        <w:rPr>
          <w:rFonts w:ascii="Times New Roman" w:eastAsia="Times New Roman" w:hAnsi="Times New Roman" w:cs="Times New Roman"/>
          <w:iCs/>
          <w:sz w:val="28"/>
          <w:szCs w:val="28"/>
          <w:lang w:eastAsia="ru-RU"/>
        </w:rPr>
        <w:br/>
      </w:r>
      <w:r w:rsidR="002E72E9">
        <w:rPr>
          <w:rFonts w:ascii="Times New Roman" w:eastAsia="Times New Roman" w:hAnsi="Times New Roman" w:cs="Times New Roman"/>
          <w:i/>
          <w:iCs/>
          <w:sz w:val="24"/>
          <w:szCs w:val="24"/>
          <w:lang w:eastAsia="ru-RU"/>
        </w:rPr>
        <w:t>(</w:t>
      </w:r>
      <w:r w:rsidR="005F4857" w:rsidRPr="002E72E9">
        <w:rPr>
          <w:rFonts w:ascii="Times New Roman" w:eastAsia="Times New Roman" w:hAnsi="Times New Roman" w:cs="Times New Roman"/>
          <w:i/>
          <w:iCs/>
          <w:sz w:val="24"/>
          <w:szCs w:val="24"/>
          <w:lang w:eastAsia="ru-RU"/>
        </w:rPr>
        <w:t>Основание: пункты 36, 37 СГС «Основные средства».</w:t>
      </w:r>
      <w:r w:rsidR="002E72E9">
        <w:rPr>
          <w:rFonts w:ascii="Times New Roman" w:eastAsia="Times New Roman" w:hAnsi="Times New Roman" w:cs="Times New Roman"/>
          <w:i/>
          <w:iCs/>
          <w:sz w:val="24"/>
          <w:szCs w:val="24"/>
          <w:lang w:eastAsia="ru-RU"/>
        </w:rPr>
        <w:t>)</w:t>
      </w:r>
    </w:p>
    <w:p w:rsidR="005F4857" w:rsidRPr="0041761E"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 </w:t>
      </w:r>
    </w:p>
    <w:p w:rsidR="005F4857" w:rsidRPr="0041761E" w:rsidRDefault="0041761E"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1</w:t>
      </w:r>
      <w:r w:rsidR="005F4857" w:rsidRPr="0041761E">
        <w:rPr>
          <w:rFonts w:ascii="Times New Roman" w:eastAsia="Times New Roman" w:hAnsi="Times New Roman" w:cs="Times New Roman"/>
          <w:iCs/>
          <w:sz w:val="28"/>
          <w:szCs w:val="28"/>
          <w:lang w:eastAsia="ru-RU"/>
        </w:rPr>
        <w:t>.9.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005F4857" w:rsidRPr="0041761E">
        <w:rPr>
          <w:rFonts w:ascii="Times New Roman" w:eastAsia="Times New Roman" w:hAnsi="Times New Roman" w:cs="Times New Roman"/>
          <w:iCs/>
          <w:sz w:val="28"/>
          <w:szCs w:val="28"/>
          <w:lang w:eastAsia="ru-RU"/>
        </w:rPr>
        <w:br/>
      </w:r>
      <w:r w:rsidR="002E72E9">
        <w:rPr>
          <w:rFonts w:ascii="Times New Roman" w:eastAsia="Times New Roman" w:hAnsi="Times New Roman" w:cs="Times New Roman"/>
          <w:i/>
          <w:iCs/>
          <w:sz w:val="24"/>
          <w:szCs w:val="24"/>
          <w:lang w:eastAsia="ru-RU"/>
        </w:rPr>
        <w:t>(</w:t>
      </w:r>
      <w:r w:rsidR="005F4857" w:rsidRPr="002E72E9">
        <w:rPr>
          <w:rFonts w:ascii="Times New Roman" w:eastAsia="Times New Roman" w:hAnsi="Times New Roman" w:cs="Times New Roman"/>
          <w:i/>
          <w:iCs/>
          <w:sz w:val="24"/>
          <w:szCs w:val="24"/>
          <w:lang w:eastAsia="ru-RU"/>
        </w:rPr>
        <w:t>Основание: пункт 40 СГС «Основные средства».</w:t>
      </w:r>
      <w:r w:rsidR="002E72E9">
        <w:rPr>
          <w:rFonts w:ascii="Times New Roman" w:eastAsia="Times New Roman" w:hAnsi="Times New Roman" w:cs="Times New Roman"/>
          <w:i/>
          <w:iCs/>
          <w:sz w:val="24"/>
          <w:szCs w:val="24"/>
          <w:lang w:eastAsia="ru-RU"/>
        </w:rPr>
        <w:t>)</w:t>
      </w:r>
    </w:p>
    <w:p w:rsidR="005F4857" w:rsidRPr="0041761E"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 </w:t>
      </w:r>
    </w:p>
    <w:p w:rsidR="00E31011" w:rsidRDefault="0041761E"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1</w:t>
      </w:r>
      <w:r w:rsidR="005F4857" w:rsidRPr="0041761E">
        <w:rPr>
          <w:rFonts w:ascii="Times New Roman" w:eastAsia="Times New Roman" w:hAnsi="Times New Roman" w:cs="Times New Roman"/>
          <w:iCs/>
          <w:sz w:val="28"/>
          <w:szCs w:val="28"/>
          <w:lang w:eastAsia="ru-RU"/>
        </w:rPr>
        <w:t xml:space="preserve">.10.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w:t>
      </w:r>
      <w:r w:rsidR="005F4857" w:rsidRPr="0041761E">
        <w:rPr>
          <w:rFonts w:ascii="Times New Roman" w:eastAsia="Times New Roman" w:hAnsi="Times New Roman" w:cs="Times New Roman"/>
          <w:iCs/>
          <w:sz w:val="28"/>
          <w:szCs w:val="28"/>
          <w:lang w:eastAsia="ru-RU"/>
        </w:rPr>
        <w:lastRenderedPageBreak/>
        <w:t>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5F4857" w:rsidRPr="0041761E" w:rsidRDefault="002B6B7D" w:rsidP="002B6B7D">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Сроки и порядок проведения переоценки устанавливаются правительством РФ при наступления случая.</w:t>
      </w:r>
      <w:r w:rsidR="005F4857" w:rsidRPr="0041761E">
        <w:rPr>
          <w:rFonts w:ascii="Times New Roman" w:eastAsia="Times New Roman" w:hAnsi="Times New Roman" w:cs="Times New Roman"/>
          <w:iCs/>
          <w:sz w:val="28"/>
          <w:szCs w:val="28"/>
          <w:lang w:eastAsia="ru-RU"/>
        </w:rPr>
        <w:br/>
      </w:r>
      <w:r w:rsidR="002E72E9">
        <w:rPr>
          <w:rFonts w:ascii="Times New Roman" w:eastAsia="Times New Roman" w:hAnsi="Times New Roman" w:cs="Times New Roman"/>
          <w:i/>
          <w:iCs/>
          <w:sz w:val="24"/>
          <w:szCs w:val="24"/>
          <w:lang w:eastAsia="ru-RU"/>
        </w:rPr>
        <w:t>(</w:t>
      </w:r>
      <w:r w:rsidR="005F4857" w:rsidRPr="002E72E9">
        <w:rPr>
          <w:rFonts w:ascii="Times New Roman" w:eastAsia="Times New Roman" w:hAnsi="Times New Roman" w:cs="Times New Roman"/>
          <w:i/>
          <w:iCs/>
          <w:sz w:val="24"/>
          <w:szCs w:val="24"/>
          <w:lang w:eastAsia="ru-RU"/>
        </w:rPr>
        <w:t>Основание: пункт 41 СГС «Основные средства».</w:t>
      </w:r>
      <w:r w:rsidR="002E72E9">
        <w:rPr>
          <w:rFonts w:ascii="Times New Roman" w:eastAsia="Times New Roman" w:hAnsi="Times New Roman" w:cs="Times New Roman"/>
          <w:i/>
          <w:iCs/>
          <w:sz w:val="24"/>
          <w:szCs w:val="24"/>
          <w:lang w:eastAsia="ru-RU"/>
        </w:rPr>
        <w:t>)</w:t>
      </w:r>
    </w:p>
    <w:p w:rsidR="005F4857" w:rsidRPr="0041761E"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 </w:t>
      </w:r>
    </w:p>
    <w:p w:rsidR="005F4857" w:rsidRPr="0041761E" w:rsidRDefault="0041761E"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1</w:t>
      </w:r>
      <w:r w:rsidR="005F4857" w:rsidRPr="0041761E">
        <w:rPr>
          <w:rFonts w:ascii="Times New Roman" w:eastAsia="Times New Roman" w:hAnsi="Times New Roman" w:cs="Times New Roman"/>
          <w:iCs/>
          <w:sz w:val="28"/>
          <w:szCs w:val="28"/>
          <w:lang w:eastAsia="ru-RU"/>
        </w:rPr>
        <w:t xml:space="preserve">.11.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w:t>
      </w:r>
      <w:r w:rsidR="00642CDA">
        <w:rPr>
          <w:rFonts w:ascii="Times New Roman" w:eastAsia="Times New Roman" w:hAnsi="Times New Roman" w:cs="Times New Roman"/>
          <w:iCs/>
          <w:color w:val="C00000"/>
          <w:sz w:val="28"/>
          <w:szCs w:val="28"/>
          <w:lang w:eastAsia="ru-RU"/>
        </w:rPr>
        <w:t>приложении №2</w:t>
      </w:r>
      <w:r w:rsidR="005F4857" w:rsidRPr="0041761E">
        <w:rPr>
          <w:rFonts w:ascii="Times New Roman" w:eastAsia="Times New Roman" w:hAnsi="Times New Roman" w:cs="Times New Roman"/>
          <w:iCs/>
          <w:sz w:val="28"/>
          <w:szCs w:val="28"/>
          <w:lang w:eastAsia="ru-RU"/>
        </w:rPr>
        <w:t>настоящей Учетной политики.</w:t>
      </w:r>
    </w:p>
    <w:p w:rsidR="005F4857" w:rsidRPr="0041761E"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p>
    <w:p w:rsidR="005F4857" w:rsidRPr="002E72E9" w:rsidRDefault="0041761E" w:rsidP="005F4857">
      <w:pPr>
        <w:widowControl w:val="0"/>
        <w:autoSpaceDE w:val="0"/>
        <w:autoSpaceDN w:val="0"/>
        <w:adjustRightInd w:val="0"/>
        <w:ind w:firstLine="720"/>
        <w:jc w:val="both"/>
        <w:rPr>
          <w:rFonts w:ascii="Times New Roman" w:eastAsia="Times New Roman" w:hAnsi="Times New Roman" w:cs="Times New Roman"/>
          <w:i/>
          <w:iCs/>
          <w:sz w:val="24"/>
          <w:szCs w:val="24"/>
          <w:lang w:eastAsia="ru-RU"/>
        </w:rPr>
      </w:pPr>
      <w:r w:rsidRPr="0041761E">
        <w:rPr>
          <w:rFonts w:ascii="Times New Roman" w:eastAsia="Times New Roman" w:hAnsi="Times New Roman" w:cs="Times New Roman"/>
          <w:iCs/>
          <w:sz w:val="28"/>
          <w:szCs w:val="28"/>
          <w:lang w:eastAsia="ru-RU"/>
        </w:rPr>
        <w:t>1</w:t>
      </w:r>
      <w:r w:rsidR="005F4857" w:rsidRPr="0041761E">
        <w:rPr>
          <w:rFonts w:ascii="Times New Roman" w:eastAsia="Times New Roman" w:hAnsi="Times New Roman" w:cs="Times New Roman"/>
          <w:iCs/>
          <w:sz w:val="28"/>
          <w:szCs w:val="28"/>
          <w:lang w:eastAsia="ru-RU"/>
        </w:rPr>
        <w:t>.12. Основные средства стоимостью до 10 000 руб. включительно, находящиеся в эксплуатации, учитываются на забалансовом счете 21 по балансовой стоимости.</w:t>
      </w:r>
      <w:r w:rsidR="005F4857" w:rsidRPr="0041761E">
        <w:rPr>
          <w:rFonts w:ascii="Times New Roman" w:eastAsia="Times New Roman" w:hAnsi="Times New Roman" w:cs="Times New Roman"/>
          <w:iCs/>
          <w:sz w:val="28"/>
          <w:szCs w:val="28"/>
          <w:lang w:eastAsia="ru-RU"/>
        </w:rPr>
        <w:br/>
      </w:r>
      <w:r w:rsidR="002E72E9">
        <w:rPr>
          <w:rFonts w:ascii="Times New Roman" w:eastAsia="Times New Roman" w:hAnsi="Times New Roman" w:cs="Times New Roman"/>
          <w:i/>
          <w:iCs/>
          <w:sz w:val="24"/>
          <w:szCs w:val="24"/>
          <w:lang w:eastAsia="ru-RU"/>
        </w:rPr>
        <w:t>(</w:t>
      </w:r>
      <w:r w:rsidR="005F4857" w:rsidRPr="002E72E9">
        <w:rPr>
          <w:rFonts w:ascii="Times New Roman" w:eastAsia="Times New Roman" w:hAnsi="Times New Roman" w:cs="Times New Roman"/>
          <w:i/>
          <w:iCs/>
          <w:sz w:val="24"/>
          <w:szCs w:val="24"/>
          <w:lang w:eastAsia="ru-RU"/>
        </w:rPr>
        <w:t>Основание: пункт 39 СГС «Основные средства», пункт 373 Инструкции</w:t>
      </w:r>
      <w:r w:rsidR="002E72E9">
        <w:rPr>
          <w:rFonts w:ascii="Times New Roman" w:eastAsia="Times New Roman" w:hAnsi="Times New Roman" w:cs="Times New Roman"/>
          <w:i/>
          <w:iCs/>
          <w:sz w:val="24"/>
          <w:szCs w:val="24"/>
          <w:lang w:eastAsia="ru-RU"/>
        </w:rPr>
        <w:t xml:space="preserve"> к Единому плану счетов № 157н.)</w:t>
      </w:r>
    </w:p>
    <w:p w:rsidR="005F4857" w:rsidRPr="0041761E"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p>
    <w:p w:rsidR="005F4857" w:rsidRPr="0041761E" w:rsidRDefault="0041761E"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1</w:t>
      </w:r>
      <w:r w:rsidR="005F4857" w:rsidRPr="0041761E">
        <w:rPr>
          <w:rFonts w:ascii="Times New Roman" w:eastAsia="Times New Roman" w:hAnsi="Times New Roman" w:cs="Times New Roman"/>
          <w:iCs/>
          <w:sz w:val="28"/>
          <w:szCs w:val="28"/>
          <w:lang w:eastAsia="ru-RU"/>
        </w:rPr>
        <w:t xml:space="preserve">.13.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w:t>
      </w:r>
      <w:r w:rsidR="002E72E9">
        <w:rPr>
          <w:rFonts w:ascii="Times New Roman" w:eastAsia="Times New Roman" w:hAnsi="Times New Roman" w:cs="Times New Roman"/>
          <w:iCs/>
          <w:sz w:val="28"/>
          <w:szCs w:val="28"/>
          <w:lang w:eastAsia="ru-RU"/>
        </w:rPr>
        <w:t>1</w:t>
      </w:r>
      <w:r w:rsidR="005F4857" w:rsidRPr="0041761E">
        <w:rPr>
          <w:rFonts w:ascii="Times New Roman" w:eastAsia="Times New Roman" w:hAnsi="Times New Roman" w:cs="Times New Roman"/>
          <w:iCs/>
          <w:sz w:val="28"/>
          <w:szCs w:val="28"/>
          <w:lang w:eastAsia="ru-RU"/>
        </w:rPr>
        <w:t xml:space="preserve">.2 раздела </w:t>
      </w:r>
      <w:r w:rsidR="005F4857" w:rsidRPr="0041761E">
        <w:rPr>
          <w:rFonts w:ascii="Times New Roman" w:eastAsia="Times New Roman" w:hAnsi="Times New Roman" w:cs="Times New Roman"/>
          <w:iCs/>
          <w:sz w:val="28"/>
          <w:szCs w:val="28"/>
          <w:lang w:val="en-US" w:eastAsia="ru-RU"/>
        </w:rPr>
        <w:t>V</w:t>
      </w:r>
      <w:r w:rsidR="005F4857" w:rsidRPr="0041761E">
        <w:rPr>
          <w:rFonts w:ascii="Times New Roman" w:eastAsia="Times New Roman" w:hAnsi="Times New Roman" w:cs="Times New Roman"/>
          <w:iCs/>
          <w:sz w:val="28"/>
          <w:szCs w:val="28"/>
          <w:lang w:eastAsia="ru-RU"/>
        </w:rPr>
        <w:t xml:space="preserve"> настоящей Учетной политики.</w:t>
      </w:r>
    </w:p>
    <w:p w:rsidR="005F4857" w:rsidRPr="0041761E"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 </w:t>
      </w:r>
    </w:p>
    <w:p w:rsidR="005F4857" w:rsidRPr="0041761E" w:rsidRDefault="0041761E"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1.</w:t>
      </w:r>
      <w:r w:rsidR="005F4857" w:rsidRPr="0041761E">
        <w:rPr>
          <w:rFonts w:ascii="Times New Roman" w:eastAsia="Times New Roman" w:hAnsi="Times New Roman" w:cs="Times New Roman"/>
          <w:iCs/>
          <w:sz w:val="28"/>
          <w:szCs w:val="28"/>
          <w:lang w:eastAsia="ru-RU"/>
        </w:rPr>
        <w:t>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5F4857" w:rsidRPr="0041761E"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p>
    <w:p w:rsidR="005F4857" w:rsidRDefault="0041761E"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41761E">
        <w:rPr>
          <w:rFonts w:ascii="Times New Roman" w:eastAsia="Times New Roman" w:hAnsi="Times New Roman" w:cs="Times New Roman"/>
          <w:iCs/>
          <w:sz w:val="28"/>
          <w:szCs w:val="28"/>
          <w:lang w:eastAsia="ru-RU"/>
        </w:rPr>
        <w:t>1</w:t>
      </w:r>
      <w:r w:rsidR="005F4857" w:rsidRPr="0041761E">
        <w:rPr>
          <w:rFonts w:ascii="Times New Roman" w:eastAsia="Times New Roman" w:hAnsi="Times New Roman" w:cs="Times New Roman"/>
          <w:iCs/>
          <w:sz w:val="28"/>
          <w:szCs w:val="28"/>
          <w:lang w:eastAsia="ru-RU"/>
        </w:rPr>
        <w:t>.15.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забалансовом счете 43П «Имущество, переданное в пользование, – не объект аренды». </w:t>
      </w:r>
    </w:p>
    <w:p w:rsidR="002B6B7D" w:rsidRPr="0041761E" w:rsidRDefault="002B6B7D"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1.16. Ответственными за хранение технической и другой документации основных средств являются материально-ответственные лица, за которыми закреплены основные средства.</w:t>
      </w:r>
    </w:p>
    <w:p w:rsidR="005F4857" w:rsidRPr="006B6D6E"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p>
    <w:p w:rsidR="00F53104" w:rsidRPr="006B6D6E" w:rsidRDefault="00F53104"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p>
    <w:p w:rsidR="00F53104" w:rsidRPr="006B6D6E" w:rsidRDefault="00F53104"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p>
    <w:p w:rsidR="00A775B4" w:rsidRDefault="00742FC5" w:rsidP="00A775B4">
      <w:pPr>
        <w:widowControl w:val="0"/>
        <w:autoSpaceDE w:val="0"/>
        <w:autoSpaceDN w:val="0"/>
        <w:adjustRightInd w:val="0"/>
        <w:ind w:firstLine="720"/>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2</w:t>
      </w:r>
      <w:r w:rsidR="00A775B4" w:rsidRPr="00A775B4">
        <w:rPr>
          <w:rFonts w:ascii="Times New Roman" w:eastAsia="Times New Roman" w:hAnsi="Times New Roman" w:cs="Times New Roman"/>
          <w:b/>
          <w:iCs/>
          <w:sz w:val="28"/>
          <w:szCs w:val="28"/>
          <w:lang w:eastAsia="ru-RU"/>
        </w:rPr>
        <w:t>. Имущество казны.</w:t>
      </w:r>
    </w:p>
    <w:p w:rsidR="00A775B4" w:rsidRDefault="00A775B4" w:rsidP="00A775B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2.1 Имущество казны учитывается на счете 10800.</w:t>
      </w:r>
    </w:p>
    <w:p w:rsidR="00A775B4" w:rsidRDefault="00A775B4" w:rsidP="00A775B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2.2 В учреждении утверждено Положение о муниципальной казне.</w:t>
      </w:r>
    </w:p>
    <w:p w:rsidR="00A775B4" w:rsidRPr="00A775B4" w:rsidRDefault="00A775B4" w:rsidP="00A775B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p>
    <w:p w:rsidR="005F4857" w:rsidRPr="00A775B4" w:rsidRDefault="00A775B4" w:rsidP="00A775B4">
      <w:pPr>
        <w:widowControl w:val="0"/>
        <w:autoSpaceDE w:val="0"/>
        <w:autoSpaceDN w:val="0"/>
        <w:adjustRightInd w:val="0"/>
        <w:ind w:firstLine="720"/>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3.</w:t>
      </w:r>
      <w:r w:rsidR="005F4857" w:rsidRPr="00A775B4">
        <w:rPr>
          <w:rFonts w:ascii="Times New Roman" w:eastAsia="Times New Roman" w:hAnsi="Times New Roman" w:cs="Times New Roman"/>
          <w:b/>
          <w:iCs/>
          <w:sz w:val="28"/>
          <w:szCs w:val="28"/>
          <w:lang w:eastAsia="ru-RU"/>
        </w:rPr>
        <w:t>Материальные запасы</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5F4857">
        <w:rPr>
          <w:rFonts w:ascii="Times New Roman" w:eastAsia="Times New Roman" w:hAnsi="Times New Roman" w:cs="Times New Roman"/>
          <w:i/>
          <w:iCs/>
          <w:sz w:val="24"/>
          <w:szCs w:val="24"/>
          <w:lang w:eastAsia="ru-RU"/>
        </w:rPr>
        <w:t> </w:t>
      </w:r>
      <w:r w:rsidRPr="001E6DE4">
        <w:rPr>
          <w:rFonts w:ascii="Times New Roman" w:eastAsia="Times New Roman" w:hAnsi="Times New Roman" w:cs="Times New Roman"/>
          <w:iCs/>
          <w:sz w:val="28"/>
          <w:szCs w:val="28"/>
          <w:lang w:eastAsia="ru-RU"/>
        </w:rPr>
        <w:t>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w:t>
      </w:r>
      <w:r w:rsidR="00642CDA">
        <w:rPr>
          <w:rFonts w:ascii="Times New Roman" w:eastAsia="Times New Roman" w:hAnsi="Times New Roman" w:cs="Times New Roman"/>
          <w:iCs/>
          <w:sz w:val="28"/>
          <w:szCs w:val="28"/>
          <w:lang w:eastAsia="ru-RU"/>
        </w:rPr>
        <w:t>.</w:t>
      </w:r>
      <w:r w:rsidRPr="001E6DE4">
        <w:rPr>
          <w:rFonts w:ascii="Times New Roman" w:eastAsia="Times New Roman" w:hAnsi="Times New Roman" w:cs="Times New Roman"/>
          <w:iCs/>
          <w:sz w:val="28"/>
          <w:szCs w:val="28"/>
          <w:lang w:eastAsia="ru-RU"/>
        </w:rPr>
        <w:t> </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
          <w:iCs/>
          <w:sz w:val="24"/>
          <w:szCs w:val="24"/>
          <w:lang w:eastAsia="ru-RU"/>
        </w:rPr>
      </w:pPr>
      <w:r w:rsidRPr="001E6DE4">
        <w:rPr>
          <w:rFonts w:ascii="Times New Roman" w:eastAsia="Times New Roman" w:hAnsi="Times New Roman" w:cs="Times New Roman"/>
          <w:iCs/>
          <w:sz w:val="28"/>
          <w:szCs w:val="28"/>
          <w:lang w:eastAsia="ru-RU"/>
        </w:rPr>
        <w:lastRenderedPageBreak/>
        <w:t>3.2. Списание материальных запасов производится по средней фактической стоимости.</w:t>
      </w:r>
      <w:r w:rsidRPr="001E6DE4">
        <w:rPr>
          <w:rFonts w:ascii="Times New Roman" w:eastAsia="Times New Roman" w:hAnsi="Times New Roman" w:cs="Times New Roman"/>
          <w:iCs/>
          <w:sz w:val="28"/>
          <w:szCs w:val="28"/>
          <w:lang w:eastAsia="ru-RU"/>
        </w:rPr>
        <w:br/>
      </w:r>
      <w:r w:rsidR="001E6DE4">
        <w:rPr>
          <w:rFonts w:ascii="Times New Roman" w:eastAsia="Times New Roman" w:hAnsi="Times New Roman" w:cs="Times New Roman"/>
          <w:i/>
          <w:iCs/>
          <w:sz w:val="24"/>
          <w:szCs w:val="24"/>
          <w:lang w:eastAsia="ru-RU"/>
        </w:rPr>
        <w:t>(</w:t>
      </w:r>
      <w:r w:rsidRPr="001E6DE4">
        <w:rPr>
          <w:rFonts w:ascii="Times New Roman" w:eastAsia="Times New Roman" w:hAnsi="Times New Roman" w:cs="Times New Roman"/>
          <w:i/>
          <w:iCs/>
          <w:sz w:val="24"/>
          <w:szCs w:val="24"/>
          <w:lang w:eastAsia="ru-RU"/>
        </w:rPr>
        <w:t>Основание: пункт 108 Инструкции к Единому плану счетов № 157н.</w:t>
      </w:r>
      <w:r w:rsidR="001E6DE4">
        <w:rPr>
          <w:rFonts w:ascii="Times New Roman" w:eastAsia="Times New Roman" w:hAnsi="Times New Roman" w:cs="Times New Roman"/>
          <w:i/>
          <w:iCs/>
          <w:sz w:val="24"/>
          <w:szCs w:val="24"/>
          <w:lang w:eastAsia="ru-RU"/>
        </w:rPr>
        <w:t>)</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3.3. Нормы на расходы горюче-смазочных материалов (ГСМ) раз</w:t>
      </w:r>
      <w:r w:rsidR="00181DC4">
        <w:rPr>
          <w:rFonts w:ascii="Times New Roman" w:eastAsia="Times New Roman" w:hAnsi="Times New Roman" w:cs="Times New Roman"/>
          <w:iCs/>
          <w:sz w:val="28"/>
          <w:szCs w:val="28"/>
          <w:lang w:eastAsia="ru-RU"/>
        </w:rPr>
        <w:t>рабатываются</w:t>
      </w:r>
      <w:r w:rsidRPr="001E6DE4">
        <w:rPr>
          <w:rFonts w:ascii="Times New Roman" w:eastAsia="Times New Roman" w:hAnsi="Times New Roman" w:cs="Times New Roman"/>
          <w:iCs/>
          <w:sz w:val="28"/>
          <w:szCs w:val="28"/>
          <w:lang w:eastAsia="ru-RU"/>
        </w:rPr>
        <w:t xml:space="preserve"> организацией и утверждаются приказом руководителя учреждения.</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Ежегодно приказом руководителя утверждаются период применения зимней надбавки к нормам расхода ГСМ и ее величина.</w:t>
      </w:r>
    </w:p>
    <w:p w:rsidR="005F4857"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ГСМ списывается на расходы по фактическому расходу на основании путевых листов, но не выше норм, установленных приказом руководителя учреждения.</w:t>
      </w:r>
    </w:p>
    <w:p w:rsidR="00F031D6" w:rsidRPr="001E6DE4" w:rsidRDefault="00F031D6"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Формы путевых листов, используемых в учреждении приведены в </w:t>
      </w:r>
      <w:r w:rsidRPr="00F031D6">
        <w:rPr>
          <w:rFonts w:ascii="Times New Roman" w:eastAsia="Times New Roman" w:hAnsi="Times New Roman" w:cs="Times New Roman"/>
          <w:iCs/>
          <w:color w:val="C00000"/>
          <w:sz w:val="28"/>
          <w:szCs w:val="28"/>
          <w:lang w:eastAsia="ru-RU"/>
        </w:rPr>
        <w:t>Приложении</w:t>
      </w:r>
      <w:r w:rsidR="00642CDA">
        <w:rPr>
          <w:rFonts w:ascii="Times New Roman" w:eastAsia="Times New Roman" w:hAnsi="Times New Roman" w:cs="Times New Roman"/>
          <w:iCs/>
          <w:color w:val="C00000"/>
          <w:sz w:val="28"/>
          <w:szCs w:val="28"/>
          <w:lang w:eastAsia="ru-RU"/>
        </w:rPr>
        <w:t xml:space="preserve"> №</w:t>
      </w:r>
      <w:r w:rsidR="00B04886">
        <w:rPr>
          <w:rFonts w:ascii="Times New Roman" w:eastAsia="Times New Roman" w:hAnsi="Times New Roman" w:cs="Times New Roman"/>
          <w:iCs/>
          <w:color w:val="C00000"/>
          <w:sz w:val="28"/>
          <w:szCs w:val="28"/>
          <w:lang w:eastAsia="ru-RU"/>
        </w:rPr>
        <w:t xml:space="preserve">10 </w:t>
      </w:r>
      <w:r>
        <w:rPr>
          <w:rFonts w:ascii="Times New Roman" w:eastAsia="Times New Roman" w:hAnsi="Times New Roman" w:cs="Times New Roman"/>
          <w:iCs/>
          <w:sz w:val="28"/>
          <w:szCs w:val="28"/>
          <w:lang w:eastAsia="ru-RU"/>
        </w:rPr>
        <w:t>к настоящей Учетной политике.</w:t>
      </w:r>
    </w:p>
    <w:p w:rsidR="005F4857" w:rsidRPr="005F4857" w:rsidRDefault="005F4857" w:rsidP="005F4857">
      <w:pPr>
        <w:widowControl w:val="0"/>
        <w:autoSpaceDE w:val="0"/>
        <w:autoSpaceDN w:val="0"/>
        <w:adjustRightInd w:val="0"/>
        <w:ind w:firstLine="720"/>
        <w:jc w:val="both"/>
        <w:rPr>
          <w:rFonts w:ascii="Times New Roman" w:eastAsia="Times New Roman" w:hAnsi="Times New Roman" w:cs="Times New Roman"/>
          <w:i/>
          <w:iCs/>
          <w:sz w:val="24"/>
          <w:szCs w:val="24"/>
          <w:lang w:eastAsia="ru-RU"/>
        </w:rPr>
      </w:pPr>
      <w:r w:rsidRPr="005F4857">
        <w:rPr>
          <w:rFonts w:ascii="Times New Roman" w:eastAsia="Times New Roman" w:hAnsi="Times New Roman" w:cs="Times New Roman"/>
          <w:i/>
          <w:iCs/>
          <w:sz w:val="24"/>
          <w:szCs w:val="24"/>
          <w:lang w:eastAsia="ru-RU"/>
        </w:rPr>
        <w:t> </w:t>
      </w:r>
    </w:p>
    <w:p w:rsidR="005F4857" w:rsidRPr="00434A18" w:rsidRDefault="005F4857" w:rsidP="005F4857">
      <w:pPr>
        <w:widowControl w:val="0"/>
        <w:autoSpaceDE w:val="0"/>
        <w:autoSpaceDN w:val="0"/>
        <w:adjustRightInd w:val="0"/>
        <w:ind w:firstLine="720"/>
        <w:jc w:val="both"/>
        <w:rPr>
          <w:rFonts w:ascii="Times New Roman" w:eastAsia="Times New Roman" w:hAnsi="Times New Roman" w:cs="Times New Roman"/>
          <w:iCs/>
          <w:color w:val="FF0000"/>
          <w:sz w:val="28"/>
          <w:szCs w:val="28"/>
          <w:lang w:eastAsia="ru-RU"/>
        </w:rPr>
      </w:pPr>
      <w:r w:rsidRPr="001E6DE4">
        <w:rPr>
          <w:rFonts w:ascii="Times New Roman" w:eastAsia="Times New Roman" w:hAnsi="Times New Roman" w:cs="Times New Roman"/>
          <w:iCs/>
          <w:sz w:val="28"/>
          <w:szCs w:val="28"/>
          <w:lang w:eastAsia="ru-RU"/>
        </w:rPr>
        <w:t>3.4. Выдача в эксплуатацию на нужды учреждения канцелярских принадлежностей,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r w:rsidR="00181DC4">
        <w:rPr>
          <w:rFonts w:ascii="Times New Roman" w:eastAsia="Times New Roman" w:hAnsi="Times New Roman" w:cs="Times New Roman"/>
          <w:iCs/>
          <w:sz w:val="28"/>
          <w:szCs w:val="28"/>
          <w:lang w:eastAsia="ru-RU"/>
        </w:rPr>
        <w:t xml:space="preserve"> </w:t>
      </w:r>
      <w:r w:rsidR="00B04886">
        <w:rPr>
          <w:rFonts w:ascii="Times New Roman" w:eastAsia="Times New Roman" w:hAnsi="Times New Roman" w:cs="Times New Roman"/>
          <w:iCs/>
          <w:color w:val="FF0000"/>
          <w:sz w:val="28"/>
          <w:szCs w:val="28"/>
          <w:lang w:eastAsia="ru-RU"/>
        </w:rPr>
        <w:t>Приложение № 11</w:t>
      </w:r>
    </w:p>
    <w:p w:rsidR="005F4857" w:rsidRPr="00434A18" w:rsidRDefault="005F4857" w:rsidP="005F4857">
      <w:pPr>
        <w:widowControl w:val="0"/>
        <w:autoSpaceDE w:val="0"/>
        <w:autoSpaceDN w:val="0"/>
        <w:adjustRightInd w:val="0"/>
        <w:ind w:firstLine="720"/>
        <w:jc w:val="both"/>
        <w:rPr>
          <w:rFonts w:ascii="Times New Roman" w:eastAsia="Times New Roman" w:hAnsi="Times New Roman" w:cs="Times New Roman"/>
          <w:iCs/>
          <w:color w:val="FF0000"/>
          <w:sz w:val="28"/>
          <w:szCs w:val="28"/>
          <w:lang w:eastAsia="ru-RU"/>
        </w:rPr>
      </w:pPr>
      <w:r w:rsidRPr="00434A18">
        <w:rPr>
          <w:rFonts w:ascii="Times New Roman" w:eastAsia="Times New Roman" w:hAnsi="Times New Roman" w:cs="Times New Roman"/>
          <w:iCs/>
          <w:color w:val="FF0000"/>
          <w:sz w:val="28"/>
          <w:szCs w:val="28"/>
          <w:lang w:eastAsia="ru-RU"/>
        </w:rPr>
        <w:t> </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3.5. Мягкий и хозяйственный инвентарь, посуда списываются по Акту о списании мягкого и хозяйственного инвентаря (ф. 0504143).</w:t>
      </w:r>
      <w:r w:rsidR="00B04886">
        <w:rPr>
          <w:rFonts w:ascii="Times New Roman" w:eastAsia="Times New Roman" w:hAnsi="Times New Roman" w:cs="Times New Roman"/>
          <w:iCs/>
          <w:color w:val="FF0000"/>
          <w:sz w:val="28"/>
          <w:szCs w:val="28"/>
          <w:lang w:eastAsia="ru-RU"/>
        </w:rPr>
        <w:t>Приложение № 12</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В остальных случаях материальные запасы списываются по акту о списании материальных запасов (ф. 0504230).</w:t>
      </w:r>
      <w:r w:rsidR="00B04886">
        <w:rPr>
          <w:rFonts w:ascii="Times New Roman" w:eastAsia="Times New Roman" w:hAnsi="Times New Roman" w:cs="Times New Roman"/>
          <w:iCs/>
          <w:color w:val="FF0000"/>
          <w:sz w:val="28"/>
          <w:szCs w:val="28"/>
          <w:lang w:eastAsia="ru-RU"/>
        </w:rPr>
        <w:t>Приложение № 13</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3.6. Учет на забалансовом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(нетипизированные запчасти и комплектующие), такие как:</w:t>
      </w:r>
    </w:p>
    <w:p w:rsidR="005F4857" w:rsidRPr="001E6DE4" w:rsidRDefault="005F4857" w:rsidP="005F4857">
      <w:pPr>
        <w:widowControl w:val="0"/>
        <w:numPr>
          <w:ilvl w:val="0"/>
          <w:numId w:val="4"/>
        </w:numPr>
        <w:autoSpaceDE w:val="0"/>
        <w:autoSpaceDN w:val="0"/>
        <w:adjustRightInd w:val="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автомобильные шины;</w:t>
      </w:r>
    </w:p>
    <w:p w:rsidR="005F4857" w:rsidRPr="001E6DE4" w:rsidRDefault="005F4857" w:rsidP="005F4857">
      <w:pPr>
        <w:widowControl w:val="0"/>
        <w:numPr>
          <w:ilvl w:val="0"/>
          <w:numId w:val="4"/>
        </w:numPr>
        <w:autoSpaceDE w:val="0"/>
        <w:autoSpaceDN w:val="0"/>
        <w:adjustRightInd w:val="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колесные диски;</w:t>
      </w:r>
    </w:p>
    <w:p w:rsidR="005F4857" w:rsidRPr="001E6DE4" w:rsidRDefault="005F4857" w:rsidP="005F4857">
      <w:pPr>
        <w:widowControl w:val="0"/>
        <w:numPr>
          <w:ilvl w:val="0"/>
          <w:numId w:val="4"/>
        </w:numPr>
        <w:autoSpaceDE w:val="0"/>
        <w:autoSpaceDN w:val="0"/>
        <w:adjustRightInd w:val="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аккумуляторы;</w:t>
      </w:r>
    </w:p>
    <w:p w:rsidR="005F4857" w:rsidRPr="001E6DE4" w:rsidRDefault="005F4857" w:rsidP="005F4857">
      <w:pPr>
        <w:widowControl w:val="0"/>
        <w:numPr>
          <w:ilvl w:val="0"/>
          <w:numId w:val="4"/>
        </w:numPr>
        <w:autoSpaceDE w:val="0"/>
        <w:autoSpaceDN w:val="0"/>
        <w:adjustRightInd w:val="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наборы автоинструмента;</w:t>
      </w:r>
    </w:p>
    <w:p w:rsidR="005F4857" w:rsidRPr="001E6DE4" w:rsidRDefault="005F4857" w:rsidP="005F4857">
      <w:pPr>
        <w:widowControl w:val="0"/>
        <w:numPr>
          <w:ilvl w:val="0"/>
          <w:numId w:val="4"/>
        </w:numPr>
        <w:autoSpaceDE w:val="0"/>
        <w:autoSpaceDN w:val="0"/>
        <w:adjustRightInd w:val="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аптечки;</w:t>
      </w:r>
    </w:p>
    <w:p w:rsidR="005F4857" w:rsidRPr="001E6DE4" w:rsidRDefault="005F4857" w:rsidP="005F4857">
      <w:pPr>
        <w:widowControl w:val="0"/>
        <w:numPr>
          <w:ilvl w:val="0"/>
          <w:numId w:val="4"/>
        </w:numPr>
        <w:autoSpaceDE w:val="0"/>
        <w:autoSpaceDN w:val="0"/>
        <w:adjustRightInd w:val="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огнетушители;</w:t>
      </w:r>
    </w:p>
    <w:p w:rsidR="005F4857" w:rsidRPr="001E6DE4" w:rsidRDefault="005F4857" w:rsidP="001E6DE4">
      <w:pPr>
        <w:widowControl w:val="0"/>
        <w:autoSpaceDE w:val="0"/>
        <w:autoSpaceDN w:val="0"/>
        <w:adjustRightInd w:val="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w:t>
      </w:r>
    </w:p>
    <w:p w:rsidR="005F4857"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Аналитический учет</w:t>
      </w:r>
      <w:r w:rsidR="00481399">
        <w:rPr>
          <w:rFonts w:ascii="Times New Roman" w:eastAsia="Times New Roman" w:hAnsi="Times New Roman" w:cs="Times New Roman"/>
          <w:iCs/>
          <w:sz w:val="28"/>
          <w:szCs w:val="28"/>
          <w:lang w:eastAsia="ru-RU"/>
        </w:rPr>
        <w:t xml:space="preserve"> материальных запасов по </w:t>
      </w:r>
      <w:r w:rsidRPr="001E6DE4">
        <w:rPr>
          <w:rFonts w:ascii="Times New Roman" w:eastAsia="Times New Roman" w:hAnsi="Times New Roman" w:cs="Times New Roman"/>
          <w:iCs/>
          <w:sz w:val="28"/>
          <w:szCs w:val="28"/>
          <w:lang w:eastAsia="ru-RU"/>
        </w:rPr>
        <w:t>счету ведется</w:t>
      </w:r>
      <w:r w:rsidR="00481399">
        <w:rPr>
          <w:rFonts w:ascii="Times New Roman" w:eastAsia="Times New Roman" w:hAnsi="Times New Roman" w:cs="Times New Roman"/>
          <w:iCs/>
          <w:sz w:val="28"/>
          <w:szCs w:val="28"/>
          <w:lang w:eastAsia="ru-RU"/>
        </w:rPr>
        <w:t xml:space="preserve"> по их видам, наменованиям, сортам и количеству</w:t>
      </w:r>
      <w:r w:rsidRPr="001E6DE4">
        <w:rPr>
          <w:rFonts w:ascii="Times New Roman" w:eastAsia="Times New Roman" w:hAnsi="Times New Roman" w:cs="Times New Roman"/>
          <w:iCs/>
          <w:sz w:val="28"/>
          <w:szCs w:val="28"/>
          <w:lang w:eastAsia="ru-RU"/>
        </w:rPr>
        <w:t xml:space="preserve"> в разрезе автомобилей и материально ответственных лиц.</w:t>
      </w:r>
    </w:p>
    <w:p w:rsidR="00481399" w:rsidRPr="00481399" w:rsidRDefault="00481399" w:rsidP="005F4857">
      <w:pPr>
        <w:widowControl w:val="0"/>
        <w:autoSpaceDE w:val="0"/>
        <w:autoSpaceDN w:val="0"/>
        <w:adjustRightInd w:val="0"/>
        <w:ind w:firstLine="72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(Основание: п.119 Инструкции №157н)</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Поступление на счет 09 отражается:</w:t>
      </w:r>
      <w:r w:rsidRPr="001E6DE4">
        <w:rPr>
          <w:rFonts w:ascii="Times New Roman" w:eastAsia="Times New Roman" w:hAnsi="Times New Roman" w:cs="Times New Roman"/>
          <w:iCs/>
          <w:sz w:val="28"/>
          <w:szCs w:val="28"/>
          <w:lang w:eastAsia="ru-RU"/>
        </w:rPr>
        <w:br/>
        <w:t>– при установке (передаче материально ответственному лицу) соответствующих запчастей после списания со счета КБК 1.105.36.44Х «Прочие материальные запасы – иное движимое имущество учреждения»;</w:t>
      </w:r>
      <w:r w:rsidRPr="001E6DE4">
        <w:rPr>
          <w:rFonts w:ascii="Times New Roman" w:eastAsia="Times New Roman" w:hAnsi="Times New Roman" w:cs="Times New Roman"/>
          <w:iCs/>
          <w:sz w:val="28"/>
          <w:szCs w:val="28"/>
          <w:lang w:eastAsia="ru-RU"/>
        </w:rPr>
        <w:br/>
        <w:t>– 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xml:space="preserve">При безвозмездном получении от государственных (муниципальных) </w:t>
      </w:r>
      <w:r w:rsidRPr="001E6DE4">
        <w:rPr>
          <w:rFonts w:ascii="Times New Roman" w:eastAsia="Times New Roman" w:hAnsi="Times New Roman" w:cs="Times New Roman"/>
          <w:iCs/>
          <w:sz w:val="28"/>
          <w:szCs w:val="28"/>
          <w:lang w:eastAsia="ru-RU"/>
        </w:rPr>
        <w:lastRenderedPageBreak/>
        <w:t>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Внутреннее перемещение по счету отражается:</w:t>
      </w:r>
      <w:r w:rsidRPr="001E6DE4">
        <w:rPr>
          <w:rFonts w:ascii="Times New Roman" w:eastAsia="Times New Roman" w:hAnsi="Times New Roman" w:cs="Times New Roman"/>
          <w:iCs/>
          <w:sz w:val="28"/>
          <w:szCs w:val="28"/>
          <w:lang w:eastAsia="ru-RU"/>
        </w:rPr>
        <w:br/>
        <w:t>– при передаче на другой автомобиль;</w:t>
      </w:r>
      <w:r w:rsidRPr="001E6DE4">
        <w:rPr>
          <w:rFonts w:ascii="Times New Roman" w:eastAsia="Times New Roman" w:hAnsi="Times New Roman" w:cs="Times New Roman"/>
          <w:iCs/>
          <w:sz w:val="28"/>
          <w:szCs w:val="28"/>
          <w:lang w:eastAsia="ru-RU"/>
        </w:rPr>
        <w:br/>
        <w:t>– при передаче другому материально ответственному лицу вместе с автомобилем.</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
          <w:iCs/>
          <w:sz w:val="24"/>
          <w:szCs w:val="24"/>
          <w:lang w:eastAsia="ru-RU"/>
        </w:rPr>
      </w:pPr>
      <w:r w:rsidRPr="001E6DE4">
        <w:rPr>
          <w:rFonts w:ascii="Times New Roman" w:eastAsia="Times New Roman" w:hAnsi="Times New Roman" w:cs="Times New Roman"/>
          <w:iCs/>
          <w:sz w:val="28"/>
          <w:szCs w:val="28"/>
          <w:lang w:eastAsia="ru-RU"/>
        </w:rPr>
        <w:t>Выбытие со счета 09 отражается:</w:t>
      </w:r>
      <w:r w:rsidRPr="001E6DE4">
        <w:rPr>
          <w:rFonts w:ascii="Times New Roman" w:eastAsia="Times New Roman" w:hAnsi="Times New Roman" w:cs="Times New Roman"/>
          <w:iCs/>
          <w:sz w:val="28"/>
          <w:szCs w:val="28"/>
          <w:lang w:eastAsia="ru-RU"/>
        </w:rPr>
        <w:br/>
        <w:t>– при списании автомобиля по установленным основаниям;</w:t>
      </w:r>
      <w:r w:rsidRPr="001E6DE4">
        <w:rPr>
          <w:rFonts w:ascii="Times New Roman" w:eastAsia="Times New Roman" w:hAnsi="Times New Roman" w:cs="Times New Roman"/>
          <w:iCs/>
          <w:sz w:val="28"/>
          <w:szCs w:val="28"/>
          <w:lang w:eastAsia="ru-RU"/>
        </w:rPr>
        <w:br/>
        <w:t>– при установке новых запчастей взамен непригодных к эксплуатации.</w:t>
      </w:r>
      <w:r w:rsidRPr="001E6DE4">
        <w:rPr>
          <w:rFonts w:ascii="Times New Roman" w:eastAsia="Times New Roman" w:hAnsi="Times New Roman" w:cs="Times New Roman"/>
          <w:iCs/>
          <w:sz w:val="28"/>
          <w:szCs w:val="28"/>
          <w:lang w:eastAsia="ru-RU"/>
        </w:rPr>
        <w:br/>
      </w:r>
      <w:r w:rsidR="001E6DE4">
        <w:rPr>
          <w:rFonts w:ascii="Times New Roman" w:eastAsia="Times New Roman" w:hAnsi="Times New Roman" w:cs="Times New Roman"/>
          <w:i/>
          <w:iCs/>
          <w:sz w:val="24"/>
          <w:szCs w:val="24"/>
          <w:lang w:eastAsia="ru-RU"/>
        </w:rPr>
        <w:t>(</w:t>
      </w:r>
      <w:r w:rsidRPr="001E6DE4">
        <w:rPr>
          <w:rFonts w:ascii="Times New Roman" w:eastAsia="Times New Roman" w:hAnsi="Times New Roman" w:cs="Times New Roman"/>
          <w:i/>
          <w:iCs/>
          <w:sz w:val="24"/>
          <w:szCs w:val="24"/>
          <w:lang w:eastAsia="ru-RU"/>
        </w:rPr>
        <w:t>Основание: пункты 349–350 Инструкции к Единому плану счетов № 157н.</w:t>
      </w:r>
      <w:r w:rsidR="001E6DE4">
        <w:rPr>
          <w:rFonts w:ascii="Times New Roman" w:eastAsia="Times New Roman" w:hAnsi="Times New Roman" w:cs="Times New Roman"/>
          <w:i/>
          <w:iCs/>
          <w:sz w:val="24"/>
          <w:szCs w:val="24"/>
          <w:lang w:eastAsia="ru-RU"/>
        </w:rPr>
        <w:t>)</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
          <w:iCs/>
          <w:sz w:val="24"/>
          <w:szCs w:val="24"/>
          <w:lang w:eastAsia="ru-RU"/>
        </w:rPr>
      </w:pPr>
      <w:r w:rsidRPr="001E6DE4">
        <w:rPr>
          <w:rFonts w:ascii="Times New Roman" w:eastAsia="Times New Roman" w:hAnsi="Times New Roman" w:cs="Times New Roman"/>
          <w:iCs/>
          <w:sz w:val="28"/>
          <w:szCs w:val="28"/>
          <w:lang w:eastAsia="ru-RU"/>
        </w:rPr>
        <w:t>3.7.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sidRPr="001E6DE4">
        <w:rPr>
          <w:rFonts w:ascii="Times New Roman" w:eastAsia="Times New Roman" w:hAnsi="Times New Roman" w:cs="Times New Roman"/>
          <w:iCs/>
          <w:sz w:val="28"/>
          <w:szCs w:val="28"/>
          <w:lang w:eastAsia="ru-RU"/>
        </w:rPr>
        <w:br/>
        <w:t>– их справедливой стоимости на дату принятия к бухгалтерскому учету, рассчитанной методом рыночных цен;</w:t>
      </w:r>
      <w:r w:rsidRPr="001E6DE4">
        <w:rPr>
          <w:rFonts w:ascii="Times New Roman" w:eastAsia="Times New Roman" w:hAnsi="Times New Roman" w:cs="Times New Roman"/>
          <w:iCs/>
          <w:sz w:val="28"/>
          <w:szCs w:val="28"/>
          <w:lang w:eastAsia="ru-RU"/>
        </w:rPr>
        <w:br/>
        <w:t>– сумм, уплачиваемых учреждением за доставку материальных запасов, приведение их в состояние, пригодное для использования.</w:t>
      </w:r>
      <w:r w:rsidRPr="001E6DE4">
        <w:rPr>
          <w:rFonts w:ascii="Times New Roman" w:eastAsia="Times New Roman" w:hAnsi="Times New Roman" w:cs="Times New Roman"/>
          <w:iCs/>
          <w:sz w:val="28"/>
          <w:szCs w:val="28"/>
          <w:lang w:eastAsia="ru-RU"/>
        </w:rPr>
        <w:br/>
      </w:r>
      <w:r w:rsidR="001E6DE4">
        <w:rPr>
          <w:rFonts w:ascii="Times New Roman" w:eastAsia="Times New Roman" w:hAnsi="Times New Roman" w:cs="Times New Roman"/>
          <w:i/>
          <w:iCs/>
          <w:sz w:val="24"/>
          <w:szCs w:val="24"/>
          <w:lang w:eastAsia="ru-RU"/>
        </w:rPr>
        <w:t>(</w:t>
      </w:r>
      <w:r w:rsidRPr="001E6DE4">
        <w:rPr>
          <w:rFonts w:ascii="Times New Roman" w:eastAsia="Times New Roman" w:hAnsi="Times New Roman" w:cs="Times New Roman"/>
          <w:i/>
          <w:iCs/>
          <w:sz w:val="24"/>
          <w:szCs w:val="24"/>
          <w:lang w:eastAsia="ru-RU"/>
        </w:rPr>
        <w:t>Основание: пункты 52–60 СГС «Концептуальные основы бухучета и отчетности».</w:t>
      </w:r>
      <w:r w:rsidR="001E6DE4">
        <w:rPr>
          <w:rFonts w:ascii="Times New Roman" w:eastAsia="Times New Roman" w:hAnsi="Times New Roman" w:cs="Times New Roman"/>
          <w:i/>
          <w:iCs/>
          <w:sz w:val="24"/>
          <w:szCs w:val="24"/>
          <w:lang w:eastAsia="ru-RU"/>
        </w:rPr>
        <w:t>)</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4. Стоимость безвозмездно полученных нефинансовых активов</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xml:space="preserve"> 4.1. Данные о справедливой стоимости безвозмездно полученных нефинансовых активов должны быть подтверждены документально: </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справками (другими подтверждающими документами) Росстата;</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прайс-листами заводов-изготовителей;</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справками (другими подтверждающими документами) оценщиков;</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информацией, размещенной в СМИ, и т. д.</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В случаях невозможности документального подтверждения стоимость определяется экспертным путем.</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5. Расчеты по доходам</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xml:space="preserve"> 5.1. Учреждение осуществляет бюджетные полномочия администратора доходов бюджета. </w:t>
      </w:r>
      <w:r w:rsidRPr="001E6DE4">
        <w:rPr>
          <w:rFonts w:ascii="Times New Roman" w:eastAsia="Times New Roman" w:hAnsi="Times New Roman" w:cs="Times New Roman"/>
          <w:iCs/>
          <w:sz w:val="28"/>
          <w:szCs w:val="28"/>
          <w:lang w:eastAsia="ru-RU"/>
        </w:rPr>
        <w:br/>
        <w:t xml:space="preserve">Порядок осуществления полномочий администратора доходов бюджета определяется в соответствии с законодательством России и нормативными документами ведомства. </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Перечень администрируемых доходов утверждается главным администратором доходов бюджета (вышестоящим ведомством).</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6. Расчеты с подотчетными лицами</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6.1.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r w:rsidRPr="001E6DE4">
        <w:rPr>
          <w:rFonts w:ascii="Times New Roman" w:eastAsia="Times New Roman" w:hAnsi="Times New Roman" w:cs="Times New Roman"/>
          <w:iCs/>
          <w:sz w:val="28"/>
          <w:szCs w:val="28"/>
          <w:lang w:eastAsia="ru-RU"/>
        </w:rPr>
        <w:br/>
        <w:t>– выдачи из кассы. При этом выплаты подотчетных сумм сотрудникам производятся в течение трех рабочих дней, включая день получения денег в банке;</w:t>
      </w:r>
      <w:r w:rsidRPr="001E6DE4">
        <w:rPr>
          <w:rFonts w:ascii="Times New Roman" w:eastAsia="Times New Roman" w:hAnsi="Times New Roman" w:cs="Times New Roman"/>
          <w:iCs/>
          <w:sz w:val="28"/>
          <w:szCs w:val="28"/>
          <w:lang w:eastAsia="ru-RU"/>
        </w:rPr>
        <w:br/>
        <w:t>– перечисления на зарплатную карту материально ответственного лица.</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xml:space="preserve">Способ выдачи денежных средств должен указывается в служебной </w:t>
      </w:r>
      <w:r w:rsidRPr="001E6DE4">
        <w:rPr>
          <w:rFonts w:ascii="Times New Roman" w:eastAsia="Times New Roman" w:hAnsi="Times New Roman" w:cs="Times New Roman"/>
          <w:iCs/>
          <w:sz w:val="28"/>
          <w:szCs w:val="28"/>
          <w:lang w:eastAsia="ru-RU"/>
        </w:rPr>
        <w:lastRenderedPageBreak/>
        <w:t>записке или приказе руководителя.</w:t>
      </w:r>
      <w:r w:rsidR="00AA4307" w:rsidRPr="00AA4307">
        <w:rPr>
          <w:rFonts w:ascii="Times New Roman" w:eastAsia="Times New Roman" w:hAnsi="Times New Roman" w:cs="Times New Roman"/>
          <w:iCs/>
          <w:color w:val="C00000"/>
          <w:sz w:val="28"/>
          <w:szCs w:val="28"/>
          <w:lang w:eastAsia="ru-RU"/>
        </w:rPr>
        <w:t>Приложение №16</w:t>
      </w:r>
      <w:r w:rsidR="00DD450C">
        <w:rPr>
          <w:rFonts w:ascii="Times New Roman" w:eastAsia="Times New Roman" w:hAnsi="Times New Roman" w:cs="Times New Roman"/>
          <w:iCs/>
          <w:color w:val="C00000"/>
          <w:sz w:val="28"/>
          <w:szCs w:val="28"/>
          <w:lang w:eastAsia="ru-RU"/>
        </w:rPr>
        <w:t>,17.</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w:t>
      </w:r>
    </w:p>
    <w:p w:rsidR="005F4857" w:rsidRPr="00377EA3" w:rsidRDefault="005F4857" w:rsidP="000A0469">
      <w:pPr>
        <w:widowControl w:val="0"/>
        <w:autoSpaceDE w:val="0"/>
        <w:autoSpaceDN w:val="0"/>
        <w:adjustRightInd w:val="0"/>
        <w:ind w:firstLine="720"/>
        <w:jc w:val="both"/>
        <w:rPr>
          <w:rFonts w:ascii="Times New Roman" w:eastAsia="Times New Roman" w:hAnsi="Times New Roman" w:cs="Times New Roman"/>
          <w:iCs/>
          <w:color w:val="000000" w:themeColor="text1"/>
          <w:sz w:val="28"/>
          <w:szCs w:val="28"/>
          <w:lang w:eastAsia="ru-RU"/>
        </w:rPr>
      </w:pPr>
      <w:r w:rsidRPr="001E6DE4">
        <w:rPr>
          <w:rFonts w:ascii="Times New Roman" w:eastAsia="Times New Roman" w:hAnsi="Times New Roman" w:cs="Times New Roman"/>
          <w:iCs/>
          <w:sz w:val="28"/>
          <w:szCs w:val="28"/>
          <w:lang w:eastAsia="ru-RU"/>
        </w:rPr>
        <w:t>6.2.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6.3. Предельная сумма выдачи денежных средств под отчет (за исключением расходов на командировки) устанавливается в размере 20 000 (двадцать тысяч) руб.</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
          <w:iCs/>
          <w:sz w:val="24"/>
          <w:szCs w:val="24"/>
          <w:lang w:eastAsia="ru-RU"/>
        </w:rPr>
      </w:pPr>
      <w:r w:rsidRPr="001E6DE4">
        <w:rPr>
          <w:rFonts w:ascii="Times New Roman" w:eastAsia="Times New Roman" w:hAnsi="Times New Roman" w:cs="Times New Roman"/>
          <w:iCs/>
          <w:sz w:val="28"/>
          <w:szCs w:val="28"/>
          <w:lang w:eastAsia="ru-RU"/>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r w:rsidRPr="001E6DE4">
        <w:rPr>
          <w:rFonts w:ascii="Times New Roman" w:eastAsia="Times New Roman" w:hAnsi="Times New Roman" w:cs="Times New Roman"/>
          <w:iCs/>
          <w:sz w:val="28"/>
          <w:szCs w:val="28"/>
          <w:lang w:eastAsia="ru-RU"/>
        </w:rPr>
        <w:br/>
      </w:r>
      <w:r w:rsidR="001E6DE4">
        <w:rPr>
          <w:rFonts w:ascii="Times New Roman" w:eastAsia="Times New Roman" w:hAnsi="Times New Roman" w:cs="Times New Roman"/>
          <w:i/>
          <w:iCs/>
          <w:sz w:val="24"/>
          <w:szCs w:val="24"/>
          <w:lang w:eastAsia="ru-RU"/>
        </w:rPr>
        <w:t>(</w:t>
      </w:r>
      <w:r w:rsidRPr="001E6DE4">
        <w:rPr>
          <w:rFonts w:ascii="Times New Roman" w:eastAsia="Times New Roman" w:hAnsi="Times New Roman" w:cs="Times New Roman"/>
          <w:i/>
          <w:iCs/>
          <w:sz w:val="24"/>
          <w:szCs w:val="24"/>
          <w:lang w:eastAsia="ru-RU"/>
        </w:rPr>
        <w:t>Основание: пункт 6 указания ЦБ от 07.10.2013 № 3073-У.</w:t>
      </w:r>
      <w:r w:rsidR="001E6DE4">
        <w:rPr>
          <w:rFonts w:ascii="Times New Roman" w:eastAsia="Times New Roman" w:hAnsi="Times New Roman" w:cs="Times New Roman"/>
          <w:i/>
          <w:iCs/>
          <w:sz w:val="24"/>
          <w:szCs w:val="24"/>
          <w:lang w:eastAsia="ru-RU"/>
        </w:rPr>
        <w:t>)</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
          <w:iCs/>
          <w:sz w:val="24"/>
          <w:szCs w:val="24"/>
          <w:lang w:eastAsia="ru-RU"/>
        </w:rPr>
      </w:pPr>
      <w:r w:rsidRPr="001E6DE4">
        <w:rPr>
          <w:rFonts w:ascii="Times New Roman" w:eastAsia="Times New Roman" w:hAnsi="Times New Roman" w:cs="Times New Roman"/>
          <w:i/>
          <w:iCs/>
          <w:sz w:val="24"/>
          <w:szCs w:val="24"/>
          <w:lang w:eastAsia="ru-RU"/>
        </w:rPr>
        <w:t> </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xml:space="preserve">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w:t>
      </w:r>
    </w:p>
    <w:p w:rsidR="005F4857" w:rsidRDefault="005F4857" w:rsidP="005F4857">
      <w:pPr>
        <w:widowControl w:val="0"/>
        <w:autoSpaceDE w:val="0"/>
        <w:autoSpaceDN w:val="0"/>
        <w:adjustRightInd w:val="0"/>
        <w:ind w:firstLine="720"/>
        <w:jc w:val="both"/>
        <w:rPr>
          <w:rFonts w:ascii="Times New Roman" w:eastAsia="Times New Roman" w:hAnsi="Times New Roman" w:cs="Times New Roman"/>
          <w:i/>
          <w:iCs/>
          <w:sz w:val="24"/>
          <w:szCs w:val="24"/>
          <w:lang w:eastAsia="ru-RU"/>
        </w:rPr>
      </w:pPr>
      <w:r w:rsidRPr="001E6DE4">
        <w:rPr>
          <w:rFonts w:ascii="Times New Roman" w:eastAsia="Times New Roman" w:hAnsi="Times New Roman" w:cs="Times New Roman"/>
          <w:iCs/>
          <w:sz w:val="28"/>
          <w:szCs w:val="28"/>
          <w:lang w:eastAsia="ru-RU"/>
        </w:rPr>
        <w:t>6.5.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w:t>
      </w:r>
      <w:r w:rsidRPr="001E6DE4">
        <w:rPr>
          <w:rFonts w:ascii="Times New Roman" w:eastAsia="Times New Roman" w:hAnsi="Times New Roman" w:cs="Times New Roman"/>
          <w:iCs/>
          <w:sz w:val="28"/>
          <w:szCs w:val="28"/>
          <w:lang w:eastAsia="ru-RU"/>
        </w:rPr>
        <w:b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r w:rsidRPr="001E6DE4">
        <w:rPr>
          <w:rFonts w:ascii="Times New Roman" w:eastAsia="Times New Roman" w:hAnsi="Times New Roman" w:cs="Times New Roman"/>
          <w:iCs/>
          <w:sz w:val="28"/>
          <w:szCs w:val="28"/>
          <w:lang w:eastAsia="ru-RU"/>
        </w:rPr>
        <w:br/>
      </w:r>
      <w:r w:rsidR="001E6DE4">
        <w:rPr>
          <w:rFonts w:ascii="Times New Roman" w:eastAsia="Times New Roman" w:hAnsi="Times New Roman" w:cs="Times New Roman"/>
          <w:i/>
          <w:iCs/>
          <w:sz w:val="24"/>
          <w:szCs w:val="24"/>
          <w:lang w:eastAsia="ru-RU"/>
        </w:rPr>
        <w:t>(</w:t>
      </w:r>
      <w:r w:rsidRPr="001E6DE4">
        <w:rPr>
          <w:rFonts w:ascii="Times New Roman" w:eastAsia="Times New Roman" w:hAnsi="Times New Roman" w:cs="Times New Roman"/>
          <w:i/>
          <w:iCs/>
          <w:sz w:val="24"/>
          <w:szCs w:val="24"/>
          <w:lang w:eastAsia="ru-RU"/>
        </w:rPr>
        <w:t>Основание: пункты 2, 3 постановления Правительства от 02.10.2002 № 729.</w:t>
      </w:r>
      <w:r w:rsidR="001E6DE4">
        <w:rPr>
          <w:rFonts w:ascii="Times New Roman" w:eastAsia="Times New Roman" w:hAnsi="Times New Roman" w:cs="Times New Roman"/>
          <w:i/>
          <w:iCs/>
          <w:sz w:val="24"/>
          <w:szCs w:val="24"/>
          <w:lang w:eastAsia="ru-RU"/>
        </w:rPr>
        <w:t>)</w:t>
      </w:r>
    </w:p>
    <w:p w:rsidR="000A0469" w:rsidRPr="001E6DE4" w:rsidRDefault="000A0469"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xml:space="preserve">Порядок оформления служебных командировок и возмещения командировочных расходов приведен в </w:t>
      </w:r>
      <w:r w:rsidRPr="001E6DE4">
        <w:rPr>
          <w:rFonts w:ascii="Times New Roman" w:eastAsia="Times New Roman" w:hAnsi="Times New Roman" w:cs="Times New Roman"/>
          <w:iCs/>
          <w:color w:val="C00000"/>
          <w:sz w:val="28"/>
          <w:szCs w:val="28"/>
          <w:lang w:eastAsia="ru-RU"/>
        </w:rPr>
        <w:t xml:space="preserve">приложении </w:t>
      </w:r>
      <w:r w:rsidR="00377EA3">
        <w:rPr>
          <w:rFonts w:ascii="Times New Roman" w:eastAsia="Times New Roman" w:hAnsi="Times New Roman" w:cs="Times New Roman"/>
          <w:iCs/>
          <w:color w:val="C00000"/>
          <w:sz w:val="28"/>
          <w:szCs w:val="28"/>
          <w:lang w:eastAsia="ru-RU"/>
        </w:rPr>
        <w:t>№</w:t>
      </w:r>
      <w:r w:rsidR="000A0469">
        <w:rPr>
          <w:rFonts w:ascii="Times New Roman" w:eastAsia="Times New Roman" w:hAnsi="Times New Roman" w:cs="Times New Roman"/>
          <w:iCs/>
          <w:color w:val="C00000"/>
          <w:sz w:val="28"/>
          <w:szCs w:val="28"/>
          <w:lang w:eastAsia="ru-RU"/>
        </w:rPr>
        <w:t>14</w:t>
      </w:r>
      <w:r w:rsidRPr="001E6DE4">
        <w:rPr>
          <w:rFonts w:ascii="Times New Roman" w:eastAsia="Times New Roman" w:hAnsi="Times New Roman" w:cs="Times New Roman"/>
          <w:iCs/>
          <w:color w:val="C00000"/>
          <w:sz w:val="28"/>
          <w:szCs w:val="28"/>
          <w:lang w:eastAsia="ru-RU"/>
        </w:rPr>
        <w:t>.</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6.6. По возвращении из командировки сотрудник представляет авансовый отчет об израсходованных суммах в течение трех рабочих дней.</w:t>
      </w:r>
    </w:p>
    <w:p w:rsidR="005F4857" w:rsidRPr="001E6DE4" w:rsidRDefault="001E6DE4" w:rsidP="005F4857">
      <w:pPr>
        <w:widowControl w:val="0"/>
        <w:autoSpaceDE w:val="0"/>
        <w:autoSpaceDN w:val="0"/>
        <w:adjustRightInd w:val="0"/>
        <w:ind w:firstLine="72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005F4857" w:rsidRPr="001E6DE4">
        <w:rPr>
          <w:rFonts w:ascii="Times New Roman" w:eastAsia="Times New Roman" w:hAnsi="Times New Roman" w:cs="Times New Roman"/>
          <w:i/>
          <w:iCs/>
          <w:sz w:val="24"/>
          <w:szCs w:val="24"/>
          <w:lang w:eastAsia="ru-RU"/>
        </w:rPr>
        <w:t>Основание: пункт 26 постановления Правительства от 13.10.2008 № 749.</w:t>
      </w:r>
      <w:r>
        <w:rPr>
          <w:rFonts w:ascii="Times New Roman" w:eastAsia="Times New Roman" w:hAnsi="Times New Roman" w:cs="Times New Roman"/>
          <w:i/>
          <w:iCs/>
          <w:sz w:val="24"/>
          <w:szCs w:val="24"/>
          <w:lang w:eastAsia="ru-RU"/>
        </w:rPr>
        <w:t>)</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6.7. Предельные сроки отчета по выданным доверенностям на получение материальных ценностей устанавливаются следующие:</w:t>
      </w:r>
      <w:r w:rsidRPr="001E6DE4">
        <w:rPr>
          <w:rFonts w:ascii="Times New Roman" w:eastAsia="Times New Roman" w:hAnsi="Times New Roman" w:cs="Times New Roman"/>
          <w:iCs/>
          <w:sz w:val="28"/>
          <w:szCs w:val="28"/>
          <w:lang w:eastAsia="ru-RU"/>
        </w:rPr>
        <w:br/>
        <w:t>– в течение 30 календарных дней с момента получения;</w:t>
      </w:r>
      <w:r w:rsidRPr="001E6DE4">
        <w:rPr>
          <w:rFonts w:ascii="Times New Roman" w:eastAsia="Times New Roman" w:hAnsi="Times New Roman" w:cs="Times New Roman"/>
          <w:iCs/>
          <w:sz w:val="28"/>
          <w:szCs w:val="28"/>
          <w:lang w:eastAsia="ru-RU"/>
        </w:rPr>
        <w:br/>
        <w:t>– в течение трех рабочих дней с момента получения материальных ценностей.</w:t>
      </w:r>
      <w:r w:rsidRPr="001E6DE4">
        <w:rPr>
          <w:rFonts w:ascii="Times New Roman" w:eastAsia="Times New Roman" w:hAnsi="Times New Roman" w:cs="Times New Roman"/>
          <w:iCs/>
          <w:sz w:val="28"/>
          <w:szCs w:val="28"/>
          <w:lang w:eastAsia="ru-RU"/>
        </w:rPr>
        <w:br/>
        <w:t>Доверенности выдаются штатным сотрудникам, с которыми заключен договор о полной материальной ответственности.</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6.8. Авансовые отчеты брошюруются в хронологическом порядке в последний день отчетного месяца.</w:t>
      </w:r>
      <w:r w:rsidR="000A0469">
        <w:rPr>
          <w:rFonts w:ascii="Times New Roman" w:eastAsia="Times New Roman" w:hAnsi="Times New Roman" w:cs="Times New Roman"/>
          <w:iCs/>
          <w:color w:val="FF0000"/>
          <w:sz w:val="28"/>
          <w:szCs w:val="28"/>
          <w:lang w:eastAsia="ru-RU"/>
        </w:rPr>
        <w:t>Приложение №15</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xml:space="preserve">7. Расчеты с дебиторами </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7.1. Учреждение администрирует поступления в бюджет на счете КБК 1.210.02.000 по правилам, установленным главным администратором доходов бюджета.</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xml:space="preserve">7.2. Излишне полученные от плательщиков средства возвращаются на </w:t>
      </w:r>
      <w:r w:rsidRPr="001E6DE4">
        <w:rPr>
          <w:rFonts w:ascii="Times New Roman" w:eastAsia="Times New Roman" w:hAnsi="Times New Roman" w:cs="Times New Roman"/>
          <w:iCs/>
          <w:sz w:val="28"/>
          <w:szCs w:val="28"/>
          <w:lang w:eastAsia="ru-RU"/>
        </w:rPr>
        <w:lastRenderedPageBreak/>
        <w:t>основании заявления плательщика и акта сверки с плательщиком.</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7.3.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8. Расчеты по обязательствам</w:t>
      </w:r>
    </w:p>
    <w:p w:rsidR="005F4857" w:rsidRPr="001E6DE4" w:rsidRDefault="005F4857" w:rsidP="00507F98">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xml:space="preserve">8.1. </w:t>
      </w:r>
      <w:r w:rsidR="00507F98">
        <w:rPr>
          <w:rFonts w:ascii="Times New Roman" w:eastAsia="Times New Roman" w:hAnsi="Times New Roman" w:cs="Times New Roman"/>
          <w:iCs/>
          <w:sz w:val="28"/>
          <w:szCs w:val="28"/>
          <w:lang w:eastAsia="ru-RU"/>
        </w:rPr>
        <w:t>В журнале операций расчетов по оплате труда,</w:t>
      </w:r>
      <w:r w:rsidR="00E92012">
        <w:rPr>
          <w:rFonts w:ascii="Times New Roman" w:eastAsia="Times New Roman" w:hAnsi="Times New Roman" w:cs="Times New Roman"/>
          <w:iCs/>
          <w:sz w:val="28"/>
          <w:szCs w:val="28"/>
          <w:lang w:eastAsia="ru-RU"/>
        </w:rPr>
        <w:t xml:space="preserve"> </w:t>
      </w:r>
      <w:r w:rsidR="00507F98">
        <w:rPr>
          <w:rFonts w:ascii="Times New Roman" w:eastAsia="Times New Roman" w:hAnsi="Times New Roman" w:cs="Times New Roman"/>
          <w:iCs/>
          <w:sz w:val="28"/>
          <w:szCs w:val="28"/>
          <w:lang w:eastAsia="ru-RU"/>
        </w:rPr>
        <w:t>денежному довольствию, оплата труда по гражданско-правовым договорам (ф.0504071) отражаются операции по счетам 0 302 11 000,0 302 12 000,0 302 25 000, 0 302 26 000.</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8.2. Аналитический учет расчетов по пособиям и иным социальным выплатам ведется в разрезе физических лиц – получателей социальных выплат.</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9. Дебиторская и кредиторская задолженность</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5F4857" w:rsidRPr="001E6DE4" w:rsidRDefault="001E6DE4" w:rsidP="005F4857">
      <w:pPr>
        <w:widowControl w:val="0"/>
        <w:autoSpaceDE w:val="0"/>
        <w:autoSpaceDN w:val="0"/>
        <w:adjustRightInd w:val="0"/>
        <w:ind w:firstLine="72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005F4857" w:rsidRPr="001E6DE4">
        <w:rPr>
          <w:rFonts w:ascii="Times New Roman" w:eastAsia="Times New Roman" w:hAnsi="Times New Roman" w:cs="Times New Roman"/>
          <w:i/>
          <w:iCs/>
          <w:sz w:val="24"/>
          <w:szCs w:val="24"/>
          <w:lang w:eastAsia="ru-RU"/>
        </w:rPr>
        <w:t>Основание: пункт 339 Инструкции к Единому плану счетов № 157н, пункт 11 СГС «Доходы».</w:t>
      </w:r>
      <w:r>
        <w:rPr>
          <w:rFonts w:ascii="Times New Roman" w:eastAsia="Times New Roman" w:hAnsi="Times New Roman" w:cs="Times New Roman"/>
          <w:i/>
          <w:iCs/>
          <w:sz w:val="24"/>
          <w:szCs w:val="24"/>
          <w:lang w:eastAsia="ru-RU"/>
        </w:rPr>
        <w:t>)</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xml:space="preserve">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учреждения:</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по истечении пяти лет отражения задолженности на забалансовом учете;</w:t>
      </w:r>
      <w:r w:rsidRPr="001E6DE4">
        <w:rPr>
          <w:rFonts w:ascii="Times New Roman" w:eastAsia="Times New Roman" w:hAnsi="Times New Roman" w:cs="Times New Roman"/>
          <w:iCs/>
          <w:sz w:val="28"/>
          <w:szCs w:val="28"/>
          <w:lang w:eastAsia="ru-RU"/>
        </w:rPr>
        <w:br/>
        <w:t>– по завершении срока возможного возобновления процедуры взыскания задолженности согласно действующему законодательству;</w:t>
      </w:r>
      <w:r w:rsidRPr="001E6DE4">
        <w:rPr>
          <w:rFonts w:ascii="Times New Roman" w:eastAsia="Times New Roman" w:hAnsi="Times New Roman" w:cs="Times New Roman"/>
          <w:iCs/>
          <w:sz w:val="28"/>
          <w:szCs w:val="28"/>
          <w:lang w:eastAsia="ru-RU"/>
        </w:rPr>
        <w:br/>
        <w:t>– при наличии документов, подтверждающих прекращение обязательства в связи со смертью (ликвидацией) контрагента.</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Кредиторская задолженность списывается с баланса отдельно по каждому обязательству (кредитору).</w:t>
      </w:r>
    </w:p>
    <w:p w:rsidR="005F4857" w:rsidRPr="001E6DE4" w:rsidRDefault="001E6DE4" w:rsidP="005F4857">
      <w:pPr>
        <w:widowControl w:val="0"/>
        <w:autoSpaceDE w:val="0"/>
        <w:autoSpaceDN w:val="0"/>
        <w:adjustRightInd w:val="0"/>
        <w:ind w:firstLine="72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Cs/>
          <w:sz w:val="28"/>
          <w:szCs w:val="28"/>
          <w:lang w:eastAsia="ru-RU"/>
        </w:rPr>
        <w:t>(</w:t>
      </w:r>
      <w:r w:rsidR="005F4857" w:rsidRPr="001E6DE4">
        <w:rPr>
          <w:rFonts w:ascii="Times New Roman" w:eastAsia="Times New Roman" w:hAnsi="Times New Roman" w:cs="Times New Roman"/>
          <w:iCs/>
          <w:sz w:val="28"/>
          <w:szCs w:val="28"/>
          <w:lang w:eastAsia="ru-RU"/>
        </w:rPr>
        <w:t> </w:t>
      </w:r>
      <w:r w:rsidR="005F4857" w:rsidRPr="001E6DE4">
        <w:rPr>
          <w:rFonts w:ascii="Times New Roman" w:eastAsia="Times New Roman" w:hAnsi="Times New Roman" w:cs="Times New Roman"/>
          <w:i/>
          <w:iCs/>
          <w:sz w:val="24"/>
          <w:szCs w:val="24"/>
          <w:lang w:eastAsia="ru-RU"/>
        </w:rPr>
        <w:t>Основание: пункты 371, 372 Инструкции к Единому плану счетов № 157н.</w:t>
      </w:r>
      <w:r>
        <w:rPr>
          <w:rFonts w:ascii="Times New Roman" w:eastAsia="Times New Roman" w:hAnsi="Times New Roman" w:cs="Times New Roman"/>
          <w:i/>
          <w:iCs/>
          <w:sz w:val="24"/>
          <w:szCs w:val="24"/>
          <w:lang w:eastAsia="ru-RU"/>
        </w:rPr>
        <w:t>)</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10. Финансовый результат</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xml:space="preserve">10.1. Учреждение все расходы производит в соответствии с утвержденной </w:t>
      </w:r>
      <w:r w:rsidRPr="001E6DE4">
        <w:rPr>
          <w:rFonts w:ascii="Times New Roman" w:eastAsia="Times New Roman" w:hAnsi="Times New Roman" w:cs="Times New Roman"/>
          <w:iCs/>
          <w:sz w:val="28"/>
          <w:szCs w:val="28"/>
          <w:lang w:eastAsia="ru-RU"/>
        </w:rPr>
        <w:lastRenderedPageBreak/>
        <w:t xml:space="preserve">на отчетный год бюджетной сметой и в пределах установленных норм: </w:t>
      </w:r>
    </w:p>
    <w:p w:rsidR="005F4857" w:rsidRPr="001E6DE4" w:rsidRDefault="005F4857" w:rsidP="005F4857">
      <w:pPr>
        <w:widowControl w:val="0"/>
        <w:numPr>
          <w:ilvl w:val="0"/>
          <w:numId w:val="5"/>
        </w:numPr>
        <w:autoSpaceDE w:val="0"/>
        <w:autoSpaceDN w:val="0"/>
        <w:adjustRightInd w:val="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на междугородние переговоры, услуги по доступу в Интернет – по фактическому расходу;</w:t>
      </w:r>
    </w:p>
    <w:p w:rsidR="005F4857" w:rsidRPr="001E6DE4" w:rsidRDefault="005F4857" w:rsidP="005F4857">
      <w:pPr>
        <w:widowControl w:val="0"/>
        <w:numPr>
          <w:ilvl w:val="0"/>
          <w:numId w:val="5"/>
        </w:numPr>
        <w:autoSpaceDE w:val="0"/>
        <w:autoSpaceDN w:val="0"/>
        <w:adjustRightInd w:val="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пользование услугами сотовой связи – по лимиту, утвержденному распоряжением руководителя учреждения.</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10.2. В составе расходов будущих периодов на счете КБК 1.401.50.000 «Расходы будущих периодов» отражаются расходы по:</w:t>
      </w:r>
    </w:p>
    <w:p w:rsidR="005F4857" w:rsidRPr="001E6DE4" w:rsidRDefault="005F4857" w:rsidP="005F4857">
      <w:pPr>
        <w:widowControl w:val="0"/>
        <w:numPr>
          <w:ilvl w:val="0"/>
          <w:numId w:val="6"/>
        </w:numPr>
        <w:autoSpaceDE w:val="0"/>
        <w:autoSpaceDN w:val="0"/>
        <w:adjustRightInd w:val="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страхованию имущества, гражданской ответственности;</w:t>
      </w:r>
    </w:p>
    <w:p w:rsidR="005F4857" w:rsidRPr="001E6DE4" w:rsidRDefault="005F4857" w:rsidP="005F4857">
      <w:pPr>
        <w:widowControl w:val="0"/>
        <w:numPr>
          <w:ilvl w:val="0"/>
          <w:numId w:val="6"/>
        </w:numPr>
        <w:autoSpaceDE w:val="0"/>
        <w:autoSpaceDN w:val="0"/>
        <w:adjustRightInd w:val="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приобретению неисключительного права пользования нематериальными активами в течение нескольких отчетных периодов;</w:t>
      </w:r>
    </w:p>
    <w:p w:rsidR="005F4857" w:rsidRPr="006D1873" w:rsidRDefault="005F4857" w:rsidP="005F4857">
      <w:pPr>
        <w:widowControl w:val="0"/>
        <w:autoSpaceDE w:val="0"/>
        <w:autoSpaceDN w:val="0"/>
        <w:adjustRightInd w:val="0"/>
        <w:ind w:firstLine="720"/>
        <w:jc w:val="both"/>
        <w:rPr>
          <w:rFonts w:ascii="Times New Roman" w:eastAsia="Times New Roman" w:hAnsi="Times New Roman" w:cs="Times New Roman"/>
          <w:i/>
          <w:iCs/>
          <w:sz w:val="24"/>
          <w:szCs w:val="24"/>
          <w:lang w:eastAsia="ru-RU"/>
        </w:rPr>
      </w:pPr>
      <w:r w:rsidRPr="001E6DE4">
        <w:rPr>
          <w:rFonts w:ascii="Times New Roman" w:eastAsia="Times New Roman" w:hAnsi="Times New Roman" w:cs="Times New Roman"/>
          <w:iCs/>
          <w:sz w:val="28"/>
          <w:szCs w:val="28"/>
          <w:lang w:eastAsia="ru-RU"/>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sidRPr="001E6DE4">
        <w:rPr>
          <w:rFonts w:ascii="Times New Roman" w:eastAsia="Times New Roman" w:hAnsi="Times New Roman" w:cs="Times New Roman"/>
          <w:iCs/>
          <w:sz w:val="28"/>
          <w:szCs w:val="28"/>
          <w:lang w:eastAsia="ru-RU"/>
        </w:rPr>
        <w:b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 </w:t>
      </w:r>
      <w:r w:rsidRPr="001E6DE4">
        <w:rPr>
          <w:rFonts w:ascii="Times New Roman" w:eastAsia="Times New Roman" w:hAnsi="Times New Roman" w:cs="Times New Roman"/>
          <w:iCs/>
          <w:sz w:val="28"/>
          <w:szCs w:val="28"/>
          <w:lang w:eastAsia="ru-RU"/>
        </w:rPr>
        <w:br/>
      </w:r>
      <w:r w:rsidR="006D1873">
        <w:rPr>
          <w:rFonts w:ascii="Times New Roman" w:eastAsia="Times New Roman" w:hAnsi="Times New Roman" w:cs="Times New Roman"/>
          <w:i/>
          <w:iCs/>
          <w:sz w:val="24"/>
          <w:szCs w:val="24"/>
          <w:lang w:eastAsia="ru-RU"/>
        </w:rPr>
        <w:t>(</w:t>
      </w:r>
      <w:r w:rsidRPr="006D1873">
        <w:rPr>
          <w:rFonts w:ascii="Times New Roman" w:eastAsia="Times New Roman" w:hAnsi="Times New Roman" w:cs="Times New Roman"/>
          <w:i/>
          <w:iCs/>
          <w:sz w:val="24"/>
          <w:szCs w:val="24"/>
          <w:lang w:eastAsia="ru-RU"/>
        </w:rPr>
        <w:t>Основание: пункты 302, 302.1 Инструкции к Единому плану счетов № 157н</w:t>
      </w:r>
      <w:r w:rsidR="006D1873">
        <w:rPr>
          <w:rFonts w:ascii="Times New Roman" w:eastAsia="Times New Roman" w:hAnsi="Times New Roman" w:cs="Times New Roman"/>
          <w:i/>
          <w:iCs/>
          <w:sz w:val="24"/>
          <w:szCs w:val="24"/>
          <w:lang w:eastAsia="ru-RU"/>
        </w:rPr>
        <w:t>)</w:t>
      </w:r>
      <w:r w:rsidRPr="006D1873">
        <w:rPr>
          <w:rFonts w:ascii="Times New Roman" w:eastAsia="Times New Roman" w:hAnsi="Times New Roman" w:cs="Times New Roman"/>
          <w:i/>
          <w:iCs/>
          <w:sz w:val="24"/>
          <w:szCs w:val="24"/>
          <w:lang w:eastAsia="ru-RU"/>
        </w:rPr>
        <w:t>.</w:t>
      </w:r>
    </w:p>
    <w:p w:rsidR="005F4857" w:rsidRPr="001E6DE4" w:rsidRDefault="005F4857"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1E6DE4">
        <w:rPr>
          <w:rFonts w:ascii="Times New Roman" w:eastAsia="Times New Roman" w:hAnsi="Times New Roman" w:cs="Times New Roman"/>
          <w:iCs/>
          <w:sz w:val="28"/>
          <w:szCs w:val="28"/>
          <w:lang w:eastAsia="ru-RU"/>
        </w:rPr>
        <w:t> 10.3.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sidRPr="001E6DE4">
        <w:rPr>
          <w:rFonts w:ascii="Times New Roman" w:eastAsia="Times New Roman" w:hAnsi="Times New Roman" w:cs="Times New Roman"/>
          <w:iCs/>
          <w:sz w:val="28"/>
          <w:szCs w:val="28"/>
          <w:lang w:eastAsia="ru-RU"/>
        </w:rPr>
        <w:br/>
      </w:r>
      <w:r w:rsidR="001E6DE4">
        <w:rPr>
          <w:rFonts w:ascii="Times New Roman" w:eastAsia="Times New Roman" w:hAnsi="Times New Roman" w:cs="Times New Roman"/>
          <w:i/>
          <w:iCs/>
          <w:sz w:val="24"/>
          <w:szCs w:val="24"/>
          <w:lang w:eastAsia="ru-RU"/>
        </w:rPr>
        <w:t>(</w:t>
      </w:r>
      <w:r w:rsidRPr="001E6DE4">
        <w:rPr>
          <w:rFonts w:ascii="Times New Roman" w:eastAsia="Times New Roman" w:hAnsi="Times New Roman" w:cs="Times New Roman"/>
          <w:i/>
          <w:iCs/>
          <w:sz w:val="24"/>
          <w:szCs w:val="24"/>
          <w:lang w:eastAsia="ru-RU"/>
        </w:rPr>
        <w:t>Основание: пункт 66 Инструкции к Единому плану счетов № 157н.</w:t>
      </w:r>
      <w:r w:rsidR="001E6DE4">
        <w:rPr>
          <w:rFonts w:ascii="Times New Roman" w:eastAsia="Times New Roman" w:hAnsi="Times New Roman" w:cs="Times New Roman"/>
          <w:i/>
          <w:iCs/>
          <w:sz w:val="24"/>
          <w:szCs w:val="24"/>
          <w:lang w:eastAsia="ru-RU"/>
        </w:rPr>
        <w:t>)</w:t>
      </w:r>
    </w:p>
    <w:p w:rsidR="005F4857" w:rsidRPr="001E6DE4" w:rsidRDefault="006D1873"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10.4.</w:t>
      </w:r>
      <w:r w:rsidR="005F4857" w:rsidRPr="001E6DE4">
        <w:rPr>
          <w:rFonts w:ascii="Times New Roman" w:eastAsia="Times New Roman" w:hAnsi="Times New Roman" w:cs="Times New Roman"/>
          <w:iCs/>
          <w:sz w:val="28"/>
          <w:szCs w:val="28"/>
          <w:lang w:eastAsia="ru-RU"/>
        </w:rPr>
        <w:t>В</w:t>
      </w:r>
      <w:r w:rsidR="00E92012">
        <w:rPr>
          <w:rFonts w:ascii="Times New Roman" w:eastAsia="Times New Roman" w:hAnsi="Times New Roman" w:cs="Times New Roman"/>
          <w:iCs/>
          <w:sz w:val="28"/>
          <w:szCs w:val="28"/>
          <w:lang w:eastAsia="ru-RU"/>
        </w:rPr>
        <w:t xml:space="preserve"> </w:t>
      </w:r>
      <w:r w:rsidR="005F4857" w:rsidRPr="001E6DE4">
        <w:rPr>
          <w:rFonts w:ascii="Times New Roman" w:eastAsia="Times New Roman" w:hAnsi="Times New Roman" w:cs="Times New Roman"/>
          <w:iCs/>
          <w:sz w:val="28"/>
          <w:szCs w:val="28"/>
          <w:lang w:eastAsia="ru-RU"/>
        </w:rPr>
        <w:t>учреждении создаются:</w:t>
      </w:r>
      <w:r w:rsidR="005F4857" w:rsidRPr="001E6DE4">
        <w:rPr>
          <w:rFonts w:ascii="Times New Roman" w:eastAsia="Times New Roman" w:hAnsi="Times New Roman" w:cs="Times New Roman"/>
          <w:iCs/>
          <w:sz w:val="28"/>
          <w:szCs w:val="28"/>
          <w:lang w:eastAsia="ru-RU"/>
        </w:rPr>
        <w:br/>
        <w:t>– резерв на предстоящую оплату отпусков.</w:t>
      </w:r>
      <w:r w:rsidR="005F4857" w:rsidRPr="001E6DE4">
        <w:rPr>
          <w:rFonts w:ascii="Times New Roman" w:eastAsia="Times New Roman" w:hAnsi="Times New Roman" w:cs="Times New Roman"/>
          <w:iCs/>
          <w:sz w:val="28"/>
          <w:szCs w:val="28"/>
          <w:lang w:eastAsia="ru-RU"/>
        </w:rPr>
        <w:br/>
        <w:t>–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w:t>
      </w:r>
      <w:r w:rsidR="00E92012">
        <w:rPr>
          <w:rFonts w:ascii="Times New Roman" w:eastAsia="Times New Roman" w:hAnsi="Times New Roman" w:cs="Times New Roman"/>
          <w:iCs/>
          <w:sz w:val="28"/>
          <w:szCs w:val="28"/>
          <w:lang w:eastAsia="ru-RU"/>
        </w:rPr>
        <w:t xml:space="preserve"> </w:t>
      </w:r>
      <w:r w:rsidR="005F4857" w:rsidRPr="001E6DE4">
        <w:rPr>
          <w:rFonts w:ascii="Times New Roman" w:eastAsia="Times New Roman" w:hAnsi="Times New Roman" w:cs="Times New Roman"/>
          <w:iCs/>
          <w:sz w:val="28"/>
          <w:szCs w:val="28"/>
          <w:lang w:eastAsia="ru-RU"/>
        </w:rPr>
        <w:t>сторно»;</w:t>
      </w:r>
      <w:r w:rsidR="005F4857" w:rsidRPr="001E6DE4">
        <w:rPr>
          <w:rFonts w:ascii="Times New Roman" w:eastAsia="Times New Roman" w:hAnsi="Times New Roman" w:cs="Times New Roman"/>
          <w:iCs/>
          <w:sz w:val="28"/>
          <w:szCs w:val="28"/>
          <w:lang w:eastAsia="ru-RU"/>
        </w:rPr>
        <w:br/>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EC626F" w:rsidRPr="00EC626F" w:rsidRDefault="00EC626F" w:rsidP="006D1873">
      <w:pPr>
        <w:widowControl w:val="0"/>
        <w:autoSpaceDE w:val="0"/>
        <w:autoSpaceDN w:val="0"/>
        <w:adjustRightInd w:val="0"/>
        <w:jc w:val="both"/>
        <w:rPr>
          <w:rFonts w:ascii="Times New Roman" w:eastAsia="Times New Roman" w:hAnsi="Times New Roman" w:cs="Times New Roman"/>
          <w:i/>
          <w:iCs/>
          <w:sz w:val="24"/>
          <w:szCs w:val="24"/>
          <w:lang w:eastAsia="ru-RU"/>
        </w:rPr>
      </w:pPr>
      <w:r w:rsidRPr="00EC626F">
        <w:rPr>
          <w:rFonts w:ascii="Times New Roman" w:eastAsia="Times New Roman" w:hAnsi="Times New Roman" w:cs="Times New Roman"/>
          <w:iCs/>
          <w:sz w:val="28"/>
          <w:szCs w:val="28"/>
          <w:lang w:eastAsia="ru-RU"/>
        </w:rPr>
        <w:br/>
      </w:r>
      <w:r>
        <w:rPr>
          <w:rFonts w:ascii="Times New Roman" w:eastAsia="Times New Roman" w:hAnsi="Times New Roman" w:cs="Times New Roman"/>
          <w:i/>
          <w:iCs/>
          <w:sz w:val="24"/>
          <w:szCs w:val="24"/>
          <w:lang w:eastAsia="ru-RU"/>
        </w:rPr>
        <w:t>(</w:t>
      </w:r>
      <w:r w:rsidRPr="00EC626F">
        <w:rPr>
          <w:rFonts w:ascii="Times New Roman" w:eastAsia="Times New Roman" w:hAnsi="Times New Roman" w:cs="Times New Roman"/>
          <w:i/>
          <w:iCs/>
          <w:sz w:val="24"/>
          <w:szCs w:val="24"/>
          <w:lang w:eastAsia="ru-RU"/>
        </w:rPr>
        <w:t>Основание: пункты 302, 302.1 Инструкции к Единому плану счетов № 157н, пункт 11 СГС «Доходы».</w:t>
      </w:r>
      <w:r>
        <w:rPr>
          <w:rFonts w:ascii="Times New Roman" w:eastAsia="Times New Roman" w:hAnsi="Times New Roman" w:cs="Times New Roman"/>
          <w:i/>
          <w:iCs/>
          <w:sz w:val="24"/>
          <w:szCs w:val="24"/>
          <w:lang w:eastAsia="ru-RU"/>
        </w:rPr>
        <w:t>)</w:t>
      </w:r>
    </w:p>
    <w:p w:rsidR="00EC626F" w:rsidRDefault="00EC626F" w:rsidP="00EC626F">
      <w:pPr>
        <w:widowControl w:val="0"/>
        <w:autoSpaceDE w:val="0"/>
        <w:autoSpaceDN w:val="0"/>
        <w:adjustRightInd w:val="0"/>
        <w:ind w:firstLine="720"/>
        <w:jc w:val="both"/>
        <w:rPr>
          <w:rFonts w:ascii="Times New Roman" w:eastAsia="Times New Roman" w:hAnsi="Times New Roman" w:cs="Times New Roman"/>
          <w:iCs/>
          <w:sz w:val="28"/>
          <w:szCs w:val="28"/>
          <w:lang w:eastAsia="ru-RU"/>
        </w:rPr>
      </w:pPr>
    </w:p>
    <w:p w:rsidR="00965D0B" w:rsidRPr="00EC626F" w:rsidRDefault="00965D0B" w:rsidP="00EC626F">
      <w:pPr>
        <w:widowControl w:val="0"/>
        <w:autoSpaceDE w:val="0"/>
        <w:autoSpaceDN w:val="0"/>
        <w:adjustRightInd w:val="0"/>
        <w:ind w:firstLine="720"/>
        <w:jc w:val="both"/>
        <w:rPr>
          <w:rFonts w:ascii="Times New Roman" w:eastAsia="Times New Roman" w:hAnsi="Times New Roman" w:cs="Times New Roman"/>
          <w:iCs/>
          <w:sz w:val="28"/>
          <w:szCs w:val="28"/>
          <w:lang w:eastAsia="ru-RU"/>
        </w:rPr>
      </w:pPr>
    </w:p>
    <w:p w:rsidR="00EC626F" w:rsidRPr="00EC626F" w:rsidRDefault="00EC626F" w:rsidP="00EC626F">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EC626F">
        <w:rPr>
          <w:rFonts w:ascii="Times New Roman" w:eastAsia="Times New Roman" w:hAnsi="Times New Roman" w:cs="Times New Roman"/>
          <w:iCs/>
          <w:sz w:val="28"/>
          <w:szCs w:val="28"/>
          <w:lang w:eastAsia="ru-RU"/>
        </w:rPr>
        <w:t> </w:t>
      </w:r>
    </w:p>
    <w:p w:rsidR="00EC626F" w:rsidRPr="00EC626F" w:rsidRDefault="00EC626F" w:rsidP="00EC626F">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EC626F">
        <w:rPr>
          <w:rFonts w:ascii="Times New Roman" w:eastAsia="Times New Roman" w:hAnsi="Times New Roman" w:cs="Times New Roman"/>
          <w:i/>
          <w:iCs/>
          <w:sz w:val="28"/>
          <w:szCs w:val="28"/>
          <w:lang w:eastAsia="ru-RU"/>
        </w:rPr>
        <w:t>11</w:t>
      </w:r>
      <w:r w:rsidRPr="00EC626F">
        <w:rPr>
          <w:rFonts w:ascii="Times New Roman" w:eastAsia="Times New Roman" w:hAnsi="Times New Roman" w:cs="Times New Roman"/>
          <w:iCs/>
          <w:sz w:val="28"/>
          <w:szCs w:val="28"/>
          <w:lang w:eastAsia="ru-RU"/>
        </w:rPr>
        <w:t>. Санкционирование расходов</w:t>
      </w:r>
    </w:p>
    <w:p w:rsidR="0028129E" w:rsidRDefault="00EC626F" w:rsidP="0028129E">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EC626F">
        <w:rPr>
          <w:rFonts w:ascii="Times New Roman" w:eastAsia="Times New Roman" w:hAnsi="Times New Roman" w:cs="Times New Roman"/>
          <w:iCs/>
          <w:sz w:val="28"/>
          <w:szCs w:val="28"/>
          <w:lang w:eastAsia="ru-RU"/>
        </w:rPr>
        <w:t> </w:t>
      </w:r>
      <w:r w:rsidR="0028129E">
        <w:rPr>
          <w:rFonts w:ascii="Times New Roman" w:eastAsia="Times New Roman" w:hAnsi="Times New Roman" w:cs="Times New Roman"/>
          <w:iCs/>
          <w:sz w:val="28"/>
          <w:szCs w:val="28"/>
          <w:lang w:eastAsia="ru-RU"/>
        </w:rPr>
        <w:t>1. Бюджетные обязательства (принятые, принимаемые, отложенные) принимаются к учету в пределах доведенных лимитов бюджетных обязательств (ЛБО). К принимаемым бюджетным обязательствам текущего финансового года относятся обязательства, принимаемые при проведении закупок в порядке, установленном Законом от 05.04.2013г. №44-ФЗ.</w:t>
      </w:r>
    </w:p>
    <w:p w:rsidR="008866E1" w:rsidRPr="00EC626F" w:rsidRDefault="008866E1" w:rsidP="0028129E">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2.  Денежные обязательства отражаются в учете не ранее принятия бюджетных обязательств. Денежные обязательства принимаются к учету в </w:t>
      </w:r>
      <w:r>
        <w:rPr>
          <w:rFonts w:ascii="Times New Roman" w:eastAsia="Times New Roman" w:hAnsi="Times New Roman" w:cs="Times New Roman"/>
          <w:iCs/>
          <w:sz w:val="28"/>
          <w:szCs w:val="28"/>
          <w:lang w:eastAsia="ru-RU"/>
        </w:rPr>
        <w:lastRenderedPageBreak/>
        <w:t>сумме подтверждающего их возникновение.</w:t>
      </w:r>
    </w:p>
    <w:p w:rsidR="00EC626F" w:rsidRPr="00EC626F" w:rsidRDefault="00EC626F" w:rsidP="00EC626F">
      <w:pPr>
        <w:widowControl w:val="0"/>
        <w:autoSpaceDE w:val="0"/>
        <w:autoSpaceDN w:val="0"/>
        <w:adjustRightInd w:val="0"/>
        <w:ind w:firstLine="720"/>
        <w:jc w:val="both"/>
        <w:rPr>
          <w:rFonts w:ascii="Times New Roman" w:eastAsia="Times New Roman" w:hAnsi="Times New Roman" w:cs="Times New Roman"/>
          <w:iCs/>
          <w:sz w:val="28"/>
          <w:szCs w:val="28"/>
          <w:lang w:eastAsia="ru-RU"/>
        </w:rPr>
      </w:pPr>
    </w:p>
    <w:p w:rsidR="00507F98" w:rsidRPr="00367582" w:rsidRDefault="008E080F" w:rsidP="00507F98">
      <w:pPr>
        <w:widowControl w:val="0"/>
        <w:autoSpaceDE w:val="0"/>
        <w:autoSpaceDN w:val="0"/>
        <w:adjustRightInd w:val="0"/>
        <w:ind w:firstLine="720"/>
        <w:jc w:val="center"/>
        <w:rPr>
          <w:rFonts w:ascii="Times New Roman" w:eastAsia="Times New Roman" w:hAnsi="Times New Roman" w:cs="Times New Roman"/>
          <w:b/>
          <w:iCs/>
          <w:sz w:val="32"/>
          <w:szCs w:val="32"/>
          <w:lang w:eastAsia="ru-RU"/>
        </w:rPr>
      </w:pPr>
      <w:r w:rsidRPr="00367582">
        <w:rPr>
          <w:rFonts w:ascii="Times New Roman" w:eastAsia="Times New Roman" w:hAnsi="Times New Roman" w:cs="Times New Roman"/>
          <w:b/>
          <w:iCs/>
          <w:sz w:val="32"/>
          <w:szCs w:val="32"/>
          <w:lang w:val="en-US" w:eastAsia="ru-RU"/>
        </w:rPr>
        <w:t>V</w:t>
      </w:r>
      <w:r w:rsidR="00F53104" w:rsidRPr="00367582">
        <w:rPr>
          <w:rFonts w:ascii="Times New Roman" w:eastAsia="Times New Roman" w:hAnsi="Times New Roman" w:cs="Times New Roman"/>
          <w:b/>
          <w:iCs/>
          <w:sz w:val="32"/>
          <w:szCs w:val="32"/>
          <w:lang w:val="en-US" w:eastAsia="ru-RU"/>
        </w:rPr>
        <w:t>I</w:t>
      </w:r>
      <w:r w:rsidRPr="006B6D6E">
        <w:rPr>
          <w:rFonts w:ascii="Times New Roman" w:eastAsia="Times New Roman" w:hAnsi="Times New Roman" w:cs="Times New Roman"/>
          <w:b/>
          <w:iCs/>
          <w:sz w:val="32"/>
          <w:szCs w:val="32"/>
          <w:lang w:eastAsia="ru-RU"/>
        </w:rPr>
        <w:t>.</w:t>
      </w:r>
      <w:r w:rsidR="00507F98" w:rsidRPr="00367582">
        <w:rPr>
          <w:rFonts w:ascii="Times New Roman" w:eastAsia="Times New Roman" w:hAnsi="Times New Roman" w:cs="Times New Roman"/>
          <w:b/>
          <w:iCs/>
          <w:sz w:val="32"/>
          <w:szCs w:val="32"/>
          <w:lang w:eastAsia="ru-RU"/>
        </w:rPr>
        <w:t>Администрирование доходов.</w:t>
      </w:r>
    </w:p>
    <w:p w:rsidR="00507F98" w:rsidRPr="00507F98" w:rsidRDefault="00507F98" w:rsidP="00507F98">
      <w:pPr>
        <w:widowControl w:val="0"/>
        <w:autoSpaceDE w:val="0"/>
        <w:autoSpaceDN w:val="0"/>
        <w:adjustRightInd w:val="0"/>
        <w:ind w:firstLine="720"/>
        <w:jc w:val="center"/>
        <w:rPr>
          <w:rFonts w:ascii="Times New Roman" w:eastAsia="Times New Roman" w:hAnsi="Times New Roman" w:cs="Times New Roman"/>
          <w:b/>
          <w:iCs/>
          <w:sz w:val="28"/>
          <w:szCs w:val="28"/>
          <w:lang w:eastAsia="ru-RU"/>
        </w:rPr>
      </w:pPr>
    </w:p>
    <w:p w:rsidR="00EC626F" w:rsidRDefault="00EC626F" w:rsidP="00EC626F">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EC626F">
        <w:rPr>
          <w:rFonts w:ascii="Times New Roman" w:eastAsia="Times New Roman" w:hAnsi="Times New Roman" w:cs="Times New Roman"/>
          <w:iCs/>
          <w:sz w:val="28"/>
          <w:szCs w:val="28"/>
          <w:lang w:eastAsia="ru-RU"/>
        </w:rPr>
        <w:t> </w:t>
      </w:r>
      <w:r w:rsidR="00507F98">
        <w:rPr>
          <w:rFonts w:ascii="Times New Roman" w:eastAsia="Times New Roman" w:hAnsi="Times New Roman" w:cs="Times New Roman"/>
          <w:iCs/>
          <w:sz w:val="28"/>
          <w:szCs w:val="28"/>
          <w:lang w:eastAsia="ru-RU"/>
        </w:rPr>
        <w:t xml:space="preserve">4.1 Учреждение осуществляет бюджетные полномочия администратора доходов бюджета </w:t>
      </w:r>
      <w:r w:rsidR="00660012">
        <w:rPr>
          <w:rFonts w:ascii="Times New Roman" w:eastAsia="Times New Roman" w:hAnsi="Times New Roman" w:cs="Times New Roman"/>
          <w:iCs/>
          <w:sz w:val="28"/>
          <w:szCs w:val="28"/>
          <w:lang w:eastAsia="ru-RU"/>
        </w:rPr>
        <w:t>Захоперского</w:t>
      </w:r>
      <w:r w:rsidR="00507F98">
        <w:rPr>
          <w:rFonts w:ascii="Times New Roman" w:eastAsia="Times New Roman" w:hAnsi="Times New Roman" w:cs="Times New Roman"/>
          <w:iCs/>
          <w:sz w:val="28"/>
          <w:szCs w:val="28"/>
          <w:lang w:eastAsia="ru-RU"/>
        </w:rPr>
        <w:t xml:space="preserve"> сельского поселения по следующим доходам:</w:t>
      </w:r>
    </w:p>
    <w:p w:rsidR="00507F98" w:rsidRDefault="008E080F" w:rsidP="00507F98">
      <w:pPr>
        <w:pStyle w:val="a3"/>
        <w:widowControl w:val="0"/>
        <w:numPr>
          <w:ilvl w:val="0"/>
          <w:numId w:val="11"/>
        </w:numPr>
        <w:autoSpaceDE w:val="0"/>
        <w:autoSpaceDN w:val="0"/>
        <w:adjustRightInd w:val="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доходы от уплаты акцизов на </w:t>
      </w:r>
      <w:r w:rsidR="00742FC5">
        <w:rPr>
          <w:rFonts w:ascii="Times New Roman" w:eastAsia="Times New Roman" w:hAnsi="Times New Roman" w:cs="Times New Roman"/>
          <w:iCs/>
          <w:sz w:val="28"/>
          <w:szCs w:val="28"/>
          <w:lang w:eastAsia="ru-RU"/>
        </w:rPr>
        <w:t>дизельное</w:t>
      </w:r>
      <w:r>
        <w:rPr>
          <w:rFonts w:ascii="Times New Roman" w:eastAsia="Times New Roman" w:hAnsi="Times New Roman" w:cs="Times New Roman"/>
          <w:iCs/>
          <w:sz w:val="28"/>
          <w:szCs w:val="28"/>
          <w:lang w:eastAsia="ru-RU"/>
        </w:rPr>
        <w:t xml:space="preserve"> топливо, моторные масла, бензин;</w:t>
      </w:r>
    </w:p>
    <w:p w:rsidR="008E080F" w:rsidRDefault="008E080F" w:rsidP="00507F98">
      <w:pPr>
        <w:pStyle w:val="a3"/>
        <w:widowControl w:val="0"/>
        <w:numPr>
          <w:ilvl w:val="0"/>
          <w:numId w:val="11"/>
        </w:numPr>
        <w:autoSpaceDE w:val="0"/>
        <w:autoSpaceDN w:val="0"/>
        <w:adjustRightInd w:val="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налог на доходы физических лиц;</w:t>
      </w:r>
    </w:p>
    <w:p w:rsidR="00660012" w:rsidRDefault="00660012" w:rsidP="00507F98">
      <w:pPr>
        <w:pStyle w:val="a3"/>
        <w:widowControl w:val="0"/>
        <w:numPr>
          <w:ilvl w:val="0"/>
          <w:numId w:val="11"/>
        </w:numPr>
        <w:autoSpaceDE w:val="0"/>
        <w:autoSpaceDN w:val="0"/>
        <w:adjustRightInd w:val="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налоги на совокупный доход;</w:t>
      </w:r>
    </w:p>
    <w:p w:rsidR="008E080F" w:rsidRDefault="008E080F" w:rsidP="00507F98">
      <w:pPr>
        <w:pStyle w:val="a3"/>
        <w:widowControl w:val="0"/>
        <w:numPr>
          <w:ilvl w:val="0"/>
          <w:numId w:val="11"/>
        </w:numPr>
        <w:autoSpaceDE w:val="0"/>
        <w:autoSpaceDN w:val="0"/>
        <w:adjustRightInd w:val="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налог на имущество организаций;</w:t>
      </w:r>
    </w:p>
    <w:p w:rsidR="008E080F" w:rsidRDefault="008E080F" w:rsidP="00507F98">
      <w:pPr>
        <w:pStyle w:val="a3"/>
        <w:widowControl w:val="0"/>
        <w:numPr>
          <w:ilvl w:val="0"/>
          <w:numId w:val="11"/>
        </w:numPr>
        <w:autoSpaceDE w:val="0"/>
        <w:autoSpaceDN w:val="0"/>
        <w:adjustRightInd w:val="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земельный налог;</w:t>
      </w:r>
    </w:p>
    <w:p w:rsidR="008E080F" w:rsidRDefault="00660012" w:rsidP="00507F98">
      <w:pPr>
        <w:pStyle w:val="a3"/>
        <w:widowControl w:val="0"/>
        <w:numPr>
          <w:ilvl w:val="0"/>
          <w:numId w:val="11"/>
        </w:numPr>
        <w:autoSpaceDE w:val="0"/>
        <w:autoSpaceDN w:val="0"/>
        <w:adjustRightInd w:val="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доходы от использования имущества, находящегося в муниципальной собственности;</w:t>
      </w:r>
    </w:p>
    <w:p w:rsidR="00660012" w:rsidRDefault="00660012" w:rsidP="00507F98">
      <w:pPr>
        <w:pStyle w:val="a3"/>
        <w:widowControl w:val="0"/>
        <w:numPr>
          <w:ilvl w:val="0"/>
          <w:numId w:val="11"/>
        </w:numPr>
        <w:autoSpaceDE w:val="0"/>
        <w:autoSpaceDN w:val="0"/>
        <w:adjustRightInd w:val="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доходы от оказания платных услуг и компенсации затрат государства;</w:t>
      </w:r>
    </w:p>
    <w:p w:rsidR="008E080F" w:rsidRDefault="008E080F" w:rsidP="00507F98">
      <w:pPr>
        <w:pStyle w:val="a3"/>
        <w:widowControl w:val="0"/>
        <w:numPr>
          <w:ilvl w:val="0"/>
          <w:numId w:val="11"/>
        </w:numPr>
        <w:autoSpaceDE w:val="0"/>
        <w:autoSpaceDN w:val="0"/>
        <w:adjustRightInd w:val="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дотации бюджетам поселений на выравнивание уровня бюджетной обеспеченности;</w:t>
      </w:r>
    </w:p>
    <w:p w:rsidR="008E080F" w:rsidRDefault="008E080F" w:rsidP="00507F98">
      <w:pPr>
        <w:pStyle w:val="a3"/>
        <w:widowControl w:val="0"/>
        <w:numPr>
          <w:ilvl w:val="0"/>
          <w:numId w:val="11"/>
        </w:numPr>
        <w:autoSpaceDE w:val="0"/>
        <w:autoSpaceDN w:val="0"/>
        <w:adjustRightInd w:val="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субвенции бюджетам поселений на осуществление воинского учета;</w:t>
      </w:r>
      <w:r w:rsidR="00660012">
        <w:rPr>
          <w:rFonts w:ascii="Times New Roman" w:eastAsia="Times New Roman" w:hAnsi="Times New Roman" w:cs="Times New Roman"/>
          <w:iCs/>
          <w:sz w:val="28"/>
          <w:szCs w:val="28"/>
          <w:lang w:eastAsia="ru-RU"/>
        </w:rPr>
        <w:t xml:space="preserve"> на выполнение передаваемых полномочий;</w:t>
      </w:r>
    </w:p>
    <w:p w:rsidR="008E080F" w:rsidRDefault="008E080F" w:rsidP="00507F98">
      <w:pPr>
        <w:pStyle w:val="a3"/>
        <w:widowControl w:val="0"/>
        <w:numPr>
          <w:ilvl w:val="0"/>
          <w:numId w:val="11"/>
        </w:numPr>
        <w:autoSpaceDE w:val="0"/>
        <w:autoSpaceDN w:val="0"/>
        <w:adjustRightInd w:val="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прочие субсидии;</w:t>
      </w:r>
    </w:p>
    <w:p w:rsidR="008E080F" w:rsidRDefault="008E080F" w:rsidP="00507F98">
      <w:pPr>
        <w:pStyle w:val="a3"/>
        <w:widowControl w:val="0"/>
        <w:numPr>
          <w:ilvl w:val="0"/>
          <w:numId w:val="11"/>
        </w:numPr>
        <w:autoSpaceDE w:val="0"/>
        <w:autoSpaceDN w:val="0"/>
        <w:adjustRightInd w:val="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административные штрафы;</w:t>
      </w:r>
    </w:p>
    <w:p w:rsidR="008E080F" w:rsidRPr="00507F98" w:rsidRDefault="00660012" w:rsidP="00507F98">
      <w:pPr>
        <w:pStyle w:val="a3"/>
        <w:widowControl w:val="0"/>
        <w:numPr>
          <w:ilvl w:val="0"/>
          <w:numId w:val="11"/>
        </w:numPr>
        <w:autoSpaceDE w:val="0"/>
        <w:autoSpaceDN w:val="0"/>
        <w:adjustRightInd w:val="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иные межбюджетные трансферты.</w:t>
      </w:r>
    </w:p>
    <w:p w:rsidR="005F4857" w:rsidRDefault="008E080F" w:rsidP="005F4857">
      <w:pPr>
        <w:widowControl w:val="0"/>
        <w:autoSpaceDE w:val="0"/>
        <w:autoSpaceDN w:val="0"/>
        <w:adjustRightInd w:val="0"/>
        <w:ind w:firstLine="72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Cs/>
          <w:sz w:val="28"/>
          <w:szCs w:val="28"/>
          <w:lang w:eastAsia="ru-RU"/>
        </w:rPr>
        <w:t>(</w:t>
      </w:r>
      <w:r>
        <w:rPr>
          <w:rFonts w:ascii="Times New Roman" w:eastAsia="Times New Roman" w:hAnsi="Times New Roman" w:cs="Times New Roman"/>
          <w:i/>
          <w:iCs/>
          <w:sz w:val="24"/>
          <w:szCs w:val="24"/>
          <w:lang w:eastAsia="ru-RU"/>
        </w:rPr>
        <w:t>Основание :ст.160 БК РФ)</w:t>
      </w:r>
    </w:p>
    <w:p w:rsidR="008E080F" w:rsidRDefault="008E080F"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4.2 За учреждением закреплен код администратора доходов 94</w:t>
      </w:r>
      <w:r w:rsidR="00660012">
        <w:rPr>
          <w:rFonts w:ascii="Times New Roman" w:eastAsia="Times New Roman" w:hAnsi="Times New Roman" w:cs="Times New Roman"/>
          <w:iCs/>
          <w:sz w:val="28"/>
          <w:szCs w:val="28"/>
          <w:lang w:eastAsia="ru-RU"/>
        </w:rPr>
        <w:t>3</w:t>
      </w:r>
      <w:r>
        <w:rPr>
          <w:rFonts w:ascii="Times New Roman" w:eastAsia="Times New Roman" w:hAnsi="Times New Roman" w:cs="Times New Roman"/>
          <w:iCs/>
          <w:sz w:val="28"/>
          <w:szCs w:val="28"/>
          <w:lang w:eastAsia="ru-RU"/>
        </w:rPr>
        <w:t>.</w:t>
      </w:r>
    </w:p>
    <w:p w:rsidR="008E080F" w:rsidRDefault="008E080F" w:rsidP="005F4857">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4.3 Учреждение отражает поступления в бюджет на счете 1.210.02.000, начисление и поступление доходов на счете 1.205.00.000, 1.401.10.000</w:t>
      </w:r>
    </w:p>
    <w:p w:rsidR="008E080F" w:rsidRPr="00367582" w:rsidRDefault="008E080F" w:rsidP="00F53104">
      <w:pPr>
        <w:widowControl w:val="0"/>
        <w:autoSpaceDE w:val="0"/>
        <w:autoSpaceDN w:val="0"/>
        <w:adjustRightInd w:val="0"/>
        <w:ind w:firstLine="720"/>
        <w:jc w:val="center"/>
        <w:rPr>
          <w:rFonts w:ascii="Times New Roman" w:eastAsia="Times New Roman" w:hAnsi="Times New Roman" w:cs="Times New Roman"/>
          <w:iCs/>
          <w:sz w:val="32"/>
          <w:szCs w:val="32"/>
          <w:lang w:eastAsia="ru-RU"/>
        </w:rPr>
      </w:pPr>
      <w:r w:rsidRPr="00367582">
        <w:rPr>
          <w:rFonts w:ascii="Times New Roman" w:eastAsia="Times New Roman" w:hAnsi="Times New Roman" w:cs="Times New Roman"/>
          <w:b/>
          <w:bCs/>
          <w:iCs/>
          <w:sz w:val="32"/>
          <w:szCs w:val="32"/>
          <w:lang w:val="en-US" w:eastAsia="ru-RU"/>
        </w:rPr>
        <w:t>V</w:t>
      </w:r>
      <w:r w:rsidR="00F53104" w:rsidRPr="00367582">
        <w:rPr>
          <w:rFonts w:ascii="Times New Roman" w:eastAsia="Times New Roman" w:hAnsi="Times New Roman" w:cs="Times New Roman"/>
          <w:b/>
          <w:bCs/>
          <w:iCs/>
          <w:sz w:val="32"/>
          <w:szCs w:val="32"/>
          <w:lang w:val="en-US" w:eastAsia="ru-RU"/>
        </w:rPr>
        <w:t>II</w:t>
      </w:r>
      <w:r w:rsidRPr="00367582">
        <w:rPr>
          <w:rFonts w:ascii="Times New Roman" w:eastAsia="Times New Roman" w:hAnsi="Times New Roman" w:cs="Times New Roman"/>
          <w:b/>
          <w:bCs/>
          <w:iCs/>
          <w:sz w:val="32"/>
          <w:szCs w:val="32"/>
          <w:lang w:eastAsia="ru-RU"/>
        </w:rPr>
        <w:t>. Инвентаризация имущества и обязательств</w:t>
      </w:r>
    </w:p>
    <w:p w:rsidR="008E080F" w:rsidRPr="008E080F" w:rsidRDefault="008E080F" w:rsidP="008E080F">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8E080F">
        <w:rPr>
          <w:rFonts w:ascii="Times New Roman" w:eastAsia="Times New Roman" w:hAnsi="Times New Roman" w:cs="Times New Roman"/>
          <w:iCs/>
          <w:sz w:val="28"/>
          <w:szCs w:val="28"/>
          <w:lang w:eastAsia="ru-RU"/>
        </w:rPr>
        <w:t> </w:t>
      </w:r>
    </w:p>
    <w:p w:rsidR="008E080F" w:rsidRPr="008E080F" w:rsidRDefault="008E080F" w:rsidP="008E080F">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8E080F">
        <w:rPr>
          <w:rFonts w:ascii="Times New Roman" w:eastAsia="Times New Roman" w:hAnsi="Times New Roman" w:cs="Times New Roman"/>
          <w:iCs/>
          <w:sz w:val="28"/>
          <w:szCs w:val="28"/>
          <w:lang w:eastAsia="ru-RU"/>
        </w:rPr>
        <w:t xml:space="preserve">1. Инвентаризацию имущества и обязательств (в т. ч. числящихся на забалансовых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w:t>
      </w:r>
      <w:r w:rsidRPr="00F53104">
        <w:rPr>
          <w:rFonts w:ascii="Times New Roman" w:eastAsia="Times New Roman" w:hAnsi="Times New Roman" w:cs="Times New Roman"/>
          <w:iCs/>
          <w:color w:val="C00000"/>
          <w:sz w:val="28"/>
          <w:szCs w:val="28"/>
          <w:lang w:eastAsia="ru-RU"/>
        </w:rPr>
        <w:t>приложении</w:t>
      </w:r>
      <w:r w:rsidR="00B83FF6">
        <w:rPr>
          <w:rFonts w:ascii="Times New Roman" w:eastAsia="Times New Roman" w:hAnsi="Times New Roman" w:cs="Times New Roman"/>
          <w:iCs/>
          <w:color w:val="C00000"/>
          <w:sz w:val="28"/>
          <w:szCs w:val="28"/>
          <w:lang w:eastAsia="ru-RU"/>
        </w:rPr>
        <w:t xml:space="preserve"> №</w:t>
      </w:r>
      <w:r w:rsidR="008866E1">
        <w:rPr>
          <w:rFonts w:ascii="Times New Roman" w:eastAsia="Times New Roman" w:hAnsi="Times New Roman" w:cs="Times New Roman"/>
          <w:iCs/>
          <w:color w:val="C00000"/>
          <w:sz w:val="28"/>
          <w:szCs w:val="28"/>
          <w:lang w:eastAsia="ru-RU"/>
        </w:rPr>
        <w:t>18</w:t>
      </w:r>
      <w:r w:rsidRPr="00F53104">
        <w:rPr>
          <w:rFonts w:ascii="Times New Roman" w:eastAsia="Times New Roman" w:hAnsi="Times New Roman" w:cs="Times New Roman"/>
          <w:iCs/>
          <w:color w:val="C00000"/>
          <w:sz w:val="28"/>
          <w:szCs w:val="28"/>
          <w:lang w:eastAsia="ru-RU"/>
        </w:rPr>
        <w:t>.</w:t>
      </w:r>
      <w:r w:rsidRPr="008E080F">
        <w:rPr>
          <w:rFonts w:ascii="Times New Roman" w:eastAsia="Times New Roman" w:hAnsi="Times New Roman" w:cs="Times New Roman"/>
          <w:iCs/>
          <w:sz w:val="28"/>
          <w:szCs w:val="28"/>
          <w:lang w:eastAsia="ru-RU"/>
        </w:rPr>
        <w:b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w:t>
      </w:r>
      <w:r w:rsidR="00F53104">
        <w:rPr>
          <w:rFonts w:ascii="Times New Roman" w:eastAsia="Times New Roman" w:hAnsi="Times New Roman" w:cs="Times New Roman"/>
          <w:iCs/>
          <w:sz w:val="28"/>
          <w:szCs w:val="28"/>
          <w:lang w:eastAsia="ru-RU"/>
        </w:rPr>
        <w:t>д</w:t>
      </w:r>
      <w:r w:rsidRPr="008E080F">
        <w:rPr>
          <w:rFonts w:ascii="Times New Roman" w:eastAsia="Times New Roman" w:hAnsi="Times New Roman" w:cs="Times New Roman"/>
          <w:iCs/>
          <w:sz w:val="28"/>
          <w:szCs w:val="28"/>
          <w:lang w:eastAsia="ru-RU"/>
        </w:rPr>
        <w:t>ельным приказом руководителя.</w:t>
      </w:r>
    </w:p>
    <w:p w:rsidR="008E080F" w:rsidRPr="00F53104" w:rsidRDefault="00F53104" w:rsidP="008E080F">
      <w:pPr>
        <w:widowControl w:val="0"/>
        <w:autoSpaceDE w:val="0"/>
        <w:autoSpaceDN w:val="0"/>
        <w:adjustRightInd w:val="0"/>
        <w:ind w:firstLine="720"/>
        <w:jc w:val="both"/>
        <w:rPr>
          <w:rFonts w:ascii="Times New Roman" w:eastAsia="Times New Roman" w:hAnsi="Times New Roman" w:cs="Times New Roman"/>
          <w:i/>
          <w:iCs/>
          <w:sz w:val="24"/>
          <w:szCs w:val="24"/>
          <w:lang w:eastAsia="ru-RU"/>
        </w:rPr>
      </w:pPr>
      <w:r w:rsidRPr="00F53104">
        <w:rPr>
          <w:rFonts w:ascii="Times New Roman" w:eastAsia="Times New Roman" w:hAnsi="Times New Roman" w:cs="Times New Roman"/>
          <w:i/>
          <w:iCs/>
          <w:sz w:val="24"/>
          <w:szCs w:val="24"/>
          <w:lang w:eastAsia="ru-RU"/>
        </w:rPr>
        <w:t>(</w:t>
      </w:r>
      <w:r w:rsidR="008E080F" w:rsidRPr="00F53104">
        <w:rPr>
          <w:rFonts w:ascii="Times New Roman" w:eastAsia="Times New Roman" w:hAnsi="Times New Roman" w:cs="Times New Roman"/>
          <w:i/>
          <w:iCs/>
          <w:sz w:val="24"/>
          <w:szCs w:val="24"/>
          <w:lang w:eastAsia="ru-RU"/>
        </w:rPr>
        <w:t xml:space="preserve">Основание: статья 11 Закона от 06.12.2011 № 402-ФЗ, раздел </w:t>
      </w:r>
      <w:r w:rsidR="008E080F" w:rsidRPr="00F53104">
        <w:rPr>
          <w:rFonts w:ascii="Times New Roman" w:eastAsia="Times New Roman" w:hAnsi="Times New Roman" w:cs="Times New Roman"/>
          <w:i/>
          <w:iCs/>
          <w:sz w:val="24"/>
          <w:szCs w:val="24"/>
          <w:lang w:val="en-US" w:eastAsia="ru-RU"/>
        </w:rPr>
        <w:t>VIII</w:t>
      </w:r>
      <w:r w:rsidR="008E080F" w:rsidRPr="00F53104">
        <w:rPr>
          <w:rFonts w:ascii="Times New Roman" w:eastAsia="Times New Roman" w:hAnsi="Times New Roman" w:cs="Times New Roman"/>
          <w:i/>
          <w:iCs/>
          <w:sz w:val="24"/>
          <w:szCs w:val="24"/>
          <w:lang w:eastAsia="ru-RU"/>
        </w:rPr>
        <w:t xml:space="preserve"> СГС «Концептуальные основы бухучета и отчетности».</w:t>
      </w:r>
      <w:r w:rsidRPr="00F53104">
        <w:rPr>
          <w:rFonts w:ascii="Times New Roman" w:eastAsia="Times New Roman" w:hAnsi="Times New Roman" w:cs="Times New Roman"/>
          <w:i/>
          <w:iCs/>
          <w:sz w:val="24"/>
          <w:szCs w:val="24"/>
          <w:lang w:eastAsia="ru-RU"/>
        </w:rPr>
        <w:t>)</w:t>
      </w:r>
    </w:p>
    <w:p w:rsidR="008E080F" w:rsidRPr="008E080F" w:rsidRDefault="008E080F" w:rsidP="008E080F">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F53104">
        <w:rPr>
          <w:rFonts w:ascii="Times New Roman" w:eastAsia="Times New Roman" w:hAnsi="Times New Roman" w:cs="Times New Roman"/>
          <w:i/>
          <w:iCs/>
          <w:sz w:val="24"/>
          <w:szCs w:val="24"/>
          <w:lang w:eastAsia="ru-RU"/>
        </w:rPr>
        <w:t> </w:t>
      </w:r>
      <w:r w:rsidRPr="008E080F">
        <w:rPr>
          <w:rFonts w:ascii="Times New Roman" w:eastAsia="Times New Roman" w:hAnsi="Times New Roman" w:cs="Times New Roman"/>
          <w:iCs/>
          <w:sz w:val="28"/>
          <w:szCs w:val="28"/>
          <w:lang w:eastAsia="ru-RU"/>
        </w:rPr>
        <w:t>2. Состав комиссии для проведения внезапной ревизии кассы приведен в приложении 4.</w:t>
      </w:r>
    </w:p>
    <w:p w:rsidR="008E080F" w:rsidRPr="008E080F" w:rsidRDefault="008E080F" w:rsidP="008E080F">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8E080F">
        <w:rPr>
          <w:rFonts w:ascii="Times New Roman" w:eastAsia="Times New Roman" w:hAnsi="Times New Roman" w:cs="Times New Roman"/>
          <w:iCs/>
          <w:sz w:val="28"/>
          <w:szCs w:val="28"/>
          <w:lang w:eastAsia="ru-RU"/>
        </w:rPr>
        <w:t> </w:t>
      </w:r>
    </w:p>
    <w:p w:rsidR="008E080F" w:rsidRPr="008E080F" w:rsidRDefault="008E080F" w:rsidP="008E080F">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8E080F">
        <w:rPr>
          <w:rFonts w:ascii="Times New Roman" w:eastAsia="Times New Roman" w:hAnsi="Times New Roman" w:cs="Times New Roman"/>
          <w:iCs/>
          <w:sz w:val="28"/>
          <w:szCs w:val="28"/>
          <w:lang w:eastAsia="ru-RU"/>
        </w:rPr>
        <w:t>3. Руководителями обособленных структурных подразделений создаются инвентаризационные комиссии из числа сотрудников подразделения приказом по подразделению.</w:t>
      </w:r>
    </w:p>
    <w:p w:rsidR="00F53104" w:rsidRPr="00367582" w:rsidRDefault="00F53104" w:rsidP="00F53104">
      <w:pPr>
        <w:widowControl w:val="0"/>
        <w:autoSpaceDE w:val="0"/>
        <w:autoSpaceDN w:val="0"/>
        <w:adjustRightInd w:val="0"/>
        <w:ind w:firstLine="720"/>
        <w:jc w:val="both"/>
        <w:rPr>
          <w:rFonts w:ascii="Times New Roman" w:eastAsia="Times New Roman" w:hAnsi="Times New Roman" w:cs="Times New Roman"/>
          <w:iCs/>
          <w:sz w:val="32"/>
          <w:szCs w:val="32"/>
          <w:lang w:eastAsia="ru-RU"/>
        </w:rPr>
      </w:pPr>
      <w:r w:rsidRPr="00367582">
        <w:rPr>
          <w:rFonts w:ascii="Times New Roman" w:eastAsia="Times New Roman" w:hAnsi="Times New Roman" w:cs="Times New Roman"/>
          <w:b/>
          <w:bCs/>
          <w:iCs/>
          <w:sz w:val="32"/>
          <w:szCs w:val="32"/>
          <w:lang w:val="en-US" w:eastAsia="ru-RU"/>
        </w:rPr>
        <w:t>VIII</w:t>
      </w:r>
      <w:r w:rsidRPr="00367582">
        <w:rPr>
          <w:rFonts w:ascii="Times New Roman" w:eastAsia="Times New Roman" w:hAnsi="Times New Roman" w:cs="Times New Roman"/>
          <w:b/>
          <w:bCs/>
          <w:iCs/>
          <w:sz w:val="32"/>
          <w:szCs w:val="32"/>
          <w:lang w:eastAsia="ru-RU"/>
        </w:rPr>
        <w:t>. Порядок организации и обеспечения внутреннего финансового контроля</w:t>
      </w:r>
    </w:p>
    <w:p w:rsidR="00F53104" w:rsidRPr="00367582" w:rsidRDefault="00F53104" w:rsidP="00F53104">
      <w:pPr>
        <w:widowControl w:val="0"/>
        <w:autoSpaceDE w:val="0"/>
        <w:autoSpaceDN w:val="0"/>
        <w:adjustRightInd w:val="0"/>
        <w:ind w:firstLine="720"/>
        <w:jc w:val="both"/>
        <w:rPr>
          <w:rFonts w:ascii="Times New Roman" w:eastAsia="Times New Roman" w:hAnsi="Times New Roman" w:cs="Times New Roman"/>
          <w:iCs/>
          <w:sz w:val="32"/>
          <w:szCs w:val="32"/>
          <w:lang w:eastAsia="ru-RU"/>
        </w:rPr>
      </w:pPr>
      <w:r w:rsidRPr="00367582">
        <w:rPr>
          <w:rFonts w:ascii="Times New Roman" w:eastAsia="Times New Roman" w:hAnsi="Times New Roman" w:cs="Times New Roman"/>
          <w:iCs/>
          <w:sz w:val="32"/>
          <w:szCs w:val="32"/>
          <w:lang w:eastAsia="ru-RU"/>
        </w:rPr>
        <w:t> </w:t>
      </w:r>
    </w:p>
    <w:p w:rsidR="00F53104" w:rsidRPr="006B6D6E" w:rsidRDefault="00F53104" w:rsidP="00FD0292">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F53104">
        <w:rPr>
          <w:rFonts w:ascii="Times New Roman" w:eastAsia="Times New Roman" w:hAnsi="Times New Roman" w:cs="Times New Roman"/>
          <w:iCs/>
          <w:sz w:val="28"/>
          <w:szCs w:val="28"/>
          <w:lang w:eastAsia="ru-RU"/>
        </w:rPr>
        <w:t xml:space="preserve">1. Внутренний финансовый контроль в учреждении осуществляет </w:t>
      </w:r>
      <w:r w:rsidRPr="00F53104">
        <w:rPr>
          <w:rFonts w:ascii="Times New Roman" w:eastAsia="Times New Roman" w:hAnsi="Times New Roman" w:cs="Times New Roman"/>
          <w:iCs/>
          <w:sz w:val="28"/>
          <w:szCs w:val="28"/>
          <w:lang w:eastAsia="ru-RU"/>
        </w:rPr>
        <w:lastRenderedPageBreak/>
        <w:t>комиссия. Помимо комиссии постоянный текущий контроль в ходе своей деятельности осуществляют в рамках своих полномочий:</w:t>
      </w:r>
      <w:r w:rsidRPr="00F53104">
        <w:rPr>
          <w:rFonts w:ascii="Times New Roman" w:eastAsia="Times New Roman" w:hAnsi="Times New Roman" w:cs="Times New Roman"/>
          <w:iCs/>
          <w:sz w:val="28"/>
          <w:szCs w:val="28"/>
          <w:lang w:eastAsia="ru-RU"/>
        </w:rPr>
        <w:br/>
        <w:t>– руководитель учреждения, его заместители;</w:t>
      </w:r>
      <w:r w:rsidRPr="00F53104">
        <w:rPr>
          <w:rFonts w:ascii="Times New Roman" w:eastAsia="Times New Roman" w:hAnsi="Times New Roman" w:cs="Times New Roman"/>
          <w:iCs/>
          <w:sz w:val="28"/>
          <w:szCs w:val="28"/>
          <w:lang w:eastAsia="ru-RU"/>
        </w:rPr>
        <w:br/>
        <w:t>– главный бухгалтер, сотрудники бухгалтерии;</w:t>
      </w:r>
      <w:r w:rsidRPr="00F53104">
        <w:rPr>
          <w:rFonts w:ascii="Times New Roman" w:eastAsia="Times New Roman" w:hAnsi="Times New Roman" w:cs="Times New Roman"/>
          <w:iCs/>
          <w:sz w:val="28"/>
          <w:szCs w:val="28"/>
          <w:lang w:eastAsia="ru-RU"/>
        </w:rPr>
        <w:br/>
        <w:t>– начальник планово-экономического отдела, сотрудники отдела.</w:t>
      </w:r>
      <w:r w:rsidRPr="00F53104">
        <w:rPr>
          <w:rFonts w:ascii="Times New Roman" w:eastAsia="Times New Roman" w:hAnsi="Times New Roman" w:cs="Times New Roman"/>
          <w:iCs/>
          <w:sz w:val="28"/>
          <w:szCs w:val="28"/>
          <w:lang w:eastAsia="ru-RU"/>
        </w:rPr>
        <w:br/>
      </w:r>
      <w:r w:rsidRPr="006B6D6E">
        <w:rPr>
          <w:rFonts w:ascii="Times New Roman" w:eastAsia="Times New Roman" w:hAnsi="Times New Roman" w:cs="Times New Roman"/>
          <w:i/>
          <w:iCs/>
          <w:sz w:val="24"/>
          <w:szCs w:val="24"/>
          <w:lang w:eastAsia="ru-RU"/>
        </w:rPr>
        <w:t>(</w:t>
      </w:r>
      <w:r w:rsidRPr="00F53104">
        <w:rPr>
          <w:rFonts w:ascii="Times New Roman" w:eastAsia="Times New Roman" w:hAnsi="Times New Roman" w:cs="Times New Roman"/>
          <w:i/>
          <w:iCs/>
          <w:sz w:val="24"/>
          <w:szCs w:val="24"/>
          <w:lang w:eastAsia="ru-RU"/>
        </w:rPr>
        <w:t>Основание: пункт 6 Инструкции к Единому плану счетов № 157н.</w:t>
      </w:r>
      <w:r w:rsidRPr="006B6D6E">
        <w:rPr>
          <w:rFonts w:ascii="Times New Roman" w:eastAsia="Times New Roman" w:hAnsi="Times New Roman" w:cs="Times New Roman"/>
          <w:i/>
          <w:iCs/>
          <w:sz w:val="24"/>
          <w:szCs w:val="24"/>
          <w:lang w:eastAsia="ru-RU"/>
        </w:rPr>
        <w:t>)</w:t>
      </w:r>
    </w:p>
    <w:p w:rsidR="00F53104" w:rsidRDefault="00F53104" w:rsidP="00F5310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b/>
          <w:bCs/>
          <w:iCs/>
          <w:sz w:val="28"/>
          <w:szCs w:val="28"/>
          <w:lang w:eastAsia="ru-RU"/>
        </w:rPr>
      </w:pPr>
      <w:r w:rsidRPr="00367582">
        <w:rPr>
          <w:rFonts w:ascii="Times New Roman" w:eastAsia="Times New Roman" w:hAnsi="Times New Roman" w:cs="Times New Roman"/>
          <w:b/>
          <w:iCs/>
          <w:sz w:val="32"/>
          <w:szCs w:val="32"/>
          <w:lang w:val="en-US" w:eastAsia="ru-RU"/>
        </w:rPr>
        <w:t>IX</w:t>
      </w:r>
      <w:r w:rsidRPr="00367582">
        <w:rPr>
          <w:rFonts w:ascii="Times New Roman" w:eastAsia="Times New Roman" w:hAnsi="Times New Roman" w:cs="Times New Roman"/>
          <w:b/>
          <w:iCs/>
          <w:sz w:val="32"/>
          <w:szCs w:val="32"/>
          <w:lang w:eastAsia="ru-RU"/>
        </w:rPr>
        <w:t xml:space="preserve">.  </w:t>
      </w:r>
      <w:r w:rsidRPr="00367582">
        <w:rPr>
          <w:rFonts w:ascii="Times New Roman" w:eastAsia="Times New Roman" w:hAnsi="Times New Roman" w:cs="Times New Roman"/>
          <w:b/>
          <w:bCs/>
          <w:iCs/>
          <w:sz w:val="32"/>
          <w:szCs w:val="32"/>
          <w:lang w:eastAsia="ru-RU"/>
        </w:rPr>
        <w:t>Бухгалтерская (финансовая) отчетность учреждения</w:t>
      </w:r>
      <w:r w:rsidRPr="00F53104">
        <w:rPr>
          <w:rFonts w:ascii="Times New Roman" w:eastAsia="Times New Roman" w:hAnsi="Times New Roman" w:cs="Times New Roman"/>
          <w:b/>
          <w:bCs/>
          <w:iCs/>
          <w:sz w:val="28"/>
          <w:szCs w:val="28"/>
          <w:lang w:eastAsia="ru-RU"/>
        </w:rPr>
        <w:t>.</w:t>
      </w: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F53104">
        <w:rPr>
          <w:rFonts w:ascii="Times New Roman" w:eastAsia="Times New Roman" w:hAnsi="Times New Roman" w:cs="Times New Roman"/>
          <w:iCs/>
          <w:sz w:val="28"/>
          <w:szCs w:val="28"/>
          <w:lang w:eastAsia="ru-RU"/>
        </w:rPr>
        <w:t xml:space="preserve">    Бухгалтерская отчетность учреждения составляется на основании аналитического и синтетического учета по формам, в объеме и в сроки, установленные учредителем и </w:t>
      </w:r>
      <w:hyperlink r:id="rId10" w:anchor="l579" w:history="1">
        <w:r w:rsidRPr="00FD0292">
          <w:rPr>
            <w:rStyle w:val="a4"/>
            <w:rFonts w:ascii="Times New Roman" w:eastAsia="Times New Roman" w:hAnsi="Times New Roman" w:cs="Times New Roman"/>
            <w:iCs/>
            <w:color w:val="000000" w:themeColor="text1"/>
            <w:sz w:val="28"/>
            <w:szCs w:val="28"/>
            <w:lang w:eastAsia="ru-RU"/>
          </w:rPr>
          <w:t>Инструкцией</w:t>
        </w:r>
      </w:hyperlink>
      <w:r w:rsidRPr="00F53104">
        <w:rPr>
          <w:rFonts w:ascii="Times New Roman" w:eastAsia="Times New Roman" w:hAnsi="Times New Roman" w:cs="Times New Roman"/>
          <w:iCs/>
          <w:sz w:val="28"/>
          <w:szCs w:val="28"/>
          <w:lang w:eastAsia="ru-RU"/>
        </w:rPr>
        <w:t xml:space="preserve">  о порядке составления, представления годовой квартальной отчетности государственных (муниципальных) бюджетных и автономных учреждений, утвержденной Приказом Минфина Российской Федерации от 25.03.2011 г. N 33н.,Инструкцией №191н, утвержденной Приказом Минфина России от28.12.2010г. №191н.</w:t>
      </w: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i/>
          <w:iCs/>
          <w:sz w:val="28"/>
          <w:szCs w:val="28"/>
          <w:lang w:eastAsia="ru-RU"/>
        </w:rPr>
      </w:pPr>
      <w:r w:rsidRPr="00F53104">
        <w:rPr>
          <w:rFonts w:ascii="Times New Roman" w:eastAsia="Times New Roman" w:hAnsi="Times New Roman" w:cs="Times New Roman"/>
          <w:i/>
          <w:iCs/>
          <w:sz w:val="28"/>
          <w:szCs w:val="28"/>
          <w:lang w:eastAsia="ru-RU"/>
        </w:rPr>
        <w:t>1. Формы и сроки месячной бухгалтерской отчетности:</w:t>
      </w: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F53104">
        <w:rPr>
          <w:rFonts w:ascii="Times New Roman" w:eastAsia="Times New Roman" w:hAnsi="Times New Roman" w:cs="Times New Roman"/>
          <w:iCs/>
          <w:sz w:val="28"/>
          <w:szCs w:val="28"/>
          <w:lang w:eastAsia="ru-RU"/>
        </w:rPr>
        <w:t>-Справка по консолидируемым расчетам (ф.0503125)</w:t>
      </w: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F53104">
        <w:rPr>
          <w:rFonts w:ascii="Times New Roman" w:eastAsia="Times New Roman" w:hAnsi="Times New Roman" w:cs="Times New Roman"/>
          <w:iCs/>
          <w:sz w:val="28"/>
          <w:szCs w:val="28"/>
          <w:lang w:eastAsia="ru-RU"/>
        </w:rPr>
        <w:t>-Отчет об исполнении бюджета главного распорядителя, распорядителя, получателя бюджетных средств, главного администратора источников финансирования дефицита бюджета, главного администратора, администратора доходов бюджета  (ф.0503127);</w:t>
      </w: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F53104">
        <w:rPr>
          <w:rFonts w:ascii="Times New Roman" w:eastAsia="Times New Roman" w:hAnsi="Times New Roman" w:cs="Times New Roman"/>
          <w:iCs/>
          <w:sz w:val="28"/>
          <w:szCs w:val="28"/>
          <w:lang w:eastAsia="ru-RU"/>
        </w:rPr>
        <w:t>-Текстовая часть Пояснительной записки (к ф.0503160).</w:t>
      </w: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F53104">
        <w:rPr>
          <w:rFonts w:ascii="Times New Roman" w:eastAsia="Times New Roman" w:hAnsi="Times New Roman" w:cs="Times New Roman"/>
          <w:iCs/>
          <w:sz w:val="28"/>
          <w:szCs w:val="28"/>
          <w:lang w:eastAsia="ru-RU"/>
        </w:rPr>
        <w:t>Срок сдачи отчетности до 5 числа ежемесячно.</w:t>
      </w: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i/>
          <w:iCs/>
          <w:sz w:val="28"/>
          <w:szCs w:val="28"/>
          <w:lang w:eastAsia="ru-RU"/>
        </w:rPr>
      </w:pPr>
      <w:r w:rsidRPr="00F53104">
        <w:rPr>
          <w:rFonts w:ascii="Times New Roman" w:eastAsia="Times New Roman" w:hAnsi="Times New Roman" w:cs="Times New Roman"/>
          <w:i/>
          <w:iCs/>
          <w:sz w:val="28"/>
          <w:szCs w:val="28"/>
          <w:lang w:eastAsia="ru-RU"/>
        </w:rPr>
        <w:t>2. Формы и сроки квартальной бухгалтерской отчетности:</w:t>
      </w: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F53104">
        <w:rPr>
          <w:rFonts w:ascii="Times New Roman" w:eastAsia="Times New Roman" w:hAnsi="Times New Roman" w:cs="Times New Roman"/>
          <w:iCs/>
          <w:sz w:val="28"/>
          <w:szCs w:val="28"/>
          <w:lang w:eastAsia="ru-RU"/>
        </w:rPr>
        <w:t>-Отчет о движении денежных средств (ф.0503123);</w:t>
      </w: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F53104">
        <w:rPr>
          <w:rFonts w:ascii="Times New Roman" w:eastAsia="Times New Roman" w:hAnsi="Times New Roman" w:cs="Times New Roman"/>
          <w:iCs/>
          <w:sz w:val="28"/>
          <w:szCs w:val="28"/>
          <w:lang w:eastAsia="ru-RU"/>
        </w:rPr>
        <w:t>-Справка по консолидируемым расчетам (ф.0503125)</w:t>
      </w: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F53104">
        <w:rPr>
          <w:rFonts w:ascii="Times New Roman" w:eastAsia="Times New Roman" w:hAnsi="Times New Roman" w:cs="Times New Roman"/>
          <w:iCs/>
          <w:sz w:val="28"/>
          <w:szCs w:val="28"/>
          <w:lang w:eastAsia="ru-RU"/>
        </w:rPr>
        <w:t>-Отчет об исполнении бюджета главного распорядителя, распорядителя, получателя бюджетных средств, главного администратора источников финансирования дефицита бюджета, главного администратора, администратора доходов бюджета  (ф.0503127);</w:t>
      </w: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F53104">
        <w:rPr>
          <w:rFonts w:ascii="Times New Roman" w:eastAsia="Times New Roman" w:hAnsi="Times New Roman" w:cs="Times New Roman"/>
          <w:iCs/>
          <w:sz w:val="28"/>
          <w:szCs w:val="28"/>
          <w:lang w:eastAsia="ru-RU"/>
        </w:rPr>
        <w:t>-Отчет о принятых бюджетных обязательствах (ф.0503128);</w:t>
      </w: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F53104">
        <w:rPr>
          <w:rFonts w:ascii="Times New Roman" w:eastAsia="Times New Roman" w:hAnsi="Times New Roman" w:cs="Times New Roman"/>
          <w:iCs/>
          <w:sz w:val="28"/>
          <w:szCs w:val="28"/>
          <w:lang w:eastAsia="ru-RU"/>
        </w:rPr>
        <w:t>- Текстовая часть Пояснительной записки (к ф.0503160).</w:t>
      </w: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F53104">
        <w:rPr>
          <w:rFonts w:ascii="Times New Roman" w:eastAsia="Times New Roman" w:hAnsi="Times New Roman" w:cs="Times New Roman"/>
          <w:iCs/>
          <w:sz w:val="28"/>
          <w:szCs w:val="28"/>
          <w:lang w:eastAsia="ru-RU"/>
        </w:rPr>
        <w:t>-Сведения об исполнении бюджета (ф.0503164);</w:t>
      </w: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F53104">
        <w:rPr>
          <w:rFonts w:ascii="Times New Roman" w:eastAsia="Times New Roman" w:hAnsi="Times New Roman" w:cs="Times New Roman"/>
          <w:iCs/>
          <w:sz w:val="28"/>
          <w:szCs w:val="28"/>
          <w:lang w:eastAsia="ru-RU"/>
        </w:rPr>
        <w:t>-Сведения по дебиторской и кредиторской задолженности (ф.0503169);</w:t>
      </w: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F53104">
        <w:rPr>
          <w:rFonts w:ascii="Times New Roman" w:eastAsia="Times New Roman" w:hAnsi="Times New Roman" w:cs="Times New Roman"/>
          <w:iCs/>
          <w:sz w:val="28"/>
          <w:szCs w:val="28"/>
          <w:lang w:eastAsia="ru-RU"/>
        </w:rPr>
        <w:t>-Справка о суммах консолидируемых поступлений (0503184);</w:t>
      </w: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F53104">
        <w:rPr>
          <w:rFonts w:ascii="Times New Roman" w:eastAsia="Times New Roman" w:hAnsi="Times New Roman" w:cs="Times New Roman"/>
          <w:iCs/>
          <w:sz w:val="28"/>
          <w:szCs w:val="28"/>
          <w:lang w:eastAsia="ru-RU"/>
        </w:rPr>
        <w:t>По формам, где отсутствуют числовые показатели, отчетность не предоставляется.</w:t>
      </w: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F53104">
        <w:rPr>
          <w:rFonts w:ascii="Times New Roman" w:eastAsia="Times New Roman" w:hAnsi="Times New Roman" w:cs="Times New Roman"/>
          <w:iCs/>
          <w:sz w:val="28"/>
          <w:szCs w:val="28"/>
          <w:lang w:eastAsia="ru-RU"/>
        </w:rPr>
        <w:t>Срок сдачи отчетности до 5 и 10 числа ежеквартально.</w:t>
      </w: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i/>
          <w:iCs/>
          <w:sz w:val="28"/>
          <w:szCs w:val="28"/>
          <w:lang w:eastAsia="ru-RU"/>
        </w:rPr>
      </w:pPr>
      <w:r w:rsidRPr="00F53104">
        <w:rPr>
          <w:rFonts w:ascii="Times New Roman" w:eastAsia="Times New Roman" w:hAnsi="Times New Roman" w:cs="Times New Roman"/>
          <w:i/>
          <w:iCs/>
          <w:sz w:val="28"/>
          <w:szCs w:val="28"/>
          <w:lang w:eastAsia="ru-RU"/>
        </w:rPr>
        <w:t xml:space="preserve"> 3.Формы и сроки годовой бухгалтерской отчетности:</w:t>
      </w: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F53104">
        <w:rPr>
          <w:rFonts w:ascii="Times New Roman" w:eastAsia="Times New Roman" w:hAnsi="Times New Roman" w:cs="Times New Roman"/>
          <w:iCs/>
          <w:sz w:val="28"/>
          <w:szCs w:val="28"/>
          <w:lang w:eastAsia="ru-RU"/>
        </w:rPr>
        <w:t>-Справка по заключению счетов бюджетного учета отчетного финансового года(ф.0503110);</w:t>
      </w: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F53104">
        <w:rPr>
          <w:rFonts w:ascii="Times New Roman" w:eastAsia="Times New Roman" w:hAnsi="Times New Roman" w:cs="Times New Roman"/>
          <w:iCs/>
          <w:sz w:val="28"/>
          <w:szCs w:val="28"/>
          <w:lang w:eastAsia="ru-RU"/>
        </w:rPr>
        <w:t>-Отчет о финансовых результатах деятельности (ф.0503121);</w:t>
      </w: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F53104">
        <w:rPr>
          <w:rFonts w:ascii="Times New Roman" w:eastAsia="Times New Roman" w:hAnsi="Times New Roman" w:cs="Times New Roman"/>
          <w:iCs/>
          <w:sz w:val="28"/>
          <w:szCs w:val="28"/>
          <w:lang w:eastAsia="ru-RU"/>
        </w:rPr>
        <w:t>-Отчет о движении денежных средств (ф.0503123);</w:t>
      </w: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F53104">
        <w:rPr>
          <w:rFonts w:ascii="Times New Roman" w:eastAsia="Times New Roman" w:hAnsi="Times New Roman" w:cs="Times New Roman"/>
          <w:iCs/>
          <w:sz w:val="28"/>
          <w:szCs w:val="28"/>
          <w:lang w:eastAsia="ru-RU"/>
        </w:rPr>
        <w:t>-Справка по консолидируемым расчетам (ф.0503125)</w:t>
      </w: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F53104">
        <w:rPr>
          <w:rFonts w:ascii="Times New Roman" w:eastAsia="Times New Roman" w:hAnsi="Times New Roman" w:cs="Times New Roman"/>
          <w:iCs/>
          <w:sz w:val="28"/>
          <w:szCs w:val="28"/>
          <w:lang w:eastAsia="ru-RU"/>
        </w:rPr>
        <w:t>-Отчет об исполнении бюджета главного распорядителя, распорядителя, получателя бюджетных средств, главного администратора источников финансирования дефицита бюджета, главного администратора, администратора доходов бюджета  (ф.0503127);</w:t>
      </w: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F53104">
        <w:rPr>
          <w:rFonts w:ascii="Times New Roman" w:eastAsia="Times New Roman" w:hAnsi="Times New Roman" w:cs="Times New Roman"/>
          <w:iCs/>
          <w:sz w:val="28"/>
          <w:szCs w:val="28"/>
          <w:lang w:eastAsia="ru-RU"/>
        </w:rPr>
        <w:lastRenderedPageBreak/>
        <w:t>-Отчет о принятых бюджетных обязательствах (ф.0503128);</w:t>
      </w: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F53104">
        <w:rPr>
          <w:rFonts w:ascii="Times New Roman" w:eastAsia="Times New Roman" w:hAnsi="Times New Roman" w:cs="Times New Roman"/>
          <w:iCs/>
          <w:sz w:val="28"/>
          <w:szCs w:val="28"/>
          <w:lang w:eastAsia="ru-RU"/>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F53104">
        <w:rPr>
          <w:rFonts w:ascii="Times New Roman" w:eastAsia="Times New Roman" w:hAnsi="Times New Roman" w:cs="Times New Roman"/>
          <w:iCs/>
          <w:sz w:val="28"/>
          <w:szCs w:val="28"/>
          <w:lang w:eastAsia="ru-RU"/>
        </w:rPr>
        <w:t>-Пояснительная записка (0503160);</w:t>
      </w: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F53104">
        <w:rPr>
          <w:rFonts w:ascii="Times New Roman" w:eastAsia="Times New Roman" w:hAnsi="Times New Roman" w:cs="Times New Roman"/>
          <w:iCs/>
          <w:sz w:val="28"/>
          <w:szCs w:val="28"/>
          <w:lang w:eastAsia="ru-RU"/>
        </w:rPr>
        <w:t>-Сведения об исполнении бюджета (ф.0503164);</w:t>
      </w: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F53104">
        <w:rPr>
          <w:rFonts w:ascii="Times New Roman" w:eastAsia="Times New Roman" w:hAnsi="Times New Roman" w:cs="Times New Roman"/>
          <w:iCs/>
          <w:sz w:val="28"/>
          <w:szCs w:val="28"/>
          <w:lang w:eastAsia="ru-RU"/>
        </w:rPr>
        <w:t>-Сведения по дебиторской и кредиторской задолженности (ф.0503169);</w:t>
      </w:r>
    </w:p>
    <w:p w:rsidR="00F53104" w:rsidRPr="006B6D6E" w:rsidRDefault="00F53104" w:rsidP="00F5310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F53104">
        <w:rPr>
          <w:rFonts w:ascii="Times New Roman" w:eastAsia="Times New Roman" w:hAnsi="Times New Roman" w:cs="Times New Roman"/>
          <w:iCs/>
          <w:sz w:val="28"/>
          <w:szCs w:val="28"/>
          <w:lang w:eastAsia="ru-RU"/>
        </w:rPr>
        <w:t>-Справка о суммах консолидируемых поступлений (0503184);</w:t>
      </w: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F53104">
        <w:rPr>
          <w:rFonts w:ascii="Times New Roman" w:eastAsia="Times New Roman" w:hAnsi="Times New Roman" w:cs="Times New Roman"/>
          <w:iCs/>
          <w:sz w:val="28"/>
          <w:szCs w:val="28"/>
          <w:lang w:eastAsia="ru-RU"/>
        </w:rPr>
        <w:t xml:space="preserve">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i/>
          <w:iCs/>
          <w:sz w:val="24"/>
          <w:szCs w:val="24"/>
          <w:lang w:eastAsia="ru-RU"/>
        </w:rPr>
      </w:pPr>
      <w:r w:rsidRPr="00F53104">
        <w:rPr>
          <w:rFonts w:ascii="Times New Roman" w:eastAsia="Times New Roman" w:hAnsi="Times New Roman" w:cs="Times New Roman"/>
          <w:i/>
          <w:iCs/>
          <w:sz w:val="24"/>
          <w:szCs w:val="24"/>
          <w:lang w:eastAsia="ru-RU"/>
        </w:rPr>
        <w:t>(Основание: пункт 19 СГС «Отчет о движении денежных средств».)</w:t>
      </w:r>
    </w:p>
    <w:p w:rsidR="00F53104" w:rsidRPr="00F53104" w:rsidRDefault="00F53104" w:rsidP="00F53104">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F53104">
        <w:rPr>
          <w:rFonts w:ascii="Times New Roman" w:eastAsia="Times New Roman" w:hAnsi="Times New Roman" w:cs="Times New Roman"/>
          <w:iCs/>
          <w:sz w:val="28"/>
          <w:szCs w:val="28"/>
          <w:lang w:eastAsia="ru-RU"/>
        </w:rPr>
        <w:t>По формам, где отсутствуют числовые показатели, отчетность не предоставляется.</w:t>
      </w:r>
    </w:p>
    <w:p w:rsidR="00367582" w:rsidRDefault="00CE6988" w:rsidP="00367582">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Месячная, к</w:t>
      </w:r>
      <w:r w:rsidR="00F53104" w:rsidRPr="00F53104">
        <w:rPr>
          <w:rFonts w:ascii="Times New Roman" w:eastAsia="Times New Roman" w:hAnsi="Times New Roman" w:cs="Times New Roman"/>
          <w:iCs/>
          <w:sz w:val="28"/>
          <w:szCs w:val="28"/>
          <w:lang w:eastAsia="ru-RU"/>
        </w:rPr>
        <w:t>вартальная и го</w:t>
      </w:r>
      <w:r>
        <w:rPr>
          <w:rFonts w:ascii="Times New Roman" w:eastAsia="Times New Roman" w:hAnsi="Times New Roman" w:cs="Times New Roman"/>
          <w:iCs/>
          <w:sz w:val="28"/>
          <w:szCs w:val="28"/>
          <w:lang w:eastAsia="ru-RU"/>
        </w:rPr>
        <w:t xml:space="preserve">довая отчетность формируется </w:t>
      </w:r>
      <w:r w:rsidR="00F53104" w:rsidRPr="00F53104">
        <w:rPr>
          <w:rFonts w:ascii="Times New Roman" w:eastAsia="Times New Roman" w:hAnsi="Times New Roman" w:cs="Times New Roman"/>
          <w:iCs/>
          <w:sz w:val="28"/>
          <w:szCs w:val="28"/>
          <w:lang w:eastAsia="ru-RU"/>
        </w:rPr>
        <w:t>в электронном виде с применением программы "Барс-Бюджет</w:t>
      </w:r>
      <w:r w:rsidR="00E92012">
        <w:rPr>
          <w:rFonts w:ascii="Times New Roman" w:eastAsia="Times New Roman" w:hAnsi="Times New Roman" w:cs="Times New Roman"/>
          <w:iCs/>
          <w:sz w:val="28"/>
          <w:szCs w:val="28"/>
          <w:lang w:eastAsia="ru-RU"/>
        </w:rPr>
        <w:t xml:space="preserve"> </w:t>
      </w:r>
      <w:r w:rsidR="005A059A">
        <w:rPr>
          <w:rFonts w:ascii="Times New Roman" w:eastAsia="Times New Roman" w:hAnsi="Times New Roman" w:cs="Times New Roman"/>
          <w:iCs/>
          <w:sz w:val="28"/>
          <w:szCs w:val="28"/>
          <w:lang w:eastAsia="ru-RU"/>
        </w:rPr>
        <w:t>отчетность"</w:t>
      </w:r>
      <w:r w:rsidR="00367582">
        <w:rPr>
          <w:rFonts w:ascii="Times New Roman" w:eastAsia="Times New Roman" w:hAnsi="Times New Roman" w:cs="Times New Roman"/>
          <w:iCs/>
          <w:sz w:val="28"/>
          <w:szCs w:val="28"/>
          <w:lang w:eastAsia="ru-RU"/>
        </w:rPr>
        <w:t>.</w:t>
      </w:r>
    </w:p>
    <w:p w:rsidR="00367582" w:rsidRPr="00367582" w:rsidRDefault="00367582" w:rsidP="00367582">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367582">
        <w:rPr>
          <w:rFonts w:ascii="Times New Roman" w:eastAsia="Times New Roman" w:hAnsi="Times New Roman" w:cs="Times New Roman"/>
          <w:bCs/>
          <w:iCs/>
          <w:sz w:val="28"/>
          <w:szCs w:val="28"/>
          <w:lang w:eastAsia="ru-RU"/>
        </w:rPr>
        <w:t>Бумажная копия комплекта отчетности хранится у главного бухгалтера.</w:t>
      </w:r>
    </w:p>
    <w:p w:rsidR="00F53104" w:rsidRPr="00CE6988" w:rsidRDefault="00CE6988" w:rsidP="00CE6988">
      <w:pPr>
        <w:widowControl w:val="0"/>
        <w:autoSpaceDE w:val="0"/>
        <w:autoSpaceDN w:val="0"/>
        <w:adjustRightInd w:val="0"/>
        <w:ind w:firstLine="72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00367582" w:rsidRPr="00CE6988">
        <w:rPr>
          <w:rFonts w:ascii="Times New Roman" w:eastAsia="Times New Roman" w:hAnsi="Times New Roman" w:cs="Times New Roman"/>
          <w:i/>
          <w:iCs/>
          <w:sz w:val="24"/>
          <w:szCs w:val="24"/>
          <w:lang w:eastAsia="ru-RU"/>
        </w:rPr>
        <w:t>Основание: часть 7.1 статьи 13 Закона от 06.12.2011 № 402-ФЗ.</w:t>
      </w:r>
      <w:r>
        <w:rPr>
          <w:rFonts w:ascii="Times New Roman" w:eastAsia="Times New Roman" w:hAnsi="Times New Roman" w:cs="Times New Roman"/>
          <w:i/>
          <w:iCs/>
          <w:sz w:val="24"/>
          <w:szCs w:val="24"/>
          <w:lang w:eastAsia="ru-RU"/>
        </w:rPr>
        <w:t>)</w:t>
      </w:r>
    </w:p>
    <w:p w:rsidR="005F4857" w:rsidRPr="005F4857" w:rsidRDefault="00F53104" w:rsidP="00EA212E">
      <w:pPr>
        <w:widowControl w:val="0"/>
        <w:autoSpaceDE w:val="0"/>
        <w:autoSpaceDN w:val="0"/>
        <w:adjustRightInd w:val="0"/>
        <w:ind w:firstLine="720"/>
        <w:jc w:val="both"/>
        <w:rPr>
          <w:rFonts w:ascii="Times New Roman" w:eastAsia="Times New Roman" w:hAnsi="Times New Roman" w:cs="Times New Roman"/>
          <w:iCs/>
          <w:sz w:val="28"/>
          <w:szCs w:val="28"/>
          <w:lang w:eastAsia="ru-RU"/>
        </w:rPr>
      </w:pPr>
      <w:r w:rsidRPr="00F53104">
        <w:rPr>
          <w:rFonts w:ascii="Times New Roman" w:eastAsia="Times New Roman" w:hAnsi="Times New Roman" w:cs="Times New Roman"/>
          <w:iCs/>
          <w:sz w:val="28"/>
          <w:szCs w:val="28"/>
          <w:lang w:eastAsia="ru-RU"/>
        </w:rPr>
        <w:t xml:space="preserve"> Бюджетная отчетность представляется главному распорядителю бюджетных ср</w:t>
      </w:r>
      <w:r w:rsidR="00EA212E">
        <w:rPr>
          <w:rFonts w:ascii="Times New Roman" w:eastAsia="Times New Roman" w:hAnsi="Times New Roman" w:cs="Times New Roman"/>
          <w:iCs/>
          <w:sz w:val="28"/>
          <w:szCs w:val="28"/>
          <w:lang w:eastAsia="ru-RU"/>
        </w:rPr>
        <w:t>едств в установленные им сроки.</w:t>
      </w:r>
    </w:p>
    <w:p w:rsidR="00CE6988" w:rsidRPr="006B6D6E" w:rsidRDefault="00EA212E" w:rsidP="00CE6988">
      <w:pPr>
        <w:widowControl w:val="0"/>
        <w:autoSpaceDE w:val="0"/>
        <w:autoSpaceDN w:val="0"/>
        <w:adjustRightInd w:val="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val="en-US" w:eastAsia="ru-RU"/>
        </w:rPr>
        <w:t>X</w:t>
      </w:r>
      <w:r w:rsidR="00CE6988" w:rsidRPr="00CE6988">
        <w:rPr>
          <w:rFonts w:ascii="Times New Roman" w:eastAsia="Times New Roman" w:hAnsi="Times New Roman" w:cs="Times New Roman"/>
          <w:b/>
          <w:sz w:val="32"/>
          <w:szCs w:val="32"/>
          <w:lang w:eastAsia="ru-RU"/>
        </w:rPr>
        <w:t xml:space="preserve">. Порядок передачи документов бухгалтерского учета </w:t>
      </w:r>
      <w:r w:rsidR="00CE6988" w:rsidRPr="00CE6988">
        <w:rPr>
          <w:rFonts w:ascii="Times New Roman" w:eastAsia="Times New Roman" w:hAnsi="Times New Roman" w:cs="Times New Roman"/>
          <w:b/>
          <w:sz w:val="32"/>
          <w:szCs w:val="32"/>
          <w:lang w:eastAsia="ru-RU"/>
        </w:rPr>
        <w:br/>
        <w:t>при смене руководителя и главного бухгалтера</w:t>
      </w:r>
    </w:p>
    <w:p w:rsidR="00CE6988" w:rsidRPr="00CE6988" w:rsidRDefault="00CE6988" w:rsidP="00CE6988">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CE6988" w:rsidRPr="00CE6988" w:rsidRDefault="00CE6988" w:rsidP="00CE6988">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 2. Передача бухгалтерских документов и печатей проводится на основании приказа руководителя учреждения.</w:t>
      </w:r>
    </w:p>
    <w:p w:rsidR="00CE6988" w:rsidRPr="00CE6988" w:rsidRDefault="00CE6988" w:rsidP="00CE6988">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 xml:space="preserve"> 3. Передача документов бухучета, печатей и штампов осуществляется при участии комиссии, создаваемой в учреждении. </w:t>
      </w:r>
    </w:p>
    <w:p w:rsidR="00CE6988" w:rsidRPr="00CE6988" w:rsidRDefault="00CE6988" w:rsidP="00CE6988">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CE6988" w:rsidRPr="00CE6988" w:rsidRDefault="00CE6988" w:rsidP="00CE6988">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Акт приема-передачи дел должен полностью отражать все существенные недостатки и нарушения в организации работы бухгалтерии.</w:t>
      </w:r>
    </w:p>
    <w:p w:rsidR="00CE6988" w:rsidRPr="00CE6988" w:rsidRDefault="00CE6988" w:rsidP="00CE6988">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Акт приема-передачи подписывается уполномоченным лицом, принимающим дела, и членами комиссии.</w:t>
      </w:r>
    </w:p>
    <w:p w:rsidR="00CE6988" w:rsidRPr="00CE6988" w:rsidRDefault="00CE6988" w:rsidP="00CE6988">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При необходимости члены комиссии включают в акт свои рекомендации и предложения, которые возникли при приеме-передаче дел.</w:t>
      </w:r>
    </w:p>
    <w:p w:rsidR="00CE6988" w:rsidRPr="00CE6988" w:rsidRDefault="00CE6988" w:rsidP="00CE6988">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 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CE6988" w:rsidRPr="00CE6988" w:rsidRDefault="00CE6988" w:rsidP="00CE6988">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 5. Передаются следующие документы:</w:t>
      </w:r>
    </w:p>
    <w:p w:rsidR="00CE6988" w:rsidRPr="00CE6988" w:rsidRDefault="00CE6988" w:rsidP="00CE6988">
      <w:pPr>
        <w:widowControl w:val="0"/>
        <w:numPr>
          <w:ilvl w:val="0"/>
          <w:numId w:val="12"/>
        </w:numPr>
        <w:autoSpaceDE w:val="0"/>
        <w:autoSpaceDN w:val="0"/>
        <w:adjustRightInd w:val="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учетная политика со всеми приложениями;</w:t>
      </w:r>
    </w:p>
    <w:p w:rsidR="00CE6988" w:rsidRPr="00CE6988" w:rsidRDefault="00CE6988" w:rsidP="00CE6988">
      <w:pPr>
        <w:widowControl w:val="0"/>
        <w:numPr>
          <w:ilvl w:val="0"/>
          <w:numId w:val="12"/>
        </w:numPr>
        <w:autoSpaceDE w:val="0"/>
        <w:autoSpaceDN w:val="0"/>
        <w:adjustRightInd w:val="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квартальные и годовые бухгалтерские отчеты и балансы, налоговые декларации;</w:t>
      </w:r>
    </w:p>
    <w:p w:rsidR="00CE6988" w:rsidRPr="00CE6988" w:rsidRDefault="00CE6988" w:rsidP="00CE6988">
      <w:pPr>
        <w:widowControl w:val="0"/>
        <w:numPr>
          <w:ilvl w:val="0"/>
          <w:numId w:val="12"/>
        </w:numPr>
        <w:autoSpaceDE w:val="0"/>
        <w:autoSpaceDN w:val="0"/>
        <w:adjustRightInd w:val="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 xml:space="preserve">по планированию, в том числе бюджетная смета учреждения, план-график </w:t>
      </w:r>
      <w:r w:rsidRPr="00CE6988">
        <w:rPr>
          <w:rFonts w:ascii="Times New Roman" w:eastAsia="Times New Roman" w:hAnsi="Times New Roman" w:cs="Times New Roman"/>
          <w:sz w:val="28"/>
          <w:szCs w:val="28"/>
          <w:lang w:eastAsia="ru-RU"/>
        </w:rPr>
        <w:lastRenderedPageBreak/>
        <w:t>закупок, обоснования к планам;</w:t>
      </w:r>
    </w:p>
    <w:p w:rsidR="00CE6988" w:rsidRPr="00CE6988" w:rsidRDefault="00CE6988" w:rsidP="00CE6988">
      <w:pPr>
        <w:widowControl w:val="0"/>
        <w:numPr>
          <w:ilvl w:val="0"/>
          <w:numId w:val="12"/>
        </w:numPr>
        <w:autoSpaceDE w:val="0"/>
        <w:autoSpaceDN w:val="0"/>
        <w:adjustRightInd w:val="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бухгалтерские регистры синтетического и аналитического учета: книги, оборотные ведомости, карточки, журналы операций;</w:t>
      </w:r>
    </w:p>
    <w:p w:rsidR="00CE6988" w:rsidRPr="00CE6988" w:rsidRDefault="00CE6988" w:rsidP="00CE6988">
      <w:pPr>
        <w:widowControl w:val="0"/>
        <w:numPr>
          <w:ilvl w:val="0"/>
          <w:numId w:val="12"/>
        </w:numPr>
        <w:autoSpaceDE w:val="0"/>
        <w:autoSpaceDN w:val="0"/>
        <w:adjustRightInd w:val="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налоговые регистры;</w:t>
      </w:r>
    </w:p>
    <w:p w:rsidR="00CE6988" w:rsidRPr="00CE6988" w:rsidRDefault="00CE6988" w:rsidP="00CE6988">
      <w:pPr>
        <w:widowControl w:val="0"/>
        <w:numPr>
          <w:ilvl w:val="0"/>
          <w:numId w:val="12"/>
        </w:numPr>
        <w:autoSpaceDE w:val="0"/>
        <w:autoSpaceDN w:val="0"/>
        <w:adjustRightInd w:val="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о задолженности учреждения, в том числе по уплате налогов;</w:t>
      </w:r>
    </w:p>
    <w:p w:rsidR="00CE6988" w:rsidRPr="00CE6988" w:rsidRDefault="00CE6988" w:rsidP="00CE6988">
      <w:pPr>
        <w:widowControl w:val="0"/>
        <w:numPr>
          <w:ilvl w:val="0"/>
          <w:numId w:val="12"/>
        </w:numPr>
        <w:autoSpaceDE w:val="0"/>
        <w:autoSpaceDN w:val="0"/>
        <w:adjustRightInd w:val="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о состоянии лицевых счетов учреждения;</w:t>
      </w:r>
    </w:p>
    <w:p w:rsidR="00CE6988" w:rsidRPr="00CE6988" w:rsidRDefault="00CE6988" w:rsidP="00CE6988">
      <w:pPr>
        <w:widowControl w:val="0"/>
        <w:numPr>
          <w:ilvl w:val="0"/>
          <w:numId w:val="12"/>
        </w:numPr>
        <w:autoSpaceDE w:val="0"/>
        <w:autoSpaceDN w:val="0"/>
        <w:adjustRightInd w:val="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по учету зарплаты и по персонифицированному учету;</w:t>
      </w:r>
    </w:p>
    <w:p w:rsidR="00CE6988" w:rsidRPr="00CE6988" w:rsidRDefault="00CE6988" w:rsidP="00CE6988">
      <w:pPr>
        <w:widowControl w:val="0"/>
        <w:numPr>
          <w:ilvl w:val="0"/>
          <w:numId w:val="12"/>
        </w:numPr>
        <w:autoSpaceDE w:val="0"/>
        <w:autoSpaceDN w:val="0"/>
        <w:adjustRightInd w:val="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по кассе: кассовые книги, журналы, расходные и приходные кассовые ордера, денежные документы и т. д.;</w:t>
      </w:r>
    </w:p>
    <w:p w:rsidR="00CE6988" w:rsidRPr="00CE6988" w:rsidRDefault="00CE6988" w:rsidP="00CE6988">
      <w:pPr>
        <w:widowControl w:val="0"/>
        <w:numPr>
          <w:ilvl w:val="0"/>
          <w:numId w:val="12"/>
        </w:numPr>
        <w:autoSpaceDE w:val="0"/>
        <w:autoSpaceDN w:val="0"/>
        <w:adjustRightInd w:val="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акт о состоянии кассы, составленный на основании ревизии кассы и скрепленный подписью главного бухгалтера;</w:t>
      </w:r>
    </w:p>
    <w:p w:rsidR="00CE6988" w:rsidRPr="00CE6988" w:rsidRDefault="00CE6988" w:rsidP="00CE6988">
      <w:pPr>
        <w:widowControl w:val="0"/>
        <w:numPr>
          <w:ilvl w:val="0"/>
          <w:numId w:val="12"/>
        </w:numPr>
        <w:autoSpaceDE w:val="0"/>
        <w:autoSpaceDN w:val="0"/>
        <w:adjustRightInd w:val="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об условиях хранения и учета наличных денежных средств;</w:t>
      </w:r>
    </w:p>
    <w:p w:rsidR="00CE6988" w:rsidRPr="00CE6988" w:rsidRDefault="00CE6988" w:rsidP="00CE6988">
      <w:pPr>
        <w:widowControl w:val="0"/>
        <w:numPr>
          <w:ilvl w:val="0"/>
          <w:numId w:val="12"/>
        </w:numPr>
        <w:autoSpaceDE w:val="0"/>
        <w:autoSpaceDN w:val="0"/>
        <w:adjustRightInd w:val="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договоры с поставщиками и подрядчиками, контрагентами, аренды и т. д.;</w:t>
      </w:r>
    </w:p>
    <w:p w:rsidR="00CE6988" w:rsidRPr="00CE6988" w:rsidRDefault="00CE6988" w:rsidP="00CE6988">
      <w:pPr>
        <w:widowControl w:val="0"/>
        <w:numPr>
          <w:ilvl w:val="0"/>
          <w:numId w:val="12"/>
        </w:numPr>
        <w:autoSpaceDE w:val="0"/>
        <w:autoSpaceDN w:val="0"/>
        <w:adjustRightInd w:val="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договоры с покупателями услуг и работ, подрядчиками и поставщиками;</w:t>
      </w:r>
    </w:p>
    <w:p w:rsidR="00CE6988" w:rsidRPr="00CE6988" w:rsidRDefault="00CE6988" w:rsidP="00CE6988">
      <w:pPr>
        <w:widowControl w:val="0"/>
        <w:numPr>
          <w:ilvl w:val="0"/>
          <w:numId w:val="12"/>
        </w:numPr>
        <w:autoSpaceDE w:val="0"/>
        <w:autoSpaceDN w:val="0"/>
        <w:adjustRightInd w:val="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учредительные документы и свидетельства: постановка на учет, присвоение номеров, внесение записей в единый реестр, коды и т. п.;</w:t>
      </w:r>
    </w:p>
    <w:p w:rsidR="00CE6988" w:rsidRPr="00CE6988" w:rsidRDefault="00CE6988" w:rsidP="00CE6988">
      <w:pPr>
        <w:widowControl w:val="0"/>
        <w:numPr>
          <w:ilvl w:val="0"/>
          <w:numId w:val="12"/>
        </w:numPr>
        <w:autoSpaceDE w:val="0"/>
        <w:autoSpaceDN w:val="0"/>
        <w:adjustRightInd w:val="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CE6988" w:rsidRPr="00CE6988" w:rsidRDefault="00CE6988" w:rsidP="00CE6988">
      <w:pPr>
        <w:widowControl w:val="0"/>
        <w:numPr>
          <w:ilvl w:val="0"/>
          <w:numId w:val="12"/>
        </w:numPr>
        <w:autoSpaceDE w:val="0"/>
        <w:autoSpaceDN w:val="0"/>
        <w:adjustRightInd w:val="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об основных средствах, нематериальных активах и товарно-материальных ценностях;</w:t>
      </w:r>
    </w:p>
    <w:p w:rsidR="00CE6988" w:rsidRPr="00CE6988" w:rsidRDefault="00CE6988" w:rsidP="00CE6988">
      <w:pPr>
        <w:widowControl w:val="0"/>
        <w:numPr>
          <w:ilvl w:val="0"/>
          <w:numId w:val="12"/>
        </w:numPr>
        <w:autoSpaceDE w:val="0"/>
        <w:autoSpaceDN w:val="0"/>
        <w:adjustRightInd w:val="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CE6988" w:rsidRPr="00CE6988" w:rsidRDefault="00CE6988" w:rsidP="00CE6988">
      <w:pPr>
        <w:widowControl w:val="0"/>
        <w:numPr>
          <w:ilvl w:val="0"/>
          <w:numId w:val="12"/>
        </w:numPr>
        <w:autoSpaceDE w:val="0"/>
        <w:autoSpaceDN w:val="0"/>
        <w:adjustRightInd w:val="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CE6988" w:rsidRPr="00CE6988" w:rsidRDefault="00CE6988" w:rsidP="00CE6988">
      <w:pPr>
        <w:widowControl w:val="0"/>
        <w:numPr>
          <w:ilvl w:val="0"/>
          <w:numId w:val="12"/>
        </w:numPr>
        <w:autoSpaceDE w:val="0"/>
        <w:autoSpaceDN w:val="0"/>
        <w:adjustRightInd w:val="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акты ревизий и проверок;</w:t>
      </w:r>
    </w:p>
    <w:p w:rsidR="00CE6988" w:rsidRPr="00CE6988" w:rsidRDefault="00CE6988" w:rsidP="00CE6988">
      <w:pPr>
        <w:widowControl w:val="0"/>
        <w:numPr>
          <w:ilvl w:val="0"/>
          <w:numId w:val="12"/>
        </w:numPr>
        <w:autoSpaceDE w:val="0"/>
        <w:autoSpaceDN w:val="0"/>
        <w:adjustRightInd w:val="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материалы о недостачах и хищениях, переданных и не переданных в правоохранительные органы;</w:t>
      </w:r>
    </w:p>
    <w:p w:rsidR="00CE6988" w:rsidRPr="00CE6988" w:rsidRDefault="00CE6988" w:rsidP="00CE6988">
      <w:pPr>
        <w:widowControl w:val="0"/>
        <w:numPr>
          <w:ilvl w:val="0"/>
          <w:numId w:val="12"/>
        </w:numPr>
        <w:autoSpaceDE w:val="0"/>
        <w:autoSpaceDN w:val="0"/>
        <w:adjustRightInd w:val="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бланки строгой отчетности;</w:t>
      </w:r>
    </w:p>
    <w:p w:rsidR="00CE6988" w:rsidRPr="00EA212E" w:rsidRDefault="00CE6988" w:rsidP="00EA212E">
      <w:pPr>
        <w:widowControl w:val="0"/>
        <w:numPr>
          <w:ilvl w:val="0"/>
          <w:numId w:val="12"/>
        </w:numPr>
        <w:autoSpaceDE w:val="0"/>
        <w:autoSpaceDN w:val="0"/>
        <w:adjustRightInd w:val="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иная бухгалтерская документация, свидетельствующая о деятельности учреждения.</w:t>
      </w:r>
    </w:p>
    <w:p w:rsidR="00CE6988" w:rsidRPr="00CE6988" w:rsidRDefault="00CE6988" w:rsidP="00CE6988">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CE6988" w:rsidRPr="00CE6988" w:rsidRDefault="00CE6988" w:rsidP="00EA212E">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Члены комиссии, имеющие замечания по содержанию акта, подписывают его с отметкой «</w:t>
      </w:r>
      <w:r w:rsidRPr="00CE6988">
        <w:rPr>
          <w:rFonts w:ascii="Times New Roman" w:eastAsia="Times New Roman" w:hAnsi="Times New Roman" w:cs="Times New Roman"/>
          <w:i/>
          <w:sz w:val="28"/>
          <w:szCs w:val="28"/>
          <w:lang w:eastAsia="ru-RU"/>
        </w:rPr>
        <w:t>Замечания прилагаются</w:t>
      </w:r>
      <w:r w:rsidRPr="00CE6988">
        <w:rPr>
          <w:rFonts w:ascii="Times New Roman" w:eastAsia="Times New Roman" w:hAnsi="Times New Roman" w:cs="Times New Roman"/>
          <w:sz w:val="28"/>
          <w:szCs w:val="28"/>
          <w:lang w:eastAsia="ru-RU"/>
        </w:rPr>
        <w:t>». Текст замечаний излагается на отдельном листе, небольшие по объему замечания допуска</w:t>
      </w:r>
      <w:r w:rsidR="00EA212E">
        <w:rPr>
          <w:rFonts w:ascii="Times New Roman" w:eastAsia="Times New Roman" w:hAnsi="Times New Roman" w:cs="Times New Roman"/>
          <w:sz w:val="28"/>
          <w:szCs w:val="28"/>
          <w:lang w:eastAsia="ru-RU"/>
        </w:rPr>
        <w:t>ется фиксировать на самом акте.</w:t>
      </w:r>
    </w:p>
    <w:p w:rsidR="00CE6988" w:rsidRPr="00CE6988" w:rsidRDefault="00CE6988" w:rsidP="00CE6988">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7. Акт приема-передачи оформляется в последний рабочий день увольняемого лица в учреждении.</w:t>
      </w:r>
    </w:p>
    <w:p w:rsidR="00CE6988" w:rsidRPr="00CE6988" w:rsidRDefault="00CE6988" w:rsidP="00CE6988">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CE6988" w:rsidRPr="00CE6988" w:rsidRDefault="00CE6988" w:rsidP="00CE6988">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CE6988">
        <w:rPr>
          <w:rFonts w:ascii="Times New Roman" w:eastAsia="Times New Roman" w:hAnsi="Times New Roman" w:cs="Times New Roman"/>
          <w:sz w:val="28"/>
          <w:szCs w:val="28"/>
          <w:lang w:eastAsia="ru-RU"/>
        </w:rPr>
        <w:t> </w:t>
      </w:r>
    </w:p>
    <w:p w:rsidR="00302920" w:rsidRDefault="00302920" w:rsidP="00302920">
      <w:pPr>
        <w:widowControl w:val="0"/>
        <w:autoSpaceDE w:val="0"/>
        <w:autoSpaceDN w:val="0"/>
        <w:adjustRightInd w:val="0"/>
        <w:ind w:firstLine="720"/>
        <w:jc w:val="both"/>
        <w:rPr>
          <w:rFonts w:ascii="Times New Roman" w:eastAsia="Times New Roman" w:hAnsi="Times New Roman" w:cs="Times New Roman"/>
          <w:sz w:val="28"/>
          <w:szCs w:val="28"/>
          <w:lang w:eastAsia="ru-RU"/>
        </w:rPr>
      </w:pPr>
    </w:p>
    <w:p w:rsidR="00E92012" w:rsidRDefault="00E92012" w:rsidP="00302920">
      <w:pPr>
        <w:widowControl w:val="0"/>
        <w:autoSpaceDE w:val="0"/>
        <w:autoSpaceDN w:val="0"/>
        <w:adjustRightInd w:val="0"/>
        <w:ind w:firstLine="720"/>
        <w:jc w:val="both"/>
        <w:rPr>
          <w:rFonts w:ascii="Times New Roman" w:eastAsia="Times New Roman" w:hAnsi="Times New Roman" w:cs="Times New Roman"/>
          <w:sz w:val="28"/>
          <w:szCs w:val="28"/>
          <w:lang w:eastAsia="ru-RU"/>
        </w:rPr>
      </w:pPr>
    </w:p>
    <w:p w:rsidR="005A059A" w:rsidRDefault="005A059A" w:rsidP="009C4069"/>
    <w:p w:rsidR="009C4069" w:rsidRPr="009C4069" w:rsidRDefault="009C4069" w:rsidP="009C4069">
      <w:pPr>
        <w:jc w:val="right"/>
        <w:rPr>
          <w:rFonts w:ascii="Times New Roman" w:hAnsi="Times New Roman" w:cs="Times New Roman"/>
          <w:sz w:val="24"/>
          <w:szCs w:val="24"/>
        </w:rPr>
      </w:pPr>
      <w:r>
        <w:rPr>
          <w:rFonts w:ascii="Times New Roman" w:hAnsi="Times New Roman" w:cs="Times New Roman"/>
          <w:sz w:val="24"/>
          <w:szCs w:val="24"/>
        </w:rPr>
        <w:t>Приложение №2</w:t>
      </w:r>
    </w:p>
    <w:p w:rsidR="009C4069" w:rsidRPr="009C4069" w:rsidRDefault="009C4069" w:rsidP="009C4069">
      <w:pPr>
        <w:jc w:val="right"/>
        <w:rPr>
          <w:rFonts w:ascii="Times New Roman" w:hAnsi="Times New Roman" w:cs="Times New Roman"/>
          <w:sz w:val="24"/>
          <w:szCs w:val="24"/>
        </w:rPr>
      </w:pPr>
      <w:r w:rsidRPr="009C4069">
        <w:rPr>
          <w:rFonts w:ascii="Times New Roman" w:hAnsi="Times New Roman" w:cs="Times New Roman"/>
          <w:sz w:val="24"/>
          <w:szCs w:val="24"/>
        </w:rPr>
        <w:t>к постановлению</w:t>
      </w:r>
    </w:p>
    <w:p w:rsidR="009C4069" w:rsidRPr="009C4069" w:rsidRDefault="009C4069" w:rsidP="009C4069">
      <w:pPr>
        <w:jc w:val="right"/>
        <w:rPr>
          <w:rFonts w:ascii="Times New Roman" w:hAnsi="Times New Roman" w:cs="Times New Roman"/>
          <w:sz w:val="24"/>
          <w:szCs w:val="24"/>
        </w:rPr>
      </w:pPr>
      <w:r w:rsidRPr="009C4069">
        <w:rPr>
          <w:rFonts w:ascii="Times New Roman" w:hAnsi="Times New Roman" w:cs="Times New Roman"/>
          <w:sz w:val="24"/>
          <w:szCs w:val="24"/>
        </w:rPr>
        <w:t>от 05 августа 2021 г.№ 29</w:t>
      </w:r>
    </w:p>
    <w:p w:rsidR="00162610" w:rsidRDefault="00162610" w:rsidP="00162610">
      <w:pPr>
        <w:jc w:val="right"/>
      </w:pPr>
    </w:p>
    <w:p w:rsidR="00162610" w:rsidRPr="00CE6988" w:rsidRDefault="00162610" w:rsidP="00162610">
      <w:pPr>
        <w:jc w:val="center"/>
        <w:rPr>
          <w:rFonts w:ascii="Times New Roman" w:hAnsi="Times New Roman" w:cs="Times New Roman"/>
          <w:b/>
          <w:i/>
          <w:sz w:val="32"/>
          <w:szCs w:val="32"/>
          <w:u w:val="single"/>
        </w:rPr>
      </w:pPr>
      <w:r w:rsidRPr="00CE6988">
        <w:rPr>
          <w:rFonts w:ascii="Times New Roman" w:hAnsi="Times New Roman" w:cs="Times New Roman"/>
          <w:b/>
          <w:i/>
          <w:sz w:val="32"/>
          <w:szCs w:val="32"/>
          <w:u w:val="single"/>
        </w:rPr>
        <w:t>Учетная политика</w:t>
      </w:r>
    </w:p>
    <w:p w:rsidR="00162610" w:rsidRPr="00CE6988" w:rsidRDefault="00162610" w:rsidP="00162610">
      <w:pPr>
        <w:jc w:val="center"/>
        <w:rPr>
          <w:rFonts w:ascii="Times New Roman" w:hAnsi="Times New Roman" w:cs="Times New Roman"/>
          <w:b/>
          <w:i/>
          <w:sz w:val="32"/>
          <w:szCs w:val="32"/>
          <w:u w:val="single"/>
        </w:rPr>
      </w:pPr>
      <w:r w:rsidRPr="00CE6988">
        <w:rPr>
          <w:rFonts w:ascii="Times New Roman" w:hAnsi="Times New Roman" w:cs="Times New Roman"/>
          <w:b/>
          <w:i/>
          <w:sz w:val="32"/>
          <w:szCs w:val="32"/>
          <w:u w:val="single"/>
        </w:rPr>
        <w:t xml:space="preserve">администрации </w:t>
      </w:r>
      <w:r w:rsidR="005A059A">
        <w:rPr>
          <w:rFonts w:ascii="Times New Roman" w:hAnsi="Times New Roman" w:cs="Times New Roman"/>
          <w:b/>
          <w:i/>
          <w:sz w:val="32"/>
          <w:szCs w:val="32"/>
          <w:u w:val="single"/>
        </w:rPr>
        <w:t>Захоперского</w:t>
      </w:r>
      <w:r w:rsidRPr="00CE6988">
        <w:rPr>
          <w:rFonts w:ascii="Times New Roman" w:hAnsi="Times New Roman" w:cs="Times New Roman"/>
          <w:b/>
          <w:i/>
          <w:sz w:val="32"/>
          <w:szCs w:val="32"/>
          <w:u w:val="single"/>
        </w:rPr>
        <w:t xml:space="preserve"> сельского поселения</w:t>
      </w:r>
    </w:p>
    <w:p w:rsidR="00162610" w:rsidRPr="00CE6988" w:rsidRDefault="005A059A" w:rsidP="00162610">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Нехаевского</w:t>
      </w:r>
      <w:r w:rsidR="00162610" w:rsidRPr="00CE6988">
        <w:rPr>
          <w:rFonts w:ascii="Times New Roman" w:hAnsi="Times New Roman" w:cs="Times New Roman"/>
          <w:b/>
          <w:i/>
          <w:sz w:val="32"/>
          <w:szCs w:val="32"/>
          <w:u w:val="single"/>
        </w:rPr>
        <w:t xml:space="preserve"> муниципального района Волгоградской области</w:t>
      </w:r>
    </w:p>
    <w:p w:rsidR="00162610" w:rsidRPr="00CE6988" w:rsidRDefault="00162610" w:rsidP="00162610">
      <w:pPr>
        <w:jc w:val="center"/>
        <w:rPr>
          <w:rFonts w:ascii="Times New Roman" w:hAnsi="Times New Roman" w:cs="Times New Roman"/>
          <w:b/>
          <w:i/>
          <w:sz w:val="32"/>
          <w:szCs w:val="32"/>
          <w:u w:val="single"/>
        </w:rPr>
      </w:pPr>
      <w:r w:rsidRPr="00CE6988">
        <w:rPr>
          <w:rFonts w:ascii="Times New Roman" w:hAnsi="Times New Roman" w:cs="Times New Roman"/>
          <w:b/>
          <w:i/>
          <w:sz w:val="32"/>
          <w:szCs w:val="32"/>
          <w:u w:val="single"/>
        </w:rPr>
        <w:t xml:space="preserve">для целей </w:t>
      </w:r>
      <w:r>
        <w:rPr>
          <w:rFonts w:ascii="Times New Roman" w:hAnsi="Times New Roman" w:cs="Times New Roman"/>
          <w:b/>
          <w:i/>
          <w:sz w:val="32"/>
          <w:szCs w:val="32"/>
          <w:u w:val="single"/>
        </w:rPr>
        <w:t>налогового</w:t>
      </w:r>
      <w:r w:rsidRPr="00CE6988">
        <w:rPr>
          <w:rFonts w:ascii="Times New Roman" w:hAnsi="Times New Roman" w:cs="Times New Roman"/>
          <w:b/>
          <w:i/>
          <w:sz w:val="32"/>
          <w:szCs w:val="32"/>
          <w:u w:val="single"/>
        </w:rPr>
        <w:t xml:space="preserve"> учета на 20</w:t>
      </w:r>
      <w:r w:rsidR="005A059A">
        <w:rPr>
          <w:rFonts w:ascii="Times New Roman" w:hAnsi="Times New Roman" w:cs="Times New Roman"/>
          <w:b/>
          <w:i/>
          <w:sz w:val="32"/>
          <w:szCs w:val="32"/>
          <w:u w:val="single"/>
        </w:rPr>
        <w:t>21-2022</w:t>
      </w:r>
      <w:r w:rsidRPr="00CE6988">
        <w:rPr>
          <w:rFonts w:ascii="Times New Roman" w:hAnsi="Times New Roman" w:cs="Times New Roman"/>
          <w:b/>
          <w:i/>
          <w:sz w:val="32"/>
          <w:szCs w:val="32"/>
          <w:u w:val="single"/>
        </w:rPr>
        <w:t>год.</w:t>
      </w:r>
    </w:p>
    <w:p w:rsidR="00742FC5" w:rsidRDefault="00742FC5" w:rsidP="00162610">
      <w:pPr>
        <w:tabs>
          <w:tab w:val="left" w:pos="2952"/>
        </w:tabs>
        <w:rPr>
          <w:rFonts w:ascii="Times New Roman" w:hAnsi="Times New Roman" w:cs="Times New Roman"/>
          <w:b/>
          <w:sz w:val="28"/>
          <w:szCs w:val="28"/>
        </w:rPr>
      </w:pPr>
    </w:p>
    <w:p w:rsidR="00162610" w:rsidRDefault="00162610" w:rsidP="00162610">
      <w:pPr>
        <w:tabs>
          <w:tab w:val="left" w:pos="2952"/>
        </w:tabs>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.Организационная часть.</w:t>
      </w:r>
    </w:p>
    <w:p w:rsidR="00162610" w:rsidRDefault="00162610" w:rsidP="00162610">
      <w:pPr>
        <w:tabs>
          <w:tab w:val="left" w:pos="2952"/>
        </w:tabs>
        <w:rPr>
          <w:rFonts w:ascii="Times New Roman" w:hAnsi="Times New Roman" w:cs="Times New Roman"/>
          <w:sz w:val="28"/>
          <w:szCs w:val="28"/>
        </w:rPr>
      </w:pPr>
      <w:r>
        <w:rPr>
          <w:rFonts w:ascii="Times New Roman" w:hAnsi="Times New Roman" w:cs="Times New Roman"/>
          <w:sz w:val="28"/>
          <w:szCs w:val="28"/>
        </w:rPr>
        <w:t>1.Основными задачами налогового учета являются:</w:t>
      </w:r>
    </w:p>
    <w:p w:rsidR="00162610" w:rsidRDefault="00162610" w:rsidP="00162610">
      <w:pPr>
        <w:pStyle w:val="a3"/>
        <w:numPr>
          <w:ilvl w:val="0"/>
          <w:numId w:val="14"/>
        </w:numPr>
        <w:tabs>
          <w:tab w:val="left" w:pos="2952"/>
        </w:tabs>
        <w:rPr>
          <w:rFonts w:ascii="Times New Roman" w:hAnsi="Times New Roman" w:cs="Times New Roman"/>
          <w:sz w:val="28"/>
          <w:szCs w:val="28"/>
        </w:rPr>
      </w:pPr>
      <w:r>
        <w:rPr>
          <w:rFonts w:ascii="Times New Roman" w:hAnsi="Times New Roman" w:cs="Times New Roman"/>
          <w:sz w:val="28"/>
          <w:szCs w:val="28"/>
        </w:rPr>
        <w:t>формирование полной и достоверной информации для определения налоговой базы;</w:t>
      </w:r>
    </w:p>
    <w:p w:rsidR="00162610" w:rsidRDefault="00162610" w:rsidP="00162610">
      <w:pPr>
        <w:pStyle w:val="a3"/>
        <w:numPr>
          <w:ilvl w:val="0"/>
          <w:numId w:val="14"/>
        </w:numPr>
        <w:tabs>
          <w:tab w:val="left" w:pos="2952"/>
        </w:tabs>
        <w:rPr>
          <w:rFonts w:ascii="Times New Roman" w:hAnsi="Times New Roman" w:cs="Times New Roman"/>
          <w:sz w:val="28"/>
          <w:szCs w:val="28"/>
        </w:rPr>
      </w:pPr>
      <w:r>
        <w:rPr>
          <w:rFonts w:ascii="Times New Roman" w:hAnsi="Times New Roman" w:cs="Times New Roman"/>
          <w:sz w:val="28"/>
          <w:szCs w:val="28"/>
        </w:rPr>
        <w:t>обеспечение своевременного предоставления налоговых деклараций и другой информации в налоговые органы.</w:t>
      </w:r>
    </w:p>
    <w:p w:rsidR="00162610" w:rsidRDefault="00162610" w:rsidP="00162610">
      <w:pPr>
        <w:tabs>
          <w:tab w:val="left" w:pos="2952"/>
        </w:tabs>
        <w:rPr>
          <w:rFonts w:ascii="Times New Roman" w:hAnsi="Times New Roman" w:cs="Times New Roman"/>
          <w:i/>
          <w:sz w:val="24"/>
          <w:szCs w:val="24"/>
        </w:rPr>
      </w:pPr>
      <w:r>
        <w:rPr>
          <w:rFonts w:ascii="Times New Roman" w:hAnsi="Times New Roman" w:cs="Times New Roman"/>
          <w:sz w:val="28"/>
          <w:szCs w:val="28"/>
        </w:rPr>
        <w:t>2. Ответственным за постановку и ведение налогового уче</w:t>
      </w:r>
      <w:r w:rsidR="00CD373D">
        <w:rPr>
          <w:rFonts w:ascii="Times New Roman" w:hAnsi="Times New Roman" w:cs="Times New Roman"/>
          <w:sz w:val="28"/>
          <w:szCs w:val="28"/>
        </w:rPr>
        <w:t xml:space="preserve">та в Учреждении является </w:t>
      </w:r>
      <w:r>
        <w:rPr>
          <w:rFonts w:ascii="Times New Roman" w:hAnsi="Times New Roman" w:cs="Times New Roman"/>
          <w:sz w:val="28"/>
          <w:szCs w:val="28"/>
        </w:rPr>
        <w:t xml:space="preserve"> бухгалтер </w:t>
      </w:r>
      <w:r w:rsidRPr="0037772A">
        <w:rPr>
          <w:rFonts w:ascii="Times New Roman" w:hAnsi="Times New Roman" w:cs="Times New Roman"/>
          <w:i/>
          <w:sz w:val="24"/>
          <w:szCs w:val="24"/>
        </w:rPr>
        <w:t>(Основание: ст.313 НК РФ)</w:t>
      </w:r>
      <w:r>
        <w:rPr>
          <w:rFonts w:ascii="Times New Roman" w:hAnsi="Times New Roman" w:cs="Times New Roman"/>
          <w:i/>
          <w:sz w:val="24"/>
          <w:szCs w:val="24"/>
        </w:rPr>
        <w:t>.</w:t>
      </w:r>
    </w:p>
    <w:p w:rsidR="00162610" w:rsidRDefault="00162610" w:rsidP="00162610">
      <w:pPr>
        <w:tabs>
          <w:tab w:val="left" w:pos="2952"/>
        </w:tabs>
        <w:rPr>
          <w:rFonts w:ascii="Times New Roman" w:hAnsi="Times New Roman" w:cs="Times New Roman"/>
          <w:sz w:val="28"/>
          <w:szCs w:val="28"/>
        </w:rPr>
      </w:pPr>
      <w:r>
        <w:rPr>
          <w:rFonts w:ascii="Times New Roman" w:hAnsi="Times New Roman" w:cs="Times New Roman"/>
          <w:sz w:val="28"/>
          <w:szCs w:val="28"/>
        </w:rPr>
        <w:t>3. Администрация применяет общую систему налогооблажения.</w:t>
      </w:r>
    </w:p>
    <w:p w:rsidR="00162610" w:rsidRDefault="00162610" w:rsidP="00162610">
      <w:pPr>
        <w:tabs>
          <w:tab w:val="left" w:pos="2952"/>
        </w:tabs>
        <w:rPr>
          <w:rFonts w:ascii="Times New Roman" w:hAnsi="Times New Roman" w:cs="Times New Roman"/>
          <w:i/>
          <w:sz w:val="24"/>
          <w:szCs w:val="24"/>
        </w:rPr>
      </w:pPr>
      <w:r w:rsidRPr="0037772A">
        <w:rPr>
          <w:rFonts w:ascii="Times New Roman" w:hAnsi="Times New Roman" w:cs="Times New Roman"/>
          <w:i/>
          <w:sz w:val="24"/>
          <w:szCs w:val="24"/>
        </w:rPr>
        <w:t xml:space="preserve"> (Основание: ст.313 НК РФ)</w:t>
      </w:r>
      <w:r>
        <w:rPr>
          <w:rFonts w:ascii="Times New Roman" w:hAnsi="Times New Roman" w:cs="Times New Roman"/>
          <w:i/>
          <w:sz w:val="24"/>
          <w:szCs w:val="24"/>
        </w:rPr>
        <w:t>.</w:t>
      </w:r>
    </w:p>
    <w:p w:rsidR="00162610" w:rsidRDefault="00162610" w:rsidP="00162610">
      <w:pPr>
        <w:tabs>
          <w:tab w:val="left" w:pos="2952"/>
        </w:tabs>
        <w:rPr>
          <w:rFonts w:ascii="Times New Roman" w:hAnsi="Times New Roman" w:cs="Times New Roman"/>
          <w:i/>
          <w:sz w:val="24"/>
          <w:szCs w:val="24"/>
        </w:rPr>
      </w:pPr>
      <w:r>
        <w:rPr>
          <w:rFonts w:ascii="Times New Roman" w:hAnsi="Times New Roman" w:cs="Times New Roman"/>
          <w:sz w:val="28"/>
          <w:szCs w:val="28"/>
        </w:rPr>
        <w:t>4. Налоговый учет в Администрации ведется автоматизированным способом с применением программы «</w:t>
      </w:r>
      <w:r w:rsidR="005A059A">
        <w:rPr>
          <w:rFonts w:ascii="Times New Roman" w:hAnsi="Times New Roman" w:cs="Times New Roman"/>
          <w:sz w:val="28"/>
          <w:szCs w:val="28"/>
        </w:rPr>
        <w:t>СБИС +</w:t>
      </w:r>
      <w:r>
        <w:rPr>
          <w:rFonts w:ascii="Times New Roman" w:hAnsi="Times New Roman" w:cs="Times New Roman"/>
          <w:sz w:val="28"/>
          <w:szCs w:val="28"/>
        </w:rPr>
        <w:t xml:space="preserve">» </w:t>
      </w:r>
      <w:r w:rsidRPr="0037772A">
        <w:rPr>
          <w:rFonts w:ascii="Times New Roman" w:hAnsi="Times New Roman" w:cs="Times New Roman"/>
          <w:i/>
          <w:sz w:val="24"/>
          <w:szCs w:val="24"/>
        </w:rPr>
        <w:t>(Основание: ст.313 НК РФ)</w:t>
      </w:r>
      <w:r>
        <w:rPr>
          <w:rFonts w:ascii="Times New Roman" w:hAnsi="Times New Roman" w:cs="Times New Roman"/>
          <w:i/>
          <w:sz w:val="24"/>
          <w:szCs w:val="24"/>
        </w:rPr>
        <w:t>.</w:t>
      </w:r>
    </w:p>
    <w:p w:rsidR="00162610" w:rsidRDefault="00162610" w:rsidP="00162610">
      <w:pPr>
        <w:tabs>
          <w:tab w:val="left" w:pos="2952"/>
        </w:tabs>
        <w:rPr>
          <w:rFonts w:ascii="Times New Roman" w:hAnsi="Times New Roman" w:cs="Times New Roman"/>
          <w:sz w:val="28"/>
          <w:szCs w:val="28"/>
        </w:rPr>
      </w:pPr>
      <w:r>
        <w:rPr>
          <w:rFonts w:ascii="Times New Roman" w:hAnsi="Times New Roman" w:cs="Times New Roman"/>
          <w:sz w:val="28"/>
          <w:szCs w:val="28"/>
        </w:rPr>
        <w:t>5. Регистры налогового учета ведутся на основе данных бухгалтерского учета.</w:t>
      </w:r>
    </w:p>
    <w:p w:rsidR="00162610" w:rsidRDefault="00162610" w:rsidP="00162610">
      <w:pPr>
        <w:tabs>
          <w:tab w:val="left" w:pos="2952"/>
        </w:tabs>
        <w:rPr>
          <w:rFonts w:ascii="Times New Roman" w:hAnsi="Times New Roman" w:cs="Times New Roman"/>
          <w:i/>
          <w:sz w:val="24"/>
          <w:szCs w:val="24"/>
        </w:rPr>
      </w:pPr>
      <w:r w:rsidRPr="0037772A">
        <w:rPr>
          <w:rFonts w:ascii="Times New Roman" w:hAnsi="Times New Roman" w:cs="Times New Roman"/>
          <w:i/>
          <w:sz w:val="24"/>
          <w:szCs w:val="24"/>
        </w:rPr>
        <w:t>(Основание: ст.31</w:t>
      </w:r>
      <w:r>
        <w:rPr>
          <w:rFonts w:ascii="Times New Roman" w:hAnsi="Times New Roman" w:cs="Times New Roman"/>
          <w:i/>
          <w:sz w:val="24"/>
          <w:szCs w:val="24"/>
        </w:rPr>
        <w:t>4</w:t>
      </w:r>
      <w:r w:rsidRPr="0037772A">
        <w:rPr>
          <w:rFonts w:ascii="Times New Roman" w:hAnsi="Times New Roman" w:cs="Times New Roman"/>
          <w:i/>
          <w:sz w:val="24"/>
          <w:szCs w:val="24"/>
        </w:rPr>
        <w:t xml:space="preserve"> НК РФ)</w:t>
      </w:r>
      <w:r>
        <w:rPr>
          <w:rFonts w:ascii="Times New Roman" w:hAnsi="Times New Roman" w:cs="Times New Roman"/>
          <w:i/>
          <w:sz w:val="24"/>
          <w:szCs w:val="24"/>
        </w:rPr>
        <w:t>.</w:t>
      </w:r>
    </w:p>
    <w:p w:rsidR="00162610" w:rsidRDefault="00162610" w:rsidP="00162610">
      <w:pPr>
        <w:tabs>
          <w:tab w:val="left" w:pos="2952"/>
        </w:tabs>
        <w:rPr>
          <w:rFonts w:ascii="Times New Roman" w:hAnsi="Times New Roman" w:cs="Times New Roman"/>
          <w:i/>
          <w:sz w:val="24"/>
          <w:szCs w:val="24"/>
        </w:rPr>
      </w:pPr>
      <w:r>
        <w:rPr>
          <w:rFonts w:ascii="Times New Roman" w:hAnsi="Times New Roman" w:cs="Times New Roman"/>
          <w:sz w:val="28"/>
          <w:szCs w:val="28"/>
        </w:rPr>
        <w:t xml:space="preserve">6. Налоговые регистры на бумажных носителях формируются Администрацией ежеквартально. </w:t>
      </w:r>
      <w:r w:rsidRPr="0037772A">
        <w:rPr>
          <w:rFonts w:ascii="Times New Roman" w:hAnsi="Times New Roman" w:cs="Times New Roman"/>
          <w:i/>
          <w:sz w:val="24"/>
          <w:szCs w:val="24"/>
        </w:rPr>
        <w:t>(Основание: ст.31</w:t>
      </w:r>
      <w:r>
        <w:rPr>
          <w:rFonts w:ascii="Times New Roman" w:hAnsi="Times New Roman" w:cs="Times New Roman"/>
          <w:i/>
          <w:sz w:val="24"/>
          <w:szCs w:val="24"/>
        </w:rPr>
        <w:t>4</w:t>
      </w:r>
      <w:r w:rsidRPr="0037772A">
        <w:rPr>
          <w:rFonts w:ascii="Times New Roman" w:hAnsi="Times New Roman" w:cs="Times New Roman"/>
          <w:i/>
          <w:sz w:val="24"/>
          <w:szCs w:val="24"/>
        </w:rPr>
        <w:t xml:space="preserve"> НК РФ)</w:t>
      </w:r>
      <w:r>
        <w:rPr>
          <w:rFonts w:ascii="Times New Roman" w:hAnsi="Times New Roman" w:cs="Times New Roman"/>
          <w:i/>
          <w:sz w:val="24"/>
          <w:szCs w:val="24"/>
        </w:rPr>
        <w:t>.</w:t>
      </w:r>
    </w:p>
    <w:p w:rsidR="00162610" w:rsidRDefault="00162610" w:rsidP="00162610">
      <w:pPr>
        <w:tabs>
          <w:tab w:val="left" w:pos="2952"/>
        </w:tabs>
        <w:rPr>
          <w:rFonts w:ascii="Times New Roman" w:hAnsi="Times New Roman" w:cs="Times New Roman"/>
          <w:i/>
          <w:sz w:val="24"/>
          <w:szCs w:val="24"/>
        </w:rPr>
      </w:pPr>
      <w:r>
        <w:rPr>
          <w:rFonts w:ascii="Times New Roman" w:hAnsi="Times New Roman" w:cs="Times New Roman"/>
          <w:sz w:val="28"/>
          <w:szCs w:val="28"/>
        </w:rPr>
        <w:t xml:space="preserve">7. Администрацией используется электронный документооборот представления налоговой отчетности в налоговые органы по телекоммуникационным каналам связи. </w:t>
      </w:r>
      <w:r>
        <w:rPr>
          <w:rFonts w:ascii="Times New Roman" w:hAnsi="Times New Roman" w:cs="Times New Roman"/>
          <w:i/>
          <w:sz w:val="24"/>
          <w:szCs w:val="24"/>
        </w:rPr>
        <w:t>(Основание: ст.80</w:t>
      </w:r>
      <w:r w:rsidRPr="0037772A">
        <w:rPr>
          <w:rFonts w:ascii="Times New Roman" w:hAnsi="Times New Roman" w:cs="Times New Roman"/>
          <w:i/>
          <w:sz w:val="24"/>
          <w:szCs w:val="24"/>
        </w:rPr>
        <w:t xml:space="preserve"> НК РФ)</w:t>
      </w:r>
      <w:r>
        <w:rPr>
          <w:rFonts w:ascii="Times New Roman" w:hAnsi="Times New Roman" w:cs="Times New Roman"/>
          <w:i/>
          <w:sz w:val="24"/>
          <w:szCs w:val="24"/>
        </w:rPr>
        <w:t>.</w:t>
      </w:r>
    </w:p>
    <w:p w:rsidR="00162610" w:rsidRDefault="00162610" w:rsidP="00162610">
      <w:pPr>
        <w:tabs>
          <w:tab w:val="left" w:pos="2952"/>
        </w:tabs>
        <w:rPr>
          <w:rFonts w:ascii="Times New Roman" w:hAnsi="Times New Roman" w:cs="Times New Roman"/>
          <w:sz w:val="28"/>
          <w:szCs w:val="28"/>
        </w:rPr>
      </w:pPr>
      <w:r>
        <w:rPr>
          <w:rFonts w:ascii="Times New Roman" w:hAnsi="Times New Roman" w:cs="Times New Roman"/>
          <w:sz w:val="28"/>
          <w:szCs w:val="28"/>
        </w:rPr>
        <w:t>8. Налоговый учет в Администрации ведется в соответствии с налоговым законодательством РФ Волгоградской области.</w:t>
      </w:r>
    </w:p>
    <w:p w:rsidR="00162610" w:rsidRDefault="00162610" w:rsidP="00162610">
      <w:pPr>
        <w:tabs>
          <w:tab w:val="left" w:pos="2952"/>
        </w:tabs>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Методологическая часть.</w:t>
      </w:r>
    </w:p>
    <w:p w:rsidR="00162610" w:rsidRDefault="00162610" w:rsidP="00162610">
      <w:pPr>
        <w:tabs>
          <w:tab w:val="left" w:pos="2952"/>
        </w:tabs>
        <w:rPr>
          <w:rFonts w:ascii="Times New Roman" w:hAnsi="Times New Roman" w:cs="Times New Roman"/>
          <w:b/>
          <w:sz w:val="28"/>
          <w:szCs w:val="28"/>
        </w:rPr>
      </w:pPr>
      <w:r>
        <w:rPr>
          <w:rFonts w:ascii="Times New Roman" w:hAnsi="Times New Roman" w:cs="Times New Roman"/>
          <w:b/>
          <w:sz w:val="28"/>
          <w:szCs w:val="28"/>
        </w:rPr>
        <w:t>1.НДФЛ</w:t>
      </w:r>
    </w:p>
    <w:p w:rsidR="00162610" w:rsidRPr="00367582" w:rsidRDefault="00162610" w:rsidP="00162610">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1.1. </w:t>
      </w:r>
      <w:r w:rsidRPr="00367582">
        <w:rPr>
          <w:rFonts w:ascii="Times New Roman" w:eastAsia="Times New Roman" w:hAnsi="Times New Roman" w:cs="Times New Roman"/>
          <w:iCs/>
          <w:sz w:val="28"/>
          <w:szCs w:val="28"/>
          <w:lang w:eastAsia="ru-RU"/>
        </w:rPr>
        <w:t>Учреждение признается налоговым агентом по НДФЛ, обособленных подразделений не имеет.</w:t>
      </w:r>
    </w:p>
    <w:p w:rsidR="00162610" w:rsidRPr="00367582" w:rsidRDefault="00162610" w:rsidP="00162610">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w:t>
      </w:r>
      <w:r w:rsidRPr="00367582">
        <w:rPr>
          <w:rFonts w:ascii="Times New Roman" w:eastAsia="Times New Roman" w:hAnsi="Times New Roman" w:cs="Times New Roman"/>
          <w:sz w:val="28"/>
          <w:szCs w:val="28"/>
          <w:lang w:eastAsia="ru-RU"/>
        </w:rPr>
        <w:t>  </w:t>
      </w:r>
      <w:r w:rsidRPr="00367582">
        <w:rPr>
          <w:rFonts w:ascii="Times New Roman" w:eastAsia="Times New Roman" w:hAnsi="Times New Roman" w:cs="Times New Roman"/>
          <w:iCs/>
          <w:sz w:val="28"/>
          <w:szCs w:val="28"/>
          <w:lang w:eastAsia="ru-RU"/>
        </w:rPr>
        <w:t>При исчислении сумм налога стандартные налоговые вычеты предоставляются налогоплательщику за каждый месяц налогового периода путем уменьшения в каждом месяце налогового периода налоговой базы на соответствующий установленный размер налогового вычета.</w:t>
      </w:r>
      <w:r w:rsidRPr="00367582">
        <w:rPr>
          <w:rFonts w:ascii="Times New Roman" w:eastAsia="Times New Roman" w:hAnsi="Times New Roman" w:cs="Times New Roman"/>
          <w:sz w:val="28"/>
          <w:szCs w:val="28"/>
          <w:lang w:eastAsia="ru-RU"/>
        </w:rPr>
        <w:t> </w:t>
      </w:r>
      <w:r w:rsidRPr="00367582">
        <w:rPr>
          <w:rFonts w:ascii="Times New Roman" w:eastAsia="Times New Roman" w:hAnsi="Times New Roman" w:cs="Times New Roman"/>
          <w:iCs/>
          <w:sz w:val="28"/>
          <w:szCs w:val="28"/>
          <w:lang w:eastAsia="ru-RU"/>
        </w:rPr>
        <w:t xml:space="preserve">Если в отдельные месяцы налогового периода учреждение не выплачивало налогоплательщику дохода, облагаемого НДФЛ, стандартные налоговые вычеты предоставляются учреждением за каждый месяц налогового периода, включая те месяцы, в которых не было выплат дохода (Письмо Минфина Российской Федерации </w:t>
      </w:r>
      <w:hyperlink r:id="rId11" w:anchor="l0" w:history="1">
        <w:r>
          <w:rPr>
            <w:rFonts w:ascii="Times New Roman" w:eastAsia="Times New Roman" w:hAnsi="Times New Roman" w:cs="Times New Roman"/>
            <w:iCs/>
            <w:sz w:val="28"/>
            <w:szCs w:val="28"/>
            <w:u w:val="single"/>
            <w:lang w:eastAsia="ru-RU"/>
          </w:rPr>
          <w:t>от 06.02.2013 г. №</w:t>
        </w:r>
        <w:r w:rsidRPr="00367582">
          <w:rPr>
            <w:rFonts w:ascii="Times New Roman" w:eastAsia="Times New Roman" w:hAnsi="Times New Roman" w:cs="Times New Roman"/>
            <w:iCs/>
            <w:sz w:val="28"/>
            <w:szCs w:val="28"/>
            <w:u w:val="single"/>
            <w:lang w:eastAsia="ru-RU"/>
          </w:rPr>
          <w:t xml:space="preserve"> 03-04-06/8-36</w:t>
        </w:r>
      </w:hyperlink>
      <w:r w:rsidRPr="00367582">
        <w:rPr>
          <w:rFonts w:ascii="Times New Roman" w:eastAsia="Times New Roman" w:hAnsi="Times New Roman" w:cs="Times New Roman"/>
          <w:iCs/>
          <w:sz w:val="28"/>
          <w:szCs w:val="28"/>
          <w:lang w:eastAsia="ru-RU"/>
        </w:rPr>
        <w:t>)</w:t>
      </w:r>
    </w:p>
    <w:p w:rsidR="00162610" w:rsidRPr="004E31E2" w:rsidRDefault="00162610" w:rsidP="00162610">
      <w:pPr>
        <w:tabs>
          <w:tab w:val="left" w:pos="2952"/>
        </w:tabs>
        <w:rPr>
          <w:rFonts w:ascii="Times New Roman" w:hAnsi="Times New Roman" w:cs="Times New Roman"/>
          <w:sz w:val="28"/>
          <w:szCs w:val="28"/>
        </w:rPr>
      </w:pPr>
      <w:r w:rsidRPr="004E31E2">
        <w:rPr>
          <w:rFonts w:ascii="Times New Roman" w:hAnsi="Times New Roman" w:cs="Times New Roman"/>
          <w:sz w:val="28"/>
          <w:szCs w:val="28"/>
        </w:rPr>
        <w:t>1.3. Утверждена форма заявления на предоставление стандартных налоговых вычетов.</w:t>
      </w:r>
    </w:p>
    <w:p w:rsidR="00162610" w:rsidRPr="004E31E2" w:rsidRDefault="00162610" w:rsidP="00162610">
      <w:pPr>
        <w:tabs>
          <w:tab w:val="left" w:pos="2952"/>
        </w:tabs>
        <w:rPr>
          <w:rFonts w:ascii="Times New Roman" w:hAnsi="Times New Roman" w:cs="Times New Roman"/>
          <w:sz w:val="28"/>
          <w:szCs w:val="28"/>
        </w:rPr>
      </w:pPr>
      <w:r w:rsidRPr="004E31E2">
        <w:rPr>
          <w:rFonts w:ascii="Times New Roman" w:hAnsi="Times New Roman" w:cs="Times New Roman"/>
          <w:sz w:val="28"/>
          <w:szCs w:val="28"/>
        </w:rPr>
        <w:t>1.4. Лицом, ответственным за ведение карточек формы №2-НДФЛ ,№ 6-НДФЛ устан</w:t>
      </w:r>
      <w:r w:rsidR="00CD373D">
        <w:rPr>
          <w:rFonts w:ascii="Times New Roman" w:hAnsi="Times New Roman" w:cs="Times New Roman"/>
          <w:sz w:val="28"/>
          <w:szCs w:val="28"/>
        </w:rPr>
        <w:t xml:space="preserve">овленной формы, является </w:t>
      </w:r>
      <w:r w:rsidRPr="004E31E2">
        <w:rPr>
          <w:rFonts w:ascii="Times New Roman" w:hAnsi="Times New Roman" w:cs="Times New Roman"/>
          <w:sz w:val="28"/>
          <w:szCs w:val="28"/>
        </w:rPr>
        <w:t xml:space="preserve"> бухгалтер.</w:t>
      </w:r>
    </w:p>
    <w:p w:rsidR="00162610" w:rsidRDefault="00162610" w:rsidP="00162610">
      <w:pPr>
        <w:rPr>
          <w:rFonts w:ascii="Times New Roman" w:hAnsi="Times New Roman" w:cs="Times New Roman"/>
          <w:b/>
          <w:sz w:val="28"/>
          <w:szCs w:val="28"/>
        </w:rPr>
      </w:pPr>
      <w:r>
        <w:rPr>
          <w:rFonts w:ascii="Times New Roman" w:hAnsi="Times New Roman" w:cs="Times New Roman"/>
          <w:b/>
          <w:sz w:val="28"/>
          <w:szCs w:val="28"/>
        </w:rPr>
        <w:t>2.Страховые взносы.</w:t>
      </w:r>
    </w:p>
    <w:p w:rsidR="00162610" w:rsidRDefault="00162610" w:rsidP="00162610">
      <w:pPr>
        <w:rPr>
          <w:rFonts w:ascii="Times New Roman" w:hAnsi="Times New Roman" w:cs="Times New Roman"/>
          <w:sz w:val="28"/>
          <w:szCs w:val="28"/>
        </w:rPr>
      </w:pPr>
      <w:r w:rsidRPr="00AB3A2E">
        <w:rPr>
          <w:rFonts w:ascii="Times New Roman" w:hAnsi="Times New Roman" w:cs="Times New Roman"/>
          <w:sz w:val="28"/>
          <w:szCs w:val="28"/>
        </w:rPr>
        <w:lastRenderedPageBreak/>
        <w:t xml:space="preserve">2.1. </w:t>
      </w:r>
      <w:r>
        <w:rPr>
          <w:rFonts w:ascii="Times New Roman" w:hAnsi="Times New Roman" w:cs="Times New Roman"/>
          <w:sz w:val="28"/>
          <w:szCs w:val="28"/>
        </w:rPr>
        <w:t xml:space="preserve"> Учет сумм начисленных выплат работникам, а также сумм страховых взносов в государственные внебюджетные фонды, относящихся к ним, по каждому физическому лицу, в пользу которого осуществлялись выплаты, ведется в индивидуальных карточках.</w:t>
      </w:r>
    </w:p>
    <w:p w:rsidR="00162610" w:rsidRDefault="00162610" w:rsidP="00162610">
      <w:pPr>
        <w:rPr>
          <w:rFonts w:ascii="Times New Roman" w:hAnsi="Times New Roman" w:cs="Times New Roman"/>
          <w:sz w:val="28"/>
          <w:szCs w:val="28"/>
        </w:rPr>
      </w:pPr>
      <w:r>
        <w:rPr>
          <w:rFonts w:ascii="Times New Roman" w:hAnsi="Times New Roman" w:cs="Times New Roman"/>
          <w:sz w:val="28"/>
          <w:szCs w:val="28"/>
        </w:rPr>
        <w:t xml:space="preserve">     2.2. Лицом, ответственным за ведение карточек по страховым взносам в государственные фонды, является бухгалтер.</w:t>
      </w:r>
    </w:p>
    <w:p w:rsidR="00162610" w:rsidRDefault="00162610" w:rsidP="00162610">
      <w:pPr>
        <w:rPr>
          <w:rFonts w:ascii="Times New Roman" w:hAnsi="Times New Roman" w:cs="Times New Roman"/>
          <w:b/>
          <w:sz w:val="28"/>
          <w:szCs w:val="28"/>
        </w:rPr>
      </w:pPr>
      <w:r>
        <w:rPr>
          <w:rFonts w:ascii="Times New Roman" w:hAnsi="Times New Roman" w:cs="Times New Roman"/>
          <w:b/>
          <w:sz w:val="28"/>
          <w:szCs w:val="28"/>
        </w:rPr>
        <w:t>3.Налог на имущество организаций.</w:t>
      </w:r>
    </w:p>
    <w:p w:rsidR="00162610" w:rsidRDefault="00162610" w:rsidP="00162610">
      <w:pPr>
        <w:jc w:val="both"/>
        <w:rPr>
          <w:rFonts w:ascii="Times New Roman" w:hAnsi="Times New Roman" w:cs="Times New Roman"/>
          <w:sz w:val="28"/>
          <w:szCs w:val="28"/>
        </w:rPr>
      </w:pPr>
      <w:r>
        <w:rPr>
          <w:rFonts w:ascii="Times New Roman" w:hAnsi="Times New Roman" w:cs="Times New Roman"/>
          <w:sz w:val="28"/>
          <w:szCs w:val="28"/>
        </w:rPr>
        <w:t xml:space="preserve">    3.1  Имущество Учреждения ставится на учет по месту нахождения самого учреждения, предоставляются декларации и перечисляется налог.               </w:t>
      </w:r>
    </w:p>
    <w:p w:rsidR="00162610" w:rsidRDefault="00162610" w:rsidP="00162610">
      <w:pPr>
        <w:jc w:val="both"/>
        <w:rPr>
          <w:rFonts w:ascii="Times New Roman" w:hAnsi="Times New Roman" w:cs="Times New Roman"/>
          <w:sz w:val="28"/>
          <w:szCs w:val="28"/>
        </w:rPr>
      </w:pPr>
      <w:r>
        <w:rPr>
          <w:rFonts w:ascii="Times New Roman" w:hAnsi="Times New Roman" w:cs="Times New Roman"/>
          <w:sz w:val="28"/>
          <w:szCs w:val="28"/>
        </w:rPr>
        <w:t xml:space="preserve">    3.2. </w:t>
      </w:r>
      <w:r w:rsidRPr="00367582">
        <w:rPr>
          <w:rFonts w:ascii="Times New Roman" w:eastAsia="Times New Roman" w:hAnsi="Times New Roman" w:cs="Times New Roman"/>
          <w:iCs/>
          <w:sz w:val="28"/>
          <w:szCs w:val="28"/>
          <w:lang w:eastAsia="ru-RU"/>
        </w:rPr>
        <w:t>Объектами налогообложения налогом на имущество организаций у учреждения признается движимое (принятое на учет в качестве ОС до 01.01.2013 г.) и недвижимое имущество, учитываемое на балансе в качестве объектов ОС в порядке, установленном для ведения бухгалтерского учета.</w:t>
      </w:r>
    </w:p>
    <w:p w:rsidR="00162610" w:rsidRPr="00B02332" w:rsidRDefault="00162610" w:rsidP="00162610">
      <w:pPr>
        <w:jc w:val="both"/>
        <w:rPr>
          <w:rFonts w:ascii="Times New Roman" w:hAnsi="Times New Roman" w:cs="Times New Roman"/>
          <w:sz w:val="28"/>
          <w:szCs w:val="28"/>
        </w:rPr>
      </w:pPr>
      <w:r>
        <w:rPr>
          <w:rFonts w:ascii="Times New Roman" w:hAnsi="Times New Roman" w:cs="Times New Roman"/>
          <w:sz w:val="28"/>
          <w:szCs w:val="28"/>
        </w:rPr>
        <w:t xml:space="preserve">   3.3</w:t>
      </w:r>
      <w:r w:rsidRPr="00367582">
        <w:rPr>
          <w:rFonts w:ascii="Times New Roman" w:eastAsia="Times New Roman" w:hAnsi="Times New Roman" w:cs="Times New Roman"/>
          <w:sz w:val="28"/>
          <w:szCs w:val="28"/>
          <w:lang w:eastAsia="ru-RU"/>
        </w:rPr>
        <w:t>   </w:t>
      </w:r>
      <w:r w:rsidRPr="00367582">
        <w:rPr>
          <w:rFonts w:ascii="Times New Roman" w:eastAsia="Times New Roman" w:hAnsi="Times New Roman" w:cs="Times New Roman"/>
          <w:iCs/>
          <w:sz w:val="28"/>
          <w:szCs w:val="28"/>
          <w:lang w:eastAsia="ru-RU"/>
        </w:rPr>
        <w:t xml:space="preserve">Налогооблагаемая база по налогу на имущество формируется учреждением в соответствии со статьями </w:t>
      </w:r>
      <w:hyperlink r:id="rId12" w:anchor="l15072" w:history="1">
        <w:r w:rsidRPr="00367582">
          <w:rPr>
            <w:rFonts w:ascii="Times New Roman" w:eastAsia="Times New Roman" w:hAnsi="Times New Roman" w:cs="Times New Roman"/>
            <w:iCs/>
            <w:sz w:val="28"/>
            <w:szCs w:val="28"/>
            <w:u w:val="single"/>
            <w:lang w:eastAsia="ru-RU"/>
          </w:rPr>
          <w:t>374</w:t>
        </w:r>
      </w:hyperlink>
      <w:r w:rsidRPr="00367582">
        <w:rPr>
          <w:rFonts w:ascii="Times New Roman" w:eastAsia="Times New Roman" w:hAnsi="Times New Roman" w:cs="Times New Roman"/>
          <w:iCs/>
          <w:sz w:val="28"/>
          <w:szCs w:val="28"/>
          <w:lang w:eastAsia="ru-RU"/>
        </w:rPr>
        <w:t xml:space="preserve"> - </w:t>
      </w:r>
      <w:hyperlink r:id="rId13" w:anchor="l13110" w:history="1">
        <w:r w:rsidRPr="00367582">
          <w:rPr>
            <w:rFonts w:ascii="Times New Roman" w:eastAsia="Times New Roman" w:hAnsi="Times New Roman" w:cs="Times New Roman"/>
            <w:iCs/>
            <w:sz w:val="28"/>
            <w:szCs w:val="28"/>
            <w:u w:val="single"/>
            <w:lang w:eastAsia="ru-RU"/>
          </w:rPr>
          <w:t>375</w:t>
        </w:r>
      </w:hyperlink>
      <w:r w:rsidRPr="00367582">
        <w:rPr>
          <w:rFonts w:ascii="Times New Roman" w:eastAsia="Times New Roman" w:hAnsi="Times New Roman" w:cs="Times New Roman"/>
          <w:iCs/>
          <w:sz w:val="28"/>
          <w:szCs w:val="28"/>
          <w:lang w:eastAsia="ru-RU"/>
        </w:rPr>
        <w:t xml:space="preserve"> НК РФ.</w:t>
      </w:r>
    </w:p>
    <w:p w:rsidR="00162610" w:rsidRPr="00367582" w:rsidRDefault="00162610" w:rsidP="00162610">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3.4.</w:t>
      </w:r>
      <w:r w:rsidRPr="00367582">
        <w:rPr>
          <w:rFonts w:ascii="Times New Roman" w:eastAsia="Times New Roman" w:hAnsi="Times New Roman" w:cs="Times New Roman"/>
          <w:iCs/>
          <w:sz w:val="28"/>
          <w:szCs w:val="28"/>
          <w:lang w:eastAsia="ru-RU"/>
        </w:rPr>
        <w:t>Налог рассчитывается исходя из налоговой ставки, установленной региональным законодательством. Налог и авансовые платежи по налогу уплачиваются учреждением в порядке и сроки, установленном региональным законодательством.</w:t>
      </w:r>
    </w:p>
    <w:p w:rsidR="00162610" w:rsidRDefault="00162610" w:rsidP="00162610">
      <w:pPr>
        <w:rPr>
          <w:rFonts w:ascii="Times New Roman" w:hAnsi="Times New Roman" w:cs="Times New Roman"/>
          <w:b/>
          <w:sz w:val="28"/>
          <w:szCs w:val="28"/>
        </w:rPr>
      </w:pPr>
      <w:r>
        <w:rPr>
          <w:rFonts w:ascii="Times New Roman" w:hAnsi="Times New Roman" w:cs="Times New Roman"/>
          <w:b/>
          <w:sz w:val="28"/>
          <w:szCs w:val="28"/>
        </w:rPr>
        <w:t>4. Транспортный налог.</w:t>
      </w:r>
    </w:p>
    <w:p w:rsidR="00162610" w:rsidRDefault="00162610" w:rsidP="00162610">
      <w:pPr>
        <w:rPr>
          <w:rFonts w:ascii="Times New Roman" w:hAnsi="Times New Roman" w:cs="Times New Roman"/>
          <w:sz w:val="28"/>
          <w:szCs w:val="28"/>
        </w:rPr>
      </w:pPr>
      <w:r>
        <w:rPr>
          <w:rFonts w:ascii="Times New Roman" w:hAnsi="Times New Roman" w:cs="Times New Roman"/>
          <w:sz w:val="28"/>
          <w:szCs w:val="28"/>
        </w:rPr>
        <w:t>4.1. В налогооблагаемую базу включается мощность всех транспортных средств, включая находящихся на ремонте и подлежащих списанию, до момента снятия транспортного средства с учета.</w:t>
      </w:r>
    </w:p>
    <w:p w:rsidR="00E92012" w:rsidRDefault="00162610" w:rsidP="009C4069">
      <w:pPr>
        <w:rPr>
          <w:rFonts w:ascii="Times New Roman" w:hAnsi="Times New Roman" w:cs="Times New Roman"/>
          <w:sz w:val="28"/>
          <w:szCs w:val="28"/>
        </w:rPr>
      </w:pPr>
      <w:r>
        <w:rPr>
          <w:rFonts w:ascii="Times New Roman" w:hAnsi="Times New Roman" w:cs="Times New Roman"/>
          <w:sz w:val="28"/>
          <w:szCs w:val="28"/>
        </w:rPr>
        <w:t xml:space="preserve">     4.2. Постановка на учет транспортных средств, сдача деклараций и перечисление налога осуществляется Администрацией по месту р</w:t>
      </w:r>
      <w:r w:rsidR="009C4069">
        <w:rPr>
          <w:rFonts w:ascii="Times New Roman" w:hAnsi="Times New Roman" w:cs="Times New Roman"/>
          <w:sz w:val="28"/>
          <w:szCs w:val="28"/>
        </w:rPr>
        <w:t>егистрации транспортных средств</w:t>
      </w:r>
    </w:p>
    <w:p w:rsidR="00E92012" w:rsidRDefault="00E92012" w:rsidP="00162610">
      <w:pPr>
        <w:spacing w:line="360" w:lineRule="auto"/>
        <w:jc w:val="right"/>
        <w:rPr>
          <w:rFonts w:ascii="Times New Roman" w:hAnsi="Times New Roman" w:cs="Times New Roman"/>
          <w:sz w:val="28"/>
          <w:szCs w:val="28"/>
        </w:rPr>
      </w:pPr>
    </w:p>
    <w:p w:rsidR="00E92012" w:rsidRDefault="00E92012" w:rsidP="00162610">
      <w:pPr>
        <w:spacing w:line="360" w:lineRule="auto"/>
        <w:jc w:val="right"/>
        <w:rPr>
          <w:rFonts w:ascii="Times New Roman" w:hAnsi="Times New Roman" w:cs="Times New Roman"/>
          <w:sz w:val="28"/>
          <w:szCs w:val="28"/>
        </w:rPr>
      </w:pPr>
    </w:p>
    <w:p w:rsidR="00162610" w:rsidRDefault="00162610" w:rsidP="00162610">
      <w:pPr>
        <w:spacing w:line="360" w:lineRule="auto"/>
        <w:jc w:val="right"/>
        <w:rPr>
          <w:rFonts w:ascii="Times New Roman" w:hAnsi="Times New Roman" w:cs="Times New Roman"/>
          <w:sz w:val="28"/>
          <w:szCs w:val="28"/>
        </w:rPr>
      </w:pPr>
      <w:r>
        <w:rPr>
          <w:rFonts w:ascii="Times New Roman" w:hAnsi="Times New Roman" w:cs="Times New Roman"/>
          <w:sz w:val="28"/>
          <w:szCs w:val="28"/>
        </w:rPr>
        <w:t>Приложение №1</w:t>
      </w:r>
    </w:p>
    <w:p w:rsidR="00162610" w:rsidRDefault="00162610" w:rsidP="00162610">
      <w:pPr>
        <w:spacing w:line="360" w:lineRule="auto"/>
        <w:jc w:val="right"/>
        <w:rPr>
          <w:rFonts w:ascii="Times New Roman" w:hAnsi="Times New Roman" w:cs="Times New Roman"/>
          <w:sz w:val="28"/>
          <w:szCs w:val="28"/>
        </w:rPr>
      </w:pPr>
      <w:r>
        <w:rPr>
          <w:rFonts w:ascii="Times New Roman" w:hAnsi="Times New Roman" w:cs="Times New Roman"/>
          <w:sz w:val="28"/>
          <w:szCs w:val="28"/>
        </w:rPr>
        <w:t>к Учетной политике администрации</w:t>
      </w:r>
    </w:p>
    <w:p w:rsidR="00162610" w:rsidRDefault="00CD373D" w:rsidP="00162610">
      <w:pPr>
        <w:spacing w:line="360" w:lineRule="auto"/>
        <w:jc w:val="right"/>
        <w:rPr>
          <w:rFonts w:ascii="Times New Roman" w:hAnsi="Times New Roman" w:cs="Times New Roman"/>
          <w:sz w:val="28"/>
          <w:szCs w:val="28"/>
        </w:rPr>
      </w:pPr>
      <w:r>
        <w:rPr>
          <w:rFonts w:ascii="Times New Roman" w:hAnsi="Times New Roman" w:cs="Times New Roman"/>
          <w:sz w:val="28"/>
          <w:szCs w:val="28"/>
        </w:rPr>
        <w:t>Захоперского</w:t>
      </w:r>
      <w:r w:rsidR="00162610">
        <w:rPr>
          <w:rFonts w:ascii="Times New Roman" w:hAnsi="Times New Roman" w:cs="Times New Roman"/>
          <w:sz w:val="28"/>
          <w:szCs w:val="28"/>
        </w:rPr>
        <w:t xml:space="preserve"> сельского поселения</w:t>
      </w:r>
    </w:p>
    <w:p w:rsidR="00162610" w:rsidRDefault="00CD373D" w:rsidP="00162610">
      <w:pPr>
        <w:spacing w:line="360" w:lineRule="auto"/>
        <w:jc w:val="right"/>
        <w:rPr>
          <w:rFonts w:ascii="Times New Roman" w:hAnsi="Times New Roman" w:cs="Times New Roman"/>
          <w:sz w:val="28"/>
          <w:szCs w:val="28"/>
        </w:rPr>
      </w:pPr>
      <w:r>
        <w:rPr>
          <w:rFonts w:ascii="Times New Roman" w:hAnsi="Times New Roman" w:cs="Times New Roman"/>
          <w:sz w:val="28"/>
          <w:szCs w:val="28"/>
        </w:rPr>
        <w:t>Нехаевского</w:t>
      </w:r>
      <w:r w:rsidR="00162610">
        <w:rPr>
          <w:rFonts w:ascii="Times New Roman" w:hAnsi="Times New Roman" w:cs="Times New Roman"/>
          <w:sz w:val="28"/>
          <w:szCs w:val="28"/>
        </w:rPr>
        <w:t xml:space="preserve"> муниципального района</w:t>
      </w:r>
    </w:p>
    <w:p w:rsidR="00162610" w:rsidRDefault="00162610" w:rsidP="00162610">
      <w:pPr>
        <w:spacing w:line="360" w:lineRule="auto"/>
        <w:jc w:val="right"/>
        <w:rPr>
          <w:rFonts w:ascii="Times New Roman" w:hAnsi="Times New Roman" w:cs="Times New Roman"/>
          <w:sz w:val="28"/>
          <w:szCs w:val="28"/>
        </w:rPr>
      </w:pPr>
      <w:r>
        <w:rPr>
          <w:rFonts w:ascii="Times New Roman" w:hAnsi="Times New Roman" w:cs="Times New Roman"/>
          <w:sz w:val="28"/>
          <w:szCs w:val="28"/>
        </w:rPr>
        <w:t>Волгоградской области</w:t>
      </w:r>
    </w:p>
    <w:p w:rsidR="00162610" w:rsidRDefault="00162610" w:rsidP="00162610">
      <w:pPr>
        <w:spacing w:line="360" w:lineRule="auto"/>
        <w:jc w:val="right"/>
        <w:rPr>
          <w:rFonts w:ascii="Times New Roman" w:hAnsi="Times New Roman" w:cs="Times New Roman"/>
          <w:sz w:val="28"/>
          <w:szCs w:val="28"/>
        </w:rPr>
      </w:pPr>
      <w:r>
        <w:rPr>
          <w:rFonts w:ascii="Times New Roman" w:hAnsi="Times New Roman" w:cs="Times New Roman"/>
          <w:sz w:val="28"/>
          <w:szCs w:val="28"/>
        </w:rPr>
        <w:t>для целей бухгалтерского (бюджетного) учета</w:t>
      </w:r>
    </w:p>
    <w:p w:rsidR="004F4C7C" w:rsidRDefault="004F4C7C" w:rsidP="00162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4F4C7C" w:rsidRDefault="004F4C7C" w:rsidP="004F4C7C">
      <w:pPr>
        <w:spacing w:line="360" w:lineRule="auto"/>
        <w:jc w:val="right"/>
        <w:rPr>
          <w:rFonts w:ascii="Times New Roman" w:hAnsi="Times New Roman" w:cs="Times New Roman"/>
          <w:sz w:val="28"/>
          <w:szCs w:val="28"/>
        </w:rPr>
      </w:pPr>
    </w:p>
    <w:p w:rsidR="004F4C7C" w:rsidRDefault="004F4C7C" w:rsidP="004F4C7C">
      <w:pPr>
        <w:spacing w:line="360" w:lineRule="auto"/>
        <w:jc w:val="center"/>
        <w:rPr>
          <w:rFonts w:ascii="Times New Roman" w:hAnsi="Times New Roman" w:cs="Times New Roman"/>
          <w:sz w:val="28"/>
          <w:szCs w:val="28"/>
        </w:rPr>
      </w:pPr>
    </w:p>
    <w:p w:rsidR="004F4C7C" w:rsidRDefault="004F4C7C" w:rsidP="004F4C7C">
      <w:pPr>
        <w:spacing w:line="360" w:lineRule="auto"/>
        <w:jc w:val="center"/>
        <w:rPr>
          <w:rFonts w:ascii="Times New Roman" w:hAnsi="Times New Roman" w:cs="Times New Roman"/>
          <w:sz w:val="28"/>
          <w:szCs w:val="28"/>
        </w:rPr>
      </w:pPr>
    </w:p>
    <w:p w:rsidR="004F4C7C" w:rsidRDefault="004F4C7C" w:rsidP="004F4C7C">
      <w:pPr>
        <w:spacing w:line="360" w:lineRule="auto"/>
        <w:jc w:val="center"/>
        <w:rPr>
          <w:rFonts w:ascii="Times New Roman" w:hAnsi="Times New Roman" w:cs="Times New Roman"/>
          <w:sz w:val="28"/>
          <w:szCs w:val="28"/>
        </w:rPr>
      </w:pPr>
    </w:p>
    <w:p w:rsidR="009C4069" w:rsidRDefault="009C4069" w:rsidP="004F4C7C">
      <w:pPr>
        <w:spacing w:line="360" w:lineRule="auto"/>
        <w:jc w:val="center"/>
        <w:rPr>
          <w:rFonts w:ascii="Times New Roman" w:hAnsi="Times New Roman" w:cs="Times New Roman"/>
          <w:b/>
          <w:i/>
          <w:sz w:val="72"/>
          <w:szCs w:val="72"/>
        </w:rPr>
      </w:pPr>
    </w:p>
    <w:p w:rsidR="004F4C7C" w:rsidRPr="004F4C7C" w:rsidRDefault="004F4C7C" w:rsidP="004F4C7C">
      <w:pPr>
        <w:spacing w:line="360" w:lineRule="auto"/>
        <w:jc w:val="center"/>
        <w:rPr>
          <w:rFonts w:ascii="Times New Roman" w:hAnsi="Times New Roman" w:cs="Times New Roman"/>
          <w:b/>
          <w:i/>
          <w:sz w:val="72"/>
          <w:szCs w:val="72"/>
        </w:rPr>
      </w:pPr>
      <w:r w:rsidRPr="004F4C7C">
        <w:rPr>
          <w:rFonts w:ascii="Times New Roman" w:hAnsi="Times New Roman" w:cs="Times New Roman"/>
          <w:b/>
          <w:i/>
          <w:sz w:val="72"/>
          <w:szCs w:val="72"/>
        </w:rPr>
        <w:lastRenderedPageBreak/>
        <w:t>Рабочий План счетов.</w:t>
      </w:r>
    </w:p>
    <w:p w:rsidR="009677EF" w:rsidRPr="00CE6988" w:rsidRDefault="009677EF" w:rsidP="009677EF">
      <w:pPr>
        <w:jc w:val="both"/>
        <w:rPr>
          <w:rFonts w:ascii="Times New Roman" w:hAnsi="Times New Roman" w:cs="Times New Roman"/>
          <w:b/>
        </w:rPr>
      </w:pPr>
    </w:p>
    <w:tbl>
      <w:tblPr>
        <w:tblW w:w="11360" w:type="dxa"/>
        <w:tblInd w:w="93" w:type="dxa"/>
        <w:tblLook w:val="04A0"/>
      </w:tblPr>
      <w:tblGrid>
        <w:gridCol w:w="3417"/>
        <w:gridCol w:w="7943"/>
      </w:tblGrid>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8F2D8"/>
            <w:noWrap/>
            <w:hideMark/>
          </w:tcPr>
          <w:p w:rsidR="009468A3" w:rsidRPr="009468A3" w:rsidRDefault="009468A3" w:rsidP="009468A3">
            <w:pPr>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00000000000000000.0.101.00.000</w:t>
            </w:r>
          </w:p>
        </w:tc>
        <w:tc>
          <w:tcPr>
            <w:tcW w:w="7943" w:type="dxa"/>
            <w:tcBorders>
              <w:top w:val="nil"/>
              <w:left w:val="nil"/>
              <w:bottom w:val="nil"/>
              <w:right w:val="nil"/>
            </w:tcBorders>
            <w:shd w:val="clear" w:color="auto" w:fill="auto"/>
            <w:noWrap/>
            <w:vAlign w:val="bottom"/>
            <w:hideMark/>
          </w:tcPr>
          <w:p w:rsidR="009468A3" w:rsidRPr="009468A3" w:rsidRDefault="009468A3" w:rsidP="009468A3">
            <w:pPr>
              <w:rPr>
                <w:rFonts w:ascii="Times New Roman" w:eastAsia="Times New Roman" w:hAnsi="Times New Roman" w:cs="Times New Roman"/>
                <w:sz w:val="24"/>
                <w:szCs w:val="24"/>
                <w:lang w:eastAsia="ru-RU"/>
              </w:rPr>
            </w:pP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00000000000000000.0.101.10.000</w:t>
            </w:r>
          </w:p>
        </w:tc>
        <w:tc>
          <w:tcPr>
            <w:tcW w:w="7943" w:type="dxa"/>
            <w:tcBorders>
              <w:top w:val="single" w:sz="4" w:space="0" w:color="CCC085"/>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Основные средства – недвижимое имущество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00000000000000000.0.101.11.000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Жилые помещения – недвижимое имущество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01049000010010244.1.101.11.310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жилых помещений - недвижимого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01049000010010244.1.101.11.410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жилых помещений - недвижимого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94301040020400500.1.101.11.310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жилых помещений - недвижимого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94301040020400500.1.101.11.410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жилых помещений - недвижимого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94301049001001244.1.101.11.310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жилых помещений - недвижимого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94301049001001244.1.101.11.410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жилых помещений - недвижимого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00000000000000000.0.101.12.000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Нежилые помещения – недвижимое имущество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01049000010010244.1.101.12.310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нежилых помещений -  недвижимого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01049000010010244.1.101.12.410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нежилых помещений - недвижимого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94301040020400500.1.101.12.310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нежилых помещений -  недвижимого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94301040020400500.1.101.12.410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нежилых помещений - недвижимого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94301049001001244.1.101.12.310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нежилых помещений -  недвижимого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94301049001001244.1.101.12.410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нежилых помещений - недвижимого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00000000000000000.0.101.13.000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Сооружения - недвижимое имущество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01049000010010244.1.101.13.310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сооружений - недвижимого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01049000010010244.1.101.13.410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сооружений - недвижимого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03099900010120244.1.101.13.310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сооружений - недвижимого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03099900010120244.1.101.13.410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сооружений - недвижимого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05030140120100244.1.101.13.310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сооружений - недвижимого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05030140120100244.1.101.13.410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сооружений - недвижимого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94301040020400500.1.101.13.310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сооружений - недвижимого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94301040020400500.1.101.13.410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сооружений - недвижимого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94301049001001244.1.101.13.310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сооружений - недвижимого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94301049001001244.1.101.13.410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сооружений - недвижимого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94305030142008244.1.101.13.310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сооружений - недвижимого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94305030142008244.1.101.13.410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сооружений - недвижимого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94305036000500500.1.101.13.310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сооружений - недвижимого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94305036000500500.1.101.13.410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сооружений - недвижимого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00000000000000000.0.101.18.000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Прочие основные средства – недвижимое имущество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05030140120100244.1.101.18.310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прочих основных средств - недвижимого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05030140120100244.1.101.18.410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прочих основных средств -  недвижимого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94301040020400500.1.101.18.310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прочих основных средств - недвижимого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94301040020400500.1.101.18.410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прочих основных средств -  недвижимого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94305030142008244.1.101.18.310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прочих основных средств - недвижимого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94305030142008244.1.101.18.410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прочих основных средств -  недвижимого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00000000000000000.0.101.30.000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Основные средства –  иное движимое имущество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00000000000000000.0.101.33.000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Сооружения – иное движимое имущество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01049000010010244.1.101.33.310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сооружений -  иного 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01049000010010244.1.101.33.410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сооружений -  иного 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94301040020400500.1.101.33.310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сооружений -  иного 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94301040020400500.1.101.33.410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сооружений -  иного 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94301049001001244.1.101.33.310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сооружений -  иного 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94301049001001244.1.101.33.410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сооружений -  иного 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00000000000000000.0.101.34.000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Машины и оборудование – иное движимое имущество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01049000010010244.1.101.34.310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машин и оборудования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01049000010010244.1.101.34.410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машин и оборудования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03099900010120244.1.101.34.310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машин и оборудования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03099900010120244.1.101.34.410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машин и оборудования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05030140120100244.1.101.34.310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машин и оборудования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lastRenderedPageBreak/>
              <w:t>05030140120100244.1.101.34.410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машин и оборудования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94301040020400500.1.101.34.310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машин и оборудования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94301040020400500.1.101.34.410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машин и оборудования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94301049001001244.1.101.34.310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машин и оборудования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94301049001001244.1.101.34.410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машин и оборудования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94301130920300500.1.101.34.310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машин и оборудования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94301130920300500.1.101.34.410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машин и оборудования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94303099901012244.1.101.34.310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машин и оборудования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94303099901012244.1.101.34.410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машин и оборудования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94305030142008244.1.101.34.310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машин и оборудования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94305030142008244.1.101.34.410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машин и оборудования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94305036000500500.1.101.34.310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машин и оборудования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94305036000500500.1.101.34.410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машин и оборудования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94308014409900001.1.101.34.310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машин и оборудования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94308014409900001.1.101.34.410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машин и оборудования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94301040020400500.2.101.34.310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машин и оборудования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94301040020400500.2.101.34.410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машин и оборудования -  иного 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00000000000000000.0.101.35.000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Транспортные средства – иное движимое имущество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01049000010010244.1.101.35.310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транспортных средств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01049000010010244.1.101.35.410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транспортных средств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03099900010120244.1.101.35.310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транспортных средств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03099900010120244.1.101.35.410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транспортных средств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94301040020400500.1.101.35.310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транспортных средств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94301040020400500.1.101.35.410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транспортных средств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94301049001001244.1.101.35.310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транспортных средств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94301049001001244.1.101.35.410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транспортных средств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94303099901012244.1.101.35.310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транспортных средств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94303099901012244.1.101.35.410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транспортных средств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94305030142008244.1.101.35.310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транспортных средств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94305030142008244.1.101.35.410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транспортных средств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00000000000000000.0.101.36.000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Производственный и хозяйственный инвентарь – иное движимое имущество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01049000010010244.1.101.36.310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производственного и хозяйственного инвентаря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01049000010010244.1.101.36.410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производственного и хозяйственного инвентаря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03099900010120244.1.101.36.310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производственного и хозяйственного инвентаря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03099900010120244.1.101.36.410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производственного и хозяйственного инвентаря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94301040020400500.1.101.36.310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производственного и хозяйственного инвентаря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lastRenderedPageBreak/>
              <w:t>94301040020400500.1.101.36.410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производственного и хозяйственного инвентаря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94301049001001244.1.101.36.310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производственного и хозяйственного инвентаря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94301049001001244.1.101.36.410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производственного и хозяйственного инвентаря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94303099901012244.1.101.36.310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производственного и хозяйственного инвентаря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94303099901012244.1.101.36.410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производственного и хозяйственного инвентаря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94301040020400500.2.101.36.310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производственного и хозяйственного инвентаря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94301040020400500.2.101.36.410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производственного и хозяйственного инвентаря -  иного 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00000000000000000.0.101.38.000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Прочие основные средства – иное движимое имущество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05030140120100244.1.101.38.310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прочих основных средств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05030140120100244.1.101.38.410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прочих основных средств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94301040020400500.1.101.38.310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прочих основных средств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94301040020400500.1.101.38.410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прочих основных средств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94301049001001244.1.101.38.310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прочих основных средств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94301049001001244.1.101.38.410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прочих основных средств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94305030142008244.1.101.38.310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прочих основных средств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94305030142008244.1.101.38.410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прочих основных средств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94305036000500500.1.101.38.310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прочих основных средств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94305036000500500.1.101.38.410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прочих основных средств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94308014409900001.1.101.38.310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Увеличение стоимости прочих основных средств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94308014409900001.1.101.38.410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2"/>
              <w:rPr>
                <w:rFonts w:ascii="Arial" w:eastAsia="Times New Roman" w:hAnsi="Arial" w:cs="Arial"/>
                <w:sz w:val="16"/>
                <w:szCs w:val="16"/>
                <w:lang w:eastAsia="ru-RU"/>
              </w:rPr>
            </w:pPr>
            <w:r w:rsidRPr="009468A3">
              <w:rPr>
                <w:rFonts w:ascii="Arial" w:eastAsia="Times New Roman" w:hAnsi="Arial" w:cs="Arial"/>
                <w:sz w:val="16"/>
                <w:szCs w:val="16"/>
                <w:lang w:eastAsia="ru-RU"/>
              </w:rPr>
              <w:t>Уменьшение стоимости прочих основных средств -  иного 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8F2D8"/>
            <w:noWrap/>
            <w:hideMark/>
          </w:tcPr>
          <w:p w:rsidR="009468A3" w:rsidRPr="009468A3" w:rsidRDefault="009468A3" w:rsidP="009468A3">
            <w:pPr>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00000000000000000.0.104.00.000</w:t>
            </w:r>
          </w:p>
        </w:tc>
        <w:tc>
          <w:tcPr>
            <w:tcW w:w="7943" w:type="dxa"/>
            <w:tcBorders>
              <w:top w:val="nil"/>
              <w:left w:val="nil"/>
              <w:bottom w:val="single" w:sz="4" w:space="0" w:color="CCC085"/>
              <w:right w:val="single" w:sz="4" w:space="0" w:color="CCC085"/>
            </w:tcBorders>
            <w:shd w:val="clear" w:color="000000" w:fill="F8F2D8"/>
            <w:hideMark/>
          </w:tcPr>
          <w:p w:rsidR="009468A3" w:rsidRPr="009468A3" w:rsidRDefault="009468A3" w:rsidP="009468A3">
            <w:pPr>
              <w:rPr>
                <w:rFonts w:ascii="Arial" w:eastAsia="Times New Roman" w:hAnsi="Arial" w:cs="Arial"/>
                <w:sz w:val="16"/>
                <w:szCs w:val="16"/>
                <w:lang w:eastAsia="ru-RU"/>
              </w:rPr>
            </w:pPr>
            <w:r w:rsidRPr="009468A3">
              <w:rPr>
                <w:rFonts w:ascii="Arial" w:eastAsia="Times New Roman" w:hAnsi="Arial" w:cs="Arial"/>
                <w:sz w:val="16"/>
                <w:szCs w:val="16"/>
                <w:lang w:eastAsia="ru-RU"/>
              </w:rPr>
              <w:t>Амортизация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00000000000000000.0.104.10.000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Амортизация недвижимого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00000000000000000.0.104.11.000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Амортизация жилых помещений - недвижимого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00000000000000000.0.104.12.000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Амортизация нежилых помещений - недвижимого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00000000000000000.0.104.13.000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Амортизация сооружений - недвижимого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00000000000000000.0.104.18.000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Амортизация прочих основных средств – недвижимого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00000000000000000.0.104.30.000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Амортизация  иного 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00000000000000000.0.104.33.000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Амортизация сооружений - иного 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00000000000000000.0.104.34.000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Амортизация машин и оборудования - иного 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00000000000000000.0.104.35.000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Амортизация транспортных средств - иного движимого имущества учреждения</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00000000000000000.0.104.36.000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Амортизация производственного и хозяйственного инвентаря - иного 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00000000000000000.0.104.38.000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Амортизация прочих основных средств - иного движимого имущества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8F2D8"/>
            <w:noWrap/>
            <w:hideMark/>
          </w:tcPr>
          <w:p w:rsidR="009468A3" w:rsidRPr="009468A3" w:rsidRDefault="009468A3" w:rsidP="009468A3">
            <w:pPr>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00000000000000000.0.105.00.000</w:t>
            </w:r>
          </w:p>
        </w:tc>
        <w:tc>
          <w:tcPr>
            <w:tcW w:w="7943" w:type="dxa"/>
            <w:tcBorders>
              <w:top w:val="nil"/>
              <w:left w:val="nil"/>
              <w:bottom w:val="single" w:sz="4" w:space="0" w:color="CCC085"/>
              <w:right w:val="single" w:sz="4" w:space="0" w:color="CCC085"/>
            </w:tcBorders>
            <w:shd w:val="clear" w:color="000000" w:fill="F8F2D8"/>
            <w:hideMark/>
          </w:tcPr>
          <w:p w:rsidR="009468A3" w:rsidRPr="009468A3" w:rsidRDefault="009468A3" w:rsidP="009468A3">
            <w:pPr>
              <w:rPr>
                <w:rFonts w:ascii="Arial" w:eastAsia="Times New Roman" w:hAnsi="Arial" w:cs="Arial"/>
                <w:sz w:val="16"/>
                <w:szCs w:val="16"/>
                <w:lang w:eastAsia="ru-RU"/>
              </w:rPr>
            </w:pPr>
            <w:r w:rsidRPr="009468A3">
              <w:rPr>
                <w:rFonts w:ascii="Arial" w:eastAsia="Times New Roman" w:hAnsi="Arial" w:cs="Arial"/>
                <w:sz w:val="16"/>
                <w:szCs w:val="16"/>
                <w:lang w:eastAsia="ru-RU"/>
              </w:rPr>
              <w:t>Материальные запасы</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00000000000000000.0.105.30.000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Материальные запасы - иное движимое имущество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00000000000000000.0.105.32.000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Продукты питания - иное движимое имущество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00000000000000000.0.105.33.000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Горюче-смазочные материалы - иное движимое имущество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00000000000000000.0.105.36.000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Прочие материальные запасы - иное движимое имущество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00000000000000000.0.105.37.000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Готовая продукция - иное движимое имущество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8F2D8"/>
            <w:noWrap/>
            <w:hideMark/>
          </w:tcPr>
          <w:p w:rsidR="009468A3" w:rsidRPr="009468A3" w:rsidRDefault="009468A3" w:rsidP="009468A3">
            <w:pPr>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00000000000000000.0.106.00.000</w:t>
            </w:r>
          </w:p>
        </w:tc>
        <w:tc>
          <w:tcPr>
            <w:tcW w:w="7943" w:type="dxa"/>
            <w:tcBorders>
              <w:top w:val="nil"/>
              <w:left w:val="nil"/>
              <w:bottom w:val="single" w:sz="4" w:space="0" w:color="CCC085"/>
              <w:right w:val="single" w:sz="4" w:space="0" w:color="CCC085"/>
            </w:tcBorders>
            <w:shd w:val="clear" w:color="000000" w:fill="F8F2D8"/>
            <w:hideMark/>
          </w:tcPr>
          <w:p w:rsidR="009468A3" w:rsidRPr="009468A3" w:rsidRDefault="009468A3" w:rsidP="009468A3">
            <w:pPr>
              <w:rPr>
                <w:rFonts w:ascii="Arial" w:eastAsia="Times New Roman" w:hAnsi="Arial" w:cs="Arial"/>
                <w:sz w:val="16"/>
                <w:szCs w:val="16"/>
                <w:lang w:eastAsia="ru-RU"/>
              </w:rPr>
            </w:pPr>
            <w:r w:rsidRPr="009468A3">
              <w:rPr>
                <w:rFonts w:ascii="Arial" w:eastAsia="Times New Roman" w:hAnsi="Arial" w:cs="Arial"/>
                <w:sz w:val="16"/>
                <w:szCs w:val="16"/>
                <w:lang w:eastAsia="ru-RU"/>
              </w:rPr>
              <w:t>Вложения в нефинансовые активы</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00000000000000000.0.106.10.000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Вложения в недвижимое имущество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00000000000000000.0.106.11.000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Вложения в основные средства - недвижимое имущество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00000000000000000.0.106.30.000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Вложения в иное движимое имущество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00000000000000000.0.106.31.000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Вложения в основные средства - иное движимое имущество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00000000000000000.0.106.32.000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Вложения в нематериальные активы - иное движимое имущество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8F2D8"/>
            <w:noWrap/>
            <w:hideMark/>
          </w:tcPr>
          <w:p w:rsidR="009468A3" w:rsidRPr="009468A3" w:rsidRDefault="009468A3" w:rsidP="009468A3">
            <w:pPr>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00000000000000000.0.201.00.000</w:t>
            </w:r>
          </w:p>
        </w:tc>
        <w:tc>
          <w:tcPr>
            <w:tcW w:w="7943" w:type="dxa"/>
            <w:tcBorders>
              <w:top w:val="nil"/>
              <w:left w:val="nil"/>
              <w:bottom w:val="single" w:sz="4" w:space="0" w:color="CCC085"/>
              <w:right w:val="single" w:sz="4" w:space="0" w:color="CCC085"/>
            </w:tcBorders>
            <w:shd w:val="clear" w:color="000000" w:fill="F8F2D8"/>
            <w:hideMark/>
          </w:tcPr>
          <w:p w:rsidR="009468A3" w:rsidRPr="009468A3" w:rsidRDefault="009468A3" w:rsidP="009468A3">
            <w:pPr>
              <w:rPr>
                <w:rFonts w:ascii="Arial" w:eastAsia="Times New Roman" w:hAnsi="Arial" w:cs="Arial"/>
                <w:sz w:val="16"/>
                <w:szCs w:val="16"/>
                <w:lang w:eastAsia="ru-RU"/>
              </w:rPr>
            </w:pPr>
            <w:r w:rsidRPr="009468A3">
              <w:rPr>
                <w:rFonts w:ascii="Arial" w:eastAsia="Times New Roman" w:hAnsi="Arial" w:cs="Arial"/>
                <w:sz w:val="16"/>
                <w:szCs w:val="16"/>
                <w:lang w:eastAsia="ru-RU"/>
              </w:rPr>
              <w:t>Денежные средства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00000000000000000.0.201.10.000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Денежные средства на лицевых счетах учреждения в органе казначейства</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00000000000000000.0.201.11.000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Денежные средства учреждения на лицевых счетах в органе казначейства</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00000000000000000.0.201.20.000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Денежные средства учреждения в кредитной организации</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00000000000000000.0.201.21.000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Денежные средства учреждения на счетах в кредитной организации</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00000000000000000.0.201.30.000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Денежные средства  в кассе учреждения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00000000000000000.0.201.34.000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Касса</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8F2D8"/>
            <w:noWrap/>
            <w:hideMark/>
          </w:tcPr>
          <w:p w:rsidR="009468A3" w:rsidRPr="009468A3" w:rsidRDefault="009468A3" w:rsidP="009468A3">
            <w:pPr>
              <w:rPr>
                <w:rFonts w:ascii="Arial" w:eastAsia="Times New Roman" w:hAnsi="Arial" w:cs="Arial"/>
                <w:sz w:val="16"/>
                <w:szCs w:val="16"/>
                <w:lang w:eastAsia="ru-RU"/>
              </w:rPr>
            </w:pPr>
            <w:r w:rsidRPr="009468A3">
              <w:rPr>
                <w:rFonts w:ascii="Arial" w:eastAsia="Times New Roman" w:hAnsi="Arial" w:cs="Arial"/>
                <w:sz w:val="16"/>
                <w:szCs w:val="16"/>
                <w:lang w:eastAsia="ru-RU"/>
              </w:rPr>
              <w:lastRenderedPageBreak/>
              <w:t>00000000000000000.0.205.00.000</w:t>
            </w:r>
          </w:p>
        </w:tc>
        <w:tc>
          <w:tcPr>
            <w:tcW w:w="7943" w:type="dxa"/>
            <w:tcBorders>
              <w:top w:val="nil"/>
              <w:left w:val="nil"/>
              <w:bottom w:val="single" w:sz="4" w:space="0" w:color="CCC085"/>
              <w:right w:val="single" w:sz="4" w:space="0" w:color="CCC085"/>
            </w:tcBorders>
            <w:shd w:val="clear" w:color="000000" w:fill="F8F2D8"/>
            <w:hideMark/>
          </w:tcPr>
          <w:p w:rsidR="009468A3" w:rsidRPr="009468A3" w:rsidRDefault="009468A3" w:rsidP="009468A3">
            <w:pPr>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доходам</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00000000000000000.0.205.10.000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налоговым доходам</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00000000000000000.0.205.11.000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с плательщиками налоговых доходов</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00000000000000000.0.205.20.000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доходам от собственности</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00000000000000000.0.205.21.000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с плательщиками доходов от собственности</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00000000000000000.0.205.30.000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доходам от оказания платных работ, услуг</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00000000000000000.0.205.31.000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с плательщиками доходов от оказания платных работ, услуг</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00000000000000000.0.205.50.000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поступлениям от бюджетов</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00000000000000000.0.205.51.000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поступлениям от других бюджетов бюджетной системы Российской Федерации</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00000000000000000.0.205.80.000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прочим доходам</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00000000000000000.0.205.81.000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с плательщиками прочих доходов</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8F2D8"/>
            <w:noWrap/>
            <w:hideMark/>
          </w:tcPr>
          <w:p w:rsidR="009468A3" w:rsidRPr="009468A3" w:rsidRDefault="009468A3" w:rsidP="009468A3">
            <w:pPr>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00000000000000000.0.206.00.000</w:t>
            </w:r>
          </w:p>
        </w:tc>
        <w:tc>
          <w:tcPr>
            <w:tcW w:w="7943" w:type="dxa"/>
            <w:tcBorders>
              <w:top w:val="nil"/>
              <w:left w:val="nil"/>
              <w:bottom w:val="single" w:sz="4" w:space="0" w:color="CCC085"/>
              <w:right w:val="single" w:sz="4" w:space="0" w:color="CCC085"/>
            </w:tcBorders>
            <w:shd w:val="clear" w:color="000000" w:fill="F8F2D8"/>
            <w:hideMark/>
          </w:tcPr>
          <w:p w:rsidR="009468A3" w:rsidRPr="009468A3" w:rsidRDefault="009468A3" w:rsidP="009468A3">
            <w:pPr>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выданным авансам</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00000000000000000.0.206.20.000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авансам по работам, услугам</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00000000000000000.0.206.21.000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авансам по услугам связи</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00000000000000000.0.206.23.000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авансам по коммунальным услугам</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00000000000000000.0.206.30.000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авансам по поступлению нефинансовых активов</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00000000000000000.0.206.34.000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авансам по приобретению материальных запасов</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8F2D8"/>
            <w:noWrap/>
            <w:hideMark/>
          </w:tcPr>
          <w:p w:rsidR="009468A3" w:rsidRPr="009468A3" w:rsidRDefault="009468A3" w:rsidP="009468A3">
            <w:pPr>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00000000000000000.0.208.00.000</w:t>
            </w:r>
          </w:p>
        </w:tc>
        <w:tc>
          <w:tcPr>
            <w:tcW w:w="7943" w:type="dxa"/>
            <w:tcBorders>
              <w:top w:val="nil"/>
              <w:left w:val="nil"/>
              <w:bottom w:val="single" w:sz="4" w:space="0" w:color="CCC085"/>
              <w:right w:val="single" w:sz="4" w:space="0" w:color="CCC085"/>
            </w:tcBorders>
            <w:shd w:val="clear" w:color="000000" w:fill="F8F2D8"/>
            <w:hideMark/>
          </w:tcPr>
          <w:p w:rsidR="009468A3" w:rsidRPr="009468A3" w:rsidRDefault="009468A3" w:rsidP="009468A3">
            <w:pPr>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с подотчетными лицами</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00000000000000000.0.208.10.000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с подотчетными лицами по оплате труда и начислениям на выплаты по оплате труда</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00000000000000000.0.208.11.000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с подотчетными лицами по заработной плате</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00000000000000000.0.208.12.000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с подотчетными лицами по прочим выплатам</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00000000000000000.0.208.20.000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с подотчетными лицами по работам, услугам</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00000000000000000.0.208.21.000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с подотчетными лицами по оплате услуг связи</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00000000000000000.0.208.22.000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с подотчетными лицами по оплате транспортных услуг</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00000000000000000.0.208.23.000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с подотчетными лицами по оплате коммунальных услуг</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00000000000000000.0.208.25.000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с подотчетными лицами по оплате работ, услуг по содержанию имущества</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00000000000000000.0.208.26.000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с подотчетными лицами по оплате прочих работ, услуг</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00000000000000000.0.208.30.000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с подотчетными лицами по поступлению нефинансовых активов</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00000000000000000.0.208.34.000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с подотчетными лицами по приобретению материальных запасов</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00000000000000000.0.208.90.000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с подотчетными лицами по прочим расходам</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00000000000000000.0.208.91.000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с подотчетными лицами по оплате прочих расходов</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8F2D8"/>
            <w:noWrap/>
            <w:hideMark/>
          </w:tcPr>
          <w:p w:rsidR="009468A3" w:rsidRPr="009468A3" w:rsidRDefault="009468A3" w:rsidP="009468A3">
            <w:pPr>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00000000000000000.0.210.00.000</w:t>
            </w:r>
          </w:p>
        </w:tc>
        <w:tc>
          <w:tcPr>
            <w:tcW w:w="7943" w:type="dxa"/>
            <w:tcBorders>
              <w:top w:val="nil"/>
              <w:left w:val="nil"/>
              <w:bottom w:val="single" w:sz="4" w:space="0" w:color="CCC085"/>
              <w:right w:val="single" w:sz="4" w:space="0" w:color="CCC085"/>
            </w:tcBorders>
            <w:shd w:val="clear" w:color="000000" w:fill="F8F2D8"/>
            <w:hideMark/>
          </w:tcPr>
          <w:p w:rsidR="009468A3" w:rsidRPr="009468A3" w:rsidRDefault="009468A3" w:rsidP="009468A3">
            <w:pPr>
              <w:rPr>
                <w:rFonts w:ascii="Arial" w:eastAsia="Times New Roman" w:hAnsi="Arial" w:cs="Arial"/>
                <w:sz w:val="16"/>
                <w:szCs w:val="16"/>
                <w:lang w:eastAsia="ru-RU"/>
              </w:rPr>
            </w:pPr>
            <w:r w:rsidRPr="009468A3">
              <w:rPr>
                <w:rFonts w:ascii="Arial" w:eastAsia="Times New Roman" w:hAnsi="Arial" w:cs="Arial"/>
                <w:sz w:val="16"/>
                <w:szCs w:val="16"/>
                <w:lang w:eastAsia="ru-RU"/>
              </w:rPr>
              <w:t>Прочие расчеты с дебиторами</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00000000000000000.0.210.03.000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с финансовым органом по наличным денежным средствам</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00000000000000000.0.210.03.000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с финансовым органом по наличным денежным средствам</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8F2D8"/>
            <w:noWrap/>
            <w:hideMark/>
          </w:tcPr>
          <w:p w:rsidR="009468A3" w:rsidRPr="009468A3" w:rsidRDefault="009468A3" w:rsidP="009468A3">
            <w:pPr>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00000000000000000.0.302.00.000</w:t>
            </w:r>
          </w:p>
        </w:tc>
        <w:tc>
          <w:tcPr>
            <w:tcW w:w="7943" w:type="dxa"/>
            <w:tcBorders>
              <w:top w:val="nil"/>
              <w:left w:val="nil"/>
              <w:bottom w:val="single" w:sz="4" w:space="0" w:color="CCC085"/>
              <w:right w:val="single" w:sz="4" w:space="0" w:color="CCC085"/>
            </w:tcBorders>
            <w:shd w:val="clear" w:color="000000" w:fill="F8F2D8"/>
            <w:hideMark/>
          </w:tcPr>
          <w:p w:rsidR="009468A3" w:rsidRPr="009468A3" w:rsidRDefault="009468A3" w:rsidP="009468A3">
            <w:pPr>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принятым обязательствам</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00000000000000000.0.302.10.000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оплате труда и начислениям на выплаты по оплате труда</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00000000000000000.0.302.11.000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заработной плате</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00000000000000000.0.302.13.000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начислениям на выплаты по оплате труда</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00000000000000000.0.302.20.000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работам, услугам</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00000000000000000.0.302.21.000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услугам связи</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00000000000000000.0.302.22.000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транспортным услугам</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00000000000000000.0.302.23.000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коммунальным услугам</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00000000000000000.0.302.25.000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работам, услугам по содержанию имущества</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00000000000000000.0.302.26.000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прочим работам, услугам</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00000000000000000.0.302.30.000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поступлению нефинансовых активов</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00000000000000000.0.302.31.000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приобретению основных средств</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00000000000000000.0.302.32.000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приобретению нематериальных активов</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00000000000000000.0.302.34.000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приобретению материальных запасов</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00000000000000000.0.302.50.000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безвозмездным перечислениям бюджетам</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00000000000000000.0.302.51.000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перечислениям другим бюджетам бюджетной системы Российской Федерации</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00000000000000000.0.302.60.000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социальному обеспечению</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00000000000000000.0.302.63.000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пенсиям, пособиям, выплачиваемым организациями сектора государственного управления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00000000000000000.0.302.90.000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прочим расходам</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00000000000000000.0.302.91.000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прочим расходам</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8F2D8"/>
            <w:noWrap/>
            <w:hideMark/>
          </w:tcPr>
          <w:p w:rsidR="009468A3" w:rsidRPr="009468A3" w:rsidRDefault="009468A3" w:rsidP="009468A3">
            <w:pPr>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00000000000000000.0.303.00.000</w:t>
            </w:r>
          </w:p>
        </w:tc>
        <w:tc>
          <w:tcPr>
            <w:tcW w:w="7943" w:type="dxa"/>
            <w:tcBorders>
              <w:top w:val="nil"/>
              <w:left w:val="nil"/>
              <w:bottom w:val="single" w:sz="4" w:space="0" w:color="CCC085"/>
              <w:right w:val="single" w:sz="4" w:space="0" w:color="CCC085"/>
            </w:tcBorders>
            <w:shd w:val="clear" w:color="000000" w:fill="F8F2D8"/>
            <w:hideMark/>
          </w:tcPr>
          <w:p w:rsidR="009468A3" w:rsidRPr="009468A3" w:rsidRDefault="009468A3" w:rsidP="009468A3">
            <w:pPr>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платежам в бюджеты</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00000000000000000.0.303.01.000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налогу на доходы физических лиц</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00000000000000000.0.303.01.000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налогу на доходы физических лиц</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00000000000000000.0.303.02.000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00000000000000000.0.303.02.000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00000000000000000.0.303.05.000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прочим платежам в бюджет</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00000000000000000.0.303.05.000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прочим платежам в бюджет</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00000000000000000.0.303.06.000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00000000000000000.0.303.06.000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lastRenderedPageBreak/>
              <w:t>00000000000000000.0.303.07.000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страховым взносам на обязательное медицинское страхование в Федеральный ФОМС</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00000000000000000.0.303.07.000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страховым взносам на обязательное медицинское страхование в Федеральный ФОМС</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00000000000000000.0.303.08.000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страховым взносам на обязательное медицинское страхование в территориальный ФОМС</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00000000000000000.0.303.08.000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страховым взносам на обязательное медицинское страхование в территориальный ФОМС</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00000000000000000.0.303.09.000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дополнительным страховым взносам на пенсионное страхование</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00000000000000000.0.303.09.000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дополнительным страховым взносам на пенсионное страхование</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00000000000000000.0.303.10.000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страховым взносам на обязательное пенсионное страхование на выплату страховой части трудовой пенсии</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00000000000000000.0.303.10.000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страховым взносам на обязательное пенсионное страхование на выплату страховой части трудовой пенсии</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00000000000000000.0.303.11.000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страховым взносам на обязательное пенсионное страхование на выплату накопительной части трудовой пенсии</w:t>
            </w:r>
          </w:p>
        </w:tc>
      </w:tr>
      <w:tr w:rsidR="009468A3" w:rsidRPr="009468A3" w:rsidTr="009468A3">
        <w:trPr>
          <w:trHeight w:val="443"/>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00000000000000000.0.303.11.000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страховым взносам на обязательное пенсионное страхование на выплату накопительной части трудовой пенсии</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00000000000000000.0.303.12.000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налогу на имущество организаций</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00000000000000000.0.303.12.000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налогу на имущество организаций</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8F2D8"/>
            <w:noWrap/>
            <w:hideMark/>
          </w:tcPr>
          <w:p w:rsidR="009468A3" w:rsidRPr="009468A3" w:rsidRDefault="009468A3" w:rsidP="009468A3">
            <w:pPr>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00000000000000000.0.304.00.000</w:t>
            </w:r>
          </w:p>
        </w:tc>
        <w:tc>
          <w:tcPr>
            <w:tcW w:w="7943" w:type="dxa"/>
            <w:tcBorders>
              <w:top w:val="nil"/>
              <w:left w:val="nil"/>
              <w:bottom w:val="single" w:sz="4" w:space="0" w:color="CCC085"/>
              <w:right w:val="single" w:sz="4" w:space="0" w:color="CCC085"/>
            </w:tcBorders>
            <w:shd w:val="clear" w:color="000000" w:fill="F8F2D8"/>
            <w:hideMark/>
          </w:tcPr>
          <w:p w:rsidR="009468A3" w:rsidRPr="009468A3" w:rsidRDefault="009468A3" w:rsidP="009468A3">
            <w:pPr>
              <w:rPr>
                <w:rFonts w:ascii="Arial" w:eastAsia="Times New Roman" w:hAnsi="Arial" w:cs="Arial"/>
                <w:sz w:val="16"/>
                <w:szCs w:val="16"/>
                <w:lang w:eastAsia="ru-RU"/>
              </w:rPr>
            </w:pPr>
            <w:r w:rsidRPr="009468A3">
              <w:rPr>
                <w:rFonts w:ascii="Arial" w:eastAsia="Times New Roman" w:hAnsi="Arial" w:cs="Arial"/>
                <w:sz w:val="16"/>
                <w:szCs w:val="16"/>
                <w:lang w:eastAsia="ru-RU"/>
              </w:rPr>
              <w:t>Прочие расчеты с кредиторами</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00000000000000000.0.304.03.000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удержаниям из выплат по оплате труда</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00000000000000000.0.304.03.000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удержаниям из выплат по оплате труда</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00000000000000000.0.304.05.000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платежам из бюджета с финансовым органом</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00000000000000000.0.304.05.000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Расчеты по платежам из бюджета с финансовым органом</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8F2D8"/>
            <w:noWrap/>
            <w:hideMark/>
          </w:tcPr>
          <w:p w:rsidR="009468A3" w:rsidRPr="009468A3" w:rsidRDefault="009468A3" w:rsidP="009468A3">
            <w:pPr>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00000000000000000.0.401.00.000</w:t>
            </w:r>
          </w:p>
        </w:tc>
        <w:tc>
          <w:tcPr>
            <w:tcW w:w="7943" w:type="dxa"/>
            <w:tcBorders>
              <w:top w:val="nil"/>
              <w:left w:val="nil"/>
              <w:bottom w:val="single" w:sz="4" w:space="0" w:color="CCC085"/>
              <w:right w:val="single" w:sz="4" w:space="0" w:color="CCC085"/>
            </w:tcBorders>
            <w:shd w:val="clear" w:color="000000" w:fill="F8F2D8"/>
            <w:hideMark/>
          </w:tcPr>
          <w:p w:rsidR="009468A3" w:rsidRPr="009468A3" w:rsidRDefault="009468A3" w:rsidP="009468A3">
            <w:pPr>
              <w:rPr>
                <w:rFonts w:ascii="Arial" w:eastAsia="Times New Roman" w:hAnsi="Arial" w:cs="Arial"/>
                <w:sz w:val="16"/>
                <w:szCs w:val="16"/>
                <w:lang w:eastAsia="ru-RU"/>
              </w:rPr>
            </w:pPr>
            <w:r w:rsidRPr="009468A3">
              <w:rPr>
                <w:rFonts w:ascii="Arial" w:eastAsia="Times New Roman" w:hAnsi="Arial" w:cs="Arial"/>
                <w:sz w:val="16"/>
                <w:szCs w:val="16"/>
                <w:lang w:eastAsia="ru-RU"/>
              </w:rPr>
              <w:t>Финансовый результат экономического субъекта</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00000000000000000.0.401.10.000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Доходы текущего финансового года</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00000000000000000.0.401.10.000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Доходы текущего финансового года</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00000000000000000.0.401.20.000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Расходы текущего финансового года</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00000000000000000.0.401.20.000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Расходы текущего финансового года</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00000000000000000.0.401.30.000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Финансовый результат прошлых отчетных периодов</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00000000000000000.0.401.30.000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Финансовый результат прошлых отчетных периодов</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8F2D8"/>
            <w:noWrap/>
            <w:hideMark/>
          </w:tcPr>
          <w:p w:rsidR="009468A3" w:rsidRPr="009468A3" w:rsidRDefault="009468A3" w:rsidP="009468A3">
            <w:pPr>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00000000000000000.0.402.00.000</w:t>
            </w:r>
          </w:p>
        </w:tc>
        <w:tc>
          <w:tcPr>
            <w:tcW w:w="7943" w:type="dxa"/>
            <w:tcBorders>
              <w:top w:val="nil"/>
              <w:left w:val="nil"/>
              <w:bottom w:val="single" w:sz="4" w:space="0" w:color="CCC085"/>
              <w:right w:val="single" w:sz="4" w:space="0" w:color="CCC085"/>
            </w:tcBorders>
            <w:shd w:val="clear" w:color="000000" w:fill="F8F2D8"/>
            <w:hideMark/>
          </w:tcPr>
          <w:p w:rsidR="009468A3" w:rsidRPr="009468A3" w:rsidRDefault="009468A3" w:rsidP="009468A3">
            <w:pPr>
              <w:rPr>
                <w:rFonts w:ascii="Arial" w:eastAsia="Times New Roman" w:hAnsi="Arial" w:cs="Arial"/>
                <w:sz w:val="16"/>
                <w:szCs w:val="16"/>
                <w:lang w:eastAsia="ru-RU"/>
              </w:rPr>
            </w:pPr>
            <w:r w:rsidRPr="009468A3">
              <w:rPr>
                <w:rFonts w:ascii="Arial" w:eastAsia="Times New Roman" w:hAnsi="Arial" w:cs="Arial"/>
                <w:sz w:val="16"/>
                <w:szCs w:val="16"/>
                <w:lang w:eastAsia="ru-RU"/>
              </w:rPr>
              <w:t>Результат по кассовым операциям бюджета</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00000000000000000.0.402.20.000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Результат по кассовому исполнению бюджета по выбытиям из бюджета</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00000000000000000.0.402.20.000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Результат по кассовому исполнению бюджета по выбытиям из бюджета</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8F2D8"/>
            <w:noWrap/>
            <w:hideMark/>
          </w:tcPr>
          <w:p w:rsidR="009468A3" w:rsidRPr="009468A3" w:rsidRDefault="009468A3" w:rsidP="009468A3">
            <w:pPr>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00000000000000000.0.501.00.000</w:t>
            </w:r>
          </w:p>
        </w:tc>
        <w:tc>
          <w:tcPr>
            <w:tcW w:w="7943" w:type="dxa"/>
            <w:tcBorders>
              <w:top w:val="nil"/>
              <w:left w:val="nil"/>
              <w:bottom w:val="single" w:sz="4" w:space="0" w:color="CCC085"/>
              <w:right w:val="single" w:sz="4" w:space="0" w:color="CCC085"/>
            </w:tcBorders>
            <w:shd w:val="clear" w:color="000000" w:fill="F8F2D8"/>
            <w:hideMark/>
          </w:tcPr>
          <w:p w:rsidR="009468A3" w:rsidRPr="009468A3" w:rsidRDefault="009468A3" w:rsidP="009468A3">
            <w:pPr>
              <w:rPr>
                <w:rFonts w:ascii="Arial" w:eastAsia="Times New Roman" w:hAnsi="Arial" w:cs="Arial"/>
                <w:sz w:val="16"/>
                <w:szCs w:val="16"/>
                <w:lang w:eastAsia="ru-RU"/>
              </w:rPr>
            </w:pPr>
            <w:r w:rsidRPr="009468A3">
              <w:rPr>
                <w:rFonts w:ascii="Arial" w:eastAsia="Times New Roman" w:hAnsi="Arial" w:cs="Arial"/>
                <w:sz w:val="16"/>
                <w:szCs w:val="16"/>
                <w:lang w:eastAsia="ru-RU"/>
              </w:rPr>
              <w:t>Лимиты бюджетных обязательств</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00000000000000000.0.501.10.000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Лимиты бюджетных обязательств текущего года</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00000000000000000.0.501.13.000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Лимиты бюджетных обязательств получателей бюджетных средств</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8F2D8"/>
            <w:noWrap/>
            <w:hideMark/>
          </w:tcPr>
          <w:p w:rsidR="009468A3" w:rsidRPr="009468A3" w:rsidRDefault="009468A3" w:rsidP="009468A3">
            <w:pPr>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00000000000000000.0.502.00.000</w:t>
            </w:r>
          </w:p>
        </w:tc>
        <w:tc>
          <w:tcPr>
            <w:tcW w:w="7943" w:type="dxa"/>
            <w:tcBorders>
              <w:top w:val="nil"/>
              <w:left w:val="nil"/>
              <w:bottom w:val="single" w:sz="4" w:space="0" w:color="CCC085"/>
              <w:right w:val="single" w:sz="4" w:space="0" w:color="CCC085"/>
            </w:tcBorders>
            <w:shd w:val="clear" w:color="000000" w:fill="F8F2D8"/>
            <w:hideMark/>
          </w:tcPr>
          <w:p w:rsidR="009468A3" w:rsidRPr="009468A3" w:rsidRDefault="009468A3" w:rsidP="009468A3">
            <w:pPr>
              <w:rPr>
                <w:rFonts w:ascii="Arial" w:eastAsia="Times New Roman" w:hAnsi="Arial" w:cs="Arial"/>
                <w:sz w:val="16"/>
                <w:szCs w:val="16"/>
                <w:lang w:eastAsia="ru-RU"/>
              </w:rPr>
            </w:pPr>
            <w:r w:rsidRPr="009468A3">
              <w:rPr>
                <w:rFonts w:ascii="Arial" w:eastAsia="Times New Roman" w:hAnsi="Arial" w:cs="Arial"/>
                <w:sz w:val="16"/>
                <w:szCs w:val="16"/>
                <w:lang w:eastAsia="ru-RU"/>
              </w:rPr>
              <w:t>Обязательства</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00000000000000000.0.502.10.000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Обязательства текущего финансового года</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00000000000000000.0.502.11.000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Принятые обязательства на текущий финансовый год</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8F2D8"/>
            <w:noWrap/>
            <w:hideMark/>
          </w:tcPr>
          <w:p w:rsidR="009468A3" w:rsidRPr="009468A3" w:rsidRDefault="009468A3" w:rsidP="009468A3">
            <w:pPr>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00000000000000000.0.503.00.000</w:t>
            </w:r>
          </w:p>
        </w:tc>
        <w:tc>
          <w:tcPr>
            <w:tcW w:w="7943" w:type="dxa"/>
            <w:tcBorders>
              <w:top w:val="nil"/>
              <w:left w:val="nil"/>
              <w:bottom w:val="single" w:sz="4" w:space="0" w:color="CCC085"/>
              <w:right w:val="single" w:sz="4" w:space="0" w:color="CCC085"/>
            </w:tcBorders>
            <w:shd w:val="clear" w:color="000000" w:fill="F8F2D8"/>
            <w:hideMark/>
          </w:tcPr>
          <w:p w:rsidR="009468A3" w:rsidRPr="009468A3" w:rsidRDefault="009468A3" w:rsidP="009468A3">
            <w:pPr>
              <w:rPr>
                <w:rFonts w:ascii="Arial" w:eastAsia="Times New Roman" w:hAnsi="Arial" w:cs="Arial"/>
                <w:sz w:val="16"/>
                <w:szCs w:val="16"/>
                <w:lang w:eastAsia="ru-RU"/>
              </w:rPr>
            </w:pPr>
            <w:r w:rsidRPr="009468A3">
              <w:rPr>
                <w:rFonts w:ascii="Arial" w:eastAsia="Times New Roman" w:hAnsi="Arial" w:cs="Arial"/>
                <w:sz w:val="16"/>
                <w:szCs w:val="16"/>
                <w:lang w:eastAsia="ru-RU"/>
              </w:rPr>
              <w:t>Бюджетные ассигнования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000000" w:fill="FBF9EC"/>
            <w:noWrap/>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00000000000000000.0.503.10.000</w:t>
            </w:r>
          </w:p>
        </w:tc>
        <w:tc>
          <w:tcPr>
            <w:tcW w:w="7943" w:type="dxa"/>
            <w:tcBorders>
              <w:top w:val="nil"/>
              <w:left w:val="nil"/>
              <w:bottom w:val="single" w:sz="4" w:space="0" w:color="CCC085"/>
              <w:right w:val="single" w:sz="4" w:space="0" w:color="CCC085"/>
            </w:tcBorders>
            <w:shd w:val="clear" w:color="000000" w:fill="FBF9EC"/>
            <w:hideMark/>
          </w:tcPr>
          <w:p w:rsidR="009468A3" w:rsidRPr="009468A3" w:rsidRDefault="009468A3" w:rsidP="009468A3">
            <w:pPr>
              <w:outlineLvl w:val="0"/>
              <w:rPr>
                <w:rFonts w:ascii="Arial" w:eastAsia="Times New Roman" w:hAnsi="Arial" w:cs="Arial"/>
                <w:sz w:val="16"/>
                <w:szCs w:val="16"/>
                <w:lang w:eastAsia="ru-RU"/>
              </w:rPr>
            </w:pPr>
            <w:r w:rsidRPr="009468A3">
              <w:rPr>
                <w:rFonts w:ascii="Arial" w:eastAsia="Times New Roman" w:hAnsi="Arial" w:cs="Arial"/>
                <w:sz w:val="16"/>
                <w:szCs w:val="16"/>
                <w:lang w:eastAsia="ru-RU"/>
              </w:rPr>
              <w:t>Бюджетные ассигнования текущего финансового года</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00000000000000000.0.503.11.000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Доведенные бюджетные ассигнования</w:t>
            </w:r>
          </w:p>
        </w:tc>
      </w:tr>
      <w:tr w:rsidR="009468A3" w:rsidRPr="009468A3" w:rsidTr="009468A3">
        <w:trPr>
          <w:trHeight w:val="218"/>
        </w:trPr>
        <w:tc>
          <w:tcPr>
            <w:tcW w:w="3417" w:type="dxa"/>
            <w:tcBorders>
              <w:top w:val="single" w:sz="4" w:space="0" w:color="CCC085"/>
              <w:left w:val="single" w:sz="4" w:space="0" w:color="CCC085"/>
              <w:bottom w:val="single" w:sz="4" w:space="0" w:color="CCC085"/>
              <w:right w:val="single" w:sz="4" w:space="0" w:color="CCC085"/>
            </w:tcBorders>
            <w:shd w:val="clear" w:color="auto" w:fill="auto"/>
            <w:noWrap/>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00000000000000000.0.503.12.000</w:t>
            </w:r>
          </w:p>
        </w:tc>
        <w:tc>
          <w:tcPr>
            <w:tcW w:w="7943" w:type="dxa"/>
            <w:tcBorders>
              <w:top w:val="nil"/>
              <w:left w:val="nil"/>
              <w:bottom w:val="single" w:sz="4" w:space="0" w:color="CCC085"/>
              <w:right w:val="single" w:sz="4" w:space="0" w:color="CCC085"/>
            </w:tcBorders>
            <w:shd w:val="clear" w:color="auto" w:fill="auto"/>
            <w:hideMark/>
          </w:tcPr>
          <w:p w:rsidR="009468A3" w:rsidRPr="009468A3" w:rsidRDefault="009468A3" w:rsidP="009468A3">
            <w:pPr>
              <w:outlineLvl w:val="1"/>
              <w:rPr>
                <w:rFonts w:ascii="Arial" w:eastAsia="Times New Roman" w:hAnsi="Arial" w:cs="Arial"/>
                <w:sz w:val="16"/>
                <w:szCs w:val="16"/>
                <w:lang w:eastAsia="ru-RU"/>
              </w:rPr>
            </w:pPr>
            <w:r w:rsidRPr="009468A3">
              <w:rPr>
                <w:rFonts w:ascii="Arial" w:eastAsia="Times New Roman" w:hAnsi="Arial" w:cs="Arial"/>
                <w:sz w:val="16"/>
                <w:szCs w:val="16"/>
                <w:lang w:eastAsia="ru-RU"/>
              </w:rPr>
              <w:t>Бюджетные ассигнования к распределению</w:t>
            </w:r>
          </w:p>
        </w:tc>
      </w:tr>
    </w:tbl>
    <w:p w:rsidR="009677EF" w:rsidRDefault="009677EF" w:rsidP="009677EF">
      <w:pPr>
        <w:jc w:val="center"/>
        <w:rPr>
          <w:rFonts w:ascii="Times New Roman" w:hAnsi="Times New Roman" w:cs="Times New Roman"/>
          <w:b/>
        </w:rPr>
      </w:pPr>
    </w:p>
    <w:p w:rsidR="00CB0C40" w:rsidRDefault="00CB0C40" w:rsidP="009677EF">
      <w:pPr>
        <w:jc w:val="center"/>
        <w:rPr>
          <w:rFonts w:ascii="Times New Roman" w:hAnsi="Times New Roman" w:cs="Times New Roman"/>
          <w:b/>
        </w:rPr>
      </w:pPr>
    </w:p>
    <w:p w:rsidR="00CB0C40" w:rsidRDefault="00CB0C40" w:rsidP="009C4069">
      <w:pPr>
        <w:rPr>
          <w:rFonts w:ascii="Times New Roman" w:hAnsi="Times New Roman" w:cs="Times New Roman"/>
          <w:b/>
        </w:rPr>
      </w:pPr>
    </w:p>
    <w:p w:rsidR="00CB0C40" w:rsidRPr="009C4069" w:rsidRDefault="009468A3" w:rsidP="009C4069">
      <w:pPr>
        <w:spacing w:line="360" w:lineRule="auto"/>
        <w:jc w:val="right"/>
        <w:rPr>
          <w:rFonts w:ascii="Times New Roman" w:hAnsi="Times New Roman" w:cs="Times New Roman"/>
          <w:b/>
        </w:rPr>
      </w:pPr>
      <w:r>
        <w:rPr>
          <w:rFonts w:ascii="Times New Roman" w:hAnsi="Times New Roman" w:cs="Times New Roman"/>
          <w:b/>
        </w:rPr>
        <w:t xml:space="preserve">                                                                                                   </w:t>
      </w:r>
      <w:r w:rsidR="00CB0C40">
        <w:rPr>
          <w:rFonts w:ascii="Times New Roman" w:hAnsi="Times New Roman" w:cs="Times New Roman"/>
          <w:sz w:val="28"/>
          <w:szCs w:val="28"/>
        </w:rPr>
        <w:t xml:space="preserve">Приложение №2 </w:t>
      </w:r>
    </w:p>
    <w:p w:rsidR="00CB0C40" w:rsidRDefault="009468A3" w:rsidP="009C4069">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CB0C40">
        <w:rPr>
          <w:rFonts w:ascii="Times New Roman" w:hAnsi="Times New Roman" w:cs="Times New Roman"/>
          <w:sz w:val="28"/>
          <w:szCs w:val="28"/>
        </w:rPr>
        <w:t>к Учетной политике администрации</w:t>
      </w:r>
    </w:p>
    <w:p w:rsidR="00CB0C40" w:rsidRDefault="009468A3" w:rsidP="009C4069">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CD373D">
        <w:rPr>
          <w:rFonts w:ascii="Times New Roman" w:hAnsi="Times New Roman" w:cs="Times New Roman"/>
          <w:sz w:val="28"/>
          <w:szCs w:val="28"/>
        </w:rPr>
        <w:t>Захоперского</w:t>
      </w:r>
      <w:r w:rsidR="00CB0C40">
        <w:rPr>
          <w:rFonts w:ascii="Times New Roman" w:hAnsi="Times New Roman" w:cs="Times New Roman"/>
          <w:sz w:val="28"/>
          <w:szCs w:val="28"/>
        </w:rPr>
        <w:t xml:space="preserve"> сельского поселения</w:t>
      </w:r>
    </w:p>
    <w:p w:rsidR="00CB0C40" w:rsidRDefault="00CD373D" w:rsidP="009C4069">
      <w:pPr>
        <w:spacing w:line="360" w:lineRule="auto"/>
        <w:jc w:val="right"/>
        <w:rPr>
          <w:rFonts w:ascii="Times New Roman" w:hAnsi="Times New Roman" w:cs="Times New Roman"/>
          <w:sz w:val="28"/>
          <w:szCs w:val="28"/>
        </w:rPr>
      </w:pPr>
      <w:r>
        <w:rPr>
          <w:rFonts w:ascii="Times New Roman" w:hAnsi="Times New Roman" w:cs="Times New Roman"/>
          <w:sz w:val="28"/>
          <w:szCs w:val="28"/>
        </w:rPr>
        <w:t>Нехаевского</w:t>
      </w:r>
      <w:r w:rsidR="00CB0C40">
        <w:rPr>
          <w:rFonts w:ascii="Times New Roman" w:hAnsi="Times New Roman" w:cs="Times New Roman"/>
          <w:sz w:val="28"/>
          <w:szCs w:val="28"/>
        </w:rPr>
        <w:t xml:space="preserve"> муниципального района</w:t>
      </w:r>
    </w:p>
    <w:p w:rsidR="00CB0C40" w:rsidRDefault="00CB0C40" w:rsidP="009C4069">
      <w:pPr>
        <w:spacing w:line="360" w:lineRule="auto"/>
        <w:jc w:val="right"/>
        <w:rPr>
          <w:rFonts w:ascii="Times New Roman" w:hAnsi="Times New Roman" w:cs="Times New Roman"/>
          <w:sz w:val="28"/>
          <w:szCs w:val="28"/>
        </w:rPr>
      </w:pPr>
      <w:r>
        <w:rPr>
          <w:rFonts w:ascii="Times New Roman" w:hAnsi="Times New Roman" w:cs="Times New Roman"/>
          <w:sz w:val="28"/>
          <w:szCs w:val="28"/>
        </w:rPr>
        <w:t>Волгоградской области</w:t>
      </w:r>
    </w:p>
    <w:p w:rsidR="00CB0C40" w:rsidRDefault="00CB0C40" w:rsidP="009C4069">
      <w:pPr>
        <w:spacing w:line="360" w:lineRule="auto"/>
        <w:jc w:val="right"/>
        <w:rPr>
          <w:rFonts w:ascii="Times New Roman" w:hAnsi="Times New Roman" w:cs="Times New Roman"/>
          <w:sz w:val="28"/>
          <w:szCs w:val="28"/>
        </w:rPr>
      </w:pPr>
      <w:r>
        <w:rPr>
          <w:rFonts w:ascii="Times New Roman" w:hAnsi="Times New Roman" w:cs="Times New Roman"/>
          <w:sz w:val="28"/>
          <w:szCs w:val="28"/>
        </w:rPr>
        <w:t>для целей бухгалтерского (бюджетного) учета</w:t>
      </w:r>
    </w:p>
    <w:p w:rsidR="00CB0C40" w:rsidRDefault="00CB0C40" w:rsidP="00CB0C40">
      <w:pPr>
        <w:spacing w:line="360" w:lineRule="auto"/>
        <w:jc w:val="right"/>
        <w:rPr>
          <w:rFonts w:ascii="Times New Roman" w:hAnsi="Times New Roman" w:cs="Times New Roman"/>
          <w:sz w:val="28"/>
          <w:szCs w:val="28"/>
        </w:rPr>
      </w:pPr>
    </w:p>
    <w:p w:rsidR="00CB0C40" w:rsidRPr="00387857" w:rsidRDefault="00CB0C40" w:rsidP="00CB0C40">
      <w:pPr>
        <w:ind w:left="360"/>
        <w:jc w:val="center"/>
        <w:rPr>
          <w:rFonts w:ascii="Times New Roman" w:hAnsi="Times New Roman" w:cs="Times New Roman"/>
          <w:b/>
          <w:sz w:val="32"/>
          <w:szCs w:val="32"/>
        </w:rPr>
      </w:pPr>
      <w:r w:rsidRPr="00387857">
        <w:rPr>
          <w:rFonts w:ascii="Times New Roman" w:hAnsi="Times New Roman" w:cs="Times New Roman"/>
          <w:b/>
          <w:sz w:val="32"/>
          <w:szCs w:val="32"/>
        </w:rPr>
        <w:t xml:space="preserve">Состав единой  постоянно действующей комиссии по списанию пришедшего в негодность оборудования, хозяйственного инвентаря и другого имущества, по приемке-передаче материальных ценностей в связи с покупкой, продажей, безвозмездной передачей,  по списанию материальных запасов, </w:t>
      </w:r>
      <w:r w:rsidRPr="00387857">
        <w:rPr>
          <w:rFonts w:ascii="Times New Roman" w:hAnsi="Times New Roman" w:cs="Times New Roman"/>
          <w:b/>
          <w:sz w:val="32"/>
          <w:szCs w:val="32"/>
        </w:rPr>
        <w:lastRenderedPageBreak/>
        <w:t>по списанию бланков строгой отчетности, по поступлению и выбытию прочих активов</w:t>
      </w:r>
      <w:r w:rsidR="00387857" w:rsidRPr="00387857">
        <w:rPr>
          <w:rFonts w:ascii="Times New Roman" w:hAnsi="Times New Roman" w:cs="Times New Roman"/>
          <w:b/>
          <w:sz w:val="32"/>
          <w:szCs w:val="32"/>
        </w:rPr>
        <w:t xml:space="preserve">, инвентаризации </w:t>
      </w:r>
      <w:r w:rsidRPr="00387857">
        <w:rPr>
          <w:rFonts w:ascii="Times New Roman" w:hAnsi="Times New Roman" w:cs="Times New Roman"/>
          <w:b/>
          <w:sz w:val="32"/>
          <w:szCs w:val="32"/>
        </w:rPr>
        <w:t xml:space="preserve"> учреждения</w:t>
      </w:r>
    </w:p>
    <w:p w:rsidR="00CB0C40" w:rsidRPr="00387857" w:rsidRDefault="00CB0C40" w:rsidP="00CB0C40">
      <w:pPr>
        <w:rPr>
          <w:sz w:val="32"/>
          <w:szCs w:val="32"/>
        </w:rPr>
      </w:pPr>
    </w:p>
    <w:p w:rsidR="00CB0C40" w:rsidRDefault="00CB0C40" w:rsidP="00CB0C40"/>
    <w:p w:rsidR="00CB0C40" w:rsidRDefault="00CB0C40" w:rsidP="00CB0C40">
      <w:pPr>
        <w:rPr>
          <w:rFonts w:ascii="Times New Roman" w:hAnsi="Times New Roman" w:cs="Times New Roman"/>
          <w:sz w:val="28"/>
          <w:szCs w:val="28"/>
        </w:rPr>
      </w:pPr>
      <w:r w:rsidRPr="00CB0C40">
        <w:rPr>
          <w:rFonts w:ascii="Times New Roman" w:hAnsi="Times New Roman" w:cs="Times New Roman"/>
          <w:sz w:val="28"/>
          <w:szCs w:val="28"/>
        </w:rPr>
        <w:t xml:space="preserve">Председатель комиссии – Глава </w:t>
      </w:r>
      <w:r w:rsidR="00CD373D">
        <w:rPr>
          <w:rFonts w:ascii="Times New Roman" w:hAnsi="Times New Roman" w:cs="Times New Roman"/>
          <w:sz w:val="28"/>
          <w:szCs w:val="28"/>
        </w:rPr>
        <w:t>Захоперского</w:t>
      </w:r>
      <w:r w:rsidRPr="00CB0C40">
        <w:rPr>
          <w:rFonts w:ascii="Times New Roman" w:hAnsi="Times New Roman" w:cs="Times New Roman"/>
          <w:sz w:val="28"/>
          <w:szCs w:val="28"/>
        </w:rPr>
        <w:t xml:space="preserve"> сельского поселения– </w:t>
      </w:r>
      <w:r w:rsidR="00CD373D">
        <w:rPr>
          <w:rFonts w:ascii="Times New Roman" w:hAnsi="Times New Roman" w:cs="Times New Roman"/>
          <w:sz w:val="28"/>
          <w:szCs w:val="28"/>
        </w:rPr>
        <w:t>Максимова О.Н</w:t>
      </w:r>
    </w:p>
    <w:p w:rsidR="00E92012" w:rsidRDefault="00CB0C40" w:rsidP="00CB0C40">
      <w:pPr>
        <w:rPr>
          <w:rFonts w:ascii="Times New Roman" w:hAnsi="Times New Roman" w:cs="Times New Roman"/>
          <w:sz w:val="28"/>
          <w:szCs w:val="28"/>
        </w:rPr>
      </w:pPr>
      <w:r w:rsidRPr="00CB0C40">
        <w:rPr>
          <w:rFonts w:ascii="Times New Roman" w:hAnsi="Times New Roman" w:cs="Times New Roman"/>
          <w:sz w:val="28"/>
          <w:szCs w:val="28"/>
        </w:rPr>
        <w:t>Члены комиссии</w:t>
      </w:r>
      <w:r w:rsidR="00E92012">
        <w:rPr>
          <w:rFonts w:ascii="Times New Roman" w:hAnsi="Times New Roman" w:cs="Times New Roman"/>
          <w:sz w:val="28"/>
          <w:szCs w:val="28"/>
        </w:rPr>
        <w:t>:</w:t>
      </w:r>
    </w:p>
    <w:p w:rsidR="00821ED0" w:rsidRDefault="00CD373D" w:rsidP="00CB0C40">
      <w:pPr>
        <w:rPr>
          <w:rFonts w:ascii="Times New Roman" w:hAnsi="Times New Roman" w:cs="Times New Roman"/>
          <w:sz w:val="28"/>
          <w:szCs w:val="28"/>
        </w:rPr>
      </w:pPr>
      <w:r>
        <w:rPr>
          <w:rFonts w:ascii="Times New Roman" w:hAnsi="Times New Roman" w:cs="Times New Roman"/>
          <w:sz w:val="28"/>
          <w:szCs w:val="28"/>
        </w:rPr>
        <w:t>Главный бухгалтер</w:t>
      </w:r>
      <w:r w:rsidR="00CB0C40" w:rsidRPr="00CB0C40">
        <w:rPr>
          <w:rFonts w:ascii="Times New Roman" w:hAnsi="Times New Roman" w:cs="Times New Roman"/>
          <w:sz w:val="28"/>
          <w:szCs w:val="28"/>
        </w:rPr>
        <w:t xml:space="preserve">  – </w:t>
      </w:r>
      <w:r>
        <w:rPr>
          <w:rFonts w:ascii="Times New Roman" w:hAnsi="Times New Roman" w:cs="Times New Roman"/>
          <w:sz w:val="28"/>
          <w:szCs w:val="28"/>
        </w:rPr>
        <w:t>Землякова А.Н</w:t>
      </w:r>
      <w:r w:rsidR="00E92012">
        <w:rPr>
          <w:rFonts w:ascii="Times New Roman" w:hAnsi="Times New Roman" w:cs="Times New Roman"/>
          <w:sz w:val="28"/>
          <w:szCs w:val="28"/>
        </w:rPr>
        <w:t>.</w:t>
      </w:r>
    </w:p>
    <w:p w:rsidR="00821ED0" w:rsidRDefault="00CD373D" w:rsidP="00CB0C40">
      <w:pPr>
        <w:rPr>
          <w:rFonts w:ascii="Times New Roman" w:hAnsi="Times New Roman" w:cs="Times New Roman"/>
          <w:sz w:val="28"/>
          <w:szCs w:val="28"/>
        </w:rPr>
      </w:pPr>
      <w:r>
        <w:rPr>
          <w:rFonts w:ascii="Times New Roman" w:hAnsi="Times New Roman" w:cs="Times New Roman"/>
          <w:sz w:val="28"/>
          <w:szCs w:val="28"/>
        </w:rPr>
        <w:t>Главный специалист</w:t>
      </w:r>
      <w:r w:rsidR="00E92012">
        <w:rPr>
          <w:rFonts w:ascii="Times New Roman" w:hAnsi="Times New Roman" w:cs="Times New Roman"/>
          <w:sz w:val="28"/>
          <w:szCs w:val="28"/>
        </w:rPr>
        <w:t xml:space="preserve"> </w:t>
      </w:r>
      <w:r w:rsidR="00CB0C40" w:rsidRPr="00CB0C40">
        <w:rPr>
          <w:rFonts w:ascii="Times New Roman" w:hAnsi="Times New Roman" w:cs="Times New Roman"/>
          <w:sz w:val="28"/>
          <w:szCs w:val="28"/>
        </w:rPr>
        <w:t xml:space="preserve"> </w:t>
      </w:r>
      <w:r w:rsidR="00CB0C40">
        <w:rPr>
          <w:rFonts w:ascii="Times New Roman" w:hAnsi="Times New Roman" w:cs="Times New Roman"/>
          <w:sz w:val="28"/>
          <w:szCs w:val="28"/>
        </w:rPr>
        <w:t>–</w:t>
      </w:r>
      <w:r>
        <w:rPr>
          <w:rFonts w:ascii="Times New Roman" w:hAnsi="Times New Roman" w:cs="Times New Roman"/>
          <w:sz w:val="28"/>
          <w:szCs w:val="28"/>
        </w:rPr>
        <w:t>Савельева А.Г</w:t>
      </w:r>
    </w:p>
    <w:p w:rsidR="00CB0C40" w:rsidRPr="00CB0C40" w:rsidRDefault="00CB0C40" w:rsidP="00CB0C40">
      <w:pPr>
        <w:ind w:left="360"/>
        <w:rPr>
          <w:rFonts w:ascii="Times New Roman" w:hAnsi="Times New Roman" w:cs="Times New Roman"/>
          <w:sz w:val="28"/>
          <w:szCs w:val="28"/>
        </w:rPr>
      </w:pPr>
    </w:p>
    <w:p w:rsidR="00CB0C40" w:rsidRPr="00CB0C40" w:rsidRDefault="00CB0C40" w:rsidP="00CB0C40">
      <w:pPr>
        <w:ind w:left="360"/>
        <w:rPr>
          <w:rFonts w:ascii="Times New Roman" w:hAnsi="Times New Roman" w:cs="Times New Roman"/>
          <w:sz w:val="28"/>
          <w:szCs w:val="28"/>
        </w:rPr>
      </w:pPr>
    </w:p>
    <w:p w:rsidR="00CB0C40" w:rsidRDefault="00CB0C40" w:rsidP="00CB0C40"/>
    <w:p w:rsidR="00387857" w:rsidRDefault="009C4069" w:rsidP="009C4069">
      <w:pPr>
        <w:spacing w:line="360" w:lineRule="auto"/>
        <w:rPr>
          <w:rFonts w:ascii="Times New Roman" w:hAnsi="Times New Roman" w:cs="Times New Roman"/>
          <w:sz w:val="28"/>
          <w:szCs w:val="28"/>
        </w:rPr>
      </w:pPr>
      <w:r>
        <w:t xml:space="preserve">                                                                                                                                                            </w:t>
      </w:r>
      <w:r w:rsidR="00387857">
        <w:rPr>
          <w:rFonts w:ascii="Times New Roman" w:hAnsi="Times New Roman" w:cs="Times New Roman"/>
          <w:sz w:val="28"/>
          <w:szCs w:val="28"/>
        </w:rPr>
        <w:t xml:space="preserve">Приложение №3 </w:t>
      </w:r>
    </w:p>
    <w:p w:rsidR="00387857" w:rsidRDefault="00387857" w:rsidP="00387857">
      <w:pPr>
        <w:spacing w:line="360" w:lineRule="auto"/>
        <w:jc w:val="right"/>
        <w:rPr>
          <w:rFonts w:ascii="Times New Roman" w:hAnsi="Times New Roman" w:cs="Times New Roman"/>
          <w:sz w:val="28"/>
          <w:szCs w:val="28"/>
        </w:rPr>
      </w:pPr>
      <w:r>
        <w:rPr>
          <w:rFonts w:ascii="Times New Roman" w:hAnsi="Times New Roman" w:cs="Times New Roman"/>
          <w:sz w:val="28"/>
          <w:szCs w:val="28"/>
        </w:rPr>
        <w:t>к Учетной политике администрации</w:t>
      </w:r>
    </w:p>
    <w:p w:rsidR="00387857" w:rsidRDefault="00CD373D" w:rsidP="00387857">
      <w:pPr>
        <w:spacing w:line="360" w:lineRule="auto"/>
        <w:jc w:val="right"/>
        <w:rPr>
          <w:rFonts w:ascii="Times New Roman" w:hAnsi="Times New Roman" w:cs="Times New Roman"/>
          <w:sz w:val="28"/>
          <w:szCs w:val="28"/>
        </w:rPr>
      </w:pPr>
      <w:r>
        <w:rPr>
          <w:rFonts w:ascii="Times New Roman" w:hAnsi="Times New Roman" w:cs="Times New Roman"/>
          <w:sz w:val="28"/>
          <w:szCs w:val="28"/>
        </w:rPr>
        <w:t>Захоперского</w:t>
      </w:r>
      <w:r w:rsidR="00387857">
        <w:rPr>
          <w:rFonts w:ascii="Times New Roman" w:hAnsi="Times New Roman" w:cs="Times New Roman"/>
          <w:sz w:val="28"/>
          <w:szCs w:val="28"/>
        </w:rPr>
        <w:t xml:space="preserve"> сельского поселения</w:t>
      </w:r>
    </w:p>
    <w:p w:rsidR="00387857" w:rsidRDefault="00CD373D" w:rsidP="00387857">
      <w:pPr>
        <w:spacing w:line="360" w:lineRule="auto"/>
        <w:jc w:val="right"/>
        <w:rPr>
          <w:rFonts w:ascii="Times New Roman" w:hAnsi="Times New Roman" w:cs="Times New Roman"/>
          <w:sz w:val="28"/>
          <w:szCs w:val="28"/>
        </w:rPr>
      </w:pPr>
      <w:r>
        <w:rPr>
          <w:rFonts w:ascii="Times New Roman" w:hAnsi="Times New Roman" w:cs="Times New Roman"/>
          <w:sz w:val="28"/>
          <w:szCs w:val="28"/>
        </w:rPr>
        <w:t>Нехаевского</w:t>
      </w:r>
      <w:r w:rsidR="00387857">
        <w:rPr>
          <w:rFonts w:ascii="Times New Roman" w:hAnsi="Times New Roman" w:cs="Times New Roman"/>
          <w:sz w:val="28"/>
          <w:szCs w:val="28"/>
        </w:rPr>
        <w:t xml:space="preserve"> муниципального района</w:t>
      </w:r>
    </w:p>
    <w:p w:rsidR="00387857" w:rsidRDefault="00387857" w:rsidP="00387857">
      <w:pPr>
        <w:spacing w:line="360" w:lineRule="auto"/>
        <w:jc w:val="right"/>
        <w:rPr>
          <w:rFonts w:ascii="Times New Roman" w:hAnsi="Times New Roman" w:cs="Times New Roman"/>
          <w:sz w:val="28"/>
          <w:szCs w:val="28"/>
        </w:rPr>
      </w:pPr>
      <w:r>
        <w:rPr>
          <w:rFonts w:ascii="Times New Roman" w:hAnsi="Times New Roman" w:cs="Times New Roman"/>
          <w:sz w:val="28"/>
          <w:szCs w:val="28"/>
        </w:rPr>
        <w:t>Волгоградской области</w:t>
      </w:r>
    </w:p>
    <w:p w:rsidR="00387857" w:rsidRDefault="00387857" w:rsidP="00387857">
      <w:pPr>
        <w:spacing w:line="360" w:lineRule="auto"/>
        <w:jc w:val="right"/>
        <w:rPr>
          <w:rFonts w:ascii="Times New Roman" w:hAnsi="Times New Roman" w:cs="Times New Roman"/>
          <w:sz w:val="28"/>
          <w:szCs w:val="28"/>
        </w:rPr>
      </w:pPr>
      <w:r>
        <w:rPr>
          <w:rFonts w:ascii="Times New Roman" w:hAnsi="Times New Roman" w:cs="Times New Roman"/>
          <w:sz w:val="28"/>
          <w:szCs w:val="28"/>
        </w:rPr>
        <w:t>для целей бухгалтерского (бюджетного) учета</w:t>
      </w:r>
    </w:p>
    <w:p w:rsidR="00387857" w:rsidRDefault="00387857" w:rsidP="009677EF">
      <w:pPr>
        <w:jc w:val="center"/>
        <w:rPr>
          <w:rFonts w:ascii="Times New Roman" w:hAnsi="Times New Roman" w:cs="Times New Roman"/>
          <w:b/>
        </w:rPr>
      </w:pPr>
    </w:p>
    <w:p w:rsidR="00387857" w:rsidRDefault="00387857" w:rsidP="009677EF">
      <w:pPr>
        <w:jc w:val="center"/>
        <w:rPr>
          <w:rFonts w:ascii="Times New Roman" w:hAnsi="Times New Roman" w:cs="Times New Roman"/>
          <w:b/>
        </w:rPr>
      </w:pPr>
    </w:p>
    <w:p w:rsidR="00387857" w:rsidRDefault="00387857" w:rsidP="009677EF">
      <w:pPr>
        <w:jc w:val="center"/>
        <w:rPr>
          <w:rFonts w:ascii="Times New Roman" w:hAnsi="Times New Roman" w:cs="Times New Roman"/>
          <w:b/>
          <w:sz w:val="32"/>
          <w:szCs w:val="32"/>
        </w:rPr>
      </w:pPr>
      <w:r>
        <w:rPr>
          <w:rFonts w:ascii="Times New Roman" w:hAnsi="Times New Roman" w:cs="Times New Roman"/>
          <w:b/>
          <w:sz w:val="32"/>
          <w:szCs w:val="32"/>
        </w:rPr>
        <w:t xml:space="preserve">Перечень должностных лиц, имеющих право подписи </w:t>
      </w:r>
      <w:r w:rsidR="002A1640">
        <w:rPr>
          <w:rFonts w:ascii="Times New Roman" w:hAnsi="Times New Roman" w:cs="Times New Roman"/>
          <w:b/>
          <w:sz w:val="32"/>
          <w:szCs w:val="32"/>
        </w:rPr>
        <w:t xml:space="preserve">первичных </w:t>
      </w:r>
      <w:r>
        <w:rPr>
          <w:rFonts w:ascii="Times New Roman" w:hAnsi="Times New Roman" w:cs="Times New Roman"/>
          <w:b/>
          <w:sz w:val="32"/>
          <w:szCs w:val="32"/>
        </w:rPr>
        <w:t>учетных документов</w:t>
      </w:r>
      <w:r w:rsidR="002A1640">
        <w:rPr>
          <w:rFonts w:ascii="Times New Roman" w:hAnsi="Times New Roman" w:cs="Times New Roman"/>
          <w:b/>
          <w:sz w:val="32"/>
          <w:szCs w:val="32"/>
        </w:rPr>
        <w:t>, денежных и расчетных документов, финансовых обязательств</w:t>
      </w:r>
    </w:p>
    <w:p w:rsidR="002A1640" w:rsidRDefault="002A1640" w:rsidP="009677EF">
      <w:pPr>
        <w:jc w:val="center"/>
        <w:rPr>
          <w:rFonts w:ascii="Times New Roman" w:hAnsi="Times New Roman" w:cs="Times New Roman"/>
          <w:b/>
          <w:sz w:val="32"/>
          <w:szCs w:val="32"/>
        </w:rPr>
      </w:pPr>
    </w:p>
    <w:p w:rsidR="002A1640" w:rsidRDefault="002A1640" w:rsidP="002A1640">
      <w:pPr>
        <w:rPr>
          <w:rFonts w:ascii="Times New Roman" w:hAnsi="Times New Roman" w:cs="Times New Roman"/>
          <w:sz w:val="28"/>
          <w:szCs w:val="28"/>
        </w:rPr>
      </w:pPr>
      <w:r>
        <w:rPr>
          <w:rFonts w:ascii="Times New Roman" w:hAnsi="Times New Roman" w:cs="Times New Roman"/>
          <w:sz w:val="28"/>
          <w:szCs w:val="28"/>
        </w:rPr>
        <w:t>1. Право первой подписи денежных, расчетных документов, финансовых обязательств имеют:</w:t>
      </w:r>
    </w:p>
    <w:p w:rsidR="002A1640" w:rsidRDefault="002A1640" w:rsidP="002A1640">
      <w:pPr>
        <w:rPr>
          <w:rFonts w:ascii="Times New Roman" w:hAnsi="Times New Roman" w:cs="Times New Roman"/>
          <w:sz w:val="28"/>
          <w:szCs w:val="28"/>
        </w:rPr>
      </w:pPr>
      <w:r>
        <w:rPr>
          <w:rFonts w:ascii="Times New Roman" w:hAnsi="Times New Roman" w:cs="Times New Roman"/>
          <w:sz w:val="28"/>
          <w:szCs w:val="28"/>
        </w:rPr>
        <w:t xml:space="preserve">- глава </w:t>
      </w:r>
      <w:r w:rsidR="005C4105">
        <w:rPr>
          <w:rFonts w:ascii="Times New Roman" w:hAnsi="Times New Roman" w:cs="Times New Roman"/>
          <w:sz w:val="28"/>
          <w:szCs w:val="28"/>
        </w:rPr>
        <w:t>Администрации</w:t>
      </w:r>
      <w:r>
        <w:rPr>
          <w:rFonts w:ascii="Times New Roman" w:hAnsi="Times New Roman" w:cs="Times New Roman"/>
          <w:sz w:val="28"/>
          <w:szCs w:val="28"/>
        </w:rPr>
        <w:t>;</w:t>
      </w:r>
    </w:p>
    <w:p w:rsidR="002A1640" w:rsidRDefault="002A1640" w:rsidP="002A1640">
      <w:pPr>
        <w:rPr>
          <w:rFonts w:ascii="Times New Roman" w:hAnsi="Times New Roman" w:cs="Times New Roman"/>
          <w:sz w:val="28"/>
          <w:szCs w:val="28"/>
        </w:rPr>
      </w:pPr>
      <w:r>
        <w:rPr>
          <w:rFonts w:ascii="Times New Roman" w:hAnsi="Times New Roman" w:cs="Times New Roman"/>
          <w:sz w:val="28"/>
          <w:szCs w:val="28"/>
        </w:rPr>
        <w:t>Право второй подписи:</w:t>
      </w:r>
    </w:p>
    <w:p w:rsidR="002A1640" w:rsidRDefault="002A1640" w:rsidP="002A1640">
      <w:pPr>
        <w:rPr>
          <w:rFonts w:ascii="Times New Roman" w:hAnsi="Times New Roman" w:cs="Times New Roman"/>
          <w:sz w:val="28"/>
          <w:szCs w:val="28"/>
        </w:rPr>
      </w:pPr>
      <w:r>
        <w:rPr>
          <w:rFonts w:ascii="Times New Roman" w:hAnsi="Times New Roman" w:cs="Times New Roman"/>
          <w:sz w:val="28"/>
          <w:szCs w:val="28"/>
        </w:rPr>
        <w:t>- главный бухгалтер.</w:t>
      </w:r>
    </w:p>
    <w:p w:rsidR="002A1640" w:rsidRDefault="002A1640" w:rsidP="002A1640">
      <w:pPr>
        <w:rPr>
          <w:rFonts w:ascii="Times New Roman" w:hAnsi="Times New Roman" w:cs="Times New Roman"/>
          <w:sz w:val="28"/>
          <w:szCs w:val="28"/>
        </w:rPr>
      </w:pPr>
    </w:p>
    <w:p w:rsidR="00CA44E6" w:rsidRDefault="00CA44E6" w:rsidP="002A1640">
      <w:pPr>
        <w:rPr>
          <w:rFonts w:ascii="Times New Roman" w:hAnsi="Times New Roman" w:cs="Times New Roman"/>
          <w:sz w:val="28"/>
          <w:szCs w:val="28"/>
        </w:rPr>
      </w:pPr>
    </w:p>
    <w:p w:rsidR="00CA44E6" w:rsidRDefault="009C4069" w:rsidP="009C406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A44E6">
        <w:rPr>
          <w:rFonts w:ascii="Times New Roman" w:hAnsi="Times New Roman" w:cs="Times New Roman"/>
          <w:sz w:val="28"/>
          <w:szCs w:val="28"/>
        </w:rPr>
        <w:t xml:space="preserve">Приложение №4 </w:t>
      </w:r>
    </w:p>
    <w:p w:rsidR="00CA44E6" w:rsidRDefault="00CA44E6" w:rsidP="00CA44E6">
      <w:pPr>
        <w:spacing w:line="360" w:lineRule="auto"/>
        <w:jc w:val="right"/>
        <w:rPr>
          <w:rFonts w:ascii="Times New Roman" w:hAnsi="Times New Roman" w:cs="Times New Roman"/>
          <w:sz w:val="28"/>
          <w:szCs w:val="28"/>
        </w:rPr>
      </w:pPr>
      <w:r>
        <w:rPr>
          <w:rFonts w:ascii="Times New Roman" w:hAnsi="Times New Roman" w:cs="Times New Roman"/>
          <w:sz w:val="28"/>
          <w:szCs w:val="28"/>
        </w:rPr>
        <w:t>к Учетной политике администрации</w:t>
      </w:r>
    </w:p>
    <w:p w:rsidR="00CA44E6" w:rsidRDefault="00CD373D" w:rsidP="00CA44E6">
      <w:pPr>
        <w:spacing w:line="360" w:lineRule="auto"/>
        <w:jc w:val="right"/>
        <w:rPr>
          <w:rFonts w:ascii="Times New Roman" w:hAnsi="Times New Roman" w:cs="Times New Roman"/>
          <w:sz w:val="28"/>
          <w:szCs w:val="28"/>
        </w:rPr>
      </w:pPr>
      <w:r>
        <w:rPr>
          <w:rFonts w:ascii="Times New Roman" w:hAnsi="Times New Roman" w:cs="Times New Roman"/>
          <w:sz w:val="28"/>
          <w:szCs w:val="28"/>
        </w:rPr>
        <w:t>Захоперского</w:t>
      </w:r>
      <w:r w:rsidR="00CA44E6">
        <w:rPr>
          <w:rFonts w:ascii="Times New Roman" w:hAnsi="Times New Roman" w:cs="Times New Roman"/>
          <w:sz w:val="28"/>
          <w:szCs w:val="28"/>
        </w:rPr>
        <w:t xml:space="preserve"> сельского поселения</w:t>
      </w:r>
    </w:p>
    <w:p w:rsidR="00CA44E6" w:rsidRDefault="00CD373D" w:rsidP="00CA44E6">
      <w:pPr>
        <w:spacing w:line="360" w:lineRule="auto"/>
        <w:jc w:val="right"/>
        <w:rPr>
          <w:rFonts w:ascii="Times New Roman" w:hAnsi="Times New Roman" w:cs="Times New Roman"/>
          <w:sz w:val="28"/>
          <w:szCs w:val="28"/>
        </w:rPr>
      </w:pPr>
      <w:r>
        <w:rPr>
          <w:rFonts w:ascii="Times New Roman" w:hAnsi="Times New Roman" w:cs="Times New Roman"/>
          <w:sz w:val="28"/>
          <w:szCs w:val="28"/>
        </w:rPr>
        <w:t>Нехаевского</w:t>
      </w:r>
      <w:r w:rsidR="00CA44E6">
        <w:rPr>
          <w:rFonts w:ascii="Times New Roman" w:hAnsi="Times New Roman" w:cs="Times New Roman"/>
          <w:sz w:val="28"/>
          <w:szCs w:val="28"/>
        </w:rPr>
        <w:t xml:space="preserve"> муниципального района</w:t>
      </w:r>
    </w:p>
    <w:p w:rsidR="00CA44E6" w:rsidRDefault="00CA44E6" w:rsidP="00CA44E6">
      <w:pPr>
        <w:spacing w:line="360" w:lineRule="auto"/>
        <w:jc w:val="right"/>
        <w:rPr>
          <w:rFonts w:ascii="Times New Roman" w:hAnsi="Times New Roman" w:cs="Times New Roman"/>
          <w:sz w:val="28"/>
          <w:szCs w:val="28"/>
        </w:rPr>
      </w:pPr>
      <w:r>
        <w:rPr>
          <w:rFonts w:ascii="Times New Roman" w:hAnsi="Times New Roman" w:cs="Times New Roman"/>
          <w:sz w:val="28"/>
          <w:szCs w:val="28"/>
        </w:rPr>
        <w:t>Волгоградской области</w:t>
      </w:r>
    </w:p>
    <w:p w:rsidR="00CA44E6" w:rsidRDefault="00CA44E6" w:rsidP="00CA44E6">
      <w:pPr>
        <w:spacing w:line="360" w:lineRule="auto"/>
        <w:jc w:val="right"/>
        <w:rPr>
          <w:rFonts w:ascii="Times New Roman" w:hAnsi="Times New Roman" w:cs="Times New Roman"/>
          <w:sz w:val="28"/>
          <w:szCs w:val="28"/>
        </w:rPr>
      </w:pPr>
      <w:r>
        <w:rPr>
          <w:rFonts w:ascii="Times New Roman" w:hAnsi="Times New Roman" w:cs="Times New Roman"/>
          <w:sz w:val="28"/>
          <w:szCs w:val="28"/>
        </w:rPr>
        <w:t>для целей бухгалтерского (бюджетного) учета</w:t>
      </w:r>
    </w:p>
    <w:p w:rsidR="00CA44E6" w:rsidRDefault="00CA44E6" w:rsidP="00CA44E6">
      <w:pPr>
        <w:jc w:val="right"/>
        <w:rPr>
          <w:rFonts w:ascii="Times New Roman" w:hAnsi="Times New Roman" w:cs="Times New Roman"/>
          <w:sz w:val="28"/>
          <w:szCs w:val="28"/>
        </w:rPr>
      </w:pPr>
    </w:p>
    <w:p w:rsidR="00CA44E6" w:rsidRPr="00CA44E6" w:rsidRDefault="00CA44E6" w:rsidP="00CA44E6">
      <w:pPr>
        <w:widowControl w:val="0"/>
        <w:autoSpaceDE w:val="0"/>
        <w:autoSpaceDN w:val="0"/>
        <w:adjustRightInd w:val="0"/>
        <w:jc w:val="center"/>
        <w:rPr>
          <w:rFonts w:ascii="Times New Roman" w:eastAsiaTheme="minorEastAsia" w:hAnsi="Times New Roman" w:cs="Times New Roman"/>
          <w:sz w:val="32"/>
          <w:szCs w:val="32"/>
          <w:lang w:eastAsia="ru-RU"/>
        </w:rPr>
      </w:pPr>
      <w:r w:rsidRPr="00CA44E6">
        <w:rPr>
          <w:rFonts w:ascii="Times New Roman" w:eastAsiaTheme="minorEastAsia" w:hAnsi="Times New Roman" w:cs="Times New Roman"/>
          <w:b/>
          <w:bCs/>
          <w:sz w:val="32"/>
          <w:szCs w:val="32"/>
          <w:lang w:eastAsia="ru-RU"/>
        </w:rPr>
        <w:t>График документооборота в целях бухгалтерского учета</w:t>
      </w:r>
    </w:p>
    <w:p w:rsidR="00CA44E6" w:rsidRPr="00CA44E6" w:rsidRDefault="00CA44E6" w:rsidP="00CA44E6">
      <w:pPr>
        <w:widowControl w:val="0"/>
        <w:autoSpaceDE w:val="0"/>
        <w:autoSpaceDN w:val="0"/>
        <w:adjustRightInd w:val="0"/>
        <w:jc w:val="both"/>
        <w:rPr>
          <w:rFonts w:ascii="Times New Roman" w:eastAsiaTheme="minorEastAsia" w:hAnsi="Times New Roman" w:cs="Times New Roman"/>
          <w:sz w:val="20"/>
          <w:szCs w:val="20"/>
          <w:lang w:eastAsia="ru-RU"/>
        </w:rPr>
      </w:pPr>
    </w:p>
    <w:p w:rsidR="00CA44E6" w:rsidRPr="00CA44E6" w:rsidRDefault="00CA44E6" w:rsidP="00CA44E6">
      <w:pPr>
        <w:widowControl w:val="0"/>
        <w:autoSpaceDE w:val="0"/>
        <w:autoSpaceDN w:val="0"/>
        <w:adjustRightInd w:val="0"/>
        <w:jc w:val="center"/>
        <w:outlineLvl w:val="2"/>
        <w:rPr>
          <w:rFonts w:ascii="Times New Roman" w:eastAsiaTheme="minorEastAsia" w:hAnsi="Times New Roman" w:cs="Times New Roman"/>
          <w:sz w:val="28"/>
          <w:szCs w:val="28"/>
          <w:lang w:eastAsia="ru-RU"/>
        </w:rPr>
      </w:pPr>
      <w:r w:rsidRPr="00CA44E6">
        <w:rPr>
          <w:rFonts w:ascii="Times New Roman" w:eastAsiaTheme="minorEastAsia" w:hAnsi="Times New Roman" w:cs="Times New Roman"/>
          <w:b/>
          <w:bCs/>
          <w:sz w:val="28"/>
          <w:szCs w:val="28"/>
          <w:lang w:eastAsia="ru-RU"/>
        </w:rPr>
        <w:t>Расчетная ведомость (ф. 0504402)</w:t>
      </w:r>
    </w:p>
    <w:p w:rsidR="00CA44E6" w:rsidRPr="00CA44E6" w:rsidRDefault="00CA44E6" w:rsidP="00CA44E6">
      <w:pPr>
        <w:widowControl w:val="0"/>
        <w:autoSpaceDE w:val="0"/>
        <w:autoSpaceDN w:val="0"/>
        <w:adjustRightInd w:val="0"/>
        <w:jc w:val="center"/>
        <w:rPr>
          <w:rFonts w:ascii="Times New Roman" w:eastAsiaTheme="minorEastAsia" w:hAnsi="Times New Roman" w:cs="Times New Roman"/>
          <w:sz w:val="28"/>
          <w:szCs w:val="28"/>
          <w:lang w:eastAsia="ru-RU"/>
        </w:rPr>
      </w:pPr>
      <w:r w:rsidRPr="00CA44E6">
        <w:rPr>
          <w:rFonts w:ascii="Times New Roman" w:eastAsiaTheme="minorEastAsia" w:hAnsi="Times New Roman" w:cs="Times New Roman"/>
          <w:b/>
          <w:bCs/>
          <w:sz w:val="28"/>
          <w:szCs w:val="28"/>
          <w:lang w:eastAsia="ru-RU"/>
        </w:rPr>
        <w:t>(кроме случаев ухода работника в отпуск,</w:t>
      </w:r>
    </w:p>
    <w:p w:rsidR="00CA44E6" w:rsidRPr="00CA44E6" w:rsidRDefault="00CA44E6" w:rsidP="00CA44E6">
      <w:pPr>
        <w:widowControl w:val="0"/>
        <w:autoSpaceDE w:val="0"/>
        <w:autoSpaceDN w:val="0"/>
        <w:adjustRightInd w:val="0"/>
        <w:jc w:val="center"/>
        <w:rPr>
          <w:rFonts w:ascii="Times New Roman" w:eastAsiaTheme="minorEastAsia" w:hAnsi="Times New Roman" w:cs="Times New Roman"/>
          <w:sz w:val="28"/>
          <w:szCs w:val="28"/>
          <w:lang w:eastAsia="ru-RU"/>
        </w:rPr>
      </w:pPr>
      <w:r w:rsidRPr="00CA44E6">
        <w:rPr>
          <w:rFonts w:ascii="Times New Roman" w:eastAsiaTheme="minorEastAsia" w:hAnsi="Times New Roman" w:cs="Times New Roman"/>
          <w:b/>
          <w:bCs/>
          <w:sz w:val="28"/>
          <w:szCs w:val="28"/>
          <w:lang w:eastAsia="ru-RU"/>
        </w:rPr>
        <w:t>окончательного расчета с увольняемым работником)</w:t>
      </w:r>
    </w:p>
    <w:p w:rsidR="00CA44E6" w:rsidRPr="00CA44E6" w:rsidRDefault="00CA44E6" w:rsidP="00CA44E6">
      <w:pPr>
        <w:widowControl w:val="0"/>
        <w:autoSpaceDE w:val="0"/>
        <w:autoSpaceDN w:val="0"/>
        <w:adjustRightInd w:val="0"/>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tblPr>
      <w:tblGrid>
        <w:gridCol w:w="850"/>
        <w:gridCol w:w="3118"/>
        <w:gridCol w:w="3420"/>
        <w:gridCol w:w="2268"/>
      </w:tblGrid>
      <w:tr w:rsidR="00CA44E6" w:rsidRPr="00CA44E6" w:rsidTr="00CA44E6">
        <w:tc>
          <w:tcPr>
            <w:tcW w:w="850" w:type="dxa"/>
            <w:vMerge w:val="restart"/>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lastRenderedPageBreak/>
              <w:t>Номер этапа</w:t>
            </w:r>
          </w:p>
        </w:tc>
        <w:tc>
          <w:tcPr>
            <w:tcW w:w="3118" w:type="dxa"/>
            <w:vMerge w:val="restart"/>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Наименование этапа документооборота</w:t>
            </w:r>
          </w:p>
        </w:tc>
        <w:tc>
          <w:tcPr>
            <w:tcW w:w="5688" w:type="dxa"/>
            <w:gridSpan w:val="2"/>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Ответственный сотрудник</w:t>
            </w:r>
          </w:p>
        </w:tc>
      </w:tr>
      <w:tr w:rsidR="00CA44E6" w:rsidRPr="00CA44E6" w:rsidTr="00CA44E6">
        <w:tc>
          <w:tcPr>
            <w:tcW w:w="850" w:type="dxa"/>
            <w:vMerge/>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jc w:val="both"/>
              <w:rPr>
                <w:rFonts w:ascii="Arial" w:eastAsiaTheme="minorEastAsia" w:hAnsi="Arial" w:cs="Arial"/>
                <w:sz w:val="20"/>
                <w:szCs w:val="20"/>
                <w:lang w:eastAsia="ru-RU"/>
              </w:rPr>
            </w:pPr>
          </w:p>
        </w:tc>
        <w:tc>
          <w:tcPr>
            <w:tcW w:w="3118" w:type="dxa"/>
            <w:vMerge/>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jc w:val="both"/>
              <w:rPr>
                <w:rFonts w:ascii="Arial" w:eastAsiaTheme="minorEastAsia" w:hAnsi="Arial" w:cs="Arial"/>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Бухгалтер по расчету с персоналом</w:t>
            </w:r>
          </w:p>
        </w:tc>
        <w:tc>
          <w:tcPr>
            <w:tcW w:w="2268" w:type="dxa"/>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Начальник отдела кадров</w:t>
            </w:r>
          </w:p>
        </w:tc>
      </w:tr>
      <w:tr w:rsidR="00CA44E6" w:rsidRPr="00CA44E6" w:rsidTr="00CA44E6">
        <w:tc>
          <w:tcPr>
            <w:tcW w:w="850" w:type="dxa"/>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1</w:t>
            </w:r>
          </w:p>
        </w:tc>
        <w:tc>
          <w:tcPr>
            <w:tcW w:w="3118" w:type="dxa"/>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Формирование документа</w:t>
            </w:r>
          </w:p>
        </w:tc>
        <w:tc>
          <w:tcPr>
            <w:tcW w:w="3420" w:type="dxa"/>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 xml:space="preserve">Ежемесячно </w:t>
            </w:r>
            <w:r>
              <w:rPr>
                <w:rFonts w:ascii="Arial" w:eastAsiaTheme="minorEastAsia" w:hAnsi="Arial" w:cs="Arial"/>
                <w:sz w:val="20"/>
                <w:szCs w:val="20"/>
                <w:lang w:eastAsia="ru-RU"/>
              </w:rPr>
              <w:t xml:space="preserve"> не позднее чем за два дня до окончания расчетного месяца</w:t>
            </w:r>
          </w:p>
        </w:tc>
        <w:tc>
          <w:tcPr>
            <w:tcW w:w="2268" w:type="dxa"/>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rPr>
                <w:rFonts w:ascii="Arial" w:eastAsiaTheme="minorEastAsia" w:hAnsi="Arial" w:cs="Arial"/>
                <w:sz w:val="20"/>
                <w:szCs w:val="20"/>
                <w:lang w:eastAsia="ru-RU"/>
              </w:rPr>
            </w:pPr>
          </w:p>
        </w:tc>
      </w:tr>
      <w:tr w:rsidR="00CA44E6" w:rsidRPr="00CA44E6" w:rsidTr="00CA44E6">
        <w:tc>
          <w:tcPr>
            <w:tcW w:w="850" w:type="dxa"/>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2</w:t>
            </w:r>
          </w:p>
        </w:tc>
        <w:tc>
          <w:tcPr>
            <w:tcW w:w="3118" w:type="dxa"/>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Проверка на соответствие наименований должностей штату (штатным расписаниям) и списочной численности персонала, визирование документа</w:t>
            </w:r>
          </w:p>
        </w:tc>
        <w:tc>
          <w:tcPr>
            <w:tcW w:w="3420" w:type="dxa"/>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rPr>
                <w:rFonts w:ascii="Arial" w:eastAsiaTheme="minorEastAsia" w:hAnsi="Arial" w:cs="Arial"/>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В тот же день</w:t>
            </w:r>
          </w:p>
        </w:tc>
      </w:tr>
      <w:tr w:rsidR="00CA44E6" w:rsidRPr="00CA44E6" w:rsidTr="00CA44E6">
        <w:tc>
          <w:tcPr>
            <w:tcW w:w="850" w:type="dxa"/>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3</w:t>
            </w:r>
          </w:p>
        </w:tc>
        <w:tc>
          <w:tcPr>
            <w:tcW w:w="3118" w:type="dxa"/>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Отражение документа по регистрам учета и подшивка в дело согласно утвержденной номенклатуре дел и книг</w:t>
            </w:r>
          </w:p>
        </w:tc>
        <w:tc>
          <w:tcPr>
            <w:tcW w:w="3420" w:type="dxa"/>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1 день</w:t>
            </w:r>
          </w:p>
        </w:tc>
        <w:tc>
          <w:tcPr>
            <w:tcW w:w="2268" w:type="dxa"/>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rPr>
                <w:rFonts w:ascii="Arial" w:eastAsiaTheme="minorEastAsia" w:hAnsi="Arial" w:cs="Arial"/>
                <w:sz w:val="20"/>
                <w:szCs w:val="20"/>
                <w:lang w:eastAsia="ru-RU"/>
              </w:rPr>
            </w:pPr>
          </w:p>
        </w:tc>
      </w:tr>
    </w:tbl>
    <w:p w:rsidR="00CA44E6" w:rsidRDefault="00CA44E6" w:rsidP="002A1640">
      <w:pPr>
        <w:rPr>
          <w:rFonts w:ascii="Times New Roman" w:hAnsi="Times New Roman" w:cs="Times New Roman"/>
          <w:sz w:val="28"/>
          <w:szCs w:val="28"/>
        </w:rPr>
      </w:pPr>
    </w:p>
    <w:p w:rsidR="00CA44E6" w:rsidRPr="00CA44E6" w:rsidRDefault="00CA44E6" w:rsidP="00CA44E6">
      <w:pPr>
        <w:widowControl w:val="0"/>
        <w:autoSpaceDE w:val="0"/>
        <w:autoSpaceDN w:val="0"/>
        <w:adjustRightInd w:val="0"/>
        <w:jc w:val="center"/>
        <w:outlineLvl w:val="2"/>
        <w:rPr>
          <w:rFonts w:ascii="Times New Roman" w:eastAsiaTheme="minorEastAsia" w:hAnsi="Times New Roman" w:cs="Times New Roman"/>
          <w:sz w:val="28"/>
          <w:szCs w:val="28"/>
          <w:lang w:eastAsia="ru-RU"/>
        </w:rPr>
      </w:pPr>
      <w:r w:rsidRPr="00CA44E6">
        <w:rPr>
          <w:rFonts w:ascii="Times New Roman" w:eastAsiaTheme="minorEastAsia" w:hAnsi="Times New Roman" w:cs="Times New Roman"/>
          <w:b/>
          <w:bCs/>
          <w:sz w:val="28"/>
          <w:szCs w:val="28"/>
          <w:lang w:eastAsia="ru-RU"/>
        </w:rPr>
        <w:t>Расчетная ведомость (ф. 0504402)</w:t>
      </w:r>
    </w:p>
    <w:p w:rsidR="00CA44E6" w:rsidRPr="00CA44E6" w:rsidRDefault="00CA44E6" w:rsidP="00CA44E6">
      <w:pPr>
        <w:widowControl w:val="0"/>
        <w:autoSpaceDE w:val="0"/>
        <w:autoSpaceDN w:val="0"/>
        <w:adjustRightInd w:val="0"/>
        <w:jc w:val="center"/>
        <w:rPr>
          <w:rFonts w:ascii="Times New Roman" w:eastAsiaTheme="minorEastAsia" w:hAnsi="Times New Roman" w:cs="Times New Roman"/>
          <w:sz w:val="28"/>
          <w:szCs w:val="28"/>
          <w:lang w:eastAsia="ru-RU"/>
        </w:rPr>
      </w:pPr>
      <w:r w:rsidRPr="00CA44E6">
        <w:rPr>
          <w:rFonts w:ascii="Times New Roman" w:eastAsiaTheme="minorEastAsia" w:hAnsi="Times New Roman" w:cs="Times New Roman"/>
          <w:b/>
          <w:bCs/>
          <w:sz w:val="28"/>
          <w:szCs w:val="28"/>
          <w:lang w:eastAsia="ru-RU"/>
        </w:rPr>
        <w:t>(при уходе работника в отпуск,</w:t>
      </w:r>
    </w:p>
    <w:p w:rsidR="00CA44E6" w:rsidRPr="00CA44E6" w:rsidRDefault="00CA44E6" w:rsidP="00CA44E6">
      <w:pPr>
        <w:widowControl w:val="0"/>
        <w:autoSpaceDE w:val="0"/>
        <w:autoSpaceDN w:val="0"/>
        <w:adjustRightInd w:val="0"/>
        <w:jc w:val="center"/>
        <w:rPr>
          <w:rFonts w:ascii="Times New Roman" w:eastAsiaTheme="minorEastAsia" w:hAnsi="Times New Roman" w:cs="Times New Roman"/>
          <w:sz w:val="28"/>
          <w:szCs w:val="28"/>
          <w:lang w:eastAsia="ru-RU"/>
        </w:rPr>
      </w:pPr>
      <w:r w:rsidRPr="00CA44E6">
        <w:rPr>
          <w:rFonts w:ascii="Times New Roman" w:eastAsiaTheme="minorEastAsia" w:hAnsi="Times New Roman" w:cs="Times New Roman"/>
          <w:b/>
          <w:bCs/>
          <w:sz w:val="28"/>
          <w:szCs w:val="28"/>
          <w:lang w:eastAsia="ru-RU"/>
        </w:rPr>
        <w:t>окончательном расчете с увольняемым работником)</w:t>
      </w:r>
    </w:p>
    <w:p w:rsidR="00CA44E6" w:rsidRPr="00CA44E6" w:rsidRDefault="00CA44E6" w:rsidP="00CA44E6">
      <w:pPr>
        <w:widowControl w:val="0"/>
        <w:autoSpaceDE w:val="0"/>
        <w:autoSpaceDN w:val="0"/>
        <w:adjustRightInd w:val="0"/>
        <w:jc w:val="both"/>
        <w:rPr>
          <w:rFonts w:ascii="Times New Roman" w:eastAsiaTheme="minorEastAsia"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tblPr>
      <w:tblGrid>
        <w:gridCol w:w="850"/>
        <w:gridCol w:w="3119"/>
        <w:gridCol w:w="3402"/>
        <w:gridCol w:w="2268"/>
      </w:tblGrid>
      <w:tr w:rsidR="00CA44E6" w:rsidRPr="00CA44E6" w:rsidTr="00CA44E6">
        <w:tc>
          <w:tcPr>
            <w:tcW w:w="850" w:type="dxa"/>
            <w:vMerge w:val="restart"/>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Наименование этапа документооборота</w:t>
            </w:r>
          </w:p>
        </w:tc>
        <w:tc>
          <w:tcPr>
            <w:tcW w:w="5670" w:type="dxa"/>
            <w:gridSpan w:val="2"/>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Ответственный сотрудник</w:t>
            </w:r>
          </w:p>
        </w:tc>
      </w:tr>
      <w:tr w:rsidR="00CA44E6" w:rsidRPr="00CA44E6" w:rsidTr="00CA44E6">
        <w:tc>
          <w:tcPr>
            <w:tcW w:w="850" w:type="dxa"/>
            <w:vMerge/>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jc w:val="both"/>
              <w:rPr>
                <w:rFonts w:ascii="Arial" w:eastAsiaTheme="minorEastAsia" w:hAnsi="Arial" w:cs="Arial"/>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jc w:val="both"/>
              <w:rPr>
                <w:rFonts w:ascii="Arial" w:eastAsiaTheme="minorEastAsia" w:hAnsi="Arial" w:cs="Arial"/>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Бухгалтер по расчету с персоналом</w:t>
            </w:r>
          </w:p>
        </w:tc>
        <w:tc>
          <w:tcPr>
            <w:tcW w:w="2268" w:type="dxa"/>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Главный бухгалтер</w:t>
            </w:r>
          </w:p>
        </w:tc>
      </w:tr>
      <w:tr w:rsidR="00CA44E6" w:rsidRPr="00CA44E6" w:rsidTr="00CA44E6">
        <w:tc>
          <w:tcPr>
            <w:tcW w:w="850" w:type="dxa"/>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1</w:t>
            </w:r>
          </w:p>
        </w:tc>
        <w:tc>
          <w:tcPr>
            <w:tcW w:w="3119" w:type="dxa"/>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Формирование документа</w:t>
            </w:r>
          </w:p>
        </w:tc>
        <w:tc>
          <w:tcPr>
            <w:tcW w:w="3402" w:type="dxa"/>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В день поступления выписки из приказа руководителя Администрации об увольнении (уходе в отпуск)</w:t>
            </w:r>
          </w:p>
        </w:tc>
        <w:tc>
          <w:tcPr>
            <w:tcW w:w="2268" w:type="dxa"/>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rPr>
                <w:rFonts w:ascii="Arial" w:eastAsiaTheme="minorEastAsia" w:hAnsi="Arial" w:cs="Arial"/>
                <w:sz w:val="20"/>
                <w:szCs w:val="20"/>
                <w:lang w:eastAsia="ru-RU"/>
              </w:rPr>
            </w:pPr>
          </w:p>
        </w:tc>
      </w:tr>
      <w:tr w:rsidR="00CA44E6" w:rsidRPr="00CA44E6" w:rsidTr="00CA44E6">
        <w:tc>
          <w:tcPr>
            <w:tcW w:w="850" w:type="dxa"/>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Проверка документа</w:t>
            </w:r>
          </w:p>
        </w:tc>
        <w:tc>
          <w:tcPr>
            <w:tcW w:w="3402" w:type="dxa"/>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rPr>
                <w:rFonts w:ascii="Arial" w:eastAsiaTheme="minorEastAsia" w:hAnsi="Arial" w:cs="Arial"/>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В тот же день</w:t>
            </w:r>
          </w:p>
        </w:tc>
      </w:tr>
      <w:tr w:rsidR="00CA44E6" w:rsidRPr="00CA44E6" w:rsidTr="00CA44E6">
        <w:tc>
          <w:tcPr>
            <w:tcW w:w="850" w:type="dxa"/>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3</w:t>
            </w:r>
          </w:p>
        </w:tc>
        <w:tc>
          <w:tcPr>
            <w:tcW w:w="3119" w:type="dxa"/>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Отражение документа по регистрам учета и подшивка в дело согласно утвержденной номенклатуре дел и книг</w:t>
            </w:r>
          </w:p>
        </w:tc>
        <w:tc>
          <w:tcPr>
            <w:tcW w:w="3402" w:type="dxa"/>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1 день</w:t>
            </w:r>
          </w:p>
        </w:tc>
        <w:tc>
          <w:tcPr>
            <w:tcW w:w="2268" w:type="dxa"/>
            <w:tcBorders>
              <w:top w:val="single" w:sz="4" w:space="0" w:color="auto"/>
              <w:left w:val="single" w:sz="4" w:space="0" w:color="auto"/>
              <w:bottom w:val="single" w:sz="4" w:space="0" w:color="auto"/>
              <w:right w:val="single" w:sz="4" w:space="0" w:color="auto"/>
            </w:tcBorders>
          </w:tcPr>
          <w:p w:rsidR="00CA44E6" w:rsidRPr="00CA44E6" w:rsidRDefault="00CA44E6" w:rsidP="00CA44E6">
            <w:pPr>
              <w:widowControl w:val="0"/>
              <w:autoSpaceDE w:val="0"/>
              <w:autoSpaceDN w:val="0"/>
              <w:adjustRightInd w:val="0"/>
              <w:rPr>
                <w:rFonts w:ascii="Arial" w:eastAsiaTheme="minorEastAsia" w:hAnsi="Arial" w:cs="Arial"/>
                <w:sz w:val="20"/>
                <w:szCs w:val="20"/>
                <w:lang w:eastAsia="ru-RU"/>
              </w:rPr>
            </w:pPr>
          </w:p>
        </w:tc>
      </w:tr>
    </w:tbl>
    <w:p w:rsidR="00CA44E6" w:rsidRPr="00CA44E6" w:rsidRDefault="00CA44E6" w:rsidP="00CA44E6">
      <w:pPr>
        <w:widowControl w:val="0"/>
        <w:autoSpaceDE w:val="0"/>
        <w:autoSpaceDN w:val="0"/>
        <w:adjustRightInd w:val="0"/>
        <w:jc w:val="both"/>
        <w:rPr>
          <w:rFonts w:ascii="Arial" w:eastAsiaTheme="minorEastAsia" w:hAnsi="Arial" w:cs="Arial"/>
          <w:sz w:val="20"/>
          <w:szCs w:val="20"/>
          <w:lang w:eastAsia="ru-RU"/>
        </w:rPr>
      </w:pPr>
    </w:p>
    <w:p w:rsidR="00CA44E6" w:rsidRDefault="00CA44E6" w:rsidP="002A1640">
      <w:pPr>
        <w:rPr>
          <w:rFonts w:ascii="Times New Roman" w:hAnsi="Times New Roman" w:cs="Times New Roman"/>
          <w:sz w:val="28"/>
          <w:szCs w:val="28"/>
        </w:rPr>
      </w:pPr>
    </w:p>
    <w:p w:rsidR="00CA44E6" w:rsidRDefault="00CA44E6" w:rsidP="002A1640">
      <w:pPr>
        <w:rPr>
          <w:rFonts w:ascii="Times New Roman" w:hAnsi="Times New Roman" w:cs="Times New Roman"/>
          <w:sz w:val="28"/>
          <w:szCs w:val="28"/>
        </w:rPr>
      </w:pPr>
    </w:p>
    <w:p w:rsidR="00CA44E6" w:rsidRPr="002030C4" w:rsidRDefault="00CA44E6" w:rsidP="00CA44E6">
      <w:pPr>
        <w:widowControl w:val="0"/>
        <w:autoSpaceDE w:val="0"/>
        <w:autoSpaceDN w:val="0"/>
        <w:adjustRightInd w:val="0"/>
        <w:jc w:val="center"/>
        <w:outlineLvl w:val="2"/>
        <w:rPr>
          <w:rFonts w:ascii="Times New Roman" w:eastAsiaTheme="minorEastAsia" w:hAnsi="Times New Roman" w:cs="Times New Roman"/>
          <w:sz w:val="28"/>
          <w:szCs w:val="28"/>
          <w:lang w:eastAsia="ru-RU"/>
        </w:rPr>
      </w:pPr>
      <w:r w:rsidRPr="002030C4">
        <w:rPr>
          <w:rFonts w:ascii="Times New Roman" w:eastAsiaTheme="minorEastAsia" w:hAnsi="Times New Roman" w:cs="Times New Roman"/>
          <w:b/>
          <w:bCs/>
          <w:sz w:val="28"/>
          <w:szCs w:val="28"/>
          <w:lang w:eastAsia="ru-RU"/>
        </w:rPr>
        <w:t>Акт о приеме-передаче объектов нефинансовых активов</w:t>
      </w:r>
    </w:p>
    <w:p w:rsidR="00CA44E6" w:rsidRPr="002030C4" w:rsidRDefault="00CA44E6" w:rsidP="00CA44E6">
      <w:pPr>
        <w:widowControl w:val="0"/>
        <w:autoSpaceDE w:val="0"/>
        <w:autoSpaceDN w:val="0"/>
        <w:adjustRightInd w:val="0"/>
        <w:jc w:val="center"/>
        <w:rPr>
          <w:rFonts w:ascii="Times New Roman" w:eastAsiaTheme="minorEastAsia" w:hAnsi="Times New Roman" w:cs="Times New Roman"/>
          <w:sz w:val="28"/>
          <w:szCs w:val="28"/>
          <w:lang w:eastAsia="ru-RU"/>
        </w:rPr>
      </w:pPr>
      <w:r w:rsidRPr="002030C4">
        <w:rPr>
          <w:rFonts w:ascii="Times New Roman" w:eastAsiaTheme="minorEastAsia" w:hAnsi="Times New Roman" w:cs="Times New Roman"/>
          <w:b/>
          <w:bCs/>
          <w:sz w:val="28"/>
          <w:szCs w:val="28"/>
          <w:lang w:eastAsia="ru-RU"/>
        </w:rPr>
        <w:t>(ф. 0504101) (при приеме здания или сооружения)</w:t>
      </w:r>
    </w:p>
    <w:p w:rsidR="00CA44E6" w:rsidRPr="002030C4" w:rsidRDefault="00CA44E6" w:rsidP="0066765E">
      <w:pPr>
        <w:widowControl w:val="0"/>
        <w:autoSpaceDE w:val="0"/>
        <w:autoSpaceDN w:val="0"/>
        <w:adjustRightInd w:val="0"/>
        <w:jc w:val="center"/>
        <w:rPr>
          <w:rFonts w:ascii="Times New Roman" w:eastAsiaTheme="minorEastAsia" w:hAnsi="Times New Roman" w:cs="Times New Roman"/>
          <w:sz w:val="20"/>
          <w:szCs w:val="20"/>
          <w:lang w:eastAsia="ru-RU"/>
        </w:rPr>
      </w:pPr>
    </w:p>
    <w:tbl>
      <w:tblPr>
        <w:tblW w:w="9923" w:type="dxa"/>
        <w:tblInd w:w="6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984"/>
        <w:gridCol w:w="1985"/>
        <w:gridCol w:w="1985"/>
      </w:tblGrid>
      <w:tr w:rsidR="009A13DE" w:rsidRPr="00CA44E6" w:rsidTr="009A13DE">
        <w:trPr>
          <w:trHeight w:val="230"/>
        </w:trPr>
        <w:tc>
          <w:tcPr>
            <w:tcW w:w="850" w:type="dxa"/>
            <w:vMerge w:val="restart"/>
            <w:tcBorders>
              <w:top w:val="single" w:sz="4" w:space="0" w:color="auto"/>
            </w:tcBorders>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Номер этапа</w:t>
            </w:r>
          </w:p>
        </w:tc>
        <w:tc>
          <w:tcPr>
            <w:tcW w:w="3119" w:type="dxa"/>
            <w:vMerge w:val="restart"/>
            <w:tcBorders>
              <w:top w:val="single" w:sz="4" w:space="0" w:color="auto"/>
            </w:tcBorders>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Наименование этапа документооборота</w:t>
            </w:r>
          </w:p>
        </w:tc>
        <w:tc>
          <w:tcPr>
            <w:tcW w:w="5952" w:type="dxa"/>
            <w:gridSpan w:val="3"/>
            <w:tcBorders>
              <w:top w:val="single" w:sz="4" w:space="0" w:color="auto"/>
            </w:tcBorders>
            <w:shd w:val="clear" w:color="auto" w:fill="auto"/>
          </w:tcPr>
          <w:p w:rsidR="009A13DE" w:rsidRPr="00CA44E6" w:rsidRDefault="009A13DE" w:rsidP="009A13DE">
            <w:pPr>
              <w:jc w:val="center"/>
              <w:rPr>
                <w:rFonts w:eastAsiaTheme="minorEastAsia"/>
                <w:lang w:eastAsia="ru-RU"/>
              </w:rPr>
            </w:pPr>
            <w:r>
              <w:rPr>
                <w:rFonts w:eastAsiaTheme="minorEastAsia"/>
                <w:lang w:eastAsia="ru-RU"/>
              </w:rPr>
              <w:t>Ответственный сотрудник</w:t>
            </w:r>
          </w:p>
        </w:tc>
      </w:tr>
      <w:tr w:rsidR="0066765E" w:rsidRPr="00CA44E6" w:rsidTr="0066765E">
        <w:tc>
          <w:tcPr>
            <w:tcW w:w="850" w:type="dxa"/>
            <w:vMerge/>
          </w:tcPr>
          <w:p w:rsidR="0066765E" w:rsidRPr="00CA44E6" w:rsidRDefault="0066765E" w:rsidP="00CA44E6">
            <w:pPr>
              <w:widowControl w:val="0"/>
              <w:autoSpaceDE w:val="0"/>
              <w:autoSpaceDN w:val="0"/>
              <w:adjustRightInd w:val="0"/>
              <w:jc w:val="both"/>
              <w:rPr>
                <w:rFonts w:ascii="Arial" w:eastAsiaTheme="minorEastAsia" w:hAnsi="Arial" w:cs="Arial"/>
                <w:sz w:val="20"/>
                <w:szCs w:val="20"/>
                <w:lang w:eastAsia="ru-RU"/>
              </w:rPr>
            </w:pPr>
          </w:p>
        </w:tc>
        <w:tc>
          <w:tcPr>
            <w:tcW w:w="3119" w:type="dxa"/>
            <w:vMerge/>
          </w:tcPr>
          <w:p w:rsidR="0066765E" w:rsidRPr="00CA44E6" w:rsidRDefault="0066765E" w:rsidP="00CA44E6">
            <w:pPr>
              <w:widowControl w:val="0"/>
              <w:autoSpaceDE w:val="0"/>
              <w:autoSpaceDN w:val="0"/>
              <w:adjustRightInd w:val="0"/>
              <w:jc w:val="both"/>
              <w:rPr>
                <w:rFonts w:ascii="Arial" w:eastAsiaTheme="minorEastAsia" w:hAnsi="Arial" w:cs="Arial"/>
                <w:sz w:val="20"/>
                <w:szCs w:val="20"/>
                <w:lang w:eastAsia="ru-RU"/>
              </w:rPr>
            </w:pPr>
          </w:p>
        </w:tc>
        <w:tc>
          <w:tcPr>
            <w:tcW w:w="1984" w:type="dxa"/>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Комиссия по поступлению и выбытию активов</w:t>
            </w:r>
          </w:p>
        </w:tc>
        <w:tc>
          <w:tcPr>
            <w:tcW w:w="1985" w:type="dxa"/>
          </w:tcPr>
          <w:p w:rsidR="0066765E" w:rsidRPr="00CA44E6" w:rsidRDefault="0066765E" w:rsidP="00945F6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Главный бухгалтер</w:t>
            </w:r>
          </w:p>
        </w:tc>
        <w:tc>
          <w:tcPr>
            <w:tcW w:w="1985" w:type="dxa"/>
          </w:tcPr>
          <w:p w:rsidR="0066765E" w:rsidRPr="00CA44E6" w:rsidRDefault="00945F63" w:rsidP="00CA44E6">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Глава</w:t>
            </w:r>
            <w:r w:rsidR="0066765E" w:rsidRPr="00CA44E6">
              <w:rPr>
                <w:rFonts w:ascii="Arial" w:eastAsiaTheme="minorEastAsia" w:hAnsi="Arial" w:cs="Arial"/>
                <w:sz w:val="20"/>
                <w:szCs w:val="20"/>
                <w:lang w:eastAsia="ru-RU"/>
              </w:rPr>
              <w:t xml:space="preserve"> Администрации (зам. руководителя)</w:t>
            </w:r>
          </w:p>
        </w:tc>
      </w:tr>
      <w:tr w:rsidR="0066765E" w:rsidRPr="00CA44E6" w:rsidTr="0066765E">
        <w:tc>
          <w:tcPr>
            <w:tcW w:w="850" w:type="dxa"/>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1</w:t>
            </w:r>
          </w:p>
        </w:tc>
        <w:tc>
          <w:tcPr>
            <w:tcW w:w="3119" w:type="dxa"/>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Заключение комиссии по результатам осмотра основного средства, подписание поступившего документа (2 экз.)</w:t>
            </w:r>
          </w:p>
        </w:tc>
        <w:tc>
          <w:tcPr>
            <w:tcW w:w="1984" w:type="dxa"/>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Не более 3 дней со дня приема здания (сооружения)</w:t>
            </w:r>
          </w:p>
        </w:tc>
        <w:tc>
          <w:tcPr>
            <w:tcW w:w="1985" w:type="dxa"/>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c>
          <w:tcPr>
            <w:tcW w:w="1985" w:type="dxa"/>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r>
      <w:tr w:rsidR="0066765E" w:rsidRPr="00CA44E6" w:rsidTr="0066765E">
        <w:tc>
          <w:tcPr>
            <w:tcW w:w="850" w:type="dxa"/>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2</w:t>
            </w:r>
          </w:p>
        </w:tc>
        <w:tc>
          <w:tcPr>
            <w:tcW w:w="3119" w:type="dxa"/>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Исполнение документа</w:t>
            </w:r>
          </w:p>
        </w:tc>
        <w:tc>
          <w:tcPr>
            <w:tcW w:w="1984" w:type="dxa"/>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c>
          <w:tcPr>
            <w:tcW w:w="1985" w:type="dxa"/>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В день подписания документа комиссией</w:t>
            </w:r>
          </w:p>
        </w:tc>
        <w:tc>
          <w:tcPr>
            <w:tcW w:w="1985" w:type="dxa"/>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r>
      <w:tr w:rsidR="0066765E" w:rsidRPr="00CA44E6" w:rsidTr="0066765E">
        <w:tc>
          <w:tcPr>
            <w:tcW w:w="850" w:type="dxa"/>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lastRenderedPageBreak/>
              <w:t>3</w:t>
            </w:r>
          </w:p>
        </w:tc>
        <w:tc>
          <w:tcPr>
            <w:tcW w:w="3119" w:type="dxa"/>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Утверждение документа</w:t>
            </w:r>
          </w:p>
        </w:tc>
        <w:tc>
          <w:tcPr>
            <w:tcW w:w="1984" w:type="dxa"/>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c>
          <w:tcPr>
            <w:tcW w:w="1985" w:type="dxa"/>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c>
          <w:tcPr>
            <w:tcW w:w="1985" w:type="dxa"/>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1 день</w:t>
            </w:r>
          </w:p>
        </w:tc>
      </w:tr>
      <w:tr w:rsidR="0066765E" w:rsidRPr="00CA44E6" w:rsidTr="0066765E">
        <w:tc>
          <w:tcPr>
            <w:tcW w:w="850" w:type="dxa"/>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4</w:t>
            </w:r>
          </w:p>
        </w:tc>
        <w:tc>
          <w:tcPr>
            <w:tcW w:w="3119" w:type="dxa"/>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Куда (кому) передается исполненный документ:</w:t>
            </w:r>
          </w:p>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 оригиналы - в бухгалтерию;</w:t>
            </w:r>
          </w:p>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 копия - в АХЧ (МОЛ)</w:t>
            </w:r>
          </w:p>
        </w:tc>
        <w:tc>
          <w:tcPr>
            <w:tcW w:w="1984" w:type="dxa"/>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c>
          <w:tcPr>
            <w:tcW w:w="1985" w:type="dxa"/>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c>
          <w:tcPr>
            <w:tcW w:w="1985" w:type="dxa"/>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r>
      <w:tr w:rsidR="0066765E" w:rsidRPr="00CA44E6" w:rsidTr="0066765E">
        <w:tc>
          <w:tcPr>
            <w:tcW w:w="850" w:type="dxa"/>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5</w:t>
            </w:r>
          </w:p>
        </w:tc>
        <w:tc>
          <w:tcPr>
            <w:tcW w:w="3119" w:type="dxa"/>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Отражение документа по регистрам учета</w:t>
            </w:r>
          </w:p>
        </w:tc>
        <w:tc>
          <w:tcPr>
            <w:tcW w:w="1984" w:type="dxa"/>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c>
          <w:tcPr>
            <w:tcW w:w="1985" w:type="dxa"/>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c>
          <w:tcPr>
            <w:tcW w:w="1985" w:type="dxa"/>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r>
      <w:tr w:rsidR="0066765E" w:rsidRPr="00CA44E6" w:rsidTr="0066765E">
        <w:tc>
          <w:tcPr>
            <w:tcW w:w="850" w:type="dxa"/>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6</w:t>
            </w:r>
          </w:p>
        </w:tc>
        <w:tc>
          <w:tcPr>
            <w:tcW w:w="3119" w:type="dxa"/>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Отметка о принятии к учету</w:t>
            </w:r>
          </w:p>
        </w:tc>
        <w:tc>
          <w:tcPr>
            <w:tcW w:w="1984" w:type="dxa"/>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c>
          <w:tcPr>
            <w:tcW w:w="1985" w:type="dxa"/>
          </w:tcPr>
          <w:p w:rsidR="0066765E" w:rsidRPr="00CA44E6" w:rsidRDefault="0066765E" w:rsidP="0066765E">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1 день</w:t>
            </w:r>
          </w:p>
        </w:tc>
        <w:tc>
          <w:tcPr>
            <w:tcW w:w="1985" w:type="dxa"/>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r>
      <w:tr w:rsidR="0066765E" w:rsidRPr="00CA44E6" w:rsidTr="0066765E">
        <w:tc>
          <w:tcPr>
            <w:tcW w:w="850" w:type="dxa"/>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7</w:t>
            </w:r>
          </w:p>
        </w:tc>
        <w:tc>
          <w:tcPr>
            <w:tcW w:w="3119" w:type="dxa"/>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Подшивка в дело согласно утвержденной номенклатуре дел и книг</w:t>
            </w:r>
          </w:p>
        </w:tc>
        <w:tc>
          <w:tcPr>
            <w:tcW w:w="1984" w:type="dxa"/>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c>
          <w:tcPr>
            <w:tcW w:w="1985" w:type="dxa"/>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c>
          <w:tcPr>
            <w:tcW w:w="1985" w:type="dxa"/>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r>
    </w:tbl>
    <w:p w:rsidR="00CA44E6" w:rsidRPr="00CA44E6" w:rsidRDefault="00CA44E6" w:rsidP="00CA44E6">
      <w:pPr>
        <w:widowControl w:val="0"/>
        <w:autoSpaceDE w:val="0"/>
        <w:autoSpaceDN w:val="0"/>
        <w:adjustRightInd w:val="0"/>
        <w:jc w:val="both"/>
        <w:rPr>
          <w:rFonts w:ascii="Arial" w:eastAsiaTheme="minorEastAsia" w:hAnsi="Arial" w:cs="Arial"/>
          <w:sz w:val="20"/>
          <w:szCs w:val="20"/>
          <w:lang w:eastAsia="ru-RU"/>
        </w:rPr>
      </w:pPr>
    </w:p>
    <w:p w:rsidR="00CA44E6" w:rsidRPr="002030C4" w:rsidRDefault="00CA44E6" w:rsidP="00CA44E6">
      <w:pPr>
        <w:widowControl w:val="0"/>
        <w:autoSpaceDE w:val="0"/>
        <w:autoSpaceDN w:val="0"/>
        <w:adjustRightInd w:val="0"/>
        <w:jc w:val="center"/>
        <w:outlineLvl w:val="2"/>
        <w:rPr>
          <w:rFonts w:ascii="Times New Roman" w:eastAsiaTheme="minorEastAsia" w:hAnsi="Times New Roman" w:cs="Times New Roman"/>
          <w:sz w:val="28"/>
          <w:szCs w:val="28"/>
          <w:lang w:eastAsia="ru-RU"/>
        </w:rPr>
      </w:pPr>
      <w:r w:rsidRPr="002030C4">
        <w:rPr>
          <w:rFonts w:ascii="Times New Roman" w:eastAsiaTheme="minorEastAsia" w:hAnsi="Times New Roman" w:cs="Times New Roman"/>
          <w:b/>
          <w:bCs/>
          <w:sz w:val="28"/>
          <w:szCs w:val="28"/>
          <w:lang w:eastAsia="ru-RU"/>
        </w:rPr>
        <w:t>Акт о приеме-передаче объектов нефинансовых активов</w:t>
      </w:r>
    </w:p>
    <w:p w:rsidR="00CA44E6" w:rsidRPr="002030C4" w:rsidRDefault="00CA44E6" w:rsidP="00CA44E6">
      <w:pPr>
        <w:widowControl w:val="0"/>
        <w:autoSpaceDE w:val="0"/>
        <w:autoSpaceDN w:val="0"/>
        <w:adjustRightInd w:val="0"/>
        <w:jc w:val="center"/>
        <w:rPr>
          <w:rFonts w:ascii="Times New Roman" w:eastAsiaTheme="minorEastAsia" w:hAnsi="Times New Roman" w:cs="Times New Roman"/>
          <w:sz w:val="28"/>
          <w:szCs w:val="28"/>
          <w:lang w:eastAsia="ru-RU"/>
        </w:rPr>
      </w:pPr>
      <w:r w:rsidRPr="002030C4">
        <w:rPr>
          <w:rFonts w:ascii="Times New Roman" w:eastAsiaTheme="minorEastAsia" w:hAnsi="Times New Roman" w:cs="Times New Roman"/>
          <w:b/>
          <w:bCs/>
          <w:sz w:val="28"/>
          <w:szCs w:val="28"/>
          <w:lang w:eastAsia="ru-RU"/>
        </w:rPr>
        <w:t>(ф. 0504101) (при передаче здания или сооружения)</w:t>
      </w:r>
    </w:p>
    <w:p w:rsidR="00CA44E6" w:rsidRPr="00CA44E6" w:rsidRDefault="00CA44E6" w:rsidP="00CA44E6">
      <w:pPr>
        <w:widowControl w:val="0"/>
        <w:autoSpaceDE w:val="0"/>
        <w:autoSpaceDN w:val="0"/>
        <w:adjustRightInd w:val="0"/>
        <w:jc w:val="both"/>
        <w:rPr>
          <w:rFonts w:ascii="Arial" w:eastAsiaTheme="minorEastAsia" w:hAnsi="Arial" w:cs="Arial"/>
          <w:sz w:val="20"/>
          <w:szCs w:val="20"/>
          <w:lang w:eastAsia="ru-RU"/>
        </w:rPr>
      </w:pPr>
    </w:p>
    <w:tbl>
      <w:tblPr>
        <w:tblW w:w="9929" w:type="dxa"/>
        <w:tblInd w:w="62" w:type="dxa"/>
        <w:tblLayout w:type="fixed"/>
        <w:tblCellMar>
          <w:top w:w="102" w:type="dxa"/>
          <w:left w:w="62" w:type="dxa"/>
          <w:bottom w:w="102" w:type="dxa"/>
          <w:right w:w="62" w:type="dxa"/>
        </w:tblCellMar>
        <w:tblLook w:val="0000"/>
      </w:tblPr>
      <w:tblGrid>
        <w:gridCol w:w="850"/>
        <w:gridCol w:w="3119"/>
        <w:gridCol w:w="1984"/>
        <w:gridCol w:w="1984"/>
        <w:gridCol w:w="1984"/>
        <w:gridCol w:w="8"/>
      </w:tblGrid>
      <w:tr w:rsidR="009A13DE" w:rsidRPr="00CA44E6" w:rsidTr="009A13DE">
        <w:trPr>
          <w:gridAfter w:val="1"/>
          <w:wAfter w:w="8" w:type="dxa"/>
          <w:trHeight w:val="230"/>
        </w:trPr>
        <w:tc>
          <w:tcPr>
            <w:tcW w:w="850" w:type="dxa"/>
            <w:vMerge w:val="restart"/>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Наименование этапа документооборота</w:t>
            </w:r>
          </w:p>
        </w:tc>
        <w:tc>
          <w:tcPr>
            <w:tcW w:w="5952" w:type="dxa"/>
            <w:gridSpan w:val="3"/>
            <w:tcBorders>
              <w:top w:val="single" w:sz="4" w:space="0" w:color="auto"/>
              <w:bottom w:val="single" w:sz="4" w:space="0" w:color="auto"/>
              <w:right w:val="single" w:sz="4" w:space="0" w:color="auto"/>
            </w:tcBorders>
            <w:shd w:val="clear" w:color="auto" w:fill="auto"/>
          </w:tcPr>
          <w:p w:rsidR="009A13DE" w:rsidRPr="00CA44E6" w:rsidRDefault="009A13DE" w:rsidP="009A13DE">
            <w:pPr>
              <w:jc w:val="center"/>
              <w:rPr>
                <w:rFonts w:eastAsiaTheme="minorEastAsia"/>
                <w:lang w:eastAsia="ru-RU"/>
              </w:rPr>
            </w:pPr>
            <w:r>
              <w:rPr>
                <w:rFonts w:eastAsiaTheme="minorEastAsia"/>
                <w:lang w:eastAsia="ru-RU"/>
              </w:rPr>
              <w:t>Ответственный сотрудник</w:t>
            </w:r>
          </w:p>
        </w:tc>
      </w:tr>
      <w:tr w:rsidR="0066765E" w:rsidRPr="00CA44E6" w:rsidTr="009A13DE">
        <w:trPr>
          <w:gridAfter w:val="1"/>
          <w:wAfter w:w="8" w:type="dxa"/>
        </w:trPr>
        <w:tc>
          <w:tcPr>
            <w:tcW w:w="850" w:type="dxa"/>
            <w:vMerge/>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jc w:val="both"/>
              <w:rPr>
                <w:rFonts w:ascii="Arial" w:eastAsiaTheme="minorEastAsia" w:hAnsi="Arial" w:cs="Arial"/>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jc w:val="both"/>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945F6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 xml:space="preserve">Главный бухгалтер </w:t>
            </w: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Члены комиссии по поступлению и выбытию активов</w:t>
            </w: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945F63" w:rsidP="00CA44E6">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Глава</w:t>
            </w:r>
            <w:r w:rsidR="0066765E" w:rsidRPr="00CA44E6">
              <w:rPr>
                <w:rFonts w:ascii="Arial" w:eastAsiaTheme="minorEastAsia" w:hAnsi="Arial" w:cs="Arial"/>
                <w:sz w:val="20"/>
                <w:szCs w:val="20"/>
                <w:lang w:eastAsia="ru-RU"/>
              </w:rPr>
              <w:t xml:space="preserve"> Администрации (зам. руководителя)</w:t>
            </w:r>
          </w:p>
        </w:tc>
      </w:tr>
      <w:tr w:rsidR="009A13DE" w:rsidRPr="00CA44E6" w:rsidTr="009A13DE">
        <w:tc>
          <w:tcPr>
            <w:tcW w:w="850"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1</w:t>
            </w:r>
          </w:p>
        </w:tc>
        <w:tc>
          <w:tcPr>
            <w:tcW w:w="3119"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Формирование документа (2 экз.)</w:t>
            </w: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Перед передачей здания или сооружения</w:t>
            </w: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c>
          <w:tcPr>
            <w:tcW w:w="1992" w:type="dxa"/>
            <w:gridSpan w:val="2"/>
            <w:tcBorders>
              <w:top w:val="single" w:sz="4" w:space="0" w:color="auto"/>
              <w:bottom w:val="single" w:sz="4" w:space="0" w:color="auto"/>
              <w:right w:val="single" w:sz="4" w:space="0" w:color="auto"/>
            </w:tcBorders>
            <w:shd w:val="clear" w:color="auto" w:fill="auto"/>
          </w:tcPr>
          <w:p w:rsidR="009A13DE" w:rsidRPr="00CA44E6" w:rsidRDefault="009A13DE">
            <w:pPr>
              <w:rPr>
                <w:rFonts w:eastAsiaTheme="minorEastAsia"/>
                <w:lang w:eastAsia="ru-RU"/>
              </w:rPr>
            </w:pPr>
          </w:p>
        </w:tc>
      </w:tr>
      <w:tr w:rsidR="0066765E" w:rsidRPr="00CA44E6" w:rsidTr="009A13DE">
        <w:trPr>
          <w:gridAfter w:val="1"/>
          <w:wAfter w:w="8" w:type="dxa"/>
        </w:trPr>
        <w:tc>
          <w:tcPr>
            <w:tcW w:w="850"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Исполнение документа (отметка о передаче имущества)</w:t>
            </w: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Сразу после приема-передачи здания или сооружения</w:t>
            </w: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r>
      <w:tr w:rsidR="0066765E" w:rsidRPr="00CA44E6" w:rsidTr="009A13DE">
        <w:trPr>
          <w:gridAfter w:val="1"/>
          <w:wAfter w:w="8" w:type="dxa"/>
        </w:trPr>
        <w:tc>
          <w:tcPr>
            <w:tcW w:w="850"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3</w:t>
            </w:r>
          </w:p>
        </w:tc>
        <w:tc>
          <w:tcPr>
            <w:tcW w:w="3119"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Подписание документа</w:t>
            </w: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В момент передачи здания или сооружения</w:t>
            </w: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r>
      <w:tr w:rsidR="0066765E" w:rsidRPr="00CA44E6" w:rsidTr="009A13DE">
        <w:trPr>
          <w:gridAfter w:val="1"/>
          <w:wAfter w:w="8" w:type="dxa"/>
        </w:trPr>
        <w:tc>
          <w:tcPr>
            <w:tcW w:w="850"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4</w:t>
            </w:r>
          </w:p>
        </w:tc>
        <w:tc>
          <w:tcPr>
            <w:tcW w:w="3119"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Утверждение документа</w:t>
            </w: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1 день</w:t>
            </w:r>
          </w:p>
        </w:tc>
      </w:tr>
      <w:tr w:rsidR="0066765E" w:rsidRPr="00CA44E6" w:rsidTr="009A13DE">
        <w:trPr>
          <w:gridAfter w:val="1"/>
          <w:wAfter w:w="8" w:type="dxa"/>
        </w:trPr>
        <w:tc>
          <w:tcPr>
            <w:tcW w:w="850"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5</w:t>
            </w:r>
          </w:p>
        </w:tc>
        <w:tc>
          <w:tcPr>
            <w:tcW w:w="3119"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Отметка о снятии с учета</w:t>
            </w: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В день утверждения документа</w:t>
            </w: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r>
      <w:tr w:rsidR="0066765E" w:rsidRPr="00CA44E6" w:rsidTr="009A13DE">
        <w:trPr>
          <w:gridAfter w:val="1"/>
          <w:wAfter w:w="8" w:type="dxa"/>
        </w:trPr>
        <w:tc>
          <w:tcPr>
            <w:tcW w:w="850"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6</w:t>
            </w:r>
          </w:p>
        </w:tc>
        <w:tc>
          <w:tcPr>
            <w:tcW w:w="3119"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Проверка документа</w:t>
            </w: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66765E">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В день утверждения документа</w:t>
            </w: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r>
      <w:tr w:rsidR="0066765E" w:rsidRPr="00CA44E6" w:rsidTr="009A13DE">
        <w:trPr>
          <w:gridAfter w:val="1"/>
          <w:wAfter w:w="8" w:type="dxa"/>
        </w:trPr>
        <w:tc>
          <w:tcPr>
            <w:tcW w:w="850"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7</w:t>
            </w:r>
          </w:p>
        </w:tc>
        <w:tc>
          <w:tcPr>
            <w:tcW w:w="3119"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Отправление (передача) документа принимающей стороне на оформление (2 экз.)</w:t>
            </w: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В день утверждения документа</w:t>
            </w: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r>
      <w:tr w:rsidR="0066765E" w:rsidRPr="00CA44E6" w:rsidTr="009A13DE">
        <w:trPr>
          <w:gridAfter w:val="1"/>
          <w:wAfter w:w="8" w:type="dxa"/>
        </w:trPr>
        <w:tc>
          <w:tcPr>
            <w:tcW w:w="850"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8</w:t>
            </w:r>
          </w:p>
        </w:tc>
        <w:tc>
          <w:tcPr>
            <w:tcW w:w="3119"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Куда (кому) передается поступивший исполненный документ:</w:t>
            </w:r>
          </w:p>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 в бухгалтерию;</w:t>
            </w:r>
          </w:p>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 копия - в МОЛ</w:t>
            </w: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r>
      <w:tr w:rsidR="0066765E" w:rsidRPr="00CA44E6" w:rsidTr="009A13DE">
        <w:trPr>
          <w:gridAfter w:val="1"/>
          <w:wAfter w:w="8" w:type="dxa"/>
        </w:trPr>
        <w:tc>
          <w:tcPr>
            <w:tcW w:w="850"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9</w:t>
            </w:r>
          </w:p>
        </w:tc>
        <w:tc>
          <w:tcPr>
            <w:tcW w:w="3119"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Отражение документа по регистрам учета и подшивка в дело согласно утвержденной номенклатуре дел и книг</w:t>
            </w: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r>
    </w:tbl>
    <w:p w:rsidR="009A13DE" w:rsidRDefault="009A13DE" w:rsidP="00CA44E6">
      <w:pPr>
        <w:widowControl w:val="0"/>
        <w:autoSpaceDE w:val="0"/>
        <w:autoSpaceDN w:val="0"/>
        <w:adjustRightInd w:val="0"/>
        <w:jc w:val="both"/>
        <w:rPr>
          <w:rFonts w:ascii="Arial" w:eastAsiaTheme="minorEastAsia" w:hAnsi="Arial" w:cs="Arial"/>
          <w:sz w:val="20"/>
          <w:szCs w:val="20"/>
          <w:lang w:eastAsia="ru-RU"/>
        </w:rPr>
      </w:pPr>
    </w:p>
    <w:p w:rsidR="009A13DE" w:rsidRDefault="009A13DE" w:rsidP="00CA44E6">
      <w:pPr>
        <w:widowControl w:val="0"/>
        <w:autoSpaceDE w:val="0"/>
        <w:autoSpaceDN w:val="0"/>
        <w:adjustRightInd w:val="0"/>
        <w:jc w:val="both"/>
        <w:rPr>
          <w:rFonts w:ascii="Arial" w:eastAsiaTheme="minorEastAsia" w:hAnsi="Arial" w:cs="Arial"/>
          <w:sz w:val="20"/>
          <w:szCs w:val="20"/>
          <w:lang w:eastAsia="ru-RU"/>
        </w:rPr>
      </w:pPr>
    </w:p>
    <w:p w:rsidR="009A13DE" w:rsidRDefault="009A13DE" w:rsidP="00CA44E6">
      <w:pPr>
        <w:widowControl w:val="0"/>
        <w:autoSpaceDE w:val="0"/>
        <w:autoSpaceDN w:val="0"/>
        <w:adjustRightInd w:val="0"/>
        <w:jc w:val="both"/>
        <w:rPr>
          <w:rFonts w:ascii="Arial" w:eastAsiaTheme="minorEastAsia" w:hAnsi="Arial" w:cs="Arial"/>
          <w:sz w:val="20"/>
          <w:szCs w:val="20"/>
          <w:lang w:eastAsia="ru-RU"/>
        </w:rPr>
      </w:pPr>
    </w:p>
    <w:p w:rsidR="00CA44E6" w:rsidRPr="00CA44E6" w:rsidRDefault="00CA44E6" w:rsidP="00CA44E6">
      <w:pPr>
        <w:widowControl w:val="0"/>
        <w:autoSpaceDE w:val="0"/>
        <w:autoSpaceDN w:val="0"/>
        <w:adjustRightInd w:val="0"/>
        <w:jc w:val="both"/>
        <w:rPr>
          <w:rFonts w:ascii="Arial" w:eastAsiaTheme="minorEastAsia" w:hAnsi="Arial" w:cs="Arial"/>
          <w:sz w:val="20"/>
          <w:szCs w:val="20"/>
          <w:lang w:eastAsia="ru-RU"/>
        </w:rPr>
      </w:pPr>
    </w:p>
    <w:p w:rsidR="00CA44E6" w:rsidRPr="002030C4" w:rsidRDefault="00CA44E6" w:rsidP="00CA44E6">
      <w:pPr>
        <w:widowControl w:val="0"/>
        <w:autoSpaceDE w:val="0"/>
        <w:autoSpaceDN w:val="0"/>
        <w:adjustRightInd w:val="0"/>
        <w:jc w:val="center"/>
        <w:outlineLvl w:val="2"/>
        <w:rPr>
          <w:rFonts w:ascii="Times New Roman" w:eastAsiaTheme="minorEastAsia" w:hAnsi="Times New Roman" w:cs="Times New Roman"/>
          <w:sz w:val="28"/>
          <w:szCs w:val="28"/>
          <w:lang w:eastAsia="ru-RU"/>
        </w:rPr>
      </w:pPr>
      <w:r w:rsidRPr="002030C4">
        <w:rPr>
          <w:rFonts w:ascii="Times New Roman" w:eastAsiaTheme="minorEastAsia" w:hAnsi="Times New Roman" w:cs="Times New Roman"/>
          <w:b/>
          <w:bCs/>
          <w:sz w:val="28"/>
          <w:szCs w:val="28"/>
          <w:lang w:eastAsia="ru-RU"/>
        </w:rPr>
        <w:t>Акт о приеме-передаче</w:t>
      </w:r>
    </w:p>
    <w:p w:rsidR="00CA44E6" w:rsidRPr="002030C4" w:rsidRDefault="00CA44E6" w:rsidP="00CA44E6">
      <w:pPr>
        <w:widowControl w:val="0"/>
        <w:autoSpaceDE w:val="0"/>
        <w:autoSpaceDN w:val="0"/>
        <w:adjustRightInd w:val="0"/>
        <w:jc w:val="center"/>
        <w:rPr>
          <w:rFonts w:ascii="Times New Roman" w:eastAsiaTheme="minorEastAsia" w:hAnsi="Times New Roman" w:cs="Times New Roman"/>
          <w:sz w:val="28"/>
          <w:szCs w:val="28"/>
          <w:lang w:eastAsia="ru-RU"/>
        </w:rPr>
      </w:pPr>
      <w:r w:rsidRPr="002030C4">
        <w:rPr>
          <w:rFonts w:ascii="Times New Roman" w:eastAsiaTheme="minorEastAsia" w:hAnsi="Times New Roman" w:cs="Times New Roman"/>
          <w:b/>
          <w:bCs/>
          <w:sz w:val="28"/>
          <w:szCs w:val="28"/>
          <w:lang w:eastAsia="ru-RU"/>
        </w:rPr>
        <w:lastRenderedPageBreak/>
        <w:t>объектов нефинансовых активов (ф. 0504101)</w:t>
      </w:r>
    </w:p>
    <w:p w:rsidR="00CA44E6" w:rsidRPr="002030C4" w:rsidRDefault="00CA44E6" w:rsidP="00CA44E6">
      <w:pPr>
        <w:widowControl w:val="0"/>
        <w:autoSpaceDE w:val="0"/>
        <w:autoSpaceDN w:val="0"/>
        <w:adjustRightInd w:val="0"/>
        <w:jc w:val="center"/>
        <w:rPr>
          <w:rFonts w:ascii="Times New Roman" w:eastAsiaTheme="minorEastAsia" w:hAnsi="Times New Roman" w:cs="Times New Roman"/>
          <w:sz w:val="28"/>
          <w:szCs w:val="28"/>
          <w:lang w:eastAsia="ru-RU"/>
        </w:rPr>
      </w:pPr>
      <w:r w:rsidRPr="002030C4">
        <w:rPr>
          <w:rFonts w:ascii="Times New Roman" w:eastAsiaTheme="minorEastAsia" w:hAnsi="Times New Roman" w:cs="Times New Roman"/>
          <w:b/>
          <w:bCs/>
          <w:sz w:val="28"/>
          <w:szCs w:val="28"/>
          <w:lang w:eastAsia="ru-RU"/>
        </w:rPr>
        <w:t>(при приеме основного средства, кроме здания или сооружения)</w:t>
      </w:r>
    </w:p>
    <w:p w:rsidR="00CA44E6" w:rsidRPr="002030C4" w:rsidRDefault="00CA44E6" w:rsidP="00CA44E6">
      <w:pPr>
        <w:widowControl w:val="0"/>
        <w:autoSpaceDE w:val="0"/>
        <w:autoSpaceDN w:val="0"/>
        <w:adjustRightInd w:val="0"/>
        <w:jc w:val="both"/>
        <w:rPr>
          <w:rFonts w:ascii="Times New Roman" w:eastAsiaTheme="minorEastAsia" w:hAnsi="Times New Roman" w:cs="Times New Roman"/>
          <w:sz w:val="28"/>
          <w:szCs w:val="28"/>
          <w:lang w:eastAsia="ru-RU"/>
        </w:rPr>
      </w:pPr>
    </w:p>
    <w:tbl>
      <w:tblPr>
        <w:tblW w:w="9923" w:type="dxa"/>
        <w:tblInd w:w="62" w:type="dxa"/>
        <w:tblLayout w:type="fixed"/>
        <w:tblCellMar>
          <w:top w:w="102" w:type="dxa"/>
          <w:left w:w="62" w:type="dxa"/>
          <w:bottom w:w="102" w:type="dxa"/>
          <w:right w:w="62" w:type="dxa"/>
        </w:tblCellMar>
        <w:tblLook w:val="0000"/>
      </w:tblPr>
      <w:tblGrid>
        <w:gridCol w:w="850"/>
        <w:gridCol w:w="3119"/>
        <w:gridCol w:w="1984"/>
        <w:gridCol w:w="1985"/>
        <w:gridCol w:w="1985"/>
      </w:tblGrid>
      <w:tr w:rsidR="009A13DE" w:rsidRPr="00CA44E6" w:rsidTr="009A13DE">
        <w:trPr>
          <w:trHeight w:val="230"/>
        </w:trPr>
        <w:tc>
          <w:tcPr>
            <w:tcW w:w="850" w:type="dxa"/>
            <w:vMerge w:val="restart"/>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Наименование этапа документооборота</w:t>
            </w:r>
          </w:p>
        </w:tc>
        <w:tc>
          <w:tcPr>
            <w:tcW w:w="5952" w:type="dxa"/>
            <w:gridSpan w:val="3"/>
            <w:tcBorders>
              <w:top w:val="single" w:sz="4" w:space="0" w:color="auto"/>
              <w:bottom w:val="single" w:sz="4" w:space="0" w:color="auto"/>
              <w:right w:val="single" w:sz="4" w:space="0" w:color="auto"/>
            </w:tcBorders>
            <w:shd w:val="clear" w:color="auto" w:fill="auto"/>
          </w:tcPr>
          <w:p w:rsidR="009A13DE" w:rsidRPr="00CA44E6" w:rsidRDefault="009A13DE" w:rsidP="009A13DE">
            <w:pPr>
              <w:jc w:val="center"/>
              <w:rPr>
                <w:rFonts w:eastAsiaTheme="minorEastAsia"/>
                <w:lang w:eastAsia="ru-RU"/>
              </w:rPr>
            </w:pPr>
            <w:r>
              <w:rPr>
                <w:rFonts w:eastAsiaTheme="minorEastAsia"/>
                <w:lang w:eastAsia="ru-RU"/>
              </w:rPr>
              <w:t>Ответственный сотрудник</w:t>
            </w:r>
          </w:p>
        </w:tc>
      </w:tr>
      <w:tr w:rsidR="0066765E" w:rsidRPr="00CA44E6" w:rsidTr="0066765E">
        <w:tc>
          <w:tcPr>
            <w:tcW w:w="850" w:type="dxa"/>
            <w:vMerge/>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jc w:val="both"/>
              <w:rPr>
                <w:rFonts w:ascii="Arial" w:eastAsiaTheme="minorEastAsia" w:hAnsi="Arial" w:cs="Arial"/>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jc w:val="both"/>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Комиссия по поступлению и выбытию активов</w:t>
            </w:r>
          </w:p>
        </w:tc>
        <w:tc>
          <w:tcPr>
            <w:tcW w:w="1985" w:type="dxa"/>
            <w:tcBorders>
              <w:top w:val="single" w:sz="4" w:space="0" w:color="auto"/>
              <w:left w:val="single" w:sz="4" w:space="0" w:color="auto"/>
              <w:bottom w:val="single" w:sz="4" w:space="0" w:color="auto"/>
              <w:right w:val="single" w:sz="4" w:space="0" w:color="auto"/>
            </w:tcBorders>
          </w:tcPr>
          <w:p w:rsidR="0066765E" w:rsidRPr="00CA44E6" w:rsidRDefault="0066765E" w:rsidP="00945F6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 xml:space="preserve">Главный бухгалтер </w:t>
            </w:r>
          </w:p>
        </w:tc>
        <w:tc>
          <w:tcPr>
            <w:tcW w:w="1985" w:type="dxa"/>
            <w:tcBorders>
              <w:top w:val="single" w:sz="4" w:space="0" w:color="auto"/>
              <w:left w:val="single" w:sz="4" w:space="0" w:color="auto"/>
              <w:bottom w:val="single" w:sz="4" w:space="0" w:color="auto"/>
              <w:right w:val="single" w:sz="4" w:space="0" w:color="auto"/>
            </w:tcBorders>
          </w:tcPr>
          <w:p w:rsidR="0066765E" w:rsidRPr="00CA44E6" w:rsidRDefault="00945F63" w:rsidP="00CA44E6">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 xml:space="preserve">Глава </w:t>
            </w:r>
            <w:r w:rsidR="0066765E" w:rsidRPr="00CA44E6">
              <w:rPr>
                <w:rFonts w:ascii="Arial" w:eastAsiaTheme="minorEastAsia" w:hAnsi="Arial" w:cs="Arial"/>
                <w:sz w:val="20"/>
                <w:szCs w:val="20"/>
                <w:lang w:eastAsia="ru-RU"/>
              </w:rPr>
              <w:t>Администрации (зам. руководителя)</w:t>
            </w:r>
          </w:p>
        </w:tc>
      </w:tr>
      <w:tr w:rsidR="0066765E" w:rsidRPr="00CA44E6" w:rsidTr="0066765E">
        <w:tc>
          <w:tcPr>
            <w:tcW w:w="850"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1</w:t>
            </w:r>
          </w:p>
        </w:tc>
        <w:tc>
          <w:tcPr>
            <w:tcW w:w="3119"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Формирование документа (1 экз.)</w:t>
            </w: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3 дня со дня приема основных средств</w:t>
            </w:r>
          </w:p>
        </w:tc>
        <w:tc>
          <w:tcPr>
            <w:tcW w:w="1985"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r>
      <w:tr w:rsidR="0066765E" w:rsidRPr="00CA44E6" w:rsidTr="0066765E">
        <w:tc>
          <w:tcPr>
            <w:tcW w:w="850"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Заключение комиссии по результатам осмотра основного средства (2 экз.)</w:t>
            </w: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3 дня со дня приема основных средств</w:t>
            </w:r>
          </w:p>
        </w:tc>
        <w:tc>
          <w:tcPr>
            <w:tcW w:w="1985"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r>
      <w:tr w:rsidR="0066765E" w:rsidRPr="00CA44E6" w:rsidTr="0066765E">
        <w:tc>
          <w:tcPr>
            <w:tcW w:w="850"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3</w:t>
            </w:r>
          </w:p>
        </w:tc>
        <w:tc>
          <w:tcPr>
            <w:tcW w:w="3119"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Исполнение документа (отметка о приеме имущества)</w:t>
            </w: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3 дня со дня приема основных средств</w:t>
            </w:r>
          </w:p>
        </w:tc>
        <w:tc>
          <w:tcPr>
            <w:tcW w:w="1985"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r>
      <w:tr w:rsidR="0066765E" w:rsidRPr="00CA44E6" w:rsidTr="0066765E">
        <w:tc>
          <w:tcPr>
            <w:tcW w:w="850"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4</w:t>
            </w:r>
          </w:p>
        </w:tc>
        <w:tc>
          <w:tcPr>
            <w:tcW w:w="3119"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Утверждение документа</w:t>
            </w: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1 день</w:t>
            </w:r>
          </w:p>
        </w:tc>
      </w:tr>
      <w:tr w:rsidR="0066765E" w:rsidRPr="00CA44E6" w:rsidTr="0066765E">
        <w:tc>
          <w:tcPr>
            <w:tcW w:w="850"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5</w:t>
            </w:r>
          </w:p>
        </w:tc>
        <w:tc>
          <w:tcPr>
            <w:tcW w:w="3119"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Куда (кому) передается исполненный документ:</w:t>
            </w:r>
          </w:p>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 оригиналы - в бухгалтерию;</w:t>
            </w:r>
          </w:p>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 xml:space="preserve">- копия -  </w:t>
            </w:r>
            <w:r w:rsidRPr="00CA44E6">
              <w:rPr>
                <w:rFonts w:ascii="Arial" w:eastAsiaTheme="minorEastAsia" w:hAnsi="Arial" w:cs="Arial"/>
                <w:sz w:val="20"/>
                <w:szCs w:val="20"/>
                <w:lang w:eastAsia="ru-RU"/>
              </w:rPr>
              <w:t>(МОЛ)</w:t>
            </w: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c>
          <w:tcPr>
            <w:tcW w:w="1985"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r>
      <w:tr w:rsidR="0066765E" w:rsidRPr="00CA44E6" w:rsidTr="0066765E">
        <w:tc>
          <w:tcPr>
            <w:tcW w:w="850"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6</w:t>
            </w:r>
          </w:p>
        </w:tc>
        <w:tc>
          <w:tcPr>
            <w:tcW w:w="3119"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Отражение документа по регистрам учета</w:t>
            </w: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c>
          <w:tcPr>
            <w:tcW w:w="1985"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r>
      <w:tr w:rsidR="0066765E" w:rsidRPr="00CA44E6" w:rsidTr="0066765E">
        <w:tc>
          <w:tcPr>
            <w:tcW w:w="850"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7</w:t>
            </w:r>
          </w:p>
        </w:tc>
        <w:tc>
          <w:tcPr>
            <w:tcW w:w="3119"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Отметка о принятии к учету</w:t>
            </w: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66765E" w:rsidRPr="00CA44E6" w:rsidRDefault="0066765E" w:rsidP="0066765E">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1 день</w:t>
            </w:r>
          </w:p>
        </w:tc>
        <w:tc>
          <w:tcPr>
            <w:tcW w:w="1985"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r>
      <w:tr w:rsidR="0066765E" w:rsidRPr="00CA44E6" w:rsidTr="0066765E">
        <w:tc>
          <w:tcPr>
            <w:tcW w:w="850"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8</w:t>
            </w:r>
          </w:p>
        </w:tc>
        <w:tc>
          <w:tcPr>
            <w:tcW w:w="3119"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Подшивка в дело согласно утвержденной номенклатуре дел и книг</w:t>
            </w:r>
          </w:p>
        </w:tc>
        <w:tc>
          <w:tcPr>
            <w:tcW w:w="1984"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66765E" w:rsidRPr="00CA44E6" w:rsidRDefault="00FA574A" w:rsidP="00CA44E6">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c>
          <w:tcPr>
            <w:tcW w:w="1985" w:type="dxa"/>
            <w:tcBorders>
              <w:top w:val="single" w:sz="4" w:space="0" w:color="auto"/>
              <w:left w:val="single" w:sz="4" w:space="0" w:color="auto"/>
              <w:bottom w:val="single" w:sz="4" w:space="0" w:color="auto"/>
              <w:right w:val="single" w:sz="4" w:space="0" w:color="auto"/>
            </w:tcBorders>
          </w:tcPr>
          <w:p w:rsidR="0066765E" w:rsidRPr="00CA44E6" w:rsidRDefault="0066765E" w:rsidP="00CA44E6">
            <w:pPr>
              <w:widowControl w:val="0"/>
              <w:autoSpaceDE w:val="0"/>
              <w:autoSpaceDN w:val="0"/>
              <w:adjustRightInd w:val="0"/>
              <w:rPr>
                <w:rFonts w:ascii="Arial" w:eastAsiaTheme="minorEastAsia" w:hAnsi="Arial" w:cs="Arial"/>
                <w:sz w:val="20"/>
                <w:szCs w:val="20"/>
                <w:lang w:eastAsia="ru-RU"/>
              </w:rPr>
            </w:pPr>
          </w:p>
        </w:tc>
      </w:tr>
    </w:tbl>
    <w:p w:rsidR="00CA44E6" w:rsidRDefault="00CA44E6" w:rsidP="00CA44E6">
      <w:pPr>
        <w:widowControl w:val="0"/>
        <w:autoSpaceDE w:val="0"/>
        <w:autoSpaceDN w:val="0"/>
        <w:adjustRightInd w:val="0"/>
        <w:jc w:val="both"/>
        <w:rPr>
          <w:rFonts w:ascii="Arial" w:eastAsiaTheme="minorEastAsia" w:hAnsi="Arial" w:cs="Arial"/>
          <w:sz w:val="20"/>
          <w:szCs w:val="20"/>
          <w:lang w:eastAsia="ru-RU"/>
        </w:rPr>
      </w:pPr>
    </w:p>
    <w:p w:rsidR="00EA212E" w:rsidRDefault="00EA212E" w:rsidP="00CA44E6">
      <w:pPr>
        <w:widowControl w:val="0"/>
        <w:autoSpaceDE w:val="0"/>
        <w:autoSpaceDN w:val="0"/>
        <w:adjustRightInd w:val="0"/>
        <w:jc w:val="both"/>
        <w:rPr>
          <w:rFonts w:ascii="Arial" w:eastAsiaTheme="minorEastAsia" w:hAnsi="Arial" w:cs="Arial"/>
          <w:sz w:val="20"/>
          <w:szCs w:val="20"/>
          <w:lang w:eastAsia="ru-RU"/>
        </w:rPr>
      </w:pPr>
    </w:p>
    <w:p w:rsidR="00EA212E" w:rsidRPr="00CA44E6" w:rsidRDefault="00EA212E" w:rsidP="00CA44E6">
      <w:pPr>
        <w:widowControl w:val="0"/>
        <w:autoSpaceDE w:val="0"/>
        <w:autoSpaceDN w:val="0"/>
        <w:adjustRightInd w:val="0"/>
        <w:jc w:val="both"/>
        <w:rPr>
          <w:rFonts w:ascii="Arial" w:eastAsiaTheme="minorEastAsia" w:hAnsi="Arial" w:cs="Arial"/>
          <w:sz w:val="20"/>
          <w:szCs w:val="20"/>
          <w:lang w:eastAsia="ru-RU"/>
        </w:rPr>
      </w:pPr>
    </w:p>
    <w:p w:rsidR="005533FC" w:rsidRDefault="005533FC" w:rsidP="00CA44E6">
      <w:pPr>
        <w:widowControl w:val="0"/>
        <w:autoSpaceDE w:val="0"/>
        <w:autoSpaceDN w:val="0"/>
        <w:adjustRightInd w:val="0"/>
        <w:jc w:val="center"/>
        <w:outlineLvl w:val="2"/>
        <w:rPr>
          <w:rFonts w:ascii="Times New Roman" w:eastAsiaTheme="minorEastAsia" w:hAnsi="Times New Roman" w:cs="Times New Roman"/>
          <w:b/>
          <w:bCs/>
          <w:sz w:val="28"/>
          <w:szCs w:val="28"/>
          <w:lang w:eastAsia="ru-RU"/>
        </w:rPr>
      </w:pPr>
    </w:p>
    <w:p w:rsidR="005533FC" w:rsidRDefault="005533FC" w:rsidP="00CA44E6">
      <w:pPr>
        <w:widowControl w:val="0"/>
        <w:autoSpaceDE w:val="0"/>
        <w:autoSpaceDN w:val="0"/>
        <w:adjustRightInd w:val="0"/>
        <w:jc w:val="center"/>
        <w:outlineLvl w:val="2"/>
        <w:rPr>
          <w:rFonts w:ascii="Times New Roman" w:eastAsiaTheme="minorEastAsia" w:hAnsi="Times New Roman" w:cs="Times New Roman"/>
          <w:b/>
          <w:bCs/>
          <w:sz w:val="28"/>
          <w:szCs w:val="28"/>
          <w:lang w:eastAsia="ru-RU"/>
        </w:rPr>
      </w:pPr>
    </w:p>
    <w:p w:rsidR="005533FC" w:rsidRDefault="005533FC" w:rsidP="00CA44E6">
      <w:pPr>
        <w:widowControl w:val="0"/>
        <w:autoSpaceDE w:val="0"/>
        <w:autoSpaceDN w:val="0"/>
        <w:adjustRightInd w:val="0"/>
        <w:jc w:val="center"/>
        <w:outlineLvl w:val="2"/>
        <w:rPr>
          <w:rFonts w:ascii="Times New Roman" w:eastAsiaTheme="minorEastAsia" w:hAnsi="Times New Roman" w:cs="Times New Roman"/>
          <w:b/>
          <w:bCs/>
          <w:sz w:val="28"/>
          <w:szCs w:val="28"/>
          <w:lang w:eastAsia="ru-RU"/>
        </w:rPr>
      </w:pPr>
    </w:p>
    <w:p w:rsidR="005533FC" w:rsidRDefault="005533FC" w:rsidP="00CA44E6">
      <w:pPr>
        <w:widowControl w:val="0"/>
        <w:autoSpaceDE w:val="0"/>
        <w:autoSpaceDN w:val="0"/>
        <w:adjustRightInd w:val="0"/>
        <w:jc w:val="center"/>
        <w:outlineLvl w:val="2"/>
        <w:rPr>
          <w:rFonts w:ascii="Times New Roman" w:eastAsiaTheme="minorEastAsia" w:hAnsi="Times New Roman" w:cs="Times New Roman"/>
          <w:b/>
          <w:bCs/>
          <w:sz w:val="28"/>
          <w:szCs w:val="28"/>
          <w:lang w:eastAsia="ru-RU"/>
        </w:rPr>
      </w:pPr>
    </w:p>
    <w:p w:rsidR="00CA44E6" w:rsidRPr="002030C4" w:rsidRDefault="00CA44E6" w:rsidP="00CA44E6">
      <w:pPr>
        <w:widowControl w:val="0"/>
        <w:autoSpaceDE w:val="0"/>
        <w:autoSpaceDN w:val="0"/>
        <w:adjustRightInd w:val="0"/>
        <w:jc w:val="center"/>
        <w:outlineLvl w:val="2"/>
        <w:rPr>
          <w:rFonts w:ascii="Times New Roman" w:eastAsiaTheme="minorEastAsia" w:hAnsi="Times New Roman" w:cs="Times New Roman"/>
          <w:sz w:val="28"/>
          <w:szCs w:val="28"/>
          <w:lang w:eastAsia="ru-RU"/>
        </w:rPr>
      </w:pPr>
      <w:r w:rsidRPr="002030C4">
        <w:rPr>
          <w:rFonts w:ascii="Times New Roman" w:eastAsiaTheme="minorEastAsia" w:hAnsi="Times New Roman" w:cs="Times New Roman"/>
          <w:b/>
          <w:bCs/>
          <w:sz w:val="28"/>
          <w:szCs w:val="28"/>
          <w:lang w:eastAsia="ru-RU"/>
        </w:rPr>
        <w:t>Акт о приеме-передаче объектов нефинансовых активов</w:t>
      </w:r>
    </w:p>
    <w:p w:rsidR="00CA44E6" w:rsidRPr="002030C4" w:rsidRDefault="00CA44E6" w:rsidP="00CA44E6">
      <w:pPr>
        <w:widowControl w:val="0"/>
        <w:autoSpaceDE w:val="0"/>
        <w:autoSpaceDN w:val="0"/>
        <w:adjustRightInd w:val="0"/>
        <w:jc w:val="center"/>
        <w:rPr>
          <w:rFonts w:ascii="Times New Roman" w:eastAsiaTheme="minorEastAsia" w:hAnsi="Times New Roman" w:cs="Times New Roman"/>
          <w:sz w:val="28"/>
          <w:szCs w:val="28"/>
          <w:lang w:eastAsia="ru-RU"/>
        </w:rPr>
      </w:pPr>
      <w:r w:rsidRPr="002030C4">
        <w:rPr>
          <w:rFonts w:ascii="Times New Roman" w:eastAsiaTheme="minorEastAsia" w:hAnsi="Times New Roman" w:cs="Times New Roman"/>
          <w:b/>
          <w:bCs/>
          <w:sz w:val="28"/>
          <w:szCs w:val="28"/>
          <w:lang w:eastAsia="ru-RU"/>
        </w:rPr>
        <w:t>(ф. 0504101) (при передаче основного средства,</w:t>
      </w:r>
    </w:p>
    <w:p w:rsidR="00CA44E6" w:rsidRPr="002030C4" w:rsidRDefault="00CA44E6" w:rsidP="00CA44E6">
      <w:pPr>
        <w:widowControl w:val="0"/>
        <w:autoSpaceDE w:val="0"/>
        <w:autoSpaceDN w:val="0"/>
        <w:adjustRightInd w:val="0"/>
        <w:jc w:val="center"/>
        <w:rPr>
          <w:rFonts w:ascii="Times New Roman" w:eastAsiaTheme="minorEastAsia" w:hAnsi="Times New Roman" w:cs="Times New Roman"/>
          <w:sz w:val="28"/>
          <w:szCs w:val="28"/>
          <w:lang w:eastAsia="ru-RU"/>
        </w:rPr>
      </w:pPr>
      <w:r w:rsidRPr="002030C4">
        <w:rPr>
          <w:rFonts w:ascii="Times New Roman" w:eastAsiaTheme="minorEastAsia" w:hAnsi="Times New Roman" w:cs="Times New Roman"/>
          <w:b/>
          <w:bCs/>
          <w:sz w:val="28"/>
          <w:szCs w:val="28"/>
          <w:lang w:eastAsia="ru-RU"/>
        </w:rPr>
        <w:t>кроме здания или сооружения)</w:t>
      </w:r>
    </w:p>
    <w:p w:rsidR="00CA44E6" w:rsidRPr="002030C4" w:rsidRDefault="00CA44E6" w:rsidP="00CA44E6">
      <w:pPr>
        <w:widowControl w:val="0"/>
        <w:autoSpaceDE w:val="0"/>
        <w:autoSpaceDN w:val="0"/>
        <w:adjustRightInd w:val="0"/>
        <w:jc w:val="both"/>
        <w:rPr>
          <w:rFonts w:ascii="Times New Roman" w:eastAsiaTheme="minorEastAsia" w:hAnsi="Times New Roman" w:cs="Times New Roman"/>
          <w:sz w:val="28"/>
          <w:szCs w:val="28"/>
          <w:lang w:eastAsia="ru-RU"/>
        </w:rPr>
      </w:pPr>
    </w:p>
    <w:tbl>
      <w:tblPr>
        <w:tblW w:w="9913" w:type="dxa"/>
        <w:tblInd w:w="62" w:type="dxa"/>
        <w:tblLayout w:type="fixed"/>
        <w:tblCellMar>
          <w:top w:w="102" w:type="dxa"/>
          <w:left w:w="62" w:type="dxa"/>
          <w:bottom w:w="102" w:type="dxa"/>
          <w:right w:w="62" w:type="dxa"/>
        </w:tblCellMar>
        <w:tblLook w:val="0000"/>
      </w:tblPr>
      <w:tblGrid>
        <w:gridCol w:w="850"/>
        <w:gridCol w:w="3119"/>
        <w:gridCol w:w="1985"/>
        <w:gridCol w:w="1984"/>
        <w:gridCol w:w="1975"/>
      </w:tblGrid>
      <w:tr w:rsidR="009A13DE" w:rsidRPr="00CA44E6" w:rsidTr="009A13DE">
        <w:trPr>
          <w:trHeight w:val="230"/>
        </w:trPr>
        <w:tc>
          <w:tcPr>
            <w:tcW w:w="850" w:type="dxa"/>
            <w:vMerge w:val="restart"/>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Наименование этапа документооборота</w:t>
            </w:r>
          </w:p>
        </w:tc>
        <w:tc>
          <w:tcPr>
            <w:tcW w:w="5940" w:type="dxa"/>
            <w:gridSpan w:val="3"/>
            <w:tcBorders>
              <w:top w:val="single" w:sz="4" w:space="0" w:color="auto"/>
              <w:bottom w:val="single" w:sz="4" w:space="0" w:color="auto"/>
              <w:right w:val="single" w:sz="4" w:space="0" w:color="auto"/>
            </w:tcBorders>
            <w:shd w:val="clear" w:color="auto" w:fill="auto"/>
          </w:tcPr>
          <w:p w:rsidR="009A13DE" w:rsidRPr="00CA44E6" w:rsidRDefault="009A13DE" w:rsidP="009A13DE">
            <w:pPr>
              <w:jc w:val="center"/>
              <w:rPr>
                <w:rFonts w:eastAsiaTheme="minorEastAsia"/>
                <w:lang w:eastAsia="ru-RU"/>
              </w:rPr>
            </w:pPr>
            <w:r>
              <w:rPr>
                <w:rFonts w:eastAsiaTheme="minorEastAsia"/>
                <w:lang w:eastAsia="ru-RU"/>
              </w:rPr>
              <w:t>Ответственный сотрудник</w:t>
            </w:r>
          </w:p>
        </w:tc>
      </w:tr>
      <w:tr w:rsidR="00FA574A" w:rsidRPr="00CA44E6" w:rsidTr="00FA574A">
        <w:tc>
          <w:tcPr>
            <w:tcW w:w="850" w:type="dxa"/>
            <w:vMerge/>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jc w:val="both"/>
              <w:rPr>
                <w:rFonts w:ascii="Arial" w:eastAsiaTheme="minorEastAsia" w:hAnsi="Arial" w:cs="Arial"/>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jc w:val="both"/>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A574A" w:rsidRPr="00CA44E6" w:rsidRDefault="00FA574A" w:rsidP="00945F63">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 xml:space="preserve">Главный бухгалтер </w:t>
            </w:r>
          </w:p>
        </w:tc>
        <w:tc>
          <w:tcPr>
            <w:tcW w:w="1984"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Члены комиссии по поступлению и выбытию активов</w:t>
            </w:r>
          </w:p>
        </w:tc>
        <w:tc>
          <w:tcPr>
            <w:tcW w:w="1975" w:type="dxa"/>
            <w:tcBorders>
              <w:top w:val="single" w:sz="4" w:space="0" w:color="auto"/>
              <w:left w:val="single" w:sz="4" w:space="0" w:color="auto"/>
              <w:bottom w:val="single" w:sz="4" w:space="0" w:color="auto"/>
              <w:right w:val="single" w:sz="4" w:space="0" w:color="auto"/>
            </w:tcBorders>
          </w:tcPr>
          <w:p w:rsidR="00FA574A" w:rsidRPr="00CA44E6" w:rsidRDefault="00945F63" w:rsidP="00CA44E6">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Глава</w:t>
            </w:r>
            <w:r w:rsidR="00FA574A" w:rsidRPr="00CA44E6">
              <w:rPr>
                <w:rFonts w:ascii="Arial" w:eastAsiaTheme="minorEastAsia" w:hAnsi="Arial" w:cs="Arial"/>
                <w:sz w:val="20"/>
                <w:szCs w:val="20"/>
                <w:lang w:eastAsia="ru-RU"/>
              </w:rPr>
              <w:t xml:space="preserve"> Администрации (зам. руководителя)</w:t>
            </w:r>
          </w:p>
        </w:tc>
      </w:tr>
      <w:tr w:rsidR="00FA574A" w:rsidRPr="00CA44E6" w:rsidTr="00FA574A">
        <w:tc>
          <w:tcPr>
            <w:tcW w:w="850"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1</w:t>
            </w:r>
          </w:p>
        </w:tc>
        <w:tc>
          <w:tcPr>
            <w:tcW w:w="3119"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Формирование документа (2 экз.)</w:t>
            </w:r>
          </w:p>
        </w:tc>
        <w:tc>
          <w:tcPr>
            <w:tcW w:w="1985"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Перед передачей основного средства</w:t>
            </w:r>
          </w:p>
        </w:tc>
        <w:tc>
          <w:tcPr>
            <w:tcW w:w="1984"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p>
        </w:tc>
      </w:tr>
      <w:tr w:rsidR="00FA574A" w:rsidRPr="00CA44E6" w:rsidTr="00FA574A">
        <w:tc>
          <w:tcPr>
            <w:tcW w:w="850"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Исполнение документа (отметка о передаче имущества)</w:t>
            </w:r>
          </w:p>
        </w:tc>
        <w:tc>
          <w:tcPr>
            <w:tcW w:w="1985"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Сразу после приема-передачи основного средства</w:t>
            </w:r>
          </w:p>
        </w:tc>
        <w:tc>
          <w:tcPr>
            <w:tcW w:w="1984"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p>
        </w:tc>
      </w:tr>
      <w:tr w:rsidR="00FA574A" w:rsidRPr="00CA44E6" w:rsidTr="00FA574A">
        <w:tc>
          <w:tcPr>
            <w:tcW w:w="850"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3</w:t>
            </w:r>
          </w:p>
        </w:tc>
        <w:tc>
          <w:tcPr>
            <w:tcW w:w="3119"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Подписание документа</w:t>
            </w:r>
          </w:p>
        </w:tc>
        <w:tc>
          <w:tcPr>
            <w:tcW w:w="1985"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В момент передачи основного средства</w:t>
            </w:r>
          </w:p>
        </w:tc>
        <w:tc>
          <w:tcPr>
            <w:tcW w:w="1975"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p>
        </w:tc>
      </w:tr>
      <w:tr w:rsidR="00FA574A" w:rsidRPr="00CA44E6" w:rsidTr="00FA574A">
        <w:tc>
          <w:tcPr>
            <w:tcW w:w="850"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lastRenderedPageBreak/>
              <w:t>4</w:t>
            </w:r>
          </w:p>
        </w:tc>
        <w:tc>
          <w:tcPr>
            <w:tcW w:w="3119"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Утверждение документа</w:t>
            </w:r>
          </w:p>
        </w:tc>
        <w:tc>
          <w:tcPr>
            <w:tcW w:w="1985"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1 день</w:t>
            </w:r>
          </w:p>
        </w:tc>
      </w:tr>
      <w:tr w:rsidR="00FA574A" w:rsidRPr="00CA44E6" w:rsidTr="00FA574A">
        <w:tc>
          <w:tcPr>
            <w:tcW w:w="850"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5</w:t>
            </w:r>
          </w:p>
        </w:tc>
        <w:tc>
          <w:tcPr>
            <w:tcW w:w="3119"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Отметка о снятии с учета</w:t>
            </w:r>
          </w:p>
        </w:tc>
        <w:tc>
          <w:tcPr>
            <w:tcW w:w="1985"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В день утверждения документа</w:t>
            </w:r>
          </w:p>
        </w:tc>
        <w:tc>
          <w:tcPr>
            <w:tcW w:w="1984"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p>
        </w:tc>
      </w:tr>
      <w:tr w:rsidR="00FA574A" w:rsidRPr="00CA44E6" w:rsidTr="00FA574A">
        <w:tc>
          <w:tcPr>
            <w:tcW w:w="850"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6</w:t>
            </w:r>
          </w:p>
        </w:tc>
        <w:tc>
          <w:tcPr>
            <w:tcW w:w="3119"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Проверка документа</w:t>
            </w:r>
          </w:p>
        </w:tc>
        <w:tc>
          <w:tcPr>
            <w:tcW w:w="1985" w:type="dxa"/>
            <w:tcBorders>
              <w:top w:val="single" w:sz="4" w:space="0" w:color="auto"/>
              <w:left w:val="single" w:sz="4" w:space="0" w:color="auto"/>
              <w:bottom w:val="single" w:sz="4" w:space="0" w:color="auto"/>
              <w:right w:val="single" w:sz="4" w:space="0" w:color="auto"/>
            </w:tcBorders>
          </w:tcPr>
          <w:p w:rsidR="00FA574A" w:rsidRPr="00CA44E6" w:rsidRDefault="00FA574A" w:rsidP="00FA574A">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В день утверждения документа</w:t>
            </w:r>
          </w:p>
        </w:tc>
        <w:tc>
          <w:tcPr>
            <w:tcW w:w="1984"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p>
        </w:tc>
      </w:tr>
      <w:tr w:rsidR="00FA574A" w:rsidRPr="00CA44E6" w:rsidTr="00FA574A">
        <w:tc>
          <w:tcPr>
            <w:tcW w:w="850"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7</w:t>
            </w:r>
          </w:p>
        </w:tc>
        <w:tc>
          <w:tcPr>
            <w:tcW w:w="3119"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Отправление (передача) документа принимающей стороне на оформление (2 экз.)</w:t>
            </w:r>
          </w:p>
        </w:tc>
        <w:tc>
          <w:tcPr>
            <w:tcW w:w="1985"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В день утверждения документа</w:t>
            </w:r>
          </w:p>
        </w:tc>
        <w:tc>
          <w:tcPr>
            <w:tcW w:w="1984"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p>
        </w:tc>
      </w:tr>
      <w:tr w:rsidR="00FA574A" w:rsidRPr="00CA44E6" w:rsidTr="00FA574A">
        <w:tc>
          <w:tcPr>
            <w:tcW w:w="850"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8</w:t>
            </w:r>
          </w:p>
        </w:tc>
        <w:tc>
          <w:tcPr>
            <w:tcW w:w="3119"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Куда (кому) передается поступивший исполненный документ:</w:t>
            </w:r>
          </w:p>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 в бухгалтерию;</w:t>
            </w:r>
          </w:p>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 копия - МОЛ</w:t>
            </w:r>
          </w:p>
        </w:tc>
        <w:tc>
          <w:tcPr>
            <w:tcW w:w="1985"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c>
          <w:tcPr>
            <w:tcW w:w="1984"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p>
        </w:tc>
      </w:tr>
      <w:tr w:rsidR="00FA574A" w:rsidRPr="00CA44E6" w:rsidTr="00FA574A">
        <w:tc>
          <w:tcPr>
            <w:tcW w:w="850"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jc w:val="center"/>
              <w:rPr>
                <w:rFonts w:ascii="Arial" w:eastAsiaTheme="minorEastAsia" w:hAnsi="Arial" w:cs="Arial"/>
                <w:sz w:val="20"/>
                <w:szCs w:val="20"/>
                <w:lang w:eastAsia="ru-RU"/>
              </w:rPr>
            </w:pPr>
            <w:r w:rsidRPr="00CA44E6">
              <w:rPr>
                <w:rFonts w:ascii="Arial" w:eastAsiaTheme="minorEastAsia" w:hAnsi="Arial" w:cs="Arial"/>
                <w:sz w:val="20"/>
                <w:szCs w:val="20"/>
                <w:lang w:eastAsia="ru-RU"/>
              </w:rPr>
              <w:t>9</w:t>
            </w:r>
          </w:p>
        </w:tc>
        <w:tc>
          <w:tcPr>
            <w:tcW w:w="3119"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r w:rsidRPr="00CA44E6">
              <w:rPr>
                <w:rFonts w:ascii="Arial" w:eastAsiaTheme="minorEastAsia" w:hAnsi="Arial" w:cs="Arial"/>
                <w:sz w:val="20"/>
                <w:szCs w:val="20"/>
                <w:lang w:eastAsia="ru-RU"/>
              </w:rPr>
              <w:t>Отражение документа по регистрам учета и подшивка в дело согласно утвержденной номенклатуре дел и книг</w:t>
            </w:r>
          </w:p>
        </w:tc>
        <w:tc>
          <w:tcPr>
            <w:tcW w:w="1985"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c>
          <w:tcPr>
            <w:tcW w:w="1984"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p>
        </w:tc>
        <w:tc>
          <w:tcPr>
            <w:tcW w:w="1975" w:type="dxa"/>
            <w:tcBorders>
              <w:top w:val="single" w:sz="4" w:space="0" w:color="auto"/>
              <w:left w:val="single" w:sz="4" w:space="0" w:color="auto"/>
              <w:bottom w:val="single" w:sz="4" w:space="0" w:color="auto"/>
              <w:right w:val="single" w:sz="4" w:space="0" w:color="auto"/>
            </w:tcBorders>
          </w:tcPr>
          <w:p w:rsidR="00FA574A" w:rsidRPr="00CA44E6" w:rsidRDefault="00FA574A" w:rsidP="00CA44E6">
            <w:pPr>
              <w:widowControl w:val="0"/>
              <w:autoSpaceDE w:val="0"/>
              <w:autoSpaceDN w:val="0"/>
              <w:adjustRightInd w:val="0"/>
              <w:rPr>
                <w:rFonts w:ascii="Arial" w:eastAsiaTheme="minorEastAsia" w:hAnsi="Arial" w:cs="Arial"/>
                <w:sz w:val="20"/>
                <w:szCs w:val="20"/>
                <w:lang w:eastAsia="ru-RU"/>
              </w:rPr>
            </w:pPr>
          </w:p>
        </w:tc>
      </w:tr>
    </w:tbl>
    <w:p w:rsidR="00CA44E6" w:rsidRDefault="00CA44E6" w:rsidP="00CA44E6">
      <w:pPr>
        <w:widowControl w:val="0"/>
        <w:autoSpaceDE w:val="0"/>
        <w:autoSpaceDN w:val="0"/>
        <w:adjustRightInd w:val="0"/>
        <w:jc w:val="both"/>
        <w:rPr>
          <w:rFonts w:ascii="Arial" w:eastAsiaTheme="minorEastAsia" w:hAnsi="Arial" w:cs="Arial"/>
          <w:sz w:val="20"/>
          <w:szCs w:val="20"/>
          <w:lang w:eastAsia="ru-RU"/>
        </w:rPr>
      </w:pPr>
    </w:p>
    <w:p w:rsidR="00945F63" w:rsidRDefault="00945F63" w:rsidP="00CA44E6">
      <w:pPr>
        <w:widowControl w:val="0"/>
        <w:autoSpaceDE w:val="0"/>
        <w:autoSpaceDN w:val="0"/>
        <w:adjustRightInd w:val="0"/>
        <w:jc w:val="both"/>
        <w:rPr>
          <w:rFonts w:ascii="Arial" w:eastAsiaTheme="minorEastAsia" w:hAnsi="Arial" w:cs="Arial"/>
          <w:sz w:val="20"/>
          <w:szCs w:val="20"/>
          <w:lang w:eastAsia="ru-RU"/>
        </w:rPr>
      </w:pPr>
    </w:p>
    <w:p w:rsidR="00945F63" w:rsidRDefault="00945F63" w:rsidP="00CA44E6">
      <w:pPr>
        <w:widowControl w:val="0"/>
        <w:autoSpaceDE w:val="0"/>
        <w:autoSpaceDN w:val="0"/>
        <w:adjustRightInd w:val="0"/>
        <w:jc w:val="both"/>
        <w:rPr>
          <w:rFonts w:ascii="Arial" w:eastAsiaTheme="minorEastAsia" w:hAnsi="Arial" w:cs="Arial"/>
          <w:sz w:val="20"/>
          <w:szCs w:val="20"/>
          <w:lang w:eastAsia="ru-RU"/>
        </w:rPr>
      </w:pPr>
    </w:p>
    <w:p w:rsidR="00945F63" w:rsidRPr="00CA44E6" w:rsidRDefault="00945F63" w:rsidP="00CA44E6">
      <w:pPr>
        <w:widowControl w:val="0"/>
        <w:autoSpaceDE w:val="0"/>
        <w:autoSpaceDN w:val="0"/>
        <w:adjustRightInd w:val="0"/>
        <w:jc w:val="both"/>
        <w:rPr>
          <w:rFonts w:ascii="Arial" w:eastAsiaTheme="minorEastAsia" w:hAnsi="Arial" w:cs="Arial"/>
          <w:sz w:val="20"/>
          <w:szCs w:val="20"/>
          <w:lang w:eastAsia="ru-RU"/>
        </w:rPr>
      </w:pPr>
    </w:p>
    <w:p w:rsidR="00FA574A" w:rsidRPr="00FA574A" w:rsidRDefault="00FA574A" w:rsidP="00FA574A">
      <w:pPr>
        <w:widowControl w:val="0"/>
        <w:autoSpaceDE w:val="0"/>
        <w:autoSpaceDN w:val="0"/>
        <w:adjustRightInd w:val="0"/>
        <w:jc w:val="center"/>
        <w:outlineLvl w:val="2"/>
        <w:rPr>
          <w:rFonts w:ascii="Arial" w:eastAsiaTheme="minorEastAsia" w:hAnsi="Arial" w:cs="Arial"/>
          <w:sz w:val="28"/>
          <w:szCs w:val="28"/>
          <w:lang w:eastAsia="ru-RU"/>
        </w:rPr>
      </w:pPr>
      <w:r w:rsidRPr="00FA574A">
        <w:rPr>
          <w:rFonts w:ascii="Arial" w:eastAsiaTheme="minorEastAsia" w:hAnsi="Arial" w:cs="Arial"/>
          <w:b/>
          <w:bCs/>
          <w:sz w:val="28"/>
          <w:szCs w:val="28"/>
          <w:lang w:eastAsia="ru-RU"/>
        </w:rPr>
        <w:t>Акт о списании объектов нефинансовых активов</w:t>
      </w:r>
    </w:p>
    <w:p w:rsidR="00FA574A" w:rsidRPr="00FA574A" w:rsidRDefault="00FA574A" w:rsidP="00FA574A">
      <w:pPr>
        <w:widowControl w:val="0"/>
        <w:autoSpaceDE w:val="0"/>
        <w:autoSpaceDN w:val="0"/>
        <w:adjustRightInd w:val="0"/>
        <w:jc w:val="center"/>
        <w:rPr>
          <w:rFonts w:ascii="Arial" w:eastAsiaTheme="minorEastAsia" w:hAnsi="Arial" w:cs="Arial"/>
          <w:sz w:val="28"/>
          <w:szCs w:val="28"/>
          <w:lang w:eastAsia="ru-RU"/>
        </w:rPr>
      </w:pPr>
      <w:r w:rsidRPr="00FA574A">
        <w:rPr>
          <w:rFonts w:ascii="Arial" w:eastAsiaTheme="minorEastAsia" w:hAnsi="Arial" w:cs="Arial"/>
          <w:b/>
          <w:bCs/>
          <w:sz w:val="28"/>
          <w:szCs w:val="28"/>
          <w:lang w:eastAsia="ru-RU"/>
        </w:rPr>
        <w:t>(кроме транспортных средств) (ф. 0504104)</w:t>
      </w:r>
    </w:p>
    <w:p w:rsidR="00FA574A" w:rsidRPr="00FA574A" w:rsidRDefault="00FA574A" w:rsidP="00FA574A">
      <w:pPr>
        <w:widowControl w:val="0"/>
        <w:autoSpaceDE w:val="0"/>
        <w:autoSpaceDN w:val="0"/>
        <w:adjustRightInd w:val="0"/>
        <w:jc w:val="both"/>
        <w:rPr>
          <w:rFonts w:ascii="Arial" w:eastAsiaTheme="minorEastAsia" w:hAnsi="Arial" w:cs="Arial"/>
          <w:sz w:val="28"/>
          <w:szCs w:val="28"/>
          <w:lang w:eastAsia="ru-RU"/>
        </w:rPr>
      </w:pPr>
    </w:p>
    <w:tbl>
      <w:tblPr>
        <w:tblW w:w="9931" w:type="dxa"/>
        <w:tblInd w:w="62" w:type="dxa"/>
        <w:tblLayout w:type="fixed"/>
        <w:tblCellMar>
          <w:top w:w="102" w:type="dxa"/>
          <w:left w:w="62" w:type="dxa"/>
          <w:bottom w:w="102" w:type="dxa"/>
          <w:right w:w="62" w:type="dxa"/>
        </w:tblCellMar>
        <w:tblLook w:val="0000"/>
      </w:tblPr>
      <w:tblGrid>
        <w:gridCol w:w="849"/>
        <w:gridCol w:w="3118"/>
        <w:gridCol w:w="1984"/>
        <w:gridCol w:w="1984"/>
        <w:gridCol w:w="1986"/>
        <w:gridCol w:w="10"/>
      </w:tblGrid>
      <w:tr w:rsidR="009A13DE" w:rsidRPr="00FA574A" w:rsidTr="009A13DE">
        <w:trPr>
          <w:trHeight w:val="230"/>
        </w:trPr>
        <w:tc>
          <w:tcPr>
            <w:tcW w:w="849" w:type="dxa"/>
            <w:vMerge w:val="restart"/>
            <w:tcBorders>
              <w:top w:val="single" w:sz="4" w:space="0" w:color="auto"/>
              <w:left w:val="single" w:sz="4" w:space="0" w:color="auto"/>
              <w:bottom w:val="single" w:sz="4" w:space="0" w:color="auto"/>
              <w:right w:val="single" w:sz="4" w:space="0" w:color="auto"/>
            </w:tcBorders>
          </w:tcPr>
          <w:p w:rsidR="00FA574A" w:rsidRPr="00FA574A" w:rsidRDefault="00FA574A" w:rsidP="00FA574A">
            <w:pPr>
              <w:widowControl w:val="0"/>
              <w:autoSpaceDE w:val="0"/>
              <w:autoSpaceDN w:val="0"/>
              <w:adjustRightInd w:val="0"/>
              <w:jc w:val="center"/>
              <w:rPr>
                <w:rFonts w:ascii="Arial" w:eastAsiaTheme="minorEastAsia" w:hAnsi="Arial" w:cs="Arial"/>
                <w:sz w:val="20"/>
                <w:szCs w:val="20"/>
                <w:lang w:eastAsia="ru-RU"/>
              </w:rPr>
            </w:pPr>
            <w:r w:rsidRPr="00FA574A">
              <w:rPr>
                <w:rFonts w:ascii="Arial" w:eastAsiaTheme="minorEastAsia" w:hAnsi="Arial" w:cs="Arial"/>
                <w:sz w:val="20"/>
                <w:szCs w:val="20"/>
                <w:lang w:eastAsia="ru-RU"/>
              </w:rPr>
              <w:t>Номер этапа</w:t>
            </w:r>
          </w:p>
        </w:tc>
        <w:tc>
          <w:tcPr>
            <w:tcW w:w="3118" w:type="dxa"/>
            <w:vMerge w:val="restart"/>
            <w:tcBorders>
              <w:top w:val="single" w:sz="4" w:space="0" w:color="auto"/>
              <w:left w:val="single" w:sz="4" w:space="0" w:color="auto"/>
              <w:bottom w:val="single" w:sz="4" w:space="0" w:color="auto"/>
              <w:right w:val="single" w:sz="4" w:space="0" w:color="auto"/>
            </w:tcBorders>
          </w:tcPr>
          <w:p w:rsidR="00FA574A" w:rsidRPr="00FA574A" w:rsidRDefault="00FA574A" w:rsidP="00FA574A">
            <w:pPr>
              <w:widowControl w:val="0"/>
              <w:autoSpaceDE w:val="0"/>
              <w:autoSpaceDN w:val="0"/>
              <w:adjustRightInd w:val="0"/>
              <w:jc w:val="center"/>
              <w:rPr>
                <w:rFonts w:ascii="Arial" w:eastAsiaTheme="minorEastAsia" w:hAnsi="Arial" w:cs="Arial"/>
                <w:sz w:val="20"/>
                <w:szCs w:val="20"/>
                <w:lang w:eastAsia="ru-RU"/>
              </w:rPr>
            </w:pPr>
            <w:r w:rsidRPr="00FA574A">
              <w:rPr>
                <w:rFonts w:ascii="Arial" w:eastAsiaTheme="minorEastAsia" w:hAnsi="Arial" w:cs="Arial"/>
                <w:sz w:val="20"/>
                <w:szCs w:val="20"/>
                <w:lang w:eastAsia="ru-RU"/>
              </w:rPr>
              <w:t>Наименование этапа документооборота</w:t>
            </w:r>
          </w:p>
        </w:tc>
        <w:tc>
          <w:tcPr>
            <w:tcW w:w="5964" w:type="dxa"/>
            <w:gridSpan w:val="4"/>
            <w:tcBorders>
              <w:top w:val="single" w:sz="4" w:space="0" w:color="auto"/>
              <w:bottom w:val="single" w:sz="4" w:space="0" w:color="auto"/>
              <w:right w:val="single" w:sz="4" w:space="0" w:color="auto"/>
            </w:tcBorders>
            <w:shd w:val="clear" w:color="auto" w:fill="auto"/>
          </w:tcPr>
          <w:p w:rsidR="009A13DE" w:rsidRPr="00FA574A" w:rsidRDefault="009A13DE" w:rsidP="009A13DE">
            <w:pPr>
              <w:jc w:val="center"/>
              <w:rPr>
                <w:rFonts w:eastAsiaTheme="minorEastAsia"/>
                <w:lang w:eastAsia="ru-RU"/>
              </w:rPr>
            </w:pPr>
            <w:r>
              <w:rPr>
                <w:rFonts w:eastAsiaTheme="minorEastAsia"/>
                <w:lang w:eastAsia="ru-RU"/>
              </w:rPr>
              <w:t>Ответственный сотрудник</w:t>
            </w:r>
          </w:p>
        </w:tc>
      </w:tr>
      <w:tr w:rsidR="00FA574A" w:rsidRPr="00FA574A" w:rsidTr="009A13DE">
        <w:trPr>
          <w:gridAfter w:val="1"/>
          <w:wAfter w:w="10" w:type="dxa"/>
        </w:trPr>
        <w:tc>
          <w:tcPr>
            <w:tcW w:w="849" w:type="dxa"/>
            <w:vMerge/>
            <w:tcBorders>
              <w:top w:val="single" w:sz="4" w:space="0" w:color="auto"/>
              <w:left w:val="single" w:sz="4" w:space="0" w:color="auto"/>
              <w:bottom w:val="single" w:sz="4" w:space="0" w:color="auto"/>
              <w:right w:val="single" w:sz="4" w:space="0" w:color="auto"/>
            </w:tcBorders>
          </w:tcPr>
          <w:p w:rsidR="00FA574A" w:rsidRPr="00FA574A" w:rsidRDefault="00FA574A" w:rsidP="00FA574A">
            <w:pPr>
              <w:widowControl w:val="0"/>
              <w:autoSpaceDE w:val="0"/>
              <w:autoSpaceDN w:val="0"/>
              <w:adjustRightInd w:val="0"/>
              <w:jc w:val="both"/>
              <w:rPr>
                <w:rFonts w:ascii="Arial" w:eastAsiaTheme="minorEastAsia" w:hAnsi="Arial" w:cs="Arial"/>
                <w:sz w:val="20"/>
                <w:szCs w:val="20"/>
                <w:lang w:eastAsia="ru-RU"/>
              </w:rPr>
            </w:pPr>
          </w:p>
        </w:tc>
        <w:tc>
          <w:tcPr>
            <w:tcW w:w="3118" w:type="dxa"/>
            <w:vMerge/>
            <w:tcBorders>
              <w:top w:val="single" w:sz="4" w:space="0" w:color="auto"/>
              <w:left w:val="single" w:sz="4" w:space="0" w:color="auto"/>
              <w:bottom w:val="single" w:sz="4" w:space="0" w:color="auto"/>
              <w:right w:val="single" w:sz="4" w:space="0" w:color="auto"/>
            </w:tcBorders>
          </w:tcPr>
          <w:p w:rsidR="00FA574A" w:rsidRPr="00FA574A" w:rsidRDefault="00FA574A" w:rsidP="00FA574A">
            <w:pPr>
              <w:widowControl w:val="0"/>
              <w:autoSpaceDE w:val="0"/>
              <w:autoSpaceDN w:val="0"/>
              <w:adjustRightInd w:val="0"/>
              <w:jc w:val="both"/>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A574A" w:rsidRPr="00FA574A" w:rsidRDefault="00FA574A" w:rsidP="00FA574A">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Главный бухгалтер</w:t>
            </w:r>
          </w:p>
        </w:tc>
        <w:tc>
          <w:tcPr>
            <w:tcW w:w="1984" w:type="dxa"/>
            <w:tcBorders>
              <w:top w:val="single" w:sz="4" w:space="0" w:color="auto"/>
              <w:left w:val="single" w:sz="4" w:space="0" w:color="auto"/>
              <w:bottom w:val="single" w:sz="4" w:space="0" w:color="auto"/>
              <w:right w:val="single" w:sz="4" w:space="0" w:color="auto"/>
            </w:tcBorders>
          </w:tcPr>
          <w:p w:rsidR="00FA574A" w:rsidRPr="00FA574A" w:rsidRDefault="00FA574A" w:rsidP="00FA574A">
            <w:pPr>
              <w:widowControl w:val="0"/>
              <w:autoSpaceDE w:val="0"/>
              <w:autoSpaceDN w:val="0"/>
              <w:adjustRightInd w:val="0"/>
              <w:jc w:val="center"/>
              <w:rPr>
                <w:rFonts w:ascii="Arial" w:eastAsiaTheme="minorEastAsia" w:hAnsi="Arial" w:cs="Arial"/>
                <w:sz w:val="20"/>
                <w:szCs w:val="20"/>
                <w:lang w:eastAsia="ru-RU"/>
              </w:rPr>
            </w:pPr>
            <w:r w:rsidRPr="00FA574A">
              <w:rPr>
                <w:rFonts w:ascii="Arial" w:eastAsiaTheme="minorEastAsia" w:hAnsi="Arial" w:cs="Arial"/>
                <w:sz w:val="20"/>
                <w:szCs w:val="20"/>
                <w:lang w:eastAsia="ru-RU"/>
              </w:rPr>
              <w:t>Комиссия по поступлению и выбытию активов</w:t>
            </w:r>
          </w:p>
        </w:tc>
        <w:tc>
          <w:tcPr>
            <w:tcW w:w="1986" w:type="dxa"/>
            <w:tcBorders>
              <w:top w:val="single" w:sz="4" w:space="0" w:color="auto"/>
              <w:left w:val="single" w:sz="4" w:space="0" w:color="auto"/>
              <w:bottom w:val="single" w:sz="4" w:space="0" w:color="auto"/>
              <w:right w:val="single" w:sz="4" w:space="0" w:color="auto"/>
            </w:tcBorders>
          </w:tcPr>
          <w:p w:rsidR="00FA574A" w:rsidRPr="00FA574A" w:rsidRDefault="00945F63" w:rsidP="00FA574A">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Глава</w:t>
            </w:r>
            <w:r w:rsidR="00FA574A" w:rsidRPr="00FA574A">
              <w:rPr>
                <w:rFonts w:ascii="Arial" w:eastAsiaTheme="minorEastAsia" w:hAnsi="Arial" w:cs="Arial"/>
                <w:sz w:val="20"/>
                <w:szCs w:val="20"/>
                <w:lang w:eastAsia="ru-RU"/>
              </w:rPr>
              <w:t xml:space="preserve"> Администрации (зам. руководителя)</w:t>
            </w:r>
          </w:p>
        </w:tc>
      </w:tr>
      <w:tr w:rsidR="00FA574A" w:rsidRPr="00FA574A" w:rsidTr="009A13DE">
        <w:trPr>
          <w:gridAfter w:val="1"/>
          <w:wAfter w:w="10" w:type="dxa"/>
        </w:trPr>
        <w:tc>
          <w:tcPr>
            <w:tcW w:w="849" w:type="dxa"/>
            <w:tcBorders>
              <w:top w:val="single" w:sz="4" w:space="0" w:color="auto"/>
              <w:left w:val="single" w:sz="4" w:space="0" w:color="auto"/>
              <w:bottom w:val="single" w:sz="4" w:space="0" w:color="auto"/>
              <w:right w:val="single" w:sz="4" w:space="0" w:color="auto"/>
            </w:tcBorders>
          </w:tcPr>
          <w:p w:rsidR="00FA574A" w:rsidRPr="00FA574A" w:rsidRDefault="00FA574A" w:rsidP="00FA574A">
            <w:pPr>
              <w:widowControl w:val="0"/>
              <w:autoSpaceDE w:val="0"/>
              <w:autoSpaceDN w:val="0"/>
              <w:adjustRightInd w:val="0"/>
              <w:jc w:val="center"/>
              <w:rPr>
                <w:rFonts w:ascii="Arial" w:eastAsiaTheme="minorEastAsia" w:hAnsi="Arial" w:cs="Arial"/>
                <w:sz w:val="20"/>
                <w:szCs w:val="20"/>
                <w:lang w:eastAsia="ru-RU"/>
              </w:rPr>
            </w:pPr>
            <w:r w:rsidRPr="00FA574A">
              <w:rPr>
                <w:rFonts w:ascii="Arial" w:eastAsiaTheme="minorEastAsia" w:hAnsi="Arial" w:cs="Arial"/>
                <w:sz w:val="20"/>
                <w:szCs w:val="20"/>
                <w:lang w:eastAsia="ru-RU"/>
              </w:rPr>
              <w:t>1</w:t>
            </w:r>
          </w:p>
        </w:tc>
        <w:tc>
          <w:tcPr>
            <w:tcW w:w="3118" w:type="dxa"/>
            <w:tcBorders>
              <w:top w:val="single" w:sz="4" w:space="0" w:color="auto"/>
              <w:left w:val="single" w:sz="4" w:space="0" w:color="auto"/>
              <w:bottom w:val="single" w:sz="4" w:space="0" w:color="auto"/>
              <w:right w:val="single" w:sz="4" w:space="0" w:color="auto"/>
            </w:tcBorders>
          </w:tcPr>
          <w:p w:rsidR="00FA574A" w:rsidRPr="00FA574A" w:rsidRDefault="00FA574A" w:rsidP="00FA574A">
            <w:pPr>
              <w:widowControl w:val="0"/>
              <w:autoSpaceDE w:val="0"/>
              <w:autoSpaceDN w:val="0"/>
              <w:adjustRightInd w:val="0"/>
              <w:rPr>
                <w:rFonts w:ascii="Arial" w:eastAsiaTheme="minorEastAsia" w:hAnsi="Arial" w:cs="Arial"/>
                <w:sz w:val="20"/>
                <w:szCs w:val="20"/>
                <w:lang w:eastAsia="ru-RU"/>
              </w:rPr>
            </w:pPr>
            <w:r w:rsidRPr="00FA574A">
              <w:rPr>
                <w:rFonts w:ascii="Arial" w:eastAsiaTheme="minorEastAsia" w:hAnsi="Arial" w:cs="Arial"/>
                <w:sz w:val="20"/>
                <w:szCs w:val="20"/>
                <w:lang w:eastAsia="ru-RU"/>
              </w:rPr>
              <w:t>Формирование документа</w:t>
            </w:r>
          </w:p>
        </w:tc>
        <w:tc>
          <w:tcPr>
            <w:tcW w:w="1984" w:type="dxa"/>
            <w:tcBorders>
              <w:top w:val="single" w:sz="4" w:space="0" w:color="auto"/>
              <w:left w:val="single" w:sz="4" w:space="0" w:color="auto"/>
              <w:bottom w:val="single" w:sz="4" w:space="0" w:color="auto"/>
              <w:right w:val="single" w:sz="4" w:space="0" w:color="auto"/>
            </w:tcBorders>
          </w:tcPr>
          <w:p w:rsidR="00FA574A" w:rsidRPr="00FA574A" w:rsidRDefault="00FA574A" w:rsidP="00FA574A">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A574A" w:rsidRPr="00FA574A" w:rsidRDefault="00FA574A" w:rsidP="00FA574A">
            <w:pPr>
              <w:widowControl w:val="0"/>
              <w:autoSpaceDE w:val="0"/>
              <w:autoSpaceDN w:val="0"/>
              <w:adjustRightInd w:val="0"/>
              <w:jc w:val="center"/>
              <w:rPr>
                <w:rFonts w:ascii="Arial" w:eastAsiaTheme="minorEastAsia" w:hAnsi="Arial" w:cs="Arial"/>
                <w:sz w:val="20"/>
                <w:szCs w:val="20"/>
                <w:lang w:eastAsia="ru-RU"/>
              </w:rPr>
            </w:pPr>
            <w:r w:rsidRPr="00FA574A">
              <w:rPr>
                <w:rFonts w:ascii="Arial" w:eastAsiaTheme="minorEastAsia" w:hAnsi="Arial" w:cs="Arial"/>
                <w:sz w:val="20"/>
                <w:szCs w:val="20"/>
                <w:lang w:eastAsia="ru-RU"/>
              </w:rPr>
              <w:t>Не более 14 дней со дня поступления документов</w:t>
            </w:r>
          </w:p>
        </w:tc>
        <w:tc>
          <w:tcPr>
            <w:tcW w:w="1986" w:type="dxa"/>
            <w:tcBorders>
              <w:top w:val="single" w:sz="4" w:space="0" w:color="auto"/>
              <w:left w:val="single" w:sz="4" w:space="0" w:color="auto"/>
              <w:bottom w:val="single" w:sz="4" w:space="0" w:color="auto"/>
              <w:right w:val="single" w:sz="4" w:space="0" w:color="auto"/>
            </w:tcBorders>
          </w:tcPr>
          <w:p w:rsidR="00FA574A" w:rsidRPr="00FA574A" w:rsidRDefault="00FA574A" w:rsidP="00FA574A">
            <w:pPr>
              <w:widowControl w:val="0"/>
              <w:autoSpaceDE w:val="0"/>
              <w:autoSpaceDN w:val="0"/>
              <w:adjustRightInd w:val="0"/>
              <w:rPr>
                <w:rFonts w:ascii="Arial" w:eastAsiaTheme="minorEastAsia" w:hAnsi="Arial" w:cs="Arial"/>
                <w:sz w:val="20"/>
                <w:szCs w:val="20"/>
                <w:lang w:eastAsia="ru-RU"/>
              </w:rPr>
            </w:pPr>
          </w:p>
        </w:tc>
      </w:tr>
      <w:tr w:rsidR="00FA574A" w:rsidRPr="00FA574A" w:rsidTr="009A13DE">
        <w:trPr>
          <w:gridAfter w:val="1"/>
          <w:wAfter w:w="10" w:type="dxa"/>
        </w:trPr>
        <w:tc>
          <w:tcPr>
            <w:tcW w:w="849" w:type="dxa"/>
            <w:tcBorders>
              <w:top w:val="single" w:sz="4" w:space="0" w:color="auto"/>
              <w:left w:val="single" w:sz="4" w:space="0" w:color="auto"/>
              <w:bottom w:val="single" w:sz="4" w:space="0" w:color="auto"/>
              <w:right w:val="single" w:sz="4" w:space="0" w:color="auto"/>
            </w:tcBorders>
          </w:tcPr>
          <w:p w:rsidR="00FA574A" w:rsidRPr="00FA574A" w:rsidRDefault="00FA574A" w:rsidP="00FA574A">
            <w:pPr>
              <w:widowControl w:val="0"/>
              <w:autoSpaceDE w:val="0"/>
              <w:autoSpaceDN w:val="0"/>
              <w:adjustRightInd w:val="0"/>
              <w:jc w:val="center"/>
              <w:rPr>
                <w:rFonts w:ascii="Arial" w:eastAsiaTheme="minorEastAsia" w:hAnsi="Arial" w:cs="Arial"/>
                <w:sz w:val="20"/>
                <w:szCs w:val="20"/>
                <w:lang w:eastAsia="ru-RU"/>
              </w:rPr>
            </w:pPr>
            <w:r w:rsidRPr="00FA574A">
              <w:rPr>
                <w:rFonts w:ascii="Arial" w:eastAsiaTheme="minorEastAsia" w:hAnsi="Arial" w:cs="Arial"/>
                <w:sz w:val="20"/>
                <w:szCs w:val="20"/>
                <w:lang w:eastAsia="ru-RU"/>
              </w:rPr>
              <w:t>2</w:t>
            </w:r>
          </w:p>
        </w:tc>
        <w:tc>
          <w:tcPr>
            <w:tcW w:w="3118" w:type="dxa"/>
            <w:tcBorders>
              <w:top w:val="single" w:sz="4" w:space="0" w:color="auto"/>
              <w:left w:val="single" w:sz="4" w:space="0" w:color="auto"/>
              <w:bottom w:val="single" w:sz="4" w:space="0" w:color="auto"/>
              <w:right w:val="single" w:sz="4" w:space="0" w:color="auto"/>
            </w:tcBorders>
          </w:tcPr>
          <w:p w:rsidR="00FA574A" w:rsidRPr="00FA574A" w:rsidRDefault="00FA574A" w:rsidP="00FA574A">
            <w:pPr>
              <w:widowControl w:val="0"/>
              <w:autoSpaceDE w:val="0"/>
              <w:autoSpaceDN w:val="0"/>
              <w:adjustRightInd w:val="0"/>
              <w:rPr>
                <w:rFonts w:ascii="Arial" w:eastAsiaTheme="minorEastAsia" w:hAnsi="Arial" w:cs="Arial"/>
                <w:sz w:val="20"/>
                <w:szCs w:val="20"/>
                <w:lang w:eastAsia="ru-RU"/>
              </w:rPr>
            </w:pPr>
            <w:r w:rsidRPr="00FA574A">
              <w:rPr>
                <w:rFonts w:ascii="Arial" w:eastAsiaTheme="minorEastAsia" w:hAnsi="Arial" w:cs="Arial"/>
                <w:sz w:val="20"/>
                <w:szCs w:val="20"/>
                <w:lang w:eastAsia="ru-RU"/>
              </w:rPr>
              <w:t>Направление экземпляра документа на согласование по назначению (при необходимости)</w:t>
            </w:r>
          </w:p>
        </w:tc>
        <w:tc>
          <w:tcPr>
            <w:tcW w:w="1984" w:type="dxa"/>
            <w:tcBorders>
              <w:top w:val="single" w:sz="4" w:space="0" w:color="auto"/>
              <w:left w:val="single" w:sz="4" w:space="0" w:color="auto"/>
              <w:bottom w:val="single" w:sz="4" w:space="0" w:color="auto"/>
              <w:right w:val="single" w:sz="4" w:space="0" w:color="auto"/>
            </w:tcBorders>
          </w:tcPr>
          <w:p w:rsidR="00FA574A" w:rsidRPr="00FA574A" w:rsidRDefault="00FA574A" w:rsidP="00FA574A">
            <w:pPr>
              <w:widowControl w:val="0"/>
              <w:autoSpaceDE w:val="0"/>
              <w:autoSpaceDN w:val="0"/>
              <w:adjustRightInd w:val="0"/>
              <w:jc w:val="center"/>
              <w:rPr>
                <w:rFonts w:ascii="Arial" w:eastAsiaTheme="minorEastAsia" w:hAnsi="Arial" w:cs="Arial"/>
                <w:sz w:val="20"/>
                <w:szCs w:val="20"/>
                <w:lang w:eastAsia="ru-RU"/>
              </w:rPr>
            </w:pPr>
            <w:r w:rsidRPr="00FA574A">
              <w:rPr>
                <w:rFonts w:ascii="Arial" w:eastAsiaTheme="minorEastAsia" w:hAnsi="Arial" w:cs="Arial"/>
                <w:sz w:val="20"/>
                <w:szCs w:val="20"/>
                <w:lang w:eastAsia="ru-RU"/>
              </w:rPr>
              <w:t>2 дня</w:t>
            </w:r>
          </w:p>
        </w:tc>
        <w:tc>
          <w:tcPr>
            <w:tcW w:w="1984" w:type="dxa"/>
            <w:tcBorders>
              <w:top w:val="single" w:sz="4" w:space="0" w:color="auto"/>
              <w:left w:val="single" w:sz="4" w:space="0" w:color="auto"/>
              <w:bottom w:val="single" w:sz="4" w:space="0" w:color="auto"/>
              <w:right w:val="single" w:sz="4" w:space="0" w:color="auto"/>
            </w:tcBorders>
          </w:tcPr>
          <w:p w:rsidR="00FA574A" w:rsidRPr="00FA574A" w:rsidRDefault="00FA574A" w:rsidP="00FA574A">
            <w:pPr>
              <w:widowControl w:val="0"/>
              <w:autoSpaceDE w:val="0"/>
              <w:autoSpaceDN w:val="0"/>
              <w:adjustRightInd w:val="0"/>
              <w:rPr>
                <w:rFonts w:ascii="Arial" w:eastAsiaTheme="minorEastAsia" w:hAnsi="Arial" w:cs="Arial"/>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FA574A" w:rsidRPr="00FA574A" w:rsidRDefault="00FA574A" w:rsidP="00FA574A">
            <w:pPr>
              <w:widowControl w:val="0"/>
              <w:autoSpaceDE w:val="0"/>
              <w:autoSpaceDN w:val="0"/>
              <w:adjustRightInd w:val="0"/>
              <w:rPr>
                <w:rFonts w:ascii="Arial" w:eastAsiaTheme="minorEastAsia" w:hAnsi="Arial" w:cs="Arial"/>
                <w:sz w:val="20"/>
                <w:szCs w:val="20"/>
                <w:lang w:eastAsia="ru-RU"/>
              </w:rPr>
            </w:pPr>
          </w:p>
        </w:tc>
      </w:tr>
      <w:tr w:rsidR="00FA574A" w:rsidRPr="00FA574A" w:rsidTr="009A13DE">
        <w:trPr>
          <w:gridAfter w:val="1"/>
          <w:wAfter w:w="10" w:type="dxa"/>
        </w:trPr>
        <w:tc>
          <w:tcPr>
            <w:tcW w:w="849" w:type="dxa"/>
            <w:tcBorders>
              <w:top w:val="single" w:sz="4" w:space="0" w:color="auto"/>
              <w:left w:val="single" w:sz="4" w:space="0" w:color="auto"/>
              <w:bottom w:val="single" w:sz="4" w:space="0" w:color="auto"/>
              <w:right w:val="single" w:sz="4" w:space="0" w:color="auto"/>
            </w:tcBorders>
          </w:tcPr>
          <w:p w:rsidR="00FA574A" w:rsidRPr="00FA574A" w:rsidRDefault="00FA574A" w:rsidP="00FA574A">
            <w:pPr>
              <w:widowControl w:val="0"/>
              <w:autoSpaceDE w:val="0"/>
              <w:autoSpaceDN w:val="0"/>
              <w:adjustRightInd w:val="0"/>
              <w:jc w:val="center"/>
              <w:rPr>
                <w:rFonts w:ascii="Arial" w:eastAsiaTheme="minorEastAsia" w:hAnsi="Arial" w:cs="Arial"/>
                <w:sz w:val="20"/>
                <w:szCs w:val="20"/>
                <w:lang w:eastAsia="ru-RU"/>
              </w:rPr>
            </w:pPr>
            <w:r w:rsidRPr="00FA574A">
              <w:rPr>
                <w:rFonts w:ascii="Arial" w:eastAsiaTheme="minorEastAsia" w:hAnsi="Arial" w:cs="Arial"/>
                <w:sz w:val="20"/>
                <w:szCs w:val="20"/>
                <w:lang w:eastAsia="ru-RU"/>
              </w:rPr>
              <w:t>3</w:t>
            </w:r>
          </w:p>
        </w:tc>
        <w:tc>
          <w:tcPr>
            <w:tcW w:w="3118" w:type="dxa"/>
            <w:tcBorders>
              <w:top w:val="single" w:sz="4" w:space="0" w:color="auto"/>
              <w:left w:val="single" w:sz="4" w:space="0" w:color="auto"/>
              <w:bottom w:val="single" w:sz="4" w:space="0" w:color="auto"/>
              <w:right w:val="single" w:sz="4" w:space="0" w:color="auto"/>
            </w:tcBorders>
          </w:tcPr>
          <w:p w:rsidR="00FA574A" w:rsidRPr="00FA574A" w:rsidRDefault="00FA574A" w:rsidP="00FA574A">
            <w:pPr>
              <w:widowControl w:val="0"/>
              <w:autoSpaceDE w:val="0"/>
              <w:autoSpaceDN w:val="0"/>
              <w:adjustRightInd w:val="0"/>
              <w:rPr>
                <w:rFonts w:ascii="Arial" w:eastAsiaTheme="minorEastAsia" w:hAnsi="Arial" w:cs="Arial"/>
                <w:sz w:val="20"/>
                <w:szCs w:val="20"/>
                <w:lang w:eastAsia="ru-RU"/>
              </w:rPr>
            </w:pPr>
            <w:r w:rsidRPr="00FA574A">
              <w:rPr>
                <w:rFonts w:ascii="Arial" w:eastAsiaTheme="minorEastAsia" w:hAnsi="Arial" w:cs="Arial"/>
                <w:sz w:val="20"/>
                <w:szCs w:val="20"/>
                <w:lang w:eastAsia="ru-RU"/>
              </w:rPr>
              <w:t>Утверждение документа</w:t>
            </w:r>
          </w:p>
        </w:tc>
        <w:tc>
          <w:tcPr>
            <w:tcW w:w="1984" w:type="dxa"/>
            <w:tcBorders>
              <w:top w:val="single" w:sz="4" w:space="0" w:color="auto"/>
              <w:left w:val="single" w:sz="4" w:space="0" w:color="auto"/>
              <w:bottom w:val="single" w:sz="4" w:space="0" w:color="auto"/>
              <w:right w:val="single" w:sz="4" w:space="0" w:color="auto"/>
            </w:tcBorders>
          </w:tcPr>
          <w:p w:rsidR="00FA574A" w:rsidRPr="00FA574A" w:rsidRDefault="00FA574A" w:rsidP="00FA574A">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A574A" w:rsidRPr="00FA574A" w:rsidRDefault="00FA574A" w:rsidP="00FA574A">
            <w:pPr>
              <w:widowControl w:val="0"/>
              <w:autoSpaceDE w:val="0"/>
              <w:autoSpaceDN w:val="0"/>
              <w:adjustRightInd w:val="0"/>
              <w:rPr>
                <w:rFonts w:ascii="Arial" w:eastAsiaTheme="minorEastAsia" w:hAnsi="Arial" w:cs="Arial"/>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FA574A" w:rsidRPr="00FA574A" w:rsidRDefault="00FA574A" w:rsidP="00FA574A">
            <w:pPr>
              <w:widowControl w:val="0"/>
              <w:autoSpaceDE w:val="0"/>
              <w:autoSpaceDN w:val="0"/>
              <w:adjustRightInd w:val="0"/>
              <w:jc w:val="center"/>
              <w:rPr>
                <w:rFonts w:ascii="Arial" w:eastAsiaTheme="minorEastAsia" w:hAnsi="Arial" w:cs="Arial"/>
                <w:sz w:val="20"/>
                <w:szCs w:val="20"/>
                <w:lang w:eastAsia="ru-RU"/>
              </w:rPr>
            </w:pPr>
            <w:r w:rsidRPr="00FA574A">
              <w:rPr>
                <w:rFonts w:ascii="Arial" w:eastAsiaTheme="minorEastAsia" w:hAnsi="Arial" w:cs="Arial"/>
                <w:sz w:val="20"/>
                <w:szCs w:val="20"/>
                <w:lang w:eastAsia="ru-RU"/>
              </w:rPr>
              <w:t>1 день</w:t>
            </w:r>
          </w:p>
        </w:tc>
      </w:tr>
      <w:tr w:rsidR="00FA574A" w:rsidRPr="00FA574A" w:rsidTr="009A13DE">
        <w:trPr>
          <w:gridAfter w:val="1"/>
          <w:wAfter w:w="10" w:type="dxa"/>
        </w:trPr>
        <w:tc>
          <w:tcPr>
            <w:tcW w:w="849" w:type="dxa"/>
            <w:tcBorders>
              <w:top w:val="single" w:sz="4" w:space="0" w:color="auto"/>
              <w:left w:val="single" w:sz="4" w:space="0" w:color="auto"/>
              <w:bottom w:val="single" w:sz="4" w:space="0" w:color="auto"/>
              <w:right w:val="single" w:sz="4" w:space="0" w:color="auto"/>
            </w:tcBorders>
          </w:tcPr>
          <w:p w:rsidR="00FA574A" w:rsidRPr="00FA574A" w:rsidRDefault="00FA574A" w:rsidP="00FA574A">
            <w:pPr>
              <w:widowControl w:val="0"/>
              <w:autoSpaceDE w:val="0"/>
              <w:autoSpaceDN w:val="0"/>
              <w:adjustRightInd w:val="0"/>
              <w:jc w:val="center"/>
              <w:rPr>
                <w:rFonts w:ascii="Arial" w:eastAsiaTheme="minorEastAsia" w:hAnsi="Arial" w:cs="Arial"/>
                <w:sz w:val="20"/>
                <w:szCs w:val="20"/>
                <w:lang w:eastAsia="ru-RU"/>
              </w:rPr>
            </w:pPr>
            <w:r w:rsidRPr="00FA574A">
              <w:rPr>
                <w:rFonts w:ascii="Arial" w:eastAsiaTheme="minorEastAsia" w:hAnsi="Arial" w:cs="Arial"/>
                <w:sz w:val="20"/>
                <w:szCs w:val="20"/>
                <w:lang w:eastAsia="ru-RU"/>
              </w:rPr>
              <w:t>4</w:t>
            </w:r>
          </w:p>
        </w:tc>
        <w:tc>
          <w:tcPr>
            <w:tcW w:w="3118" w:type="dxa"/>
            <w:tcBorders>
              <w:top w:val="single" w:sz="4" w:space="0" w:color="auto"/>
              <w:left w:val="single" w:sz="4" w:space="0" w:color="auto"/>
              <w:bottom w:val="single" w:sz="4" w:space="0" w:color="auto"/>
              <w:right w:val="single" w:sz="4" w:space="0" w:color="auto"/>
            </w:tcBorders>
          </w:tcPr>
          <w:p w:rsidR="00FA574A" w:rsidRPr="00FA574A" w:rsidRDefault="00FA574A" w:rsidP="00FA574A">
            <w:pPr>
              <w:widowControl w:val="0"/>
              <w:autoSpaceDE w:val="0"/>
              <w:autoSpaceDN w:val="0"/>
              <w:adjustRightInd w:val="0"/>
              <w:rPr>
                <w:rFonts w:ascii="Arial" w:eastAsiaTheme="minorEastAsia" w:hAnsi="Arial" w:cs="Arial"/>
                <w:sz w:val="20"/>
                <w:szCs w:val="20"/>
                <w:lang w:eastAsia="ru-RU"/>
              </w:rPr>
            </w:pPr>
            <w:r w:rsidRPr="00FA574A">
              <w:rPr>
                <w:rFonts w:ascii="Arial" w:eastAsiaTheme="minorEastAsia" w:hAnsi="Arial" w:cs="Arial"/>
                <w:sz w:val="20"/>
                <w:szCs w:val="20"/>
                <w:lang w:eastAsia="ru-RU"/>
              </w:rPr>
              <w:t>Куда (кому) передается исполненный документ:</w:t>
            </w:r>
          </w:p>
          <w:p w:rsidR="00FA574A" w:rsidRPr="00FA574A" w:rsidRDefault="00FA574A" w:rsidP="00FA574A">
            <w:pPr>
              <w:widowControl w:val="0"/>
              <w:autoSpaceDE w:val="0"/>
              <w:autoSpaceDN w:val="0"/>
              <w:adjustRightInd w:val="0"/>
              <w:rPr>
                <w:rFonts w:ascii="Arial" w:eastAsiaTheme="minorEastAsia" w:hAnsi="Arial" w:cs="Arial"/>
                <w:sz w:val="20"/>
                <w:szCs w:val="20"/>
                <w:lang w:eastAsia="ru-RU"/>
              </w:rPr>
            </w:pPr>
            <w:r w:rsidRPr="00FA574A">
              <w:rPr>
                <w:rFonts w:ascii="Arial" w:eastAsiaTheme="minorEastAsia" w:hAnsi="Arial" w:cs="Arial"/>
                <w:sz w:val="20"/>
                <w:szCs w:val="20"/>
                <w:lang w:eastAsia="ru-RU"/>
              </w:rPr>
              <w:t>- 1-й экз. - в бухгалтерию;</w:t>
            </w:r>
          </w:p>
          <w:p w:rsidR="00FA574A" w:rsidRPr="00FA574A" w:rsidRDefault="00FA574A" w:rsidP="00FA574A">
            <w:pPr>
              <w:widowControl w:val="0"/>
              <w:autoSpaceDE w:val="0"/>
              <w:autoSpaceDN w:val="0"/>
              <w:adjustRightInd w:val="0"/>
              <w:rPr>
                <w:rFonts w:ascii="Arial" w:eastAsiaTheme="minorEastAsia" w:hAnsi="Arial" w:cs="Arial"/>
                <w:sz w:val="20"/>
                <w:szCs w:val="20"/>
                <w:lang w:eastAsia="ru-RU"/>
              </w:rPr>
            </w:pPr>
            <w:r w:rsidRPr="00FA574A">
              <w:rPr>
                <w:rFonts w:ascii="Arial" w:eastAsiaTheme="minorEastAsia" w:hAnsi="Arial" w:cs="Arial"/>
                <w:sz w:val="20"/>
                <w:szCs w:val="20"/>
                <w:lang w:eastAsia="ru-RU"/>
              </w:rPr>
              <w:t>- 2-й экз. - МОЛ;</w:t>
            </w:r>
          </w:p>
          <w:p w:rsidR="00FA574A" w:rsidRPr="00FA574A" w:rsidRDefault="00FA574A" w:rsidP="00FA574A">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A574A" w:rsidRPr="00FA574A" w:rsidRDefault="00FA574A" w:rsidP="00FA574A">
            <w:pPr>
              <w:widowControl w:val="0"/>
              <w:autoSpaceDE w:val="0"/>
              <w:autoSpaceDN w:val="0"/>
              <w:adjustRightInd w:val="0"/>
              <w:jc w:val="center"/>
              <w:rPr>
                <w:rFonts w:ascii="Arial" w:eastAsiaTheme="minorEastAsia" w:hAnsi="Arial" w:cs="Arial"/>
                <w:sz w:val="20"/>
                <w:szCs w:val="20"/>
                <w:lang w:eastAsia="ru-RU"/>
              </w:rPr>
            </w:pPr>
            <w:r w:rsidRPr="00FA574A">
              <w:rPr>
                <w:rFonts w:ascii="Arial" w:eastAsiaTheme="minorEastAsia" w:hAnsi="Arial" w:cs="Arial"/>
                <w:sz w:val="20"/>
                <w:szCs w:val="20"/>
                <w:lang w:eastAsia="ru-RU"/>
              </w:rPr>
              <w:t>1 день</w:t>
            </w:r>
          </w:p>
        </w:tc>
        <w:tc>
          <w:tcPr>
            <w:tcW w:w="1984" w:type="dxa"/>
            <w:tcBorders>
              <w:top w:val="single" w:sz="4" w:space="0" w:color="auto"/>
              <w:left w:val="single" w:sz="4" w:space="0" w:color="auto"/>
              <w:bottom w:val="single" w:sz="4" w:space="0" w:color="auto"/>
              <w:right w:val="single" w:sz="4" w:space="0" w:color="auto"/>
            </w:tcBorders>
          </w:tcPr>
          <w:p w:rsidR="00FA574A" w:rsidRPr="00FA574A" w:rsidRDefault="00FA574A" w:rsidP="00FA574A">
            <w:pPr>
              <w:widowControl w:val="0"/>
              <w:autoSpaceDE w:val="0"/>
              <w:autoSpaceDN w:val="0"/>
              <w:adjustRightInd w:val="0"/>
              <w:rPr>
                <w:rFonts w:ascii="Arial" w:eastAsiaTheme="minorEastAsia" w:hAnsi="Arial" w:cs="Arial"/>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FA574A" w:rsidRPr="00FA574A" w:rsidRDefault="00FA574A" w:rsidP="00FA574A">
            <w:pPr>
              <w:widowControl w:val="0"/>
              <w:autoSpaceDE w:val="0"/>
              <w:autoSpaceDN w:val="0"/>
              <w:adjustRightInd w:val="0"/>
              <w:rPr>
                <w:rFonts w:ascii="Arial" w:eastAsiaTheme="minorEastAsia" w:hAnsi="Arial" w:cs="Arial"/>
                <w:sz w:val="20"/>
                <w:szCs w:val="20"/>
                <w:lang w:eastAsia="ru-RU"/>
              </w:rPr>
            </w:pPr>
          </w:p>
        </w:tc>
      </w:tr>
    </w:tbl>
    <w:p w:rsidR="00CA44E6" w:rsidRDefault="00CA44E6" w:rsidP="002A1640">
      <w:pPr>
        <w:rPr>
          <w:rFonts w:ascii="Times New Roman" w:hAnsi="Times New Roman" w:cs="Times New Roman"/>
          <w:sz w:val="28"/>
          <w:szCs w:val="28"/>
        </w:rPr>
      </w:pPr>
    </w:p>
    <w:p w:rsidR="002030C4" w:rsidRDefault="002030C4" w:rsidP="002A1640">
      <w:pPr>
        <w:rPr>
          <w:rFonts w:ascii="Times New Roman" w:hAnsi="Times New Roman" w:cs="Times New Roman"/>
          <w:sz w:val="28"/>
          <w:szCs w:val="28"/>
        </w:rPr>
      </w:pPr>
    </w:p>
    <w:p w:rsidR="002030C4" w:rsidRDefault="002030C4" w:rsidP="002A1640">
      <w:pPr>
        <w:rPr>
          <w:rFonts w:ascii="Times New Roman" w:hAnsi="Times New Roman" w:cs="Times New Roman"/>
          <w:sz w:val="28"/>
          <w:szCs w:val="28"/>
        </w:rPr>
      </w:pPr>
    </w:p>
    <w:p w:rsidR="002030C4" w:rsidRPr="002030C4" w:rsidRDefault="002030C4" w:rsidP="002030C4">
      <w:pPr>
        <w:jc w:val="center"/>
        <w:rPr>
          <w:rFonts w:ascii="Times New Roman" w:hAnsi="Times New Roman" w:cs="Times New Roman"/>
          <w:b/>
          <w:sz w:val="28"/>
          <w:szCs w:val="28"/>
        </w:rPr>
      </w:pPr>
      <w:r w:rsidRPr="002030C4">
        <w:rPr>
          <w:rFonts w:ascii="Times New Roman" w:hAnsi="Times New Roman" w:cs="Times New Roman"/>
          <w:b/>
          <w:sz w:val="28"/>
          <w:szCs w:val="28"/>
        </w:rPr>
        <w:t>Акт о списании транспортного средства (ф.0504105)</w:t>
      </w:r>
    </w:p>
    <w:p w:rsidR="002030C4" w:rsidRPr="002030C4" w:rsidRDefault="002030C4" w:rsidP="002030C4">
      <w:pPr>
        <w:jc w:val="center"/>
        <w:rPr>
          <w:rFonts w:ascii="Times New Roman" w:hAnsi="Times New Roman" w:cs="Times New Roman"/>
          <w:b/>
          <w:sz w:val="28"/>
          <w:szCs w:val="28"/>
        </w:rPr>
      </w:pPr>
    </w:p>
    <w:tbl>
      <w:tblPr>
        <w:tblW w:w="9921" w:type="dxa"/>
        <w:tblInd w:w="62" w:type="dxa"/>
        <w:tblLayout w:type="fixed"/>
        <w:tblCellMar>
          <w:top w:w="102" w:type="dxa"/>
          <w:left w:w="62" w:type="dxa"/>
          <w:bottom w:w="102" w:type="dxa"/>
          <w:right w:w="62" w:type="dxa"/>
        </w:tblCellMar>
        <w:tblLook w:val="0000"/>
      </w:tblPr>
      <w:tblGrid>
        <w:gridCol w:w="849"/>
        <w:gridCol w:w="3119"/>
        <w:gridCol w:w="1984"/>
        <w:gridCol w:w="1984"/>
        <w:gridCol w:w="1985"/>
      </w:tblGrid>
      <w:tr w:rsidR="009A13DE" w:rsidRPr="002030C4" w:rsidTr="009A13DE">
        <w:trPr>
          <w:trHeight w:val="230"/>
        </w:trPr>
        <w:tc>
          <w:tcPr>
            <w:tcW w:w="849" w:type="dxa"/>
            <w:vMerge w:val="restart"/>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Наименование этапа документооборота</w:t>
            </w:r>
          </w:p>
        </w:tc>
        <w:tc>
          <w:tcPr>
            <w:tcW w:w="5952" w:type="dxa"/>
            <w:gridSpan w:val="3"/>
            <w:tcBorders>
              <w:top w:val="single" w:sz="4" w:space="0" w:color="auto"/>
              <w:bottom w:val="single" w:sz="4" w:space="0" w:color="auto"/>
              <w:right w:val="single" w:sz="4" w:space="0" w:color="auto"/>
            </w:tcBorders>
            <w:shd w:val="clear" w:color="auto" w:fill="auto"/>
          </w:tcPr>
          <w:p w:rsidR="009A13DE" w:rsidRPr="002030C4" w:rsidRDefault="009A13DE" w:rsidP="009A13DE">
            <w:pPr>
              <w:jc w:val="center"/>
              <w:rPr>
                <w:rFonts w:eastAsiaTheme="minorEastAsia"/>
                <w:lang w:eastAsia="ru-RU"/>
              </w:rPr>
            </w:pPr>
            <w:r>
              <w:rPr>
                <w:rFonts w:eastAsiaTheme="minorEastAsia"/>
                <w:lang w:eastAsia="ru-RU"/>
              </w:rPr>
              <w:t>Ответственный сотрудник</w:t>
            </w:r>
          </w:p>
        </w:tc>
      </w:tr>
      <w:tr w:rsidR="002030C4" w:rsidRPr="002030C4" w:rsidTr="002030C4">
        <w:tc>
          <w:tcPr>
            <w:tcW w:w="849" w:type="dxa"/>
            <w:vMerge/>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both"/>
              <w:rPr>
                <w:rFonts w:ascii="Arial" w:eastAsiaTheme="minorEastAsia" w:hAnsi="Arial" w:cs="Arial"/>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both"/>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Сотрудник АХЧ</w:t>
            </w:r>
          </w:p>
        </w:tc>
        <w:tc>
          <w:tcPr>
            <w:tcW w:w="1984"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Комиссия по поступлению и выбытию активов</w:t>
            </w:r>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945F63" w:rsidP="00945F6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Глава</w:t>
            </w:r>
            <w:r w:rsidR="002030C4" w:rsidRPr="002030C4">
              <w:rPr>
                <w:rFonts w:ascii="Arial" w:eastAsiaTheme="minorEastAsia" w:hAnsi="Arial" w:cs="Arial"/>
                <w:sz w:val="20"/>
                <w:szCs w:val="20"/>
                <w:lang w:eastAsia="ru-RU"/>
              </w:rPr>
              <w:t xml:space="preserve"> Администрации (зам. руководителя)</w:t>
            </w:r>
          </w:p>
        </w:tc>
      </w:tr>
      <w:tr w:rsidR="002030C4" w:rsidRPr="002030C4" w:rsidTr="002030C4">
        <w:tc>
          <w:tcPr>
            <w:tcW w:w="849"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lastRenderedPageBreak/>
              <w:t>1</w:t>
            </w:r>
          </w:p>
        </w:tc>
        <w:tc>
          <w:tcPr>
            <w:tcW w:w="3119"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Формирование документа</w:t>
            </w:r>
          </w:p>
        </w:tc>
        <w:tc>
          <w:tcPr>
            <w:tcW w:w="1984"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Не более 14 календарных дней со дня поступления документов</w:t>
            </w:r>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r>
      <w:tr w:rsidR="002030C4" w:rsidRPr="002030C4" w:rsidTr="002030C4">
        <w:tc>
          <w:tcPr>
            <w:tcW w:w="849"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Направление документа на согласование по назначению (при необходимости)</w:t>
            </w:r>
          </w:p>
        </w:tc>
        <w:tc>
          <w:tcPr>
            <w:tcW w:w="1984"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2 дня</w:t>
            </w:r>
          </w:p>
        </w:tc>
        <w:tc>
          <w:tcPr>
            <w:tcW w:w="1984"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r>
      <w:tr w:rsidR="002030C4" w:rsidRPr="002030C4" w:rsidTr="002030C4">
        <w:tc>
          <w:tcPr>
            <w:tcW w:w="849"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3</w:t>
            </w:r>
          </w:p>
        </w:tc>
        <w:tc>
          <w:tcPr>
            <w:tcW w:w="3119"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Утверждение документа</w:t>
            </w:r>
          </w:p>
        </w:tc>
        <w:tc>
          <w:tcPr>
            <w:tcW w:w="1984"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1 день</w:t>
            </w:r>
          </w:p>
        </w:tc>
      </w:tr>
      <w:tr w:rsidR="002030C4" w:rsidRPr="002030C4" w:rsidTr="002030C4">
        <w:tc>
          <w:tcPr>
            <w:tcW w:w="849"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4</w:t>
            </w:r>
          </w:p>
        </w:tc>
        <w:tc>
          <w:tcPr>
            <w:tcW w:w="3119"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Куда (кому) передается исполненный документ:</w:t>
            </w:r>
          </w:p>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- 1-й экз. - в бухгалтерию;</w:t>
            </w:r>
          </w:p>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- 2-й экз. - МОЛ;</w:t>
            </w:r>
          </w:p>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- 3-й экз. - остается в АХЧ;</w:t>
            </w:r>
          </w:p>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- 4-й экз. - в согласующий орган или учреждение (при наличии)</w:t>
            </w:r>
          </w:p>
        </w:tc>
        <w:tc>
          <w:tcPr>
            <w:tcW w:w="1984"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1 день</w:t>
            </w:r>
          </w:p>
        </w:tc>
        <w:tc>
          <w:tcPr>
            <w:tcW w:w="1984"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r>
    </w:tbl>
    <w:p w:rsidR="002030C4" w:rsidRDefault="002030C4" w:rsidP="002A1640">
      <w:pPr>
        <w:rPr>
          <w:rFonts w:ascii="Times New Roman" w:hAnsi="Times New Roman" w:cs="Times New Roman"/>
          <w:sz w:val="28"/>
          <w:szCs w:val="28"/>
        </w:rPr>
      </w:pPr>
    </w:p>
    <w:p w:rsidR="002030C4" w:rsidRPr="002030C4" w:rsidRDefault="002030C4" w:rsidP="002030C4">
      <w:pPr>
        <w:widowControl w:val="0"/>
        <w:autoSpaceDE w:val="0"/>
        <w:autoSpaceDN w:val="0"/>
        <w:adjustRightInd w:val="0"/>
        <w:jc w:val="center"/>
        <w:outlineLvl w:val="2"/>
        <w:rPr>
          <w:rFonts w:ascii="Times New Roman" w:eastAsiaTheme="minorEastAsia" w:hAnsi="Times New Roman" w:cs="Times New Roman"/>
          <w:sz w:val="28"/>
          <w:szCs w:val="28"/>
          <w:lang w:eastAsia="ru-RU"/>
        </w:rPr>
      </w:pPr>
      <w:r w:rsidRPr="002030C4">
        <w:rPr>
          <w:rFonts w:ascii="Times New Roman" w:eastAsiaTheme="minorEastAsia" w:hAnsi="Times New Roman" w:cs="Times New Roman"/>
          <w:b/>
          <w:bCs/>
          <w:sz w:val="28"/>
          <w:szCs w:val="28"/>
          <w:lang w:eastAsia="ru-RU"/>
        </w:rPr>
        <w:t>Накладная на внутреннее перемещение объектов</w:t>
      </w:r>
    </w:p>
    <w:p w:rsidR="002030C4" w:rsidRPr="002030C4" w:rsidRDefault="002030C4" w:rsidP="002030C4">
      <w:pPr>
        <w:widowControl w:val="0"/>
        <w:autoSpaceDE w:val="0"/>
        <w:autoSpaceDN w:val="0"/>
        <w:adjustRightInd w:val="0"/>
        <w:jc w:val="center"/>
        <w:rPr>
          <w:rFonts w:ascii="Times New Roman" w:eastAsiaTheme="minorEastAsia" w:hAnsi="Times New Roman" w:cs="Times New Roman"/>
          <w:sz w:val="28"/>
          <w:szCs w:val="28"/>
          <w:lang w:eastAsia="ru-RU"/>
        </w:rPr>
      </w:pPr>
      <w:r w:rsidRPr="002030C4">
        <w:rPr>
          <w:rFonts w:ascii="Times New Roman" w:eastAsiaTheme="minorEastAsia" w:hAnsi="Times New Roman" w:cs="Times New Roman"/>
          <w:b/>
          <w:bCs/>
          <w:sz w:val="28"/>
          <w:szCs w:val="28"/>
          <w:lang w:eastAsia="ru-RU"/>
        </w:rPr>
        <w:t>нефинансовых активов (ф. 0504102)</w:t>
      </w:r>
    </w:p>
    <w:p w:rsidR="002030C4" w:rsidRPr="002030C4" w:rsidRDefault="002030C4" w:rsidP="002030C4">
      <w:pPr>
        <w:widowControl w:val="0"/>
        <w:autoSpaceDE w:val="0"/>
        <w:autoSpaceDN w:val="0"/>
        <w:adjustRightInd w:val="0"/>
        <w:jc w:val="both"/>
        <w:rPr>
          <w:rFonts w:ascii="Times New Roman" w:eastAsiaTheme="minorEastAsia"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tblPr>
      <w:tblGrid>
        <w:gridCol w:w="850"/>
        <w:gridCol w:w="3119"/>
        <w:gridCol w:w="1985"/>
        <w:gridCol w:w="1984"/>
        <w:gridCol w:w="1701"/>
      </w:tblGrid>
      <w:tr w:rsidR="002030C4" w:rsidRPr="002030C4" w:rsidTr="008568A7">
        <w:tc>
          <w:tcPr>
            <w:tcW w:w="850" w:type="dxa"/>
            <w:vMerge w:val="restart"/>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Наименование этапа документооборота</w:t>
            </w:r>
          </w:p>
        </w:tc>
        <w:tc>
          <w:tcPr>
            <w:tcW w:w="5670" w:type="dxa"/>
            <w:gridSpan w:val="3"/>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Ответственный сотрудник</w:t>
            </w:r>
          </w:p>
        </w:tc>
      </w:tr>
      <w:tr w:rsidR="002030C4" w:rsidRPr="002030C4" w:rsidTr="008568A7">
        <w:tc>
          <w:tcPr>
            <w:tcW w:w="850" w:type="dxa"/>
            <w:vMerge/>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both"/>
              <w:rPr>
                <w:rFonts w:ascii="Arial" w:eastAsiaTheme="minorEastAsia" w:hAnsi="Arial" w:cs="Arial"/>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both"/>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Материально ответственное лицо (МОЛ)</w:t>
            </w:r>
          </w:p>
        </w:tc>
        <w:tc>
          <w:tcPr>
            <w:tcW w:w="1984"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Сотрудник АХЧ</w:t>
            </w:r>
          </w:p>
        </w:tc>
        <w:tc>
          <w:tcPr>
            <w:tcW w:w="1701"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Бухгалтер матгруппы</w:t>
            </w:r>
          </w:p>
        </w:tc>
      </w:tr>
      <w:tr w:rsidR="002030C4" w:rsidRPr="002030C4" w:rsidTr="008568A7">
        <w:tc>
          <w:tcPr>
            <w:tcW w:w="850"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1</w:t>
            </w:r>
          </w:p>
        </w:tc>
        <w:tc>
          <w:tcPr>
            <w:tcW w:w="3119"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 xml:space="preserve">Формирование документа (4 экз.) </w:t>
            </w:r>
            <w:hyperlink w:anchor="Par3488" w:tooltip="&lt;*&gt; Если одной из сторон МОЛ (принимающей или передающей) является сотрудник АХЧ, то документ формируется в трех экземплярах." w:history="1">
              <w:r w:rsidRPr="002030C4">
                <w:rPr>
                  <w:rFonts w:ascii="Arial" w:eastAsiaTheme="minorEastAsia" w:hAnsi="Arial" w:cs="Arial"/>
                  <w:color w:val="0000FF"/>
                  <w:sz w:val="20"/>
                  <w:szCs w:val="20"/>
                  <w:lang w:eastAsia="ru-RU"/>
                </w:rPr>
                <w:t>&lt;*&gt;</w:t>
              </w:r>
            </w:hyperlink>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По мере необходимости перед перемещением НФА</w:t>
            </w:r>
          </w:p>
        </w:tc>
        <w:tc>
          <w:tcPr>
            <w:tcW w:w="1701"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r>
      <w:tr w:rsidR="002030C4" w:rsidRPr="002030C4" w:rsidTr="008568A7">
        <w:tc>
          <w:tcPr>
            <w:tcW w:w="850"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Подписание (исполнение документа)</w:t>
            </w:r>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В момент приема-передачи НФА</w:t>
            </w:r>
          </w:p>
        </w:tc>
        <w:tc>
          <w:tcPr>
            <w:tcW w:w="1984"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r>
      <w:tr w:rsidR="002030C4" w:rsidRPr="002030C4" w:rsidTr="008568A7">
        <w:tc>
          <w:tcPr>
            <w:tcW w:w="850"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3</w:t>
            </w:r>
          </w:p>
        </w:tc>
        <w:tc>
          <w:tcPr>
            <w:tcW w:w="3119"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Куда (кому) передается исполненный документ:</w:t>
            </w:r>
          </w:p>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- 1-й экз. - в бухгалтерию;</w:t>
            </w:r>
          </w:p>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- 2-й и 3-й экз. - МОЛ (принимающей и передающей стороне);</w:t>
            </w:r>
          </w:p>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 xml:space="preserve">- 4-й экз. - в АХЧ </w:t>
            </w:r>
            <w:hyperlink w:anchor="Par3488" w:tooltip="&lt;*&gt; Если одной из сторон МОЛ (принимающей или передающей) является сотрудник АХЧ, то документ формируется в трех экземплярах." w:history="1">
              <w:r w:rsidRPr="002030C4">
                <w:rPr>
                  <w:rFonts w:ascii="Arial" w:eastAsiaTheme="minorEastAsia" w:hAnsi="Arial" w:cs="Arial"/>
                  <w:color w:val="0000FF"/>
                  <w:sz w:val="20"/>
                  <w:szCs w:val="20"/>
                  <w:lang w:eastAsia="ru-RU"/>
                </w:rPr>
                <w:t>&lt;*&gt;</w:t>
              </w:r>
            </w:hyperlink>
          </w:p>
        </w:tc>
        <w:tc>
          <w:tcPr>
            <w:tcW w:w="1985" w:type="dxa"/>
            <w:vMerge w:val="restart"/>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1 день</w:t>
            </w:r>
          </w:p>
        </w:tc>
        <w:tc>
          <w:tcPr>
            <w:tcW w:w="1984"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r>
      <w:tr w:rsidR="002030C4" w:rsidRPr="002030C4" w:rsidTr="008568A7">
        <w:tc>
          <w:tcPr>
            <w:tcW w:w="850"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4</w:t>
            </w:r>
          </w:p>
        </w:tc>
        <w:tc>
          <w:tcPr>
            <w:tcW w:w="3119"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Отражение документа по регистрам учета и подшивка в дело согласно утвержденной номенклатуре дел и книг</w:t>
            </w:r>
          </w:p>
        </w:tc>
        <w:tc>
          <w:tcPr>
            <w:tcW w:w="1985" w:type="dxa"/>
            <w:vMerge/>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c>
          <w:tcPr>
            <w:tcW w:w="3685" w:type="dxa"/>
            <w:gridSpan w:val="2"/>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1 день</w:t>
            </w:r>
          </w:p>
        </w:tc>
      </w:tr>
    </w:tbl>
    <w:p w:rsidR="002030C4" w:rsidRPr="002030C4" w:rsidRDefault="002030C4" w:rsidP="002030C4">
      <w:pPr>
        <w:widowControl w:val="0"/>
        <w:autoSpaceDE w:val="0"/>
        <w:autoSpaceDN w:val="0"/>
        <w:adjustRightInd w:val="0"/>
        <w:jc w:val="both"/>
        <w:rPr>
          <w:rFonts w:ascii="Arial" w:eastAsiaTheme="minorEastAsia" w:hAnsi="Arial" w:cs="Arial"/>
          <w:sz w:val="20"/>
          <w:szCs w:val="20"/>
          <w:lang w:eastAsia="ru-RU"/>
        </w:rPr>
      </w:pPr>
    </w:p>
    <w:p w:rsidR="002030C4" w:rsidRPr="002030C4" w:rsidRDefault="002030C4" w:rsidP="002030C4">
      <w:pPr>
        <w:widowControl w:val="0"/>
        <w:autoSpaceDE w:val="0"/>
        <w:autoSpaceDN w:val="0"/>
        <w:adjustRightInd w:val="0"/>
        <w:ind w:firstLine="540"/>
        <w:jc w:val="both"/>
        <w:rPr>
          <w:rFonts w:ascii="Arial" w:eastAsiaTheme="minorEastAsia" w:hAnsi="Arial" w:cs="Arial"/>
          <w:sz w:val="20"/>
          <w:szCs w:val="20"/>
          <w:lang w:eastAsia="ru-RU"/>
        </w:rPr>
      </w:pPr>
      <w:r w:rsidRPr="002030C4">
        <w:rPr>
          <w:rFonts w:ascii="Arial" w:eastAsiaTheme="minorEastAsia" w:hAnsi="Arial" w:cs="Arial"/>
          <w:sz w:val="20"/>
          <w:szCs w:val="20"/>
          <w:lang w:eastAsia="ru-RU"/>
        </w:rPr>
        <w:t>--------------------------------</w:t>
      </w:r>
    </w:p>
    <w:p w:rsidR="002030C4" w:rsidRPr="002030C4" w:rsidRDefault="002030C4" w:rsidP="002030C4">
      <w:pPr>
        <w:widowControl w:val="0"/>
        <w:autoSpaceDE w:val="0"/>
        <w:autoSpaceDN w:val="0"/>
        <w:adjustRightInd w:val="0"/>
        <w:ind w:firstLine="540"/>
        <w:jc w:val="both"/>
        <w:rPr>
          <w:rFonts w:ascii="Arial" w:eastAsiaTheme="minorEastAsia" w:hAnsi="Arial" w:cs="Arial"/>
          <w:sz w:val="20"/>
          <w:szCs w:val="20"/>
          <w:lang w:eastAsia="ru-RU"/>
        </w:rPr>
      </w:pPr>
      <w:bookmarkStart w:id="2" w:name="Par3488"/>
      <w:bookmarkEnd w:id="2"/>
      <w:r w:rsidRPr="002030C4">
        <w:rPr>
          <w:rFonts w:ascii="Arial" w:eastAsiaTheme="minorEastAsia" w:hAnsi="Arial" w:cs="Arial"/>
          <w:sz w:val="20"/>
          <w:szCs w:val="20"/>
          <w:lang w:eastAsia="ru-RU"/>
        </w:rPr>
        <w:t>&lt;*&gt; Если одной из сторон МОЛ (принимающей или передающей) является сотрудник АХЧ, то документ формируется в трех экземплярах.</w:t>
      </w:r>
    </w:p>
    <w:p w:rsidR="002030C4" w:rsidRDefault="002030C4" w:rsidP="002030C4">
      <w:pPr>
        <w:widowControl w:val="0"/>
        <w:autoSpaceDE w:val="0"/>
        <w:autoSpaceDN w:val="0"/>
        <w:adjustRightInd w:val="0"/>
        <w:jc w:val="both"/>
        <w:rPr>
          <w:rFonts w:ascii="Arial" w:eastAsiaTheme="minorEastAsia" w:hAnsi="Arial" w:cs="Arial"/>
          <w:sz w:val="20"/>
          <w:szCs w:val="20"/>
          <w:lang w:eastAsia="ru-RU"/>
        </w:rPr>
      </w:pPr>
    </w:p>
    <w:p w:rsidR="002030C4" w:rsidRPr="002030C4" w:rsidRDefault="002030C4" w:rsidP="002030C4">
      <w:pPr>
        <w:widowControl w:val="0"/>
        <w:autoSpaceDE w:val="0"/>
        <w:autoSpaceDN w:val="0"/>
        <w:adjustRightInd w:val="0"/>
        <w:jc w:val="both"/>
        <w:rPr>
          <w:rFonts w:ascii="Arial" w:eastAsiaTheme="minorEastAsia" w:hAnsi="Arial" w:cs="Arial"/>
          <w:sz w:val="20"/>
          <w:szCs w:val="20"/>
          <w:lang w:eastAsia="ru-RU"/>
        </w:rPr>
      </w:pPr>
    </w:p>
    <w:p w:rsidR="002030C4" w:rsidRPr="002030C4" w:rsidRDefault="002030C4" w:rsidP="002030C4">
      <w:pPr>
        <w:widowControl w:val="0"/>
        <w:autoSpaceDE w:val="0"/>
        <w:autoSpaceDN w:val="0"/>
        <w:adjustRightInd w:val="0"/>
        <w:jc w:val="center"/>
        <w:outlineLvl w:val="2"/>
        <w:rPr>
          <w:rFonts w:ascii="Times New Roman" w:eastAsiaTheme="minorEastAsia" w:hAnsi="Times New Roman" w:cs="Times New Roman"/>
          <w:sz w:val="28"/>
          <w:szCs w:val="28"/>
          <w:lang w:eastAsia="ru-RU"/>
        </w:rPr>
      </w:pPr>
      <w:r w:rsidRPr="002030C4">
        <w:rPr>
          <w:rFonts w:ascii="Times New Roman" w:eastAsiaTheme="minorEastAsia" w:hAnsi="Times New Roman" w:cs="Times New Roman"/>
          <w:b/>
          <w:bCs/>
          <w:sz w:val="28"/>
          <w:szCs w:val="28"/>
          <w:lang w:eastAsia="ru-RU"/>
        </w:rPr>
        <w:t>Приходный кассовый ордер (ф. 0310001)</w:t>
      </w:r>
    </w:p>
    <w:p w:rsidR="002030C4" w:rsidRPr="002030C4" w:rsidRDefault="002030C4" w:rsidP="002030C4">
      <w:pPr>
        <w:widowControl w:val="0"/>
        <w:autoSpaceDE w:val="0"/>
        <w:autoSpaceDN w:val="0"/>
        <w:adjustRightInd w:val="0"/>
        <w:jc w:val="both"/>
        <w:rPr>
          <w:rFonts w:ascii="Arial" w:eastAsiaTheme="minorEastAsia" w:hAnsi="Arial" w:cs="Arial"/>
          <w:sz w:val="20"/>
          <w:szCs w:val="20"/>
          <w:lang w:eastAsia="ru-RU"/>
        </w:rPr>
      </w:pPr>
    </w:p>
    <w:tbl>
      <w:tblPr>
        <w:tblW w:w="9639" w:type="dxa"/>
        <w:tblInd w:w="62" w:type="dxa"/>
        <w:tblLayout w:type="fixed"/>
        <w:tblCellMar>
          <w:top w:w="102" w:type="dxa"/>
          <w:left w:w="62" w:type="dxa"/>
          <w:bottom w:w="102" w:type="dxa"/>
          <w:right w:w="62" w:type="dxa"/>
        </w:tblCellMar>
        <w:tblLook w:val="0000"/>
      </w:tblPr>
      <w:tblGrid>
        <w:gridCol w:w="850"/>
        <w:gridCol w:w="3119"/>
        <w:gridCol w:w="1985"/>
        <w:gridCol w:w="1701"/>
        <w:gridCol w:w="1984"/>
      </w:tblGrid>
      <w:tr w:rsidR="002030C4" w:rsidRPr="002030C4" w:rsidTr="002030C4">
        <w:tc>
          <w:tcPr>
            <w:tcW w:w="850" w:type="dxa"/>
            <w:vMerge w:val="restart"/>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Наименование этапа документооборота</w:t>
            </w:r>
          </w:p>
        </w:tc>
        <w:tc>
          <w:tcPr>
            <w:tcW w:w="5670" w:type="dxa"/>
            <w:gridSpan w:val="3"/>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Ответственный сотрудник</w:t>
            </w:r>
          </w:p>
        </w:tc>
      </w:tr>
      <w:tr w:rsidR="002030C4" w:rsidRPr="002030C4" w:rsidTr="002030C4">
        <w:tc>
          <w:tcPr>
            <w:tcW w:w="850" w:type="dxa"/>
            <w:vMerge/>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both"/>
              <w:rPr>
                <w:rFonts w:ascii="Arial" w:eastAsiaTheme="minorEastAsia" w:hAnsi="Arial" w:cs="Arial"/>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both"/>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Кассир</w:t>
            </w:r>
          </w:p>
        </w:tc>
        <w:tc>
          <w:tcPr>
            <w:tcW w:w="1701"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Ведущий бухгалтер</w:t>
            </w:r>
          </w:p>
        </w:tc>
        <w:tc>
          <w:tcPr>
            <w:tcW w:w="1984" w:type="dxa"/>
            <w:tcBorders>
              <w:top w:val="single" w:sz="4" w:space="0" w:color="auto"/>
              <w:left w:val="single" w:sz="4" w:space="0" w:color="auto"/>
              <w:bottom w:val="single" w:sz="4" w:space="0" w:color="auto"/>
              <w:right w:val="single" w:sz="4" w:space="0" w:color="auto"/>
            </w:tcBorders>
          </w:tcPr>
          <w:p w:rsidR="002030C4" w:rsidRPr="002030C4" w:rsidRDefault="002030C4" w:rsidP="00945F63">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Главный бухгалтер</w:t>
            </w:r>
          </w:p>
        </w:tc>
      </w:tr>
      <w:tr w:rsidR="002030C4" w:rsidRPr="002030C4" w:rsidTr="002030C4">
        <w:tc>
          <w:tcPr>
            <w:tcW w:w="850"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1</w:t>
            </w:r>
          </w:p>
        </w:tc>
        <w:tc>
          <w:tcPr>
            <w:tcW w:w="3119"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Формирование и подписание документа</w:t>
            </w:r>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Перед приемом наличных денег (денежных документов)</w:t>
            </w:r>
          </w:p>
        </w:tc>
        <w:tc>
          <w:tcPr>
            <w:tcW w:w="1701"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r>
      <w:tr w:rsidR="002030C4" w:rsidRPr="002030C4" w:rsidTr="002030C4">
        <w:tc>
          <w:tcPr>
            <w:tcW w:w="850"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lastRenderedPageBreak/>
              <w:t>2</w:t>
            </w:r>
          </w:p>
        </w:tc>
        <w:tc>
          <w:tcPr>
            <w:tcW w:w="3119"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Проверка и подписание документа</w:t>
            </w:r>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При получении документа</w:t>
            </w:r>
          </w:p>
        </w:tc>
      </w:tr>
      <w:tr w:rsidR="002030C4" w:rsidRPr="002030C4" w:rsidTr="002030C4">
        <w:tc>
          <w:tcPr>
            <w:tcW w:w="850"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3</w:t>
            </w:r>
          </w:p>
        </w:tc>
        <w:tc>
          <w:tcPr>
            <w:tcW w:w="3119"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 xml:space="preserve">Регистрация документа в Журнале регистрации приходных и расходных кассовых документов </w:t>
            </w:r>
            <w:hyperlink r:id="rId14" w:history="1">
              <w:r w:rsidRPr="002030C4">
                <w:rPr>
                  <w:rFonts w:ascii="Arial" w:eastAsiaTheme="minorEastAsia" w:hAnsi="Arial" w:cs="Arial"/>
                  <w:color w:val="0000FF"/>
                  <w:sz w:val="20"/>
                  <w:szCs w:val="20"/>
                  <w:lang w:eastAsia="ru-RU"/>
                </w:rPr>
                <w:t>(ф. N 0310003)</w:t>
              </w:r>
            </w:hyperlink>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Сразу после подписания документа главным бухгалтером (зам. главного бухгалтера)</w:t>
            </w:r>
          </w:p>
        </w:tc>
        <w:tc>
          <w:tcPr>
            <w:tcW w:w="1701"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r>
      <w:tr w:rsidR="002030C4" w:rsidRPr="002030C4" w:rsidTr="002030C4">
        <w:tc>
          <w:tcPr>
            <w:tcW w:w="850"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4</w:t>
            </w:r>
          </w:p>
        </w:tc>
        <w:tc>
          <w:tcPr>
            <w:tcW w:w="3119"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 xml:space="preserve">Отражение документа в Кассовой книге </w:t>
            </w:r>
            <w:hyperlink r:id="rId15" w:history="1">
              <w:r w:rsidRPr="002030C4">
                <w:rPr>
                  <w:rFonts w:ascii="Arial" w:eastAsiaTheme="minorEastAsia" w:hAnsi="Arial" w:cs="Arial"/>
                  <w:color w:val="0000FF"/>
                  <w:sz w:val="20"/>
                  <w:szCs w:val="20"/>
                  <w:lang w:eastAsia="ru-RU"/>
                </w:rPr>
                <w:t>(ф. N 0504514)</w:t>
              </w:r>
            </w:hyperlink>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Сразу после совершения операции по приему денежных средств (денежных документов)</w:t>
            </w:r>
          </w:p>
        </w:tc>
        <w:tc>
          <w:tcPr>
            <w:tcW w:w="1701"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r>
      <w:tr w:rsidR="002030C4" w:rsidRPr="002030C4" w:rsidTr="002030C4">
        <w:tc>
          <w:tcPr>
            <w:tcW w:w="850"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5</w:t>
            </w:r>
          </w:p>
        </w:tc>
        <w:tc>
          <w:tcPr>
            <w:tcW w:w="3119"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Куда (кому) передается исполненный документ:</w:t>
            </w:r>
          </w:p>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 в бухгалтерию</w:t>
            </w:r>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В конце рабочего дня с листом кассовой книги</w:t>
            </w:r>
          </w:p>
        </w:tc>
        <w:tc>
          <w:tcPr>
            <w:tcW w:w="1701"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r>
      <w:tr w:rsidR="002030C4" w:rsidRPr="002030C4" w:rsidTr="002030C4">
        <w:tc>
          <w:tcPr>
            <w:tcW w:w="850"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6</w:t>
            </w:r>
          </w:p>
        </w:tc>
        <w:tc>
          <w:tcPr>
            <w:tcW w:w="3119"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Отражение документа по регистрам учета и подшивка в дело согласно утвержденной номенклатуре дел и книг</w:t>
            </w:r>
          </w:p>
        </w:tc>
        <w:tc>
          <w:tcPr>
            <w:tcW w:w="3686" w:type="dxa"/>
            <w:gridSpan w:val="2"/>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1 день</w:t>
            </w:r>
          </w:p>
        </w:tc>
        <w:tc>
          <w:tcPr>
            <w:tcW w:w="1984"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r>
    </w:tbl>
    <w:p w:rsidR="002030C4" w:rsidRPr="002030C4" w:rsidRDefault="002030C4" w:rsidP="002030C4">
      <w:pPr>
        <w:widowControl w:val="0"/>
        <w:autoSpaceDE w:val="0"/>
        <w:autoSpaceDN w:val="0"/>
        <w:adjustRightInd w:val="0"/>
        <w:jc w:val="both"/>
        <w:rPr>
          <w:rFonts w:ascii="Times New Roman" w:eastAsiaTheme="minorEastAsia" w:hAnsi="Times New Roman" w:cs="Times New Roman"/>
          <w:sz w:val="28"/>
          <w:szCs w:val="28"/>
          <w:lang w:eastAsia="ru-RU"/>
        </w:rPr>
      </w:pPr>
    </w:p>
    <w:p w:rsidR="002030C4" w:rsidRPr="002030C4" w:rsidRDefault="002030C4" w:rsidP="002030C4">
      <w:pPr>
        <w:widowControl w:val="0"/>
        <w:autoSpaceDE w:val="0"/>
        <w:autoSpaceDN w:val="0"/>
        <w:adjustRightInd w:val="0"/>
        <w:jc w:val="center"/>
        <w:outlineLvl w:val="2"/>
        <w:rPr>
          <w:rFonts w:ascii="Times New Roman" w:eastAsiaTheme="minorEastAsia" w:hAnsi="Times New Roman" w:cs="Times New Roman"/>
          <w:sz w:val="28"/>
          <w:szCs w:val="28"/>
          <w:lang w:eastAsia="ru-RU"/>
        </w:rPr>
      </w:pPr>
      <w:r w:rsidRPr="002030C4">
        <w:rPr>
          <w:rFonts w:ascii="Times New Roman" w:eastAsiaTheme="minorEastAsia" w:hAnsi="Times New Roman" w:cs="Times New Roman"/>
          <w:b/>
          <w:bCs/>
          <w:sz w:val="28"/>
          <w:szCs w:val="28"/>
          <w:lang w:eastAsia="ru-RU"/>
        </w:rPr>
        <w:t>Расходный кассовый ордер (ф. 0310002)</w:t>
      </w:r>
    </w:p>
    <w:p w:rsidR="002030C4" w:rsidRPr="002030C4" w:rsidRDefault="002030C4" w:rsidP="002030C4">
      <w:pPr>
        <w:widowControl w:val="0"/>
        <w:autoSpaceDE w:val="0"/>
        <w:autoSpaceDN w:val="0"/>
        <w:adjustRightInd w:val="0"/>
        <w:jc w:val="both"/>
        <w:rPr>
          <w:rFonts w:ascii="Arial" w:eastAsiaTheme="minorEastAsia" w:hAnsi="Arial" w:cs="Arial"/>
          <w:sz w:val="20"/>
          <w:szCs w:val="20"/>
          <w:lang w:eastAsia="ru-RU"/>
        </w:rPr>
      </w:pPr>
    </w:p>
    <w:tbl>
      <w:tblPr>
        <w:tblW w:w="9924" w:type="dxa"/>
        <w:tblInd w:w="62" w:type="dxa"/>
        <w:tblLayout w:type="fixed"/>
        <w:tblCellMar>
          <w:top w:w="102" w:type="dxa"/>
          <w:left w:w="62" w:type="dxa"/>
          <w:bottom w:w="102" w:type="dxa"/>
          <w:right w:w="62" w:type="dxa"/>
        </w:tblCellMar>
        <w:tblLook w:val="0000"/>
      </w:tblPr>
      <w:tblGrid>
        <w:gridCol w:w="850"/>
        <w:gridCol w:w="3119"/>
        <w:gridCol w:w="1985"/>
        <w:gridCol w:w="1985"/>
        <w:gridCol w:w="1985"/>
      </w:tblGrid>
      <w:tr w:rsidR="009A13DE" w:rsidRPr="002030C4" w:rsidTr="009A13DE">
        <w:trPr>
          <w:trHeight w:val="230"/>
        </w:trPr>
        <w:tc>
          <w:tcPr>
            <w:tcW w:w="850" w:type="dxa"/>
            <w:vMerge w:val="restart"/>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Наименование этапа документооборота</w:t>
            </w:r>
          </w:p>
        </w:tc>
        <w:tc>
          <w:tcPr>
            <w:tcW w:w="5952" w:type="dxa"/>
            <w:gridSpan w:val="3"/>
            <w:tcBorders>
              <w:top w:val="single" w:sz="4" w:space="0" w:color="auto"/>
              <w:bottom w:val="single" w:sz="4" w:space="0" w:color="auto"/>
              <w:right w:val="single" w:sz="4" w:space="0" w:color="auto"/>
            </w:tcBorders>
            <w:shd w:val="clear" w:color="auto" w:fill="auto"/>
          </w:tcPr>
          <w:p w:rsidR="009A13DE" w:rsidRPr="002030C4" w:rsidRDefault="009A13DE" w:rsidP="009A13DE">
            <w:pPr>
              <w:jc w:val="center"/>
              <w:rPr>
                <w:rFonts w:eastAsiaTheme="minorEastAsia"/>
                <w:lang w:eastAsia="ru-RU"/>
              </w:rPr>
            </w:pPr>
            <w:r>
              <w:rPr>
                <w:rFonts w:eastAsiaTheme="minorEastAsia"/>
                <w:lang w:eastAsia="ru-RU"/>
              </w:rPr>
              <w:t>Ответственный сотрудник</w:t>
            </w:r>
          </w:p>
        </w:tc>
      </w:tr>
      <w:tr w:rsidR="002030C4" w:rsidRPr="002030C4" w:rsidTr="002030C4">
        <w:tc>
          <w:tcPr>
            <w:tcW w:w="850" w:type="dxa"/>
            <w:vMerge/>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both"/>
              <w:rPr>
                <w:rFonts w:ascii="Arial" w:eastAsiaTheme="minorEastAsia" w:hAnsi="Arial" w:cs="Arial"/>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both"/>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Кассир</w:t>
            </w:r>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Подотчетное лицо</w:t>
            </w:r>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945F63" w:rsidP="00945F63">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 xml:space="preserve">Главный бухгалтер </w:t>
            </w:r>
          </w:p>
        </w:tc>
      </w:tr>
      <w:tr w:rsidR="002030C4" w:rsidRPr="002030C4" w:rsidTr="002030C4">
        <w:tc>
          <w:tcPr>
            <w:tcW w:w="850"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1</w:t>
            </w:r>
          </w:p>
        </w:tc>
        <w:tc>
          <w:tcPr>
            <w:tcW w:w="3119"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Формирование документа</w:t>
            </w:r>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По заявлению работника на получение наличных денег (денежных документов) - в течение 20 дней со дня поступления заявления.</w:t>
            </w:r>
          </w:p>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По авансовому отчету и в других случаях - в день выдачи денежных средств при наличии денег в кассе</w:t>
            </w:r>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r>
      <w:tr w:rsidR="002030C4" w:rsidRPr="002030C4" w:rsidTr="002030C4">
        <w:tc>
          <w:tcPr>
            <w:tcW w:w="850"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Проверка и подписание документа</w:t>
            </w:r>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При получении документа</w:t>
            </w:r>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В момент получения денежных средств, документов под отчет</w:t>
            </w:r>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При получении документа</w:t>
            </w:r>
          </w:p>
        </w:tc>
      </w:tr>
      <w:tr w:rsidR="002030C4" w:rsidRPr="002030C4" w:rsidTr="002030C4">
        <w:tc>
          <w:tcPr>
            <w:tcW w:w="850"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3</w:t>
            </w:r>
          </w:p>
        </w:tc>
        <w:tc>
          <w:tcPr>
            <w:tcW w:w="3119"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 xml:space="preserve">Регистрация документа в Журнале регистрации приходных и расходных кассовых документов </w:t>
            </w:r>
            <w:hyperlink r:id="rId16" w:history="1">
              <w:r w:rsidRPr="002030C4">
                <w:rPr>
                  <w:rFonts w:ascii="Arial" w:eastAsiaTheme="minorEastAsia" w:hAnsi="Arial" w:cs="Arial"/>
                  <w:color w:val="0000FF"/>
                  <w:sz w:val="20"/>
                  <w:szCs w:val="20"/>
                  <w:lang w:eastAsia="ru-RU"/>
                </w:rPr>
                <w:t>(ф. N 0310003)</w:t>
              </w:r>
            </w:hyperlink>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Сразу после подписания документа</w:t>
            </w:r>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r>
      <w:tr w:rsidR="002030C4" w:rsidRPr="002030C4" w:rsidTr="002030C4">
        <w:tc>
          <w:tcPr>
            <w:tcW w:w="850"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4</w:t>
            </w:r>
          </w:p>
        </w:tc>
        <w:tc>
          <w:tcPr>
            <w:tcW w:w="3119"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 xml:space="preserve">Отражение документа в Кассовой книге </w:t>
            </w:r>
            <w:hyperlink r:id="rId17" w:history="1">
              <w:r w:rsidRPr="002030C4">
                <w:rPr>
                  <w:rFonts w:ascii="Arial" w:eastAsiaTheme="minorEastAsia" w:hAnsi="Arial" w:cs="Arial"/>
                  <w:color w:val="0000FF"/>
                  <w:sz w:val="20"/>
                  <w:szCs w:val="20"/>
                  <w:lang w:eastAsia="ru-RU"/>
                </w:rPr>
                <w:t>(ф. N 0504514)</w:t>
              </w:r>
            </w:hyperlink>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Сразу после выдачи денежных средств (денежных документов)</w:t>
            </w:r>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r>
      <w:tr w:rsidR="002030C4" w:rsidRPr="002030C4" w:rsidTr="002030C4">
        <w:tc>
          <w:tcPr>
            <w:tcW w:w="850"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5</w:t>
            </w:r>
          </w:p>
        </w:tc>
        <w:tc>
          <w:tcPr>
            <w:tcW w:w="3119"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Куда (кому) передается исполненный документ:</w:t>
            </w:r>
          </w:p>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lastRenderedPageBreak/>
              <w:t>- в бухгалтерию с листом кассовой книги</w:t>
            </w:r>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lastRenderedPageBreak/>
              <w:t>В конце рабочего дня</w:t>
            </w:r>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r>
      <w:tr w:rsidR="002030C4" w:rsidRPr="002030C4" w:rsidTr="002030C4">
        <w:tc>
          <w:tcPr>
            <w:tcW w:w="850"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lastRenderedPageBreak/>
              <w:t>6</w:t>
            </w:r>
          </w:p>
        </w:tc>
        <w:tc>
          <w:tcPr>
            <w:tcW w:w="3119"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r w:rsidRPr="002030C4">
              <w:rPr>
                <w:rFonts w:ascii="Arial" w:eastAsiaTheme="minorEastAsia" w:hAnsi="Arial" w:cs="Arial"/>
                <w:sz w:val="20"/>
                <w:szCs w:val="20"/>
                <w:lang w:eastAsia="ru-RU"/>
              </w:rPr>
              <w:t>Отражение документа по регистрам учета и подшивка в дело согласно утвержденной номенклатуре дел и книг</w:t>
            </w:r>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jc w:val="center"/>
              <w:rPr>
                <w:rFonts w:ascii="Arial" w:eastAsiaTheme="minorEastAsia" w:hAnsi="Arial" w:cs="Arial"/>
                <w:sz w:val="20"/>
                <w:szCs w:val="20"/>
                <w:lang w:eastAsia="ru-RU"/>
              </w:rPr>
            </w:pPr>
            <w:r w:rsidRPr="002030C4">
              <w:rPr>
                <w:rFonts w:ascii="Arial" w:eastAsiaTheme="minorEastAsia" w:hAnsi="Arial" w:cs="Arial"/>
                <w:sz w:val="20"/>
                <w:szCs w:val="20"/>
                <w:lang w:eastAsia="ru-RU"/>
              </w:rPr>
              <w:t>1 день</w:t>
            </w:r>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2030C4" w:rsidRPr="002030C4" w:rsidRDefault="002030C4" w:rsidP="002030C4">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r>
    </w:tbl>
    <w:p w:rsidR="002030C4" w:rsidRPr="002030C4" w:rsidRDefault="002030C4" w:rsidP="002030C4">
      <w:pPr>
        <w:widowControl w:val="0"/>
        <w:autoSpaceDE w:val="0"/>
        <w:autoSpaceDN w:val="0"/>
        <w:adjustRightInd w:val="0"/>
        <w:jc w:val="both"/>
        <w:rPr>
          <w:rFonts w:ascii="Arial" w:eastAsiaTheme="minorEastAsia" w:hAnsi="Arial" w:cs="Arial"/>
          <w:sz w:val="20"/>
          <w:szCs w:val="20"/>
          <w:lang w:eastAsia="ru-RU"/>
        </w:rPr>
      </w:pPr>
    </w:p>
    <w:p w:rsidR="00273B4B" w:rsidRPr="00273B4B" w:rsidRDefault="00273B4B" w:rsidP="00273B4B">
      <w:pPr>
        <w:pStyle w:val="ConsPlusNormal"/>
        <w:jc w:val="center"/>
        <w:outlineLvl w:val="2"/>
        <w:rPr>
          <w:rFonts w:ascii="Times New Roman" w:hAnsi="Times New Roman" w:cs="Times New Roman"/>
          <w:sz w:val="28"/>
          <w:szCs w:val="28"/>
        </w:rPr>
      </w:pPr>
      <w:r w:rsidRPr="00273B4B">
        <w:rPr>
          <w:rFonts w:ascii="Times New Roman" w:hAnsi="Times New Roman" w:cs="Times New Roman"/>
          <w:b/>
          <w:bCs/>
          <w:sz w:val="28"/>
          <w:szCs w:val="28"/>
        </w:rPr>
        <w:t>Заявления на получение под отчет денежных средств</w:t>
      </w:r>
    </w:p>
    <w:p w:rsidR="002030C4" w:rsidRDefault="00273B4B" w:rsidP="00273B4B">
      <w:pPr>
        <w:pStyle w:val="ConsPlusNormal"/>
        <w:jc w:val="center"/>
        <w:rPr>
          <w:rFonts w:ascii="Times New Roman" w:hAnsi="Times New Roman" w:cs="Times New Roman"/>
          <w:sz w:val="28"/>
          <w:szCs w:val="28"/>
        </w:rPr>
      </w:pPr>
      <w:r w:rsidRPr="00273B4B">
        <w:rPr>
          <w:rFonts w:ascii="Times New Roman" w:hAnsi="Times New Roman" w:cs="Times New Roman"/>
          <w:b/>
          <w:bCs/>
          <w:sz w:val="28"/>
          <w:szCs w:val="28"/>
        </w:rPr>
        <w:t>(денежных документов)</w:t>
      </w: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984"/>
        <w:gridCol w:w="1985"/>
        <w:gridCol w:w="1985"/>
      </w:tblGrid>
      <w:tr w:rsidR="009A13DE" w:rsidRPr="00273B4B" w:rsidTr="009A13DE">
        <w:trPr>
          <w:trHeight w:val="230"/>
        </w:trPr>
        <w:tc>
          <w:tcPr>
            <w:tcW w:w="850" w:type="dxa"/>
            <w:vMerge w:val="restart"/>
          </w:tcPr>
          <w:p w:rsidR="00273B4B" w:rsidRPr="00273B4B" w:rsidRDefault="00273B4B" w:rsidP="00273B4B">
            <w:pPr>
              <w:widowControl w:val="0"/>
              <w:autoSpaceDE w:val="0"/>
              <w:autoSpaceDN w:val="0"/>
              <w:adjustRightInd w:val="0"/>
              <w:jc w:val="center"/>
              <w:rPr>
                <w:rFonts w:ascii="Arial" w:eastAsiaTheme="minorEastAsia" w:hAnsi="Arial" w:cs="Arial"/>
                <w:sz w:val="20"/>
                <w:szCs w:val="20"/>
                <w:lang w:eastAsia="ru-RU"/>
              </w:rPr>
            </w:pPr>
            <w:r w:rsidRPr="00273B4B">
              <w:rPr>
                <w:rFonts w:ascii="Arial" w:eastAsiaTheme="minorEastAsia" w:hAnsi="Arial" w:cs="Arial"/>
                <w:sz w:val="20"/>
                <w:szCs w:val="20"/>
                <w:lang w:eastAsia="ru-RU"/>
              </w:rPr>
              <w:t>Номер этапа</w:t>
            </w:r>
          </w:p>
        </w:tc>
        <w:tc>
          <w:tcPr>
            <w:tcW w:w="3119" w:type="dxa"/>
            <w:vMerge w:val="restart"/>
          </w:tcPr>
          <w:p w:rsidR="00273B4B" w:rsidRPr="00273B4B" w:rsidRDefault="00273B4B" w:rsidP="00273B4B">
            <w:pPr>
              <w:widowControl w:val="0"/>
              <w:autoSpaceDE w:val="0"/>
              <w:autoSpaceDN w:val="0"/>
              <w:adjustRightInd w:val="0"/>
              <w:jc w:val="center"/>
              <w:rPr>
                <w:rFonts w:ascii="Arial" w:eastAsiaTheme="minorEastAsia" w:hAnsi="Arial" w:cs="Arial"/>
                <w:sz w:val="20"/>
                <w:szCs w:val="20"/>
                <w:lang w:eastAsia="ru-RU"/>
              </w:rPr>
            </w:pPr>
            <w:r w:rsidRPr="00273B4B">
              <w:rPr>
                <w:rFonts w:ascii="Arial" w:eastAsiaTheme="minorEastAsia" w:hAnsi="Arial" w:cs="Arial"/>
                <w:sz w:val="20"/>
                <w:szCs w:val="20"/>
                <w:lang w:eastAsia="ru-RU"/>
              </w:rPr>
              <w:t>Наименование этапа документооборота</w:t>
            </w:r>
          </w:p>
        </w:tc>
        <w:tc>
          <w:tcPr>
            <w:tcW w:w="5952" w:type="dxa"/>
            <w:gridSpan w:val="3"/>
            <w:shd w:val="clear" w:color="auto" w:fill="auto"/>
          </w:tcPr>
          <w:p w:rsidR="009A13DE" w:rsidRPr="00273B4B" w:rsidRDefault="009A13DE" w:rsidP="009A13DE">
            <w:pPr>
              <w:jc w:val="center"/>
              <w:rPr>
                <w:rFonts w:eastAsiaTheme="minorEastAsia"/>
                <w:lang w:eastAsia="ru-RU"/>
              </w:rPr>
            </w:pPr>
            <w:r>
              <w:rPr>
                <w:rFonts w:eastAsiaTheme="minorEastAsia"/>
                <w:lang w:eastAsia="ru-RU"/>
              </w:rPr>
              <w:t>Ответственный сотрудник</w:t>
            </w:r>
          </w:p>
        </w:tc>
      </w:tr>
      <w:tr w:rsidR="00273B4B" w:rsidRPr="00273B4B" w:rsidTr="00273B4B">
        <w:tc>
          <w:tcPr>
            <w:tcW w:w="850" w:type="dxa"/>
            <w:vMerge/>
          </w:tcPr>
          <w:p w:rsidR="00273B4B" w:rsidRPr="00273B4B" w:rsidRDefault="00273B4B" w:rsidP="00273B4B">
            <w:pPr>
              <w:widowControl w:val="0"/>
              <w:autoSpaceDE w:val="0"/>
              <w:autoSpaceDN w:val="0"/>
              <w:adjustRightInd w:val="0"/>
              <w:jc w:val="both"/>
              <w:rPr>
                <w:rFonts w:ascii="Arial" w:eastAsiaTheme="minorEastAsia" w:hAnsi="Arial" w:cs="Arial"/>
                <w:sz w:val="20"/>
                <w:szCs w:val="20"/>
                <w:lang w:eastAsia="ru-RU"/>
              </w:rPr>
            </w:pPr>
          </w:p>
        </w:tc>
        <w:tc>
          <w:tcPr>
            <w:tcW w:w="3119" w:type="dxa"/>
            <w:vMerge/>
          </w:tcPr>
          <w:p w:rsidR="00273B4B" w:rsidRPr="00273B4B" w:rsidRDefault="00273B4B" w:rsidP="00273B4B">
            <w:pPr>
              <w:widowControl w:val="0"/>
              <w:autoSpaceDE w:val="0"/>
              <w:autoSpaceDN w:val="0"/>
              <w:adjustRightInd w:val="0"/>
              <w:jc w:val="both"/>
              <w:rPr>
                <w:rFonts w:ascii="Arial" w:eastAsiaTheme="minorEastAsia" w:hAnsi="Arial" w:cs="Arial"/>
                <w:sz w:val="20"/>
                <w:szCs w:val="20"/>
                <w:lang w:eastAsia="ru-RU"/>
              </w:rPr>
            </w:pPr>
          </w:p>
        </w:tc>
        <w:tc>
          <w:tcPr>
            <w:tcW w:w="1984" w:type="dxa"/>
          </w:tcPr>
          <w:p w:rsidR="00273B4B" w:rsidRPr="00273B4B" w:rsidRDefault="00273B4B" w:rsidP="00273B4B">
            <w:pPr>
              <w:widowControl w:val="0"/>
              <w:autoSpaceDE w:val="0"/>
              <w:autoSpaceDN w:val="0"/>
              <w:adjustRightInd w:val="0"/>
              <w:jc w:val="center"/>
              <w:rPr>
                <w:rFonts w:ascii="Arial" w:eastAsiaTheme="minorEastAsia" w:hAnsi="Arial" w:cs="Arial"/>
                <w:sz w:val="20"/>
                <w:szCs w:val="20"/>
                <w:lang w:eastAsia="ru-RU"/>
              </w:rPr>
            </w:pPr>
            <w:r w:rsidRPr="00273B4B">
              <w:rPr>
                <w:rFonts w:ascii="Arial" w:eastAsiaTheme="minorEastAsia" w:hAnsi="Arial" w:cs="Arial"/>
                <w:sz w:val="20"/>
                <w:szCs w:val="20"/>
                <w:lang w:eastAsia="ru-RU"/>
              </w:rPr>
              <w:t>Подотчетное лицо</w:t>
            </w:r>
          </w:p>
        </w:tc>
        <w:tc>
          <w:tcPr>
            <w:tcW w:w="1985" w:type="dxa"/>
          </w:tcPr>
          <w:p w:rsidR="00273B4B" w:rsidRPr="00273B4B" w:rsidRDefault="00273B4B" w:rsidP="00945F63">
            <w:pPr>
              <w:widowControl w:val="0"/>
              <w:autoSpaceDE w:val="0"/>
              <w:autoSpaceDN w:val="0"/>
              <w:adjustRightInd w:val="0"/>
              <w:jc w:val="center"/>
              <w:rPr>
                <w:rFonts w:ascii="Arial" w:eastAsiaTheme="minorEastAsia" w:hAnsi="Arial" w:cs="Arial"/>
                <w:sz w:val="20"/>
                <w:szCs w:val="20"/>
                <w:lang w:eastAsia="ru-RU"/>
              </w:rPr>
            </w:pPr>
            <w:r w:rsidRPr="00273B4B">
              <w:rPr>
                <w:rFonts w:ascii="Arial" w:eastAsiaTheme="minorEastAsia" w:hAnsi="Arial" w:cs="Arial"/>
                <w:sz w:val="20"/>
                <w:szCs w:val="20"/>
                <w:lang w:eastAsia="ru-RU"/>
              </w:rPr>
              <w:t>Главный бухгалтер</w:t>
            </w:r>
          </w:p>
        </w:tc>
        <w:tc>
          <w:tcPr>
            <w:tcW w:w="1985" w:type="dxa"/>
          </w:tcPr>
          <w:p w:rsidR="00273B4B" w:rsidRPr="00273B4B" w:rsidRDefault="00945F63" w:rsidP="00273B4B">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 xml:space="preserve">Глава </w:t>
            </w:r>
            <w:r w:rsidR="00273B4B" w:rsidRPr="00273B4B">
              <w:rPr>
                <w:rFonts w:ascii="Arial" w:eastAsiaTheme="minorEastAsia" w:hAnsi="Arial" w:cs="Arial"/>
                <w:sz w:val="20"/>
                <w:szCs w:val="20"/>
                <w:lang w:eastAsia="ru-RU"/>
              </w:rPr>
              <w:t>Администрации</w:t>
            </w:r>
          </w:p>
        </w:tc>
      </w:tr>
      <w:tr w:rsidR="00273B4B" w:rsidRPr="00273B4B" w:rsidTr="00273B4B">
        <w:tc>
          <w:tcPr>
            <w:tcW w:w="850" w:type="dxa"/>
          </w:tcPr>
          <w:p w:rsidR="00273B4B" w:rsidRPr="00273B4B" w:rsidRDefault="00273B4B" w:rsidP="00273B4B">
            <w:pPr>
              <w:widowControl w:val="0"/>
              <w:autoSpaceDE w:val="0"/>
              <w:autoSpaceDN w:val="0"/>
              <w:adjustRightInd w:val="0"/>
              <w:jc w:val="center"/>
              <w:rPr>
                <w:rFonts w:ascii="Arial" w:eastAsiaTheme="minorEastAsia" w:hAnsi="Arial" w:cs="Arial"/>
                <w:sz w:val="20"/>
                <w:szCs w:val="20"/>
                <w:lang w:eastAsia="ru-RU"/>
              </w:rPr>
            </w:pPr>
            <w:r w:rsidRPr="00273B4B">
              <w:rPr>
                <w:rFonts w:ascii="Arial" w:eastAsiaTheme="minorEastAsia" w:hAnsi="Arial" w:cs="Arial"/>
                <w:sz w:val="20"/>
                <w:szCs w:val="20"/>
                <w:lang w:eastAsia="ru-RU"/>
              </w:rPr>
              <w:t>1</w:t>
            </w:r>
          </w:p>
        </w:tc>
        <w:tc>
          <w:tcPr>
            <w:tcW w:w="3119" w:type="dxa"/>
          </w:tcPr>
          <w:p w:rsidR="00273B4B" w:rsidRPr="00273B4B" w:rsidRDefault="00273B4B" w:rsidP="00273B4B">
            <w:pPr>
              <w:widowControl w:val="0"/>
              <w:autoSpaceDE w:val="0"/>
              <w:autoSpaceDN w:val="0"/>
              <w:adjustRightInd w:val="0"/>
              <w:rPr>
                <w:rFonts w:ascii="Arial" w:eastAsiaTheme="minorEastAsia" w:hAnsi="Arial" w:cs="Arial"/>
                <w:sz w:val="20"/>
                <w:szCs w:val="20"/>
                <w:lang w:eastAsia="ru-RU"/>
              </w:rPr>
            </w:pPr>
            <w:r w:rsidRPr="00273B4B">
              <w:rPr>
                <w:rFonts w:ascii="Arial" w:eastAsiaTheme="minorEastAsia" w:hAnsi="Arial" w:cs="Arial"/>
                <w:sz w:val="20"/>
                <w:szCs w:val="20"/>
                <w:lang w:eastAsia="ru-RU"/>
              </w:rPr>
              <w:t>Формирование документа</w:t>
            </w:r>
          </w:p>
        </w:tc>
        <w:tc>
          <w:tcPr>
            <w:tcW w:w="1984" w:type="dxa"/>
          </w:tcPr>
          <w:p w:rsidR="00273B4B" w:rsidRPr="00273B4B" w:rsidRDefault="00273B4B" w:rsidP="00273B4B">
            <w:pPr>
              <w:widowControl w:val="0"/>
              <w:autoSpaceDE w:val="0"/>
              <w:autoSpaceDN w:val="0"/>
              <w:adjustRightInd w:val="0"/>
              <w:jc w:val="center"/>
              <w:rPr>
                <w:rFonts w:ascii="Arial" w:eastAsiaTheme="minorEastAsia" w:hAnsi="Arial" w:cs="Arial"/>
                <w:sz w:val="20"/>
                <w:szCs w:val="20"/>
                <w:lang w:eastAsia="ru-RU"/>
              </w:rPr>
            </w:pPr>
            <w:r w:rsidRPr="00273B4B">
              <w:rPr>
                <w:rFonts w:ascii="Arial" w:eastAsiaTheme="minorEastAsia" w:hAnsi="Arial" w:cs="Arial"/>
                <w:sz w:val="20"/>
                <w:szCs w:val="20"/>
                <w:lang w:eastAsia="ru-RU"/>
              </w:rPr>
              <w:t>По мере необходимости</w:t>
            </w:r>
          </w:p>
        </w:tc>
        <w:tc>
          <w:tcPr>
            <w:tcW w:w="1985" w:type="dxa"/>
          </w:tcPr>
          <w:p w:rsidR="00273B4B" w:rsidRPr="00273B4B" w:rsidRDefault="00273B4B" w:rsidP="00273B4B">
            <w:pPr>
              <w:widowControl w:val="0"/>
              <w:autoSpaceDE w:val="0"/>
              <w:autoSpaceDN w:val="0"/>
              <w:adjustRightInd w:val="0"/>
              <w:rPr>
                <w:rFonts w:ascii="Arial" w:eastAsiaTheme="minorEastAsia" w:hAnsi="Arial" w:cs="Arial"/>
                <w:sz w:val="20"/>
                <w:szCs w:val="20"/>
                <w:lang w:eastAsia="ru-RU"/>
              </w:rPr>
            </w:pPr>
          </w:p>
        </w:tc>
        <w:tc>
          <w:tcPr>
            <w:tcW w:w="1985" w:type="dxa"/>
          </w:tcPr>
          <w:p w:rsidR="00273B4B" w:rsidRPr="00273B4B" w:rsidRDefault="00273B4B" w:rsidP="00273B4B">
            <w:pPr>
              <w:widowControl w:val="0"/>
              <w:autoSpaceDE w:val="0"/>
              <w:autoSpaceDN w:val="0"/>
              <w:adjustRightInd w:val="0"/>
              <w:rPr>
                <w:rFonts w:ascii="Arial" w:eastAsiaTheme="minorEastAsia" w:hAnsi="Arial" w:cs="Arial"/>
                <w:sz w:val="20"/>
                <w:szCs w:val="20"/>
                <w:lang w:eastAsia="ru-RU"/>
              </w:rPr>
            </w:pPr>
          </w:p>
        </w:tc>
      </w:tr>
      <w:tr w:rsidR="00273B4B" w:rsidRPr="00273B4B" w:rsidTr="00273B4B">
        <w:tc>
          <w:tcPr>
            <w:tcW w:w="850" w:type="dxa"/>
          </w:tcPr>
          <w:p w:rsidR="00273B4B" w:rsidRPr="00273B4B" w:rsidRDefault="00273B4B" w:rsidP="00273B4B">
            <w:pPr>
              <w:widowControl w:val="0"/>
              <w:autoSpaceDE w:val="0"/>
              <w:autoSpaceDN w:val="0"/>
              <w:adjustRightInd w:val="0"/>
              <w:jc w:val="center"/>
              <w:rPr>
                <w:rFonts w:ascii="Arial" w:eastAsiaTheme="minorEastAsia" w:hAnsi="Arial" w:cs="Arial"/>
                <w:sz w:val="20"/>
                <w:szCs w:val="20"/>
                <w:lang w:eastAsia="ru-RU"/>
              </w:rPr>
            </w:pPr>
            <w:r w:rsidRPr="00273B4B">
              <w:rPr>
                <w:rFonts w:ascii="Arial" w:eastAsiaTheme="minorEastAsia" w:hAnsi="Arial" w:cs="Arial"/>
                <w:sz w:val="20"/>
                <w:szCs w:val="20"/>
                <w:lang w:eastAsia="ru-RU"/>
              </w:rPr>
              <w:t>2</w:t>
            </w:r>
          </w:p>
        </w:tc>
        <w:tc>
          <w:tcPr>
            <w:tcW w:w="3119" w:type="dxa"/>
          </w:tcPr>
          <w:p w:rsidR="00273B4B" w:rsidRPr="00273B4B" w:rsidRDefault="00273B4B" w:rsidP="00273B4B">
            <w:pPr>
              <w:widowControl w:val="0"/>
              <w:autoSpaceDE w:val="0"/>
              <w:autoSpaceDN w:val="0"/>
              <w:adjustRightInd w:val="0"/>
              <w:rPr>
                <w:rFonts w:ascii="Arial" w:eastAsiaTheme="minorEastAsia" w:hAnsi="Arial" w:cs="Arial"/>
                <w:sz w:val="20"/>
                <w:szCs w:val="20"/>
                <w:lang w:eastAsia="ru-RU"/>
              </w:rPr>
            </w:pPr>
            <w:r w:rsidRPr="00273B4B">
              <w:rPr>
                <w:rFonts w:ascii="Arial" w:eastAsiaTheme="minorEastAsia" w:hAnsi="Arial" w:cs="Arial"/>
                <w:sz w:val="20"/>
                <w:szCs w:val="20"/>
                <w:lang w:eastAsia="ru-RU"/>
              </w:rPr>
              <w:t>Проверка документа на предмет остатка задолженности по подотчетным суммам (денежным документам) у подотчетного лица</w:t>
            </w:r>
          </w:p>
        </w:tc>
        <w:tc>
          <w:tcPr>
            <w:tcW w:w="1984" w:type="dxa"/>
          </w:tcPr>
          <w:p w:rsidR="00273B4B" w:rsidRPr="00273B4B" w:rsidRDefault="00273B4B" w:rsidP="00273B4B">
            <w:pPr>
              <w:widowControl w:val="0"/>
              <w:autoSpaceDE w:val="0"/>
              <w:autoSpaceDN w:val="0"/>
              <w:adjustRightInd w:val="0"/>
              <w:rPr>
                <w:rFonts w:ascii="Arial" w:eastAsiaTheme="minorEastAsia" w:hAnsi="Arial" w:cs="Arial"/>
                <w:sz w:val="20"/>
                <w:szCs w:val="20"/>
                <w:lang w:eastAsia="ru-RU"/>
              </w:rPr>
            </w:pPr>
          </w:p>
        </w:tc>
        <w:tc>
          <w:tcPr>
            <w:tcW w:w="1985" w:type="dxa"/>
          </w:tcPr>
          <w:p w:rsidR="00273B4B" w:rsidRPr="00273B4B" w:rsidRDefault="00273B4B" w:rsidP="00273B4B">
            <w:pPr>
              <w:widowControl w:val="0"/>
              <w:autoSpaceDE w:val="0"/>
              <w:autoSpaceDN w:val="0"/>
              <w:adjustRightInd w:val="0"/>
              <w:jc w:val="center"/>
              <w:rPr>
                <w:rFonts w:ascii="Arial" w:eastAsiaTheme="minorEastAsia" w:hAnsi="Arial" w:cs="Arial"/>
                <w:sz w:val="20"/>
                <w:szCs w:val="20"/>
                <w:lang w:eastAsia="ru-RU"/>
              </w:rPr>
            </w:pPr>
            <w:r w:rsidRPr="00273B4B">
              <w:rPr>
                <w:rFonts w:ascii="Arial" w:eastAsiaTheme="minorEastAsia" w:hAnsi="Arial" w:cs="Arial"/>
                <w:sz w:val="20"/>
                <w:szCs w:val="20"/>
                <w:lang w:eastAsia="ru-RU"/>
              </w:rPr>
              <w:t>1 день</w:t>
            </w:r>
          </w:p>
        </w:tc>
        <w:tc>
          <w:tcPr>
            <w:tcW w:w="1985" w:type="dxa"/>
          </w:tcPr>
          <w:p w:rsidR="00273B4B" w:rsidRPr="00273B4B" w:rsidRDefault="00273B4B" w:rsidP="00273B4B">
            <w:pPr>
              <w:widowControl w:val="0"/>
              <w:autoSpaceDE w:val="0"/>
              <w:autoSpaceDN w:val="0"/>
              <w:adjustRightInd w:val="0"/>
              <w:rPr>
                <w:rFonts w:ascii="Arial" w:eastAsiaTheme="minorEastAsia" w:hAnsi="Arial" w:cs="Arial"/>
                <w:sz w:val="20"/>
                <w:szCs w:val="20"/>
                <w:lang w:eastAsia="ru-RU"/>
              </w:rPr>
            </w:pPr>
          </w:p>
        </w:tc>
      </w:tr>
      <w:tr w:rsidR="00273B4B" w:rsidRPr="00273B4B" w:rsidTr="00273B4B">
        <w:tc>
          <w:tcPr>
            <w:tcW w:w="850" w:type="dxa"/>
          </w:tcPr>
          <w:p w:rsidR="00273B4B" w:rsidRPr="00273B4B" w:rsidRDefault="00273B4B" w:rsidP="00273B4B">
            <w:pPr>
              <w:widowControl w:val="0"/>
              <w:autoSpaceDE w:val="0"/>
              <w:autoSpaceDN w:val="0"/>
              <w:adjustRightInd w:val="0"/>
              <w:jc w:val="center"/>
              <w:rPr>
                <w:rFonts w:ascii="Arial" w:eastAsiaTheme="minorEastAsia" w:hAnsi="Arial" w:cs="Arial"/>
                <w:sz w:val="20"/>
                <w:szCs w:val="20"/>
                <w:lang w:eastAsia="ru-RU"/>
              </w:rPr>
            </w:pPr>
            <w:r w:rsidRPr="00273B4B">
              <w:rPr>
                <w:rFonts w:ascii="Arial" w:eastAsiaTheme="minorEastAsia" w:hAnsi="Arial" w:cs="Arial"/>
                <w:sz w:val="20"/>
                <w:szCs w:val="20"/>
                <w:lang w:eastAsia="ru-RU"/>
              </w:rPr>
              <w:t>3</w:t>
            </w:r>
          </w:p>
        </w:tc>
        <w:tc>
          <w:tcPr>
            <w:tcW w:w="3119" w:type="dxa"/>
          </w:tcPr>
          <w:p w:rsidR="00273B4B" w:rsidRPr="00273B4B" w:rsidRDefault="00273B4B" w:rsidP="00273B4B">
            <w:pPr>
              <w:widowControl w:val="0"/>
              <w:autoSpaceDE w:val="0"/>
              <w:autoSpaceDN w:val="0"/>
              <w:adjustRightInd w:val="0"/>
              <w:rPr>
                <w:rFonts w:ascii="Arial" w:eastAsiaTheme="minorEastAsia" w:hAnsi="Arial" w:cs="Arial"/>
                <w:sz w:val="20"/>
                <w:szCs w:val="20"/>
                <w:lang w:eastAsia="ru-RU"/>
              </w:rPr>
            </w:pPr>
            <w:r w:rsidRPr="00273B4B">
              <w:rPr>
                <w:rFonts w:ascii="Arial" w:eastAsiaTheme="minorEastAsia" w:hAnsi="Arial" w:cs="Arial"/>
                <w:sz w:val="20"/>
                <w:szCs w:val="20"/>
                <w:lang w:eastAsia="ru-RU"/>
              </w:rPr>
              <w:t>Разрешение на выдачу</w:t>
            </w:r>
          </w:p>
        </w:tc>
        <w:tc>
          <w:tcPr>
            <w:tcW w:w="1984" w:type="dxa"/>
          </w:tcPr>
          <w:p w:rsidR="00273B4B" w:rsidRPr="00273B4B" w:rsidRDefault="00273B4B" w:rsidP="00273B4B">
            <w:pPr>
              <w:widowControl w:val="0"/>
              <w:autoSpaceDE w:val="0"/>
              <w:autoSpaceDN w:val="0"/>
              <w:adjustRightInd w:val="0"/>
              <w:rPr>
                <w:rFonts w:ascii="Arial" w:eastAsiaTheme="minorEastAsia" w:hAnsi="Arial" w:cs="Arial"/>
                <w:sz w:val="20"/>
                <w:szCs w:val="20"/>
                <w:lang w:eastAsia="ru-RU"/>
              </w:rPr>
            </w:pPr>
          </w:p>
        </w:tc>
        <w:tc>
          <w:tcPr>
            <w:tcW w:w="1985" w:type="dxa"/>
          </w:tcPr>
          <w:p w:rsidR="00273B4B" w:rsidRPr="00273B4B" w:rsidRDefault="00273B4B" w:rsidP="00273B4B">
            <w:pPr>
              <w:widowControl w:val="0"/>
              <w:autoSpaceDE w:val="0"/>
              <w:autoSpaceDN w:val="0"/>
              <w:adjustRightInd w:val="0"/>
              <w:rPr>
                <w:rFonts w:ascii="Arial" w:eastAsiaTheme="minorEastAsia" w:hAnsi="Arial" w:cs="Arial"/>
                <w:sz w:val="20"/>
                <w:szCs w:val="20"/>
                <w:lang w:eastAsia="ru-RU"/>
              </w:rPr>
            </w:pPr>
          </w:p>
        </w:tc>
        <w:tc>
          <w:tcPr>
            <w:tcW w:w="1985" w:type="dxa"/>
          </w:tcPr>
          <w:p w:rsidR="00273B4B" w:rsidRPr="00273B4B" w:rsidRDefault="00273B4B" w:rsidP="00273B4B">
            <w:pPr>
              <w:widowControl w:val="0"/>
              <w:autoSpaceDE w:val="0"/>
              <w:autoSpaceDN w:val="0"/>
              <w:adjustRightInd w:val="0"/>
              <w:jc w:val="center"/>
              <w:rPr>
                <w:rFonts w:ascii="Arial" w:eastAsiaTheme="minorEastAsia" w:hAnsi="Arial" w:cs="Arial"/>
                <w:sz w:val="20"/>
                <w:szCs w:val="20"/>
                <w:lang w:eastAsia="ru-RU"/>
              </w:rPr>
            </w:pPr>
            <w:r w:rsidRPr="00273B4B">
              <w:rPr>
                <w:rFonts w:ascii="Arial" w:eastAsiaTheme="minorEastAsia" w:hAnsi="Arial" w:cs="Arial"/>
                <w:sz w:val="20"/>
                <w:szCs w:val="20"/>
                <w:lang w:eastAsia="ru-RU"/>
              </w:rPr>
              <w:t>В течение 3 рабочих дней со дня получения документа</w:t>
            </w:r>
          </w:p>
        </w:tc>
      </w:tr>
      <w:tr w:rsidR="00273B4B" w:rsidRPr="00273B4B" w:rsidTr="00273B4B">
        <w:tc>
          <w:tcPr>
            <w:tcW w:w="850" w:type="dxa"/>
          </w:tcPr>
          <w:p w:rsidR="00273B4B" w:rsidRPr="00273B4B" w:rsidRDefault="00273B4B" w:rsidP="00273B4B">
            <w:pPr>
              <w:widowControl w:val="0"/>
              <w:autoSpaceDE w:val="0"/>
              <w:autoSpaceDN w:val="0"/>
              <w:adjustRightInd w:val="0"/>
              <w:jc w:val="center"/>
              <w:rPr>
                <w:rFonts w:ascii="Arial" w:eastAsiaTheme="minorEastAsia" w:hAnsi="Arial" w:cs="Arial"/>
                <w:sz w:val="20"/>
                <w:szCs w:val="20"/>
                <w:lang w:eastAsia="ru-RU"/>
              </w:rPr>
            </w:pPr>
            <w:r w:rsidRPr="00273B4B">
              <w:rPr>
                <w:rFonts w:ascii="Arial" w:eastAsiaTheme="minorEastAsia" w:hAnsi="Arial" w:cs="Arial"/>
                <w:sz w:val="20"/>
                <w:szCs w:val="20"/>
                <w:lang w:eastAsia="ru-RU"/>
              </w:rPr>
              <w:t>4</w:t>
            </w:r>
          </w:p>
        </w:tc>
        <w:tc>
          <w:tcPr>
            <w:tcW w:w="3119" w:type="dxa"/>
          </w:tcPr>
          <w:p w:rsidR="00273B4B" w:rsidRPr="00273B4B" w:rsidRDefault="00273B4B" w:rsidP="00273B4B">
            <w:pPr>
              <w:widowControl w:val="0"/>
              <w:autoSpaceDE w:val="0"/>
              <w:autoSpaceDN w:val="0"/>
              <w:adjustRightInd w:val="0"/>
              <w:rPr>
                <w:rFonts w:ascii="Arial" w:eastAsiaTheme="minorEastAsia" w:hAnsi="Arial" w:cs="Arial"/>
                <w:sz w:val="20"/>
                <w:szCs w:val="20"/>
                <w:lang w:eastAsia="ru-RU"/>
              </w:rPr>
            </w:pPr>
            <w:r w:rsidRPr="00273B4B">
              <w:rPr>
                <w:rFonts w:ascii="Arial" w:eastAsiaTheme="minorEastAsia" w:hAnsi="Arial" w:cs="Arial"/>
                <w:sz w:val="20"/>
                <w:szCs w:val="20"/>
                <w:lang w:eastAsia="ru-RU"/>
              </w:rPr>
              <w:t>Подписание документа</w:t>
            </w:r>
          </w:p>
        </w:tc>
        <w:tc>
          <w:tcPr>
            <w:tcW w:w="1984" w:type="dxa"/>
          </w:tcPr>
          <w:p w:rsidR="00273B4B" w:rsidRPr="00273B4B" w:rsidRDefault="00273B4B" w:rsidP="00273B4B">
            <w:pPr>
              <w:widowControl w:val="0"/>
              <w:autoSpaceDE w:val="0"/>
              <w:autoSpaceDN w:val="0"/>
              <w:adjustRightInd w:val="0"/>
              <w:rPr>
                <w:rFonts w:ascii="Arial" w:eastAsiaTheme="minorEastAsia" w:hAnsi="Arial" w:cs="Arial"/>
                <w:sz w:val="20"/>
                <w:szCs w:val="20"/>
                <w:lang w:eastAsia="ru-RU"/>
              </w:rPr>
            </w:pPr>
          </w:p>
        </w:tc>
        <w:tc>
          <w:tcPr>
            <w:tcW w:w="1985" w:type="dxa"/>
          </w:tcPr>
          <w:p w:rsidR="00273B4B" w:rsidRPr="00273B4B" w:rsidRDefault="00273B4B" w:rsidP="00273B4B">
            <w:pPr>
              <w:widowControl w:val="0"/>
              <w:autoSpaceDE w:val="0"/>
              <w:autoSpaceDN w:val="0"/>
              <w:adjustRightInd w:val="0"/>
              <w:jc w:val="center"/>
              <w:rPr>
                <w:rFonts w:ascii="Arial" w:eastAsiaTheme="minorEastAsia" w:hAnsi="Arial" w:cs="Arial"/>
                <w:sz w:val="20"/>
                <w:szCs w:val="20"/>
                <w:lang w:eastAsia="ru-RU"/>
              </w:rPr>
            </w:pPr>
            <w:r w:rsidRPr="00273B4B">
              <w:rPr>
                <w:rFonts w:ascii="Arial" w:eastAsiaTheme="minorEastAsia" w:hAnsi="Arial" w:cs="Arial"/>
                <w:sz w:val="20"/>
                <w:szCs w:val="20"/>
                <w:lang w:eastAsia="ru-RU"/>
              </w:rPr>
              <w:t>1 день</w:t>
            </w:r>
          </w:p>
        </w:tc>
        <w:tc>
          <w:tcPr>
            <w:tcW w:w="1985" w:type="dxa"/>
          </w:tcPr>
          <w:p w:rsidR="00273B4B" w:rsidRPr="00273B4B" w:rsidRDefault="00273B4B" w:rsidP="00273B4B">
            <w:pPr>
              <w:widowControl w:val="0"/>
              <w:autoSpaceDE w:val="0"/>
              <w:autoSpaceDN w:val="0"/>
              <w:adjustRightInd w:val="0"/>
              <w:rPr>
                <w:rFonts w:ascii="Arial" w:eastAsiaTheme="minorEastAsia" w:hAnsi="Arial" w:cs="Arial"/>
                <w:sz w:val="20"/>
                <w:szCs w:val="20"/>
                <w:lang w:eastAsia="ru-RU"/>
              </w:rPr>
            </w:pPr>
          </w:p>
        </w:tc>
      </w:tr>
      <w:tr w:rsidR="00273B4B" w:rsidRPr="00273B4B" w:rsidTr="00273B4B">
        <w:tc>
          <w:tcPr>
            <w:tcW w:w="850" w:type="dxa"/>
          </w:tcPr>
          <w:p w:rsidR="00273B4B" w:rsidRPr="00273B4B" w:rsidRDefault="00273B4B" w:rsidP="00273B4B">
            <w:pPr>
              <w:widowControl w:val="0"/>
              <w:autoSpaceDE w:val="0"/>
              <w:autoSpaceDN w:val="0"/>
              <w:adjustRightInd w:val="0"/>
              <w:jc w:val="center"/>
              <w:rPr>
                <w:rFonts w:ascii="Arial" w:eastAsiaTheme="minorEastAsia" w:hAnsi="Arial" w:cs="Arial"/>
                <w:sz w:val="20"/>
                <w:szCs w:val="20"/>
                <w:lang w:eastAsia="ru-RU"/>
              </w:rPr>
            </w:pPr>
            <w:r w:rsidRPr="00273B4B">
              <w:rPr>
                <w:rFonts w:ascii="Arial" w:eastAsiaTheme="minorEastAsia" w:hAnsi="Arial" w:cs="Arial"/>
                <w:sz w:val="20"/>
                <w:szCs w:val="20"/>
                <w:lang w:eastAsia="ru-RU"/>
              </w:rPr>
              <w:t>5</w:t>
            </w:r>
          </w:p>
        </w:tc>
        <w:tc>
          <w:tcPr>
            <w:tcW w:w="3119" w:type="dxa"/>
          </w:tcPr>
          <w:p w:rsidR="00273B4B" w:rsidRPr="00273B4B" w:rsidRDefault="00273B4B" w:rsidP="00273B4B">
            <w:pPr>
              <w:widowControl w:val="0"/>
              <w:autoSpaceDE w:val="0"/>
              <w:autoSpaceDN w:val="0"/>
              <w:adjustRightInd w:val="0"/>
              <w:rPr>
                <w:rFonts w:ascii="Arial" w:eastAsiaTheme="minorEastAsia" w:hAnsi="Arial" w:cs="Arial"/>
                <w:sz w:val="20"/>
                <w:szCs w:val="20"/>
                <w:lang w:eastAsia="ru-RU"/>
              </w:rPr>
            </w:pPr>
            <w:r w:rsidRPr="00273B4B">
              <w:rPr>
                <w:rFonts w:ascii="Arial" w:eastAsiaTheme="minorEastAsia" w:hAnsi="Arial" w:cs="Arial"/>
                <w:sz w:val="20"/>
                <w:szCs w:val="20"/>
                <w:lang w:eastAsia="ru-RU"/>
              </w:rPr>
              <w:t>Куда (кому) передается исполненный документ:</w:t>
            </w:r>
          </w:p>
          <w:p w:rsidR="00273B4B" w:rsidRPr="00273B4B" w:rsidRDefault="00273B4B" w:rsidP="00273B4B">
            <w:pPr>
              <w:widowControl w:val="0"/>
              <w:autoSpaceDE w:val="0"/>
              <w:autoSpaceDN w:val="0"/>
              <w:adjustRightInd w:val="0"/>
              <w:rPr>
                <w:rFonts w:ascii="Arial" w:eastAsiaTheme="minorEastAsia" w:hAnsi="Arial" w:cs="Arial"/>
                <w:sz w:val="20"/>
                <w:szCs w:val="20"/>
                <w:lang w:eastAsia="ru-RU"/>
              </w:rPr>
            </w:pPr>
            <w:r w:rsidRPr="00273B4B">
              <w:rPr>
                <w:rFonts w:ascii="Arial" w:eastAsiaTheme="minorEastAsia" w:hAnsi="Arial" w:cs="Arial"/>
                <w:sz w:val="20"/>
                <w:szCs w:val="20"/>
                <w:lang w:eastAsia="ru-RU"/>
              </w:rPr>
              <w:t>- в бухгалтерию</w:t>
            </w:r>
          </w:p>
        </w:tc>
        <w:tc>
          <w:tcPr>
            <w:tcW w:w="1984" w:type="dxa"/>
          </w:tcPr>
          <w:p w:rsidR="00273B4B" w:rsidRPr="00273B4B" w:rsidRDefault="00273B4B" w:rsidP="00273B4B">
            <w:pPr>
              <w:widowControl w:val="0"/>
              <w:autoSpaceDE w:val="0"/>
              <w:autoSpaceDN w:val="0"/>
              <w:adjustRightInd w:val="0"/>
              <w:jc w:val="center"/>
              <w:rPr>
                <w:rFonts w:ascii="Arial" w:eastAsiaTheme="minorEastAsia" w:hAnsi="Arial" w:cs="Arial"/>
                <w:sz w:val="20"/>
                <w:szCs w:val="20"/>
                <w:lang w:eastAsia="ru-RU"/>
              </w:rPr>
            </w:pPr>
            <w:r w:rsidRPr="00273B4B">
              <w:rPr>
                <w:rFonts w:ascii="Arial" w:eastAsiaTheme="minorEastAsia" w:hAnsi="Arial" w:cs="Arial"/>
                <w:sz w:val="20"/>
                <w:szCs w:val="20"/>
                <w:lang w:eastAsia="ru-RU"/>
              </w:rPr>
              <w:t>1 день</w:t>
            </w:r>
          </w:p>
        </w:tc>
        <w:tc>
          <w:tcPr>
            <w:tcW w:w="1985" w:type="dxa"/>
          </w:tcPr>
          <w:p w:rsidR="00273B4B" w:rsidRPr="00273B4B" w:rsidRDefault="00273B4B" w:rsidP="00273B4B">
            <w:pPr>
              <w:widowControl w:val="0"/>
              <w:autoSpaceDE w:val="0"/>
              <w:autoSpaceDN w:val="0"/>
              <w:adjustRightInd w:val="0"/>
              <w:rPr>
                <w:rFonts w:ascii="Arial" w:eastAsiaTheme="minorEastAsia" w:hAnsi="Arial" w:cs="Arial"/>
                <w:sz w:val="20"/>
                <w:szCs w:val="20"/>
                <w:lang w:eastAsia="ru-RU"/>
              </w:rPr>
            </w:pPr>
          </w:p>
        </w:tc>
        <w:tc>
          <w:tcPr>
            <w:tcW w:w="1985" w:type="dxa"/>
          </w:tcPr>
          <w:p w:rsidR="00273B4B" w:rsidRPr="00273B4B" w:rsidRDefault="00273B4B" w:rsidP="00273B4B">
            <w:pPr>
              <w:widowControl w:val="0"/>
              <w:autoSpaceDE w:val="0"/>
              <w:autoSpaceDN w:val="0"/>
              <w:adjustRightInd w:val="0"/>
              <w:rPr>
                <w:rFonts w:ascii="Arial" w:eastAsiaTheme="minorEastAsia" w:hAnsi="Arial" w:cs="Arial"/>
                <w:sz w:val="20"/>
                <w:szCs w:val="20"/>
                <w:lang w:eastAsia="ru-RU"/>
              </w:rPr>
            </w:pPr>
          </w:p>
        </w:tc>
      </w:tr>
      <w:tr w:rsidR="00273B4B" w:rsidRPr="00273B4B" w:rsidTr="00273B4B">
        <w:tc>
          <w:tcPr>
            <w:tcW w:w="850" w:type="dxa"/>
          </w:tcPr>
          <w:p w:rsidR="00273B4B" w:rsidRPr="00273B4B" w:rsidRDefault="00273B4B" w:rsidP="00273B4B">
            <w:pPr>
              <w:widowControl w:val="0"/>
              <w:autoSpaceDE w:val="0"/>
              <w:autoSpaceDN w:val="0"/>
              <w:adjustRightInd w:val="0"/>
              <w:jc w:val="center"/>
              <w:rPr>
                <w:rFonts w:ascii="Arial" w:eastAsiaTheme="minorEastAsia" w:hAnsi="Arial" w:cs="Arial"/>
                <w:sz w:val="20"/>
                <w:szCs w:val="20"/>
                <w:lang w:eastAsia="ru-RU"/>
              </w:rPr>
            </w:pPr>
            <w:r w:rsidRPr="00273B4B">
              <w:rPr>
                <w:rFonts w:ascii="Arial" w:eastAsiaTheme="minorEastAsia" w:hAnsi="Arial" w:cs="Arial"/>
                <w:sz w:val="20"/>
                <w:szCs w:val="20"/>
                <w:lang w:eastAsia="ru-RU"/>
              </w:rPr>
              <w:t>6</w:t>
            </w:r>
          </w:p>
        </w:tc>
        <w:tc>
          <w:tcPr>
            <w:tcW w:w="3119" w:type="dxa"/>
          </w:tcPr>
          <w:p w:rsidR="00273B4B" w:rsidRPr="00273B4B" w:rsidRDefault="00273B4B" w:rsidP="00273B4B">
            <w:pPr>
              <w:widowControl w:val="0"/>
              <w:autoSpaceDE w:val="0"/>
              <w:autoSpaceDN w:val="0"/>
              <w:adjustRightInd w:val="0"/>
              <w:rPr>
                <w:rFonts w:ascii="Arial" w:eastAsiaTheme="minorEastAsia" w:hAnsi="Arial" w:cs="Arial"/>
                <w:sz w:val="20"/>
                <w:szCs w:val="20"/>
                <w:lang w:eastAsia="ru-RU"/>
              </w:rPr>
            </w:pPr>
            <w:r w:rsidRPr="00273B4B">
              <w:rPr>
                <w:rFonts w:ascii="Arial" w:eastAsiaTheme="minorEastAsia" w:hAnsi="Arial" w:cs="Arial"/>
                <w:sz w:val="20"/>
                <w:szCs w:val="20"/>
                <w:lang w:eastAsia="ru-RU"/>
              </w:rPr>
              <w:t>Подшивка в дело согласно утвержденной номенклатуре дел и книг</w:t>
            </w:r>
          </w:p>
        </w:tc>
        <w:tc>
          <w:tcPr>
            <w:tcW w:w="1984" w:type="dxa"/>
          </w:tcPr>
          <w:p w:rsidR="00273B4B" w:rsidRPr="00273B4B" w:rsidRDefault="00273B4B" w:rsidP="00273B4B">
            <w:pPr>
              <w:widowControl w:val="0"/>
              <w:autoSpaceDE w:val="0"/>
              <w:autoSpaceDN w:val="0"/>
              <w:adjustRightInd w:val="0"/>
              <w:rPr>
                <w:rFonts w:ascii="Arial" w:eastAsiaTheme="minorEastAsia" w:hAnsi="Arial" w:cs="Arial"/>
                <w:sz w:val="20"/>
                <w:szCs w:val="20"/>
                <w:lang w:eastAsia="ru-RU"/>
              </w:rPr>
            </w:pPr>
          </w:p>
        </w:tc>
        <w:tc>
          <w:tcPr>
            <w:tcW w:w="1985" w:type="dxa"/>
          </w:tcPr>
          <w:p w:rsidR="00273B4B" w:rsidRPr="00273B4B" w:rsidRDefault="00273B4B" w:rsidP="00273B4B">
            <w:pPr>
              <w:widowControl w:val="0"/>
              <w:autoSpaceDE w:val="0"/>
              <w:autoSpaceDN w:val="0"/>
              <w:adjustRightInd w:val="0"/>
              <w:rPr>
                <w:rFonts w:ascii="Arial" w:eastAsiaTheme="minorEastAsia" w:hAnsi="Arial" w:cs="Arial"/>
                <w:sz w:val="20"/>
                <w:szCs w:val="20"/>
                <w:lang w:eastAsia="ru-RU"/>
              </w:rPr>
            </w:pPr>
          </w:p>
        </w:tc>
        <w:tc>
          <w:tcPr>
            <w:tcW w:w="1985" w:type="dxa"/>
          </w:tcPr>
          <w:p w:rsidR="00273B4B" w:rsidRPr="00273B4B" w:rsidRDefault="00273B4B" w:rsidP="00273B4B">
            <w:pPr>
              <w:widowControl w:val="0"/>
              <w:autoSpaceDE w:val="0"/>
              <w:autoSpaceDN w:val="0"/>
              <w:adjustRightInd w:val="0"/>
              <w:rPr>
                <w:rFonts w:ascii="Arial" w:eastAsiaTheme="minorEastAsia" w:hAnsi="Arial" w:cs="Arial"/>
                <w:sz w:val="20"/>
                <w:szCs w:val="20"/>
                <w:lang w:eastAsia="ru-RU"/>
              </w:rPr>
            </w:pPr>
          </w:p>
        </w:tc>
      </w:tr>
    </w:tbl>
    <w:p w:rsidR="00273B4B" w:rsidRDefault="00273B4B" w:rsidP="002A1640">
      <w:pPr>
        <w:rPr>
          <w:rFonts w:ascii="Times New Roman" w:hAnsi="Times New Roman" w:cs="Times New Roman"/>
          <w:sz w:val="28"/>
          <w:szCs w:val="28"/>
        </w:rPr>
      </w:pPr>
    </w:p>
    <w:p w:rsidR="005533FC" w:rsidRDefault="005533FC" w:rsidP="00273B4B">
      <w:pPr>
        <w:widowControl w:val="0"/>
        <w:autoSpaceDE w:val="0"/>
        <w:autoSpaceDN w:val="0"/>
        <w:adjustRightInd w:val="0"/>
        <w:jc w:val="center"/>
        <w:outlineLvl w:val="2"/>
        <w:rPr>
          <w:rFonts w:ascii="Times New Roman" w:eastAsiaTheme="minorEastAsia" w:hAnsi="Times New Roman" w:cs="Times New Roman"/>
          <w:b/>
          <w:bCs/>
          <w:sz w:val="28"/>
          <w:szCs w:val="28"/>
          <w:lang w:eastAsia="ru-RU"/>
        </w:rPr>
      </w:pPr>
    </w:p>
    <w:p w:rsidR="005533FC" w:rsidRDefault="005533FC" w:rsidP="00273B4B">
      <w:pPr>
        <w:widowControl w:val="0"/>
        <w:autoSpaceDE w:val="0"/>
        <w:autoSpaceDN w:val="0"/>
        <w:adjustRightInd w:val="0"/>
        <w:jc w:val="center"/>
        <w:outlineLvl w:val="2"/>
        <w:rPr>
          <w:rFonts w:ascii="Times New Roman" w:eastAsiaTheme="minorEastAsia" w:hAnsi="Times New Roman" w:cs="Times New Roman"/>
          <w:b/>
          <w:bCs/>
          <w:sz w:val="28"/>
          <w:szCs w:val="28"/>
          <w:lang w:eastAsia="ru-RU"/>
        </w:rPr>
      </w:pPr>
    </w:p>
    <w:p w:rsidR="00273B4B" w:rsidRDefault="00273B4B" w:rsidP="002A1640">
      <w:pPr>
        <w:rPr>
          <w:rFonts w:ascii="Times New Roman" w:hAnsi="Times New Roman" w:cs="Times New Roman"/>
          <w:sz w:val="28"/>
          <w:szCs w:val="28"/>
        </w:rPr>
      </w:pPr>
    </w:p>
    <w:p w:rsidR="00273B4B" w:rsidRPr="00273B4B" w:rsidRDefault="00273B4B" w:rsidP="00273B4B">
      <w:pPr>
        <w:jc w:val="center"/>
        <w:rPr>
          <w:rFonts w:ascii="Times New Roman" w:hAnsi="Times New Roman" w:cs="Times New Roman"/>
          <w:b/>
          <w:sz w:val="28"/>
          <w:szCs w:val="28"/>
        </w:rPr>
      </w:pPr>
      <w:r w:rsidRPr="00273B4B">
        <w:rPr>
          <w:rFonts w:ascii="Times New Roman" w:hAnsi="Times New Roman" w:cs="Times New Roman"/>
          <w:b/>
          <w:sz w:val="28"/>
          <w:szCs w:val="28"/>
        </w:rPr>
        <w:t>Ведомость выдачи материальных ценностей на нужды учреждения (ф.№0504210)</w:t>
      </w:r>
    </w:p>
    <w:tbl>
      <w:tblPr>
        <w:tblW w:w="9420"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0"/>
        <w:gridCol w:w="2645"/>
        <w:gridCol w:w="1843"/>
        <w:gridCol w:w="2159"/>
        <w:gridCol w:w="2033"/>
      </w:tblGrid>
      <w:tr w:rsidR="00E63379" w:rsidTr="00E63379">
        <w:trPr>
          <w:trHeight w:val="300"/>
        </w:trPr>
        <w:tc>
          <w:tcPr>
            <w:tcW w:w="740" w:type="dxa"/>
            <w:vMerge w:val="restart"/>
          </w:tcPr>
          <w:p w:rsidR="00273B4B" w:rsidRPr="00E63379" w:rsidRDefault="00E63379" w:rsidP="002A1640">
            <w:pPr>
              <w:rPr>
                <w:rFonts w:ascii="Times New Roman" w:hAnsi="Times New Roman" w:cs="Times New Roman"/>
                <w:sz w:val="20"/>
                <w:szCs w:val="20"/>
              </w:rPr>
            </w:pPr>
            <w:r w:rsidRPr="00E63379">
              <w:rPr>
                <w:rFonts w:ascii="Times New Roman" w:hAnsi="Times New Roman" w:cs="Times New Roman"/>
                <w:sz w:val="20"/>
                <w:szCs w:val="20"/>
              </w:rPr>
              <w:t xml:space="preserve">номер </w:t>
            </w:r>
            <w:r>
              <w:rPr>
                <w:rFonts w:ascii="Times New Roman" w:hAnsi="Times New Roman" w:cs="Times New Roman"/>
                <w:sz w:val="20"/>
                <w:szCs w:val="20"/>
              </w:rPr>
              <w:t>этапа</w:t>
            </w:r>
          </w:p>
        </w:tc>
        <w:tc>
          <w:tcPr>
            <w:tcW w:w="2645" w:type="dxa"/>
            <w:vMerge w:val="restart"/>
          </w:tcPr>
          <w:p w:rsidR="00273B4B" w:rsidRPr="00E63379" w:rsidRDefault="00E63379" w:rsidP="002A1640">
            <w:pPr>
              <w:rPr>
                <w:rFonts w:ascii="Times New Roman" w:hAnsi="Times New Roman" w:cs="Times New Roman"/>
                <w:sz w:val="24"/>
                <w:szCs w:val="24"/>
              </w:rPr>
            </w:pPr>
            <w:r w:rsidRPr="00E63379">
              <w:rPr>
                <w:rFonts w:ascii="Times New Roman" w:hAnsi="Times New Roman" w:cs="Times New Roman"/>
                <w:sz w:val="24"/>
                <w:szCs w:val="24"/>
              </w:rPr>
              <w:t>Наименование этапа документооборота</w:t>
            </w:r>
          </w:p>
        </w:tc>
        <w:tc>
          <w:tcPr>
            <w:tcW w:w="6035" w:type="dxa"/>
            <w:gridSpan w:val="3"/>
          </w:tcPr>
          <w:p w:rsidR="00273B4B" w:rsidRPr="00E63379" w:rsidRDefault="00E63379" w:rsidP="002A1640">
            <w:pPr>
              <w:rPr>
                <w:rFonts w:ascii="Times New Roman" w:hAnsi="Times New Roman" w:cs="Times New Roman"/>
                <w:sz w:val="24"/>
                <w:szCs w:val="24"/>
              </w:rPr>
            </w:pPr>
            <w:r w:rsidRPr="00E63379">
              <w:rPr>
                <w:rFonts w:ascii="Times New Roman" w:hAnsi="Times New Roman" w:cs="Times New Roman"/>
                <w:sz w:val="24"/>
                <w:szCs w:val="24"/>
              </w:rPr>
              <w:t>Ответственный сотрудник</w:t>
            </w:r>
          </w:p>
        </w:tc>
      </w:tr>
      <w:tr w:rsidR="00E63379" w:rsidTr="00E63379">
        <w:trPr>
          <w:trHeight w:val="1062"/>
        </w:trPr>
        <w:tc>
          <w:tcPr>
            <w:tcW w:w="740" w:type="dxa"/>
            <w:vMerge/>
          </w:tcPr>
          <w:p w:rsidR="00273B4B" w:rsidRDefault="00273B4B" w:rsidP="002A1640">
            <w:pPr>
              <w:rPr>
                <w:rFonts w:ascii="Times New Roman" w:hAnsi="Times New Roman" w:cs="Times New Roman"/>
                <w:sz w:val="28"/>
                <w:szCs w:val="28"/>
              </w:rPr>
            </w:pPr>
          </w:p>
        </w:tc>
        <w:tc>
          <w:tcPr>
            <w:tcW w:w="2645" w:type="dxa"/>
            <w:vMerge/>
          </w:tcPr>
          <w:p w:rsidR="00273B4B" w:rsidRDefault="00273B4B" w:rsidP="002A1640">
            <w:pPr>
              <w:rPr>
                <w:rFonts w:ascii="Times New Roman" w:hAnsi="Times New Roman" w:cs="Times New Roman"/>
                <w:sz w:val="28"/>
                <w:szCs w:val="28"/>
              </w:rPr>
            </w:pPr>
          </w:p>
        </w:tc>
        <w:tc>
          <w:tcPr>
            <w:tcW w:w="1843" w:type="dxa"/>
          </w:tcPr>
          <w:p w:rsidR="00273B4B" w:rsidRPr="00E63379" w:rsidRDefault="00E63379" w:rsidP="002A1640">
            <w:pPr>
              <w:rPr>
                <w:rFonts w:ascii="Times New Roman" w:hAnsi="Times New Roman" w:cs="Times New Roman"/>
                <w:sz w:val="24"/>
                <w:szCs w:val="24"/>
              </w:rPr>
            </w:pPr>
            <w:r w:rsidRPr="00E63379">
              <w:rPr>
                <w:rFonts w:ascii="Times New Roman" w:hAnsi="Times New Roman" w:cs="Times New Roman"/>
                <w:sz w:val="24"/>
                <w:szCs w:val="24"/>
              </w:rPr>
              <w:t>МОЛ (получающая сторона)</w:t>
            </w:r>
          </w:p>
        </w:tc>
        <w:tc>
          <w:tcPr>
            <w:tcW w:w="2159" w:type="dxa"/>
          </w:tcPr>
          <w:p w:rsidR="00273B4B" w:rsidRPr="00E63379" w:rsidRDefault="00E63379" w:rsidP="002A1640">
            <w:pPr>
              <w:rPr>
                <w:rFonts w:ascii="Times New Roman" w:hAnsi="Times New Roman" w:cs="Times New Roman"/>
                <w:sz w:val="24"/>
                <w:szCs w:val="24"/>
              </w:rPr>
            </w:pPr>
            <w:r w:rsidRPr="00E63379">
              <w:rPr>
                <w:rFonts w:ascii="Times New Roman" w:hAnsi="Times New Roman" w:cs="Times New Roman"/>
                <w:sz w:val="24"/>
                <w:szCs w:val="24"/>
              </w:rPr>
              <w:t>Главный бухгалтер</w:t>
            </w:r>
          </w:p>
        </w:tc>
        <w:tc>
          <w:tcPr>
            <w:tcW w:w="2033" w:type="dxa"/>
          </w:tcPr>
          <w:p w:rsidR="00273B4B" w:rsidRPr="00E63379" w:rsidRDefault="00E63379" w:rsidP="002A1640">
            <w:pPr>
              <w:rPr>
                <w:rFonts w:ascii="Times New Roman" w:hAnsi="Times New Roman" w:cs="Times New Roman"/>
                <w:sz w:val="24"/>
                <w:szCs w:val="24"/>
              </w:rPr>
            </w:pPr>
            <w:r w:rsidRPr="00E63379">
              <w:rPr>
                <w:rFonts w:ascii="Times New Roman" w:hAnsi="Times New Roman" w:cs="Times New Roman"/>
                <w:sz w:val="24"/>
                <w:szCs w:val="24"/>
              </w:rPr>
              <w:t>Глава Администрации (заместитель главы)</w:t>
            </w:r>
          </w:p>
          <w:p w:rsidR="00273B4B" w:rsidRDefault="00273B4B" w:rsidP="002A1640">
            <w:pPr>
              <w:rPr>
                <w:rFonts w:ascii="Times New Roman" w:hAnsi="Times New Roman" w:cs="Times New Roman"/>
                <w:sz w:val="28"/>
                <w:szCs w:val="28"/>
              </w:rPr>
            </w:pPr>
          </w:p>
          <w:p w:rsidR="00273B4B" w:rsidRDefault="00273B4B" w:rsidP="002A1640">
            <w:pPr>
              <w:rPr>
                <w:rFonts w:ascii="Times New Roman" w:hAnsi="Times New Roman" w:cs="Times New Roman"/>
                <w:sz w:val="28"/>
                <w:szCs w:val="28"/>
              </w:rPr>
            </w:pPr>
          </w:p>
        </w:tc>
      </w:tr>
      <w:tr w:rsidR="00E63379" w:rsidTr="00E63379">
        <w:trPr>
          <w:trHeight w:val="984"/>
        </w:trPr>
        <w:tc>
          <w:tcPr>
            <w:tcW w:w="740" w:type="dxa"/>
          </w:tcPr>
          <w:p w:rsidR="00273B4B" w:rsidRDefault="00E63379" w:rsidP="002A1640">
            <w:pPr>
              <w:rPr>
                <w:rFonts w:ascii="Times New Roman" w:hAnsi="Times New Roman" w:cs="Times New Roman"/>
                <w:sz w:val="28"/>
                <w:szCs w:val="28"/>
              </w:rPr>
            </w:pPr>
            <w:r>
              <w:rPr>
                <w:rFonts w:ascii="Times New Roman" w:hAnsi="Times New Roman" w:cs="Times New Roman"/>
                <w:sz w:val="28"/>
                <w:szCs w:val="28"/>
              </w:rPr>
              <w:t>1.</w:t>
            </w:r>
          </w:p>
        </w:tc>
        <w:tc>
          <w:tcPr>
            <w:tcW w:w="2645" w:type="dxa"/>
          </w:tcPr>
          <w:p w:rsidR="00273B4B" w:rsidRPr="00E63379" w:rsidRDefault="00E63379" w:rsidP="002A1640">
            <w:pPr>
              <w:rPr>
                <w:rFonts w:ascii="Times New Roman" w:hAnsi="Times New Roman" w:cs="Times New Roman"/>
                <w:sz w:val="24"/>
                <w:szCs w:val="24"/>
              </w:rPr>
            </w:pPr>
            <w:r w:rsidRPr="00E63379">
              <w:rPr>
                <w:rFonts w:ascii="Times New Roman" w:hAnsi="Times New Roman" w:cs="Times New Roman"/>
                <w:sz w:val="24"/>
                <w:szCs w:val="24"/>
              </w:rPr>
              <w:t>Формирование документа</w:t>
            </w:r>
          </w:p>
        </w:tc>
        <w:tc>
          <w:tcPr>
            <w:tcW w:w="1843" w:type="dxa"/>
          </w:tcPr>
          <w:p w:rsidR="00273B4B" w:rsidRPr="00E63379" w:rsidRDefault="00E63379" w:rsidP="002A1640">
            <w:pPr>
              <w:rPr>
                <w:rFonts w:ascii="Times New Roman" w:hAnsi="Times New Roman" w:cs="Times New Roman"/>
                <w:sz w:val="24"/>
                <w:szCs w:val="24"/>
              </w:rPr>
            </w:pPr>
            <w:r w:rsidRPr="00E63379">
              <w:rPr>
                <w:rFonts w:ascii="Times New Roman" w:hAnsi="Times New Roman" w:cs="Times New Roman"/>
                <w:sz w:val="24"/>
                <w:szCs w:val="24"/>
              </w:rPr>
              <w:t>По мере необходимости перед выдачей канцтоваров и иных материальных ценностей</w:t>
            </w:r>
          </w:p>
        </w:tc>
        <w:tc>
          <w:tcPr>
            <w:tcW w:w="2159" w:type="dxa"/>
          </w:tcPr>
          <w:p w:rsidR="00273B4B" w:rsidRDefault="00273B4B" w:rsidP="002A1640">
            <w:pPr>
              <w:rPr>
                <w:rFonts w:ascii="Times New Roman" w:hAnsi="Times New Roman" w:cs="Times New Roman"/>
                <w:sz w:val="28"/>
                <w:szCs w:val="28"/>
              </w:rPr>
            </w:pPr>
          </w:p>
        </w:tc>
        <w:tc>
          <w:tcPr>
            <w:tcW w:w="2033" w:type="dxa"/>
          </w:tcPr>
          <w:p w:rsidR="00273B4B" w:rsidRDefault="00273B4B" w:rsidP="002A1640">
            <w:pPr>
              <w:rPr>
                <w:rFonts w:ascii="Times New Roman" w:hAnsi="Times New Roman" w:cs="Times New Roman"/>
                <w:sz w:val="28"/>
                <w:szCs w:val="28"/>
              </w:rPr>
            </w:pPr>
          </w:p>
        </w:tc>
      </w:tr>
      <w:tr w:rsidR="00E63379" w:rsidTr="00E63379">
        <w:trPr>
          <w:trHeight w:val="984"/>
        </w:trPr>
        <w:tc>
          <w:tcPr>
            <w:tcW w:w="740" w:type="dxa"/>
          </w:tcPr>
          <w:p w:rsidR="00273B4B" w:rsidRDefault="00E63379" w:rsidP="002A1640">
            <w:pPr>
              <w:rPr>
                <w:rFonts w:ascii="Times New Roman" w:hAnsi="Times New Roman" w:cs="Times New Roman"/>
                <w:sz w:val="28"/>
                <w:szCs w:val="28"/>
              </w:rPr>
            </w:pPr>
            <w:r>
              <w:rPr>
                <w:rFonts w:ascii="Times New Roman" w:hAnsi="Times New Roman" w:cs="Times New Roman"/>
                <w:sz w:val="28"/>
                <w:szCs w:val="28"/>
              </w:rPr>
              <w:lastRenderedPageBreak/>
              <w:t>2</w:t>
            </w:r>
          </w:p>
        </w:tc>
        <w:tc>
          <w:tcPr>
            <w:tcW w:w="2645" w:type="dxa"/>
          </w:tcPr>
          <w:p w:rsidR="00273B4B" w:rsidRPr="00E63379" w:rsidRDefault="00E63379" w:rsidP="002A1640">
            <w:pPr>
              <w:rPr>
                <w:rFonts w:ascii="Times New Roman" w:hAnsi="Times New Roman" w:cs="Times New Roman"/>
                <w:sz w:val="24"/>
                <w:szCs w:val="24"/>
              </w:rPr>
            </w:pPr>
            <w:r w:rsidRPr="00E63379">
              <w:rPr>
                <w:rFonts w:ascii="Times New Roman" w:hAnsi="Times New Roman" w:cs="Times New Roman"/>
                <w:sz w:val="24"/>
                <w:szCs w:val="24"/>
              </w:rPr>
              <w:t>Исполнение документа</w:t>
            </w:r>
          </w:p>
        </w:tc>
        <w:tc>
          <w:tcPr>
            <w:tcW w:w="1843" w:type="dxa"/>
          </w:tcPr>
          <w:p w:rsidR="00273B4B" w:rsidRPr="00E63379" w:rsidRDefault="00E63379" w:rsidP="002A1640">
            <w:pPr>
              <w:rPr>
                <w:rFonts w:ascii="Times New Roman" w:hAnsi="Times New Roman" w:cs="Times New Roman"/>
                <w:sz w:val="24"/>
                <w:szCs w:val="24"/>
              </w:rPr>
            </w:pPr>
            <w:r w:rsidRPr="00E63379">
              <w:rPr>
                <w:rFonts w:ascii="Times New Roman" w:hAnsi="Times New Roman" w:cs="Times New Roman"/>
                <w:sz w:val="24"/>
                <w:szCs w:val="24"/>
              </w:rPr>
              <w:t>При приеме-передаче материальных ценностей</w:t>
            </w:r>
          </w:p>
        </w:tc>
        <w:tc>
          <w:tcPr>
            <w:tcW w:w="2159" w:type="dxa"/>
          </w:tcPr>
          <w:p w:rsidR="00273B4B" w:rsidRDefault="00273B4B" w:rsidP="002A1640">
            <w:pPr>
              <w:rPr>
                <w:rFonts w:ascii="Times New Roman" w:hAnsi="Times New Roman" w:cs="Times New Roman"/>
                <w:sz w:val="28"/>
                <w:szCs w:val="28"/>
              </w:rPr>
            </w:pPr>
          </w:p>
        </w:tc>
        <w:tc>
          <w:tcPr>
            <w:tcW w:w="2033" w:type="dxa"/>
          </w:tcPr>
          <w:p w:rsidR="00273B4B" w:rsidRDefault="00273B4B" w:rsidP="002A1640">
            <w:pPr>
              <w:rPr>
                <w:rFonts w:ascii="Times New Roman" w:hAnsi="Times New Roman" w:cs="Times New Roman"/>
                <w:sz w:val="28"/>
                <w:szCs w:val="28"/>
              </w:rPr>
            </w:pPr>
          </w:p>
        </w:tc>
      </w:tr>
      <w:tr w:rsidR="00E63379" w:rsidTr="00E63379">
        <w:trPr>
          <w:trHeight w:val="984"/>
        </w:trPr>
        <w:tc>
          <w:tcPr>
            <w:tcW w:w="740" w:type="dxa"/>
          </w:tcPr>
          <w:p w:rsidR="00273B4B" w:rsidRDefault="00E63379" w:rsidP="002A1640">
            <w:pPr>
              <w:rPr>
                <w:rFonts w:ascii="Times New Roman" w:hAnsi="Times New Roman" w:cs="Times New Roman"/>
                <w:sz w:val="28"/>
                <w:szCs w:val="28"/>
              </w:rPr>
            </w:pPr>
            <w:r>
              <w:rPr>
                <w:rFonts w:ascii="Times New Roman" w:hAnsi="Times New Roman" w:cs="Times New Roman"/>
                <w:sz w:val="28"/>
                <w:szCs w:val="28"/>
              </w:rPr>
              <w:t>3</w:t>
            </w:r>
          </w:p>
        </w:tc>
        <w:tc>
          <w:tcPr>
            <w:tcW w:w="2645" w:type="dxa"/>
          </w:tcPr>
          <w:p w:rsidR="00273B4B" w:rsidRPr="00E63379" w:rsidRDefault="00E63379" w:rsidP="002A1640">
            <w:pPr>
              <w:rPr>
                <w:rFonts w:ascii="Times New Roman" w:hAnsi="Times New Roman" w:cs="Times New Roman"/>
                <w:sz w:val="24"/>
                <w:szCs w:val="24"/>
              </w:rPr>
            </w:pPr>
            <w:r w:rsidRPr="00E63379">
              <w:rPr>
                <w:rFonts w:ascii="Times New Roman" w:hAnsi="Times New Roman" w:cs="Times New Roman"/>
                <w:sz w:val="24"/>
                <w:szCs w:val="24"/>
              </w:rPr>
              <w:t>Куда(кому) передается исполненный документ:</w:t>
            </w:r>
          </w:p>
          <w:p w:rsidR="00E63379" w:rsidRPr="00E63379" w:rsidRDefault="00E63379" w:rsidP="002A1640">
            <w:pPr>
              <w:rPr>
                <w:rFonts w:ascii="Times New Roman" w:hAnsi="Times New Roman" w:cs="Times New Roman"/>
                <w:sz w:val="24"/>
                <w:szCs w:val="24"/>
              </w:rPr>
            </w:pPr>
            <w:r w:rsidRPr="00E63379">
              <w:rPr>
                <w:rFonts w:ascii="Times New Roman" w:hAnsi="Times New Roman" w:cs="Times New Roman"/>
                <w:sz w:val="24"/>
                <w:szCs w:val="24"/>
              </w:rPr>
              <w:t>-оригинал – в бухгалтерию;</w:t>
            </w:r>
          </w:p>
          <w:p w:rsidR="00E63379" w:rsidRPr="00E63379" w:rsidRDefault="00E63379" w:rsidP="002A1640">
            <w:pPr>
              <w:rPr>
                <w:rFonts w:ascii="Times New Roman" w:hAnsi="Times New Roman" w:cs="Times New Roman"/>
                <w:sz w:val="24"/>
                <w:szCs w:val="24"/>
              </w:rPr>
            </w:pPr>
            <w:r w:rsidRPr="00E63379">
              <w:rPr>
                <w:rFonts w:ascii="Times New Roman" w:hAnsi="Times New Roman" w:cs="Times New Roman"/>
                <w:sz w:val="24"/>
                <w:szCs w:val="24"/>
              </w:rPr>
              <w:t>-копия - МОЛ</w:t>
            </w:r>
          </w:p>
        </w:tc>
        <w:tc>
          <w:tcPr>
            <w:tcW w:w="1843" w:type="dxa"/>
          </w:tcPr>
          <w:p w:rsidR="00273B4B" w:rsidRPr="00E63379" w:rsidRDefault="00E63379" w:rsidP="002A1640">
            <w:pPr>
              <w:rPr>
                <w:rFonts w:ascii="Times New Roman" w:hAnsi="Times New Roman" w:cs="Times New Roman"/>
                <w:sz w:val="24"/>
                <w:szCs w:val="24"/>
              </w:rPr>
            </w:pPr>
            <w:r>
              <w:rPr>
                <w:rFonts w:ascii="Times New Roman" w:hAnsi="Times New Roman" w:cs="Times New Roman"/>
                <w:sz w:val="24"/>
                <w:szCs w:val="24"/>
              </w:rPr>
              <w:t>1 день</w:t>
            </w:r>
          </w:p>
        </w:tc>
        <w:tc>
          <w:tcPr>
            <w:tcW w:w="2159" w:type="dxa"/>
          </w:tcPr>
          <w:p w:rsidR="00273B4B" w:rsidRDefault="00273B4B" w:rsidP="002A1640">
            <w:pPr>
              <w:rPr>
                <w:rFonts w:ascii="Times New Roman" w:hAnsi="Times New Roman" w:cs="Times New Roman"/>
                <w:sz w:val="28"/>
                <w:szCs w:val="28"/>
              </w:rPr>
            </w:pPr>
          </w:p>
        </w:tc>
        <w:tc>
          <w:tcPr>
            <w:tcW w:w="2033" w:type="dxa"/>
          </w:tcPr>
          <w:p w:rsidR="00273B4B" w:rsidRDefault="00273B4B" w:rsidP="002A1640">
            <w:pPr>
              <w:rPr>
                <w:rFonts w:ascii="Times New Roman" w:hAnsi="Times New Roman" w:cs="Times New Roman"/>
                <w:sz w:val="28"/>
                <w:szCs w:val="28"/>
              </w:rPr>
            </w:pPr>
          </w:p>
        </w:tc>
      </w:tr>
      <w:tr w:rsidR="00E63379" w:rsidTr="00E63379">
        <w:trPr>
          <w:trHeight w:val="672"/>
        </w:trPr>
        <w:tc>
          <w:tcPr>
            <w:tcW w:w="740" w:type="dxa"/>
          </w:tcPr>
          <w:p w:rsidR="00E63379" w:rsidRDefault="00E63379" w:rsidP="002A1640">
            <w:pPr>
              <w:rPr>
                <w:rFonts w:ascii="Times New Roman" w:hAnsi="Times New Roman" w:cs="Times New Roman"/>
                <w:sz w:val="28"/>
                <w:szCs w:val="28"/>
              </w:rPr>
            </w:pPr>
            <w:r>
              <w:rPr>
                <w:rFonts w:ascii="Times New Roman" w:hAnsi="Times New Roman" w:cs="Times New Roman"/>
                <w:sz w:val="28"/>
                <w:szCs w:val="28"/>
              </w:rPr>
              <w:t>4</w:t>
            </w:r>
          </w:p>
        </w:tc>
        <w:tc>
          <w:tcPr>
            <w:tcW w:w="2645" w:type="dxa"/>
          </w:tcPr>
          <w:p w:rsidR="00E63379" w:rsidRPr="00E63379" w:rsidRDefault="00E63379" w:rsidP="002A1640">
            <w:pPr>
              <w:rPr>
                <w:rFonts w:ascii="Times New Roman" w:hAnsi="Times New Roman" w:cs="Times New Roman"/>
                <w:sz w:val="24"/>
                <w:szCs w:val="24"/>
              </w:rPr>
            </w:pPr>
            <w:r w:rsidRPr="00E63379">
              <w:rPr>
                <w:rFonts w:ascii="Times New Roman" w:hAnsi="Times New Roman" w:cs="Times New Roman"/>
                <w:sz w:val="24"/>
                <w:szCs w:val="24"/>
              </w:rPr>
              <w:t>Утверждение документа</w:t>
            </w:r>
          </w:p>
        </w:tc>
        <w:tc>
          <w:tcPr>
            <w:tcW w:w="1843" w:type="dxa"/>
          </w:tcPr>
          <w:p w:rsidR="00E63379" w:rsidRDefault="00E63379" w:rsidP="002A1640">
            <w:pPr>
              <w:rPr>
                <w:rFonts w:ascii="Times New Roman" w:hAnsi="Times New Roman" w:cs="Times New Roman"/>
                <w:sz w:val="28"/>
                <w:szCs w:val="28"/>
              </w:rPr>
            </w:pPr>
          </w:p>
        </w:tc>
        <w:tc>
          <w:tcPr>
            <w:tcW w:w="2159" w:type="dxa"/>
          </w:tcPr>
          <w:p w:rsidR="00E63379" w:rsidRDefault="00E63379" w:rsidP="002A1640">
            <w:pPr>
              <w:rPr>
                <w:rFonts w:ascii="Times New Roman" w:hAnsi="Times New Roman" w:cs="Times New Roman"/>
                <w:sz w:val="28"/>
                <w:szCs w:val="28"/>
              </w:rPr>
            </w:pPr>
          </w:p>
        </w:tc>
        <w:tc>
          <w:tcPr>
            <w:tcW w:w="2033" w:type="dxa"/>
          </w:tcPr>
          <w:p w:rsidR="00E63379" w:rsidRDefault="00E63379" w:rsidP="002A1640">
            <w:pPr>
              <w:rPr>
                <w:rFonts w:ascii="Times New Roman" w:hAnsi="Times New Roman" w:cs="Times New Roman"/>
                <w:sz w:val="28"/>
                <w:szCs w:val="28"/>
              </w:rPr>
            </w:pPr>
            <w:r>
              <w:rPr>
                <w:rFonts w:ascii="Times New Roman" w:hAnsi="Times New Roman" w:cs="Times New Roman"/>
                <w:sz w:val="28"/>
                <w:szCs w:val="28"/>
              </w:rPr>
              <w:t>1 день</w:t>
            </w:r>
          </w:p>
        </w:tc>
      </w:tr>
      <w:tr w:rsidR="00E63379" w:rsidTr="00E63379">
        <w:trPr>
          <w:trHeight w:val="673"/>
        </w:trPr>
        <w:tc>
          <w:tcPr>
            <w:tcW w:w="740" w:type="dxa"/>
          </w:tcPr>
          <w:p w:rsidR="00E63379" w:rsidRDefault="00E63379" w:rsidP="002A1640">
            <w:pPr>
              <w:rPr>
                <w:rFonts w:ascii="Times New Roman" w:hAnsi="Times New Roman" w:cs="Times New Roman"/>
                <w:sz w:val="28"/>
                <w:szCs w:val="28"/>
              </w:rPr>
            </w:pPr>
            <w:r>
              <w:rPr>
                <w:rFonts w:ascii="Times New Roman" w:hAnsi="Times New Roman" w:cs="Times New Roman"/>
                <w:sz w:val="28"/>
                <w:szCs w:val="28"/>
              </w:rPr>
              <w:t>5</w:t>
            </w:r>
          </w:p>
        </w:tc>
        <w:tc>
          <w:tcPr>
            <w:tcW w:w="2645" w:type="dxa"/>
          </w:tcPr>
          <w:p w:rsidR="00E63379" w:rsidRPr="00E63379" w:rsidRDefault="00E63379" w:rsidP="002A1640">
            <w:pPr>
              <w:rPr>
                <w:rFonts w:ascii="Times New Roman" w:hAnsi="Times New Roman" w:cs="Times New Roman"/>
                <w:sz w:val="24"/>
                <w:szCs w:val="24"/>
              </w:rPr>
            </w:pPr>
            <w:r w:rsidRPr="00E63379">
              <w:rPr>
                <w:rFonts w:ascii="Times New Roman" w:hAnsi="Times New Roman" w:cs="Times New Roman"/>
                <w:sz w:val="24"/>
                <w:szCs w:val="24"/>
              </w:rPr>
              <w:t>Проверка и подписание документа</w:t>
            </w:r>
          </w:p>
        </w:tc>
        <w:tc>
          <w:tcPr>
            <w:tcW w:w="1843" w:type="dxa"/>
          </w:tcPr>
          <w:p w:rsidR="00E63379" w:rsidRDefault="00E63379" w:rsidP="002A1640">
            <w:pPr>
              <w:rPr>
                <w:rFonts w:ascii="Times New Roman" w:hAnsi="Times New Roman" w:cs="Times New Roman"/>
                <w:sz w:val="28"/>
                <w:szCs w:val="28"/>
              </w:rPr>
            </w:pPr>
          </w:p>
        </w:tc>
        <w:tc>
          <w:tcPr>
            <w:tcW w:w="2159" w:type="dxa"/>
          </w:tcPr>
          <w:p w:rsidR="00E63379" w:rsidRDefault="00E63379" w:rsidP="002A1640">
            <w:pPr>
              <w:rPr>
                <w:rFonts w:ascii="Times New Roman" w:hAnsi="Times New Roman" w:cs="Times New Roman"/>
                <w:sz w:val="28"/>
                <w:szCs w:val="28"/>
              </w:rPr>
            </w:pPr>
            <w:r>
              <w:rPr>
                <w:rFonts w:ascii="Times New Roman" w:hAnsi="Times New Roman" w:cs="Times New Roman"/>
                <w:sz w:val="28"/>
                <w:szCs w:val="28"/>
              </w:rPr>
              <w:t>1 день</w:t>
            </w:r>
          </w:p>
        </w:tc>
        <w:tc>
          <w:tcPr>
            <w:tcW w:w="2033" w:type="dxa"/>
          </w:tcPr>
          <w:p w:rsidR="00E63379" w:rsidRDefault="00E63379" w:rsidP="002A1640">
            <w:pPr>
              <w:rPr>
                <w:rFonts w:ascii="Times New Roman" w:hAnsi="Times New Roman" w:cs="Times New Roman"/>
                <w:sz w:val="28"/>
                <w:szCs w:val="28"/>
              </w:rPr>
            </w:pPr>
          </w:p>
        </w:tc>
      </w:tr>
      <w:tr w:rsidR="00E63379" w:rsidTr="009A13DE">
        <w:trPr>
          <w:trHeight w:val="862"/>
        </w:trPr>
        <w:tc>
          <w:tcPr>
            <w:tcW w:w="740" w:type="dxa"/>
          </w:tcPr>
          <w:p w:rsidR="00E63379" w:rsidRDefault="00E63379" w:rsidP="002A1640">
            <w:pPr>
              <w:rPr>
                <w:rFonts w:ascii="Times New Roman" w:hAnsi="Times New Roman" w:cs="Times New Roman"/>
                <w:sz w:val="28"/>
                <w:szCs w:val="28"/>
              </w:rPr>
            </w:pPr>
            <w:r>
              <w:rPr>
                <w:rFonts w:ascii="Times New Roman" w:hAnsi="Times New Roman" w:cs="Times New Roman"/>
                <w:sz w:val="28"/>
                <w:szCs w:val="28"/>
              </w:rPr>
              <w:t>6</w:t>
            </w:r>
          </w:p>
        </w:tc>
        <w:tc>
          <w:tcPr>
            <w:tcW w:w="2645" w:type="dxa"/>
          </w:tcPr>
          <w:p w:rsidR="00E63379" w:rsidRPr="009A13DE" w:rsidRDefault="00E63379" w:rsidP="002A1640">
            <w:pPr>
              <w:rPr>
                <w:rFonts w:ascii="Times New Roman" w:hAnsi="Times New Roman" w:cs="Times New Roman"/>
                <w:sz w:val="24"/>
                <w:szCs w:val="24"/>
              </w:rPr>
            </w:pPr>
            <w:r w:rsidRPr="009A13DE">
              <w:rPr>
                <w:rFonts w:ascii="Times New Roman" w:hAnsi="Times New Roman" w:cs="Times New Roman"/>
                <w:sz w:val="24"/>
                <w:szCs w:val="24"/>
              </w:rPr>
              <w:t>Отражение документа по регистрам</w:t>
            </w:r>
            <w:r w:rsidR="009A13DE" w:rsidRPr="009A13DE">
              <w:rPr>
                <w:rFonts w:ascii="Times New Roman" w:hAnsi="Times New Roman" w:cs="Times New Roman"/>
                <w:sz w:val="24"/>
                <w:szCs w:val="24"/>
              </w:rPr>
              <w:t xml:space="preserve"> учета и подшивка в дело</w:t>
            </w:r>
          </w:p>
        </w:tc>
        <w:tc>
          <w:tcPr>
            <w:tcW w:w="1843" w:type="dxa"/>
          </w:tcPr>
          <w:p w:rsidR="00E63379" w:rsidRDefault="00E63379" w:rsidP="002A1640">
            <w:pPr>
              <w:rPr>
                <w:rFonts w:ascii="Times New Roman" w:hAnsi="Times New Roman" w:cs="Times New Roman"/>
                <w:sz w:val="28"/>
                <w:szCs w:val="28"/>
              </w:rPr>
            </w:pPr>
          </w:p>
        </w:tc>
        <w:tc>
          <w:tcPr>
            <w:tcW w:w="2159" w:type="dxa"/>
          </w:tcPr>
          <w:p w:rsidR="00E63379" w:rsidRDefault="009A13DE" w:rsidP="002A1640">
            <w:pPr>
              <w:rPr>
                <w:rFonts w:ascii="Times New Roman" w:hAnsi="Times New Roman" w:cs="Times New Roman"/>
                <w:sz w:val="28"/>
                <w:szCs w:val="28"/>
              </w:rPr>
            </w:pPr>
            <w:r>
              <w:rPr>
                <w:rFonts w:ascii="Times New Roman" w:hAnsi="Times New Roman" w:cs="Times New Roman"/>
                <w:sz w:val="28"/>
                <w:szCs w:val="28"/>
              </w:rPr>
              <w:t>1 день</w:t>
            </w:r>
          </w:p>
        </w:tc>
        <w:tc>
          <w:tcPr>
            <w:tcW w:w="2033" w:type="dxa"/>
          </w:tcPr>
          <w:p w:rsidR="00E63379" w:rsidRDefault="00E63379" w:rsidP="002A1640">
            <w:pPr>
              <w:rPr>
                <w:rFonts w:ascii="Times New Roman" w:hAnsi="Times New Roman" w:cs="Times New Roman"/>
                <w:sz w:val="28"/>
                <w:szCs w:val="28"/>
              </w:rPr>
            </w:pPr>
          </w:p>
        </w:tc>
      </w:tr>
    </w:tbl>
    <w:p w:rsidR="00273B4B" w:rsidRDefault="00273B4B" w:rsidP="002A1640">
      <w:pPr>
        <w:rPr>
          <w:rFonts w:ascii="Times New Roman" w:hAnsi="Times New Roman" w:cs="Times New Roman"/>
          <w:sz w:val="28"/>
          <w:szCs w:val="28"/>
        </w:rPr>
      </w:pPr>
    </w:p>
    <w:p w:rsidR="008568A7" w:rsidRPr="008568A7" w:rsidRDefault="008568A7" w:rsidP="008568A7">
      <w:pPr>
        <w:widowControl w:val="0"/>
        <w:autoSpaceDE w:val="0"/>
        <w:autoSpaceDN w:val="0"/>
        <w:adjustRightInd w:val="0"/>
        <w:jc w:val="center"/>
        <w:outlineLvl w:val="2"/>
        <w:rPr>
          <w:rFonts w:ascii="Times New Roman" w:eastAsiaTheme="minorEastAsia" w:hAnsi="Times New Roman" w:cs="Times New Roman"/>
          <w:sz w:val="28"/>
          <w:szCs w:val="28"/>
          <w:lang w:eastAsia="ru-RU"/>
        </w:rPr>
      </w:pPr>
      <w:r w:rsidRPr="008568A7">
        <w:rPr>
          <w:rFonts w:ascii="Times New Roman" w:eastAsiaTheme="minorEastAsia" w:hAnsi="Times New Roman" w:cs="Times New Roman"/>
          <w:b/>
          <w:bCs/>
          <w:sz w:val="28"/>
          <w:szCs w:val="28"/>
          <w:lang w:eastAsia="ru-RU"/>
        </w:rPr>
        <w:t>Акт о списании материальных запасов (ф. 0504230)</w:t>
      </w:r>
    </w:p>
    <w:p w:rsidR="008568A7" w:rsidRPr="008568A7" w:rsidRDefault="008568A7" w:rsidP="008568A7">
      <w:pPr>
        <w:widowControl w:val="0"/>
        <w:autoSpaceDE w:val="0"/>
        <w:autoSpaceDN w:val="0"/>
        <w:adjustRightInd w:val="0"/>
        <w:jc w:val="both"/>
        <w:rPr>
          <w:rFonts w:ascii="Times New Roman" w:eastAsiaTheme="minorEastAsia" w:hAnsi="Times New Roman" w:cs="Times New Roman"/>
          <w:sz w:val="28"/>
          <w:szCs w:val="28"/>
          <w:lang w:eastAsia="ru-RU"/>
        </w:rPr>
      </w:pPr>
    </w:p>
    <w:tbl>
      <w:tblPr>
        <w:tblW w:w="10069" w:type="dxa"/>
        <w:tblInd w:w="62" w:type="dxa"/>
        <w:tblLayout w:type="fixed"/>
        <w:tblCellMar>
          <w:top w:w="102" w:type="dxa"/>
          <w:left w:w="62" w:type="dxa"/>
          <w:bottom w:w="102" w:type="dxa"/>
          <w:right w:w="62" w:type="dxa"/>
        </w:tblCellMar>
        <w:tblLook w:val="0000"/>
      </w:tblPr>
      <w:tblGrid>
        <w:gridCol w:w="849"/>
        <w:gridCol w:w="2128"/>
        <w:gridCol w:w="1842"/>
        <w:gridCol w:w="1843"/>
        <w:gridCol w:w="1701"/>
        <w:gridCol w:w="1706"/>
      </w:tblGrid>
      <w:tr w:rsidR="008568A7" w:rsidRPr="008568A7" w:rsidTr="008568A7">
        <w:trPr>
          <w:trHeight w:val="230"/>
        </w:trPr>
        <w:tc>
          <w:tcPr>
            <w:tcW w:w="849" w:type="dxa"/>
            <w:vMerge w:val="restart"/>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Номер этапа</w:t>
            </w:r>
          </w:p>
        </w:tc>
        <w:tc>
          <w:tcPr>
            <w:tcW w:w="2128" w:type="dxa"/>
            <w:vMerge w:val="restart"/>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Наименование этапа документооборота</w:t>
            </w:r>
          </w:p>
        </w:tc>
        <w:tc>
          <w:tcPr>
            <w:tcW w:w="7092" w:type="dxa"/>
            <w:gridSpan w:val="4"/>
            <w:tcBorders>
              <w:top w:val="single" w:sz="4" w:space="0" w:color="auto"/>
              <w:bottom w:val="single" w:sz="4" w:space="0" w:color="auto"/>
              <w:right w:val="single" w:sz="4" w:space="0" w:color="auto"/>
            </w:tcBorders>
            <w:shd w:val="clear" w:color="auto" w:fill="auto"/>
          </w:tcPr>
          <w:p w:rsidR="008568A7" w:rsidRPr="008568A7" w:rsidRDefault="008568A7" w:rsidP="008568A7">
            <w:pPr>
              <w:jc w:val="center"/>
              <w:rPr>
                <w:rFonts w:eastAsiaTheme="minorEastAsia"/>
                <w:lang w:eastAsia="ru-RU"/>
              </w:rPr>
            </w:pPr>
            <w:r>
              <w:rPr>
                <w:rFonts w:eastAsiaTheme="minorEastAsia"/>
                <w:lang w:eastAsia="ru-RU"/>
              </w:rPr>
              <w:t>Ответственный сотрудник</w:t>
            </w:r>
          </w:p>
        </w:tc>
      </w:tr>
      <w:tr w:rsidR="008568A7" w:rsidRPr="008568A7" w:rsidTr="008568A7">
        <w:tc>
          <w:tcPr>
            <w:tcW w:w="849" w:type="dxa"/>
            <w:vMerge/>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jc w:val="both"/>
              <w:rPr>
                <w:rFonts w:ascii="Arial" w:eastAsiaTheme="minorEastAsia" w:hAnsi="Arial" w:cs="Arial"/>
                <w:sz w:val="20"/>
                <w:szCs w:val="20"/>
                <w:lang w:eastAsia="ru-RU"/>
              </w:rPr>
            </w:pPr>
          </w:p>
        </w:tc>
        <w:tc>
          <w:tcPr>
            <w:tcW w:w="2128" w:type="dxa"/>
            <w:vMerge/>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jc w:val="both"/>
              <w:rPr>
                <w:rFonts w:ascii="Arial" w:eastAsiaTheme="minorEastAsia" w:hAnsi="Arial" w:cs="Arial"/>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Материально ответственное лицо (МОЛ)</w:t>
            </w:r>
          </w:p>
        </w:tc>
        <w:tc>
          <w:tcPr>
            <w:tcW w:w="1843"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Главный бухгалтер</w:t>
            </w:r>
          </w:p>
        </w:tc>
        <w:tc>
          <w:tcPr>
            <w:tcW w:w="1701"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Комиссия по поступлению и выбытию активов</w:t>
            </w:r>
          </w:p>
        </w:tc>
        <w:tc>
          <w:tcPr>
            <w:tcW w:w="1706" w:type="dxa"/>
            <w:tcBorders>
              <w:top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Глава Администрации(зам.главы)</w:t>
            </w:r>
          </w:p>
        </w:tc>
      </w:tr>
      <w:tr w:rsidR="008568A7" w:rsidRPr="008568A7" w:rsidTr="008568A7">
        <w:tc>
          <w:tcPr>
            <w:tcW w:w="849"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1</w:t>
            </w:r>
          </w:p>
        </w:tc>
        <w:tc>
          <w:tcPr>
            <w:tcW w:w="2128"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rPr>
                <w:rFonts w:ascii="Arial" w:eastAsiaTheme="minorEastAsia" w:hAnsi="Arial" w:cs="Arial"/>
                <w:sz w:val="20"/>
                <w:szCs w:val="20"/>
                <w:lang w:eastAsia="ru-RU"/>
              </w:rPr>
            </w:pPr>
            <w:r w:rsidRPr="008568A7">
              <w:rPr>
                <w:rFonts w:ascii="Arial" w:eastAsiaTheme="minorEastAsia" w:hAnsi="Arial" w:cs="Arial"/>
                <w:sz w:val="20"/>
                <w:szCs w:val="20"/>
                <w:lang w:eastAsia="ru-RU"/>
              </w:rPr>
              <w:t>Формирование документа (3 экз.)</w:t>
            </w:r>
          </w:p>
        </w:tc>
        <w:tc>
          <w:tcPr>
            <w:tcW w:w="1842"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rPr>
                <w:rFonts w:ascii="Arial" w:eastAsiaTheme="minorEastAsia" w:hAnsi="Arial" w:cs="Arial"/>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rPr>
                <w:rFonts w:ascii="Arial" w:eastAsiaTheme="minorEastAsia"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Не более 14 календарных дней со дня получения документов</w:t>
            </w:r>
          </w:p>
        </w:tc>
        <w:tc>
          <w:tcPr>
            <w:tcW w:w="1706" w:type="dxa"/>
            <w:tcBorders>
              <w:top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jc w:val="center"/>
              <w:rPr>
                <w:rFonts w:ascii="Arial" w:eastAsiaTheme="minorEastAsia" w:hAnsi="Arial" w:cs="Arial"/>
                <w:sz w:val="20"/>
                <w:szCs w:val="20"/>
                <w:lang w:eastAsia="ru-RU"/>
              </w:rPr>
            </w:pPr>
          </w:p>
        </w:tc>
      </w:tr>
      <w:tr w:rsidR="008568A7" w:rsidRPr="008568A7" w:rsidTr="008568A7">
        <w:tc>
          <w:tcPr>
            <w:tcW w:w="849"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2</w:t>
            </w:r>
          </w:p>
        </w:tc>
        <w:tc>
          <w:tcPr>
            <w:tcW w:w="2128"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rPr>
                <w:rFonts w:ascii="Arial" w:eastAsiaTheme="minorEastAsia" w:hAnsi="Arial" w:cs="Arial"/>
                <w:sz w:val="20"/>
                <w:szCs w:val="20"/>
                <w:lang w:eastAsia="ru-RU"/>
              </w:rPr>
            </w:pPr>
            <w:r w:rsidRPr="008568A7">
              <w:rPr>
                <w:rFonts w:ascii="Arial" w:eastAsiaTheme="minorEastAsia" w:hAnsi="Arial" w:cs="Arial"/>
                <w:sz w:val="20"/>
                <w:szCs w:val="20"/>
                <w:lang w:eastAsia="ru-RU"/>
              </w:rPr>
              <w:t>Утверждение документа</w:t>
            </w:r>
          </w:p>
        </w:tc>
        <w:tc>
          <w:tcPr>
            <w:tcW w:w="1842"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rPr>
                <w:rFonts w:ascii="Arial" w:eastAsiaTheme="minorEastAsia" w:hAnsi="Arial" w:cs="Arial"/>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rPr>
                <w:rFonts w:ascii="Arial" w:eastAsiaTheme="minorEastAsia"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rPr>
                <w:rFonts w:ascii="Arial" w:eastAsiaTheme="minorEastAsia" w:hAnsi="Arial" w:cs="Arial"/>
                <w:sz w:val="20"/>
                <w:szCs w:val="20"/>
                <w:lang w:eastAsia="ru-RU"/>
              </w:rPr>
            </w:pPr>
          </w:p>
        </w:tc>
        <w:tc>
          <w:tcPr>
            <w:tcW w:w="1706" w:type="dxa"/>
            <w:tcBorders>
              <w:top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r>
      <w:tr w:rsidR="008568A7" w:rsidRPr="008568A7" w:rsidTr="008568A7">
        <w:tc>
          <w:tcPr>
            <w:tcW w:w="849"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3</w:t>
            </w:r>
          </w:p>
        </w:tc>
        <w:tc>
          <w:tcPr>
            <w:tcW w:w="2128"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rPr>
                <w:rFonts w:ascii="Arial" w:eastAsiaTheme="minorEastAsia" w:hAnsi="Arial" w:cs="Arial"/>
                <w:sz w:val="20"/>
                <w:szCs w:val="20"/>
                <w:lang w:eastAsia="ru-RU"/>
              </w:rPr>
            </w:pPr>
            <w:r w:rsidRPr="008568A7">
              <w:rPr>
                <w:rFonts w:ascii="Arial" w:eastAsiaTheme="minorEastAsia" w:hAnsi="Arial" w:cs="Arial"/>
                <w:sz w:val="20"/>
                <w:szCs w:val="20"/>
                <w:lang w:eastAsia="ru-RU"/>
              </w:rPr>
              <w:t>Куда (кому) передается исполненный документ:</w:t>
            </w:r>
          </w:p>
          <w:p w:rsidR="008568A7" w:rsidRPr="008568A7" w:rsidRDefault="008568A7" w:rsidP="008568A7">
            <w:pPr>
              <w:widowControl w:val="0"/>
              <w:autoSpaceDE w:val="0"/>
              <w:autoSpaceDN w:val="0"/>
              <w:adjustRightInd w:val="0"/>
              <w:rPr>
                <w:rFonts w:ascii="Arial" w:eastAsiaTheme="minorEastAsia" w:hAnsi="Arial" w:cs="Arial"/>
                <w:sz w:val="20"/>
                <w:szCs w:val="20"/>
                <w:lang w:eastAsia="ru-RU"/>
              </w:rPr>
            </w:pPr>
            <w:r w:rsidRPr="008568A7">
              <w:rPr>
                <w:rFonts w:ascii="Arial" w:eastAsiaTheme="minorEastAsia" w:hAnsi="Arial" w:cs="Arial"/>
                <w:sz w:val="20"/>
                <w:szCs w:val="20"/>
                <w:lang w:eastAsia="ru-RU"/>
              </w:rPr>
              <w:t>- 1-й экз. - в бухгалтерию;</w:t>
            </w:r>
          </w:p>
          <w:p w:rsidR="008568A7" w:rsidRPr="008568A7" w:rsidRDefault="008568A7" w:rsidP="008568A7">
            <w:pPr>
              <w:widowControl w:val="0"/>
              <w:autoSpaceDE w:val="0"/>
              <w:autoSpaceDN w:val="0"/>
              <w:adjustRightInd w:val="0"/>
              <w:rPr>
                <w:rFonts w:ascii="Arial" w:eastAsiaTheme="minorEastAsia" w:hAnsi="Arial" w:cs="Arial"/>
                <w:sz w:val="20"/>
                <w:szCs w:val="20"/>
                <w:lang w:eastAsia="ru-RU"/>
              </w:rPr>
            </w:pPr>
            <w:r w:rsidRPr="008568A7">
              <w:rPr>
                <w:rFonts w:ascii="Arial" w:eastAsiaTheme="minorEastAsia" w:hAnsi="Arial" w:cs="Arial"/>
                <w:sz w:val="20"/>
                <w:szCs w:val="20"/>
                <w:lang w:eastAsia="ru-RU"/>
              </w:rPr>
              <w:t>- 2-й экз. остается у МОЛ;</w:t>
            </w:r>
          </w:p>
          <w:p w:rsidR="008568A7" w:rsidRPr="008568A7" w:rsidRDefault="008568A7" w:rsidP="008568A7">
            <w:pPr>
              <w:widowControl w:val="0"/>
              <w:autoSpaceDE w:val="0"/>
              <w:autoSpaceDN w:val="0"/>
              <w:adjustRightInd w:val="0"/>
              <w:rPr>
                <w:rFonts w:ascii="Arial" w:eastAsiaTheme="minorEastAsia" w:hAnsi="Arial" w:cs="Arial"/>
                <w:sz w:val="20"/>
                <w:szCs w:val="20"/>
                <w:lang w:eastAsia="ru-RU"/>
              </w:rPr>
            </w:pPr>
            <w:r w:rsidRPr="008568A7">
              <w:rPr>
                <w:rFonts w:ascii="Arial" w:eastAsiaTheme="minorEastAsia" w:hAnsi="Arial" w:cs="Arial"/>
                <w:sz w:val="20"/>
                <w:szCs w:val="20"/>
                <w:lang w:eastAsia="ru-RU"/>
              </w:rPr>
              <w:t>- 3-й экз. - в АХЧ</w:t>
            </w:r>
          </w:p>
        </w:tc>
        <w:tc>
          <w:tcPr>
            <w:tcW w:w="1842" w:type="dxa"/>
            <w:tcBorders>
              <w:top w:val="single" w:sz="4" w:space="0" w:color="auto"/>
              <w:left w:val="single" w:sz="4" w:space="0" w:color="auto"/>
              <w:bottom w:val="single" w:sz="4" w:space="0" w:color="auto"/>
              <w:right w:val="single" w:sz="4" w:space="0" w:color="auto"/>
            </w:tcBorders>
            <w:vAlign w:val="center"/>
          </w:tcPr>
          <w:p w:rsidR="008568A7" w:rsidRPr="008568A7" w:rsidRDefault="008568A7" w:rsidP="008568A7">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c>
          <w:tcPr>
            <w:tcW w:w="1843"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rPr>
                <w:rFonts w:ascii="Arial" w:eastAsiaTheme="minorEastAsia"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rPr>
                <w:rFonts w:ascii="Arial" w:eastAsiaTheme="minorEastAsia" w:hAnsi="Arial" w:cs="Arial"/>
                <w:sz w:val="20"/>
                <w:szCs w:val="20"/>
                <w:lang w:eastAsia="ru-RU"/>
              </w:rPr>
            </w:pPr>
          </w:p>
        </w:tc>
        <w:tc>
          <w:tcPr>
            <w:tcW w:w="1706" w:type="dxa"/>
            <w:tcBorders>
              <w:top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rPr>
                <w:rFonts w:ascii="Arial" w:eastAsiaTheme="minorEastAsia" w:hAnsi="Arial" w:cs="Arial"/>
                <w:sz w:val="20"/>
                <w:szCs w:val="20"/>
                <w:lang w:eastAsia="ru-RU"/>
              </w:rPr>
            </w:pPr>
          </w:p>
        </w:tc>
      </w:tr>
      <w:tr w:rsidR="008568A7" w:rsidRPr="008568A7" w:rsidTr="008568A7">
        <w:tc>
          <w:tcPr>
            <w:tcW w:w="849"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4</w:t>
            </w:r>
          </w:p>
        </w:tc>
        <w:tc>
          <w:tcPr>
            <w:tcW w:w="2128"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rPr>
                <w:rFonts w:ascii="Arial" w:eastAsiaTheme="minorEastAsia" w:hAnsi="Arial" w:cs="Arial"/>
                <w:sz w:val="20"/>
                <w:szCs w:val="20"/>
                <w:lang w:eastAsia="ru-RU"/>
              </w:rPr>
            </w:pPr>
            <w:r w:rsidRPr="008568A7">
              <w:rPr>
                <w:rFonts w:ascii="Arial" w:eastAsiaTheme="minorEastAsia" w:hAnsi="Arial" w:cs="Arial"/>
                <w:sz w:val="20"/>
                <w:szCs w:val="20"/>
                <w:lang w:eastAsia="ru-RU"/>
              </w:rPr>
              <w:t>Отражение документа по регистрам учета и подшивка в дело согласно утвержденной номенклатуре дел и книг</w:t>
            </w:r>
          </w:p>
        </w:tc>
        <w:tc>
          <w:tcPr>
            <w:tcW w:w="1842"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rPr>
                <w:rFonts w:ascii="Arial" w:eastAsiaTheme="minorEastAsia" w:hAnsi="Arial" w:cs="Arial"/>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c>
          <w:tcPr>
            <w:tcW w:w="1701"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rPr>
                <w:rFonts w:ascii="Arial" w:eastAsiaTheme="minorEastAsia" w:hAnsi="Arial" w:cs="Arial"/>
                <w:sz w:val="20"/>
                <w:szCs w:val="20"/>
                <w:lang w:eastAsia="ru-RU"/>
              </w:rPr>
            </w:pPr>
          </w:p>
        </w:tc>
        <w:tc>
          <w:tcPr>
            <w:tcW w:w="1706" w:type="dxa"/>
            <w:tcBorders>
              <w:top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rPr>
                <w:rFonts w:ascii="Arial" w:eastAsiaTheme="minorEastAsia" w:hAnsi="Arial" w:cs="Arial"/>
                <w:sz w:val="20"/>
                <w:szCs w:val="20"/>
                <w:lang w:eastAsia="ru-RU"/>
              </w:rPr>
            </w:pPr>
          </w:p>
        </w:tc>
      </w:tr>
    </w:tbl>
    <w:p w:rsidR="008568A7" w:rsidRPr="00EA212E" w:rsidRDefault="008568A7" w:rsidP="00EA212E">
      <w:pPr>
        <w:widowControl w:val="0"/>
        <w:autoSpaceDE w:val="0"/>
        <w:autoSpaceDN w:val="0"/>
        <w:adjustRightInd w:val="0"/>
        <w:jc w:val="center"/>
        <w:outlineLvl w:val="2"/>
        <w:rPr>
          <w:rFonts w:ascii="Times New Roman" w:eastAsiaTheme="minorEastAsia" w:hAnsi="Times New Roman" w:cs="Times New Roman"/>
          <w:sz w:val="28"/>
          <w:szCs w:val="28"/>
          <w:lang w:eastAsia="ru-RU"/>
        </w:rPr>
      </w:pPr>
      <w:r w:rsidRPr="008568A7">
        <w:rPr>
          <w:rFonts w:ascii="Times New Roman" w:eastAsiaTheme="minorEastAsia" w:hAnsi="Times New Roman" w:cs="Times New Roman"/>
          <w:b/>
          <w:bCs/>
          <w:sz w:val="28"/>
          <w:szCs w:val="28"/>
          <w:lang w:eastAsia="ru-RU"/>
        </w:rPr>
        <w:t>Кассовая книга (ф. 0504514)</w:t>
      </w:r>
    </w:p>
    <w:tbl>
      <w:tblPr>
        <w:tblW w:w="0" w:type="auto"/>
        <w:tblInd w:w="62" w:type="dxa"/>
        <w:tblLayout w:type="fixed"/>
        <w:tblCellMar>
          <w:top w:w="102" w:type="dxa"/>
          <w:left w:w="62" w:type="dxa"/>
          <w:bottom w:w="102" w:type="dxa"/>
          <w:right w:w="62" w:type="dxa"/>
        </w:tblCellMar>
        <w:tblLook w:val="0000"/>
      </w:tblPr>
      <w:tblGrid>
        <w:gridCol w:w="850"/>
        <w:gridCol w:w="3119"/>
        <w:gridCol w:w="3402"/>
        <w:gridCol w:w="2268"/>
      </w:tblGrid>
      <w:tr w:rsidR="008568A7" w:rsidRPr="008568A7" w:rsidTr="008568A7">
        <w:tc>
          <w:tcPr>
            <w:tcW w:w="850" w:type="dxa"/>
            <w:vMerge w:val="restart"/>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Наименование этапа документооборота</w:t>
            </w:r>
          </w:p>
        </w:tc>
        <w:tc>
          <w:tcPr>
            <w:tcW w:w="5670" w:type="dxa"/>
            <w:gridSpan w:val="2"/>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Ответственный сотрудник</w:t>
            </w:r>
          </w:p>
        </w:tc>
      </w:tr>
      <w:tr w:rsidR="008568A7" w:rsidRPr="008568A7" w:rsidTr="008568A7">
        <w:tc>
          <w:tcPr>
            <w:tcW w:w="850" w:type="dxa"/>
            <w:vMerge/>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jc w:val="both"/>
              <w:rPr>
                <w:rFonts w:ascii="Arial" w:eastAsiaTheme="minorEastAsia" w:hAnsi="Arial" w:cs="Arial"/>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jc w:val="both"/>
              <w:rPr>
                <w:rFonts w:ascii="Arial" w:eastAsiaTheme="minorEastAsia" w:hAnsi="Arial" w:cs="Arial"/>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Кассир</w:t>
            </w:r>
          </w:p>
        </w:tc>
        <w:tc>
          <w:tcPr>
            <w:tcW w:w="2268" w:type="dxa"/>
            <w:tcBorders>
              <w:top w:val="single" w:sz="4" w:space="0" w:color="auto"/>
              <w:left w:val="single" w:sz="4" w:space="0" w:color="auto"/>
              <w:bottom w:val="single" w:sz="4" w:space="0" w:color="auto"/>
              <w:right w:val="single" w:sz="4" w:space="0" w:color="auto"/>
            </w:tcBorders>
          </w:tcPr>
          <w:p w:rsidR="008568A7" w:rsidRPr="008568A7" w:rsidRDefault="00945F63" w:rsidP="008568A7">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Главный</w:t>
            </w:r>
            <w:r w:rsidR="008568A7" w:rsidRPr="008568A7">
              <w:rPr>
                <w:rFonts w:ascii="Arial" w:eastAsiaTheme="minorEastAsia" w:hAnsi="Arial" w:cs="Arial"/>
                <w:sz w:val="20"/>
                <w:szCs w:val="20"/>
                <w:lang w:eastAsia="ru-RU"/>
              </w:rPr>
              <w:t xml:space="preserve"> бухгалтер</w:t>
            </w:r>
          </w:p>
        </w:tc>
      </w:tr>
      <w:tr w:rsidR="008568A7" w:rsidRPr="008568A7" w:rsidTr="008568A7">
        <w:tc>
          <w:tcPr>
            <w:tcW w:w="850"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1</w:t>
            </w:r>
          </w:p>
        </w:tc>
        <w:tc>
          <w:tcPr>
            <w:tcW w:w="3119"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rPr>
                <w:rFonts w:ascii="Arial" w:eastAsiaTheme="minorEastAsia" w:hAnsi="Arial" w:cs="Arial"/>
                <w:sz w:val="20"/>
                <w:szCs w:val="20"/>
                <w:lang w:eastAsia="ru-RU"/>
              </w:rPr>
            </w:pPr>
            <w:r w:rsidRPr="008568A7">
              <w:rPr>
                <w:rFonts w:ascii="Arial" w:eastAsiaTheme="minorEastAsia" w:hAnsi="Arial" w:cs="Arial"/>
                <w:sz w:val="20"/>
                <w:szCs w:val="20"/>
                <w:lang w:eastAsia="ru-RU"/>
              </w:rPr>
              <w:t>Формирование документа</w:t>
            </w:r>
          </w:p>
        </w:tc>
        <w:tc>
          <w:tcPr>
            <w:tcW w:w="3402"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Сразу после выдачи или получения наличных денежных средств, документов по РКО, ПКО</w:t>
            </w:r>
          </w:p>
        </w:tc>
        <w:tc>
          <w:tcPr>
            <w:tcW w:w="2268"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rPr>
                <w:rFonts w:ascii="Arial" w:eastAsiaTheme="minorEastAsia" w:hAnsi="Arial" w:cs="Arial"/>
                <w:sz w:val="20"/>
                <w:szCs w:val="20"/>
                <w:lang w:eastAsia="ru-RU"/>
              </w:rPr>
            </w:pPr>
          </w:p>
        </w:tc>
      </w:tr>
      <w:tr w:rsidR="008568A7" w:rsidRPr="008568A7" w:rsidTr="008568A7">
        <w:tc>
          <w:tcPr>
            <w:tcW w:w="850"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lastRenderedPageBreak/>
              <w:t>2</w:t>
            </w:r>
          </w:p>
        </w:tc>
        <w:tc>
          <w:tcPr>
            <w:tcW w:w="3119"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rPr>
                <w:rFonts w:ascii="Arial" w:eastAsiaTheme="minorEastAsia" w:hAnsi="Arial" w:cs="Arial"/>
                <w:sz w:val="20"/>
                <w:szCs w:val="20"/>
                <w:lang w:eastAsia="ru-RU"/>
              </w:rPr>
            </w:pPr>
            <w:r w:rsidRPr="008568A7">
              <w:rPr>
                <w:rFonts w:ascii="Arial" w:eastAsiaTheme="minorEastAsia" w:hAnsi="Arial" w:cs="Arial"/>
                <w:sz w:val="20"/>
                <w:szCs w:val="20"/>
                <w:lang w:eastAsia="ru-RU"/>
              </w:rPr>
              <w:t>Куда (кому) передается исполненный документ (лист кассовой книги):</w:t>
            </w:r>
          </w:p>
          <w:p w:rsidR="008568A7" w:rsidRPr="008568A7" w:rsidRDefault="008568A7" w:rsidP="008568A7">
            <w:pPr>
              <w:widowControl w:val="0"/>
              <w:autoSpaceDE w:val="0"/>
              <w:autoSpaceDN w:val="0"/>
              <w:adjustRightInd w:val="0"/>
              <w:rPr>
                <w:rFonts w:ascii="Arial" w:eastAsiaTheme="minorEastAsia" w:hAnsi="Arial" w:cs="Arial"/>
                <w:sz w:val="20"/>
                <w:szCs w:val="20"/>
                <w:lang w:eastAsia="ru-RU"/>
              </w:rPr>
            </w:pPr>
            <w:r w:rsidRPr="008568A7">
              <w:rPr>
                <w:rFonts w:ascii="Arial" w:eastAsiaTheme="minorEastAsia" w:hAnsi="Arial" w:cs="Arial"/>
                <w:sz w:val="20"/>
                <w:szCs w:val="20"/>
                <w:lang w:eastAsia="ru-RU"/>
              </w:rPr>
              <w:t>- в бухгалтерию</w:t>
            </w:r>
          </w:p>
        </w:tc>
        <w:tc>
          <w:tcPr>
            <w:tcW w:w="3402"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При наличии операций в конце рабочего дня</w:t>
            </w:r>
          </w:p>
        </w:tc>
        <w:tc>
          <w:tcPr>
            <w:tcW w:w="2268"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rPr>
                <w:rFonts w:ascii="Arial" w:eastAsiaTheme="minorEastAsia" w:hAnsi="Arial" w:cs="Arial"/>
                <w:sz w:val="20"/>
                <w:szCs w:val="20"/>
                <w:lang w:eastAsia="ru-RU"/>
              </w:rPr>
            </w:pPr>
          </w:p>
        </w:tc>
      </w:tr>
      <w:tr w:rsidR="008568A7" w:rsidRPr="008568A7" w:rsidTr="008568A7">
        <w:tc>
          <w:tcPr>
            <w:tcW w:w="850"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3</w:t>
            </w:r>
          </w:p>
        </w:tc>
        <w:tc>
          <w:tcPr>
            <w:tcW w:w="3119"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rPr>
                <w:rFonts w:ascii="Arial" w:eastAsiaTheme="minorEastAsia" w:hAnsi="Arial" w:cs="Arial"/>
                <w:sz w:val="20"/>
                <w:szCs w:val="20"/>
                <w:lang w:eastAsia="ru-RU"/>
              </w:rPr>
            </w:pPr>
            <w:r w:rsidRPr="008568A7">
              <w:rPr>
                <w:rFonts w:ascii="Arial" w:eastAsiaTheme="minorEastAsia" w:hAnsi="Arial" w:cs="Arial"/>
                <w:sz w:val="20"/>
                <w:szCs w:val="20"/>
                <w:lang w:eastAsia="ru-RU"/>
              </w:rPr>
              <w:t>Отражение документа по регистрам учета и подшивка в дело согласно утвержденной номенклатуре дел и книг</w:t>
            </w:r>
          </w:p>
        </w:tc>
        <w:tc>
          <w:tcPr>
            <w:tcW w:w="3402"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rPr>
                <w:rFonts w:ascii="Arial" w:eastAsiaTheme="minorEastAsia" w:hAnsi="Arial" w:cs="Arial"/>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8568A7" w:rsidRPr="008568A7" w:rsidRDefault="008568A7" w:rsidP="008568A7">
            <w:pPr>
              <w:widowControl w:val="0"/>
              <w:autoSpaceDE w:val="0"/>
              <w:autoSpaceDN w:val="0"/>
              <w:adjustRightInd w:val="0"/>
              <w:jc w:val="center"/>
              <w:rPr>
                <w:rFonts w:ascii="Arial" w:eastAsiaTheme="minorEastAsia" w:hAnsi="Arial" w:cs="Arial"/>
                <w:sz w:val="20"/>
                <w:szCs w:val="20"/>
                <w:lang w:eastAsia="ru-RU"/>
              </w:rPr>
            </w:pPr>
            <w:r w:rsidRPr="008568A7">
              <w:rPr>
                <w:rFonts w:ascii="Arial" w:eastAsiaTheme="minorEastAsia" w:hAnsi="Arial" w:cs="Arial"/>
                <w:sz w:val="20"/>
                <w:szCs w:val="20"/>
                <w:lang w:eastAsia="ru-RU"/>
              </w:rPr>
              <w:t>1 день</w:t>
            </w:r>
          </w:p>
        </w:tc>
      </w:tr>
    </w:tbl>
    <w:p w:rsidR="008568A7" w:rsidRPr="008568A7" w:rsidRDefault="008568A7" w:rsidP="008568A7">
      <w:pPr>
        <w:widowControl w:val="0"/>
        <w:autoSpaceDE w:val="0"/>
        <w:autoSpaceDN w:val="0"/>
        <w:adjustRightInd w:val="0"/>
        <w:jc w:val="both"/>
        <w:rPr>
          <w:rFonts w:ascii="Arial" w:eastAsiaTheme="minorEastAsia" w:hAnsi="Arial" w:cs="Arial"/>
          <w:sz w:val="20"/>
          <w:szCs w:val="20"/>
          <w:lang w:eastAsia="ru-RU"/>
        </w:rPr>
      </w:pPr>
    </w:p>
    <w:p w:rsidR="008568A7" w:rsidRDefault="008568A7" w:rsidP="008568A7">
      <w:pPr>
        <w:widowControl w:val="0"/>
        <w:autoSpaceDE w:val="0"/>
        <w:autoSpaceDN w:val="0"/>
        <w:adjustRightInd w:val="0"/>
        <w:jc w:val="both"/>
        <w:rPr>
          <w:rFonts w:ascii="Arial" w:eastAsiaTheme="minorEastAsia" w:hAnsi="Arial" w:cs="Arial"/>
          <w:sz w:val="20"/>
          <w:szCs w:val="20"/>
          <w:lang w:eastAsia="ru-RU"/>
        </w:rPr>
      </w:pPr>
    </w:p>
    <w:p w:rsidR="008568A7" w:rsidRPr="008568A7" w:rsidRDefault="008568A7" w:rsidP="008568A7">
      <w:pPr>
        <w:widowControl w:val="0"/>
        <w:autoSpaceDE w:val="0"/>
        <w:autoSpaceDN w:val="0"/>
        <w:adjustRightInd w:val="0"/>
        <w:jc w:val="both"/>
        <w:rPr>
          <w:rFonts w:ascii="Arial" w:eastAsiaTheme="minorEastAsia" w:hAnsi="Arial" w:cs="Arial"/>
          <w:sz w:val="20"/>
          <w:szCs w:val="20"/>
          <w:lang w:eastAsia="ru-RU"/>
        </w:rPr>
      </w:pPr>
    </w:p>
    <w:p w:rsidR="008568A7" w:rsidRPr="008568A7" w:rsidRDefault="008568A7" w:rsidP="008568A7">
      <w:pPr>
        <w:widowControl w:val="0"/>
        <w:autoSpaceDE w:val="0"/>
        <w:autoSpaceDN w:val="0"/>
        <w:adjustRightInd w:val="0"/>
        <w:jc w:val="both"/>
        <w:rPr>
          <w:rFonts w:ascii="Arial" w:eastAsiaTheme="minorEastAsia" w:hAnsi="Arial" w:cs="Arial"/>
          <w:sz w:val="20"/>
          <w:szCs w:val="20"/>
          <w:lang w:eastAsia="ru-RU"/>
        </w:rPr>
      </w:pPr>
    </w:p>
    <w:p w:rsidR="00F71DD6" w:rsidRPr="00F71DD6" w:rsidRDefault="00F71DD6" w:rsidP="00F71DD6">
      <w:pPr>
        <w:widowControl w:val="0"/>
        <w:autoSpaceDE w:val="0"/>
        <w:autoSpaceDN w:val="0"/>
        <w:adjustRightInd w:val="0"/>
        <w:jc w:val="center"/>
        <w:outlineLvl w:val="2"/>
        <w:rPr>
          <w:rFonts w:ascii="Times New Roman" w:eastAsiaTheme="minorEastAsia" w:hAnsi="Times New Roman" w:cs="Times New Roman"/>
          <w:sz w:val="28"/>
          <w:szCs w:val="28"/>
          <w:lang w:eastAsia="ru-RU"/>
        </w:rPr>
      </w:pPr>
      <w:r w:rsidRPr="00F71DD6">
        <w:rPr>
          <w:rFonts w:ascii="Times New Roman" w:eastAsiaTheme="minorEastAsia" w:hAnsi="Times New Roman" w:cs="Times New Roman"/>
          <w:b/>
          <w:bCs/>
          <w:sz w:val="28"/>
          <w:szCs w:val="28"/>
          <w:lang w:eastAsia="ru-RU"/>
        </w:rPr>
        <w:t>Авансовый отчет (ф. 0504505)</w:t>
      </w:r>
    </w:p>
    <w:p w:rsidR="00F71DD6" w:rsidRPr="00F71DD6" w:rsidRDefault="00F71DD6" w:rsidP="00F71DD6">
      <w:pPr>
        <w:widowControl w:val="0"/>
        <w:autoSpaceDE w:val="0"/>
        <w:autoSpaceDN w:val="0"/>
        <w:adjustRightInd w:val="0"/>
        <w:jc w:val="center"/>
        <w:rPr>
          <w:rFonts w:ascii="Times New Roman" w:eastAsiaTheme="minorEastAsia" w:hAnsi="Times New Roman" w:cs="Times New Roman"/>
          <w:sz w:val="28"/>
          <w:szCs w:val="28"/>
          <w:lang w:eastAsia="ru-RU"/>
        </w:rPr>
      </w:pPr>
      <w:r w:rsidRPr="00F71DD6">
        <w:rPr>
          <w:rFonts w:ascii="Times New Roman" w:eastAsiaTheme="minorEastAsia" w:hAnsi="Times New Roman" w:cs="Times New Roman"/>
          <w:b/>
          <w:bCs/>
          <w:sz w:val="28"/>
          <w:szCs w:val="28"/>
          <w:lang w:eastAsia="ru-RU"/>
        </w:rPr>
        <w:t>(с приложенными оправдательными документами)</w:t>
      </w:r>
    </w:p>
    <w:tbl>
      <w:tblPr>
        <w:tblW w:w="9917" w:type="dxa"/>
        <w:tblInd w:w="62" w:type="dxa"/>
        <w:tblLayout w:type="fixed"/>
        <w:tblCellMar>
          <w:top w:w="102" w:type="dxa"/>
          <w:left w:w="62" w:type="dxa"/>
          <w:bottom w:w="102" w:type="dxa"/>
          <w:right w:w="62" w:type="dxa"/>
        </w:tblCellMar>
        <w:tblLook w:val="0000"/>
      </w:tblPr>
      <w:tblGrid>
        <w:gridCol w:w="850"/>
        <w:gridCol w:w="3118"/>
        <w:gridCol w:w="1983"/>
        <w:gridCol w:w="1983"/>
        <w:gridCol w:w="1974"/>
        <w:gridCol w:w="9"/>
      </w:tblGrid>
      <w:tr w:rsidR="00F71DD6" w:rsidRPr="00F71DD6" w:rsidTr="00F71DD6">
        <w:trPr>
          <w:gridAfter w:val="1"/>
          <w:wAfter w:w="9" w:type="dxa"/>
          <w:trHeight w:val="230"/>
        </w:trPr>
        <w:tc>
          <w:tcPr>
            <w:tcW w:w="850" w:type="dxa"/>
            <w:vMerge w:val="restart"/>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Номер этапа</w:t>
            </w:r>
          </w:p>
        </w:tc>
        <w:tc>
          <w:tcPr>
            <w:tcW w:w="3118" w:type="dxa"/>
            <w:vMerge w:val="restart"/>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Наименование этапа документооборота</w:t>
            </w:r>
          </w:p>
        </w:tc>
        <w:tc>
          <w:tcPr>
            <w:tcW w:w="5940" w:type="dxa"/>
            <w:gridSpan w:val="3"/>
            <w:tcBorders>
              <w:top w:val="single" w:sz="4" w:space="0" w:color="auto"/>
              <w:bottom w:val="single" w:sz="4" w:space="0" w:color="auto"/>
              <w:right w:val="single" w:sz="4" w:space="0" w:color="auto"/>
            </w:tcBorders>
            <w:shd w:val="clear" w:color="auto" w:fill="auto"/>
          </w:tcPr>
          <w:p w:rsidR="00F71DD6" w:rsidRPr="00F71DD6" w:rsidRDefault="00F71DD6">
            <w:pPr>
              <w:rPr>
                <w:rFonts w:eastAsiaTheme="minorEastAsia"/>
                <w:lang w:eastAsia="ru-RU"/>
              </w:rPr>
            </w:pPr>
          </w:p>
        </w:tc>
      </w:tr>
      <w:tr w:rsidR="00F71DD6" w:rsidRPr="00F71DD6" w:rsidTr="00F71DD6">
        <w:tc>
          <w:tcPr>
            <w:tcW w:w="850" w:type="dxa"/>
            <w:vMerge/>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jc w:val="both"/>
              <w:rPr>
                <w:rFonts w:ascii="Arial" w:eastAsiaTheme="minorEastAsia" w:hAnsi="Arial" w:cs="Arial"/>
                <w:sz w:val="20"/>
                <w:szCs w:val="20"/>
                <w:lang w:eastAsia="ru-RU"/>
              </w:rPr>
            </w:pPr>
          </w:p>
        </w:tc>
        <w:tc>
          <w:tcPr>
            <w:tcW w:w="3118" w:type="dxa"/>
            <w:vMerge/>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jc w:val="both"/>
              <w:rPr>
                <w:rFonts w:ascii="Arial" w:eastAsiaTheme="minorEastAsia" w:hAnsi="Arial" w:cs="Arial"/>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Подотчетное лицо</w:t>
            </w:r>
          </w:p>
        </w:tc>
        <w:tc>
          <w:tcPr>
            <w:tcW w:w="1983" w:type="dxa"/>
            <w:tcBorders>
              <w:top w:val="single" w:sz="4" w:space="0" w:color="auto"/>
              <w:left w:val="single" w:sz="4" w:space="0" w:color="auto"/>
              <w:bottom w:val="single" w:sz="4" w:space="0" w:color="auto"/>
              <w:right w:val="single" w:sz="4" w:space="0" w:color="auto"/>
            </w:tcBorders>
          </w:tcPr>
          <w:p w:rsidR="00F71DD6" w:rsidRPr="00F71DD6" w:rsidRDefault="00F71DD6" w:rsidP="00945F63">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Главный бухгалтер</w:t>
            </w:r>
          </w:p>
        </w:tc>
        <w:tc>
          <w:tcPr>
            <w:tcW w:w="1983" w:type="dxa"/>
            <w:gridSpan w:val="2"/>
            <w:tcBorders>
              <w:top w:val="single" w:sz="4" w:space="0" w:color="auto"/>
              <w:left w:val="single" w:sz="4" w:space="0" w:color="auto"/>
              <w:bottom w:val="single" w:sz="4" w:space="0" w:color="auto"/>
              <w:right w:val="single" w:sz="4" w:space="0" w:color="auto"/>
            </w:tcBorders>
          </w:tcPr>
          <w:p w:rsidR="00F71DD6" w:rsidRPr="00F71DD6" w:rsidRDefault="00945F63" w:rsidP="00F71DD6">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Глава</w:t>
            </w:r>
            <w:r w:rsidR="00F71DD6" w:rsidRPr="00F71DD6">
              <w:rPr>
                <w:rFonts w:ascii="Arial" w:eastAsiaTheme="minorEastAsia" w:hAnsi="Arial" w:cs="Arial"/>
                <w:sz w:val="20"/>
                <w:szCs w:val="20"/>
                <w:lang w:eastAsia="ru-RU"/>
              </w:rPr>
              <w:t xml:space="preserve"> Администрации</w:t>
            </w:r>
          </w:p>
        </w:tc>
      </w:tr>
      <w:tr w:rsidR="00F71DD6" w:rsidRPr="00F71DD6" w:rsidTr="00F71DD6">
        <w:tc>
          <w:tcPr>
            <w:tcW w:w="850"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1</w:t>
            </w:r>
          </w:p>
        </w:tc>
        <w:tc>
          <w:tcPr>
            <w:tcW w:w="3118"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rPr>
                <w:rFonts w:ascii="Arial" w:eastAsiaTheme="minorEastAsia" w:hAnsi="Arial" w:cs="Arial"/>
                <w:sz w:val="20"/>
                <w:szCs w:val="20"/>
                <w:lang w:eastAsia="ru-RU"/>
              </w:rPr>
            </w:pPr>
            <w:r w:rsidRPr="00F71DD6">
              <w:rPr>
                <w:rFonts w:ascii="Arial" w:eastAsiaTheme="minorEastAsia" w:hAnsi="Arial" w:cs="Arial"/>
                <w:sz w:val="20"/>
                <w:szCs w:val="20"/>
                <w:lang w:eastAsia="ru-RU"/>
              </w:rPr>
              <w:t>Формирование документа</w:t>
            </w:r>
          </w:p>
        </w:tc>
        <w:tc>
          <w:tcPr>
            <w:tcW w:w="1983"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В течение 3 рабочих дней со дня получения денег в подотчет на приобретение материальных ценностей (работ, услуг), возвращения из командировки, окончания срока, на который были выданы денежные документы</w:t>
            </w:r>
          </w:p>
        </w:tc>
        <w:tc>
          <w:tcPr>
            <w:tcW w:w="1983"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rPr>
                <w:rFonts w:ascii="Arial" w:eastAsiaTheme="minorEastAsia" w:hAnsi="Arial" w:cs="Arial"/>
                <w:sz w:val="20"/>
                <w:szCs w:val="20"/>
                <w:lang w:eastAsia="ru-RU"/>
              </w:rPr>
            </w:pPr>
          </w:p>
        </w:tc>
        <w:tc>
          <w:tcPr>
            <w:tcW w:w="1983" w:type="dxa"/>
            <w:gridSpan w:val="2"/>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rPr>
                <w:rFonts w:ascii="Arial" w:eastAsiaTheme="minorEastAsia" w:hAnsi="Arial" w:cs="Arial"/>
                <w:sz w:val="20"/>
                <w:szCs w:val="20"/>
                <w:lang w:eastAsia="ru-RU"/>
              </w:rPr>
            </w:pPr>
          </w:p>
        </w:tc>
      </w:tr>
      <w:tr w:rsidR="00F71DD6" w:rsidRPr="00F71DD6" w:rsidTr="00F71DD6">
        <w:tc>
          <w:tcPr>
            <w:tcW w:w="850"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2</w:t>
            </w:r>
          </w:p>
        </w:tc>
        <w:tc>
          <w:tcPr>
            <w:tcW w:w="3118"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rPr>
                <w:rFonts w:ascii="Arial" w:eastAsiaTheme="minorEastAsia" w:hAnsi="Arial" w:cs="Arial"/>
                <w:sz w:val="20"/>
                <w:szCs w:val="20"/>
                <w:lang w:eastAsia="ru-RU"/>
              </w:rPr>
            </w:pPr>
            <w:r w:rsidRPr="00F71DD6">
              <w:rPr>
                <w:rFonts w:ascii="Arial" w:eastAsiaTheme="minorEastAsia" w:hAnsi="Arial" w:cs="Arial"/>
                <w:sz w:val="20"/>
                <w:szCs w:val="20"/>
                <w:lang w:eastAsia="ru-RU"/>
              </w:rPr>
              <w:t>Проверка целесообразности произведенных расходов</w:t>
            </w:r>
          </w:p>
        </w:tc>
        <w:tc>
          <w:tcPr>
            <w:tcW w:w="1983"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rPr>
                <w:rFonts w:ascii="Arial" w:eastAsiaTheme="minorEastAsia" w:hAnsi="Arial" w:cs="Arial"/>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rPr>
                <w:rFonts w:ascii="Arial" w:eastAsiaTheme="minorEastAsia" w:hAnsi="Arial" w:cs="Arial"/>
                <w:sz w:val="20"/>
                <w:szCs w:val="20"/>
                <w:lang w:eastAsia="ru-RU"/>
              </w:rPr>
            </w:pPr>
          </w:p>
        </w:tc>
        <w:tc>
          <w:tcPr>
            <w:tcW w:w="1983" w:type="dxa"/>
            <w:gridSpan w:val="2"/>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r>
      <w:tr w:rsidR="00F71DD6" w:rsidRPr="00F71DD6" w:rsidTr="00F71DD6">
        <w:tc>
          <w:tcPr>
            <w:tcW w:w="850"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3</w:t>
            </w:r>
          </w:p>
        </w:tc>
        <w:tc>
          <w:tcPr>
            <w:tcW w:w="3118"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rPr>
                <w:rFonts w:ascii="Arial" w:eastAsiaTheme="minorEastAsia" w:hAnsi="Arial" w:cs="Arial"/>
                <w:sz w:val="20"/>
                <w:szCs w:val="20"/>
                <w:lang w:eastAsia="ru-RU"/>
              </w:rPr>
            </w:pPr>
            <w:r w:rsidRPr="00F71DD6">
              <w:rPr>
                <w:rFonts w:ascii="Arial" w:eastAsiaTheme="minorEastAsia" w:hAnsi="Arial" w:cs="Arial"/>
                <w:sz w:val="20"/>
                <w:szCs w:val="20"/>
                <w:lang w:eastAsia="ru-RU"/>
              </w:rPr>
              <w:t>Проверка, заполнение и подписание документа</w:t>
            </w:r>
          </w:p>
        </w:tc>
        <w:tc>
          <w:tcPr>
            <w:tcW w:w="1983"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rPr>
                <w:rFonts w:ascii="Arial" w:eastAsiaTheme="minorEastAsia" w:hAnsi="Arial" w:cs="Arial"/>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В течение 1 рабочего дня со дня поступления авансового отчета</w:t>
            </w:r>
          </w:p>
        </w:tc>
        <w:tc>
          <w:tcPr>
            <w:tcW w:w="1983" w:type="dxa"/>
            <w:gridSpan w:val="2"/>
            <w:tcBorders>
              <w:top w:val="single" w:sz="4" w:space="0" w:color="auto"/>
              <w:bottom w:val="single" w:sz="4" w:space="0" w:color="auto"/>
              <w:right w:val="single" w:sz="4" w:space="0" w:color="auto"/>
            </w:tcBorders>
            <w:shd w:val="clear" w:color="auto" w:fill="auto"/>
          </w:tcPr>
          <w:p w:rsidR="00F71DD6" w:rsidRPr="00F71DD6" w:rsidRDefault="00F71DD6">
            <w:pPr>
              <w:rPr>
                <w:rFonts w:eastAsiaTheme="minorEastAsia"/>
                <w:lang w:eastAsia="ru-RU"/>
              </w:rPr>
            </w:pPr>
          </w:p>
        </w:tc>
      </w:tr>
      <w:tr w:rsidR="00F71DD6" w:rsidRPr="00F71DD6" w:rsidTr="00F71DD6">
        <w:tc>
          <w:tcPr>
            <w:tcW w:w="850"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4</w:t>
            </w:r>
          </w:p>
        </w:tc>
        <w:tc>
          <w:tcPr>
            <w:tcW w:w="3118"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rPr>
                <w:rFonts w:ascii="Arial" w:eastAsiaTheme="minorEastAsia" w:hAnsi="Arial" w:cs="Arial"/>
                <w:sz w:val="20"/>
                <w:szCs w:val="20"/>
                <w:lang w:eastAsia="ru-RU"/>
              </w:rPr>
            </w:pPr>
            <w:r w:rsidRPr="00F71DD6">
              <w:rPr>
                <w:rFonts w:ascii="Arial" w:eastAsiaTheme="minorEastAsia" w:hAnsi="Arial" w:cs="Arial"/>
                <w:sz w:val="20"/>
                <w:szCs w:val="20"/>
                <w:lang w:eastAsia="ru-RU"/>
              </w:rPr>
              <w:t>Утверждение документа</w:t>
            </w:r>
          </w:p>
        </w:tc>
        <w:tc>
          <w:tcPr>
            <w:tcW w:w="1983"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rPr>
                <w:rFonts w:ascii="Arial" w:eastAsiaTheme="minorEastAsia" w:hAnsi="Arial" w:cs="Arial"/>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rPr>
                <w:rFonts w:ascii="Arial" w:eastAsiaTheme="minorEastAsia" w:hAnsi="Arial" w:cs="Arial"/>
                <w:sz w:val="20"/>
                <w:szCs w:val="20"/>
                <w:lang w:eastAsia="ru-RU"/>
              </w:rPr>
            </w:pPr>
          </w:p>
        </w:tc>
        <w:tc>
          <w:tcPr>
            <w:tcW w:w="1983" w:type="dxa"/>
            <w:gridSpan w:val="2"/>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rPr>
                <w:rFonts w:ascii="Arial" w:eastAsiaTheme="minorEastAsia" w:hAnsi="Arial" w:cs="Arial"/>
                <w:sz w:val="20"/>
                <w:szCs w:val="20"/>
                <w:lang w:eastAsia="ru-RU"/>
              </w:rPr>
            </w:pPr>
            <w:r w:rsidRPr="00F71DD6">
              <w:rPr>
                <w:rFonts w:ascii="Arial" w:eastAsiaTheme="minorEastAsia" w:hAnsi="Arial" w:cs="Arial"/>
                <w:sz w:val="20"/>
                <w:szCs w:val="20"/>
                <w:lang w:eastAsia="ru-RU"/>
              </w:rPr>
              <w:t>В течение 2 рабочих дней после подписания документа бухгалтерией</w:t>
            </w:r>
          </w:p>
        </w:tc>
      </w:tr>
      <w:tr w:rsidR="00F71DD6" w:rsidRPr="00F71DD6" w:rsidTr="00F71DD6">
        <w:tc>
          <w:tcPr>
            <w:tcW w:w="850"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5</w:t>
            </w:r>
          </w:p>
        </w:tc>
        <w:tc>
          <w:tcPr>
            <w:tcW w:w="3118"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rPr>
                <w:rFonts w:ascii="Arial" w:eastAsiaTheme="minorEastAsia" w:hAnsi="Arial" w:cs="Arial"/>
                <w:sz w:val="20"/>
                <w:szCs w:val="20"/>
                <w:lang w:eastAsia="ru-RU"/>
              </w:rPr>
            </w:pPr>
            <w:r w:rsidRPr="00F71DD6">
              <w:rPr>
                <w:rFonts w:ascii="Arial" w:eastAsiaTheme="minorEastAsia" w:hAnsi="Arial" w:cs="Arial"/>
                <w:sz w:val="20"/>
                <w:szCs w:val="20"/>
                <w:lang w:eastAsia="ru-RU"/>
              </w:rPr>
              <w:t>Отражение документа по регистрам учета и подшивка в дело согласно утвержденной номенклатуре дел и книг</w:t>
            </w:r>
          </w:p>
        </w:tc>
        <w:tc>
          <w:tcPr>
            <w:tcW w:w="1983"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rPr>
                <w:rFonts w:ascii="Arial" w:eastAsiaTheme="minorEastAsia" w:hAnsi="Arial" w:cs="Arial"/>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c>
          <w:tcPr>
            <w:tcW w:w="1983" w:type="dxa"/>
            <w:gridSpan w:val="2"/>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rPr>
                <w:rFonts w:ascii="Arial" w:eastAsiaTheme="minorEastAsia" w:hAnsi="Arial" w:cs="Arial"/>
                <w:sz w:val="20"/>
                <w:szCs w:val="20"/>
                <w:lang w:eastAsia="ru-RU"/>
              </w:rPr>
            </w:pPr>
          </w:p>
        </w:tc>
      </w:tr>
    </w:tbl>
    <w:p w:rsidR="00F71DD6" w:rsidRDefault="00F71DD6" w:rsidP="002A1640">
      <w:pPr>
        <w:rPr>
          <w:rFonts w:ascii="Times New Roman" w:hAnsi="Times New Roman" w:cs="Times New Roman"/>
          <w:sz w:val="28"/>
          <w:szCs w:val="28"/>
        </w:rPr>
      </w:pPr>
    </w:p>
    <w:p w:rsidR="00F71DD6" w:rsidRPr="00F71DD6" w:rsidRDefault="00F71DD6" w:rsidP="00F71DD6">
      <w:pPr>
        <w:widowControl w:val="0"/>
        <w:autoSpaceDE w:val="0"/>
        <w:autoSpaceDN w:val="0"/>
        <w:adjustRightInd w:val="0"/>
        <w:jc w:val="center"/>
        <w:outlineLvl w:val="2"/>
        <w:rPr>
          <w:rFonts w:ascii="Times New Roman" w:eastAsiaTheme="minorEastAsia" w:hAnsi="Times New Roman" w:cs="Times New Roman"/>
          <w:sz w:val="28"/>
          <w:szCs w:val="28"/>
          <w:lang w:eastAsia="ru-RU"/>
        </w:rPr>
      </w:pPr>
      <w:r w:rsidRPr="00F71DD6">
        <w:rPr>
          <w:rFonts w:ascii="Times New Roman" w:eastAsiaTheme="minorEastAsia" w:hAnsi="Times New Roman" w:cs="Times New Roman"/>
          <w:b/>
          <w:bCs/>
          <w:sz w:val="28"/>
          <w:szCs w:val="28"/>
          <w:lang w:eastAsia="ru-RU"/>
        </w:rPr>
        <w:t>Табель учета использования рабочего времени (ф. 0504421)</w:t>
      </w:r>
    </w:p>
    <w:p w:rsidR="00F71DD6" w:rsidRPr="00F71DD6" w:rsidRDefault="00F71DD6" w:rsidP="00F71DD6">
      <w:pPr>
        <w:widowControl w:val="0"/>
        <w:autoSpaceDE w:val="0"/>
        <w:autoSpaceDN w:val="0"/>
        <w:adjustRightInd w:val="0"/>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tblPr>
      <w:tblGrid>
        <w:gridCol w:w="850"/>
        <w:gridCol w:w="3119"/>
        <w:gridCol w:w="1984"/>
        <w:gridCol w:w="1984"/>
        <w:gridCol w:w="1701"/>
      </w:tblGrid>
      <w:tr w:rsidR="00F71DD6" w:rsidRPr="00F71DD6" w:rsidTr="006B6D6E">
        <w:tc>
          <w:tcPr>
            <w:tcW w:w="850" w:type="dxa"/>
            <w:vMerge w:val="restart"/>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Наименование этапа документооборота</w:t>
            </w:r>
          </w:p>
        </w:tc>
        <w:tc>
          <w:tcPr>
            <w:tcW w:w="5669" w:type="dxa"/>
            <w:gridSpan w:val="3"/>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Ответственный сотрудник</w:t>
            </w:r>
          </w:p>
        </w:tc>
      </w:tr>
      <w:tr w:rsidR="00F71DD6" w:rsidRPr="00F71DD6" w:rsidTr="006B6D6E">
        <w:tc>
          <w:tcPr>
            <w:tcW w:w="850" w:type="dxa"/>
            <w:vMerge/>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jc w:val="both"/>
              <w:rPr>
                <w:rFonts w:ascii="Arial" w:eastAsiaTheme="minorEastAsia" w:hAnsi="Arial" w:cs="Arial"/>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jc w:val="both"/>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71DD6" w:rsidRPr="00F71DD6" w:rsidRDefault="00F71DD6" w:rsidP="00945F63">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 xml:space="preserve">Работник </w:t>
            </w:r>
            <w:r w:rsidR="00945F63">
              <w:rPr>
                <w:rFonts w:ascii="Arial" w:eastAsiaTheme="minorEastAsia" w:hAnsi="Arial" w:cs="Arial"/>
                <w:sz w:val="20"/>
                <w:szCs w:val="20"/>
                <w:lang w:eastAsia="ru-RU"/>
              </w:rPr>
              <w:t>ответственный за ведение табеля</w:t>
            </w:r>
          </w:p>
        </w:tc>
        <w:tc>
          <w:tcPr>
            <w:tcW w:w="1984" w:type="dxa"/>
            <w:tcBorders>
              <w:top w:val="single" w:sz="4" w:space="0" w:color="auto"/>
              <w:left w:val="single" w:sz="4" w:space="0" w:color="auto"/>
              <w:bottom w:val="single" w:sz="4" w:space="0" w:color="auto"/>
              <w:right w:val="single" w:sz="4" w:space="0" w:color="auto"/>
            </w:tcBorders>
          </w:tcPr>
          <w:p w:rsidR="00F71DD6" w:rsidRPr="00F71DD6" w:rsidRDefault="00945F63" w:rsidP="00F71DD6">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Глава Администрации</w:t>
            </w:r>
          </w:p>
        </w:tc>
        <w:tc>
          <w:tcPr>
            <w:tcW w:w="1701" w:type="dxa"/>
            <w:tcBorders>
              <w:top w:val="single" w:sz="4" w:space="0" w:color="auto"/>
              <w:left w:val="single" w:sz="4" w:space="0" w:color="auto"/>
              <w:bottom w:val="single" w:sz="4" w:space="0" w:color="auto"/>
              <w:right w:val="single" w:sz="4" w:space="0" w:color="auto"/>
            </w:tcBorders>
          </w:tcPr>
          <w:p w:rsidR="00F71DD6" w:rsidRPr="00F71DD6" w:rsidRDefault="00C54270" w:rsidP="00F71DD6">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Главный бухгалтер</w:t>
            </w:r>
          </w:p>
        </w:tc>
      </w:tr>
      <w:tr w:rsidR="00F71DD6" w:rsidRPr="00F71DD6" w:rsidTr="006B6D6E">
        <w:tc>
          <w:tcPr>
            <w:tcW w:w="850"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1</w:t>
            </w:r>
          </w:p>
        </w:tc>
        <w:tc>
          <w:tcPr>
            <w:tcW w:w="3119"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rPr>
                <w:rFonts w:ascii="Arial" w:eastAsiaTheme="minorEastAsia" w:hAnsi="Arial" w:cs="Arial"/>
                <w:sz w:val="20"/>
                <w:szCs w:val="20"/>
                <w:lang w:eastAsia="ru-RU"/>
              </w:rPr>
            </w:pPr>
            <w:r w:rsidRPr="00F71DD6">
              <w:rPr>
                <w:rFonts w:ascii="Arial" w:eastAsiaTheme="minorEastAsia" w:hAnsi="Arial" w:cs="Arial"/>
                <w:sz w:val="20"/>
                <w:szCs w:val="20"/>
                <w:lang w:eastAsia="ru-RU"/>
              </w:rPr>
              <w:t xml:space="preserve">Формирование документа </w:t>
            </w:r>
          </w:p>
        </w:tc>
        <w:tc>
          <w:tcPr>
            <w:tcW w:w="1984"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15</w:t>
            </w:r>
            <w:r w:rsidRPr="00F71DD6">
              <w:rPr>
                <w:rFonts w:ascii="Arial" w:eastAsiaTheme="minorEastAsia" w:hAnsi="Arial" w:cs="Arial"/>
                <w:sz w:val="20"/>
                <w:szCs w:val="20"/>
                <w:lang w:eastAsia="ru-RU"/>
              </w:rPr>
              <w:t xml:space="preserve">-го и </w:t>
            </w:r>
            <w:r>
              <w:rPr>
                <w:rFonts w:ascii="Arial" w:eastAsiaTheme="minorEastAsia" w:hAnsi="Arial" w:cs="Arial"/>
                <w:sz w:val="20"/>
                <w:szCs w:val="20"/>
                <w:lang w:eastAsia="ru-RU"/>
              </w:rPr>
              <w:t>30(31)</w:t>
            </w:r>
            <w:r w:rsidRPr="00F71DD6">
              <w:rPr>
                <w:rFonts w:ascii="Arial" w:eastAsiaTheme="minorEastAsia" w:hAnsi="Arial" w:cs="Arial"/>
                <w:sz w:val="20"/>
                <w:szCs w:val="20"/>
                <w:lang w:eastAsia="ru-RU"/>
              </w:rPr>
              <w:t xml:space="preserve"> числа каждого месяца </w:t>
            </w:r>
          </w:p>
        </w:tc>
        <w:tc>
          <w:tcPr>
            <w:tcW w:w="1984"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rPr>
                <w:rFonts w:ascii="Arial" w:eastAsiaTheme="minorEastAsia"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rPr>
                <w:rFonts w:ascii="Arial" w:eastAsiaTheme="minorEastAsia" w:hAnsi="Arial" w:cs="Arial"/>
                <w:sz w:val="20"/>
                <w:szCs w:val="20"/>
                <w:lang w:eastAsia="ru-RU"/>
              </w:rPr>
            </w:pPr>
          </w:p>
        </w:tc>
      </w:tr>
      <w:tr w:rsidR="00F71DD6" w:rsidRPr="00F71DD6" w:rsidTr="006B6D6E">
        <w:tc>
          <w:tcPr>
            <w:tcW w:w="850"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lastRenderedPageBreak/>
              <w:t>2</w:t>
            </w:r>
          </w:p>
        </w:tc>
        <w:tc>
          <w:tcPr>
            <w:tcW w:w="3119"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rPr>
                <w:rFonts w:ascii="Arial" w:eastAsiaTheme="minorEastAsia" w:hAnsi="Arial" w:cs="Arial"/>
                <w:sz w:val="20"/>
                <w:szCs w:val="20"/>
                <w:lang w:eastAsia="ru-RU"/>
              </w:rPr>
            </w:pPr>
            <w:r w:rsidRPr="00F71DD6">
              <w:rPr>
                <w:rFonts w:ascii="Arial" w:eastAsiaTheme="minorEastAsia" w:hAnsi="Arial" w:cs="Arial"/>
                <w:sz w:val="20"/>
                <w:szCs w:val="20"/>
                <w:lang w:eastAsia="ru-RU"/>
              </w:rPr>
              <w:t>Проверка и подписание документа</w:t>
            </w:r>
          </w:p>
        </w:tc>
        <w:tc>
          <w:tcPr>
            <w:tcW w:w="1984"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В день формирования документа</w:t>
            </w:r>
          </w:p>
        </w:tc>
        <w:tc>
          <w:tcPr>
            <w:tcW w:w="1701"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rPr>
                <w:rFonts w:ascii="Arial" w:eastAsiaTheme="minorEastAsia" w:hAnsi="Arial" w:cs="Arial"/>
                <w:sz w:val="20"/>
                <w:szCs w:val="20"/>
                <w:lang w:eastAsia="ru-RU"/>
              </w:rPr>
            </w:pPr>
            <w:r w:rsidRPr="00F71DD6">
              <w:rPr>
                <w:rFonts w:ascii="Arial" w:eastAsiaTheme="minorEastAsia" w:hAnsi="Arial" w:cs="Arial"/>
                <w:sz w:val="20"/>
                <w:szCs w:val="20"/>
                <w:lang w:eastAsia="ru-RU"/>
              </w:rPr>
              <w:t>В день формирования документа</w:t>
            </w:r>
          </w:p>
        </w:tc>
      </w:tr>
      <w:tr w:rsidR="00F71DD6" w:rsidRPr="00F71DD6" w:rsidTr="006B6D6E">
        <w:tc>
          <w:tcPr>
            <w:tcW w:w="850"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3</w:t>
            </w:r>
          </w:p>
        </w:tc>
        <w:tc>
          <w:tcPr>
            <w:tcW w:w="3119"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rPr>
                <w:rFonts w:ascii="Arial" w:eastAsiaTheme="minorEastAsia" w:hAnsi="Arial" w:cs="Arial"/>
                <w:sz w:val="20"/>
                <w:szCs w:val="20"/>
                <w:lang w:eastAsia="ru-RU"/>
              </w:rPr>
            </w:pPr>
            <w:r w:rsidRPr="00F71DD6">
              <w:rPr>
                <w:rFonts w:ascii="Arial" w:eastAsiaTheme="minorEastAsia" w:hAnsi="Arial" w:cs="Arial"/>
                <w:sz w:val="20"/>
                <w:szCs w:val="20"/>
                <w:lang w:eastAsia="ru-RU"/>
              </w:rPr>
              <w:t>Куда (кому) передается исполненный документ:</w:t>
            </w:r>
          </w:p>
          <w:p w:rsidR="00F71DD6" w:rsidRPr="00F71DD6" w:rsidRDefault="00F71DD6" w:rsidP="00F71DD6">
            <w:pPr>
              <w:widowControl w:val="0"/>
              <w:autoSpaceDE w:val="0"/>
              <w:autoSpaceDN w:val="0"/>
              <w:adjustRightInd w:val="0"/>
              <w:rPr>
                <w:rFonts w:ascii="Arial" w:eastAsiaTheme="minorEastAsia" w:hAnsi="Arial" w:cs="Arial"/>
                <w:sz w:val="20"/>
                <w:szCs w:val="20"/>
                <w:lang w:eastAsia="ru-RU"/>
              </w:rPr>
            </w:pPr>
            <w:r w:rsidRPr="00F71DD6">
              <w:rPr>
                <w:rFonts w:ascii="Arial" w:eastAsiaTheme="minorEastAsia" w:hAnsi="Arial" w:cs="Arial"/>
                <w:sz w:val="20"/>
                <w:szCs w:val="20"/>
                <w:lang w:eastAsia="ru-RU"/>
              </w:rPr>
              <w:t>- в бухгалтерию</w:t>
            </w:r>
          </w:p>
        </w:tc>
        <w:tc>
          <w:tcPr>
            <w:tcW w:w="1984" w:type="dxa"/>
            <w:tcBorders>
              <w:top w:val="single" w:sz="4" w:space="0" w:color="auto"/>
              <w:left w:val="single" w:sz="4" w:space="0" w:color="auto"/>
              <w:bottom w:val="single" w:sz="4" w:space="0" w:color="auto"/>
              <w:right w:val="single" w:sz="4" w:space="0" w:color="auto"/>
            </w:tcBorders>
          </w:tcPr>
          <w:p w:rsidR="00F71DD6" w:rsidRPr="00F71DD6" w:rsidRDefault="00C54270" w:rsidP="00F71DD6">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15</w:t>
            </w:r>
            <w:r w:rsidRPr="00F71DD6">
              <w:rPr>
                <w:rFonts w:ascii="Arial" w:eastAsiaTheme="minorEastAsia" w:hAnsi="Arial" w:cs="Arial"/>
                <w:sz w:val="20"/>
                <w:szCs w:val="20"/>
                <w:lang w:eastAsia="ru-RU"/>
              </w:rPr>
              <w:t xml:space="preserve">-го и </w:t>
            </w:r>
            <w:r>
              <w:rPr>
                <w:rFonts w:ascii="Arial" w:eastAsiaTheme="minorEastAsia" w:hAnsi="Arial" w:cs="Arial"/>
                <w:sz w:val="20"/>
                <w:szCs w:val="20"/>
                <w:lang w:eastAsia="ru-RU"/>
              </w:rPr>
              <w:t>30(31)</w:t>
            </w:r>
            <w:r w:rsidRPr="00F71DD6">
              <w:rPr>
                <w:rFonts w:ascii="Arial" w:eastAsiaTheme="minorEastAsia" w:hAnsi="Arial" w:cs="Arial"/>
                <w:sz w:val="20"/>
                <w:szCs w:val="20"/>
                <w:lang w:eastAsia="ru-RU"/>
              </w:rPr>
              <w:t xml:space="preserve"> числа каждого месяца</w:t>
            </w:r>
          </w:p>
        </w:tc>
        <w:tc>
          <w:tcPr>
            <w:tcW w:w="1984"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rPr>
                <w:rFonts w:ascii="Arial" w:eastAsiaTheme="minorEastAsia"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rPr>
                <w:rFonts w:ascii="Arial" w:eastAsiaTheme="minorEastAsia" w:hAnsi="Arial" w:cs="Arial"/>
                <w:sz w:val="20"/>
                <w:szCs w:val="20"/>
                <w:lang w:eastAsia="ru-RU"/>
              </w:rPr>
            </w:pPr>
          </w:p>
        </w:tc>
      </w:tr>
      <w:tr w:rsidR="00F71DD6" w:rsidRPr="00F71DD6" w:rsidTr="006B6D6E">
        <w:tc>
          <w:tcPr>
            <w:tcW w:w="850"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4</w:t>
            </w:r>
          </w:p>
        </w:tc>
        <w:tc>
          <w:tcPr>
            <w:tcW w:w="3119"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rPr>
                <w:rFonts w:ascii="Arial" w:eastAsiaTheme="minorEastAsia" w:hAnsi="Arial" w:cs="Arial"/>
                <w:sz w:val="20"/>
                <w:szCs w:val="20"/>
                <w:lang w:eastAsia="ru-RU"/>
              </w:rPr>
            </w:pPr>
            <w:r w:rsidRPr="00F71DD6">
              <w:rPr>
                <w:rFonts w:ascii="Arial" w:eastAsiaTheme="minorEastAsia" w:hAnsi="Arial" w:cs="Arial"/>
                <w:sz w:val="20"/>
                <w:szCs w:val="20"/>
                <w:lang w:eastAsia="ru-RU"/>
              </w:rPr>
              <w:t>Проверка документа, подшивка в дело согласно утвержденной номенклатуре дел и книг</w:t>
            </w:r>
          </w:p>
        </w:tc>
        <w:tc>
          <w:tcPr>
            <w:tcW w:w="1984"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rPr>
                <w:rFonts w:ascii="Arial" w:eastAsiaTheme="minorEastAsia"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71DD6" w:rsidRPr="00F71DD6" w:rsidRDefault="00F71DD6" w:rsidP="00F71DD6">
            <w:pPr>
              <w:widowControl w:val="0"/>
              <w:autoSpaceDE w:val="0"/>
              <w:autoSpaceDN w:val="0"/>
              <w:adjustRightInd w:val="0"/>
              <w:jc w:val="center"/>
              <w:rPr>
                <w:rFonts w:ascii="Arial" w:eastAsiaTheme="minorEastAsia" w:hAnsi="Arial" w:cs="Arial"/>
                <w:sz w:val="20"/>
                <w:szCs w:val="20"/>
                <w:lang w:eastAsia="ru-RU"/>
              </w:rPr>
            </w:pPr>
            <w:r w:rsidRPr="00F71DD6">
              <w:rPr>
                <w:rFonts w:ascii="Arial" w:eastAsiaTheme="minorEastAsia" w:hAnsi="Arial" w:cs="Arial"/>
                <w:sz w:val="20"/>
                <w:szCs w:val="20"/>
                <w:lang w:eastAsia="ru-RU"/>
              </w:rPr>
              <w:t>1 день</w:t>
            </w:r>
          </w:p>
        </w:tc>
      </w:tr>
    </w:tbl>
    <w:p w:rsidR="00F71DD6" w:rsidRPr="00F71DD6" w:rsidRDefault="00F71DD6" w:rsidP="00F71DD6">
      <w:pPr>
        <w:widowControl w:val="0"/>
        <w:autoSpaceDE w:val="0"/>
        <w:autoSpaceDN w:val="0"/>
        <w:adjustRightInd w:val="0"/>
        <w:jc w:val="both"/>
        <w:rPr>
          <w:rFonts w:ascii="Arial" w:eastAsiaTheme="minorEastAsia" w:hAnsi="Arial" w:cs="Arial"/>
          <w:sz w:val="20"/>
          <w:szCs w:val="20"/>
          <w:lang w:eastAsia="ru-RU"/>
        </w:rPr>
      </w:pPr>
    </w:p>
    <w:p w:rsidR="00F71DD6" w:rsidRPr="00F71DD6" w:rsidRDefault="00F71DD6" w:rsidP="00F71DD6">
      <w:pPr>
        <w:widowControl w:val="0"/>
        <w:autoSpaceDE w:val="0"/>
        <w:autoSpaceDN w:val="0"/>
        <w:adjustRightInd w:val="0"/>
        <w:jc w:val="both"/>
        <w:rPr>
          <w:rFonts w:ascii="Arial" w:eastAsiaTheme="minorEastAsia" w:hAnsi="Arial" w:cs="Arial"/>
          <w:sz w:val="20"/>
          <w:szCs w:val="20"/>
          <w:lang w:eastAsia="ru-RU"/>
        </w:rPr>
      </w:pPr>
    </w:p>
    <w:p w:rsidR="00C54270" w:rsidRPr="00C54270" w:rsidRDefault="00C54270" w:rsidP="00C54270">
      <w:pPr>
        <w:widowControl w:val="0"/>
        <w:autoSpaceDE w:val="0"/>
        <w:autoSpaceDN w:val="0"/>
        <w:adjustRightInd w:val="0"/>
        <w:jc w:val="center"/>
        <w:outlineLvl w:val="2"/>
        <w:rPr>
          <w:rFonts w:ascii="Times New Roman" w:eastAsiaTheme="minorEastAsia" w:hAnsi="Times New Roman" w:cs="Times New Roman"/>
          <w:sz w:val="28"/>
          <w:szCs w:val="28"/>
          <w:lang w:eastAsia="ru-RU"/>
        </w:rPr>
      </w:pPr>
      <w:r w:rsidRPr="00C54270">
        <w:rPr>
          <w:rFonts w:ascii="Times New Roman" w:eastAsiaTheme="minorEastAsia" w:hAnsi="Times New Roman" w:cs="Times New Roman"/>
          <w:b/>
          <w:bCs/>
          <w:sz w:val="28"/>
          <w:szCs w:val="28"/>
          <w:lang w:eastAsia="ru-RU"/>
        </w:rPr>
        <w:t>Акт выполненных работ (оказанных услуг)</w:t>
      </w:r>
    </w:p>
    <w:p w:rsidR="00C54270" w:rsidRPr="00C54270" w:rsidRDefault="00C54270" w:rsidP="00C54270">
      <w:pPr>
        <w:widowControl w:val="0"/>
        <w:autoSpaceDE w:val="0"/>
        <w:autoSpaceDN w:val="0"/>
        <w:adjustRightInd w:val="0"/>
        <w:jc w:val="center"/>
        <w:rPr>
          <w:rFonts w:ascii="Times New Roman" w:eastAsiaTheme="minorEastAsia" w:hAnsi="Times New Roman" w:cs="Times New Roman"/>
          <w:sz w:val="28"/>
          <w:szCs w:val="28"/>
          <w:lang w:eastAsia="ru-RU"/>
        </w:rPr>
      </w:pPr>
      <w:r w:rsidRPr="00C54270">
        <w:rPr>
          <w:rFonts w:ascii="Times New Roman" w:eastAsiaTheme="minorEastAsia" w:hAnsi="Times New Roman" w:cs="Times New Roman"/>
          <w:b/>
          <w:bCs/>
          <w:sz w:val="28"/>
          <w:szCs w:val="28"/>
          <w:lang w:eastAsia="ru-RU"/>
        </w:rPr>
        <w:t>(в части приобретения работ, услуг Администрацией)</w:t>
      </w:r>
    </w:p>
    <w:tbl>
      <w:tblPr>
        <w:tblW w:w="0" w:type="auto"/>
        <w:tblInd w:w="62" w:type="dxa"/>
        <w:tblLayout w:type="fixed"/>
        <w:tblCellMar>
          <w:top w:w="102" w:type="dxa"/>
          <w:left w:w="62" w:type="dxa"/>
          <w:bottom w:w="102" w:type="dxa"/>
          <w:right w:w="62" w:type="dxa"/>
        </w:tblCellMar>
        <w:tblLook w:val="0000"/>
      </w:tblPr>
      <w:tblGrid>
        <w:gridCol w:w="850"/>
        <w:gridCol w:w="4112"/>
        <w:gridCol w:w="1984"/>
        <w:gridCol w:w="2693"/>
      </w:tblGrid>
      <w:tr w:rsidR="00C54270" w:rsidRPr="00C54270" w:rsidTr="00C54270">
        <w:trPr>
          <w:trHeight w:val="230"/>
        </w:trPr>
        <w:tc>
          <w:tcPr>
            <w:tcW w:w="850" w:type="dxa"/>
            <w:vMerge w:val="restart"/>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jc w:val="center"/>
              <w:rPr>
                <w:rFonts w:ascii="Arial" w:eastAsiaTheme="minorEastAsia" w:hAnsi="Arial" w:cs="Arial"/>
                <w:sz w:val="20"/>
                <w:szCs w:val="20"/>
                <w:lang w:eastAsia="ru-RU"/>
              </w:rPr>
            </w:pPr>
            <w:r w:rsidRPr="00C54270">
              <w:rPr>
                <w:rFonts w:ascii="Arial" w:eastAsiaTheme="minorEastAsia" w:hAnsi="Arial" w:cs="Arial"/>
                <w:sz w:val="20"/>
                <w:szCs w:val="20"/>
                <w:lang w:eastAsia="ru-RU"/>
              </w:rPr>
              <w:t>Номер этапа</w:t>
            </w:r>
          </w:p>
        </w:tc>
        <w:tc>
          <w:tcPr>
            <w:tcW w:w="4112" w:type="dxa"/>
            <w:vMerge w:val="restart"/>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jc w:val="center"/>
              <w:rPr>
                <w:rFonts w:ascii="Arial" w:eastAsiaTheme="minorEastAsia" w:hAnsi="Arial" w:cs="Arial"/>
                <w:sz w:val="20"/>
                <w:szCs w:val="20"/>
                <w:lang w:eastAsia="ru-RU"/>
              </w:rPr>
            </w:pPr>
            <w:r w:rsidRPr="00C54270">
              <w:rPr>
                <w:rFonts w:ascii="Arial" w:eastAsiaTheme="minorEastAsia" w:hAnsi="Arial" w:cs="Arial"/>
                <w:sz w:val="20"/>
                <w:szCs w:val="20"/>
                <w:lang w:eastAsia="ru-RU"/>
              </w:rPr>
              <w:t>Наименование этапа документооборота</w:t>
            </w:r>
          </w:p>
        </w:tc>
        <w:tc>
          <w:tcPr>
            <w:tcW w:w="4677" w:type="dxa"/>
            <w:gridSpan w:val="2"/>
            <w:tcBorders>
              <w:top w:val="single" w:sz="4" w:space="0" w:color="auto"/>
              <w:bottom w:val="single" w:sz="4" w:space="0" w:color="auto"/>
              <w:right w:val="single" w:sz="4" w:space="0" w:color="auto"/>
            </w:tcBorders>
            <w:shd w:val="clear" w:color="auto" w:fill="auto"/>
          </w:tcPr>
          <w:p w:rsidR="00C54270" w:rsidRPr="00C54270" w:rsidRDefault="00C54270">
            <w:pPr>
              <w:rPr>
                <w:rFonts w:eastAsiaTheme="minorEastAsia"/>
                <w:lang w:eastAsia="ru-RU"/>
              </w:rPr>
            </w:pPr>
            <w:r>
              <w:rPr>
                <w:rFonts w:eastAsiaTheme="minorEastAsia"/>
                <w:lang w:eastAsia="ru-RU"/>
              </w:rPr>
              <w:t>Ответственный сотрудник</w:t>
            </w:r>
          </w:p>
        </w:tc>
      </w:tr>
      <w:tr w:rsidR="00C54270" w:rsidRPr="00C54270" w:rsidTr="00945F63">
        <w:trPr>
          <w:trHeight w:val="348"/>
        </w:trPr>
        <w:tc>
          <w:tcPr>
            <w:tcW w:w="850" w:type="dxa"/>
            <w:vMerge/>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jc w:val="both"/>
              <w:rPr>
                <w:rFonts w:ascii="Arial" w:eastAsiaTheme="minorEastAsia" w:hAnsi="Arial" w:cs="Arial"/>
                <w:sz w:val="20"/>
                <w:szCs w:val="20"/>
                <w:lang w:eastAsia="ru-RU"/>
              </w:rPr>
            </w:pPr>
          </w:p>
        </w:tc>
        <w:tc>
          <w:tcPr>
            <w:tcW w:w="4112" w:type="dxa"/>
            <w:vMerge/>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jc w:val="both"/>
              <w:rPr>
                <w:rFonts w:ascii="Arial" w:eastAsiaTheme="minorEastAsia"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 xml:space="preserve">Главный </w:t>
            </w:r>
            <w:r w:rsidRPr="00C54270">
              <w:rPr>
                <w:rFonts w:ascii="Arial" w:eastAsiaTheme="minorEastAsia" w:hAnsi="Arial" w:cs="Arial"/>
                <w:sz w:val="20"/>
                <w:szCs w:val="20"/>
                <w:lang w:eastAsia="ru-RU"/>
              </w:rPr>
              <w:t>бухгалтер</w:t>
            </w:r>
          </w:p>
        </w:tc>
        <w:tc>
          <w:tcPr>
            <w:tcW w:w="2693" w:type="dxa"/>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 xml:space="preserve">Глава </w:t>
            </w:r>
            <w:r w:rsidRPr="00C54270">
              <w:rPr>
                <w:rFonts w:ascii="Arial" w:eastAsiaTheme="minorEastAsia" w:hAnsi="Arial" w:cs="Arial"/>
                <w:sz w:val="20"/>
                <w:szCs w:val="20"/>
                <w:lang w:eastAsia="ru-RU"/>
              </w:rPr>
              <w:t>Администрации (зам. руководителя)</w:t>
            </w:r>
          </w:p>
        </w:tc>
      </w:tr>
      <w:tr w:rsidR="00C54270" w:rsidRPr="00C54270" w:rsidTr="00C54270">
        <w:tc>
          <w:tcPr>
            <w:tcW w:w="850" w:type="dxa"/>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jc w:val="center"/>
              <w:rPr>
                <w:rFonts w:ascii="Arial" w:eastAsiaTheme="minorEastAsia" w:hAnsi="Arial" w:cs="Arial"/>
                <w:sz w:val="20"/>
                <w:szCs w:val="20"/>
                <w:lang w:eastAsia="ru-RU"/>
              </w:rPr>
            </w:pPr>
            <w:r w:rsidRPr="00C54270">
              <w:rPr>
                <w:rFonts w:ascii="Arial" w:eastAsiaTheme="minorEastAsia" w:hAnsi="Arial" w:cs="Arial"/>
                <w:sz w:val="20"/>
                <w:szCs w:val="20"/>
                <w:lang w:eastAsia="ru-RU"/>
              </w:rPr>
              <w:t>1</w:t>
            </w:r>
          </w:p>
        </w:tc>
        <w:tc>
          <w:tcPr>
            <w:tcW w:w="4112" w:type="dxa"/>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rPr>
                <w:rFonts w:ascii="Arial" w:eastAsiaTheme="minorEastAsia" w:hAnsi="Arial" w:cs="Arial"/>
                <w:sz w:val="20"/>
                <w:szCs w:val="20"/>
                <w:lang w:eastAsia="ru-RU"/>
              </w:rPr>
            </w:pPr>
            <w:r w:rsidRPr="00C54270">
              <w:rPr>
                <w:rFonts w:ascii="Arial" w:eastAsiaTheme="minorEastAsia" w:hAnsi="Arial" w:cs="Arial"/>
                <w:sz w:val="20"/>
                <w:szCs w:val="20"/>
                <w:lang w:eastAsia="ru-RU"/>
              </w:rPr>
              <w:t>Проверка и подписание (визирование) поступившего документа</w:t>
            </w:r>
          </w:p>
        </w:tc>
        <w:tc>
          <w:tcPr>
            <w:tcW w:w="1984" w:type="dxa"/>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rPr>
                <w:rFonts w:ascii="Arial" w:eastAsiaTheme="minorEastAsia" w:hAnsi="Arial" w:cs="Arial"/>
                <w:sz w:val="20"/>
                <w:szCs w:val="20"/>
                <w:lang w:eastAsia="ru-RU"/>
              </w:rPr>
            </w:pPr>
          </w:p>
        </w:tc>
        <w:tc>
          <w:tcPr>
            <w:tcW w:w="2693" w:type="dxa"/>
            <w:tcBorders>
              <w:top w:val="single" w:sz="4" w:space="0" w:color="auto"/>
              <w:bottom w:val="single" w:sz="4" w:space="0" w:color="auto"/>
              <w:right w:val="single" w:sz="4" w:space="0" w:color="auto"/>
            </w:tcBorders>
            <w:shd w:val="clear" w:color="auto" w:fill="auto"/>
          </w:tcPr>
          <w:p w:rsidR="00C54270" w:rsidRPr="00C54270" w:rsidRDefault="00C54270">
            <w:pPr>
              <w:rPr>
                <w:rFonts w:eastAsiaTheme="minorEastAsia"/>
                <w:lang w:eastAsia="ru-RU"/>
              </w:rPr>
            </w:pPr>
            <w:r>
              <w:rPr>
                <w:rFonts w:eastAsiaTheme="minorEastAsia"/>
                <w:lang w:eastAsia="ru-RU"/>
              </w:rPr>
              <w:t>После приема работ, услуг (в день приема работ, услуг)</w:t>
            </w:r>
          </w:p>
        </w:tc>
      </w:tr>
      <w:tr w:rsidR="00C54270" w:rsidRPr="00C54270" w:rsidTr="00C54270">
        <w:tc>
          <w:tcPr>
            <w:tcW w:w="850" w:type="dxa"/>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jc w:val="center"/>
              <w:rPr>
                <w:rFonts w:ascii="Arial" w:eastAsiaTheme="minorEastAsia" w:hAnsi="Arial" w:cs="Arial"/>
                <w:sz w:val="20"/>
                <w:szCs w:val="20"/>
                <w:lang w:eastAsia="ru-RU"/>
              </w:rPr>
            </w:pPr>
            <w:r w:rsidRPr="00C54270">
              <w:rPr>
                <w:rFonts w:ascii="Arial" w:eastAsiaTheme="minorEastAsia" w:hAnsi="Arial" w:cs="Arial"/>
                <w:sz w:val="20"/>
                <w:szCs w:val="20"/>
                <w:lang w:eastAsia="ru-RU"/>
              </w:rPr>
              <w:t>2</w:t>
            </w:r>
          </w:p>
        </w:tc>
        <w:tc>
          <w:tcPr>
            <w:tcW w:w="4112" w:type="dxa"/>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rPr>
                <w:rFonts w:ascii="Arial" w:eastAsiaTheme="minorEastAsia" w:hAnsi="Arial" w:cs="Arial"/>
                <w:sz w:val="20"/>
                <w:szCs w:val="20"/>
                <w:lang w:eastAsia="ru-RU"/>
              </w:rPr>
            </w:pPr>
            <w:r w:rsidRPr="00C54270">
              <w:rPr>
                <w:rFonts w:ascii="Arial" w:eastAsiaTheme="minorEastAsia" w:hAnsi="Arial" w:cs="Arial"/>
                <w:sz w:val="20"/>
                <w:szCs w:val="20"/>
                <w:lang w:eastAsia="ru-RU"/>
              </w:rPr>
              <w:t>Куда (кому) передается исполненный документ:</w:t>
            </w:r>
          </w:p>
          <w:p w:rsidR="00C54270" w:rsidRPr="00C54270" w:rsidRDefault="00C54270" w:rsidP="00C54270">
            <w:pPr>
              <w:widowControl w:val="0"/>
              <w:autoSpaceDE w:val="0"/>
              <w:autoSpaceDN w:val="0"/>
              <w:adjustRightInd w:val="0"/>
              <w:rPr>
                <w:rFonts w:ascii="Arial" w:eastAsiaTheme="minorEastAsia" w:hAnsi="Arial" w:cs="Arial"/>
                <w:sz w:val="20"/>
                <w:szCs w:val="20"/>
                <w:lang w:eastAsia="ru-RU"/>
              </w:rPr>
            </w:pPr>
            <w:r w:rsidRPr="00C54270">
              <w:rPr>
                <w:rFonts w:ascii="Arial" w:eastAsiaTheme="minorEastAsia" w:hAnsi="Arial" w:cs="Arial"/>
                <w:sz w:val="20"/>
                <w:szCs w:val="20"/>
                <w:lang w:eastAsia="ru-RU"/>
              </w:rPr>
              <w:t>- 1-й экз. - в бухгалтерию;</w:t>
            </w:r>
          </w:p>
          <w:p w:rsidR="00C54270" w:rsidRPr="00C54270" w:rsidRDefault="00C54270" w:rsidP="00C54270">
            <w:pPr>
              <w:widowControl w:val="0"/>
              <w:autoSpaceDE w:val="0"/>
              <w:autoSpaceDN w:val="0"/>
              <w:adjustRightInd w:val="0"/>
              <w:rPr>
                <w:rFonts w:ascii="Arial" w:eastAsiaTheme="minorEastAsia" w:hAnsi="Arial" w:cs="Arial"/>
                <w:sz w:val="20"/>
                <w:szCs w:val="20"/>
                <w:lang w:eastAsia="ru-RU"/>
              </w:rPr>
            </w:pPr>
            <w:r w:rsidRPr="00C54270">
              <w:rPr>
                <w:rFonts w:ascii="Arial" w:eastAsiaTheme="minorEastAsia" w:hAnsi="Arial" w:cs="Arial"/>
                <w:sz w:val="20"/>
                <w:szCs w:val="20"/>
                <w:lang w:eastAsia="ru-RU"/>
              </w:rPr>
              <w:t>- 2-й экз. - исполнителю работ, услуг</w:t>
            </w:r>
          </w:p>
        </w:tc>
        <w:tc>
          <w:tcPr>
            <w:tcW w:w="1984" w:type="dxa"/>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rPr>
                <w:rFonts w:ascii="Arial" w:eastAsiaTheme="minorEastAsia" w:hAnsi="Arial" w:cs="Arial"/>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r>
      <w:tr w:rsidR="00C54270" w:rsidRPr="00C54270" w:rsidTr="00C54270">
        <w:tc>
          <w:tcPr>
            <w:tcW w:w="850" w:type="dxa"/>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jc w:val="center"/>
              <w:rPr>
                <w:rFonts w:ascii="Arial" w:eastAsiaTheme="minorEastAsia" w:hAnsi="Arial" w:cs="Arial"/>
                <w:sz w:val="20"/>
                <w:szCs w:val="20"/>
                <w:lang w:eastAsia="ru-RU"/>
              </w:rPr>
            </w:pPr>
            <w:r w:rsidRPr="00C54270">
              <w:rPr>
                <w:rFonts w:ascii="Arial" w:eastAsiaTheme="minorEastAsia" w:hAnsi="Arial" w:cs="Arial"/>
                <w:sz w:val="20"/>
                <w:szCs w:val="20"/>
                <w:lang w:eastAsia="ru-RU"/>
              </w:rPr>
              <w:t>3</w:t>
            </w:r>
          </w:p>
        </w:tc>
        <w:tc>
          <w:tcPr>
            <w:tcW w:w="4112" w:type="dxa"/>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rPr>
                <w:rFonts w:ascii="Arial" w:eastAsiaTheme="minorEastAsia" w:hAnsi="Arial" w:cs="Arial"/>
                <w:sz w:val="20"/>
                <w:szCs w:val="20"/>
                <w:lang w:eastAsia="ru-RU"/>
              </w:rPr>
            </w:pPr>
            <w:r w:rsidRPr="00C54270">
              <w:rPr>
                <w:rFonts w:ascii="Arial" w:eastAsiaTheme="minorEastAsia" w:hAnsi="Arial" w:cs="Arial"/>
                <w:sz w:val="20"/>
                <w:szCs w:val="20"/>
                <w:lang w:eastAsia="ru-RU"/>
              </w:rPr>
              <w:t>Отражение документа по регистрам учета и подшивка в дело согласно утвержденной номенклатуре дел и книг</w:t>
            </w:r>
          </w:p>
        </w:tc>
        <w:tc>
          <w:tcPr>
            <w:tcW w:w="1984" w:type="dxa"/>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jc w:val="center"/>
              <w:rPr>
                <w:rFonts w:ascii="Arial" w:eastAsiaTheme="minorEastAsia" w:hAnsi="Arial" w:cs="Arial"/>
                <w:sz w:val="20"/>
                <w:szCs w:val="20"/>
                <w:lang w:eastAsia="ru-RU"/>
              </w:rPr>
            </w:pPr>
            <w:r w:rsidRPr="00C54270">
              <w:rPr>
                <w:rFonts w:ascii="Arial" w:eastAsiaTheme="minorEastAsia" w:hAnsi="Arial" w:cs="Arial"/>
                <w:sz w:val="20"/>
                <w:szCs w:val="20"/>
                <w:lang w:eastAsia="ru-RU"/>
              </w:rPr>
              <w:t>1 день</w:t>
            </w:r>
          </w:p>
        </w:tc>
        <w:tc>
          <w:tcPr>
            <w:tcW w:w="2693" w:type="dxa"/>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rPr>
                <w:rFonts w:ascii="Arial" w:eastAsiaTheme="minorEastAsia" w:hAnsi="Arial" w:cs="Arial"/>
                <w:sz w:val="20"/>
                <w:szCs w:val="20"/>
                <w:lang w:eastAsia="ru-RU"/>
              </w:rPr>
            </w:pPr>
          </w:p>
        </w:tc>
      </w:tr>
    </w:tbl>
    <w:p w:rsidR="00C54270" w:rsidRPr="00C54270" w:rsidRDefault="00C54270" w:rsidP="00C54270">
      <w:pPr>
        <w:widowControl w:val="0"/>
        <w:autoSpaceDE w:val="0"/>
        <w:autoSpaceDN w:val="0"/>
        <w:adjustRightInd w:val="0"/>
        <w:jc w:val="both"/>
        <w:rPr>
          <w:rFonts w:ascii="Arial" w:eastAsiaTheme="minorEastAsia" w:hAnsi="Arial" w:cs="Arial"/>
          <w:sz w:val="20"/>
          <w:szCs w:val="20"/>
          <w:lang w:eastAsia="ru-RU"/>
        </w:rPr>
      </w:pPr>
    </w:p>
    <w:p w:rsidR="00C54270" w:rsidRDefault="00C54270" w:rsidP="00945F63">
      <w:pPr>
        <w:widowControl w:val="0"/>
        <w:autoSpaceDE w:val="0"/>
        <w:autoSpaceDN w:val="0"/>
        <w:adjustRightInd w:val="0"/>
        <w:jc w:val="center"/>
        <w:outlineLvl w:val="2"/>
        <w:rPr>
          <w:rFonts w:ascii="Times New Roman" w:eastAsiaTheme="minorEastAsia" w:hAnsi="Times New Roman" w:cs="Times New Roman"/>
          <w:sz w:val="28"/>
          <w:szCs w:val="28"/>
          <w:lang w:eastAsia="ru-RU"/>
        </w:rPr>
      </w:pPr>
      <w:r w:rsidRPr="00C54270">
        <w:rPr>
          <w:rFonts w:ascii="Times New Roman" w:eastAsiaTheme="minorEastAsia" w:hAnsi="Times New Roman" w:cs="Times New Roman"/>
          <w:b/>
          <w:bCs/>
          <w:sz w:val="28"/>
          <w:szCs w:val="28"/>
          <w:lang w:eastAsia="ru-RU"/>
        </w:rPr>
        <w:t>Листок нетрудоспособности</w:t>
      </w:r>
    </w:p>
    <w:p w:rsidR="00945F63" w:rsidRPr="00C54270" w:rsidRDefault="00945F63" w:rsidP="00945F63">
      <w:pPr>
        <w:widowControl w:val="0"/>
        <w:autoSpaceDE w:val="0"/>
        <w:autoSpaceDN w:val="0"/>
        <w:adjustRightInd w:val="0"/>
        <w:jc w:val="center"/>
        <w:outlineLvl w:val="2"/>
        <w:rPr>
          <w:rFonts w:ascii="Times New Roman" w:eastAsiaTheme="minorEastAsia"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tblPr>
      <w:tblGrid>
        <w:gridCol w:w="850"/>
        <w:gridCol w:w="3119"/>
        <w:gridCol w:w="1704"/>
        <w:gridCol w:w="1985"/>
        <w:gridCol w:w="1975"/>
        <w:gridCol w:w="15"/>
      </w:tblGrid>
      <w:tr w:rsidR="00C54270" w:rsidRPr="00C54270" w:rsidTr="00C54270">
        <w:trPr>
          <w:gridAfter w:val="1"/>
          <w:wAfter w:w="15" w:type="dxa"/>
          <w:trHeight w:val="230"/>
        </w:trPr>
        <w:tc>
          <w:tcPr>
            <w:tcW w:w="850" w:type="dxa"/>
            <w:vMerge w:val="restart"/>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jc w:val="center"/>
              <w:rPr>
                <w:rFonts w:ascii="Arial" w:eastAsiaTheme="minorEastAsia" w:hAnsi="Arial" w:cs="Arial"/>
                <w:sz w:val="20"/>
                <w:szCs w:val="20"/>
                <w:lang w:eastAsia="ru-RU"/>
              </w:rPr>
            </w:pPr>
            <w:r w:rsidRPr="00C54270">
              <w:rPr>
                <w:rFonts w:ascii="Arial" w:eastAsiaTheme="minorEastAsia" w:hAnsi="Arial" w:cs="Arial"/>
                <w:sz w:val="20"/>
                <w:szCs w:val="20"/>
                <w:lang w:eastAsia="ru-RU"/>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jc w:val="center"/>
              <w:rPr>
                <w:rFonts w:ascii="Arial" w:eastAsiaTheme="minorEastAsia" w:hAnsi="Arial" w:cs="Arial"/>
                <w:sz w:val="20"/>
                <w:szCs w:val="20"/>
                <w:lang w:eastAsia="ru-RU"/>
              </w:rPr>
            </w:pPr>
            <w:r w:rsidRPr="00C54270">
              <w:rPr>
                <w:rFonts w:ascii="Arial" w:eastAsiaTheme="minorEastAsia" w:hAnsi="Arial" w:cs="Arial"/>
                <w:sz w:val="20"/>
                <w:szCs w:val="20"/>
                <w:lang w:eastAsia="ru-RU"/>
              </w:rPr>
              <w:t>Наименование этапа документооборота</w:t>
            </w:r>
          </w:p>
        </w:tc>
        <w:tc>
          <w:tcPr>
            <w:tcW w:w="5664" w:type="dxa"/>
            <w:gridSpan w:val="3"/>
            <w:tcBorders>
              <w:top w:val="single" w:sz="4" w:space="0" w:color="auto"/>
              <w:bottom w:val="single" w:sz="4" w:space="0" w:color="auto"/>
              <w:right w:val="single" w:sz="4" w:space="0" w:color="auto"/>
            </w:tcBorders>
            <w:shd w:val="clear" w:color="auto" w:fill="auto"/>
          </w:tcPr>
          <w:p w:rsidR="00C54270" w:rsidRPr="00C54270" w:rsidRDefault="00C54270" w:rsidP="00C54270">
            <w:pPr>
              <w:jc w:val="center"/>
              <w:rPr>
                <w:rFonts w:eastAsiaTheme="minorEastAsia"/>
                <w:lang w:eastAsia="ru-RU"/>
              </w:rPr>
            </w:pPr>
            <w:r>
              <w:rPr>
                <w:rFonts w:eastAsiaTheme="minorEastAsia"/>
                <w:lang w:eastAsia="ru-RU"/>
              </w:rPr>
              <w:t>Ответственный сотрудник</w:t>
            </w:r>
          </w:p>
        </w:tc>
      </w:tr>
      <w:tr w:rsidR="00C54270" w:rsidRPr="00C54270" w:rsidTr="00C54270">
        <w:tc>
          <w:tcPr>
            <w:tcW w:w="850" w:type="dxa"/>
            <w:vMerge/>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jc w:val="both"/>
              <w:rPr>
                <w:rFonts w:ascii="Arial" w:eastAsiaTheme="minorEastAsia" w:hAnsi="Arial" w:cs="Arial"/>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jc w:val="both"/>
              <w:rPr>
                <w:rFonts w:ascii="Arial" w:eastAsiaTheme="minorEastAsia" w:hAnsi="Arial" w:cs="Arial"/>
                <w:sz w:val="20"/>
                <w:szCs w:val="20"/>
                <w:lang w:eastAsia="ru-RU"/>
              </w:rPr>
            </w:pPr>
          </w:p>
        </w:tc>
        <w:tc>
          <w:tcPr>
            <w:tcW w:w="1704" w:type="dxa"/>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jc w:val="center"/>
              <w:rPr>
                <w:rFonts w:ascii="Arial" w:eastAsiaTheme="minorEastAsia" w:hAnsi="Arial" w:cs="Arial"/>
                <w:sz w:val="20"/>
                <w:szCs w:val="20"/>
                <w:lang w:eastAsia="ru-RU"/>
              </w:rPr>
            </w:pPr>
            <w:r w:rsidRPr="00C54270">
              <w:rPr>
                <w:rFonts w:ascii="Arial" w:eastAsiaTheme="minorEastAsia" w:hAnsi="Arial" w:cs="Arial"/>
                <w:sz w:val="20"/>
                <w:szCs w:val="20"/>
                <w:lang w:eastAsia="ru-RU"/>
              </w:rPr>
              <w:t>Начальник отдела кадров</w:t>
            </w:r>
          </w:p>
        </w:tc>
        <w:tc>
          <w:tcPr>
            <w:tcW w:w="1985" w:type="dxa"/>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jc w:val="center"/>
              <w:rPr>
                <w:rFonts w:ascii="Arial" w:eastAsiaTheme="minorEastAsia" w:hAnsi="Arial" w:cs="Arial"/>
                <w:sz w:val="20"/>
                <w:szCs w:val="20"/>
                <w:lang w:eastAsia="ru-RU"/>
              </w:rPr>
            </w:pPr>
            <w:r w:rsidRPr="00C54270">
              <w:rPr>
                <w:rFonts w:ascii="Arial" w:eastAsiaTheme="minorEastAsia" w:hAnsi="Arial" w:cs="Arial"/>
                <w:sz w:val="20"/>
                <w:szCs w:val="20"/>
                <w:lang w:eastAsia="ru-RU"/>
              </w:rPr>
              <w:t>Главный бухгалтер</w:t>
            </w:r>
          </w:p>
        </w:tc>
        <w:tc>
          <w:tcPr>
            <w:tcW w:w="1990" w:type="dxa"/>
            <w:gridSpan w:val="2"/>
            <w:tcBorders>
              <w:top w:val="single" w:sz="4" w:space="0" w:color="auto"/>
              <w:left w:val="single" w:sz="4" w:space="0" w:color="auto"/>
              <w:bottom w:val="single" w:sz="4" w:space="0" w:color="auto"/>
              <w:right w:val="single" w:sz="4" w:space="0" w:color="auto"/>
            </w:tcBorders>
          </w:tcPr>
          <w:p w:rsidR="00C54270" w:rsidRPr="00C54270" w:rsidRDefault="00945F63" w:rsidP="00C54270">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 xml:space="preserve">Глава </w:t>
            </w:r>
            <w:r w:rsidR="00C54270" w:rsidRPr="00C54270">
              <w:rPr>
                <w:rFonts w:ascii="Arial" w:eastAsiaTheme="minorEastAsia" w:hAnsi="Arial" w:cs="Arial"/>
                <w:sz w:val="20"/>
                <w:szCs w:val="20"/>
                <w:lang w:eastAsia="ru-RU"/>
              </w:rPr>
              <w:t>Администрации (зам. руководителя)</w:t>
            </w:r>
          </w:p>
        </w:tc>
      </w:tr>
      <w:tr w:rsidR="00C54270" w:rsidRPr="00C54270" w:rsidTr="006B6D6E">
        <w:tc>
          <w:tcPr>
            <w:tcW w:w="850" w:type="dxa"/>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jc w:val="center"/>
              <w:rPr>
                <w:rFonts w:ascii="Arial" w:eastAsiaTheme="minorEastAsia" w:hAnsi="Arial" w:cs="Arial"/>
                <w:sz w:val="20"/>
                <w:szCs w:val="20"/>
                <w:lang w:eastAsia="ru-RU"/>
              </w:rPr>
            </w:pPr>
            <w:r w:rsidRPr="00C54270">
              <w:rPr>
                <w:rFonts w:ascii="Arial" w:eastAsiaTheme="minorEastAsia" w:hAnsi="Arial" w:cs="Arial"/>
                <w:sz w:val="20"/>
                <w:szCs w:val="20"/>
                <w:lang w:eastAsia="ru-RU"/>
              </w:rPr>
              <w:t>1</w:t>
            </w:r>
          </w:p>
        </w:tc>
        <w:tc>
          <w:tcPr>
            <w:tcW w:w="3119" w:type="dxa"/>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rPr>
                <w:rFonts w:ascii="Arial" w:eastAsiaTheme="minorEastAsia" w:hAnsi="Arial" w:cs="Arial"/>
                <w:sz w:val="20"/>
                <w:szCs w:val="20"/>
                <w:lang w:eastAsia="ru-RU"/>
              </w:rPr>
            </w:pPr>
            <w:r w:rsidRPr="00C54270">
              <w:rPr>
                <w:rFonts w:ascii="Arial" w:eastAsiaTheme="minorEastAsia" w:hAnsi="Arial" w:cs="Arial"/>
                <w:sz w:val="20"/>
                <w:szCs w:val="20"/>
                <w:lang w:eastAsia="ru-RU"/>
              </w:rPr>
              <w:t>Проверка документа, заполнение данных, необходимых для начисления пособия по нетрудоспособности</w:t>
            </w:r>
          </w:p>
        </w:tc>
        <w:tc>
          <w:tcPr>
            <w:tcW w:w="1704" w:type="dxa"/>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3 дня со дня поступления документа</w:t>
            </w:r>
          </w:p>
        </w:tc>
        <w:tc>
          <w:tcPr>
            <w:tcW w:w="1985" w:type="dxa"/>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3 дня со дня поступления документа</w:t>
            </w:r>
          </w:p>
        </w:tc>
        <w:tc>
          <w:tcPr>
            <w:tcW w:w="1990" w:type="dxa"/>
            <w:gridSpan w:val="2"/>
            <w:tcBorders>
              <w:top w:val="single" w:sz="4" w:space="0" w:color="auto"/>
              <w:left w:val="single" w:sz="4" w:space="0" w:color="auto"/>
              <w:bottom w:val="single" w:sz="4" w:space="0" w:color="auto"/>
              <w:right w:val="single" w:sz="4" w:space="0" w:color="auto"/>
            </w:tcBorders>
          </w:tcPr>
          <w:p w:rsidR="00C54270" w:rsidRPr="00C54270" w:rsidRDefault="00C54270">
            <w:pPr>
              <w:rPr>
                <w:rFonts w:eastAsiaTheme="minorEastAsia"/>
                <w:lang w:eastAsia="ru-RU"/>
              </w:rPr>
            </w:pPr>
          </w:p>
        </w:tc>
      </w:tr>
      <w:tr w:rsidR="00C54270" w:rsidRPr="00C54270" w:rsidTr="00C54270">
        <w:tc>
          <w:tcPr>
            <w:tcW w:w="850" w:type="dxa"/>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jc w:val="center"/>
              <w:rPr>
                <w:rFonts w:ascii="Arial" w:eastAsiaTheme="minorEastAsia" w:hAnsi="Arial" w:cs="Arial"/>
                <w:sz w:val="20"/>
                <w:szCs w:val="20"/>
                <w:lang w:eastAsia="ru-RU"/>
              </w:rPr>
            </w:pPr>
            <w:r w:rsidRPr="00C54270">
              <w:rPr>
                <w:rFonts w:ascii="Arial" w:eastAsiaTheme="minorEastAsia" w:hAnsi="Arial" w:cs="Arial"/>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rPr>
                <w:rFonts w:ascii="Arial" w:eastAsiaTheme="minorEastAsia" w:hAnsi="Arial" w:cs="Arial"/>
                <w:sz w:val="20"/>
                <w:szCs w:val="20"/>
                <w:lang w:eastAsia="ru-RU"/>
              </w:rPr>
            </w:pPr>
            <w:r w:rsidRPr="00C54270">
              <w:rPr>
                <w:rFonts w:ascii="Arial" w:eastAsiaTheme="minorEastAsia" w:hAnsi="Arial" w:cs="Arial"/>
                <w:sz w:val="20"/>
                <w:szCs w:val="20"/>
                <w:lang w:eastAsia="ru-RU"/>
              </w:rPr>
              <w:t>Проверка и подписание документа</w:t>
            </w:r>
          </w:p>
        </w:tc>
        <w:tc>
          <w:tcPr>
            <w:tcW w:w="1704" w:type="dxa"/>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jc w:val="center"/>
              <w:rPr>
                <w:rFonts w:ascii="Arial" w:eastAsiaTheme="minorEastAsia" w:hAnsi="Arial" w:cs="Arial"/>
                <w:sz w:val="20"/>
                <w:szCs w:val="20"/>
                <w:lang w:eastAsia="ru-RU"/>
              </w:rPr>
            </w:pPr>
          </w:p>
        </w:tc>
        <w:tc>
          <w:tcPr>
            <w:tcW w:w="1990" w:type="dxa"/>
            <w:gridSpan w:val="2"/>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r>
      <w:tr w:rsidR="00C54270" w:rsidRPr="00C54270" w:rsidTr="00C54270">
        <w:tc>
          <w:tcPr>
            <w:tcW w:w="850" w:type="dxa"/>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jc w:val="center"/>
              <w:rPr>
                <w:rFonts w:ascii="Arial" w:eastAsiaTheme="minorEastAsia" w:hAnsi="Arial" w:cs="Arial"/>
                <w:sz w:val="20"/>
                <w:szCs w:val="20"/>
                <w:lang w:eastAsia="ru-RU"/>
              </w:rPr>
            </w:pPr>
            <w:r w:rsidRPr="00C54270">
              <w:rPr>
                <w:rFonts w:ascii="Arial" w:eastAsiaTheme="minorEastAsia" w:hAnsi="Arial" w:cs="Arial"/>
                <w:sz w:val="20"/>
                <w:szCs w:val="20"/>
                <w:lang w:eastAsia="ru-RU"/>
              </w:rPr>
              <w:t>3</w:t>
            </w:r>
          </w:p>
        </w:tc>
        <w:tc>
          <w:tcPr>
            <w:tcW w:w="3119" w:type="dxa"/>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rPr>
                <w:rFonts w:ascii="Arial" w:eastAsiaTheme="minorEastAsia" w:hAnsi="Arial" w:cs="Arial"/>
                <w:sz w:val="20"/>
                <w:szCs w:val="20"/>
                <w:lang w:eastAsia="ru-RU"/>
              </w:rPr>
            </w:pPr>
            <w:r w:rsidRPr="00C54270">
              <w:rPr>
                <w:rFonts w:ascii="Arial" w:eastAsiaTheme="minorEastAsia" w:hAnsi="Arial" w:cs="Arial"/>
                <w:sz w:val="20"/>
                <w:szCs w:val="20"/>
                <w:lang w:eastAsia="ru-RU"/>
              </w:rPr>
              <w:t>Отражение документа по регистрам учета и подшивка в дело согласно утвержденной номенклатуре дел и книг</w:t>
            </w:r>
          </w:p>
        </w:tc>
        <w:tc>
          <w:tcPr>
            <w:tcW w:w="1704" w:type="dxa"/>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rPr>
                <w:rFonts w:ascii="Arial" w:eastAsiaTheme="minorEastAsia"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c>
          <w:tcPr>
            <w:tcW w:w="1990" w:type="dxa"/>
            <w:gridSpan w:val="2"/>
            <w:tcBorders>
              <w:top w:val="single" w:sz="4" w:space="0" w:color="auto"/>
              <w:left w:val="single" w:sz="4" w:space="0" w:color="auto"/>
              <w:bottom w:val="single" w:sz="4" w:space="0" w:color="auto"/>
              <w:right w:val="single" w:sz="4" w:space="0" w:color="auto"/>
            </w:tcBorders>
          </w:tcPr>
          <w:p w:rsidR="00C54270" w:rsidRPr="00C54270" w:rsidRDefault="00C54270" w:rsidP="00C54270">
            <w:pPr>
              <w:widowControl w:val="0"/>
              <w:autoSpaceDE w:val="0"/>
              <w:autoSpaceDN w:val="0"/>
              <w:adjustRightInd w:val="0"/>
              <w:rPr>
                <w:rFonts w:ascii="Arial" w:eastAsiaTheme="minorEastAsia" w:hAnsi="Arial" w:cs="Arial"/>
                <w:sz w:val="20"/>
                <w:szCs w:val="20"/>
                <w:lang w:eastAsia="ru-RU"/>
              </w:rPr>
            </w:pPr>
          </w:p>
        </w:tc>
      </w:tr>
    </w:tbl>
    <w:p w:rsidR="004212F7" w:rsidRDefault="004212F7" w:rsidP="002A1640">
      <w:pPr>
        <w:rPr>
          <w:rFonts w:ascii="Times New Roman" w:hAnsi="Times New Roman" w:cs="Times New Roman"/>
          <w:sz w:val="28"/>
          <w:szCs w:val="28"/>
        </w:rPr>
      </w:pPr>
    </w:p>
    <w:p w:rsidR="009978F5" w:rsidRDefault="009978F5" w:rsidP="002A1640">
      <w:pPr>
        <w:rPr>
          <w:rFonts w:ascii="Times New Roman" w:hAnsi="Times New Roman" w:cs="Times New Roman"/>
          <w:sz w:val="28"/>
          <w:szCs w:val="28"/>
        </w:rPr>
      </w:pPr>
    </w:p>
    <w:p w:rsidR="005533FC" w:rsidRDefault="005533FC" w:rsidP="004212F7">
      <w:pPr>
        <w:widowControl w:val="0"/>
        <w:autoSpaceDE w:val="0"/>
        <w:autoSpaceDN w:val="0"/>
        <w:adjustRightInd w:val="0"/>
        <w:jc w:val="center"/>
        <w:outlineLvl w:val="2"/>
        <w:rPr>
          <w:rFonts w:ascii="Arial" w:eastAsiaTheme="minorEastAsia" w:hAnsi="Arial" w:cs="Arial"/>
          <w:b/>
          <w:bCs/>
          <w:sz w:val="28"/>
          <w:szCs w:val="28"/>
          <w:lang w:eastAsia="ru-RU"/>
        </w:rPr>
      </w:pPr>
    </w:p>
    <w:p w:rsidR="004212F7" w:rsidRPr="004212F7" w:rsidRDefault="004212F7" w:rsidP="004212F7">
      <w:pPr>
        <w:widowControl w:val="0"/>
        <w:autoSpaceDE w:val="0"/>
        <w:autoSpaceDN w:val="0"/>
        <w:adjustRightInd w:val="0"/>
        <w:jc w:val="center"/>
        <w:outlineLvl w:val="2"/>
        <w:rPr>
          <w:rFonts w:ascii="Arial" w:eastAsiaTheme="minorEastAsia" w:hAnsi="Arial" w:cs="Arial"/>
          <w:sz w:val="28"/>
          <w:szCs w:val="28"/>
          <w:lang w:eastAsia="ru-RU"/>
        </w:rPr>
      </w:pPr>
      <w:r w:rsidRPr="004212F7">
        <w:rPr>
          <w:rFonts w:ascii="Arial" w:eastAsiaTheme="minorEastAsia" w:hAnsi="Arial" w:cs="Arial"/>
          <w:b/>
          <w:bCs/>
          <w:sz w:val="28"/>
          <w:szCs w:val="28"/>
          <w:lang w:eastAsia="ru-RU"/>
        </w:rPr>
        <w:t>Бухгалтерская справка (ф. 0504833)</w:t>
      </w:r>
    </w:p>
    <w:p w:rsidR="004212F7" w:rsidRPr="004212F7" w:rsidRDefault="004212F7" w:rsidP="004212F7">
      <w:pPr>
        <w:widowControl w:val="0"/>
        <w:autoSpaceDE w:val="0"/>
        <w:autoSpaceDN w:val="0"/>
        <w:adjustRightInd w:val="0"/>
        <w:jc w:val="both"/>
        <w:rPr>
          <w:rFonts w:ascii="Arial" w:eastAsiaTheme="minorEastAsia" w:hAnsi="Arial" w:cs="Arial"/>
          <w:sz w:val="20"/>
          <w:szCs w:val="20"/>
          <w:lang w:eastAsia="ru-RU"/>
        </w:rPr>
      </w:pPr>
    </w:p>
    <w:tbl>
      <w:tblPr>
        <w:tblW w:w="7230" w:type="dxa"/>
        <w:tblInd w:w="62" w:type="dxa"/>
        <w:tblLayout w:type="fixed"/>
        <w:tblCellMar>
          <w:top w:w="102" w:type="dxa"/>
          <w:left w:w="62" w:type="dxa"/>
          <w:bottom w:w="102" w:type="dxa"/>
          <w:right w:w="62" w:type="dxa"/>
        </w:tblCellMar>
        <w:tblLook w:val="0000"/>
      </w:tblPr>
      <w:tblGrid>
        <w:gridCol w:w="850"/>
        <w:gridCol w:w="3119"/>
        <w:gridCol w:w="3261"/>
      </w:tblGrid>
      <w:tr w:rsidR="004212F7" w:rsidRPr="004212F7" w:rsidTr="009978F5">
        <w:trPr>
          <w:trHeight w:val="230"/>
        </w:trPr>
        <w:tc>
          <w:tcPr>
            <w:tcW w:w="850" w:type="dxa"/>
            <w:vMerge w:val="restart"/>
            <w:tcBorders>
              <w:top w:val="single" w:sz="4" w:space="0" w:color="auto"/>
              <w:left w:val="single" w:sz="4" w:space="0" w:color="auto"/>
              <w:bottom w:val="single" w:sz="4" w:space="0" w:color="auto"/>
              <w:right w:val="single" w:sz="4" w:space="0" w:color="auto"/>
            </w:tcBorders>
          </w:tcPr>
          <w:p w:rsidR="004212F7" w:rsidRPr="004212F7" w:rsidRDefault="004212F7" w:rsidP="004212F7">
            <w:pPr>
              <w:widowControl w:val="0"/>
              <w:autoSpaceDE w:val="0"/>
              <w:autoSpaceDN w:val="0"/>
              <w:adjustRightInd w:val="0"/>
              <w:jc w:val="center"/>
              <w:rPr>
                <w:rFonts w:ascii="Arial" w:eastAsiaTheme="minorEastAsia" w:hAnsi="Arial" w:cs="Arial"/>
                <w:sz w:val="20"/>
                <w:szCs w:val="20"/>
                <w:lang w:eastAsia="ru-RU"/>
              </w:rPr>
            </w:pPr>
            <w:r w:rsidRPr="004212F7">
              <w:rPr>
                <w:rFonts w:ascii="Arial" w:eastAsiaTheme="minorEastAsia" w:hAnsi="Arial" w:cs="Arial"/>
                <w:sz w:val="20"/>
                <w:szCs w:val="20"/>
                <w:lang w:eastAsia="ru-RU"/>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4212F7" w:rsidRPr="004212F7" w:rsidRDefault="004212F7" w:rsidP="004212F7">
            <w:pPr>
              <w:widowControl w:val="0"/>
              <w:autoSpaceDE w:val="0"/>
              <w:autoSpaceDN w:val="0"/>
              <w:adjustRightInd w:val="0"/>
              <w:jc w:val="center"/>
              <w:rPr>
                <w:rFonts w:ascii="Arial" w:eastAsiaTheme="minorEastAsia" w:hAnsi="Arial" w:cs="Arial"/>
                <w:sz w:val="20"/>
                <w:szCs w:val="20"/>
                <w:lang w:eastAsia="ru-RU"/>
              </w:rPr>
            </w:pPr>
            <w:r w:rsidRPr="004212F7">
              <w:rPr>
                <w:rFonts w:ascii="Arial" w:eastAsiaTheme="minorEastAsia" w:hAnsi="Arial" w:cs="Arial"/>
                <w:sz w:val="20"/>
                <w:szCs w:val="20"/>
                <w:lang w:eastAsia="ru-RU"/>
              </w:rPr>
              <w:t>Наименование этапа документооборота</w:t>
            </w:r>
          </w:p>
        </w:tc>
        <w:tc>
          <w:tcPr>
            <w:tcW w:w="3261" w:type="dxa"/>
            <w:tcBorders>
              <w:top w:val="single" w:sz="4" w:space="0" w:color="auto"/>
              <w:bottom w:val="single" w:sz="4" w:space="0" w:color="auto"/>
              <w:right w:val="single" w:sz="4" w:space="0" w:color="auto"/>
            </w:tcBorders>
            <w:shd w:val="clear" w:color="auto" w:fill="auto"/>
          </w:tcPr>
          <w:p w:rsidR="004212F7" w:rsidRPr="004212F7" w:rsidRDefault="009978F5">
            <w:pPr>
              <w:rPr>
                <w:rFonts w:eastAsiaTheme="minorEastAsia"/>
                <w:lang w:eastAsia="ru-RU"/>
              </w:rPr>
            </w:pPr>
            <w:r>
              <w:rPr>
                <w:rFonts w:eastAsiaTheme="minorEastAsia"/>
                <w:lang w:eastAsia="ru-RU"/>
              </w:rPr>
              <w:t>Ответственный сотрудник</w:t>
            </w:r>
          </w:p>
        </w:tc>
      </w:tr>
      <w:tr w:rsidR="004212F7" w:rsidRPr="004212F7" w:rsidTr="009978F5">
        <w:tc>
          <w:tcPr>
            <w:tcW w:w="850" w:type="dxa"/>
            <w:vMerge/>
            <w:tcBorders>
              <w:top w:val="single" w:sz="4" w:space="0" w:color="auto"/>
              <w:left w:val="single" w:sz="4" w:space="0" w:color="auto"/>
              <w:bottom w:val="single" w:sz="4" w:space="0" w:color="auto"/>
              <w:right w:val="single" w:sz="4" w:space="0" w:color="auto"/>
            </w:tcBorders>
          </w:tcPr>
          <w:p w:rsidR="004212F7" w:rsidRPr="004212F7" w:rsidRDefault="004212F7" w:rsidP="004212F7">
            <w:pPr>
              <w:widowControl w:val="0"/>
              <w:autoSpaceDE w:val="0"/>
              <w:autoSpaceDN w:val="0"/>
              <w:adjustRightInd w:val="0"/>
              <w:jc w:val="both"/>
              <w:rPr>
                <w:rFonts w:ascii="Arial" w:eastAsiaTheme="minorEastAsia" w:hAnsi="Arial" w:cs="Arial"/>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4212F7" w:rsidRPr="004212F7" w:rsidRDefault="004212F7" w:rsidP="004212F7">
            <w:pPr>
              <w:widowControl w:val="0"/>
              <w:autoSpaceDE w:val="0"/>
              <w:autoSpaceDN w:val="0"/>
              <w:adjustRightInd w:val="0"/>
              <w:jc w:val="both"/>
              <w:rPr>
                <w:rFonts w:ascii="Arial" w:eastAsiaTheme="minorEastAsia" w:hAnsi="Arial" w:cs="Arial"/>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4212F7" w:rsidRPr="004212F7" w:rsidRDefault="004212F7" w:rsidP="004212F7">
            <w:pPr>
              <w:widowControl w:val="0"/>
              <w:autoSpaceDE w:val="0"/>
              <w:autoSpaceDN w:val="0"/>
              <w:adjustRightInd w:val="0"/>
              <w:jc w:val="center"/>
              <w:rPr>
                <w:rFonts w:ascii="Arial" w:eastAsiaTheme="minorEastAsia" w:hAnsi="Arial" w:cs="Arial"/>
                <w:sz w:val="20"/>
                <w:szCs w:val="20"/>
                <w:lang w:eastAsia="ru-RU"/>
              </w:rPr>
            </w:pPr>
            <w:r w:rsidRPr="004212F7">
              <w:rPr>
                <w:rFonts w:ascii="Arial" w:eastAsiaTheme="minorEastAsia" w:hAnsi="Arial" w:cs="Arial"/>
                <w:sz w:val="20"/>
                <w:szCs w:val="20"/>
                <w:lang w:eastAsia="ru-RU"/>
              </w:rPr>
              <w:t xml:space="preserve">Главный бухгалтер (зам. </w:t>
            </w:r>
            <w:r w:rsidRPr="004212F7">
              <w:rPr>
                <w:rFonts w:ascii="Arial" w:eastAsiaTheme="minorEastAsia" w:hAnsi="Arial" w:cs="Arial"/>
                <w:sz w:val="20"/>
                <w:szCs w:val="20"/>
                <w:lang w:eastAsia="ru-RU"/>
              </w:rPr>
              <w:lastRenderedPageBreak/>
              <w:t>главного бухгалтера)</w:t>
            </w:r>
          </w:p>
        </w:tc>
      </w:tr>
      <w:tr w:rsidR="004212F7" w:rsidRPr="004212F7" w:rsidTr="009978F5">
        <w:tc>
          <w:tcPr>
            <w:tcW w:w="850" w:type="dxa"/>
            <w:tcBorders>
              <w:top w:val="single" w:sz="4" w:space="0" w:color="auto"/>
              <w:left w:val="single" w:sz="4" w:space="0" w:color="auto"/>
              <w:bottom w:val="single" w:sz="4" w:space="0" w:color="auto"/>
              <w:right w:val="single" w:sz="4" w:space="0" w:color="auto"/>
            </w:tcBorders>
          </w:tcPr>
          <w:p w:rsidR="004212F7" w:rsidRPr="004212F7" w:rsidRDefault="004212F7" w:rsidP="004212F7">
            <w:pPr>
              <w:widowControl w:val="0"/>
              <w:autoSpaceDE w:val="0"/>
              <w:autoSpaceDN w:val="0"/>
              <w:adjustRightInd w:val="0"/>
              <w:jc w:val="center"/>
              <w:rPr>
                <w:rFonts w:ascii="Arial" w:eastAsiaTheme="minorEastAsia" w:hAnsi="Arial" w:cs="Arial"/>
                <w:sz w:val="20"/>
                <w:szCs w:val="20"/>
                <w:lang w:eastAsia="ru-RU"/>
              </w:rPr>
            </w:pPr>
            <w:r w:rsidRPr="004212F7">
              <w:rPr>
                <w:rFonts w:ascii="Arial" w:eastAsiaTheme="minorEastAsia" w:hAnsi="Arial" w:cs="Arial"/>
                <w:sz w:val="20"/>
                <w:szCs w:val="20"/>
                <w:lang w:eastAsia="ru-RU"/>
              </w:rPr>
              <w:lastRenderedPageBreak/>
              <w:t>1</w:t>
            </w:r>
          </w:p>
        </w:tc>
        <w:tc>
          <w:tcPr>
            <w:tcW w:w="3119" w:type="dxa"/>
            <w:tcBorders>
              <w:top w:val="single" w:sz="4" w:space="0" w:color="auto"/>
              <w:left w:val="single" w:sz="4" w:space="0" w:color="auto"/>
              <w:bottom w:val="single" w:sz="4" w:space="0" w:color="auto"/>
              <w:right w:val="single" w:sz="4" w:space="0" w:color="auto"/>
            </w:tcBorders>
          </w:tcPr>
          <w:p w:rsidR="004212F7" w:rsidRPr="004212F7" w:rsidRDefault="004212F7" w:rsidP="004212F7">
            <w:pPr>
              <w:widowControl w:val="0"/>
              <w:autoSpaceDE w:val="0"/>
              <w:autoSpaceDN w:val="0"/>
              <w:adjustRightInd w:val="0"/>
              <w:rPr>
                <w:rFonts w:ascii="Arial" w:eastAsiaTheme="minorEastAsia" w:hAnsi="Arial" w:cs="Arial"/>
                <w:sz w:val="20"/>
                <w:szCs w:val="20"/>
                <w:lang w:eastAsia="ru-RU"/>
              </w:rPr>
            </w:pPr>
            <w:r w:rsidRPr="004212F7">
              <w:rPr>
                <w:rFonts w:ascii="Arial" w:eastAsiaTheme="minorEastAsia" w:hAnsi="Arial" w:cs="Arial"/>
                <w:sz w:val="20"/>
                <w:szCs w:val="20"/>
                <w:lang w:eastAsia="ru-RU"/>
              </w:rPr>
              <w:t>Формирование документа</w:t>
            </w:r>
          </w:p>
        </w:tc>
        <w:tc>
          <w:tcPr>
            <w:tcW w:w="3261" w:type="dxa"/>
            <w:tcBorders>
              <w:top w:val="single" w:sz="4" w:space="0" w:color="auto"/>
              <w:left w:val="single" w:sz="4" w:space="0" w:color="auto"/>
              <w:bottom w:val="single" w:sz="4" w:space="0" w:color="auto"/>
              <w:right w:val="single" w:sz="4" w:space="0" w:color="auto"/>
            </w:tcBorders>
          </w:tcPr>
          <w:p w:rsidR="004212F7" w:rsidRPr="004212F7" w:rsidRDefault="004212F7" w:rsidP="004212F7">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по мере необходимости</w:t>
            </w:r>
          </w:p>
        </w:tc>
      </w:tr>
      <w:tr w:rsidR="004212F7" w:rsidRPr="004212F7" w:rsidTr="009978F5">
        <w:tc>
          <w:tcPr>
            <w:tcW w:w="850" w:type="dxa"/>
            <w:tcBorders>
              <w:top w:val="single" w:sz="4" w:space="0" w:color="auto"/>
              <w:left w:val="single" w:sz="4" w:space="0" w:color="auto"/>
              <w:bottom w:val="single" w:sz="4" w:space="0" w:color="auto"/>
              <w:right w:val="single" w:sz="4" w:space="0" w:color="auto"/>
            </w:tcBorders>
          </w:tcPr>
          <w:p w:rsidR="004212F7" w:rsidRPr="004212F7" w:rsidRDefault="004212F7" w:rsidP="004212F7">
            <w:pPr>
              <w:widowControl w:val="0"/>
              <w:autoSpaceDE w:val="0"/>
              <w:autoSpaceDN w:val="0"/>
              <w:adjustRightInd w:val="0"/>
              <w:jc w:val="center"/>
              <w:rPr>
                <w:rFonts w:ascii="Arial" w:eastAsiaTheme="minorEastAsia" w:hAnsi="Arial" w:cs="Arial"/>
                <w:sz w:val="20"/>
                <w:szCs w:val="20"/>
                <w:lang w:eastAsia="ru-RU"/>
              </w:rPr>
            </w:pPr>
            <w:r w:rsidRPr="004212F7">
              <w:rPr>
                <w:rFonts w:ascii="Arial" w:eastAsiaTheme="minorEastAsia" w:hAnsi="Arial" w:cs="Arial"/>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tcPr>
          <w:p w:rsidR="004212F7" w:rsidRPr="004212F7" w:rsidRDefault="004212F7" w:rsidP="004212F7">
            <w:pPr>
              <w:widowControl w:val="0"/>
              <w:autoSpaceDE w:val="0"/>
              <w:autoSpaceDN w:val="0"/>
              <w:adjustRightInd w:val="0"/>
              <w:rPr>
                <w:rFonts w:ascii="Arial" w:eastAsiaTheme="minorEastAsia" w:hAnsi="Arial" w:cs="Arial"/>
                <w:sz w:val="20"/>
                <w:szCs w:val="20"/>
                <w:lang w:eastAsia="ru-RU"/>
              </w:rPr>
            </w:pPr>
            <w:r w:rsidRPr="004212F7">
              <w:rPr>
                <w:rFonts w:ascii="Arial" w:eastAsiaTheme="minorEastAsia" w:hAnsi="Arial" w:cs="Arial"/>
                <w:sz w:val="20"/>
                <w:szCs w:val="20"/>
                <w:lang w:eastAsia="ru-RU"/>
              </w:rPr>
              <w:t>Проверка и подписание документа</w:t>
            </w:r>
          </w:p>
        </w:tc>
        <w:tc>
          <w:tcPr>
            <w:tcW w:w="3261" w:type="dxa"/>
            <w:tcBorders>
              <w:top w:val="single" w:sz="4" w:space="0" w:color="auto"/>
              <w:left w:val="single" w:sz="4" w:space="0" w:color="auto"/>
              <w:bottom w:val="single" w:sz="4" w:space="0" w:color="auto"/>
              <w:right w:val="single" w:sz="4" w:space="0" w:color="auto"/>
            </w:tcBorders>
          </w:tcPr>
          <w:p w:rsidR="004212F7" w:rsidRPr="004212F7" w:rsidRDefault="004212F7" w:rsidP="004212F7">
            <w:pPr>
              <w:widowControl w:val="0"/>
              <w:autoSpaceDE w:val="0"/>
              <w:autoSpaceDN w:val="0"/>
              <w:adjustRightInd w:val="0"/>
              <w:jc w:val="center"/>
              <w:rPr>
                <w:rFonts w:ascii="Arial" w:eastAsiaTheme="minorEastAsia" w:hAnsi="Arial" w:cs="Arial"/>
                <w:sz w:val="20"/>
                <w:szCs w:val="20"/>
                <w:lang w:eastAsia="ru-RU"/>
              </w:rPr>
            </w:pPr>
            <w:r w:rsidRPr="004212F7">
              <w:rPr>
                <w:rFonts w:ascii="Arial" w:eastAsiaTheme="minorEastAsia" w:hAnsi="Arial" w:cs="Arial"/>
                <w:sz w:val="20"/>
                <w:szCs w:val="20"/>
                <w:lang w:eastAsia="ru-RU"/>
              </w:rPr>
              <w:t>1 день</w:t>
            </w:r>
          </w:p>
        </w:tc>
      </w:tr>
      <w:tr w:rsidR="004212F7" w:rsidRPr="004212F7" w:rsidTr="009978F5">
        <w:tc>
          <w:tcPr>
            <w:tcW w:w="850" w:type="dxa"/>
            <w:tcBorders>
              <w:top w:val="single" w:sz="4" w:space="0" w:color="auto"/>
              <w:left w:val="single" w:sz="4" w:space="0" w:color="auto"/>
              <w:bottom w:val="single" w:sz="4" w:space="0" w:color="auto"/>
              <w:right w:val="single" w:sz="4" w:space="0" w:color="auto"/>
            </w:tcBorders>
          </w:tcPr>
          <w:p w:rsidR="004212F7" w:rsidRPr="004212F7" w:rsidRDefault="004212F7" w:rsidP="004212F7">
            <w:pPr>
              <w:widowControl w:val="0"/>
              <w:autoSpaceDE w:val="0"/>
              <w:autoSpaceDN w:val="0"/>
              <w:adjustRightInd w:val="0"/>
              <w:jc w:val="center"/>
              <w:rPr>
                <w:rFonts w:ascii="Arial" w:eastAsiaTheme="minorEastAsia" w:hAnsi="Arial" w:cs="Arial"/>
                <w:sz w:val="20"/>
                <w:szCs w:val="20"/>
                <w:lang w:eastAsia="ru-RU"/>
              </w:rPr>
            </w:pPr>
            <w:r w:rsidRPr="004212F7">
              <w:rPr>
                <w:rFonts w:ascii="Arial" w:eastAsiaTheme="minorEastAsia" w:hAnsi="Arial" w:cs="Arial"/>
                <w:sz w:val="20"/>
                <w:szCs w:val="20"/>
                <w:lang w:eastAsia="ru-RU"/>
              </w:rPr>
              <w:t>3</w:t>
            </w:r>
          </w:p>
        </w:tc>
        <w:tc>
          <w:tcPr>
            <w:tcW w:w="3119" w:type="dxa"/>
            <w:tcBorders>
              <w:top w:val="single" w:sz="4" w:space="0" w:color="auto"/>
              <w:left w:val="single" w:sz="4" w:space="0" w:color="auto"/>
              <w:bottom w:val="single" w:sz="4" w:space="0" w:color="auto"/>
              <w:right w:val="single" w:sz="4" w:space="0" w:color="auto"/>
            </w:tcBorders>
          </w:tcPr>
          <w:p w:rsidR="004212F7" w:rsidRPr="004212F7" w:rsidRDefault="004212F7" w:rsidP="004212F7">
            <w:pPr>
              <w:widowControl w:val="0"/>
              <w:autoSpaceDE w:val="0"/>
              <w:autoSpaceDN w:val="0"/>
              <w:adjustRightInd w:val="0"/>
              <w:rPr>
                <w:rFonts w:ascii="Arial" w:eastAsiaTheme="minorEastAsia" w:hAnsi="Arial" w:cs="Arial"/>
                <w:sz w:val="20"/>
                <w:szCs w:val="20"/>
                <w:lang w:eastAsia="ru-RU"/>
              </w:rPr>
            </w:pPr>
            <w:r w:rsidRPr="004212F7">
              <w:rPr>
                <w:rFonts w:ascii="Arial" w:eastAsiaTheme="minorEastAsia" w:hAnsi="Arial" w:cs="Arial"/>
                <w:sz w:val="20"/>
                <w:szCs w:val="20"/>
                <w:lang w:eastAsia="ru-RU"/>
              </w:rPr>
              <w:t>Отражение документа по регистрам учета и подшивка в дело согласно утвержденной номенклатуре дел и книг</w:t>
            </w:r>
          </w:p>
        </w:tc>
        <w:tc>
          <w:tcPr>
            <w:tcW w:w="3261" w:type="dxa"/>
            <w:tcBorders>
              <w:top w:val="single" w:sz="4" w:space="0" w:color="auto"/>
              <w:left w:val="single" w:sz="4" w:space="0" w:color="auto"/>
              <w:bottom w:val="single" w:sz="4" w:space="0" w:color="auto"/>
              <w:right w:val="single" w:sz="4" w:space="0" w:color="auto"/>
            </w:tcBorders>
          </w:tcPr>
          <w:p w:rsidR="004212F7" w:rsidRPr="004212F7" w:rsidRDefault="004212F7" w:rsidP="004212F7">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1 день</w:t>
            </w:r>
          </w:p>
        </w:tc>
      </w:tr>
    </w:tbl>
    <w:p w:rsidR="009978F5" w:rsidRDefault="009978F5" w:rsidP="002A1640">
      <w:pPr>
        <w:rPr>
          <w:rFonts w:ascii="Times New Roman" w:hAnsi="Times New Roman" w:cs="Times New Roman"/>
          <w:sz w:val="28"/>
          <w:szCs w:val="28"/>
        </w:rPr>
      </w:pPr>
    </w:p>
    <w:p w:rsidR="005533FC" w:rsidRDefault="005533FC" w:rsidP="009978F5">
      <w:pPr>
        <w:rPr>
          <w:rFonts w:ascii="Times New Roman" w:hAnsi="Times New Roman" w:cs="Times New Roman"/>
          <w:sz w:val="28"/>
          <w:szCs w:val="28"/>
        </w:rPr>
      </w:pPr>
    </w:p>
    <w:p w:rsidR="009978F5" w:rsidRDefault="00542762" w:rsidP="009C4069">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9C4069">
        <w:rPr>
          <w:rFonts w:ascii="Times New Roman" w:hAnsi="Times New Roman" w:cs="Times New Roman"/>
          <w:sz w:val="28"/>
          <w:szCs w:val="28"/>
        </w:rPr>
        <w:t xml:space="preserve">      </w:t>
      </w:r>
      <w:r>
        <w:rPr>
          <w:rFonts w:ascii="Times New Roman" w:hAnsi="Times New Roman" w:cs="Times New Roman"/>
          <w:sz w:val="28"/>
          <w:szCs w:val="28"/>
        </w:rPr>
        <w:t xml:space="preserve">     </w:t>
      </w:r>
      <w:r w:rsidR="009C4069">
        <w:rPr>
          <w:rFonts w:ascii="Times New Roman" w:hAnsi="Times New Roman" w:cs="Times New Roman"/>
          <w:sz w:val="28"/>
          <w:szCs w:val="28"/>
        </w:rPr>
        <w:t xml:space="preserve"> </w:t>
      </w:r>
      <w:r>
        <w:rPr>
          <w:rFonts w:ascii="Times New Roman" w:hAnsi="Times New Roman" w:cs="Times New Roman"/>
          <w:sz w:val="28"/>
          <w:szCs w:val="28"/>
        </w:rPr>
        <w:t xml:space="preserve"> </w:t>
      </w:r>
      <w:r w:rsidR="009978F5">
        <w:rPr>
          <w:rFonts w:ascii="Times New Roman" w:hAnsi="Times New Roman" w:cs="Times New Roman"/>
          <w:sz w:val="28"/>
          <w:szCs w:val="28"/>
        </w:rPr>
        <w:t xml:space="preserve">Приложение №5 </w:t>
      </w:r>
    </w:p>
    <w:p w:rsidR="009978F5" w:rsidRDefault="009C4069" w:rsidP="009C4069">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9978F5">
        <w:rPr>
          <w:rFonts w:ascii="Times New Roman" w:hAnsi="Times New Roman" w:cs="Times New Roman"/>
          <w:sz w:val="28"/>
          <w:szCs w:val="28"/>
        </w:rPr>
        <w:t>к Учетной политике администрации</w:t>
      </w:r>
    </w:p>
    <w:p w:rsidR="009978F5" w:rsidRDefault="00542762" w:rsidP="009C4069">
      <w:pPr>
        <w:spacing w:line="360" w:lineRule="auto"/>
        <w:jc w:val="right"/>
        <w:rPr>
          <w:rFonts w:ascii="Times New Roman" w:hAnsi="Times New Roman" w:cs="Times New Roman"/>
          <w:sz w:val="28"/>
          <w:szCs w:val="28"/>
        </w:rPr>
      </w:pPr>
      <w:r>
        <w:rPr>
          <w:rFonts w:ascii="Times New Roman" w:hAnsi="Times New Roman" w:cs="Times New Roman"/>
          <w:sz w:val="28"/>
          <w:szCs w:val="28"/>
        </w:rPr>
        <w:t>Захоперского</w:t>
      </w:r>
      <w:r w:rsidR="009978F5">
        <w:rPr>
          <w:rFonts w:ascii="Times New Roman" w:hAnsi="Times New Roman" w:cs="Times New Roman"/>
          <w:sz w:val="28"/>
          <w:szCs w:val="28"/>
        </w:rPr>
        <w:t xml:space="preserve"> сельского поселения</w:t>
      </w:r>
    </w:p>
    <w:p w:rsidR="009978F5" w:rsidRDefault="00542762" w:rsidP="009C4069">
      <w:pPr>
        <w:spacing w:line="360" w:lineRule="auto"/>
        <w:jc w:val="right"/>
        <w:rPr>
          <w:rFonts w:ascii="Times New Roman" w:hAnsi="Times New Roman" w:cs="Times New Roman"/>
          <w:sz w:val="28"/>
          <w:szCs w:val="28"/>
        </w:rPr>
      </w:pPr>
      <w:r>
        <w:rPr>
          <w:rFonts w:ascii="Times New Roman" w:hAnsi="Times New Roman" w:cs="Times New Roman"/>
          <w:sz w:val="28"/>
          <w:szCs w:val="28"/>
        </w:rPr>
        <w:t>Нехаевского</w:t>
      </w:r>
      <w:r w:rsidR="009978F5">
        <w:rPr>
          <w:rFonts w:ascii="Times New Roman" w:hAnsi="Times New Roman" w:cs="Times New Roman"/>
          <w:sz w:val="28"/>
          <w:szCs w:val="28"/>
        </w:rPr>
        <w:t xml:space="preserve"> муниципального района</w:t>
      </w:r>
    </w:p>
    <w:p w:rsidR="009978F5" w:rsidRDefault="009978F5" w:rsidP="009C4069">
      <w:pPr>
        <w:spacing w:line="360" w:lineRule="auto"/>
        <w:jc w:val="right"/>
        <w:rPr>
          <w:rFonts w:ascii="Times New Roman" w:hAnsi="Times New Roman" w:cs="Times New Roman"/>
          <w:sz w:val="28"/>
          <w:szCs w:val="28"/>
        </w:rPr>
      </w:pPr>
      <w:r>
        <w:rPr>
          <w:rFonts w:ascii="Times New Roman" w:hAnsi="Times New Roman" w:cs="Times New Roman"/>
          <w:sz w:val="28"/>
          <w:szCs w:val="28"/>
        </w:rPr>
        <w:t>Волгоградской области</w:t>
      </w:r>
    </w:p>
    <w:p w:rsidR="009978F5" w:rsidRDefault="009978F5" w:rsidP="009C4069">
      <w:pPr>
        <w:spacing w:line="360" w:lineRule="auto"/>
        <w:jc w:val="right"/>
        <w:rPr>
          <w:rFonts w:ascii="Times New Roman" w:hAnsi="Times New Roman" w:cs="Times New Roman"/>
          <w:sz w:val="28"/>
          <w:szCs w:val="28"/>
        </w:rPr>
      </w:pPr>
      <w:r>
        <w:rPr>
          <w:rFonts w:ascii="Times New Roman" w:hAnsi="Times New Roman" w:cs="Times New Roman"/>
          <w:sz w:val="28"/>
          <w:szCs w:val="28"/>
        </w:rPr>
        <w:t>для целей бухгалтерского (бюджетного) учета</w:t>
      </w:r>
    </w:p>
    <w:p w:rsidR="0075126F" w:rsidRDefault="0075126F" w:rsidP="009C4069">
      <w:pPr>
        <w:jc w:val="right"/>
      </w:pPr>
    </w:p>
    <w:p w:rsidR="0075126F" w:rsidRDefault="0075126F" w:rsidP="002A1640"/>
    <w:p w:rsidR="0075126F" w:rsidRDefault="009468A3" w:rsidP="002A1640">
      <w:pPr>
        <w:rPr>
          <w:noProof/>
          <w:lang w:eastAsia="ru-RU"/>
        </w:rPr>
      </w:pPr>
      <w:r w:rsidRPr="00A10EFC">
        <w:rPr>
          <w:noProof/>
          <w:sz w:val="28"/>
          <w:szCs w:val="28"/>
          <w:lang w:eastAsia="ru-RU"/>
        </w:rPr>
        <w:t>По мере необходимости</w:t>
      </w:r>
      <w:r w:rsidRPr="009468A3">
        <w:rPr>
          <w:rFonts w:ascii="Times New Roman" w:eastAsia="Times New Roman" w:hAnsi="Times New Roman" w:cs="Times New Roman"/>
          <w:sz w:val="28"/>
          <w:szCs w:val="28"/>
          <w:lang w:eastAsia="ru-RU"/>
        </w:rPr>
        <w:t xml:space="preserve"> </w:t>
      </w:r>
      <w:r w:rsidR="00A10EFC">
        <w:rPr>
          <w:rFonts w:ascii="Times New Roman" w:eastAsia="Times New Roman" w:hAnsi="Times New Roman" w:cs="Times New Roman"/>
          <w:sz w:val="28"/>
          <w:szCs w:val="28"/>
          <w:lang w:eastAsia="ru-RU"/>
        </w:rPr>
        <w:t xml:space="preserve">самостоятельно разрабатываются </w:t>
      </w:r>
      <w:r w:rsidRPr="003316EF">
        <w:rPr>
          <w:rFonts w:ascii="Times New Roman" w:eastAsia="Times New Roman" w:hAnsi="Times New Roman" w:cs="Times New Roman"/>
          <w:sz w:val="28"/>
          <w:szCs w:val="28"/>
          <w:lang w:eastAsia="ru-RU"/>
        </w:rPr>
        <w:t xml:space="preserve"> формы</w:t>
      </w:r>
      <w:r w:rsidR="00A10EFC">
        <w:rPr>
          <w:rFonts w:ascii="Times New Roman" w:eastAsia="Times New Roman" w:hAnsi="Times New Roman" w:cs="Times New Roman"/>
          <w:sz w:val="28"/>
          <w:szCs w:val="28"/>
          <w:lang w:eastAsia="ru-RU"/>
        </w:rPr>
        <w:t>.</w:t>
      </w:r>
    </w:p>
    <w:p w:rsidR="005C4105" w:rsidRDefault="005C4105" w:rsidP="002A1640">
      <w:pPr>
        <w:rPr>
          <w:noProof/>
          <w:lang w:eastAsia="ru-RU"/>
        </w:rPr>
      </w:pPr>
    </w:p>
    <w:p w:rsidR="005C4105" w:rsidRDefault="005C4105" w:rsidP="002A1640">
      <w:pPr>
        <w:rPr>
          <w:noProof/>
          <w:lang w:eastAsia="ru-RU"/>
        </w:rPr>
      </w:pPr>
    </w:p>
    <w:p w:rsidR="005C4105" w:rsidRDefault="005C4105" w:rsidP="002A1640">
      <w:pPr>
        <w:rPr>
          <w:noProof/>
          <w:lang w:eastAsia="ru-RU"/>
        </w:rPr>
      </w:pPr>
    </w:p>
    <w:p w:rsidR="005C4105" w:rsidRDefault="005C4105" w:rsidP="002A1640">
      <w:pPr>
        <w:rPr>
          <w:noProof/>
          <w:lang w:eastAsia="ru-RU"/>
        </w:rPr>
      </w:pPr>
    </w:p>
    <w:p w:rsidR="0075126F" w:rsidRDefault="009C4069" w:rsidP="009C4069">
      <w:pPr>
        <w:tabs>
          <w:tab w:val="left" w:pos="5412"/>
        </w:tabs>
        <w:rPr>
          <w:rFonts w:ascii="Times New Roman" w:hAnsi="Times New Roman" w:cs="Times New Roman"/>
          <w:sz w:val="28"/>
          <w:szCs w:val="28"/>
        </w:rPr>
      </w:pPr>
      <w:r>
        <w:rPr>
          <w:noProof/>
          <w:lang w:eastAsia="ru-RU"/>
        </w:rPr>
        <w:t xml:space="preserve">                                                                                                                                                            </w:t>
      </w:r>
      <w:r w:rsidR="0075126F">
        <w:rPr>
          <w:rFonts w:ascii="Times New Roman" w:hAnsi="Times New Roman" w:cs="Times New Roman"/>
          <w:sz w:val="28"/>
          <w:szCs w:val="28"/>
        </w:rPr>
        <w:t>Приложение №6</w:t>
      </w:r>
    </w:p>
    <w:p w:rsidR="0075126F" w:rsidRDefault="0075126F" w:rsidP="0075126F">
      <w:pPr>
        <w:spacing w:line="360" w:lineRule="auto"/>
        <w:jc w:val="right"/>
        <w:rPr>
          <w:rFonts w:ascii="Times New Roman" w:hAnsi="Times New Roman" w:cs="Times New Roman"/>
          <w:sz w:val="28"/>
          <w:szCs w:val="28"/>
        </w:rPr>
      </w:pPr>
      <w:r>
        <w:rPr>
          <w:rFonts w:ascii="Times New Roman" w:hAnsi="Times New Roman" w:cs="Times New Roman"/>
          <w:sz w:val="28"/>
          <w:szCs w:val="28"/>
        </w:rPr>
        <w:t>к Учетной политике администрации</w:t>
      </w:r>
    </w:p>
    <w:p w:rsidR="0075126F" w:rsidRDefault="00542762" w:rsidP="0075126F">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Захоперского </w:t>
      </w:r>
      <w:r w:rsidR="0075126F">
        <w:rPr>
          <w:rFonts w:ascii="Times New Roman" w:hAnsi="Times New Roman" w:cs="Times New Roman"/>
          <w:sz w:val="28"/>
          <w:szCs w:val="28"/>
        </w:rPr>
        <w:t>сельского поселения</w:t>
      </w:r>
    </w:p>
    <w:p w:rsidR="0075126F" w:rsidRDefault="00542762" w:rsidP="0075126F">
      <w:pPr>
        <w:spacing w:line="360" w:lineRule="auto"/>
        <w:jc w:val="right"/>
        <w:rPr>
          <w:rFonts w:ascii="Times New Roman" w:hAnsi="Times New Roman" w:cs="Times New Roman"/>
          <w:sz w:val="28"/>
          <w:szCs w:val="28"/>
        </w:rPr>
      </w:pPr>
      <w:r>
        <w:rPr>
          <w:rFonts w:ascii="Times New Roman" w:hAnsi="Times New Roman" w:cs="Times New Roman"/>
          <w:sz w:val="28"/>
          <w:szCs w:val="28"/>
        </w:rPr>
        <w:t>Нехаевского</w:t>
      </w:r>
      <w:r w:rsidR="0075126F">
        <w:rPr>
          <w:rFonts w:ascii="Times New Roman" w:hAnsi="Times New Roman" w:cs="Times New Roman"/>
          <w:sz w:val="28"/>
          <w:szCs w:val="28"/>
        </w:rPr>
        <w:t xml:space="preserve"> муниципального района</w:t>
      </w:r>
    </w:p>
    <w:p w:rsidR="0075126F" w:rsidRDefault="0075126F" w:rsidP="0075126F">
      <w:pPr>
        <w:spacing w:line="360" w:lineRule="auto"/>
        <w:jc w:val="right"/>
        <w:rPr>
          <w:rFonts w:ascii="Times New Roman" w:hAnsi="Times New Roman" w:cs="Times New Roman"/>
          <w:sz w:val="28"/>
          <w:szCs w:val="28"/>
        </w:rPr>
      </w:pPr>
      <w:r>
        <w:rPr>
          <w:rFonts w:ascii="Times New Roman" w:hAnsi="Times New Roman" w:cs="Times New Roman"/>
          <w:sz w:val="28"/>
          <w:szCs w:val="28"/>
        </w:rPr>
        <w:t>Волгоградской области</w:t>
      </w:r>
    </w:p>
    <w:p w:rsidR="0075126F" w:rsidRDefault="0075126F" w:rsidP="0075126F">
      <w:pPr>
        <w:spacing w:line="360" w:lineRule="auto"/>
        <w:jc w:val="right"/>
        <w:rPr>
          <w:rFonts w:ascii="Times New Roman" w:hAnsi="Times New Roman" w:cs="Times New Roman"/>
          <w:sz w:val="28"/>
          <w:szCs w:val="28"/>
        </w:rPr>
      </w:pPr>
      <w:r>
        <w:rPr>
          <w:rFonts w:ascii="Times New Roman" w:hAnsi="Times New Roman" w:cs="Times New Roman"/>
          <w:sz w:val="28"/>
          <w:szCs w:val="28"/>
        </w:rPr>
        <w:t>для целей бухгалтерского (бюджетного) учета</w:t>
      </w:r>
    </w:p>
    <w:p w:rsidR="0075126F" w:rsidRPr="0075126F" w:rsidRDefault="0075126F" w:rsidP="0075126F">
      <w:pPr>
        <w:widowControl w:val="0"/>
        <w:autoSpaceDE w:val="0"/>
        <w:autoSpaceDN w:val="0"/>
        <w:adjustRightInd w:val="0"/>
        <w:jc w:val="both"/>
        <w:rPr>
          <w:rFonts w:ascii="Arial" w:eastAsiaTheme="minorEastAsia" w:hAnsi="Arial" w:cs="Arial"/>
          <w:sz w:val="20"/>
          <w:szCs w:val="20"/>
          <w:lang w:eastAsia="ru-RU"/>
        </w:rPr>
      </w:pPr>
    </w:p>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bookmarkStart w:id="3" w:name="Par4675"/>
      <w:bookmarkEnd w:id="3"/>
      <w:r w:rsidRPr="0075126F">
        <w:rPr>
          <w:rFonts w:ascii="Arial" w:eastAsiaTheme="minorEastAsia" w:hAnsi="Arial" w:cs="Arial"/>
          <w:b/>
          <w:bCs/>
          <w:sz w:val="20"/>
          <w:szCs w:val="20"/>
          <w:lang w:eastAsia="ru-RU"/>
        </w:rPr>
        <w:t>Периодичность формирования регистров бухгалтерского учета</w:t>
      </w:r>
    </w:p>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b/>
          <w:bCs/>
          <w:sz w:val="20"/>
          <w:szCs w:val="20"/>
          <w:lang w:eastAsia="ru-RU"/>
        </w:rPr>
        <w:t>на бумажных носителях</w:t>
      </w:r>
    </w:p>
    <w:p w:rsidR="0075126F" w:rsidRPr="0075126F" w:rsidRDefault="0075126F" w:rsidP="0075126F">
      <w:pPr>
        <w:widowControl w:val="0"/>
        <w:autoSpaceDE w:val="0"/>
        <w:autoSpaceDN w:val="0"/>
        <w:adjustRightInd w:val="0"/>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tblPr>
      <w:tblGrid>
        <w:gridCol w:w="567"/>
        <w:gridCol w:w="1984"/>
        <w:gridCol w:w="4535"/>
        <w:gridCol w:w="2551"/>
      </w:tblGrid>
      <w:tr w:rsidR="0075126F" w:rsidRPr="0075126F" w:rsidTr="006B6D6E">
        <w:tc>
          <w:tcPr>
            <w:tcW w:w="567"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N п/п</w:t>
            </w:r>
          </w:p>
        </w:tc>
        <w:tc>
          <w:tcPr>
            <w:tcW w:w="1984"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Код формы документа</w:t>
            </w:r>
          </w:p>
        </w:tc>
        <w:tc>
          <w:tcPr>
            <w:tcW w:w="4535"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Наименование регистра</w:t>
            </w:r>
          </w:p>
        </w:tc>
        <w:tc>
          <w:tcPr>
            <w:tcW w:w="2551"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Периодичность</w:t>
            </w:r>
          </w:p>
        </w:tc>
      </w:tr>
      <w:tr w:rsidR="0075126F" w:rsidRPr="0075126F" w:rsidTr="006B6D6E">
        <w:tc>
          <w:tcPr>
            <w:tcW w:w="567"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1</w:t>
            </w:r>
          </w:p>
        </w:tc>
        <w:tc>
          <w:tcPr>
            <w:tcW w:w="1984"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2</w:t>
            </w:r>
          </w:p>
        </w:tc>
        <w:tc>
          <w:tcPr>
            <w:tcW w:w="4535"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3</w:t>
            </w:r>
          </w:p>
        </w:tc>
        <w:tc>
          <w:tcPr>
            <w:tcW w:w="2551"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4</w:t>
            </w:r>
          </w:p>
        </w:tc>
      </w:tr>
      <w:tr w:rsidR="0075126F" w:rsidRPr="0075126F" w:rsidTr="006B6D6E">
        <w:tc>
          <w:tcPr>
            <w:tcW w:w="567"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1</w:t>
            </w:r>
          </w:p>
        </w:tc>
        <w:tc>
          <w:tcPr>
            <w:tcW w:w="1984"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0504031</w:t>
            </w:r>
          </w:p>
        </w:tc>
        <w:tc>
          <w:tcPr>
            <w:tcW w:w="4535"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Инвентарная карточка учета нефинансовых активов</w:t>
            </w:r>
          </w:p>
        </w:tc>
        <w:tc>
          <w:tcPr>
            <w:tcW w:w="2551"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Ежегодно</w:t>
            </w:r>
          </w:p>
        </w:tc>
      </w:tr>
      <w:tr w:rsidR="0075126F" w:rsidRPr="0075126F" w:rsidTr="006B6D6E">
        <w:tc>
          <w:tcPr>
            <w:tcW w:w="567"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2</w:t>
            </w:r>
          </w:p>
        </w:tc>
        <w:tc>
          <w:tcPr>
            <w:tcW w:w="1984"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0504032</w:t>
            </w:r>
          </w:p>
        </w:tc>
        <w:tc>
          <w:tcPr>
            <w:tcW w:w="4535"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Инвентарная карточка группового учета нефинансовых активов</w:t>
            </w:r>
          </w:p>
        </w:tc>
        <w:tc>
          <w:tcPr>
            <w:tcW w:w="2551"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Ежегодно</w:t>
            </w:r>
          </w:p>
        </w:tc>
      </w:tr>
      <w:tr w:rsidR="0075126F" w:rsidRPr="0075126F" w:rsidTr="006B6D6E">
        <w:tc>
          <w:tcPr>
            <w:tcW w:w="567"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3</w:t>
            </w:r>
          </w:p>
        </w:tc>
        <w:tc>
          <w:tcPr>
            <w:tcW w:w="1984"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0504033</w:t>
            </w:r>
          </w:p>
        </w:tc>
        <w:tc>
          <w:tcPr>
            <w:tcW w:w="4535"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Опись инвентарных карточек по учету нефинансовых активов</w:t>
            </w:r>
          </w:p>
        </w:tc>
        <w:tc>
          <w:tcPr>
            <w:tcW w:w="2551"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Ежегодно</w:t>
            </w:r>
          </w:p>
        </w:tc>
      </w:tr>
      <w:tr w:rsidR="0075126F" w:rsidRPr="0075126F" w:rsidTr="006B6D6E">
        <w:tc>
          <w:tcPr>
            <w:tcW w:w="567"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4</w:t>
            </w:r>
          </w:p>
        </w:tc>
        <w:tc>
          <w:tcPr>
            <w:tcW w:w="1984"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0504034</w:t>
            </w:r>
          </w:p>
        </w:tc>
        <w:tc>
          <w:tcPr>
            <w:tcW w:w="4535"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Инвентарный список нефинансовых активов</w:t>
            </w:r>
          </w:p>
        </w:tc>
        <w:tc>
          <w:tcPr>
            <w:tcW w:w="2551"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Ежегодно</w:t>
            </w:r>
          </w:p>
        </w:tc>
      </w:tr>
      <w:tr w:rsidR="0075126F" w:rsidRPr="0075126F" w:rsidTr="006B6D6E">
        <w:tc>
          <w:tcPr>
            <w:tcW w:w="567"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5</w:t>
            </w:r>
          </w:p>
        </w:tc>
        <w:tc>
          <w:tcPr>
            <w:tcW w:w="1984"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0504035</w:t>
            </w:r>
          </w:p>
        </w:tc>
        <w:tc>
          <w:tcPr>
            <w:tcW w:w="4535"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Оборотная ведомость по нефинансовым активам</w:t>
            </w:r>
          </w:p>
        </w:tc>
        <w:tc>
          <w:tcPr>
            <w:tcW w:w="2551"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Ежеквартально</w:t>
            </w:r>
          </w:p>
        </w:tc>
      </w:tr>
      <w:tr w:rsidR="0075126F" w:rsidRPr="0075126F" w:rsidTr="006B6D6E">
        <w:tc>
          <w:tcPr>
            <w:tcW w:w="567"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lastRenderedPageBreak/>
              <w:t>6</w:t>
            </w:r>
          </w:p>
        </w:tc>
        <w:tc>
          <w:tcPr>
            <w:tcW w:w="1984"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0504036</w:t>
            </w:r>
          </w:p>
        </w:tc>
        <w:tc>
          <w:tcPr>
            <w:tcW w:w="4535"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Оборотная ведомость</w:t>
            </w:r>
          </w:p>
        </w:tc>
        <w:tc>
          <w:tcPr>
            <w:tcW w:w="2551"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Ежемесячно</w:t>
            </w:r>
          </w:p>
        </w:tc>
      </w:tr>
      <w:tr w:rsidR="0075126F" w:rsidRPr="0075126F" w:rsidTr="006B6D6E">
        <w:tc>
          <w:tcPr>
            <w:tcW w:w="567"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7</w:t>
            </w:r>
          </w:p>
        </w:tc>
        <w:tc>
          <w:tcPr>
            <w:tcW w:w="1984"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0504041</w:t>
            </w:r>
          </w:p>
        </w:tc>
        <w:tc>
          <w:tcPr>
            <w:tcW w:w="4535"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Карточка количественно-суммового учета материальных ценностей</w:t>
            </w:r>
          </w:p>
        </w:tc>
        <w:tc>
          <w:tcPr>
            <w:tcW w:w="2551"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Ежегодно</w:t>
            </w:r>
          </w:p>
        </w:tc>
      </w:tr>
      <w:tr w:rsidR="0075126F" w:rsidRPr="0075126F" w:rsidTr="006B6D6E">
        <w:tc>
          <w:tcPr>
            <w:tcW w:w="567"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8</w:t>
            </w:r>
          </w:p>
        </w:tc>
        <w:tc>
          <w:tcPr>
            <w:tcW w:w="1984"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0504042</w:t>
            </w:r>
          </w:p>
        </w:tc>
        <w:tc>
          <w:tcPr>
            <w:tcW w:w="4535"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Книга учета материальных ценностей</w:t>
            </w:r>
          </w:p>
        </w:tc>
        <w:tc>
          <w:tcPr>
            <w:tcW w:w="2551"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Ежегодно</w:t>
            </w:r>
          </w:p>
        </w:tc>
      </w:tr>
      <w:tr w:rsidR="0075126F" w:rsidRPr="0075126F" w:rsidTr="006B6D6E">
        <w:tc>
          <w:tcPr>
            <w:tcW w:w="567"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9</w:t>
            </w:r>
          </w:p>
        </w:tc>
        <w:tc>
          <w:tcPr>
            <w:tcW w:w="1984"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0504043</w:t>
            </w:r>
          </w:p>
        </w:tc>
        <w:tc>
          <w:tcPr>
            <w:tcW w:w="4535"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Карточка учета материальных ценностей</w:t>
            </w:r>
          </w:p>
        </w:tc>
        <w:tc>
          <w:tcPr>
            <w:tcW w:w="2551"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По мере совершения операций</w:t>
            </w:r>
          </w:p>
        </w:tc>
      </w:tr>
      <w:tr w:rsidR="0075126F" w:rsidRPr="0075126F" w:rsidTr="006B6D6E">
        <w:tc>
          <w:tcPr>
            <w:tcW w:w="567" w:type="dxa"/>
            <w:tcBorders>
              <w:top w:val="single" w:sz="4" w:space="0" w:color="auto"/>
              <w:left w:val="single" w:sz="4" w:space="0" w:color="auto"/>
              <w:bottom w:val="single" w:sz="4" w:space="0" w:color="auto"/>
              <w:right w:val="single" w:sz="4" w:space="0" w:color="auto"/>
            </w:tcBorders>
            <w:vAlign w:val="center"/>
          </w:tcPr>
          <w:p w:rsidR="0075126F" w:rsidRPr="0075126F" w:rsidRDefault="00157601" w:rsidP="0075126F">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10</w:t>
            </w:r>
          </w:p>
        </w:tc>
        <w:tc>
          <w:tcPr>
            <w:tcW w:w="1984"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0504045</w:t>
            </w:r>
          </w:p>
        </w:tc>
        <w:tc>
          <w:tcPr>
            <w:tcW w:w="4535"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Книга учета бланков строгой отчетности</w:t>
            </w:r>
          </w:p>
        </w:tc>
        <w:tc>
          <w:tcPr>
            <w:tcW w:w="2551"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Ежегодно</w:t>
            </w:r>
          </w:p>
        </w:tc>
      </w:tr>
      <w:tr w:rsidR="0075126F" w:rsidRPr="0075126F" w:rsidTr="006B6D6E">
        <w:tc>
          <w:tcPr>
            <w:tcW w:w="567" w:type="dxa"/>
            <w:tcBorders>
              <w:top w:val="single" w:sz="4" w:space="0" w:color="auto"/>
              <w:left w:val="single" w:sz="4" w:space="0" w:color="auto"/>
              <w:bottom w:val="single" w:sz="4" w:space="0" w:color="auto"/>
              <w:right w:val="single" w:sz="4" w:space="0" w:color="auto"/>
            </w:tcBorders>
            <w:vAlign w:val="center"/>
          </w:tcPr>
          <w:p w:rsidR="0075126F" w:rsidRPr="0075126F" w:rsidRDefault="00157601" w:rsidP="0075126F">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11</w:t>
            </w:r>
          </w:p>
        </w:tc>
        <w:tc>
          <w:tcPr>
            <w:tcW w:w="1984"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0504051</w:t>
            </w:r>
          </w:p>
        </w:tc>
        <w:tc>
          <w:tcPr>
            <w:tcW w:w="4535"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Карточка учета средств и расчетов</w:t>
            </w:r>
          </w:p>
        </w:tc>
        <w:tc>
          <w:tcPr>
            <w:tcW w:w="2551"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Ежемесячно</w:t>
            </w:r>
          </w:p>
        </w:tc>
      </w:tr>
      <w:tr w:rsidR="0075126F" w:rsidRPr="0075126F" w:rsidTr="006B6D6E">
        <w:tc>
          <w:tcPr>
            <w:tcW w:w="567" w:type="dxa"/>
            <w:tcBorders>
              <w:top w:val="single" w:sz="4" w:space="0" w:color="auto"/>
              <w:left w:val="single" w:sz="4" w:space="0" w:color="auto"/>
              <w:bottom w:val="single" w:sz="4" w:space="0" w:color="auto"/>
              <w:right w:val="single" w:sz="4" w:space="0" w:color="auto"/>
            </w:tcBorders>
          </w:tcPr>
          <w:p w:rsidR="0075126F" w:rsidRPr="0075126F" w:rsidRDefault="00157601" w:rsidP="0075126F">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12</w:t>
            </w:r>
          </w:p>
        </w:tc>
        <w:tc>
          <w:tcPr>
            <w:tcW w:w="1984" w:type="dxa"/>
            <w:tcBorders>
              <w:top w:val="single" w:sz="4" w:space="0" w:color="auto"/>
              <w:left w:val="single" w:sz="4" w:space="0" w:color="auto"/>
              <w:bottom w:val="single" w:sz="4" w:space="0" w:color="auto"/>
              <w:right w:val="single" w:sz="4" w:space="0" w:color="auto"/>
            </w:tcBorders>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0504052</w:t>
            </w:r>
          </w:p>
        </w:tc>
        <w:tc>
          <w:tcPr>
            <w:tcW w:w="4535" w:type="dxa"/>
            <w:tcBorders>
              <w:top w:val="single" w:sz="4" w:space="0" w:color="auto"/>
              <w:left w:val="single" w:sz="4" w:space="0" w:color="auto"/>
              <w:bottom w:val="single" w:sz="4" w:space="0" w:color="auto"/>
              <w:right w:val="single" w:sz="4" w:space="0" w:color="auto"/>
            </w:tcBorders>
          </w:tcPr>
          <w:p w:rsidR="0075126F" w:rsidRPr="0075126F" w:rsidRDefault="0075126F" w:rsidP="0075126F">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Реестр карточек</w:t>
            </w:r>
          </w:p>
        </w:tc>
        <w:tc>
          <w:tcPr>
            <w:tcW w:w="2551"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Ежегодно</w:t>
            </w:r>
          </w:p>
        </w:tc>
      </w:tr>
      <w:tr w:rsidR="0075126F" w:rsidRPr="0075126F" w:rsidTr="006B6D6E">
        <w:tc>
          <w:tcPr>
            <w:tcW w:w="567" w:type="dxa"/>
            <w:tcBorders>
              <w:top w:val="single" w:sz="4" w:space="0" w:color="auto"/>
              <w:left w:val="single" w:sz="4" w:space="0" w:color="auto"/>
              <w:bottom w:val="single" w:sz="4" w:space="0" w:color="auto"/>
              <w:right w:val="single" w:sz="4" w:space="0" w:color="auto"/>
            </w:tcBorders>
          </w:tcPr>
          <w:p w:rsidR="0075126F" w:rsidRPr="0075126F" w:rsidRDefault="00157601" w:rsidP="0075126F">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13</w:t>
            </w:r>
          </w:p>
        </w:tc>
        <w:tc>
          <w:tcPr>
            <w:tcW w:w="1984" w:type="dxa"/>
            <w:tcBorders>
              <w:top w:val="single" w:sz="4" w:space="0" w:color="auto"/>
              <w:left w:val="single" w:sz="4" w:space="0" w:color="auto"/>
              <w:bottom w:val="single" w:sz="4" w:space="0" w:color="auto"/>
              <w:right w:val="single" w:sz="4" w:space="0" w:color="auto"/>
            </w:tcBorders>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0504053</w:t>
            </w:r>
          </w:p>
        </w:tc>
        <w:tc>
          <w:tcPr>
            <w:tcW w:w="4535" w:type="dxa"/>
            <w:tcBorders>
              <w:top w:val="single" w:sz="4" w:space="0" w:color="auto"/>
              <w:left w:val="single" w:sz="4" w:space="0" w:color="auto"/>
              <w:bottom w:val="single" w:sz="4" w:space="0" w:color="auto"/>
              <w:right w:val="single" w:sz="4" w:space="0" w:color="auto"/>
            </w:tcBorders>
          </w:tcPr>
          <w:p w:rsidR="0075126F" w:rsidRPr="0075126F" w:rsidRDefault="0075126F" w:rsidP="0075126F">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Реестр сдачи документов</w:t>
            </w:r>
          </w:p>
        </w:tc>
        <w:tc>
          <w:tcPr>
            <w:tcW w:w="2551"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По мере необходимости формирования регистра</w:t>
            </w:r>
          </w:p>
        </w:tc>
      </w:tr>
      <w:tr w:rsidR="0075126F" w:rsidRPr="0075126F" w:rsidTr="006B6D6E">
        <w:tc>
          <w:tcPr>
            <w:tcW w:w="567" w:type="dxa"/>
            <w:tcBorders>
              <w:top w:val="single" w:sz="4" w:space="0" w:color="auto"/>
              <w:left w:val="single" w:sz="4" w:space="0" w:color="auto"/>
              <w:bottom w:val="single" w:sz="4" w:space="0" w:color="auto"/>
              <w:right w:val="single" w:sz="4" w:space="0" w:color="auto"/>
            </w:tcBorders>
            <w:vAlign w:val="center"/>
          </w:tcPr>
          <w:p w:rsidR="0075126F" w:rsidRPr="0075126F" w:rsidRDefault="00157601" w:rsidP="0075126F">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1</w:t>
            </w:r>
            <w:r w:rsidR="00542762">
              <w:rPr>
                <w:rFonts w:ascii="Arial" w:eastAsiaTheme="minorEastAsia" w:hAnsi="Arial" w:cs="Arial"/>
                <w:sz w:val="20"/>
                <w:szCs w:val="20"/>
                <w:lang w:eastAsia="ru-RU"/>
              </w:rPr>
              <w:t>6</w:t>
            </w:r>
          </w:p>
        </w:tc>
        <w:tc>
          <w:tcPr>
            <w:tcW w:w="1984"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0504064</w:t>
            </w:r>
          </w:p>
        </w:tc>
        <w:tc>
          <w:tcPr>
            <w:tcW w:w="4535"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Журнал регистрации обязательств</w:t>
            </w:r>
          </w:p>
        </w:tc>
        <w:tc>
          <w:tcPr>
            <w:tcW w:w="2551"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Ежемесячно</w:t>
            </w:r>
          </w:p>
        </w:tc>
      </w:tr>
      <w:tr w:rsidR="0075126F" w:rsidRPr="0075126F" w:rsidTr="006B6D6E">
        <w:tc>
          <w:tcPr>
            <w:tcW w:w="567" w:type="dxa"/>
            <w:tcBorders>
              <w:top w:val="single" w:sz="4" w:space="0" w:color="auto"/>
              <w:left w:val="single" w:sz="4" w:space="0" w:color="auto"/>
              <w:bottom w:val="single" w:sz="4" w:space="0" w:color="auto"/>
              <w:right w:val="single" w:sz="4" w:space="0" w:color="auto"/>
            </w:tcBorders>
            <w:vAlign w:val="center"/>
          </w:tcPr>
          <w:p w:rsidR="0075126F" w:rsidRPr="0075126F" w:rsidRDefault="00157601" w:rsidP="00157601">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1</w:t>
            </w:r>
            <w:r w:rsidR="00542762">
              <w:rPr>
                <w:rFonts w:ascii="Arial" w:eastAsiaTheme="minorEastAsia" w:hAnsi="Arial" w:cs="Arial"/>
                <w:sz w:val="20"/>
                <w:szCs w:val="20"/>
                <w:lang w:eastAsia="ru-RU"/>
              </w:rPr>
              <w:t>7</w:t>
            </w:r>
          </w:p>
        </w:tc>
        <w:tc>
          <w:tcPr>
            <w:tcW w:w="1984"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0504071</w:t>
            </w:r>
          </w:p>
        </w:tc>
        <w:tc>
          <w:tcPr>
            <w:tcW w:w="4535"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Журналы операций</w:t>
            </w:r>
          </w:p>
        </w:tc>
        <w:tc>
          <w:tcPr>
            <w:tcW w:w="2551"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Ежемесячно</w:t>
            </w:r>
          </w:p>
        </w:tc>
      </w:tr>
      <w:tr w:rsidR="0075126F" w:rsidRPr="0075126F" w:rsidTr="006B6D6E">
        <w:tc>
          <w:tcPr>
            <w:tcW w:w="567" w:type="dxa"/>
            <w:tcBorders>
              <w:top w:val="single" w:sz="4" w:space="0" w:color="auto"/>
              <w:left w:val="single" w:sz="4" w:space="0" w:color="auto"/>
              <w:bottom w:val="single" w:sz="4" w:space="0" w:color="auto"/>
              <w:right w:val="single" w:sz="4" w:space="0" w:color="auto"/>
            </w:tcBorders>
            <w:vAlign w:val="center"/>
          </w:tcPr>
          <w:p w:rsidR="0075126F" w:rsidRPr="0075126F" w:rsidRDefault="00157601" w:rsidP="0075126F">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1</w:t>
            </w:r>
            <w:r w:rsidR="00542762">
              <w:rPr>
                <w:rFonts w:ascii="Arial" w:eastAsiaTheme="minorEastAsia" w:hAnsi="Arial" w:cs="Arial"/>
                <w:sz w:val="20"/>
                <w:szCs w:val="20"/>
                <w:lang w:eastAsia="ru-RU"/>
              </w:rPr>
              <w:t>8</w:t>
            </w:r>
          </w:p>
        </w:tc>
        <w:tc>
          <w:tcPr>
            <w:tcW w:w="1984"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0504072</w:t>
            </w:r>
          </w:p>
        </w:tc>
        <w:tc>
          <w:tcPr>
            <w:tcW w:w="4535"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Главная книга</w:t>
            </w:r>
          </w:p>
        </w:tc>
        <w:tc>
          <w:tcPr>
            <w:tcW w:w="2551" w:type="dxa"/>
            <w:tcBorders>
              <w:top w:val="single" w:sz="4" w:space="0" w:color="auto"/>
              <w:left w:val="single" w:sz="4" w:space="0" w:color="auto"/>
              <w:bottom w:val="single" w:sz="4" w:space="0" w:color="auto"/>
              <w:right w:val="single" w:sz="4" w:space="0" w:color="auto"/>
            </w:tcBorders>
            <w:vAlign w:val="center"/>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Ежемесячно</w:t>
            </w:r>
          </w:p>
        </w:tc>
      </w:tr>
      <w:tr w:rsidR="0075126F" w:rsidRPr="0075126F" w:rsidTr="006B6D6E">
        <w:tc>
          <w:tcPr>
            <w:tcW w:w="567" w:type="dxa"/>
            <w:tcBorders>
              <w:top w:val="single" w:sz="4" w:space="0" w:color="auto"/>
              <w:left w:val="single" w:sz="4" w:space="0" w:color="auto"/>
              <w:bottom w:val="single" w:sz="4" w:space="0" w:color="auto"/>
              <w:right w:val="single" w:sz="4" w:space="0" w:color="auto"/>
            </w:tcBorders>
          </w:tcPr>
          <w:p w:rsidR="0075126F" w:rsidRPr="0075126F" w:rsidRDefault="00157601" w:rsidP="0075126F">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1</w:t>
            </w:r>
            <w:r w:rsidR="00542762">
              <w:rPr>
                <w:rFonts w:ascii="Arial" w:eastAsiaTheme="minorEastAsia" w:hAnsi="Arial" w:cs="Arial"/>
                <w:sz w:val="20"/>
                <w:szCs w:val="20"/>
                <w:lang w:eastAsia="ru-RU"/>
              </w:rPr>
              <w:t>9</w:t>
            </w:r>
          </w:p>
        </w:tc>
        <w:tc>
          <w:tcPr>
            <w:tcW w:w="1984" w:type="dxa"/>
            <w:tcBorders>
              <w:top w:val="single" w:sz="4" w:space="0" w:color="auto"/>
              <w:left w:val="single" w:sz="4" w:space="0" w:color="auto"/>
              <w:bottom w:val="single" w:sz="4" w:space="0" w:color="auto"/>
              <w:right w:val="single" w:sz="4" w:space="0" w:color="auto"/>
            </w:tcBorders>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0504082</w:t>
            </w:r>
          </w:p>
        </w:tc>
        <w:tc>
          <w:tcPr>
            <w:tcW w:w="4535" w:type="dxa"/>
            <w:tcBorders>
              <w:top w:val="single" w:sz="4" w:space="0" w:color="auto"/>
              <w:left w:val="single" w:sz="4" w:space="0" w:color="auto"/>
              <w:bottom w:val="single" w:sz="4" w:space="0" w:color="auto"/>
              <w:right w:val="single" w:sz="4" w:space="0" w:color="auto"/>
            </w:tcBorders>
          </w:tcPr>
          <w:p w:rsidR="0075126F" w:rsidRPr="0075126F" w:rsidRDefault="0075126F" w:rsidP="0075126F">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Инвентаризационная опись остатков на счетах учета денежных средств</w:t>
            </w:r>
          </w:p>
        </w:tc>
        <w:tc>
          <w:tcPr>
            <w:tcW w:w="2551" w:type="dxa"/>
            <w:tcBorders>
              <w:top w:val="single" w:sz="4" w:space="0" w:color="auto"/>
              <w:left w:val="single" w:sz="4" w:space="0" w:color="auto"/>
              <w:bottom w:val="single" w:sz="4" w:space="0" w:color="auto"/>
              <w:right w:val="single" w:sz="4" w:space="0" w:color="auto"/>
            </w:tcBorders>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При инвентаризации</w:t>
            </w:r>
          </w:p>
        </w:tc>
      </w:tr>
      <w:tr w:rsidR="0075126F" w:rsidRPr="0075126F" w:rsidTr="006B6D6E">
        <w:tc>
          <w:tcPr>
            <w:tcW w:w="567" w:type="dxa"/>
            <w:tcBorders>
              <w:top w:val="single" w:sz="4" w:space="0" w:color="auto"/>
              <w:left w:val="single" w:sz="4" w:space="0" w:color="auto"/>
              <w:bottom w:val="single" w:sz="4" w:space="0" w:color="auto"/>
              <w:right w:val="single" w:sz="4" w:space="0" w:color="auto"/>
            </w:tcBorders>
          </w:tcPr>
          <w:p w:rsidR="0075126F" w:rsidRPr="0075126F" w:rsidRDefault="00542762" w:rsidP="0075126F">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20</w:t>
            </w:r>
          </w:p>
        </w:tc>
        <w:tc>
          <w:tcPr>
            <w:tcW w:w="1984" w:type="dxa"/>
            <w:tcBorders>
              <w:top w:val="single" w:sz="4" w:space="0" w:color="auto"/>
              <w:left w:val="single" w:sz="4" w:space="0" w:color="auto"/>
              <w:bottom w:val="single" w:sz="4" w:space="0" w:color="auto"/>
              <w:right w:val="single" w:sz="4" w:space="0" w:color="auto"/>
            </w:tcBorders>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0504086</w:t>
            </w:r>
          </w:p>
        </w:tc>
        <w:tc>
          <w:tcPr>
            <w:tcW w:w="4535" w:type="dxa"/>
            <w:tcBorders>
              <w:top w:val="single" w:sz="4" w:space="0" w:color="auto"/>
              <w:left w:val="single" w:sz="4" w:space="0" w:color="auto"/>
              <w:bottom w:val="single" w:sz="4" w:space="0" w:color="auto"/>
              <w:right w:val="single" w:sz="4" w:space="0" w:color="auto"/>
            </w:tcBorders>
          </w:tcPr>
          <w:p w:rsidR="0075126F" w:rsidRPr="0075126F" w:rsidRDefault="0075126F" w:rsidP="0075126F">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Инвентаризационная опись (сличительная ведомость) бланков строгой отчетности и денежных документов</w:t>
            </w:r>
          </w:p>
        </w:tc>
        <w:tc>
          <w:tcPr>
            <w:tcW w:w="2551" w:type="dxa"/>
            <w:tcBorders>
              <w:top w:val="single" w:sz="4" w:space="0" w:color="auto"/>
              <w:left w:val="single" w:sz="4" w:space="0" w:color="auto"/>
              <w:bottom w:val="single" w:sz="4" w:space="0" w:color="auto"/>
              <w:right w:val="single" w:sz="4" w:space="0" w:color="auto"/>
            </w:tcBorders>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При инвентаризации</w:t>
            </w:r>
          </w:p>
        </w:tc>
      </w:tr>
      <w:tr w:rsidR="0075126F" w:rsidRPr="0075126F" w:rsidTr="006B6D6E">
        <w:tc>
          <w:tcPr>
            <w:tcW w:w="567" w:type="dxa"/>
            <w:tcBorders>
              <w:top w:val="single" w:sz="4" w:space="0" w:color="auto"/>
              <w:left w:val="single" w:sz="4" w:space="0" w:color="auto"/>
              <w:bottom w:val="single" w:sz="4" w:space="0" w:color="auto"/>
              <w:right w:val="single" w:sz="4" w:space="0" w:color="auto"/>
            </w:tcBorders>
          </w:tcPr>
          <w:p w:rsidR="0075126F" w:rsidRPr="0075126F" w:rsidRDefault="00157601" w:rsidP="0075126F">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2</w:t>
            </w:r>
            <w:r w:rsidR="00542762">
              <w:rPr>
                <w:rFonts w:ascii="Arial" w:eastAsiaTheme="minorEastAsia" w:hAnsi="Arial" w:cs="Arial"/>
                <w:sz w:val="20"/>
                <w:szCs w:val="20"/>
                <w:lang w:eastAsia="ru-RU"/>
              </w:rPr>
              <w:t>1</w:t>
            </w:r>
          </w:p>
        </w:tc>
        <w:tc>
          <w:tcPr>
            <w:tcW w:w="1984" w:type="dxa"/>
            <w:tcBorders>
              <w:top w:val="single" w:sz="4" w:space="0" w:color="auto"/>
              <w:left w:val="single" w:sz="4" w:space="0" w:color="auto"/>
              <w:bottom w:val="single" w:sz="4" w:space="0" w:color="auto"/>
              <w:right w:val="single" w:sz="4" w:space="0" w:color="auto"/>
            </w:tcBorders>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0504087</w:t>
            </w:r>
          </w:p>
        </w:tc>
        <w:tc>
          <w:tcPr>
            <w:tcW w:w="4535" w:type="dxa"/>
            <w:tcBorders>
              <w:top w:val="single" w:sz="4" w:space="0" w:color="auto"/>
              <w:left w:val="single" w:sz="4" w:space="0" w:color="auto"/>
              <w:bottom w:val="single" w:sz="4" w:space="0" w:color="auto"/>
              <w:right w:val="single" w:sz="4" w:space="0" w:color="auto"/>
            </w:tcBorders>
          </w:tcPr>
          <w:p w:rsidR="0075126F" w:rsidRPr="0075126F" w:rsidRDefault="0075126F" w:rsidP="0075126F">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Инвентаризационная опись (сличительная ведомость) по объектам нефинансовых активов</w:t>
            </w:r>
          </w:p>
        </w:tc>
        <w:tc>
          <w:tcPr>
            <w:tcW w:w="2551" w:type="dxa"/>
            <w:tcBorders>
              <w:top w:val="single" w:sz="4" w:space="0" w:color="auto"/>
              <w:left w:val="single" w:sz="4" w:space="0" w:color="auto"/>
              <w:bottom w:val="single" w:sz="4" w:space="0" w:color="auto"/>
              <w:right w:val="single" w:sz="4" w:space="0" w:color="auto"/>
            </w:tcBorders>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При инвентаризации</w:t>
            </w:r>
          </w:p>
        </w:tc>
      </w:tr>
      <w:tr w:rsidR="0075126F" w:rsidRPr="0075126F" w:rsidTr="006B6D6E">
        <w:tc>
          <w:tcPr>
            <w:tcW w:w="567" w:type="dxa"/>
            <w:tcBorders>
              <w:top w:val="single" w:sz="4" w:space="0" w:color="auto"/>
              <w:left w:val="single" w:sz="4" w:space="0" w:color="auto"/>
              <w:bottom w:val="single" w:sz="4" w:space="0" w:color="auto"/>
              <w:right w:val="single" w:sz="4" w:space="0" w:color="auto"/>
            </w:tcBorders>
          </w:tcPr>
          <w:p w:rsidR="0075126F" w:rsidRPr="0075126F" w:rsidRDefault="00157601" w:rsidP="0075126F">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2</w:t>
            </w:r>
            <w:r w:rsidR="00542762">
              <w:rPr>
                <w:rFonts w:ascii="Arial" w:eastAsiaTheme="minorEastAsia" w:hAnsi="Arial" w:cs="Arial"/>
                <w:sz w:val="20"/>
                <w:szCs w:val="20"/>
                <w:lang w:eastAsia="ru-RU"/>
              </w:rPr>
              <w:t>2</w:t>
            </w:r>
          </w:p>
        </w:tc>
        <w:tc>
          <w:tcPr>
            <w:tcW w:w="1984" w:type="dxa"/>
            <w:tcBorders>
              <w:top w:val="single" w:sz="4" w:space="0" w:color="auto"/>
              <w:left w:val="single" w:sz="4" w:space="0" w:color="auto"/>
              <w:bottom w:val="single" w:sz="4" w:space="0" w:color="auto"/>
              <w:right w:val="single" w:sz="4" w:space="0" w:color="auto"/>
            </w:tcBorders>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0504088</w:t>
            </w:r>
          </w:p>
        </w:tc>
        <w:tc>
          <w:tcPr>
            <w:tcW w:w="4535" w:type="dxa"/>
            <w:tcBorders>
              <w:top w:val="single" w:sz="4" w:space="0" w:color="auto"/>
              <w:left w:val="single" w:sz="4" w:space="0" w:color="auto"/>
              <w:bottom w:val="single" w:sz="4" w:space="0" w:color="auto"/>
              <w:right w:val="single" w:sz="4" w:space="0" w:color="auto"/>
            </w:tcBorders>
          </w:tcPr>
          <w:p w:rsidR="0075126F" w:rsidRPr="0075126F" w:rsidRDefault="0075126F" w:rsidP="0075126F">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Инвентаризационная опись наличных денежных средств</w:t>
            </w:r>
          </w:p>
        </w:tc>
        <w:tc>
          <w:tcPr>
            <w:tcW w:w="2551" w:type="dxa"/>
            <w:tcBorders>
              <w:top w:val="single" w:sz="4" w:space="0" w:color="auto"/>
              <w:left w:val="single" w:sz="4" w:space="0" w:color="auto"/>
              <w:bottom w:val="single" w:sz="4" w:space="0" w:color="auto"/>
              <w:right w:val="single" w:sz="4" w:space="0" w:color="auto"/>
            </w:tcBorders>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При инвентаризации</w:t>
            </w:r>
          </w:p>
        </w:tc>
      </w:tr>
      <w:tr w:rsidR="0075126F" w:rsidRPr="0075126F" w:rsidTr="006B6D6E">
        <w:tc>
          <w:tcPr>
            <w:tcW w:w="567" w:type="dxa"/>
            <w:tcBorders>
              <w:top w:val="single" w:sz="4" w:space="0" w:color="auto"/>
              <w:left w:val="single" w:sz="4" w:space="0" w:color="auto"/>
              <w:bottom w:val="single" w:sz="4" w:space="0" w:color="auto"/>
              <w:right w:val="single" w:sz="4" w:space="0" w:color="auto"/>
            </w:tcBorders>
          </w:tcPr>
          <w:p w:rsidR="0075126F" w:rsidRPr="0075126F" w:rsidRDefault="00157601" w:rsidP="0075126F">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2</w:t>
            </w:r>
            <w:r w:rsidR="00542762">
              <w:rPr>
                <w:rFonts w:ascii="Arial" w:eastAsiaTheme="minorEastAsia" w:hAnsi="Arial" w:cs="Arial"/>
                <w:sz w:val="20"/>
                <w:szCs w:val="20"/>
                <w:lang w:eastAsia="ru-RU"/>
              </w:rPr>
              <w:t>3</w:t>
            </w:r>
          </w:p>
        </w:tc>
        <w:tc>
          <w:tcPr>
            <w:tcW w:w="1984" w:type="dxa"/>
            <w:tcBorders>
              <w:top w:val="single" w:sz="4" w:space="0" w:color="auto"/>
              <w:left w:val="single" w:sz="4" w:space="0" w:color="auto"/>
              <w:bottom w:val="single" w:sz="4" w:space="0" w:color="auto"/>
              <w:right w:val="single" w:sz="4" w:space="0" w:color="auto"/>
            </w:tcBorders>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0504089</w:t>
            </w:r>
          </w:p>
        </w:tc>
        <w:tc>
          <w:tcPr>
            <w:tcW w:w="4535" w:type="dxa"/>
            <w:tcBorders>
              <w:top w:val="single" w:sz="4" w:space="0" w:color="auto"/>
              <w:left w:val="single" w:sz="4" w:space="0" w:color="auto"/>
              <w:bottom w:val="single" w:sz="4" w:space="0" w:color="auto"/>
              <w:right w:val="single" w:sz="4" w:space="0" w:color="auto"/>
            </w:tcBorders>
          </w:tcPr>
          <w:p w:rsidR="0075126F" w:rsidRPr="0075126F" w:rsidRDefault="0075126F" w:rsidP="0075126F">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Инвентаризационная опись расчетов с покупателями, поставщиками и прочими дебиторами и кредиторами</w:t>
            </w:r>
          </w:p>
        </w:tc>
        <w:tc>
          <w:tcPr>
            <w:tcW w:w="2551" w:type="dxa"/>
            <w:tcBorders>
              <w:top w:val="single" w:sz="4" w:space="0" w:color="auto"/>
              <w:left w:val="single" w:sz="4" w:space="0" w:color="auto"/>
              <w:bottom w:val="single" w:sz="4" w:space="0" w:color="auto"/>
              <w:right w:val="single" w:sz="4" w:space="0" w:color="auto"/>
            </w:tcBorders>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При инвентаризации</w:t>
            </w:r>
          </w:p>
        </w:tc>
      </w:tr>
      <w:tr w:rsidR="0075126F" w:rsidRPr="0075126F" w:rsidTr="006B6D6E">
        <w:tc>
          <w:tcPr>
            <w:tcW w:w="567" w:type="dxa"/>
            <w:tcBorders>
              <w:top w:val="single" w:sz="4" w:space="0" w:color="auto"/>
              <w:left w:val="single" w:sz="4" w:space="0" w:color="auto"/>
              <w:bottom w:val="single" w:sz="4" w:space="0" w:color="auto"/>
              <w:right w:val="single" w:sz="4" w:space="0" w:color="auto"/>
            </w:tcBorders>
          </w:tcPr>
          <w:p w:rsidR="0075126F" w:rsidRPr="0075126F" w:rsidRDefault="00157601" w:rsidP="0075126F">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2</w:t>
            </w:r>
            <w:r w:rsidR="00542762">
              <w:rPr>
                <w:rFonts w:ascii="Arial" w:eastAsiaTheme="minorEastAsia" w:hAnsi="Arial" w:cs="Arial"/>
                <w:sz w:val="20"/>
                <w:szCs w:val="20"/>
                <w:lang w:eastAsia="ru-RU"/>
              </w:rPr>
              <w:t>4</w:t>
            </w:r>
          </w:p>
        </w:tc>
        <w:tc>
          <w:tcPr>
            <w:tcW w:w="1984" w:type="dxa"/>
            <w:tcBorders>
              <w:top w:val="single" w:sz="4" w:space="0" w:color="auto"/>
              <w:left w:val="single" w:sz="4" w:space="0" w:color="auto"/>
              <w:bottom w:val="single" w:sz="4" w:space="0" w:color="auto"/>
              <w:right w:val="single" w:sz="4" w:space="0" w:color="auto"/>
            </w:tcBorders>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0504092</w:t>
            </w:r>
          </w:p>
        </w:tc>
        <w:tc>
          <w:tcPr>
            <w:tcW w:w="4535" w:type="dxa"/>
            <w:tcBorders>
              <w:top w:val="single" w:sz="4" w:space="0" w:color="auto"/>
              <w:left w:val="single" w:sz="4" w:space="0" w:color="auto"/>
              <w:bottom w:val="single" w:sz="4" w:space="0" w:color="auto"/>
              <w:right w:val="single" w:sz="4" w:space="0" w:color="auto"/>
            </w:tcBorders>
          </w:tcPr>
          <w:p w:rsidR="0075126F" w:rsidRPr="0075126F" w:rsidRDefault="0075126F" w:rsidP="0075126F">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Ведомость расхождений по результатам инвентаризации</w:t>
            </w:r>
          </w:p>
        </w:tc>
        <w:tc>
          <w:tcPr>
            <w:tcW w:w="2551" w:type="dxa"/>
            <w:tcBorders>
              <w:top w:val="single" w:sz="4" w:space="0" w:color="auto"/>
              <w:left w:val="single" w:sz="4" w:space="0" w:color="auto"/>
              <w:bottom w:val="single" w:sz="4" w:space="0" w:color="auto"/>
              <w:right w:val="single" w:sz="4" w:space="0" w:color="auto"/>
            </w:tcBorders>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При инвентаризации</w:t>
            </w:r>
          </w:p>
        </w:tc>
      </w:tr>
      <w:tr w:rsidR="0075126F" w:rsidRPr="0075126F" w:rsidTr="006B6D6E">
        <w:tc>
          <w:tcPr>
            <w:tcW w:w="567" w:type="dxa"/>
            <w:tcBorders>
              <w:top w:val="single" w:sz="4" w:space="0" w:color="auto"/>
              <w:left w:val="single" w:sz="4" w:space="0" w:color="auto"/>
              <w:bottom w:val="single" w:sz="4" w:space="0" w:color="auto"/>
              <w:right w:val="single" w:sz="4" w:space="0" w:color="auto"/>
            </w:tcBorders>
          </w:tcPr>
          <w:p w:rsidR="0075126F" w:rsidRPr="0075126F" w:rsidRDefault="00157601" w:rsidP="0075126F">
            <w:pPr>
              <w:widowControl w:val="0"/>
              <w:autoSpaceDE w:val="0"/>
              <w:autoSpaceDN w:val="0"/>
              <w:adjustRightInd w:val="0"/>
              <w:jc w:val="center"/>
              <w:rPr>
                <w:rFonts w:ascii="Arial" w:eastAsiaTheme="minorEastAsia" w:hAnsi="Arial" w:cs="Arial"/>
                <w:sz w:val="20"/>
                <w:szCs w:val="20"/>
                <w:lang w:eastAsia="ru-RU"/>
              </w:rPr>
            </w:pPr>
            <w:r>
              <w:rPr>
                <w:rFonts w:ascii="Arial" w:eastAsiaTheme="minorEastAsia" w:hAnsi="Arial" w:cs="Arial"/>
                <w:sz w:val="20"/>
                <w:szCs w:val="20"/>
                <w:lang w:eastAsia="ru-RU"/>
              </w:rPr>
              <w:t>2</w:t>
            </w:r>
            <w:r w:rsidR="00542762">
              <w:rPr>
                <w:rFonts w:ascii="Arial" w:eastAsiaTheme="minorEastAsia" w:hAnsi="Arial" w:cs="Arial"/>
                <w:sz w:val="20"/>
                <w:szCs w:val="20"/>
                <w:lang w:eastAsia="ru-RU"/>
              </w:rPr>
              <w:t>5</w:t>
            </w:r>
          </w:p>
        </w:tc>
        <w:tc>
          <w:tcPr>
            <w:tcW w:w="1984" w:type="dxa"/>
            <w:tcBorders>
              <w:top w:val="single" w:sz="4" w:space="0" w:color="auto"/>
              <w:left w:val="single" w:sz="4" w:space="0" w:color="auto"/>
              <w:bottom w:val="single" w:sz="4" w:space="0" w:color="auto"/>
              <w:right w:val="single" w:sz="4" w:space="0" w:color="auto"/>
            </w:tcBorders>
          </w:tcPr>
          <w:p w:rsidR="0075126F" w:rsidRPr="0075126F" w:rsidRDefault="0075126F" w:rsidP="0075126F">
            <w:pPr>
              <w:widowControl w:val="0"/>
              <w:autoSpaceDE w:val="0"/>
              <w:autoSpaceDN w:val="0"/>
              <w:adjustRightInd w:val="0"/>
              <w:rPr>
                <w:rFonts w:ascii="Arial" w:eastAsiaTheme="minorEastAsia" w:hAnsi="Arial" w:cs="Arial"/>
                <w:sz w:val="20"/>
                <w:szCs w:val="20"/>
                <w:lang w:eastAsia="ru-RU"/>
              </w:rPr>
            </w:pPr>
          </w:p>
        </w:tc>
        <w:tc>
          <w:tcPr>
            <w:tcW w:w="4535" w:type="dxa"/>
            <w:tcBorders>
              <w:top w:val="single" w:sz="4" w:space="0" w:color="auto"/>
              <w:left w:val="single" w:sz="4" w:space="0" w:color="auto"/>
              <w:bottom w:val="single" w:sz="4" w:space="0" w:color="auto"/>
              <w:right w:val="single" w:sz="4" w:space="0" w:color="auto"/>
            </w:tcBorders>
          </w:tcPr>
          <w:p w:rsidR="0075126F" w:rsidRPr="0075126F" w:rsidRDefault="0075126F" w:rsidP="0075126F">
            <w:pPr>
              <w:widowControl w:val="0"/>
              <w:autoSpaceDE w:val="0"/>
              <w:autoSpaceDN w:val="0"/>
              <w:adjustRightInd w:val="0"/>
              <w:rPr>
                <w:rFonts w:ascii="Arial" w:eastAsiaTheme="minorEastAsia" w:hAnsi="Arial" w:cs="Arial"/>
                <w:sz w:val="20"/>
                <w:szCs w:val="20"/>
                <w:lang w:eastAsia="ru-RU"/>
              </w:rPr>
            </w:pPr>
            <w:r w:rsidRPr="0075126F">
              <w:rPr>
                <w:rFonts w:ascii="Arial" w:eastAsiaTheme="minorEastAsia" w:hAnsi="Arial" w:cs="Arial"/>
                <w:sz w:val="20"/>
                <w:szCs w:val="20"/>
                <w:lang w:eastAsia="ru-RU"/>
              </w:rPr>
              <w:t>Иные регистры</w:t>
            </w:r>
          </w:p>
        </w:tc>
        <w:tc>
          <w:tcPr>
            <w:tcW w:w="2551" w:type="dxa"/>
            <w:tcBorders>
              <w:top w:val="single" w:sz="4" w:space="0" w:color="auto"/>
              <w:left w:val="single" w:sz="4" w:space="0" w:color="auto"/>
              <w:bottom w:val="single" w:sz="4" w:space="0" w:color="auto"/>
              <w:right w:val="single" w:sz="4" w:space="0" w:color="auto"/>
            </w:tcBorders>
          </w:tcPr>
          <w:p w:rsidR="0075126F" w:rsidRPr="0075126F" w:rsidRDefault="0075126F" w:rsidP="0075126F">
            <w:pPr>
              <w:widowControl w:val="0"/>
              <w:autoSpaceDE w:val="0"/>
              <w:autoSpaceDN w:val="0"/>
              <w:adjustRightInd w:val="0"/>
              <w:jc w:val="center"/>
              <w:rPr>
                <w:rFonts w:ascii="Arial" w:eastAsiaTheme="minorEastAsia" w:hAnsi="Arial" w:cs="Arial"/>
                <w:sz w:val="20"/>
                <w:szCs w:val="20"/>
                <w:lang w:eastAsia="ru-RU"/>
              </w:rPr>
            </w:pPr>
            <w:r w:rsidRPr="0075126F">
              <w:rPr>
                <w:rFonts w:ascii="Arial" w:eastAsiaTheme="minorEastAsia" w:hAnsi="Arial" w:cs="Arial"/>
                <w:sz w:val="20"/>
                <w:szCs w:val="20"/>
                <w:lang w:eastAsia="ru-RU"/>
              </w:rPr>
              <w:t>Ежегодно или по мере необходимости формирования регистра</w:t>
            </w:r>
          </w:p>
        </w:tc>
      </w:tr>
    </w:tbl>
    <w:p w:rsidR="0075126F" w:rsidRDefault="0075126F" w:rsidP="0075126F">
      <w:pPr>
        <w:tabs>
          <w:tab w:val="left" w:pos="5412"/>
        </w:tabs>
        <w:rPr>
          <w:rFonts w:ascii="Times New Roman" w:hAnsi="Times New Roman" w:cs="Times New Roman"/>
          <w:sz w:val="28"/>
          <w:szCs w:val="28"/>
        </w:rPr>
      </w:pPr>
    </w:p>
    <w:p w:rsidR="0075126F" w:rsidRDefault="0075126F" w:rsidP="0075126F">
      <w:pPr>
        <w:tabs>
          <w:tab w:val="left" w:pos="5412"/>
        </w:tabs>
        <w:rPr>
          <w:rFonts w:ascii="Times New Roman" w:hAnsi="Times New Roman" w:cs="Times New Roman"/>
          <w:sz w:val="28"/>
          <w:szCs w:val="28"/>
        </w:rPr>
      </w:pPr>
    </w:p>
    <w:p w:rsidR="0075126F" w:rsidRDefault="0075126F" w:rsidP="0075126F">
      <w:pPr>
        <w:tabs>
          <w:tab w:val="left" w:pos="5412"/>
        </w:tabs>
        <w:rPr>
          <w:rFonts w:ascii="Times New Roman" w:hAnsi="Times New Roman" w:cs="Times New Roman"/>
          <w:sz w:val="28"/>
          <w:szCs w:val="28"/>
        </w:rPr>
      </w:pPr>
    </w:p>
    <w:p w:rsidR="0075126F" w:rsidRDefault="0075126F" w:rsidP="0075126F">
      <w:pPr>
        <w:tabs>
          <w:tab w:val="left" w:pos="5412"/>
        </w:tabs>
        <w:rPr>
          <w:rFonts w:ascii="Times New Roman" w:hAnsi="Times New Roman" w:cs="Times New Roman"/>
          <w:sz w:val="28"/>
          <w:szCs w:val="28"/>
        </w:rPr>
      </w:pPr>
    </w:p>
    <w:p w:rsidR="0075126F" w:rsidRDefault="009C4069" w:rsidP="009C406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5126F">
        <w:rPr>
          <w:rFonts w:ascii="Times New Roman" w:hAnsi="Times New Roman" w:cs="Times New Roman"/>
          <w:sz w:val="28"/>
          <w:szCs w:val="28"/>
        </w:rPr>
        <w:t>Приложение №7</w:t>
      </w:r>
    </w:p>
    <w:p w:rsidR="0075126F" w:rsidRDefault="0075126F" w:rsidP="0075126F">
      <w:pPr>
        <w:spacing w:line="360" w:lineRule="auto"/>
        <w:jc w:val="right"/>
        <w:rPr>
          <w:rFonts w:ascii="Times New Roman" w:hAnsi="Times New Roman" w:cs="Times New Roman"/>
          <w:sz w:val="28"/>
          <w:szCs w:val="28"/>
        </w:rPr>
      </w:pPr>
      <w:r>
        <w:rPr>
          <w:rFonts w:ascii="Times New Roman" w:hAnsi="Times New Roman" w:cs="Times New Roman"/>
          <w:sz w:val="28"/>
          <w:szCs w:val="28"/>
        </w:rPr>
        <w:t>к Учетной политике администрации</w:t>
      </w:r>
    </w:p>
    <w:p w:rsidR="0075126F" w:rsidRDefault="00542762" w:rsidP="0075126F">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Захоперского </w:t>
      </w:r>
      <w:r w:rsidR="0075126F">
        <w:rPr>
          <w:rFonts w:ascii="Times New Roman" w:hAnsi="Times New Roman" w:cs="Times New Roman"/>
          <w:sz w:val="28"/>
          <w:szCs w:val="28"/>
        </w:rPr>
        <w:t>сельского поселения</w:t>
      </w:r>
    </w:p>
    <w:p w:rsidR="0075126F" w:rsidRDefault="00542762" w:rsidP="0075126F">
      <w:pPr>
        <w:spacing w:line="360" w:lineRule="auto"/>
        <w:jc w:val="right"/>
        <w:rPr>
          <w:rFonts w:ascii="Times New Roman" w:hAnsi="Times New Roman" w:cs="Times New Roman"/>
          <w:sz w:val="28"/>
          <w:szCs w:val="28"/>
        </w:rPr>
      </w:pPr>
      <w:r>
        <w:rPr>
          <w:rFonts w:ascii="Times New Roman" w:hAnsi="Times New Roman" w:cs="Times New Roman"/>
          <w:sz w:val="28"/>
          <w:szCs w:val="28"/>
        </w:rPr>
        <w:t>Нехаевского</w:t>
      </w:r>
      <w:r w:rsidR="0075126F">
        <w:rPr>
          <w:rFonts w:ascii="Times New Roman" w:hAnsi="Times New Roman" w:cs="Times New Roman"/>
          <w:sz w:val="28"/>
          <w:szCs w:val="28"/>
        </w:rPr>
        <w:t xml:space="preserve"> муниципального района</w:t>
      </w:r>
    </w:p>
    <w:p w:rsidR="0075126F" w:rsidRDefault="0075126F" w:rsidP="0075126F">
      <w:pPr>
        <w:spacing w:line="360" w:lineRule="auto"/>
        <w:jc w:val="right"/>
        <w:rPr>
          <w:rFonts w:ascii="Times New Roman" w:hAnsi="Times New Roman" w:cs="Times New Roman"/>
          <w:sz w:val="28"/>
          <w:szCs w:val="28"/>
        </w:rPr>
      </w:pPr>
      <w:r>
        <w:rPr>
          <w:rFonts w:ascii="Times New Roman" w:hAnsi="Times New Roman" w:cs="Times New Roman"/>
          <w:sz w:val="28"/>
          <w:szCs w:val="28"/>
        </w:rPr>
        <w:t>Волгоградской области</w:t>
      </w:r>
    </w:p>
    <w:p w:rsidR="0075126F" w:rsidRDefault="0075126F" w:rsidP="0075126F">
      <w:pPr>
        <w:spacing w:line="360" w:lineRule="auto"/>
        <w:jc w:val="right"/>
        <w:rPr>
          <w:rFonts w:ascii="Times New Roman" w:hAnsi="Times New Roman" w:cs="Times New Roman"/>
          <w:sz w:val="28"/>
          <w:szCs w:val="28"/>
        </w:rPr>
      </w:pPr>
      <w:r>
        <w:rPr>
          <w:rFonts w:ascii="Times New Roman" w:hAnsi="Times New Roman" w:cs="Times New Roman"/>
          <w:sz w:val="28"/>
          <w:szCs w:val="28"/>
        </w:rPr>
        <w:t>для целей бухгалтерского (бюджетного) учета</w:t>
      </w:r>
    </w:p>
    <w:p w:rsidR="0075126F" w:rsidRDefault="0075126F" w:rsidP="0075126F">
      <w:pPr>
        <w:jc w:val="center"/>
      </w:pPr>
    </w:p>
    <w:p w:rsidR="0075126F" w:rsidRDefault="0075126F" w:rsidP="0075126F">
      <w:pPr>
        <w:jc w:val="center"/>
      </w:pPr>
    </w:p>
    <w:p w:rsidR="0075126F" w:rsidRDefault="0075126F" w:rsidP="0075126F">
      <w:pPr>
        <w:jc w:val="center"/>
      </w:pPr>
    </w:p>
    <w:p w:rsidR="0075126F" w:rsidRPr="0075126F" w:rsidRDefault="0075126F" w:rsidP="0075126F">
      <w:pPr>
        <w:jc w:val="center"/>
        <w:rPr>
          <w:rFonts w:ascii="Times New Roman" w:hAnsi="Times New Roman" w:cs="Times New Roman"/>
          <w:b/>
          <w:sz w:val="28"/>
          <w:szCs w:val="28"/>
        </w:rPr>
      </w:pPr>
      <w:r w:rsidRPr="0075126F">
        <w:rPr>
          <w:rFonts w:ascii="Times New Roman" w:hAnsi="Times New Roman" w:cs="Times New Roman"/>
          <w:b/>
          <w:sz w:val="28"/>
          <w:szCs w:val="28"/>
        </w:rPr>
        <w:lastRenderedPageBreak/>
        <w:t>Справочник журналов операций</w:t>
      </w:r>
    </w:p>
    <w:p w:rsidR="0075126F" w:rsidRPr="0075126F" w:rsidRDefault="0075126F" w:rsidP="0075126F">
      <w:pPr>
        <w:jc w:val="center"/>
        <w:rPr>
          <w:rFonts w:ascii="Times New Roman" w:hAnsi="Times New Roman" w:cs="Times New Roman"/>
          <w:b/>
          <w:sz w:val="28"/>
          <w:szCs w:val="28"/>
        </w:rPr>
      </w:pPr>
    </w:p>
    <w:p w:rsidR="0075126F" w:rsidRPr="0075126F" w:rsidRDefault="0075126F" w:rsidP="0075126F">
      <w:pPr>
        <w:spacing w:line="360" w:lineRule="auto"/>
        <w:ind w:left="360"/>
        <w:rPr>
          <w:rFonts w:ascii="Times New Roman" w:hAnsi="Times New Roman" w:cs="Times New Roman"/>
          <w:sz w:val="28"/>
          <w:szCs w:val="28"/>
        </w:rPr>
      </w:pPr>
      <w:r w:rsidRPr="0075126F">
        <w:rPr>
          <w:rFonts w:ascii="Times New Roman" w:hAnsi="Times New Roman" w:cs="Times New Roman"/>
          <w:sz w:val="28"/>
          <w:szCs w:val="28"/>
        </w:rPr>
        <w:t>01-</w:t>
      </w:r>
      <w:r w:rsidR="008F055A">
        <w:rPr>
          <w:rFonts w:ascii="Times New Roman" w:hAnsi="Times New Roman" w:cs="Times New Roman"/>
          <w:sz w:val="28"/>
          <w:szCs w:val="28"/>
        </w:rPr>
        <w:t xml:space="preserve">  </w:t>
      </w:r>
      <w:r w:rsidRPr="0075126F">
        <w:rPr>
          <w:rFonts w:ascii="Times New Roman" w:hAnsi="Times New Roman" w:cs="Times New Roman"/>
          <w:sz w:val="28"/>
          <w:szCs w:val="28"/>
        </w:rPr>
        <w:t>журнал операций по счету «Касса»</w:t>
      </w:r>
    </w:p>
    <w:p w:rsidR="0075126F" w:rsidRPr="0075126F" w:rsidRDefault="00542762" w:rsidP="0075126F">
      <w:pPr>
        <w:spacing w:line="360" w:lineRule="auto"/>
        <w:ind w:left="360"/>
        <w:rPr>
          <w:rFonts w:ascii="Times New Roman" w:hAnsi="Times New Roman" w:cs="Times New Roman"/>
          <w:sz w:val="28"/>
          <w:szCs w:val="28"/>
        </w:rPr>
      </w:pPr>
      <w:r>
        <w:rPr>
          <w:rFonts w:ascii="Times New Roman" w:hAnsi="Times New Roman" w:cs="Times New Roman"/>
          <w:sz w:val="28"/>
          <w:szCs w:val="28"/>
        </w:rPr>
        <w:t>02</w:t>
      </w:r>
      <w:r w:rsidR="0075126F" w:rsidRPr="0075126F">
        <w:rPr>
          <w:rFonts w:ascii="Times New Roman" w:hAnsi="Times New Roman" w:cs="Times New Roman"/>
          <w:sz w:val="28"/>
          <w:szCs w:val="28"/>
        </w:rPr>
        <w:t xml:space="preserve"> – журнал операций с безналичными денежными средствами (бюджет)</w:t>
      </w:r>
    </w:p>
    <w:p w:rsidR="0075126F" w:rsidRPr="0075126F" w:rsidRDefault="0075126F" w:rsidP="0075126F">
      <w:pPr>
        <w:spacing w:line="360" w:lineRule="auto"/>
        <w:ind w:left="360"/>
        <w:rPr>
          <w:rFonts w:ascii="Times New Roman" w:hAnsi="Times New Roman" w:cs="Times New Roman"/>
          <w:sz w:val="28"/>
          <w:szCs w:val="28"/>
        </w:rPr>
      </w:pPr>
      <w:r w:rsidRPr="0075126F">
        <w:rPr>
          <w:rFonts w:ascii="Times New Roman" w:hAnsi="Times New Roman" w:cs="Times New Roman"/>
          <w:sz w:val="28"/>
          <w:szCs w:val="28"/>
        </w:rPr>
        <w:t>03 – журнал операций расчетов с подотчетными лицами</w:t>
      </w:r>
    </w:p>
    <w:p w:rsidR="0075126F" w:rsidRPr="0075126F" w:rsidRDefault="0075126F" w:rsidP="0075126F">
      <w:pPr>
        <w:spacing w:line="360" w:lineRule="auto"/>
        <w:ind w:left="360"/>
        <w:rPr>
          <w:rFonts w:ascii="Times New Roman" w:hAnsi="Times New Roman" w:cs="Times New Roman"/>
          <w:sz w:val="28"/>
          <w:szCs w:val="28"/>
        </w:rPr>
      </w:pPr>
      <w:r w:rsidRPr="0075126F">
        <w:rPr>
          <w:rFonts w:ascii="Times New Roman" w:hAnsi="Times New Roman" w:cs="Times New Roman"/>
          <w:sz w:val="28"/>
          <w:szCs w:val="28"/>
        </w:rPr>
        <w:t>04 – журнал операций расчетов с поставщиками и подрядчиками</w:t>
      </w:r>
    </w:p>
    <w:p w:rsidR="00542762" w:rsidRDefault="0075126F" w:rsidP="0075126F">
      <w:pPr>
        <w:spacing w:line="360" w:lineRule="auto"/>
        <w:ind w:left="360"/>
        <w:rPr>
          <w:rFonts w:ascii="Times New Roman" w:hAnsi="Times New Roman" w:cs="Times New Roman"/>
          <w:sz w:val="28"/>
          <w:szCs w:val="28"/>
        </w:rPr>
      </w:pPr>
      <w:r w:rsidRPr="0075126F">
        <w:rPr>
          <w:rFonts w:ascii="Times New Roman" w:hAnsi="Times New Roman" w:cs="Times New Roman"/>
          <w:sz w:val="28"/>
          <w:szCs w:val="28"/>
        </w:rPr>
        <w:t xml:space="preserve">05 – </w:t>
      </w:r>
      <w:r w:rsidR="00542762">
        <w:rPr>
          <w:rFonts w:ascii="Times New Roman" w:hAnsi="Times New Roman" w:cs="Times New Roman"/>
          <w:sz w:val="28"/>
          <w:szCs w:val="28"/>
        </w:rPr>
        <w:t>ж</w:t>
      </w:r>
      <w:r w:rsidR="00542762" w:rsidRPr="00542762">
        <w:rPr>
          <w:rFonts w:ascii="Times New Roman" w:hAnsi="Times New Roman" w:cs="Times New Roman"/>
          <w:sz w:val="28"/>
          <w:szCs w:val="28"/>
        </w:rPr>
        <w:t>урнал операций расчетов с дебиторами по доходам</w:t>
      </w:r>
    </w:p>
    <w:p w:rsidR="0075126F" w:rsidRPr="0075126F" w:rsidRDefault="0075126F" w:rsidP="0075126F">
      <w:pPr>
        <w:spacing w:line="360" w:lineRule="auto"/>
        <w:ind w:left="360"/>
        <w:rPr>
          <w:rFonts w:ascii="Times New Roman" w:hAnsi="Times New Roman" w:cs="Times New Roman"/>
          <w:sz w:val="28"/>
          <w:szCs w:val="28"/>
        </w:rPr>
      </w:pPr>
      <w:r w:rsidRPr="0075126F">
        <w:rPr>
          <w:rFonts w:ascii="Times New Roman" w:hAnsi="Times New Roman" w:cs="Times New Roman"/>
          <w:sz w:val="28"/>
          <w:szCs w:val="28"/>
        </w:rPr>
        <w:t>06 – журнал операций  расчетов по заработной плате</w:t>
      </w:r>
    </w:p>
    <w:p w:rsidR="0075126F" w:rsidRPr="0075126F" w:rsidRDefault="0075126F" w:rsidP="0075126F">
      <w:pPr>
        <w:spacing w:line="360" w:lineRule="auto"/>
        <w:ind w:left="360"/>
        <w:rPr>
          <w:rFonts w:ascii="Times New Roman" w:hAnsi="Times New Roman" w:cs="Times New Roman"/>
          <w:sz w:val="28"/>
          <w:szCs w:val="28"/>
        </w:rPr>
      </w:pPr>
      <w:r w:rsidRPr="0075126F">
        <w:rPr>
          <w:rFonts w:ascii="Times New Roman" w:hAnsi="Times New Roman" w:cs="Times New Roman"/>
          <w:sz w:val="28"/>
          <w:szCs w:val="28"/>
        </w:rPr>
        <w:t xml:space="preserve">07 – журнал операций </w:t>
      </w:r>
      <w:r w:rsidR="00542762">
        <w:rPr>
          <w:rFonts w:ascii="Times New Roman" w:hAnsi="Times New Roman" w:cs="Times New Roman"/>
          <w:sz w:val="28"/>
          <w:szCs w:val="28"/>
        </w:rPr>
        <w:t>по выбытию и перемещению нефинансовых активов</w:t>
      </w:r>
    </w:p>
    <w:p w:rsidR="0075126F" w:rsidRPr="0075126F" w:rsidRDefault="0075126F" w:rsidP="0075126F">
      <w:pPr>
        <w:spacing w:line="360" w:lineRule="auto"/>
        <w:ind w:left="360"/>
        <w:rPr>
          <w:rFonts w:ascii="Times New Roman" w:hAnsi="Times New Roman" w:cs="Times New Roman"/>
          <w:sz w:val="28"/>
          <w:szCs w:val="28"/>
        </w:rPr>
      </w:pPr>
      <w:r w:rsidRPr="0075126F">
        <w:rPr>
          <w:rFonts w:ascii="Times New Roman" w:hAnsi="Times New Roman" w:cs="Times New Roman"/>
          <w:sz w:val="28"/>
          <w:szCs w:val="28"/>
        </w:rPr>
        <w:t>08 – журнал операций по прочим операциям</w:t>
      </w:r>
    </w:p>
    <w:p w:rsidR="0075126F" w:rsidRPr="0075126F" w:rsidRDefault="0075126F" w:rsidP="0075126F">
      <w:pPr>
        <w:spacing w:line="360" w:lineRule="auto"/>
        <w:ind w:left="360"/>
        <w:rPr>
          <w:rFonts w:ascii="Times New Roman" w:hAnsi="Times New Roman" w:cs="Times New Roman"/>
          <w:sz w:val="28"/>
          <w:szCs w:val="28"/>
        </w:rPr>
      </w:pPr>
      <w:r w:rsidRPr="0075126F">
        <w:rPr>
          <w:rFonts w:ascii="Times New Roman" w:hAnsi="Times New Roman" w:cs="Times New Roman"/>
          <w:sz w:val="28"/>
          <w:szCs w:val="28"/>
        </w:rPr>
        <w:t>09</w:t>
      </w:r>
      <w:r w:rsidR="008F055A">
        <w:rPr>
          <w:rFonts w:ascii="Times New Roman" w:hAnsi="Times New Roman" w:cs="Times New Roman"/>
          <w:sz w:val="28"/>
          <w:szCs w:val="28"/>
        </w:rPr>
        <w:t xml:space="preserve"> -  </w:t>
      </w:r>
      <w:r w:rsidRPr="0075126F">
        <w:rPr>
          <w:rFonts w:ascii="Times New Roman" w:hAnsi="Times New Roman" w:cs="Times New Roman"/>
          <w:sz w:val="28"/>
          <w:szCs w:val="28"/>
        </w:rPr>
        <w:t>журнал операций по санкционированию расходов</w:t>
      </w:r>
    </w:p>
    <w:p w:rsidR="0075126F" w:rsidRPr="0075126F" w:rsidRDefault="0075126F" w:rsidP="0075126F">
      <w:pPr>
        <w:spacing w:line="360" w:lineRule="auto"/>
        <w:ind w:left="360"/>
        <w:rPr>
          <w:rFonts w:ascii="Times New Roman" w:hAnsi="Times New Roman" w:cs="Times New Roman"/>
          <w:sz w:val="28"/>
          <w:szCs w:val="28"/>
        </w:rPr>
      </w:pPr>
    </w:p>
    <w:p w:rsidR="0075126F" w:rsidRDefault="0075126F" w:rsidP="0075126F">
      <w:pPr>
        <w:tabs>
          <w:tab w:val="left" w:pos="5412"/>
        </w:tabs>
        <w:rPr>
          <w:rFonts w:ascii="Times New Roman" w:hAnsi="Times New Roman" w:cs="Times New Roman"/>
          <w:sz w:val="28"/>
          <w:szCs w:val="28"/>
        </w:rPr>
      </w:pPr>
    </w:p>
    <w:p w:rsidR="00683999" w:rsidRDefault="009C4069" w:rsidP="009C406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83999">
        <w:rPr>
          <w:rFonts w:ascii="Times New Roman" w:hAnsi="Times New Roman" w:cs="Times New Roman"/>
          <w:sz w:val="28"/>
          <w:szCs w:val="28"/>
        </w:rPr>
        <w:t>Приложение №8</w:t>
      </w:r>
    </w:p>
    <w:p w:rsidR="00683999" w:rsidRDefault="00683999" w:rsidP="00683999">
      <w:pPr>
        <w:spacing w:line="360" w:lineRule="auto"/>
        <w:jc w:val="right"/>
        <w:rPr>
          <w:rFonts w:ascii="Times New Roman" w:hAnsi="Times New Roman" w:cs="Times New Roman"/>
          <w:sz w:val="28"/>
          <w:szCs w:val="28"/>
        </w:rPr>
      </w:pPr>
      <w:r>
        <w:rPr>
          <w:rFonts w:ascii="Times New Roman" w:hAnsi="Times New Roman" w:cs="Times New Roman"/>
          <w:sz w:val="28"/>
          <w:szCs w:val="28"/>
        </w:rPr>
        <w:t>к Учетной политике администрации</w:t>
      </w:r>
    </w:p>
    <w:p w:rsidR="00683999" w:rsidRDefault="008F055A" w:rsidP="00683999">
      <w:pPr>
        <w:spacing w:line="360" w:lineRule="auto"/>
        <w:jc w:val="right"/>
        <w:rPr>
          <w:rFonts w:ascii="Times New Roman" w:hAnsi="Times New Roman" w:cs="Times New Roman"/>
          <w:sz w:val="28"/>
          <w:szCs w:val="28"/>
        </w:rPr>
      </w:pPr>
      <w:r>
        <w:rPr>
          <w:rFonts w:ascii="Times New Roman" w:hAnsi="Times New Roman" w:cs="Times New Roman"/>
          <w:sz w:val="28"/>
          <w:szCs w:val="28"/>
        </w:rPr>
        <w:t>Захоперског</w:t>
      </w:r>
      <w:r w:rsidR="005533FC">
        <w:rPr>
          <w:rFonts w:ascii="Times New Roman" w:hAnsi="Times New Roman" w:cs="Times New Roman"/>
          <w:sz w:val="28"/>
          <w:szCs w:val="28"/>
        </w:rPr>
        <w:t>о</w:t>
      </w:r>
      <w:r w:rsidR="00683999">
        <w:rPr>
          <w:rFonts w:ascii="Times New Roman" w:hAnsi="Times New Roman" w:cs="Times New Roman"/>
          <w:sz w:val="28"/>
          <w:szCs w:val="28"/>
        </w:rPr>
        <w:t xml:space="preserve"> сельского поселения</w:t>
      </w:r>
    </w:p>
    <w:p w:rsidR="00683999" w:rsidRDefault="008F055A" w:rsidP="00683999">
      <w:pPr>
        <w:spacing w:line="360" w:lineRule="auto"/>
        <w:jc w:val="right"/>
        <w:rPr>
          <w:rFonts w:ascii="Times New Roman" w:hAnsi="Times New Roman" w:cs="Times New Roman"/>
          <w:sz w:val="28"/>
          <w:szCs w:val="28"/>
        </w:rPr>
      </w:pPr>
      <w:r>
        <w:rPr>
          <w:rFonts w:ascii="Times New Roman" w:hAnsi="Times New Roman" w:cs="Times New Roman"/>
          <w:sz w:val="28"/>
          <w:szCs w:val="28"/>
        </w:rPr>
        <w:t>Нехаевского</w:t>
      </w:r>
      <w:r w:rsidR="00683999">
        <w:rPr>
          <w:rFonts w:ascii="Times New Roman" w:hAnsi="Times New Roman" w:cs="Times New Roman"/>
          <w:sz w:val="28"/>
          <w:szCs w:val="28"/>
        </w:rPr>
        <w:t xml:space="preserve"> муниципального района</w:t>
      </w:r>
    </w:p>
    <w:p w:rsidR="00683999" w:rsidRDefault="00683999" w:rsidP="00683999">
      <w:pPr>
        <w:spacing w:line="360" w:lineRule="auto"/>
        <w:jc w:val="right"/>
        <w:rPr>
          <w:rFonts w:ascii="Times New Roman" w:hAnsi="Times New Roman" w:cs="Times New Roman"/>
          <w:sz w:val="28"/>
          <w:szCs w:val="28"/>
        </w:rPr>
      </w:pPr>
      <w:r>
        <w:rPr>
          <w:rFonts w:ascii="Times New Roman" w:hAnsi="Times New Roman" w:cs="Times New Roman"/>
          <w:sz w:val="28"/>
          <w:szCs w:val="28"/>
        </w:rPr>
        <w:t>Волгоградской области</w:t>
      </w:r>
    </w:p>
    <w:p w:rsidR="00683999" w:rsidRDefault="00683999" w:rsidP="00683999">
      <w:pPr>
        <w:spacing w:line="360" w:lineRule="auto"/>
        <w:jc w:val="right"/>
        <w:rPr>
          <w:rFonts w:ascii="Times New Roman" w:hAnsi="Times New Roman" w:cs="Times New Roman"/>
          <w:sz w:val="28"/>
          <w:szCs w:val="28"/>
        </w:rPr>
      </w:pPr>
      <w:r>
        <w:rPr>
          <w:rFonts w:ascii="Times New Roman" w:hAnsi="Times New Roman" w:cs="Times New Roman"/>
          <w:sz w:val="28"/>
          <w:szCs w:val="28"/>
        </w:rPr>
        <w:t>для целей бухгалтерского (бюджетного) учета</w:t>
      </w:r>
    </w:p>
    <w:p w:rsidR="00683999" w:rsidRDefault="00683999" w:rsidP="00683999">
      <w:pPr>
        <w:tabs>
          <w:tab w:val="left" w:pos="8556"/>
        </w:tabs>
        <w:rPr>
          <w:rFonts w:ascii="Times New Roman" w:hAnsi="Times New Roman" w:cs="Times New Roman"/>
          <w:sz w:val="28"/>
          <w:szCs w:val="28"/>
        </w:rPr>
      </w:pPr>
    </w:p>
    <w:p w:rsidR="00683999" w:rsidRDefault="00683999" w:rsidP="0075126F">
      <w:pPr>
        <w:tabs>
          <w:tab w:val="left" w:pos="5412"/>
        </w:tabs>
        <w:rPr>
          <w:rFonts w:ascii="Times New Roman" w:hAnsi="Times New Roman" w:cs="Times New Roman"/>
          <w:sz w:val="28"/>
          <w:szCs w:val="28"/>
        </w:rPr>
      </w:pPr>
      <w:r w:rsidRPr="00683999">
        <w:rPr>
          <w:noProof/>
          <w:lang w:eastAsia="ru-RU"/>
        </w:rPr>
        <w:drawing>
          <wp:inline distT="0" distB="0" distL="0" distR="0">
            <wp:extent cx="6210300" cy="3657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0300" cy="3657600"/>
                    </a:xfrm>
                    <a:prstGeom prst="rect">
                      <a:avLst/>
                    </a:prstGeom>
                    <a:noFill/>
                    <a:ln>
                      <a:noFill/>
                    </a:ln>
                  </pic:spPr>
                </pic:pic>
              </a:graphicData>
            </a:graphic>
          </wp:inline>
        </w:drawing>
      </w:r>
    </w:p>
    <w:p w:rsidR="00683999" w:rsidRDefault="00683999" w:rsidP="0075126F">
      <w:pPr>
        <w:tabs>
          <w:tab w:val="left" w:pos="5412"/>
        </w:tabs>
        <w:rPr>
          <w:rFonts w:ascii="Times New Roman" w:hAnsi="Times New Roman" w:cs="Times New Roman"/>
          <w:sz w:val="28"/>
          <w:szCs w:val="28"/>
        </w:rPr>
      </w:pPr>
    </w:p>
    <w:p w:rsidR="00683999" w:rsidRDefault="00683999" w:rsidP="0075126F">
      <w:pPr>
        <w:tabs>
          <w:tab w:val="left" w:pos="5412"/>
        </w:tabs>
        <w:rPr>
          <w:rFonts w:ascii="Times New Roman" w:hAnsi="Times New Roman" w:cs="Times New Roman"/>
          <w:sz w:val="28"/>
          <w:szCs w:val="28"/>
        </w:rPr>
      </w:pPr>
    </w:p>
    <w:p w:rsidR="00E70B2D" w:rsidRDefault="00683999" w:rsidP="0075126F">
      <w:pPr>
        <w:tabs>
          <w:tab w:val="left" w:pos="5412"/>
        </w:tabs>
        <w:rPr>
          <w:rFonts w:ascii="Times New Roman" w:hAnsi="Times New Roman" w:cs="Times New Roman"/>
          <w:sz w:val="28"/>
          <w:szCs w:val="28"/>
        </w:rPr>
      </w:pPr>
      <w:r w:rsidRPr="00683999">
        <w:rPr>
          <w:noProof/>
          <w:lang w:eastAsia="ru-RU"/>
        </w:rPr>
        <w:lastRenderedPageBreak/>
        <w:drawing>
          <wp:inline distT="0" distB="0" distL="0" distR="0">
            <wp:extent cx="6210300" cy="2667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0300" cy="2667000"/>
                    </a:xfrm>
                    <a:prstGeom prst="rect">
                      <a:avLst/>
                    </a:prstGeom>
                    <a:noFill/>
                    <a:ln>
                      <a:noFill/>
                    </a:ln>
                  </pic:spPr>
                </pic:pic>
              </a:graphicData>
            </a:graphic>
          </wp:inline>
        </w:drawing>
      </w:r>
    </w:p>
    <w:p w:rsidR="00162610" w:rsidRDefault="00162610" w:rsidP="0075126F">
      <w:pPr>
        <w:tabs>
          <w:tab w:val="left" w:pos="5412"/>
        </w:tabs>
        <w:rPr>
          <w:rFonts w:ascii="Times New Roman" w:hAnsi="Times New Roman" w:cs="Times New Roman"/>
          <w:sz w:val="28"/>
          <w:szCs w:val="28"/>
        </w:rPr>
      </w:pPr>
    </w:p>
    <w:p w:rsidR="00162610" w:rsidRDefault="00162610" w:rsidP="0075126F">
      <w:pPr>
        <w:tabs>
          <w:tab w:val="left" w:pos="5412"/>
        </w:tabs>
        <w:rPr>
          <w:rFonts w:ascii="Times New Roman" w:hAnsi="Times New Roman" w:cs="Times New Roman"/>
          <w:sz w:val="28"/>
          <w:szCs w:val="28"/>
        </w:rPr>
      </w:pPr>
      <w:bookmarkStart w:id="4" w:name="_GoBack"/>
      <w:bookmarkEnd w:id="4"/>
    </w:p>
    <w:p w:rsidR="00B04886" w:rsidRDefault="00B04886" w:rsidP="0075126F">
      <w:pPr>
        <w:tabs>
          <w:tab w:val="left" w:pos="5412"/>
        </w:tabs>
        <w:rPr>
          <w:rFonts w:ascii="Times New Roman" w:hAnsi="Times New Roman" w:cs="Times New Roman"/>
          <w:sz w:val="28"/>
          <w:szCs w:val="28"/>
        </w:rPr>
      </w:pPr>
    </w:p>
    <w:p w:rsidR="00B04886" w:rsidRDefault="00B04886" w:rsidP="009C4069">
      <w:pPr>
        <w:spacing w:line="360" w:lineRule="auto"/>
        <w:jc w:val="right"/>
        <w:rPr>
          <w:rFonts w:ascii="Times New Roman" w:hAnsi="Times New Roman" w:cs="Times New Roman"/>
          <w:sz w:val="28"/>
          <w:szCs w:val="28"/>
        </w:rPr>
      </w:pPr>
      <w:r>
        <w:rPr>
          <w:rFonts w:ascii="Times New Roman" w:hAnsi="Times New Roman" w:cs="Times New Roman"/>
          <w:sz w:val="28"/>
          <w:szCs w:val="28"/>
        </w:rPr>
        <w:t>Приложение №9</w:t>
      </w:r>
    </w:p>
    <w:p w:rsidR="003A745A" w:rsidRDefault="003A745A" w:rsidP="003A745A">
      <w:pPr>
        <w:spacing w:line="360" w:lineRule="auto"/>
        <w:jc w:val="right"/>
        <w:rPr>
          <w:rFonts w:ascii="Times New Roman" w:hAnsi="Times New Roman" w:cs="Times New Roman"/>
          <w:sz w:val="28"/>
          <w:szCs w:val="28"/>
        </w:rPr>
      </w:pPr>
      <w:r>
        <w:rPr>
          <w:rFonts w:ascii="Times New Roman" w:hAnsi="Times New Roman" w:cs="Times New Roman"/>
          <w:sz w:val="28"/>
          <w:szCs w:val="28"/>
        </w:rPr>
        <w:t>к Учетной политике администрации</w:t>
      </w:r>
    </w:p>
    <w:p w:rsidR="003A745A" w:rsidRDefault="008F055A" w:rsidP="003A745A">
      <w:pPr>
        <w:spacing w:line="360" w:lineRule="auto"/>
        <w:jc w:val="right"/>
        <w:rPr>
          <w:rFonts w:ascii="Times New Roman" w:hAnsi="Times New Roman" w:cs="Times New Roman"/>
          <w:sz w:val="28"/>
          <w:szCs w:val="28"/>
        </w:rPr>
      </w:pPr>
      <w:r>
        <w:rPr>
          <w:rFonts w:ascii="Times New Roman" w:hAnsi="Times New Roman" w:cs="Times New Roman"/>
          <w:sz w:val="28"/>
          <w:szCs w:val="28"/>
        </w:rPr>
        <w:t>Захоперского</w:t>
      </w:r>
      <w:r w:rsidR="003A745A">
        <w:rPr>
          <w:rFonts w:ascii="Times New Roman" w:hAnsi="Times New Roman" w:cs="Times New Roman"/>
          <w:sz w:val="28"/>
          <w:szCs w:val="28"/>
        </w:rPr>
        <w:t xml:space="preserve"> сельского поселения</w:t>
      </w:r>
    </w:p>
    <w:p w:rsidR="003A745A" w:rsidRDefault="008F055A" w:rsidP="003A745A">
      <w:pPr>
        <w:spacing w:line="360" w:lineRule="auto"/>
        <w:jc w:val="right"/>
        <w:rPr>
          <w:rFonts w:ascii="Times New Roman" w:hAnsi="Times New Roman" w:cs="Times New Roman"/>
          <w:sz w:val="28"/>
          <w:szCs w:val="28"/>
        </w:rPr>
      </w:pPr>
      <w:r>
        <w:rPr>
          <w:rFonts w:ascii="Times New Roman" w:hAnsi="Times New Roman" w:cs="Times New Roman"/>
          <w:sz w:val="28"/>
          <w:szCs w:val="28"/>
        </w:rPr>
        <w:t>Нехаевского</w:t>
      </w:r>
      <w:r w:rsidR="003A745A">
        <w:rPr>
          <w:rFonts w:ascii="Times New Roman" w:hAnsi="Times New Roman" w:cs="Times New Roman"/>
          <w:sz w:val="28"/>
          <w:szCs w:val="28"/>
        </w:rPr>
        <w:t xml:space="preserve"> муниципального района</w:t>
      </w:r>
    </w:p>
    <w:p w:rsidR="003A745A" w:rsidRDefault="003A745A" w:rsidP="003A745A">
      <w:pPr>
        <w:spacing w:line="360" w:lineRule="auto"/>
        <w:jc w:val="right"/>
        <w:rPr>
          <w:rFonts w:ascii="Times New Roman" w:hAnsi="Times New Roman" w:cs="Times New Roman"/>
          <w:sz w:val="28"/>
          <w:szCs w:val="28"/>
        </w:rPr>
      </w:pPr>
      <w:r>
        <w:rPr>
          <w:rFonts w:ascii="Times New Roman" w:hAnsi="Times New Roman" w:cs="Times New Roman"/>
          <w:sz w:val="28"/>
          <w:szCs w:val="28"/>
        </w:rPr>
        <w:t>Волгоградской области</w:t>
      </w:r>
    </w:p>
    <w:p w:rsidR="003A745A" w:rsidRDefault="003A745A" w:rsidP="003A745A">
      <w:pPr>
        <w:spacing w:line="360" w:lineRule="auto"/>
        <w:jc w:val="right"/>
        <w:rPr>
          <w:rFonts w:ascii="Times New Roman" w:hAnsi="Times New Roman" w:cs="Times New Roman"/>
          <w:sz w:val="28"/>
          <w:szCs w:val="28"/>
        </w:rPr>
      </w:pPr>
      <w:r>
        <w:rPr>
          <w:rFonts w:ascii="Times New Roman" w:hAnsi="Times New Roman" w:cs="Times New Roman"/>
          <w:sz w:val="28"/>
          <w:szCs w:val="28"/>
        </w:rPr>
        <w:t>для целей бухгалтерского (бюджетного) учета</w:t>
      </w:r>
    </w:p>
    <w:p w:rsidR="00B83FF6" w:rsidRDefault="00B83FF6" w:rsidP="003A745A">
      <w:pPr>
        <w:spacing w:line="360" w:lineRule="auto"/>
        <w:jc w:val="right"/>
        <w:rPr>
          <w:rFonts w:ascii="Times New Roman" w:hAnsi="Times New Roman" w:cs="Times New Roman"/>
          <w:sz w:val="28"/>
          <w:szCs w:val="28"/>
        </w:rPr>
      </w:pPr>
    </w:p>
    <w:p w:rsidR="00B83FF6" w:rsidRDefault="00B83FF6" w:rsidP="003A745A">
      <w:pPr>
        <w:spacing w:line="360" w:lineRule="auto"/>
        <w:jc w:val="right"/>
        <w:rPr>
          <w:rFonts w:ascii="Times New Roman" w:hAnsi="Times New Roman" w:cs="Times New Roman"/>
          <w:sz w:val="28"/>
          <w:szCs w:val="28"/>
        </w:rPr>
      </w:pPr>
    </w:p>
    <w:p w:rsidR="00B83FF6" w:rsidRDefault="00B83FF6" w:rsidP="003A745A">
      <w:pPr>
        <w:spacing w:line="360" w:lineRule="auto"/>
        <w:jc w:val="right"/>
        <w:rPr>
          <w:rFonts w:ascii="Times New Roman" w:hAnsi="Times New Roman" w:cs="Times New Roman"/>
          <w:sz w:val="28"/>
          <w:szCs w:val="28"/>
        </w:rPr>
      </w:pPr>
    </w:p>
    <w:p w:rsidR="003A745A" w:rsidRDefault="003A745A" w:rsidP="003A745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Перечень лиц, имеющих право получать денежные средства под отчет на приобретение товаров (работ, услуг) и прочие расходы.</w:t>
      </w:r>
    </w:p>
    <w:p w:rsidR="003A745A" w:rsidRDefault="003A745A" w:rsidP="003A745A">
      <w:pPr>
        <w:spacing w:line="360" w:lineRule="auto"/>
        <w:jc w:val="center"/>
        <w:rPr>
          <w:rFonts w:ascii="Times New Roman" w:hAnsi="Times New Roman" w:cs="Times New Roman"/>
          <w:b/>
          <w:sz w:val="28"/>
          <w:szCs w:val="28"/>
        </w:rPr>
      </w:pPr>
    </w:p>
    <w:p w:rsidR="003A745A" w:rsidRDefault="003A745A" w:rsidP="003A745A">
      <w:pPr>
        <w:spacing w:line="360" w:lineRule="auto"/>
        <w:rPr>
          <w:rFonts w:ascii="Times New Roman" w:hAnsi="Times New Roman" w:cs="Times New Roman"/>
          <w:sz w:val="28"/>
          <w:szCs w:val="28"/>
        </w:rPr>
      </w:pPr>
      <w:r>
        <w:rPr>
          <w:rFonts w:ascii="Times New Roman" w:hAnsi="Times New Roman" w:cs="Times New Roman"/>
          <w:sz w:val="28"/>
          <w:szCs w:val="28"/>
        </w:rPr>
        <w:t xml:space="preserve">1. </w:t>
      </w:r>
      <w:r w:rsidR="005533FC">
        <w:rPr>
          <w:rFonts w:ascii="Times New Roman" w:hAnsi="Times New Roman" w:cs="Times New Roman"/>
          <w:sz w:val="28"/>
          <w:szCs w:val="28"/>
        </w:rPr>
        <w:t>Г</w:t>
      </w:r>
      <w:r>
        <w:rPr>
          <w:rFonts w:ascii="Times New Roman" w:hAnsi="Times New Roman" w:cs="Times New Roman"/>
          <w:sz w:val="28"/>
          <w:szCs w:val="28"/>
        </w:rPr>
        <w:t>лав</w:t>
      </w:r>
      <w:r w:rsidR="005533FC">
        <w:rPr>
          <w:rFonts w:ascii="Times New Roman" w:hAnsi="Times New Roman" w:cs="Times New Roman"/>
          <w:sz w:val="28"/>
          <w:szCs w:val="28"/>
        </w:rPr>
        <w:t>а</w:t>
      </w:r>
      <w:r>
        <w:rPr>
          <w:rFonts w:ascii="Times New Roman" w:hAnsi="Times New Roman" w:cs="Times New Roman"/>
          <w:sz w:val="28"/>
          <w:szCs w:val="28"/>
        </w:rPr>
        <w:t xml:space="preserve"> Администрации</w:t>
      </w:r>
    </w:p>
    <w:p w:rsidR="003A745A" w:rsidRDefault="003A745A" w:rsidP="003A745A">
      <w:pPr>
        <w:spacing w:line="360" w:lineRule="auto"/>
        <w:rPr>
          <w:rFonts w:ascii="Times New Roman" w:hAnsi="Times New Roman" w:cs="Times New Roman"/>
          <w:sz w:val="28"/>
          <w:szCs w:val="28"/>
        </w:rPr>
      </w:pPr>
      <w:r>
        <w:rPr>
          <w:rFonts w:ascii="Times New Roman" w:hAnsi="Times New Roman" w:cs="Times New Roman"/>
          <w:sz w:val="28"/>
          <w:szCs w:val="28"/>
        </w:rPr>
        <w:t>2.Специалисты Администрации</w:t>
      </w:r>
    </w:p>
    <w:p w:rsidR="003A745A" w:rsidRPr="003A745A" w:rsidRDefault="003A745A" w:rsidP="003A745A">
      <w:pPr>
        <w:spacing w:line="360" w:lineRule="auto"/>
        <w:rPr>
          <w:rFonts w:ascii="Times New Roman" w:hAnsi="Times New Roman" w:cs="Times New Roman"/>
          <w:sz w:val="28"/>
          <w:szCs w:val="28"/>
        </w:rPr>
      </w:pPr>
      <w:r>
        <w:rPr>
          <w:rFonts w:ascii="Times New Roman" w:hAnsi="Times New Roman" w:cs="Times New Roman"/>
          <w:sz w:val="28"/>
          <w:szCs w:val="28"/>
        </w:rPr>
        <w:t>3.Другие лица в соответствии с распоряжением главы Администрации, в том числе привлеченные по договорам гражданско-правового характера.</w:t>
      </w:r>
    </w:p>
    <w:p w:rsidR="003A745A" w:rsidRDefault="003A745A" w:rsidP="003A745A">
      <w:pPr>
        <w:tabs>
          <w:tab w:val="left" w:pos="7296"/>
        </w:tabs>
        <w:rPr>
          <w:rFonts w:ascii="Times New Roman" w:hAnsi="Times New Roman" w:cs="Times New Roman"/>
          <w:sz w:val="28"/>
          <w:szCs w:val="28"/>
        </w:rPr>
      </w:pPr>
    </w:p>
    <w:p w:rsidR="0002687E" w:rsidRDefault="0002687E" w:rsidP="003A745A">
      <w:pPr>
        <w:tabs>
          <w:tab w:val="left" w:pos="7296"/>
        </w:tabs>
        <w:rPr>
          <w:rFonts w:ascii="Times New Roman" w:hAnsi="Times New Roman" w:cs="Times New Roman"/>
          <w:sz w:val="28"/>
          <w:szCs w:val="28"/>
        </w:rPr>
      </w:pPr>
    </w:p>
    <w:p w:rsidR="0002687E" w:rsidRDefault="0002687E" w:rsidP="003A745A">
      <w:pPr>
        <w:tabs>
          <w:tab w:val="left" w:pos="7296"/>
        </w:tabs>
        <w:rPr>
          <w:rFonts w:ascii="Times New Roman" w:hAnsi="Times New Roman" w:cs="Times New Roman"/>
          <w:sz w:val="28"/>
          <w:szCs w:val="28"/>
        </w:rPr>
      </w:pPr>
    </w:p>
    <w:p w:rsidR="0002687E" w:rsidRDefault="0002687E" w:rsidP="003A745A">
      <w:pPr>
        <w:tabs>
          <w:tab w:val="left" w:pos="7296"/>
        </w:tabs>
        <w:rPr>
          <w:rFonts w:ascii="Times New Roman" w:hAnsi="Times New Roman" w:cs="Times New Roman"/>
          <w:sz w:val="28"/>
          <w:szCs w:val="28"/>
        </w:rPr>
      </w:pPr>
    </w:p>
    <w:p w:rsidR="0002687E" w:rsidRDefault="0002687E" w:rsidP="003A745A">
      <w:pPr>
        <w:tabs>
          <w:tab w:val="left" w:pos="7296"/>
        </w:tabs>
        <w:rPr>
          <w:rFonts w:ascii="Times New Roman" w:hAnsi="Times New Roman" w:cs="Times New Roman"/>
          <w:sz w:val="28"/>
          <w:szCs w:val="28"/>
        </w:rPr>
      </w:pPr>
    </w:p>
    <w:p w:rsidR="00EA212E" w:rsidRDefault="00EA212E" w:rsidP="003A745A">
      <w:pPr>
        <w:tabs>
          <w:tab w:val="left" w:pos="7296"/>
        </w:tabs>
        <w:rPr>
          <w:rFonts w:ascii="Times New Roman" w:hAnsi="Times New Roman" w:cs="Times New Roman"/>
          <w:sz w:val="28"/>
          <w:szCs w:val="28"/>
        </w:rPr>
      </w:pPr>
    </w:p>
    <w:p w:rsidR="00162610" w:rsidRDefault="00162610" w:rsidP="003A745A">
      <w:pPr>
        <w:tabs>
          <w:tab w:val="left" w:pos="7296"/>
        </w:tabs>
        <w:rPr>
          <w:rFonts w:ascii="Times New Roman" w:hAnsi="Times New Roman" w:cs="Times New Roman"/>
          <w:sz w:val="28"/>
          <w:szCs w:val="28"/>
        </w:rPr>
      </w:pPr>
    </w:p>
    <w:p w:rsidR="00162610" w:rsidRDefault="00162610" w:rsidP="003A745A">
      <w:pPr>
        <w:tabs>
          <w:tab w:val="left" w:pos="7296"/>
        </w:tabs>
        <w:rPr>
          <w:rFonts w:ascii="Times New Roman" w:hAnsi="Times New Roman" w:cs="Times New Roman"/>
          <w:sz w:val="28"/>
          <w:szCs w:val="28"/>
        </w:rPr>
      </w:pPr>
    </w:p>
    <w:p w:rsidR="00162610" w:rsidRDefault="00162610" w:rsidP="003A745A">
      <w:pPr>
        <w:tabs>
          <w:tab w:val="left" w:pos="7296"/>
        </w:tabs>
        <w:rPr>
          <w:rFonts w:ascii="Times New Roman" w:hAnsi="Times New Roman" w:cs="Times New Roman"/>
          <w:sz w:val="28"/>
          <w:szCs w:val="28"/>
        </w:rPr>
      </w:pPr>
    </w:p>
    <w:p w:rsidR="00162610" w:rsidRDefault="00162610" w:rsidP="003A745A">
      <w:pPr>
        <w:tabs>
          <w:tab w:val="left" w:pos="7296"/>
        </w:tabs>
        <w:rPr>
          <w:rFonts w:ascii="Times New Roman" w:hAnsi="Times New Roman" w:cs="Times New Roman"/>
          <w:sz w:val="28"/>
          <w:szCs w:val="28"/>
        </w:rPr>
      </w:pPr>
    </w:p>
    <w:p w:rsidR="00162610" w:rsidRDefault="00162610" w:rsidP="003A745A">
      <w:pPr>
        <w:tabs>
          <w:tab w:val="left" w:pos="7296"/>
        </w:tabs>
        <w:rPr>
          <w:rFonts w:ascii="Times New Roman" w:hAnsi="Times New Roman" w:cs="Times New Roman"/>
          <w:sz w:val="28"/>
          <w:szCs w:val="28"/>
        </w:rPr>
      </w:pPr>
    </w:p>
    <w:p w:rsidR="00162610" w:rsidRDefault="00162610" w:rsidP="003A745A">
      <w:pPr>
        <w:tabs>
          <w:tab w:val="left" w:pos="7296"/>
        </w:tabs>
        <w:rPr>
          <w:rFonts w:ascii="Times New Roman" w:hAnsi="Times New Roman" w:cs="Times New Roman"/>
          <w:sz w:val="28"/>
          <w:szCs w:val="28"/>
        </w:rPr>
      </w:pPr>
    </w:p>
    <w:p w:rsidR="00162610" w:rsidRDefault="00162610" w:rsidP="003A745A">
      <w:pPr>
        <w:tabs>
          <w:tab w:val="left" w:pos="7296"/>
        </w:tabs>
        <w:rPr>
          <w:rFonts w:ascii="Times New Roman" w:hAnsi="Times New Roman" w:cs="Times New Roman"/>
          <w:sz w:val="28"/>
          <w:szCs w:val="28"/>
        </w:rPr>
      </w:pPr>
    </w:p>
    <w:p w:rsidR="0002687E" w:rsidRDefault="009C4069" w:rsidP="009C406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2687E">
        <w:rPr>
          <w:rFonts w:ascii="Times New Roman" w:hAnsi="Times New Roman" w:cs="Times New Roman"/>
          <w:sz w:val="28"/>
          <w:szCs w:val="28"/>
        </w:rPr>
        <w:t>Приложение №</w:t>
      </w:r>
      <w:r w:rsidR="00B04886">
        <w:rPr>
          <w:rFonts w:ascii="Times New Roman" w:hAnsi="Times New Roman" w:cs="Times New Roman"/>
          <w:sz w:val="28"/>
          <w:szCs w:val="28"/>
        </w:rPr>
        <w:t>10</w:t>
      </w:r>
    </w:p>
    <w:p w:rsidR="0002687E" w:rsidRDefault="0002687E" w:rsidP="0002687E">
      <w:pPr>
        <w:spacing w:line="360" w:lineRule="auto"/>
        <w:jc w:val="right"/>
        <w:rPr>
          <w:rFonts w:ascii="Times New Roman" w:hAnsi="Times New Roman" w:cs="Times New Roman"/>
          <w:sz w:val="28"/>
          <w:szCs w:val="28"/>
        </w:rPr>
      </w:pPr>
      <w:r>
        <w:rPr>
          <w:rFonts w:ascii="Times New Roman" w:hAnsi="Times New Roman" w:cs="Times New Roman"/>
          <w:sz w:val="28"/>
          <w:szCs w:val="28"/>
        </w:rPr>
        <w:t>к Учетной политике администрации</w:t>
      </w:r>
    </w:p>
    <w:p w:rsidR="0002687E" w:rsidRDefault="008F055A" w:rsidP="0002687E">
      <w:pPr>
        <w:spacing w:line="360" w:lineRule="auto"/>
        <w:jc w:val="right"/>
        <w:rPr>
          <w:rFonts w:ascii="Times New Roman" w:hAnsi="Times New Roman" w:cs="Times New Roman"/>
          <w:sz w:val="28"/>
          <w:szCs w:val="28"/>
        </w:rPr>
      </w:pPr>
      <w:r>
        <w:rPr>
          <w:rFonts w:ascii="Times New Roman" w:hAnsi="Times New Roman" w:cs="Times New Roman"/>
          <w:sz w:val="28"/>
          <w:szCs w:val="28"/>
        </w:rPr>
        <w:t>Захоперского</w:t>
      </w:r>
      <w:r w:rsidR="0002687E">
        <w:rPr>
          <w:rFonts w:ascii="Times New Roman" w:hAnsi="Times New Roman" w:cs="Times New Roman"/>
          <w:sz w:val="28"/>
          <w:szCs w:val="28"/>
        </w:rPr>
        <w:t xml:space="preserve"> сельского поселения</w:t>
      </w:r>
    </w:p>
    <w:p w:rsidR="0002687E" w:rsidRDefault="008F055A" w:rsidP="0002687E">
      <w:pPr>
        <w:spacing w:line="360" w:lineRule="auto"/>
        <w:jc w:val="right"/>
        <w:rPr>
          <w:rFonts w:ascii="Times New Roman" w:hAnsi="Times New Roman" w:cs="Times New Roman"/>
          <w:sz w:val="28"/>
          <w:szCs w:val="28"/>
        </w:rPr>
      </w:pPr>
      <w:r>
        <w:rPr>
          <w:rFonts w:ascii="Times New Roman" w:hAnsi="Times New Roman" w:cs="Times New Roman"/>
          <w:sz w:val="28"/>
          <w:szCs w:val="28"/>
        </w:rPr>
        <w:t>Нехаевского</w:t>
      </w:r>
      <w:r w:rsidR="0002687E">
        <w:rPr>
          <w:rFonts w:ascii="Times New Roman" w:hAnsi="Times New Roman" w:cs="Times New Roman"/>
          <w:sz w:val="28"/>
          <w:szCs w:val="28"/>
        </w:rPr>
        <w:t xml:space="preserve"> муниципального района</w:t>
      </w:r>
    </w:p>
    <w:p w:rsidR="0002687E" w:rsidRDefault="0002687E" w:rsidP="0002687E">
      <w:pPr>
        <w:spacing w:line="360" w:lineRule="auto"/>
        <w:jc w:val="right"/>
        <w:rPr>
          <w:rFonts w:ascii="Times New Roman" w:hAnsi="Times New Roman" w:cs="Times New Roman"/>
          <w:sz w:val="28"/>
          <w:szCs w:val="28"/>
        </w:rPr>
      </w:pPr>
      <w:r>
        <w:rPr>
          <w:rFonts w:ascii="Times New Roman" w:hAnsi="Times New Roman" w:cs="Times New Roman"/>
          <w:sz w:val="28"/>
          <w:szCs w:val="28"/>
        </w:rPr>
        <w:t>Волгоградской области</w:t>
      </w:r>
    </w:p>
    <w:p w:rsidR="0002687E" w:rsidRDefault="0002687E" w:rsidP="0002687E">
      <w:pPr>
        <w:spacing w:line="360" w:lineRule="auto"/>
        <w:jc w:val="right"/>
        <w:rPr>
          <w:rFonts w:ascii="Times New Roman" w:hAnsi="Times New Roman" w:cs="Times New Roman"/>
          <w:sz w:val="28"/>
          <w:szCs w:val="28"/>
        </w:rPr>
      </w:pPr>
      <w:r>
        <w:rPr>
          <w:rFonts w:ascii="Times New Roman" w:hAnsi="Times New Roman" w:cs="Times New Roman"/>
          <w:sz w:val="28"/>
          <w:szCs w:val="28"/>
        </w:rPr>
        <w:t>для целей бухгалтерского (бюджетного) учета</w:t>
      </w:r>
    </w:p>
    <w:p w:rsidR="0002687E" w:rsidRDefault="0002687E" w:rsidP="0002687E">
      <w:pPr>
        <w:tabs>
          <w:tab w:val="left" w:pos="7296"/>
        </w:tabs>
        <w:rPr>
          <w:rFonts w:ascii="Times New Roman" w:hAnsi="Times New Roman" w:cs="Times New Roman"/>
          <w:sz w:val="28"/>
          <w:szCs w:val="28"/>
        </w:rPr>
      </w:pPr>
    </w:p>
    <w:p w:rsidR="0002687E" w:rsidRPr="005C4105" w:rsidRDefault="0002687E" w:rsidP="0002687E">
      <w:pPr>
        <w:tabs>
          <w:tab w:val="left" w:pos="7296"/>
        </w:tabs>
        <w:jc w:val="center"/>
        <w:rPr>
          <w:rFonts w:ascii="Times New Roman" w:hAnsi="Times New Roman" w:cs="Times New Roman"/>
          <w:b/>
          <w:sz w:val="24"/>
          <w:szCs w:val="24"/>
        </w:rPr>
      </w:pPr>
      <w:r w:rsidRPr="005C4105">
        <w:rPr>
          <w:rFonts w:ascii="Times New Roman" w:hAnsi="Times New Roman" w:cs="Times New Roman"/>
          <w:b/>
          <w:sz w:val="24"/>
          <w:szCs w:val="24"/>
        </w:rPr>
        <w:t>Форма путевого листа легкового автомобиля</w:t>
      </w:r>
    </w:p>
    <w:p w:rsidR="0002687E" w:rsidRDefault="0002687E" w:rsidP="003A745A">
      <w:pPr>
        <w:tabs>
          <w:tab w:val="left" w:pos="7296"/>
        </w:tabs>
      </w:pPr>
    </w:p>
    <w:p w:rsidR="0002687E" w:rsidRDefault="0002687E" w:rsidP="003A745A">
      <w:pPr>
        <w:tabs>
          <w:tab w:val="left" w:pos="7296"/>
        </w:tabs>
        <w:rPr>
          <w:rFonts w:ascii="Times New Roman" w:hAnsi="Times New Roman" w:cs="Times New Roman"/>
          <w:sz w:val="28"/>
          <w:szCs w:val="28"/>
        </w:rPr>
      </w:pPr>
    </w:p>
    <w:p w:rsidR="0002687E" w:rsidRDefault="0002687E" w:rsidP="0002687E">
      <w:pPr>
        <w:rPr>
          <w:rFonts w:ascii="Times New Roman" w:hAnsi="Times New Roman" w:cs="Times New Roman"/>
          <w:sz w:val="28"/>
          <w:szCs w:val="28"/>
        </w:rPr>
      </w:pPr>
    </w:p>
    <w:p w:rsidR="0002687E" w:rsidRDefault="0002687E" w:rsidP="0002687E">
      <w:pPr>
        <w:jc w:val="right"/>
        <w:rPr>
          <w:rFonts w:ascii="Times New Roman" w:hAnsi="Times New Roman" w:cs="Times New Roman"/>
          <w:sz w:val="28"/>
          <w:szCs w:val="28"/>
        </w:rPr>
      </w:pPr>
    </w:p>
    <w:tbl>
      <w:tblPr>
        <w:tblW w:w="6786" w:type="dxa"/>
        <w:tblLook w:val="04A0"/>
      </w:tblPr>
      <w:tblGrid>
        <w:gridCol w:w="1248"/>
        <w:gridCol w:w="1326"/>
        <w:gridCol w:w="4212"/>
      </w:tblGrid>
      <w:tr w:rsidR="000204AC" w:rsidTr="00CE03EF">
        <w:tc>
          <w:tcPr>
            <w:tcW w:w="1248" w:type="dxa"/>
            <w:shd w:val="clear" w:color="auto" w:fill="auto"/>
            <w:vAlign w:val="center"/>
          </w:tcPr>
          <w:p w:rsidR="000204AC" w:rsidRDefault="000204AC" w:rsidP="00CE03EF">
            <w:pPr>
              <w:pStyle w:val="6"/>
            </w:pPr>
            <w:r>
              <w:t>Место для штампа</w:t>
            </w:r>
            <w:r>
              <w:br/>
              <w:t>организации</w:t>
            </w:r>
          </w:p>
        </w:tc>
        <w:tc>
          <w:tcPr>
            <w:tcW w:w="1326" w:type="dxa"/>
            <w:shd w:val="clear" w:color="auto" w:fill="auto"/>
          </w:tcPr>
          <w:p w:rsidR="000204AC" w:rsidRDefault="000204AC" w:rsidP="00CE03EF">
            <w:pPr>
              <w:snapToGrid w:val="0"/>
              <w:rPr>
                <w:rFonts w:ascii="Arial" w:hAnsi="Arial" w:cs="Arial"/>
                <w:sz w:val="16"/>
              </w:rPr>
            </w:pPr>
          </w:p>
        </w:tc>
        <w:tc>
          <w:tcPr>
            <w:tcW w:w="4212" w:type="dxa"/>
            <w:shd w:val="clear" w:color="auto" w:fill="auto"/>
          </w:tcPr>
          <w:p w:rsidR="000204AC" w:rsidRDefault="000204AC" w:rsidP="00CE03EF">
            <w:pPr>
              <w:jc w:val="right"/>
              <w:rPr>
                <w:rFonts w:ascii="Arial" w:hAnsi="Arial" w:cs="Arial"/>
                <w:i/>
                <w:iCs/>
                <w:sz w:val="16"/>
              </w:rPr>
            </w:pPr>
            <w:r>
              <w:rPr>
                <w:rFonts w:ascii="Arial" w:hAnsi="Arial" w:cs="Arial"/>
                <w:i/>
                <w:iCs/>
                <w:sz w:val="16"/>
              </w:rPr>
              <w:t>Типовая форма № 3</w:t>
            </w:r>
            <w:r>
              <w:rPr>
                <w:rFonts w:ascii="Arial" w:hAnsi="Arial" w:cs="Arial"/>
                <w:i/>
                <w:iCs/>
                <w:sz w:val="16"/>
              </w:rPr>
              <w:br/>
              <w:t>Утверждена постановлением Госкомстата России</w:t>
            </w:r>
            <w:r>
              <w:rPr>
                <w:rFonts w:ascii="Arial" w:hAnsi="Arial" w:cs="Arial"/>
                <w:i/>
                <w:iCs/>
                <w:sz w:val="16"/>
              </w:rPr>
              <w:br/>
              <w:t>от 28.11.97 №78</w:t>
            </w:r>
          </w:p>
        </w:tc>
      </w:tr>
    </w:tbl>
    <w:p w:rsidR="000204AC" w:rsidRDefault="000204AC" w:rsidP="000204AC">
      <w:pPr>
        <w:pStyle w:val="af2"/>
        <w:rPr>
          <w:sz w:val="20"/>
        </w:rPr>
      </w:pPr>
      <w:r>
        <w:rPr>
          <w:sz w:val="20"/>
        </w:rPr>
        <w:t>путевой лист легкового автомобиля ______ № ____</w:t>
      </w:r>
    </w:p>
    <w:p w:rsidR="000204AC" w:rsidRDefault="000204AC" w:rsidP="000204AC">
      <w:pPr>
        <w:pStyle w:val="6"/>
        <w:ind w:left="4992"/>
        <w:jc w:val="left"/>
      </w:pPr>
      <w:r>
        <w:t>серия</w:t>
      </w:r>
    </w:p>
    <w:tbl>
      <w:tblPr>
        <w:tblW w:w="6859" w:type="dxa"/>
        <w:tblInd w:w="-28" w:type="dxa"/>
        <w:tblCellMar>
          <w:left w:w="28" w:type="dxa"/>
          <w:right w:w="28" w:type="dxa"/>
        </w:tblCellMar>
        <w:tblLook w:val="04A0"/>
      </w:tblPr>
      <w:tblGrid>
        <w:gridCol w:w="951"/>
        <w:gridCol w:w="154"/>
        <w:gridCol w:w="483"/>
        <w:gridCol w:w="6"/>
        <w:gridCol w:w="193"/>
        <w:gridCol w:w="340"/>
        <w:gridCol w:w="475"/>
        <w:gridCol w:w="234"/>
        <w:gridCol w:w="136"/>
        <w:gridCol w:w="530"/>
        <w:gridCol w:w="36"/>
        <w:gridCol w:w="312"/>
        <w:gridCol w:w="624"/>
        <w:gridCol w:w="149"/>
        <w:gridCol w:w="475"/>
        <w:gridCol w:w="156"/>
        <w:gridCol w:w="79"/>
        <w:gridCol w:w="155"/>
        <w:gridCol w:w="1371"/>
      </w:tblGrid>
      <w:tr w:rsidR="000204AC" w:rsidTr="00CE03EF">
        <w:trPr>
          <w:cantSplit/>
          <w:trHeight w:hRule="exact" w:val="255"/>
        </w:trPr>
        <w:tc>
          <w:tcPr>
            <w:tcW w:w="5254" w:type="dxa"/>
            <w:gridSpan w:val="16"/>
            <w:shd w:val="clear" w:color="auto" w:fill="auto"/>
            <w:vAlign w:val="bottom"/>
          </w:tcPr>
          <w:p w:rsidR="000204AC" w:rsidRDefault="000204AC" w:rsidP="00CE03EF">
            <w:pPr>
              <w:ind w:left="1872"/>
              <w:rPr>
                <w:rFonts w:ascii="Arial" w:hAnsi="Arial" w:cs="Arial"/>
                <w:sz w:val="16"/>
              </w:rPr>
            </w:pPr>
            <w:r>
              <w:rPr>
                <w:rFonts w:ascii="Arial" w:hAnsi="Arial" w:cs="Arial"/>
                <w:sz w:val="16"/>
              </w:rPr>
              <w:t>«       » ________________ 20    г.</w:t>
            </w:r>
          </w:p>
        </w:tc>
        <w:tc>
          <w:tcPr>
            <w:tcW w:w="79" w:type="dxa"/>
            <w:shd w:val="clear" w:color="auto" w:fill="auto"/>
            <w:vAlign w:val="bottom"/>
          </w:tcPr>
          <w:p w:rsidR="000204AC" w:rsidRDefault="000204AC" w:rsidP="00CE03EF">
            <w:pPr>
              <w:snapToGrid w:val="0"/>
              <w:rPr>
                <w:rFonts w:ascii="Arial" w:hAnsi="Arial" w:cs="Arial"/>
                <w:sz w:val="16"/>
              </w:rPr>
            </w:pPr>
          </w:p>
        </w:tc>
        <w:tc>
          <w:tcPr>
            <w:tcW w:w="1491" w:type="dxa"/>
            <w:gridSpan w:val="2"/>
            <w:tcBorders>
              <w:top w:val="single" w:sz="4" w:space="0" w:color="000000"/>
              <w:left w:val="single" w:sz="4" w:space="0" w:color="000000"/>
              <w:bottom w:val="single" w:sz="18" w:space="0" w:color="000000"/>
              <w:right w:val="single" w:sz="4" w:space="0" w:color="000000"/>
            </w:tcBorders>
            <w:shd w:val="clear" w:color="auto" w:fill="auto"/>
            <w:vAlign w:val="bottom"/>
          </w:tcPr>
          <w:p w:rsidR="000204AC" w:rsidRDefault="000204AC" w:rsidP="00CE03EF">
            <w:pPr>
              <w:jc w:val="center"/>
              <w:rPr>
                <w:rFonts w:ascii="Arial" w:hAnsi="Arial" w:cs="Arial"/>
                <w:sz w:val="16"/>
              </w:rPr>
            </w:pPr>
            <w:r>
              <w:rPr>
                <w:rFonts w:ascii="Arial" w:hAnsi="Arial" w:cs="Arial"/>
                <w:sz w:val="16"/>
              </w:rPr>
              <w:t>Коды</w:t>
            </w:r>
          </w:p>
        </w:tc>
      </w:tr>
      <w:tr w:rsidR="000204AC" w:rsidTr="00CE03EF">
        <w:trPr>
          <w:cantSplit/>
          <w:trHeight w:hRule="exact" w:val="255"/>
        </w:trPr>
        <w:tc>
          <w:tcPr>
            <w:tcW w:w="5254" w:type="dxa"/>
            <w:gridSpan w:val="16"/>
            <w:shd w:val="clear" w:color="auto" w:fill="auto"/>
            <w:vAlign w:val="center"/>
          </w:tcPr>
          <w:p w:rsidR="000204AC" w:rsidRDefault="000204AC" w:rsidP="00CE03EF">
            <w:pPr>
              <w:jc w:val="right"/>
              <w:rPr>
                <w:rFonts w:ascii="Arial" w:hAnsi="Arial" w:cs="Arial"/>
                <w:sz w:val="16"/>
              </w:rPr>
            </w:pPr>
            <w:r>
              <w:rPr>
                <w:rFonts w:ascii="Arial" w:hAnsi="Arial" w:cs="Arial"/>
                <w:sz w:val="16"/>
              </w:rPr>
              <w:t>Форма по ОКУД</w:t>
            </w:r>
          </w:p>
        </w:tc>
        <w:tc>
          <w:tcPr>
            <w:tcW w:w="79" w:type="dxa"/>
            <w:shd w:val="clear" w:color="auto" w:fill="auto"/>
            <w:vAlign w:val="bottom"/>
          </w:tcPr>
          <w:p w:rsidR="000204AC" w:rsidRDefault="000204AC" w:rsidP="00CE03EF">
            <w:pPr>
              <w:snapToGrid w:val="0"/>
              <w:jc w:val="right"/>
              <w:rPr>
                <w:rFonts w:ascii="Arial" w:hAnsi="Arial" w:cs="Arial"/>
                <w:sz w:val="16"/>
              </w:rPr>
            </w:pPr>
          </w:p>
        </w:tc>
        <w:tc>
          <w:tcPr>
            <w:tcW w:w="1526" w:type="dxa"/>
            <w:gridSpan w:val="2"/>
            <w:tcBorders>
              <w:top w:val="single" w:sz="18" w:space="0" w:color="000000"/>
              <w:left w:val="single" w:sz="18" w:space="0" w:color="000000"/>
              <w:bottom w:val="single" w:sz="4" w:space="0" w:color="000000"/>
              <w:right w:val="single" w:sz="18" w:space="0" w:color="000000"/>
            </w:tcBorders>
            <w:shd w:val="clear" w:color="auto" w:fill="auto"/>
            <w:vAlign w:val="center"/>
          </w:tcPr>
          <w:p w:rsidR="000204AC" w:rsidRDefault="000204AC" w:rsidP="00CE03EF">
            <w:pPr>
              <w:jc w:val="center"/>
              <w:rPr>
                <w:rFonts w:ascii="Arial" w:hAnsi="Arial" w:cs="Arial"/>
                <w:sz w:val="16"/>
              </w:rPr>
            </w:pPr>
            <w:r>
              <w:rPr>
                <w:rFonts w:ascii="Arial" w:hAnsi="Arial" w:cs="Arial"/>
                <w:sz w:val="16"/>
              </w:rPr>
              <w:t>0345001</w:t>
            </w:r>
          </w:p>
        </w:tc>
      </w:tr>
      <w:tr w:rsidR="000204AC" w:rsidTr="00CE03EF">
        <w:trPr>
          <w:cantSplit/>
          <w:trHeight w:hRule="exact" w:val="255"/>
        </w:trPr>
        <w:tc>
          <w:tcPr>
            <w:tcW w:w="1105" w:type="dxa"/>
            <w:gridSpan w:val="2"/>
            <w:shd w:val="clear" w:color="auto" w:fill="auto"/>
            <w:vAlign w:val="bottom"/>
          </w:tcPr>
          <w:p w:rsidR="000204AC" w:rsidRDefault="000204AC" w:rsidP="00CE03EF">
            <w:pPr>
              <w:rPr>
                <w:rFonts w:ascii="Arial" w:hAnsi="Arial" w:cs="Arial"/>
                <w:sz w:val="16"/>
              </w:rPr>
            </w:pPr>
            <w:r>
              <w:rPr>
                <w:rFonts w:ascii="Arial" w:hAnsi="Arial" w:cs="Arial"/>
                <w:sz w:val="16"/>
              </w:rPr>
              <w:t>Организация</w:t>
            </w:r>
          </w:p>
        </w:tc>
        <w:tc>
          <w:tcPr>
            <w:tcW w:w="3369" w:type="dxa"/>
            <w:gridSpan w:val="11"/>
            <w:tcBorders>
              <w:bottom w:val="single" w:sz="4" w:space="0" w:color="000000"/>
            </w:tcBorders>
            <w:shd w:val="clear" w:color="auto" w:fill="auto"/>
            <w:vAlign w:val="bottom"/>
          </w:tcPr>
          <w:p w:rsidR="000204AC" w:rsidRDefault="000204AC" w:rsidP="00CE03EF">
            <w:pPr>
              <w:snapToGrid w:val="0"/>
              <w:rPr>
                <w:rFonts w:ascii="Arial" w:hAnsi="Arial" w:cs="Arial"/>
                <w:sz w:val="16"/>
              </w:rPr>
            </w:pPr>
          </w:p>
        </w:tc>
        <w:tc>
          <w:tcPr>
            <w:tcW w:w="780" w:type="dxa"/>
            <w:gridSpan w:val="3"/>
            <w:shd w:val="clear" w:color="auto" w:fill="auto"/>
            <w:vAlign w:val="bottom"/>
          </w:tcPr>
          <w:p w:rsidR="000204AC" w:rsidRDefault="000204AC" w:rsidP="00CE03EF">
            <w:pPr>
              <w:jc w:val="right"/>
              <w:rPr>
                <w:rFonts w:ascii="Arial" w:hAnsi="Arial" w:cs="Arial"/>
                <w:sz w:val="16"/>
              </w:rPr>
            </w:pPr>
            <w:r>
              <w:rPr>
                <w:rFonts w:ascii="Arial" w:hAnsi="Arial" w:cs="Arial"/>
                <w:sz w:val="16"/>
              </w:rPr>
              <w:t>по ОКПО</w:t>
            </w:r>
          </w:p>
        </w:tc>
        <w:tc>
          <w:tcPr>
            <w:tcW w:w="79" w:type="dxa"/>
            <w:shd w:val="clear" w:color="auto" w:fill="auto"/>
            <w:vAlign w:val="bottom"/>
          </w:tcPr>
          <w:p w:rsidR="000204AC" w:rsidRDefault="000204AC" w:rsidP="00CE03EF">
            <w:pPr>
              <w:snapToGrid w:val="0"/>
              <w:jc w:val="right"/>
              <w:rPr>
                <w:rFonts w:ascii="Arial" w:hAnsi="Arial" w:cs="Arial"/>
                <w:sz w:val="16"/>
              </w:rPr>
            </w:pPr>
          </w:p>
        </w:tc>
        <w:tc>
          <w:tcPr>
            <w:tcW w:w="1526" w:type="dxa"/>
            <w:gridSpan w:val="2"/>
            <w:tcBorders>
              <w:top w:val="single" w:sz="4" w:space="0" w:color="000000"/>
              <w:left w:val="single" w:sz="18" w:space="0" w:color="000000"/>
              <w:bottom w:val="single" w:sz="18" w:space="0" w:color="000000"/>
              <w:right w:val="single" w:sz="18" w:space="0" w:color="000000"/>
            </w:tcBorders>
            <w:shd w:val="clear" w:color="auto" w:fill="auto"/>
            <w:vAlign w:val="center"/>
          </w:tcPr>
          <w:p w:rsidR="000204AC" w:rsidRDefault="000204AC" w:rsidP="00CE03EF">
            <w:pPr>
              <w:snapToGrid w:val="0"/>
              <w:jc w:val="center"/>
              <w:rPr>
                <w:rFonts w:ascii="Arial" w:hAnsi="Arial" w:cs="Arial"/>
                <w:sz w:val="16"/>
              </w:rPr>
            </w:pPr>
          </w:p>
        </w:tc>
      </w:tr>
      <w:tr w:rsidR="000204AC" w:rsidTr="00CE03EF">
        <w:trPr>
          <w:cantSplit/>
          <w:trHeight w:hRule="exact" w:val="255"/>
        </w:trPr>
        <w:tc>
          <w:tcPr>
            <w:tcW w:w="1105" w:type="dxa"/>
            <w:gridSpan w:val="2"/>
            <w:shd w:val="clear" w:color="auto" w:fill="auto"/>
            <w:vAlign w:val="bottom"/>
          </w:tcPr>
          <w:p w:rsidR="000204AC" w:rsidRDefault="000204AC" w:rsidP="00CE03EF">
            <w:pPr>
              <w:snapToGrid w:val="0"/>
              <w:rPr>
                <w:rFonts w:ascii="Arial" w:hAnsi="Arial" w:cs="Arial"/>
                <w:sz w:val="16"/>
              </w:rPr>
            </w:pPr>
          </w:p>
        </w:tc>
        <w:tc>
          <w:tcPr>
            <w:tcW w:w="3369" w:type="dxa"/>
            <w:gridSpan w:val="11"/>
            <w:shd w:val="clear" w:color="auto" w:fill="auto"/>
          </w:tcPr>
          <w:p w:rsidR="000204AC" w:rsidRDefault="000204AC" w:rsidP="00CE03EF">
            <w:pPr>
              <w:pStyle w:val="6"/>
            </w:pPr>
            <w:r>
              <w:t>наименование, адрес, номер телефона</w:t>
            </w:r>
          </w:p>
        </w:tc>
        <w:tc>
          <w:tcPr>
            <w:tcW w:w="780" w:type="dxa"/>
            <w:gridSpan w:val="3"/>
            <w:shd w:val="clear" w:color="auto" w:fill="auto"/>
            <w:vAlign w:val="bottom"/>
          </w:tcPr>
          <w:p w:rsidR="000204AC" w:rsidRDefault="000204AC" w:rsidP="00CE03EF">
            <w:pPr>
              <w:snapToGrid w:val="0"/>
              <w:rPr>
                <w:rFonts w:ascii="Arial" w:hAnsi="Arial" w:cs="Arial"/>
                <w:sz w:val="16"/>
              </w:rPr>
            </w:pPr>
          </w:p>
        </w:tc>
        <w:tc>
          <w:tcPr>
            <w:tcW w:w="79" w:type="dxa"/>
            <w:shd w:val="clear" w:color="auto" w:fill="auto"/>
            <w:vAlign w:val="bottom"/>
          </w:tcPr>
          <w:p w:rsidR="000204AC" w:rsidRDefault="000204AC" w:rsidP="00CE03EF">
            <w:pPr>
              <w:snapToGrid w:val="0"/>
              <w:rPr>
                <w:rFonts w:ascii="Arial" w:hAnsi="Arial" w:cs="Arial"/>
                <w:sz w:val="16"/>
              </w:rPr>
            </w:pPr>
          </w:p>
        </w:tc>
        <w:tc>
          <w:tcPr>
            <w:tcW w:w="1481" w:type="dxa"/>
            <w:gridSpan w:val="2"/>
            <w:tcBorders>
              <w:top w:val="single" w:sz="18" w:space="0" w:color="000000"/>
              <w:bottom w:val="single" w:sz="18" w:space="0" w:color="000000"/>
            </w:tcBorders>
            <w:shd w:val="clear" w:color="auto" w:fill="auto"/>
            <w:vAlign w:val="bottom"/>
          </w:tcPr>
          <w:p w:rsidR="000204AC" w:rsidRDefault="000204AC" w:rsidP="00CE03EF">
            <w:pPr>
              <w:snapToGrid w:val="0"/>
              <w:jc w:val="center"/>
              <w:rPr>
                <w:rFonts w:ascii="Arial" w:hAnsi="Arial" w:cs="Arial"/>
                <w:sz w:val="16"/>
              </w:rPr>
            </w:pPr>
          </w:p>
        </w:tc>
      </w:tr>
      <w:tr w:rsidR="000204AC" w:rsidTr="00CE03EF">
        <w:trPr>
          <w:cantSplit/>
          <w:trHeight w:hRule="exact" w:val="255"/>
        </w:trPr>
        <w:tc>
          <w:tcPr>
            <w:tcW w:w="1588" w:type="dxa"/>
            <w:gridSpan w:val="3"/>
            <w:shd w:val="clear" w:color="auto" w:fill="auto"/>
            <w:vAlign w:val="center"/>
          </w:tcPr>
          <w:p w:rsidR="000204AC" w:rsidRDefault="000204AC" w:rsidP="00CE03EF">
            <w:pPr>
              <w:rPr>
                <w:rFonts w:ascii="Arial" w:hAnsi="Arial" w:cs="Arial"/>
                <w:sz w:val="16"/>
              </w:rPr>
            </w:pPr>
            <w:r>
              <w:rPr>
                <w:rFonts w:ascii="Arial" w:hAnsi="Arial" w:cs="Arial"/>
                <w:sz w:val="16"/>
              </w:rPr>
              <w:t>Марка автомобиля</w:t>
            </w:r>
          </w:p>
        </w:tc>
        <w:tc>
          <w:tcPr>
            <w:tcW w:w="3666" w:type="dxa"/>
            <w:gridSpan w:val="13"/>
            <w:tcBorders>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79" w:type="dxa"/>
            <w:shd w:val="clear" w:color="auto" w:fill="auto"/>
            <w:vAlign w:val="bottom"/>
          </w:tcPr>
          <w:p w:rsidR="000204AC" w:rsidRDefault="000204AC" w:rsidP="00CE03EF">
            <w:pPr>
              <w:snapToGrid w:val="0"/>
              <w:rPr>
                <w:rFonts w:ascii="Arial" w:hAnsi="Arial" w:cs="Arial"/>
                <w:sz w:val="16"/>
              </w:rPr>
            </w:pPr>
          </w:p>
        </w:tc>
        <w:tc>
          <w:tcPr>
            <w:tcW w:w="1526" w:type="dxa"/>
            <w:gridSpan w:val="2"/>
            <w:tcBorders>
              <w:top w:val="single" w:sz="4" w:space="0" w:color="000000"/>
              <w:left w:val="single" w:sz="18" w:space="0" w:color="000000"/>
              <w:bottom w:val="single" w:sz="4" w:space="0" w:color="000000"/>
              <w:right w:val="single" w:sz="18" w:space="0" w:color="000000"/>
            </w:tcBorders>
            <w:shd w:val="clear" w:color="auto" w:fill="auto"/>
            <w:vAlign w:val="center"/>
          </w:tcPr>
          <w:p w:rsidR="000204AC" w:rsidRDefault="000204AC" w:rsidP="00CE03EF">
            <w:pPr>
              <w:snapToGrid w:val="0"/>
              <w:jc w:val="center"/>
              <w:rPr>
                <w:rFonts w:ascii="Arial" w:hAnsi="Arial" w:cs="Arial"/>
                <w:sz w:val="16"/>
              </w:rPr>
            </w:pPr>
          </w:p>
        </w:tc>
      </w:tr>
      <w:tr w:rsidR="000204AC" w:rsidTr="00CE03EF">
        <w:trPr>
          <w:cantSplit/>
          <w:trHeight w:hRule="exact" w:val="255"/>
        </w:trPr>
        <w:tc>
          <w:tcPr>
            <w:tcW w:w="2602" w:type="dxa"/>
            <w:gridSpan w:val="7"/>
            <w:shd w:val="clear" w:color="auto" w:fill="auto"/>
            <w:vAlign w:val="bottom"/>
          </w:tcPr>
          <w:p w:rsidR="000204AC" w:rsidRDefault="000204AC" w:rsidP="00CE03EF">
            <w:pPr>
              <w:rPr>
                <w:rFonts w:ascii="Arial" w:hAnsi="Arial" w:cs="Arial"/>
                <w:sz w:val="16"/>
              </w:rPr>
            </w:pPr>
            <w:r>
              <w:rPr>
                <w:rFonts w:ascii="Arial" w:hAnsi="Arial" w:cs="Arial"/>
                <w:sz w:val="16"/>
              </w:rPr>
              <w:t>Государственный номерной знак</w:t>
            </w:r>
          </w:p>
        </w:tc>
        <w:tc>
          <w:tcPr>
            <w:tcW w:w="1248" w:type="dxa"/>
            <w:gridSpan w:val="5"/>
            <w:tcBorders>
              <w:top w:val="single" w:sz="4" w:space="0" w:color="000000"/>
              <w:bottom w:val="single" w:sz="4" w:space="0" w:color="000000"/>
            </w:tcBorders>
            <w:shd w:val="clear" w:color="auto" w:fill="auto"/>
            <w:vAlign w:val="bottom"/>
          </w:tcPr>
          <w:p w:rsidR="000204AC" w:rsidRDefault="000204AC" w:rsidP="00CE03EF">
            <w:pPr>
              <w:snapToGrid w:val="0"/>
              <w:rPr>
                <w:rFonts w:ascii="Arial" w:hAnsi="Arial" w:cs="Arial"/>
                <w:sz w:val="16"/>
              </w:rPr>
            </w:pPr>
          </w:p>
        </w:tc>
        <w:tc>
          <w:tcPr>
            <w:tcW w:w="1404" w:type="dxa"/>
            <w:gridSpan w:val="4"/>
            <w:tcBorders>
              <w:top w:val="single" w:sz="4" w:space="0" w:color="000000"/>
            </w:tcBorders>
            <w:shd w:val="clear" w:color="auto" w:fill="auto"/>
            <w:vAlign w:val="center"/>
          </w:tcPr>
          <w:p w:rsidR="000204AC" w:rsidRDefault="000204AC" w:rsidP="00CE03EF">
            <w:pPr>
              <w:jc w:val="right"/>
              <w:rPr>
                <w:rFonts w:ascii="Arial" w:hAnsi="Arial" w:cs="Arial"/>
                <w:sz w:val="16"/>
              </w:rPr>
            </w:pPr>
            <w:r>
              <w:rPr>
                <w:rFonts w:ascii="Arial" w:hAnsi="Arial" w:cs="Arial"/>
                <w:sz w:val="16"/>
              </w:rPr>
              <w:t>Гаражный номер</w:t>
            </w:r>
          </w:p>
        </w:tc>
        <w:tc>
          <w:tcPr>
            <w:tcW w:w="79" w:type="dxa"/>
            <w:shd w:val="clear" w:color="auto" w:fill="auto"/>
            <w:vAlign w:val="bottom"/>
          </w:tcPr>
          <w:p w:rsidR="000204AC" w:rsidRDefault="000204AC" w:rsidP="00CE03EF">
            <w:pPr>
              <w:snapToGrid w:val="0"/>
              <w:rPr>
                <w:rFonts w:ascii="Arial" w:hAnsi="Arial" w:cs="Arial"/>
                <w:sz w:val="16"/>
              </w:rPr>
            </w:pPr>
          </w:p>
          <w:p w:rsidR="000204AC" w:rsidRDefault="000204AC" w:rsidP="00CE03EF">
            <w:pPr>
              <w:rPr>
                <w:rFonts w:ascii="Arial" w:hAnsi="Arial" w:cs="Arial"/>
                <w:sz w:val="16"/>
              </w:rPr>
            </w:pPr>
          </w:p>
        </w:tc>
        <w:tc>
          <w:tcPr>
            <w:tcW w:w="1526" w:type="dxa"/>
            <w:gridSpan w:val="2"/>
            <w:tcBorders>
              <w:top w:val="single" w:sz="4" w:space="0" w:color="000000"/>
              <w:left w:val="single" w:sz="18" w:space="0" w:color="000000"/>
              <w:bottom w:val="single" w:sz="4" w:space="0" w:color="000000"/>
              <w:right w:val="single" w:sz="18" w:space="0" w:color="000000"/>
            </w:tcBorders>
            <w:shd w:val="clear" w:color="auto" w:fill="auto"/>
            <w:vAlign w:val="center"/>
          </w:tcPr>
          <w:p w:rsidR="000204AC" w:rsidRDefault="000204AC" w:rsidP="00CE03EF">
            <w:pPr>
              <w:snapToGrid w:val="0"/>
              <w:jc w:val="center"/>
              <w:rPr>
                <w:rFonts w:ascii="Arial" w:hAnsi="Arial" w:cs="Arial"/>
                <w:sz w:val="16"/>
              </w:rPr>
            </w:pPr>
          </w:p>
        </w:tc>
      </w:tr>
      <w:tr w:rsidR="000204AC" w:rsidTr="00CE03EF">
        <w:trPr>
          <w:cantSplit/>
          <w:trHeight w:hRule="exact" w:val="255"/>
        </w:trPr>
        <w:tc>
          <w:tcPr>
            <w:tcW w:w="951" w:type="dxa"/>
            <w:shd w:val="clear" w:color="auto" w:fill="auto"/>
            <w:vAlign w:val="bottom"/>
          </w:tcPr>
          <w:p w:rsidR="000204AC" w:rsidRDefault="000204AC" w:rsidP="00CE03EF">
            <w:pPr>
              <w:rPr>
                <w:rFonts w:ascii="Arial" w:hAnsi="Arial" w:cs="Arial"/>
                <w:sz w:val="16"/>
              </w:rPr>
            </w:pPr>
            <w:r>
              <w:rPr>
                <w:rFonts w:ascii="Arial" w:hAnsi="Arial" w:cs="Arial"/>
                <w:sz w:val="16"/>
              </w:rPr>
              <w:t>Водитель</w:t>
            </w:r>
          </w:p>
        </w:tc>
        <w:tc>
          <w:tcPr>
            <w:tcW w:w="2899" w:type="dxa"/>
            <w:gridSpan w:val="11"/>
            <w:tcBorders>
              <w:bottom w:val="single" w:sz="4" w:space="0" w:color="000000"/>
            </w:tcBorders>
            <w:shd w:val="clear" w:color="auto" w:fill="auto"/>
            <w:vAlign w:val="bottom"/>
          </w:tcPr>
          <w:p w:rsidR="000204AC" w:rsidRDefault="000204AC" w:rsidP="00CE03EF">
            <w:pPr>
              <w:snapToGrid w:val="0"/>
              <w:rPr>
                <w:rFonts w:ascii="Arial" w:hAnsi="Arial" w:cs="Arial"/>
                <w:sz w:val="16"/>
              </w:rPr>
            </w:pPr>
          </w:p>
        </w:tc>
        <w:tc>
          <w:tcPr>
            <w:tcW w:w="1404" w:type="dxa"/>
            <w:gridSpan w:val="4"/>
            <w:shd w:val="clear" w:color="auto" w:fill="auto"/>
            <w:vAlign w:val="center"/>
          </w:tcPr>
          <w:p w:rsidR="000204AC" w:rsidRDefault="000204AC" w:rsidP="00CE03EF">
            <w:pPr>
              <w:jc w:val="right"/>
              <w:rPr>
                <w:rFonts w:ascii="Arial" w:hAnsi="Arial" w:cs="Arial"/>
                <w:sz w:val="16"/>
              </w:rPr>
            </w:pPr>
            <w:r>
              <w:rPr>
                <w:rFonts w:ascii="Arial" w:hAnsi="Arial" w:cs="Arial"/>
                <w:sz w:val="16"/>
              </w:rPr>
              <w:t>Табельный номер</w:t>
            </w:r>
          </w:p>
        </w:tc>
        <w:tc>
          <w:tcPr>
            <w:tcW w:w="79" w:type="dxa"/>
            <w:shd w:val="clear" w:color="auto" w:fill="auto"/>
            <w:vAlign w:val="bottom"/>
          </w:tcPr>
          <w:p w:rsidR="000204AC" w:rsidRDefault="000204AC" w:rsidP="00CE03EF">
            <w:pPr>
              <w:snapToGrid w:val="0"/>
              <w:rPr>
                <w:rFonts w:ascii="Arial" w:hAnsi="Arial" w:cs="Arial"/>
                <w:sz w:val="16"/>
              </w:rPr>
            </w:pPr>
          </w:p>
          <w:p w:rsidR="000204AC" w:rsidRDefault="000204AC" w:rsidP="00CE03EF">
            <w:pPr>
              <w:rPr>
                <w:rFonts w:ascii="Arial" w:hAnsi="Arial" w:cs="Arial"/>
                <w:sz w:val="16"/>
              </w:rPr>
            </w:pPr>
          </w:p>
        </w:tc>
        <w:tc>
          <w:tcPr>
            <w:tcW w:w="1526" w:type="dxa"/>
            <w:gridSpan w:val="2"/>
            <w:tcBorders>
              <w:top w:val="single" w:sz="4" w:space="0" w:color="000000"/>
              <w:left w:val="single" w:sz="18" w:space="0" w:color="000000"/>
              <w:bottom w:val="single" w:sz="18" w:space="0" w:color="000000"/>
              <w:right w:val="single" w:sz="18" w:space="0" w:color="000000"/>
            </w:tcBorders>
            <w:shd w:val="clear" w:color="auto" w:fill="auto"/>
            <w:vAlign w:val="center"/>
          </w:tcPr>
          <w:p w:rsidR="000204AC" w:rsidRDefault="000204AC" w:rsidP="00CE03EF">
            <w:pPr>
              <w:snapToGrid w:val="0"/>
              <w:jc w:val="center"/>
              <w:rPr>
                <w:rFonts w:ascii="Arial" w:hAnsi="Arial" w:cs="Arial"/>
                <w:sz w:val="16"/>
              </w:rPr>
            </w:pPr>
          </w:p>
        </w:tc>
      </w:tr>
      <w:tr w:rsidR="000204AC" w:rsidTr="00CE03EF">
        <w:trPr>
          <w:cantSplit/>
          <w:trHeight w:hRule="exact" w:val="255"/>
        </w:trPr>
        <w:tc>
          <w:tcPr>
            <w:tcW w:w="6814" w:type="dxa"/>
            <w:gridSpan w:val="19"/>
            <w:shd w:val="clear" w:color="auto" w:fill="auto"/>
          </w:tcPr>
          <w:p w:rsidR="000204AC" w:rsidRDefault="000204AC" w:rsidP="00CE03EF">
            <w:pPr>
              <w:pStyle w:val="6"/>
              <w:ind w:right="2234"/>
            </w:pPr>
            <w:r>
              <w:t>фамилия, имя, отчество</w:t>
            </w:r>
          </w:p>
        </w:tc>
      </w:tr>
      <w:tr w:rsidR="000204AC" w:rsidTr="00CE03EF">
        <w:trPr>
          <w:cantSplit/>
          <w:trHeight w:hRule="exact" w:val="255"/>
        </w:trPr>
        <w:tc>
          <w:tcPr>
            <w:tcW w:w="1594" w:type="dxa"/>
            <w:gridSpan w:val="4"/>
            <w:shd w:val="clear" w:color="auto" w:fill="auto"/>
            <w:vAlign w:val="bottom"/>
          </w:tcPr>
          <w:p w:rsidR="000204AC" w:rsidRDefault="000204AC" w:rsidP="00CE03EF">
            <w:pPr>
              <w:rPr>
                <w:rFonts w:ascii="Arial" w:hAnsi="Arial" w:cs="Arial"/>
                <w:sz w:val="16"/>
              </w:rPr>
            </w:pPr>
            <w:r>
              <w:rPr>
                <w:rFonts w:ascii="Arial" w:hAnsi="Arial" w:cs="Arial"/>
                <w:sz w:val="16"/>
              </w:rPr>
              <w:t>Удостоверение №</w:t>
            </w:r>
          </w:p>
        </w:tc>
        <w:tc>
          <w:tcPr>
            <w:tcW w:w="1378" w:type="dxa"/>
            <w:gridSpan w:val="5"/>
            <w:tcBorders>
              <w:bottom w:val="single" w:sz="4" w:space="0" w:color="000000"/>
            </w:tcBorders>
            <w:shd w:val="clear" w:color="auto" w:fill="auto"/>
            <w:vAlign w:val="bottom"/>
          </w:tcPr>
          <w:p w:rsidR="000204AC" w:rsidRDefault="000204AC" w:rsidP="00CE03EF">
            <w:pPr>
              <w:snapToGrid w:val="0"/>
              <w:rPr>
                <w:rFonts w:ascii="Arial" w:hAnsi="Arial" w:cs="Arial"/>
                <w:sz w:val="16"/>
              </w:rPr>
            </w:pPr>
          </w:p>
        </w:tc>
        <w:tc>
          <w:tcPr>
            <w:tcW w:w="530" w:type="dxa"/>
            <w:shd w:val="clear" w:color="auto" w:fill="auto"/>
            <w:vAlign w:val="bottom"/>
          </w:tcPr>
          <w:p w:rsidR="000204AC" w:rsidRDefault="000204AC" w:rsidP="00CE03EF">
            <w:pPr>
              <w:rPr>
                <w:rFonts w:ascii="Arial" w:hAnsi="Arial" w:cs="Arial"/>
                <w:sz w:val="16"/>
              </w:rPr>
            </w:pPr>
            <w:r>
              <w:rPr>
                <w:rFonts w:ascii="Arial" w:hAnsi="Arial" w:cs="Arial"/>
                <w:sz w:val="16"/>
              </w:rPr>
              <w:t>Класс</w:t>
            </w:r>
          </w:p>
        </w:tc>
        <w:tc>
          <w:tcPr>
            <w:tcW w:w="1121" w:type="dxa"/>
            <w:gridSpan w:val="4"/>
            <w:tcBorders>
              <w:bottom w:val="single" w:sz="4" w:space="0" w:color="000000"/>
            </w:tcBorders>
            <w:shd w:val="clear" w:color="auto" w:fill="auto"/>
            <w:vAlign w:val="bottom"/>
          </w:tcPr>
          <w:p w:rsidR="000204AC" w:rsidRDefault="000204AC" w:rsidP="00CE03EF">
            <w:pPr>
              <w:snapToGrid w:val="0"/>
              <w:rPr>
                <w:rFonts w:ascii="Arial" w:hAnsi="Arial" w:cs="Arial"/>
                <w:sz w:val="16"/>
              </w:rPr>
            </w:pPr>
          </w:p>
        </w:tc>
        <w:tc>
          <w:tcPr>
            <w:tcW w:w="2191" w:type="dxa"/>
            <w:gridSpan w:val="5"/>
            <w:shd w:val="clear" w:color="auto" w:fill="auto"/>
            <w:vAlign w:val="bottom"/>
          </w:tcPr>
          <w:p w:rsidR="000204AC" w:rsidRDefault="000204AC" w:rsidP="00CE03EF">
            <w:pPr>
              <w:snapToGrid w:val="0"/>
              <w:rPr>
                <w:rFonts w:ascii="Arial" w:hAnsi="Arial" w:cs="Arial"/>
                <w:sz w:val="16"/>
              </w:rPr>
            </w:pPr>
          </w:p>
        </w:tc>
      </w:tr>
      <w:tr w:rsidR="000204AC" w:rsidTr="00CE03EF">
        <w:trPr>
          <w:cantSplit/>
          <w:trHeight w:hRule="exact" w:val="255"/>
        </w:trPr>
        <w:tc>
          <w:tcPr>
            <w:tcW w:w="2127" w:type="dxa"/>
            <w:gridSpan w:val="6"/>
            <w:vMerge w:val="restart"/>
            <w:shd w:val="clear" w:color="auto" w:fill="auto"/>
            <w:vAlign w:val="center"/>
          </w:tcPr>
          <w:p w:rsidR="000204AC" w:rsidRDefault="000204AC" w:rsidP="00CE03EF">
            <w:pPr>
              <w:rPr>
                <w:rFonts w:ascii="Arial" w:hAnsi="Arial" w:cs="Arial"/>
                <w:sz w:val="16"/>
              </w:rPr>
            </w:pPr>
            <w:r>
              <w:rPr>
                <w:rFonts w:ascii="Arial" w:hAnsi="Arial" w:cs="Arial"/>
                <w:sz w:val="16"/>
              </w:rPr>
              <w:t>Лицензионная карточка</w:t>
            </w:r>
          </w:p>
        </w:tc>
        <w:tc>
          <w:tcPr>
            <w:tcW w:w="2496" w:type="dxa"/>
            <w:gridSpan w:val="8"/>
            <w:tcBorders>
              <w:bottom w:val="single" w:sz="4" w:space="0" w:color="000000"/>
            </w:tcBorders>
            <w:shd w:val="clear" w:color="auto" w:fill="auto"/>
            <w:vAlign w:val="bottom"/>
          </w:tcPr>
          <w:p w:rsidR="000204AC" w:rsidRDefault="000204AC" w:rsidP="00CE03EF">
            <w:pPr>
              <w:jc w:val="center"/>
              <w:rPr>
                <w:rFonts w:ascii="Arial" w:hAnsi="Arial" w:cs="Arial"/>
                <w:sz w:val="14"/>
              </w:rPr>
            </w:pPr>
            <w:r>
              <w:rPr>
                <w:rFonts w:ascii="Arial" w:hAnsi="Arial" w:cs="Arial"/>
                <w:sz w:val="14"/>
              </w:rPr>
              <w:t>стандартная, ограниченная</w:t>
            </w:r>
          </w:p>
        </w:tc>
        <w:tc>
          <w:tcPr>
            <w:tcW w:w="2191" w:type="dxa"/>
            <w:gridSpan w:val="5"/>
            <w:shd w:val="clear" w:color="auto" w:fill="auto"/>
            <w:vAlign w:val="bottom"/>
          </w:tcPr>
          <w:p w:rsidR="000204AC" w:rsidRDefault="000204AC" w:rsidP="00CE03EF">
            <w:pPr>
              <w:snapToGrid w:val="0"/>
              <w:rPr>
                <w:rFonts w:ascii="Arial" w:hAnsi="Arial" w:cs="Arial"/>
                <w:sz w:val="16"/>
              </w:rPr>
            </w:pPr>
          </w:p>
        </w:tc>
      </w:tr>
      <w:tr w:rsidR="000204AC" w:rsidTr="00CE03EF">
        <w:trPr>
          <w:cantSplit/>
          <w:trHeight w:hRule="exact" w:val="255"/>
        </w:trPr>
        <w:tc>
          <w:tcPr>
            <w:tcW w:w="2127" w:type="dxa"/>
            <w:gridSpan w:val="6"/>
            <w:vMerge/>
            <w:shd w:val="clear" w:color="auto" w:fill="auto"/>
            <w:vAlign w:val="center"/>
          </w:tcPr>
          <w:p w:rsidR="000204AC" w:rsidRDefault="000204AC" w:rsidP="00CE03EF">
            <w:pPr>
              <w:snapToGrid w:val="0"/>
              <w:rPr>
                <w:rFonts w:ascii="Arial" w:hAnsi="Arial" w:cs="Arial"/>
                <w:sz w:val="16"/>
              </w:rPr>
            </w:pPr>
          </w:p>
        </w:tc>
        <w:tc>
          <w:tcPr>
            <w:tcW w:w="2496" w:type="dxa"/>
            <w:gridSpan w:val="8"/>
            <w:tcBorders>
              <w:top w:val="single" w:sz="4" w:space="0" w:color="000000"/>
            </w:tcBorders>
            <w:shd w:val="clear" w:color="auto" w:fill="auto"/>
          </w:tcPr>
          <w:p w:rsidR="000204AC" w:rsidRDefault="000204AC" w:rsidP="00CE03EF">
            <w:pPr>
              <w:pStyle w:val="6"/>
            </w:pPr>
            <w:r>
              <w:t>ненужное зачеркнуть</w:t>
            </w:r>
          </w:p>
        </w:tc>
        <w:tc>
          <w:tcPr>
            <w:tcW w:w="2191" w:type="dxa"/>
            <w:gridSpan w:val="5"/>
            <w:shd w:val="clear" w:color="auto" w:fill="auto"/>
          </w:tcPr>
          <w:p w:rsidR="000204AC" w:rsidRDefault="000204AC" w:rsidP="00CE03EF">
            <w:pPr>
              <w:snapToGrid w:val="0"/>
              <w:rPr>
                <w:rFonts w:ascii="Arial" w:hAnsi="Arial" w:cs="Arial"/>
                <w:sz w:val="16"/>
              </w:rPr>
            </w:pPr>
          </w:p>
        </w:tc>
      </w:tr>
      <w:tr w:rsidR="000204AC" w:rsidTr="00CE03EF">
        <w:trPr>
          <w:cantSplit/>
          <w:trHeight w:hRule="exact" w:val="255"/>
        </w:trPr>
        <w:tc>
          <w:tcPr>
            <w:tcW w:w="1787" w:type="dxa"/>
            <w:gridSpan w:val="5"/>
            <w:shd w:val="clear" w:color="auto" w:fill="auto"/>
            <w:vAlign w:val="bottom"/>
          </w:tcPr>
          <w:p w:rsidR="000204AC" w:rsidRDefault="000204AC" w:rsidP="00CE03EF">
            <w:pPr>
              <w:rPr>
                <w:rFonts w:ascii="Arial" w:hAnsi="Arial" w:cs="Arial"/>
                <w:sz w:val="16"/>
              </w:rPr>
            </w:pPr>
            <w:r>
              <w:rPr>
                <w:rFonts w:ascii="Arial" w:hAnsi="Arial" w:cs="Arial"/>
                <w:sz w:val="16"/>
              </w:rPr>
              <w:t>Регистрационный №</w:t>
            </w:r>
          </w:p>
        </w:tc>
        <w:tc>
          <w:tcPr>
            <w:tcW w:w="1049" w:type="dxa"/>
            <w:gridSpan w:val="3"/>
            <w:tcBorders>
              <w:bottom w:val="single" w:sz="4" w:space="0" w:color="000000"/>
            </w:tcBorders>
            <w:shd w:val="clear" w:color="auto" w:fill="auto"/>
            <w:vAlign w:val="bottom"/>
          </w:tcPr>
          <w:p w:rsidR="000204AC" w:rsidRDefault="000204AC" w:rsidP="00CE03EF">
            <w:pPr>
              <w:snapToGrid w:val="0"/>
              <w:rPr>
                <w:rFonts w:ascii="Arial" w:hAnsi="Arial" w:cs="Arial"/>
                <w:sz w:val="16"/>
              </w:rPr>
            </w:pPr>
          </w:p>
        </w:tc>
        <w:tc>
          <w:tcPr>
            <w:tcW w:w="702" w:type="dxa"/>
            <w:gridSpan w:val="3"/>
            <w:shd w:val="clear" w:color="auto" w:fill="auto"/>
            <w:vAlign w:val="bottom"/>
          </w:tcPr>
          <w:p w:rsidR="000204AC" w:rsidRDefault="000204AC" w:rsidP="00CE03EF">
            <w:pPr>
              <w:rPr>
                <w:rFonts w:ascii="Arial" w:hAnsi="Arial" w:cs="Arial"/>
                <w:sz w:val="16"/>
              </w:rPr>
            </w:pPr>
            <w:r>
              <w:rPr>
                <w:rFonts w:ascii="Arial" w:hAnsi="Arial" w:cs="Arial"/>
                <w:sz w:val="16"/>
              </w:rPr>
              <w:t>Серия</w:t>
            </w:r>
          </w:p>
        </w:tc>
        <w:tc>
          <w:tcPr>
            <w:tcW w:w="1560" w:type="dxa"/>
            <w:gridSpan w:val="4"/>
            <w:tcBorders>
              <w:bottom w:val="single" w:sz="4" w:space="0" w:color="000000"/>
            </w:tcBorders>
            <w:shd w:val="clear" w:color="auto" w:fill="auto"/>
            <w:vAlign w:val="bottom"/>
          </w:tcPr>
          <w:p w:rsidR="000204AC" w:rsidRDefault="000204AC" w:rsidP="00CE03EF">
            <w:pPr>
              <w:snapToGrid w:val="0"/>
              <w:rPr>
                <w:rFonts w:ascii="Arial" w:hAnsi="Arial" w:cs="Arial"/>
                <w:sz w:val="16"/>
              </w:rPr>
            </w:pPr>
          </w:p>
        </w:tc>
        <w:tc>
          <w:tcPr>
            <w:tcW w:w="390" w:type="dxa"/>
            <w:gridSpan w:val="3"/>
            <w:shd w:val="clear" w:color="auto" w:fill="auto"/>
            <w:vAlign w:val="bottom"/>
          </w:tcPr>
          <w:p w:rsidR="000204AC" w:rsidRDefault="000204AC" w:rsidP="00CE03EF">
            <w:pPr>
              <w:rPr>
                <w:rFonts w:ascii="Arial" w:hAnsi="Arial" w:cs="Arial"/>
                <w:sz w:val="16"/>
              </w:rPr>
            </w:pPr>
            <w:r>
              <w:rPr>
                <w:rFonts w:ascii="Arial" w:hAnsi="Arial" w:cs="Arial"/>
                <w:sz w:val="16"/>
              </w:rPr>
              <w:t>№</w:t>
            </w:r>
          </w:p>
        </w:tc>
        <w:tc>
          <w:tcPr>
            <w:tcW w:w="1326" w:type="dxa"/>
            <w:tcBorders>
              <w:bottom w:val="single" w:sz="4" w:space="0" w:color="000000"/>
            </w:tcBorders>
            <w:shd w:val="clear" w:color="auto" w:fill="auto"/>
            <w:vAlign w:val="bottom"/>
          </w:tcPr>
          <w:p w:rsidR="000204AC" w:rsidRDefault="000204AC" w:rsidP="00CE03EF">
            <w:pPr>
              <w:snapToGrid w:val="0"/>
              <w:rPr>
                <w:rFonts w:ascii="Arial" w:hAnsi="Arial" w:cs="Arial"/>
                <w:sz w:val="16"/>
              </w:rPr>
            </w:pPr>
          </w:p>
        </w:tc>
      </w:tr>
    </w:tbl>
    <w:p w:rsidR="000204AC" w:rsidRDefault="000204AC" w:rsidP="000204AC">
      <w:pPr>
        <w:rPr>
          <w:rFonts w:ascii="Arial" w:hAnsi="Arial" w:cs="Arial"/>
          <w:sz w:val="16"/>
        </w:rPr>
      </w:pPr>
    </w:p>
    <w:tbl>
      <w:tblPr>
        <w:tblW w:w="7176" w:type="dxa"/>
        <w:tblInd w:w="-234" w:type="dxa"/>
        <w:tblLook w:val="04A0"/>
      </w:tblPr>
      <w:tblGrid>
        <w:gridCol w:w="4357"/>
        <w:gridCol w:w="3021"/>
      </w:tblGrid>
      <w:tr w:rsidR="000204AC" w:rsidTr="00CE03EF">
        <w:trPr>
          <w:trHeight w:val="5706"/>
        </w:trPr>
        <w:tc>
          <w:tcPr>
            <w:tcW w:w="4290" w:type="dxa"/>
            <w:shd w:val="clear" w:color="auto" w:fill="auto"/>
          </w:tcPr>
          <w:p w:rsidR="000204AC" w:rsidRDefault="000204AC" w:rsidP="00CE03EF">
            <w:pPr>
              <w:pStyle w:val="Heading1"/>
            </w:pPr>
            <w:r>
              <w:t>Задание водителю</w:t>
            </w:r>
          </w:p>
          <w:tbl>
            <w:tblPr>
              <w:tblW w:w="4141" w:type="dxa"/>
              <w:tblLook w:val="04A0"/>
            </w:tblPr>
            <w:tblGrid>
              <w:gridCol w:w="1080"/>
              <w:gridCol w:w="207"/>
              <w:gridCol w:w="188"/>
              <w:gridCol w:w="383"/>
              <w:gridCol w:w="216"/>
              <w:gridCol w:w="226"/>
              <w:gridCol w:w="239"/>
              <w:gridCol w:w="149"/>
              <w:gridCol w:w="115"/>
              <w:gridCol w:w="124"/>
              <w:gridCol w:w="115"/>
              <w:gridCol w:w="1099"/>
            </w:tblGrid>
            <w:tr w:rsidR="000204AC" w:rsidTr="00CE03EF">
              <w:trPr>
                <w:trHeight w:hRule="exact" w:val="227"/>
              </w:trPr>
              <w:tc>
                <w:tcPr>
                  <w:tcW w:w="1476" w:type="dxa"/>
                  <w:gridSpan w:val="3"/>
                  <w:shd w:val="clear" w:color="auto" w:fill="auto"/>
                </w:tcPr>
                <w:p w:rsidR="000204AC" w:rsidRDefault="000204AC" w:rsidP="00CE03EF">
                  <w:pPr>
                    <w:rPr>
                      <w:rFonts w:ascii="Arial" w:hAnsi="Arial" w:cs="Arial"/>
                      <w:sz w:val="16"/>
                    </w:rPr>
                  </w:pPr>
                  <w:r>
                    <w:rPr>
                      <w:rFonts w:ascii="Arial" w:hAnsi="Arial" w:cs="Arial"/>
                      <w:sz w:val="16"/>
                    </w:rPr>
                    <w:t>В распоряжение</w:t>
                  </w:r>
                </w:p>
              </w:tc>
              <w:tc>
                <w:tcPr>
                  <w:tcW w:w="2620" w:type="dxa"/>
                  <w:gridSpan w:val="9"/>
                  <w:tcBorders>
                    <w:bottom w:val="single" w:sz="4" w:space="0" w:color="000000"/>
                  </w:tcBorders>
                  <w:shd w:val="clear" w:color="auto" w:fill="auto"/>
                </w:tcPr>
                <w:p w:rsidR="000204AC" w:rsidRDefault="000204AC" w:rsidP="00CE03EF">
                  <w:pPr>
                    <w:snapToGrid w:val="0"/>
                    <w:rPr>
                      <w:rFonts w:ascii="Arial" w:hAnsi="Arial" w:cs="Arial"/>
                      <w:sz w:val="16"/>
                    </w:rPr>
                  </w:pPr>
                </w:p>
              </w:tc>
            </w:tr>
            <w:tr w:rsidR="000204AC" w:rsidTr="00CE03EF">
              <w:trPr>
                <w:trHeight w:hRule="exact" w:val="145"/>
              </w:trPr>
              <w:tc>
                <w:tcPr>
                  <w:tcW w:w="1476" w:type="dxa"/>
                  <w:gridSpan w:val="3"/>
                  <w:shd w:val="clear" w:color="auto" w:fill="auto"/>
                </w:tcPr>
                <w:p w:rsidR="000204AC" w:rsidRDefault="000204AC" w:rsidP="00CE03EF">
                  <w:pPr>
                    <w:pStyle w:val="6"/>
                    <w:snapToGrid w:val="0"/>
                    <w:rPr>
                      <w:sz w:val="16"/>
                    </w:rPr>
                  </w:pPr>
                </w:p>
              </w:tc>
              <w:tc>
                <w:tcPr>
                  <w:tcW w:w="2620" w:type="dxa"/>
                  <w:gridSpan w:val="9"/>
                  <w:tcBorders>
                    <w:top w:val="single" w:sz="4" w:space="0" w:color="000000"/>
                  </w:tcBorders>
                  <w:shd w:val="clear" w:color="auto" w:fill="auto"/>
                </w:tcPr>
                <w:p w:rsidR="000204AC" w:rsidRDefault="000204AC" w:rsidP="00CE03EF">
                  <w:pPr>
                    <w:pStyle w:val="6"/>
                  </w:pPr>
                  <w:r>
                    <w:t>наименование</w:t>
                  </w:r>
                </w:p>
              </w:tc>
            </w:tr>
            <w:tr w:rsidR="000204AC" w:rsidTr="00CE03EF">
              <w:trPr>
                <w:trHeight w:hRule="exact" w:val="284"/>
              </w:trPr>
              <w:tc>
                <w:tcPr>
                  <w:tcW w:w="2690" w:type="dxa"/>
                  <w:gridSpan w:val="8"/>
                  <w:tcBorders>
                    <w:bottom w:val="single" w:sz="4" w:space="0" w:color="000000"/>
                  </w:tcBorders>
                  <w:shd w:val="clear" w:color="auto" w:fill="auto"/>
                </w:tcPr>
                <w:p w:rsidR="000204AC" w:rsidRDefault="000204AC" w:rsidP="00CE03EF">
                  <w:pPr>
                    <w:snapToGrid w:val="0"/>
                    <w:rPr>
                      <w:rFonts w:ascii="Arial" w:hAnsi="Arial" w:cs="Arial"/>
                      <w:sz w:val="16"/>
                    </w:rPr>
                  </w:pPr>
                </w:p>
              </w:tc>
              <w:tc>
                <w:tcPr>
                  <w:tcW w:w="239" w:type="dxa"/>
                  <w:gridSpan w:val="2"/>
                  <w:shd w:val="clear" w:color="auto" w:fill="auto"/>
                </w:tcPr>
                <w:p w:rsidR="000204AC" w:rsidRDefault="000204AC" w:rsidP="00CE03EF">
                  <w:pPr>
                    <w:snapToGrid w:val="0"/>
                    <w:rPr>
                      <w:rFonts w:ascii="Arial" w:hAnsi="Arial" w:cs="Arial"/>
                      <w:sz w:val="16"/>
                    </w:rPr>
                  </w:pPr>
                </w:p>
              </w:tc>
              <w:tc>
                <w:tcPr>
                  <w:tcW w:w="1212" w:type="dxa"/>
                  <w:gridSpan w:val="2"/>
                  <w:tcBorders>
                    <w:top w:val="single" w:sz="18" w:space="0" w:color="000000"/>
                    <w:left w:val="single" w:sz="18" w:space="0" w:color="000000"/>
                    <w:bottom w:val="single" w:sz="18" w:space="0" w:color="000000"/>
                    <w:right w:val="single" w:sz="18" w:space="0" w:color="000000"/>
                  </w:tcBorders>
                  <w:shd w:val="clear" w:color="auto" w:fill="auto"/>
                </w:tcPr>
                <w:p w:rsidR="000204AC" w:rsidRDefault="000204AC" w:rsidP="00CE03EF">
                  <w:pPr>
                    <w:snapToGrid w:val="0"/>
                    <w:jc w:val="center"/>
                    <w:rPr>
                      <w:rFonts w:ascii="Arial" w:hAnsi="Arial" w:cs="Arial"/>
                      <w:sz w:val="16"/>
                    </w:rPr>
                  </w:pPr>
                </w:p>
              </w:tc>
            </w:tr>
            <w:tr w:rsidR="000204AC" w:rsidTr="00CE03EF">
              <w:trPr>
                <w:trHeight w:hRule="exact" w:val="227"/>
              </w:trPr>
              <w:tc>
                <w:tcPr>
                  <w:tcW w:w="2690" w:type="dxa"/>
                  <w:gridSpan w:val="8"/>
                  <w:tcBorders>
                    <w:top w:val="single" w:sz="4" w:space="0" w:color="000000"/>
                  </w:tcBorders>
                  <w:shd w:val="clear" w:color="auto" w:fill="auto"/>
                </w:tcPr>
                <w:p w:rsidR="000204AC" w:rsidRDefault="000204AC" w:rsidP="00CE03EF">
                  <w:pPr>
                    <w:pStyle w:val="6"/>
                  </w:pPr>
                  <w:r>
                    <w:t>организация</w:t>
                  </w:r>
                </w:p>
              </w:tc>
              <w:tc>
                <w:tcPr>
                  <w:tcW w:w="1406" w:type="dxa"/>
                  <w:gridSpan w:val="4"/>
                  <w:shd w:val="clear" w:color="auto" w:fill="auto"/>
                </w:tcPr>
                <w:p w:rsidR="000204AC" w:rsidRDefault="000204AC" w:rsidP="00CE03EF">
                  <w:pPr>
                    <w:snapToGrid w:val="0"/>
                    <w:rPr>
                      <w:rFonts w:ascii="Arial" w:hAnsi="Arial" w:cs="Arial"/>
                      <w:sz w:val="16"/>
                    </w:rPr>
                  </w:pPr>
                </w:p>
              </w:tc>
            </w:tr>
            <w:tr w:rsidR="000204AC" w:rsidTr="00CE03EF">
              <w:trPr>
                <w:trHeight w:hRule="exact" w:val="227"/>
              </w:trPr>
              <w:tc>
                <w:tcPr>
                  <w:tcW w:w="1288" w:type="dxa"/>
                  <w:gridSpan w:val="2"/>
                  <w:shd w:val="clear" w:color="auto" w:fill="auto"/>
                  <w:vAlign w:val="bottom"/>
                </w:tcPr>
                <w:p w:rsidR="000204AC" w:rsidRDefault="000204AC" w:rsidP="00CE03EF">
                  <w:pPr>
                    <w:rPr>
                      <w:rFonts w:ascii="Arial" w:hAnsi="Arial" w:cs="Arial"/>
                      <w:sz w:val="16"/>
                    </w:rPr>
                  </w:pPr>
                  <w:r>
                    <w:rPr>
                      <w:rFonts w:ascii="Arial" w:hAnsi="Arial" w:cs="Arial"/>
                      <w:sz w:val="16"/>
                    </w:rPr>
                    <w:t>Адрес подачи</w:t>
                  </w:r>
                </w:p>
              </w:tc>
              <w:tc>
                <w:tcPr>
                  <w:tcW w:w="2808" w:type="dxa"/>
                  <w:gridSpan w:val="10"/>
                  <w:tcBorders>
                    <w:bottom w:val="single" w:sz="4" w:space="0" w:color="000000"/>
                  </w:tcBorders>
                  <w:shd w:val="clear" w:color="auto" w:fill="auto"/>
                  <w:vAlign w:val="bottom"/>
                </w:tcPr>
                <w:p w:rsidR="000204AC" w:rsidRDefault="000204AC" w:rsidP="00CE03EF">
                  <w:pPr>
                    <w:snapToGrid w:val="0"/>
                    <w:rPr>
                      <w:rFonts w:ascii="Arial" w:hAnsi="Arial" w:cs="Arial"/>
                      <w:sz w:val="16"/>
                    </w:rPr>
                  </w:pPr>
                </w:p>
              </w:tc>
            </w:tr>
            <w:tr w:rsidR="000204AC" w:rsidTr="00CE03EF">
              <w:trPr>
                <w:trHeight w:hRule="exact" w:val="227"/>
              </w:trPr>
              <w:tc>
                <w:tcPr>
                  <w:tcW w:w="4096" w:type="dxa"/>
                  <w:gridSpan w:val="12"/>
                  <w:tcBorders>
                    <w:bottom w:val="single" w:sz="4" w:space="0" w:color="000000"/>
                  </w:tcBorders>
                  <w:shd w:val="clear" w:color="auto" w:fill="auto"/>
                  <w:vAlign w:val="bottom"/>
                </w:tcPr>
                <w:p w:rsidR="000204AC" w:rsidRDefault="000204AC" w:rsidP="00CE03EF">
                  <w:pPr>
                    <w:snapToGrid w:val="0"/>
                    <w:rPr>
                      <w:rFonts w:ascii="Arial" w:hAnsi="Arial" w:cs="Arial"/>
                      <w:sz w:val="16"/>
                    </w:rPr>
                  </w:pPr>
                </w:p>
              </w:tc>
            </w:tr>
            <w:tr w:rsidR="000204AC" w:rsidTr="00CE03EF">
              <w:trPr>
                <w:trHeight w:hRule="exact" w:val="227"/>
              </w:trPr>
              <w:tc>
                <w:tcPr>
                  <w:tcW w:w="4096" w:type="dxa"/>
                  <w:gridSpan w:val="12"/>
                  <w:tcBorders>
                    <w:top w:val="single" w:sz="4" w:space="0" w:color="000000"/>
                    <w:bottom w:val="single" w:sz="4" w:space="0" w:color="000000"/>
                  </w:tcBorders>
                  <w:shd w:val="clear" w:color="auto" w:fill="auto"/>
                  <w:vAlign w:val="bottom"/>
                </w:tcPr>
                <w:p w:rsidR="000204AC" w:rsidRDefault="000204AC" w:rsidP="00CE03EF">
                  <w:pPr>
                    <w:snapToGrid w:val="0"/>
                    <w:rPr>
                      <w:rFonts w:ascii="Arial" w:hAnsi="Arial" w:cs="Arial"/>
                      <w:sz w:val="16"/>
                    </w:rPr>
                  </w:pPr>
                </w:p>
              </w:tc>
            </w:tr>
            <w:tr w:rsidR="000204AC" w:rsidTr="00CE03EF">
              <w:trPr>
                <w:cantSplit/>
                <w:trHeight w:hRule="exact" w:val="57"/>
              </w:trPr>
              <w:tc>
                <w:tcPr>
                  <w:tcW w:w="4096" w:type="dxa"/>
                  <w:gridSpan w:val="12"/>
                  <w:tcBorders>
                    <w:top w:val="single" w:sz="4" w:space="0" w:color="000000"/>
                  </w:tcBorders>
                  <w:shd w:val="clear" w:color="auto" w:fill="auto"/>
                </w:tcPr>
                <w:p w:rsidR="000204AC" w:rsidRDefault="000204AC" w:rsidP="00CE03EF">
                  <w:pPr>
                    <w:snapToGrid w:val="0"/>
                    <w:rPr>
                      <w:rFonts w:ascii="Arial" w:hAnsi="Arial" w:cs="Arial"/>
                      <w:sz w:val="16"/>
                    </w:rPr>
                  </w:pPr>
                </w:p>
              </w:tc>
            </w:tr>
            <w:tr w:rsidR="000204AC" w:rsidTr="00CE03EF">
              <w:trPr>
                <w:cantSplit/>
                <w:trHeight w:hRule="exact" w:val="284"/>
              </w:trPr>
              <w:tc>
                <w:tcPr>
                  <w:tcW w:w="2926" w:type="dxa"/>
                  <w:gridSpan w:val="10"/>
                  <w:shd w:val="clear" w:color="auto" w:fill="auto"/>
                </w:tcPr>
                <w:p w:rsidR="000204AC" w:rsidRDefault="000204AC" w:rsidP="00CE03EF">
                  <w:pPr>
                    <w:rPr>
                      <w:rFonts w:ascii="Arial" w:hAnsi="Arial" w:cs="Arial"/>
                      <w:sz w:val="16"/>
                    </w:rPr>
                  </w:pPr>
                  <w:r>
                    <w:rPr>
                      <w:rFonts w:ascii="Arial" w:hAnsi="Arial" w:cs="Arial"/>
                      <w:sz w:val="16"/>
                    </w:rPr>
                    <w:t>Время выезда из гаража, ч, мин.</w:t>
                  </w:r>
                </w:p>
              </w:tc>
              <w:tc>
                <w:tcPr>
                  <w:tcW w:w="1215" w:type="dxa"/>
                  <w:gridSpan w:val="2"/>
                  <w:tcBorders>
                    <w:top w:val="single" w:sz="18" w:space="0" w:color="000000"/>
                    <w:left w:val="single" w:sz="18" w:space="0" w:color="000000"/>
                    <w:bottom w:val="single" w:sz="18" w:space="0" w:color="000000"/>
                    <w:right w:val="single" w:sz="18" w:space="0" w:color="000000"/>
                  </w:tcBorders>
                  <w:shd w:val="clear" w:color="auto" w:fill="auto"/>
                </w:tcPr>
                <w:p w:rsidR="000204AC" w:rsidRDefault="000204AC" w:rsidP="00CE03EF">
                  <w:pPr>
                    <w:snapToGrid w:val="0"/>
                    <w:rPr>
                      <w:rFonts w:ascii="Arial" w:hAnsi="Arial" w:cs="Arial"/>
                      <w:sz w:val="16"/>
                    </w:rPr>
                  </w:pPr>
                </w:p>
              </w:tc>
            </w:tr>
            <w:tr w:rsidR="000204AC" w:rsidTr="00CE03EF">
              <w:trPr>
                <w:cantSplit/>
                <w:trHeight w:hRule="exact" w:val="227"/>
              </w:trPr>
              <w:tc>
                <w:tcPr>
                  <w:tcW w:w="1860" w:type="dxa"/>
                  <w:gridSpan w:val="4"/>
                  <w:shd w:val="clear" w:color="auto" w:fill="auto"/>
                </w:tcPr>
                <w:p w:rsidR="000204AC" w:rsidRDefault="000204AC" w:rsidP="00CE03EF">
                  <w:pPr>
                    <w:rPr>
                      <w:rFonts w:ascii="Arial" w:hAnsi="Arial" w:cs="Arial"/>
                      <w:sz w:val="16"/>
                    </w:rPr>
                  </w:pPr>
                  <w:r>
                    <w:rPr>
                      <w:rFonts w:ascii="Arial" w:hAnsi="Arial" w:cs="Arial"/>
                      <w:sz w:val="16"/>
                    </w:rPr>
                    <w:t>Диспетчер-нарядчик</w:t>
                  </w:r>
                </w:p>
              </w:tc>
              <w:tc>
                <w:tcPr>
                  <w:tcW w:w="945" w:type="dxa"/>
                  <w:gridSpan w:val="5"/>
                  <w:tcBorders>
                    <w:bottom w:val="single" w:sz="4" w:space="0" w:color="000000"/>
                  </w:tcBorders>
                  <w:shd w:val="clear" w:color="auto" w:fill="auto"/>
                </w:tcPr>
                <w:p w:rsidR="000204AC" w:rsidRDefault="000204AC" w:rsidP="00CE03EF">
                  <w:pPr>
                    <w:snapToGrid w:val="0"/>
                    <w:rPr>
                      <w:rFonts w:ascii="Arial" w:hAnsi="Arial" w:cs="Arial"/>
                      <w:sz w:val="16"/>
                    </w:rPr>
                  </w:pPr>
                </w:p>
              </w:tc>
              <w:tc>
                <w:tcPr>
                  <w:tcW w:w="239" w:type="dxa"/>
                  <w:gridSpan w:val="2"/>
                  <w:shd w:val="clear" w:color="auto" w:fill="auto"/>
                  <w:tcMar>
                    <w:left w:w="0" w:type="dxa"/>
                    <w:right w:w="0" w:type="dxa"/>
                  </w:tcMar>
                </w:tcPr>
                <w:p w:rsidR="000204AC" w:rsidRDefault="000204AC" w:rsidP="00CE03EF">
                  <w:pPr>
                    <w:snapToGrid w:val="0"/>
                    <w:rPr>
                      <w:rFonts w:ascii="Arial" w:hAnsi="Arial" w:cs="Arial"/>
                      <w:sz w:val="16"/>
                    </w:rPr>
                  </w:pPr>
                </w:p>
              </w:tc>
              <w:tc>
                <w:tcPr>
                  <w:tcW w:w="1052" w:type="dxa"/>
                  <w:tcBorders>
                    <w:bottom w:val="single" w:sz="4" w:space="0" w:color="000000"/>
                  </w:tcBorders>
                  <w:shd w:val="clear" w:color="auto" w:fill="auto"/>
                </w:tcPr>
                <w:p w:rsidR="000204AC" w:rsidRDefault="000204AC" w:rsidP="00CE03EF">
                  <w:pPr>
                    <w:snapToGrid w:val="0"/>
                    <w:jc w:val="center"/>
                    <w:rPr>
                      <w:rFonts w:ascii="Arial" w:hAnsi="Arial" w:cs="Arial"/>
                      <w:sz w:val="16"/>
                    </w:rPr>
                  </w:pPr>
                </w:p>
              </w:tc>
            </w:tr>
            <w:tr w:rsidR="000204AC" w:rsidTr="00CE03EF">
              <w:trPr>
                <w:cantSplit/>
                <w:trHeight w:hRule="exact" w:val="142"/>
              </w:trPr>
              <w:tc>
                <w:tcPr>
                  <w:tcW w:w="1860" w:type="dxa"/>
                  <w:gridSpan w:val="4"/>
                  <w:shd w:val="clear" w:color="auto" w:fill="auto"/>
                </w:tcPr>
                <w:p w:rsidR="000204AC" w:rsidRDefault="000204AC" w:rsidP="00CE03EF">
                  <w:pPr>
                    <w:pStyle w:val="6"/>
                    <w:snapToGrid w:val="0"/>
                    <w:rPr>
                      <w:sz w:val="16"/>
                    </w:rPr>
                  </w:pPr>
                </w:p>
              </w:tc>
              <w:tc>
                <w:tcPr>
                  <w:tcW w:w="945" w:type="dxa"/>
                  <w:gridSpan w:val="5"/>
                  <w:tcBorders>
                    <w:top w:val="single" w:sz="4" w:space="0" w:color="000000"/>
                  </w:tcBorders>
                  <w:shd w:val="clear" w:color="auto" w:fill="auto"/>
                </w:tcPr>
                <w:p w:rsidR="000204AC" w:rsidRDefault="000204AC" w:rsidP="00CE03EF">
                  <w:pPr>
                    <w:pStyle w:val="6"/>
                    <w:rPr>
                      <w:sz w:val="10"/>
                    </w:rPr>
                  </w:pPr>
                  <w:r>
                    <w:rPr>
                      <w:sz w:val="10"/>
                    </w:rPr>
                    <w:t>подпись</w:t>
                  </w:r>
                </w:p>
              </w:tc>
              <w:tc>
                <w:tcPr>
                  <w:tcW w:w="239" w:type="dxa"/>
                  <w:gridSpan w:val="2"/>
                  <w:shd w:val="clear" w:color="auto" w:fill="auto"/>
                  <w:tcMar>
                    <w:left w:w="0" w:type="dxa"/>
                    <w:right w:w="0" w:type="dxa"/>
                  </w:tcMar>
                </w:tcPr>
                <w:p w:rsidR="000204AC" w:rsidRDefault="000204AC" w:rsidP="00CE03EF">
                  <w:pPr>
                    <w:pStyle w:val="6"/>
                    <w:snapToGrid w:val="0"/>
                    <w:rPr>
                      <w:sz w:val="10"/>
                    </w:rPr>
                  </w:pPr>
                </w:p>
              </w:tc>
              <w:tc>
                <w:tcPr>
                  <w:tcW w:w="1052" w:type="dxa"/>
                  <w:tcBorders>
                    <w:top w:val="single" w:sz="4" w:space="0" w:color="000000"/>
                  </w:tcBorders>
                  <w:shd w:val="clear" w:color="auto" w:fill="auto"/>
                </w:tcPr>
                <w:p w:rsidR="000204AC" w:rsidRDefault="000204AC" w:rsidP="00CE03EF">
                  <w:pPr>
                    <w:pStyle w:val="6"/>
                    <w:ind w:left="-108" w:right="-108"/>
                    <w:rPr>
                      <w:sz w:val="10"/>
                    </w:rPr>
                  </w:pPr>
                  <w:r>
                    <w:rPr>
                      <w:sz w:val="10"/>
                    </w:rPr>
                    <w:t>расшифровка подписи</w:t>
                  </w:r>
                </w:p>
              </w:tc>
            </w:tr>
            <w:tr w:rsidR="000204AC" w:rsidTr="00CE03EF">
              <w:trPr>
                <w:cantSplit/>
                <w:trHeight w:hRule="exact" w:val="57"/>
              </w:trPr>
              <w:tc>
                <w:tcPr>
                  <w:tcW w:w="4096" w:type="dxa"/>
                  <w:gridSpan w:val="12"/>
                  <w:shd w:val="clear" w:color="auto" w:fill="auto"/>
                </w:tcPr>
                <w:p w:rsidR="000204AC" w:rsidRDefault="000204AC" w:rsidP="00CE03EF">
                  <w:pPr>
                    <w:snapToGrid w:val="0"/>
                    <w:rPr>
                      <w:rFonts w:ascii="Arial" w:hAnsi="Arial" w:cs="Arial"/>
                      <w:sz w:val="16"/>
                    </w:rPr>
                  </w:pPr>
                </w:p>
              </w:tc>
            </w:tr>
            <w:tr w:rsidR="000204AC" w:rsidTr="00CE03EF">
              <w:trPr>
                <w:cantSplit/>
                <w:trHeight w:hRule="exact" w:val="284"/>
              </w:trPr>
              <w:tc>
                <w:tcPr>
                  <w:tcW w:w="2926" w:type="dxa"/>
                  <w:gridSpan w:val="10"/>
                  <w:shd w:val="clear" w:color="auto" w:fill="auto"/>
                </w:tcPr>
                <w:p w:rsidR="000204AC" w:rsidRDefault="000204AC" w:rsidP="00CE03EF">
                  <w:pPr>
                    <w:rPr>
                      <w:rFonts w:ascii="Arial" w:hAnsi="Arial" w:cs="Arial"/>
                      <w:sz w:val="16"/>
                    </w:rPr>
                  </w:pPr>
                  <w:r>
                    <w:rPr>
                      <w:rFonts w:ascii="Arial" w:hAnsi="Arial" w:cs="Arial"/>
                      <w:sz w:val="16"/>
                    </w:rPr>
                    <w:t>Время возвращения в гараж, ч, мин.</w:t>
                  </w:r>
                </w:p>
              </w:tc>
              <w:tc>
                <w:tcPr>
                  <w:tcW w:w="1215" w:type="dxa"/>
                  <w:gridSpan w:val="2"/>
                  <w:tcBorders>
                    <w:top w:val="single" w:sz="18" w:space="0" w:color="000000"/>
                    <w:left w:val="single" w:sz="18" w:space="0" w:color="000000"/>
                    <w:bottom w:val="single" w:sz="18" w:space="0" w:color="000000"/>
                    <w:right w:val="single" w:sz="18" w:space="0" w:color="000000"/>
                  </w:tcBorders>
                  <w:shd w:val="clear" w:color="auto" w:fill="auto"/>
                </w:tcPr>
                <w:p w:rsidR="000204AC" w:rsidRDefault="000204AC" w:rsidP="00CE03EF">
                  <w:pPr>
                    <w:snapToGrid w:val="0"/>
                    <w:rPr>
                      <w:rFonts w:ascii="Arial" w:hAnsi="Arial" w:cs="Arial"/>
                      <w:sz w:val="16"/>
                    </w:rPr>
                  </w:pPr>
                </w:p>
              </w:tc>
            </w:tr>
            <w:tr w:rsidR="000204AC" w:rsidTr="00CE03EF">
              <w:trPr>
                <w:cantSplit/>
                <w:trHeight w:hRule="exact" w:val="227"/>
              </w:trPr>
              <w:tc>
                <w:tcPr>
                  <w:tcW w:w="1860" w:type="dxa"/>
                  <w:gridSpan w:val="4"/>
                  <w:shd w:val="clear" w:color="auto" w:fill="auto"/>
                </w:tcPr>
                <w:p w:rsidR="000204AC" w:rsidRDefault="000204AC" w:rsidP="00CE03EF">
                  <w:pPr>
                    <w:rPr>
                      <w:rFonts w:ascii="Arial" w:hAnsi="Arial" w:cs="Arial"/>
                      <w:sz w:val="16"/>
                    </w:rPr>
                  </w:pPr>
                  <w:r>
                    <w:rPr>
                      <w:rFonts w:ascii="Arial" w:hAnsi="Arial" w:cs="Arial"/>
                      <w:sz w:val="16"/>
                    </w:rPr>
                    <w:t>Диспетчер-нарядчик</w:t>
                  </w:r>
                </w:p>
              </w:tc>
              <w:tc>
                <w:tcPr>
                  <w:tcW w:w="945" w:type="dxa"/>
                  <w:gridSpan w:val="5"/>
                  <w:tcBorders>
                    <w:bottom w:val="single" w:sz="4" w:space="0" w:color="000000"/>
                  </w:tcBorders>
                  <w:shd w:val="clear" w:color="auto" w:fill="auto"/>
                </w:tcPr>
                <w:p w:rsidR="000204AC" w:rsidRDefault="000204AC" w:rsidP="00CE03EF">
                  <w:pPr>
                    <w:snapToGrid w:val="0"/>
                    <w:rPr>
                      <w:rFonts w:ascii="Arial" w:hAnsi="Arial" w:cs="Arial"/>
                      <w:sz w:val="16"/>
                    </w:rPr>
                  </w:pPr>
                </w:p>
              </w:tc>
              <w:tc>
                <w:tcPr>
                  <w:tcW w:w="239" w:type="dxa"/>
                  <w:gridSpan w:val="2"/>
                  <w:shd w:val="clear" w:color="auto" w:fill="auto"/>
                  <w:tcMar>
                    <w:left w:w="0" w:type="dxa"/>
                    <w:right w:w="0" w:type="dxa"/>
                  </w:tcMar>
                </w:tcPr>
                <w:p w:rsidR="000204AC" w:rsidRDefault="000204AC" w:rsidP="00CE03EF">
                  <w:pPr>
                    <w:snapToGrid w:val="0"/>
                    <w:rPr>
                      <w:rFonts w:ascii="Arial" w:hAnsi="Arial" w:cs="Arial"/>
                      <w:sz w:val="16"/>
                    </w:rPr>
                  </w:pPr>
                </w:p>
              </w:tc>
              <w:tc>
                <w:tcPr>
                  <w:tcW w:w="1052" w:type="dxa"/>
                  <w:tcBorders>
                    <w:bottom w:val="single" w:sz="4" w:space="0" w:color="000000"/>
                  </w:tcBorders>
                  <w:shd w:val="clear" w:color="auto" w:fill="auto"/>
                </w:tcPr>
                <w:p w:rsidR="000204AC" w:rsidRDefault="000204AC" w:rsidP="00CE03EF">
                  <w:pPr>
                    <w:snapToGrid w:val="0"/>
                    <w:jc w:val="center"/>
                    <w:rPr>
                      <w:rFonts w:ascii="Arial" w:hAnsi="Arial" w:cs="Arial"/>
                      <w:sz w:val="16"/>
                    </w:rPr>
                  </w:pPr>
                </w:p>
              </w:tc>
            </w:tr>
            <w:tr w:rsidR="000204AC" w:rsidTr="00CE03EF">
              <w:trPr>
                <w:cantSplit/>
                <w:trHeight w:hRule="exact" w:val="142"/>
              </w:trPr>
              <w:tc>
                <w:tcPr>
                  <w:tcW w:w="1860" w:type="dxa"/>
                  <w:gridSpan w:val="4"/>
                  <w:shd w:val="clear" w:color="auto" w:fill="auto"/>
                </w:tcPr>
                <w:p w:rsidR="000204AC" w:rsidRDefault="000204AC" w:rsidP="00CE03EF">
                  <w:pPr>
                    <w:pStyle w:val="6"/>
                    <w:snapToGrid w:val="0"/>
                    <w:rPr>
                      <w:sz w:val="16"/>
                    </w:rPr>
                  </w:pPr>
                </w:p>
              </w:tc>
              <w:tc>
                <w:tcPr>
                  <w:tcW w:w="945" w:type="dxa"/>
                  <w:gridSpan w:val="5"/>
                  <w:tcBorders>
                    <w:top w:val="single" w:sz="4" w:space="0" w:color="000000"/>
                  </w:tcBorders>
                  <w:shd w:val="clear" w:color="auto" w:fill="auto"/>
                </w:tcPr>
                <w:p w:rsidR="000204AC" w:rsidRDefault="000204AC" w:rsidP="00CE03EF">
                  <w:pPr>
                    <w:pStyle w:val="6"/>
                    <w:rPr>
                      <w:sz w:val="10"/>
                    </w:rPr>
                  </w:pPr>
                  <w:r>
                    <w:rPr>
                      <w:sz w:val="10"/>
                    </w:rPr>
                    <w:t>подпись</w:t>
                  </w:r>
                </w:p>
              </w:tc>
              <w:tc>
                <w:tcPr>
                  <w:tcW w:w="239" w:type="dxa"/>
                  <w:gridSpan w:val="2"/>
                  <w:shd w:val="clear" w:color="auto" w:fill="auto"/>
                  <w:tcMar>
                    <w:left w:w="0" w:type="dxa"/>
                    <w:right w:w="0" w:type="dxa"/>
                  </w:tcMar>
                </w:tcPr>
                <w:p w:rsidR="000204AC" w:rsidRDefault="000204AC" w:rsidP="00CE03EF">
                  <w:pPr>
                    <w:pStyle w:val="6"/>
                    <w:snapToGrid w:val="0"/>
                    <w:rPr>
                      <w:sz w:val="10"/>
                    </w:rPr>
                  </w:pPr>
                </w:p>
              </w:tc>
              <w:tc>
                <w:tcPr>
                  <w:tcW w:w="1052" w:type="dxa"/>
                  <w:tcBorders>
                    <w:top w:val="single" w:sz="4" w:space="0" w:color="000000"/>
                  </w:tcBorders>
                  <w:shd w:val="clear" w:color="auto" w:fill="auto"/>
                </w:tcPr>
                <w:p w:rsidR="000204AC" w:rsidRDefault="000204AC" w:rsidP="00CE03EF">
                  <w:pPr>
                    <w:pStyle w:val="6"/>
                    <w:ind w:left="-108" w:right="-108"/>
                    <w:rPr>
                      <w:sz w:val="10"/>
                    </w:rPr>
                  </w:pPr>
                  <w:r>
                    <w:rPr>
                      <w:sz w:val="10"/>
                    </w:rPr>
                    <w:t>расшифровка подписи</w:t>
                  </w:r>
                </w:p>
              </w:tc>
            </w:tr>
            <w:tr w:rsidR="000204AC" w:rsidTr="00CE03EF">
              <w:trPr>
                <w:cantSplit/>
                <w:trHeight w:hRule="exact" w:val="227"/>
              </w:trPr>
              <w:tc>
                <w:tcPr>
                  <w:tcW w:w="4096" w:type="dxa"/>
                  <w:gridSpan w:val="12"/>
                  <w:tcBorders>
                    <w:bottom w:val="single" w:sz="4" w:space="0" w:color="000000"/>
                  </w:tcBorders>
                  <w:shd w:val="clear" w:color="auto" w:fill="auto"/>
                </w:tcPr>
                <w:p w:rsidR="000204AC" w:rsidRDefault="000204AC" w:rsidP="00CE03EF">
                  <w:pPr>
                    <w:pStyle w:val="6"/>
                    <w:snapToGrid w:val="0"/>
                    <w:jc w:val="left"/>
                    <w:rPr>
                      <w:sz w:val="16"/>
                    </w:rPr>
                  </w:pPr>
                </w:p>
              </w:tc>
            </w:tr>
            <w:tr w:rsidR="000204AC" w:rsidTr="00CE03EF">
              <w:trPr>
                <w:cantSplit/>
                <w:trHeight w:hRule="exact" w:val="227"/>
              </w:trPr>
              <w:tc>
                <w:tcPr>
                  <w:tcW w:w="4096" w:type="dxa"/>
                  <w:gridSpan w:val="12"/>
                  <w:tcBorders>
                    <w:top w:val="single" w:sz="4" w:space="0" w:color="000000"/>
                  </w:tcBorders>
                  <w:shd w:val="clear" w:color="auto" w:fill="auto"/>
                </w:tcPr>
                <w:p w:rsidR="000204AC" w:rsidRDefault="000204AC" w:rsidP="00CE03EF">
                  <w:pPr>
                    <w:pStyle w:val="6"/>
                    <w:jc w:val="left"/>
                    <w:rPr>
                      <w:sz w:val="16"/>
                    </w:rPr>
                  </w:pPr>
                  <w:r>
                    <w:rPr>
                      <w:sz w:val="16"/>
                    </w:rPr>
                    <w:t>Опоздания, ожидания, простои в пути, заезды в</w:t>
                  </w:r>
                </w:p>
              </w:tc>
            </w:tr>
            <w:tr w:rsidR="000204AC" w:rsidTr="00CE03EF">
              <w:trPr>
                <w:cantSplit/>
                <w:trHeight w:hRule="exact" w:val="227"/>
              </w:trPr>
              <w:tc>
                <w:tcPr>
                  <w:tcW w:w="2076" w:type="dxa"/>
                  <w:gridSpan w:val="5"/>
                  <w:shd w:val="clear" w:color="auto" w:fill="auto"/>
                </w:tcPr>
                <w:p w:rsidR="000204AC" w:rsidRDefault="000204AC" w:rsidP="00CE03EF">
                  <w:pPr>
                    <w:pStyle w:val="6"/>
                    <w:jc w:val="left"/>
                    <w:rPr>
                      <w:sz w:val="16"/>
                    </w:rPr>
                  </w:pPr>
                  <w:r>
                    <w:rPr>
                      <w:sz w:val="16"/>
                    </w:rPr>
                    <w:t>гараж и прочие отметки</w:t>
                  </w:r>
                </w:p>
              </w:tc>
              <w:tc>
                <w:tcPr>
                  <w:tcW w:w="2020" w:type="dxa"/>
                  <w:gridSpan w:val="7"/>
                  <w:tcBorders>
                    <w:bottom w:val="single" w:sz="4" w:space="0" w:color="000000"/>
                  </w:tcBorders>
                  <w:shd w:val="clear" w:color="auto" w:fill="auto"/>
                </w:tcPr>
                <w:p w:rsidR="000204AC" w:rsidRDefault="000204AC" w:rsidP="00CE03EF">
                  <w:pPr>
                    <w:pStyle w:val="6"/>
                    <w:snapToGrid w:val="0"/>
                    <w:jc w:val="left"/>
                    <w:rPr>
                      <w:sz w:val="16"/>
                    </w:rPr>
                  </w:pPr>
                </w:p>
              </w:tc>
            </w:tr>
            <w:tr w:rsidR="000204AC" w:rsidTr="00CE03EF">
              <w:trPr>
                <w:cantSplit/>
                <w:trHeight w:hRule="exact" w:val="227"/>
              </w:trPr>
              <w:tc>
                <w:tcPr>
                  <w:tcW w:w="4096" w:type="dxa"/>
                  <w:gridSpan w:val="12"/>
                  <w:tcBorders>
                    <w:bottom w:val="single" w:sz="4" w:space="0" w:color="000000"/>
                  </w:tcBorders>
                  <w:shd w:val="clear" w:color="auto" w:fill="auto"/>
                </w:tcPr>
                <w:p w:rsidR="000204AC" w:rsidRDefault="000204AC" w:rsidP="00CE03EF">
                  <w:pPr>
                    <w:pStyle w:val="6"/>
                    <w:snapToGrid w:val="0"/>
                    <w:jc w:val="left"/>
                    <w:rPr>
                      <w:sz w:val="16"/>
                    </w:rPr>
                  </w:pPr>
                </w:p>
              </w:tc>
            </w:tr>
            <w:tr w:rsidR="000204AC" w:rsidTr="00CE03EF">
              <w:trPr>
                <w:cantSplit/>
                <w:trHeight w:hRule="exact" w:val="227"/>
              </w:trPr>
              <w:tc>
                <w:tcPr>
                  <w:tcW w:w="4096" w:type="dxa"/>
                  <w:gridSpan w:val="12"/>
                  <w:tcBorders>
                    <w:top w:val="single" w:sz="4" w:space="0" w:color="000000"/>
                    <w:bottom w:val="single" w:sz="4" w:space="0" w:color="000000"/>
                  </w:tcBorders>
                  <w:shd w:val="clear" w:color="auto" w:fill="auto"/>
                </w:tcPr>
                <w:p w:rsidR="000204AC" w:rsidRDefault="000204AC" w:rsidP="00CE03EF">
                  <w:pPr>
                    <w:pStyle w:val="6"/>
                    <w:snapToGrid w:val="0"/>
                    <w:jc w:val="left"/>
                    <w:rPr>
                      <w:sz w:val="16"/>
                    </w:rPr>
                  </w:pPr>
                </w:p>
              </w:tc>
            </w:tr>
            <w:tr w:rsidR="000204AC" w:rsidTr="00CE03EF">
              <w:trPr>
                <w:cantSplit/>
                <w:trHeight w:hRule="exact" w:val="227"/>
              </w:trPr>
              <w:tc>
                <w:tcPr>
                  <w:tcW w:w="4096" w:type="dxa"/>
                  <w:gridSpan w:val="12"/>
                  <w:tcBorders>
                    <w:top w:val="single" w:sz="4" w:space="0" w:color="000000"/>
                    <w:bottom w:val="single" w:sz="4" w:space="0" w:color="000000"/>
                  </w:tcBorders>
                  <w:shd w:val="clear" w:color="auto" w:fill="auto"/>
                </w:tcPr>
                <w:p w:rsidR="000204AC" w:rsidRDefault="000204AC" w:rsidP="00CE03EF">
                  <w:pPr>
                    <w:pStyle w:val="6"/>
                    <w:snapToGrid w:val="0"/>
                    <w:jc w:val="left"/>
                    <w:rPr>
                      <w:sz w:val="16"/>
                    </w:rPr>
                  </w:pPr>
                </w:p>
              </w:tc>
            </w:tr>
            <w:tr w:rsidR="000204AC" w:rsidTr="00CE03EF">
              <w:trPr>
                <w:cantSplit/>
                <w:trHeight w:hRule="exact" w:val="227"/>
              </w:trPr>
              <w:tc>
                <w:tcPr>
                  <w:tcW w:w="4096" w:type="dxa"/>
                  <w:gridSpan w:val="12"/>
                  <w:tcBorders>
                    <w:top w:val="single" w:sz="4" w:space="0" w:color="000000"/>
                  </w:tcBorders>
                  <w:shd w:val="clear" w:color="auto" w:fill="auto"/>
                  <w:vAlign w:val="bottom"/>
                </w:tcPr>
                <w:p w:rsidR="000204AC" w:rsidRDefault="000204AC" w:rsidP="00CE03EF">
                  <w:pPr>
                    <w:pStyle w:val="6"/>
                    <w:jc w:val="left"/>
                    <w:rPr>
                      <w:b/>
                      <w:bCs/>
                      <w:sz w:val="16"/>
                    </w:rPr>
                  </w:pPr>
                  <w:r>
                    <w:rPr>
                      <w:b/>
                      <w:bCs/>
                      <w:sz w:val="16"/>
                    </w:rPr>
                    <w:t>Автомобиль сдал</w:t>
                  </w:r>
                </w:p>
              </w:tc>
            </w:tr>
            <w:tr w:rsidR="000204AC" w:rsidTr="00CE03EF">
              <w:trPr>
                <w:cantSplit/>
                <w:trHeight w:hRule="exact" w:val="227"/>
              </w:trPr>
              <w:tc>
                <w:tcPr>
                  <w:tcW w:w="1080" w:type="dxa"/>
                  <w:shd w:val="clear" w:color="auto" w:fill="auto"/>
                  <w:vAlign w:val="bottom"/>
                </w:tcPr>
                <w:p w:rsidR="000204AC" w:rsidRDefault="000204AC" w:rsidP="00CE03EF">
                  <w:pPr>
                    <w:pStyle w:val="6"/>
                    <w:jc w:val="left"/>
                    <w:rPr>
                      <w:b/>
                      <w:bCs/>
                      <w:sz w:val="16"/>
                    </w:rPr>
                  </w:pPr>
                  <w:r>
                    <w:rPr>
                      <w:b/>
                      <w:bCs/>
                      <w:sz w:val="16"/>
                    </w:rPr>
                    <w:t>водитель</w:t>
                  </w:r>
                </w:p>
              </w:tc>
              <w:tc>
                <w:tcPr>
                  <w:tcW w:w="1222" w:type="dxa"/>
                  <w:gridSpan w:val="5"/>
                  <w:tcBorders>
                    <w:bottom w:val="single" w:sz="4" w:space="0" w:color="000000"/>
                  </w:tcBorders>
                  <w:shd w:val="clear" w:color="auto" w:fill="auto"/>
                  <w:vAlign w:val="bottom"/>
                </w:tcPr>
                <w:p w:rsidR="000204AC" w:rsidRDefault="000204AC" w:rsidP="00CE03EF">
                  <w:pPr>
                    <w:pStyle w:val="6"/>
                    <w:snapToGrid w:val="0"/>
                    <w:jc w:val="left"/>
                    <w:rPr>
                      <w:b/>
                      <w:bCs/>
                      <w:sz w:val="16"/>
                    </w:rPr>
                  </w:pPr>
                </w:p>
              </w:tc>
              <w:tc>
                <w:tcPr>
                  <w:tcW w:w="239" w:type="dxa"/>
                  <w:shd w:val="clear" w:color="auto" w:fill="auto"/>
                  <w:tcMar>
                    <w:left w:w="0" w:type="dxa"/>
                    <w:right w:w="0" w:type="dxa"/>
                  </w:tcMar>
                  <w:vAlign w:val="bottom"/>
                </w:tcPr>
                <w:p w:rsidR="000204AC" w:rsidRDefault="000204AC" w:rsidP="00CE03EF">
                  <w:pPr>
                    <w:pStyle w:val="6"/>
                    <w:snapToGrid w:val="0"/>
                    <w:jc w:val="left"/>
                    <w:rPr>
                      <w:sz w:val="16"/>
                    </w:rPr>
                  </w:pPr>
                </w:p>
              </w:tc>
              <w:tc>
                <w:tcPr>
                  <w:tcW w:w="1555" w:type="dxa"/>
                  <w:gridSpan w:val="5"/>
                  <w:tcBorders>
                    <w:bottom w:val="single" w:sz="4" w:space="0" w:color="000000"/>
                  </w:tcBorders>
                  <w:shd w:val="clear" w:color="auto" w:fill="auto"/>
                  <w:vAlign w:val="bottom"/>
                </w:tcPr>
                <w:p w:rsidR="000204AC" w:rsidRDefault="000204AC" w:rsidP="00CE03EF">
                  <w:pPr>
                    <w:pStyle w:val="6"/>
                    <w:snapToGrid w:val="0"/>
                    <w:rPr>
                      <w:sz w:val="16"/>
                    </w:rPr>
                  </w:pPr>
                </w:p>
              </w:tc>
            </w:tr>
            <w:tr w:rsidR="000204AC" w:rsidTr="00CE03EF">
              <w:trPr>
                <w:cantSplit/>
                <w:trHeight w:hRule="exact" w:val="227"/>
              </w:trPr>
              <w:tc>
                <w:tcPr>
                  <w:tcW w:w="1080" w:type="dxa"/>
                  <w:shd w:val="clear" w:color="auto" w:fill="auto"/>
                </w:tcPr>
                <w:p w:rsidR="000204AC" w:rsidRDefault="000204AC" w:rsidP="00CE03EF">
                  <w:pPr>
                    <w:pStyle w:val="6"/>
                    <w:snapToGrid w:val="0"/>
                    <w:rPr>
                      <w:sz w:val="16"/>
                    </w:rPr>
                  </w:pPr>
                </w:p>
              </w:tc>
              <w:tc>
                <w:tcPr>
                  <w:tcW w:w="1222" w:type="dxa"/>
                  <w:gridSpan w:val="5"/>
                  <w:tcBorders>
                    <w:top w:val="single" w:sz="4" w:space="0" w:color="000000"/>
                  </w:tcBorders>
                  <w:shd w:val="clear" w:color="auto" w:fill="auto"/>
                </w:tcPr>
                <w:p w:rsidR="000204AC" w:rsidRDefault="000204AC" w:rsidP="00CE03EF">
                  <w:pPr>
                    <w:pStyle w:val="6"/>
                  </w:pPr>
                  <w:r>
                    <w:t>подпись</w:t>
                  </w:r>
                </w:p>
              </w:tc>
              <w:tc>
                <w:tcPr>
                  <w:tcW w:w="239" w:type="dxa"/>
                  <w:shd w:val="clear" w:color="auto" w:fill="auto"/>
                  <w:tcMar>
                    <w:left w:w="0" w:type="dxa"/>
                    <w:right w:w="0" w:type="dxa"/>
                  </w:tcMar>
                </w:tcPr>
                <w:p w:rsidR="000204AC" w:rsidRDefault="000204AC" w:rsidP="00CE03EF">
                  <w:pPr>
                    <w:pStyle w:val="6"/>
                    <w:snapToGrid w:val="0"/>
                  </w:pPr>
                </w:p>
              </w:tc>
              <w:tc>
                <w:tcPr>
                  <w:tcW w:w="1555" w:type="dxa"/>
                  <w:gridSpan w:val="5"/>
                  <w:tcBorders>
                    <w:top w:val="single" w:sz="4" w:space="0" w:color="000000"/>
                  </w:tcBorders>
                  <w:shd w:val="clear" w:color="auto" w:fill="auto"/>
                </w:tcPr>
                <w:p w:rsidR="000204AC" w:rsidRDefault="000204AC" w:rsidP="00CE03EF">
                  <w:pPr>
                    <w:pStyle w:val="6"/>
                  </w:pPr>
                  <w:r>
                    <w:t>расшифровка подписи</w:t>
                  </w:r>
                </w:p>
              </w:tc>
            </w:tr>
            <w:tr w:rsidR="000204AC" w:rsidTr="00CE03EF">
              <w:trPr>
                <w:cantSplit/>
                <w:trHeight w:hRule="exact" w:val="227"/>
              </w:trPr>
              <w:tc>
                <w:tcPr>
                  <w:tcW w:w="4096" w:type="dxa"/>
                  <w:gridSpan w:val="12"/>
                  <w:shd w:val="clear" w:color="auto" w:fill="auto"/>
                </w:tcPr>
                <w:p w:rsidR="000204AC" w:rsidRDefault="000204AC" w:rsidP="00CE03EF">
                  <w:pPr>
                    <w:pStyle w:val="6"/>
                    <w:jc w:val="left"/>
                    <w:rPr>
                      <w:sz w:val="16"/>
                    </w:rPr>
                  </w:pPr>
                  <w:r>
                    <w:rPr>
                      <w:sz w:val="16"/>
                    </w:rPr>
                    <w:t>М.П.</w:t>
                  </w:r>
                </w:p>
              </w:tc>
            </w:tr>
          </w:tbl>
          <w:p w:rsidR="000204AC" w:rsidRDefault="000204AC" w:rsidP="00CE03EF">
            <w:pPr>
              <w:rPr>
                <w:rFonts w:ascii="Arial" w:hAnsi="Arial" w:cs="Arial"/>
                <w:sz w:val="16"/>
              </w:rPr>
            </w:pPr>
          </w:p>
        </w:tc>
        <w:tc>
          <w:tcPr>
            <w:tcW w:w="2886" w:type="dxa"/>
            <w:shd w:val="clear" w:color="auto" w:fill="auto"/>
          </w:tcPr>
          <w:p w:rsidR="000204AC" w:rsidRDefault="000204AC" w:rsidP="00CE03EF">
            <w:pPr>
              <w:pStyle w:val="af"/>
            </w:pPr>
            <w:r>
              <w:t>Автомобиль технически</w:t>
            </w:r>
            <w:r>
              <w:br/>
              <w:t>исправен</w:t>
            </w:r>
          </w:p>
          <w:tbl>
            <w:tblPr>
              <w:tblW w:w="2782" w:type="dxa"/>
              <w:tblCellMar>
                <w:left w:w="28" w:type="dxa"/>
                <w:right w:w="28" w:type="dxa"/>
              </w:tblCellMar>
              <w:tblLook w:val="04A0"/>
            </w:tblPr>
            <w:tblGrid>
              <w:gridCol w:w="756"/>
              <w:gridCol w:w="60"/>
              <w:gridCol w:w="24"/>
              <w:gridCol w:w="312"/>
              <w:gridCol w:w="222"/>
              <w:gridCol w:w="6"/>
              <w:gridCol w:w="73"/>
              <w:gridCol w:w="11"/>
              <w:gridCol w:w="144"/>
              <w:gridCol w:w="168"/>
              <w:gridCol w:w="259"/>
              <w:gridCol w:w="747"/>
            </w:tblGrid>
            <w:tr w:rsidR="000204AC" w:rsidTr="00CE03EF">
              <w:trPr>
                <w:trHeight w:hRule="exact" w:val="284"/>
              </w:trPr>
              <w:tc>
                <w:tcPr>
                  <w:tcW w:w="2035" w:type="dxa"/>
                  <w:gridSpan w:val="11"/>
                  <w:shd w:val="clear" w:color="auto" w:fill="auto"/>
                </w:tcPr>
                <w:p w:rsidR="000204AC" w:rsidRDefault="000204AC" w:rsidP="00CE03EF">
                  <w:pPr>
                    <w:jc w:val="center"/>
                    <w:rPr>
                      <w:rFonts w:ascii="Arial" w:hAnsi="Arial" w:cs="Arial"/>
                      <w:sz w:val="16"/>
                    </w:rPr>
                  </w:pPr>
                  <w:r>
                    <w:rPr>
                      <w:rFonts w:ascii="Arial" w:hAnsi="Arial" w:cs="Arial"/>
                      <w:sz w:val="16"/>
                    </w:rPr>
                    <w:t>Показание спидометра</w:t>
                  </w:r>
                </w:p>
              </w:tc>
              <w:tc>
                <w:tcPr>
                  <w:tcW w:w="747" w:type="dxa"/>
                  <w:tcBorders>
                    <w:top w:val="single" w:sz="18" w:space="0" w:color="000000"/>
                    <w:left w:val="single" w:sz="18" w:space="0" w:color="000000"/>
                    <w:bottom w:val="single" w:sz="18" w:space="0" w:color="000000"/>
                    <w:right w:val="single" w:sz="18" w:space="0" w:color="000000"/>
                  </w:tcBorders>
                  <w:shd w:val="clear" w:color="auto" w:fill="auto"/>
                </w:tcPr>
                <w:p w:rsidR="000204AC" w:rsidRDefault="000204AC" w:rsidP="00CE03EF">
                  <w:pPr>
                    <w:snapToGrid w:val="0"/>
                    <w:jc w:val="center"/>
                    <w:rPr>
                      <w:rFonts w:ascii="Arial" w:hAnsi="Arial" w:cs="Arial"/>
                      <w:sz w:val="16"/>
                    </w:rPr>
                  </w:pPr>
                </w:p>
              </w:tc>
            </w:tr>
            <w:tr w:rsidR="000204AC" w:rsidTr="00CE03EF">
              <w:tc>
                <w:tcPr>
                  <w:tcW w:w="2737" w:type="dxa"/>
                  <w:gridSpan w:val="12"/>
                  <w:shd w:val="clear" w:color="auto" w:fill="auto"/>
                </w:tcPr>
                <w:p w:rsidR="000204AC" w:rsidRDefault="000204AC" w:rsidP="00CE03EF">
                  <w:pPr>
                    <w:jc w:val="center"/>
                    <w:rPr>
                      <w:rFonts w:ascii="Arial" w:hAnsi="Arial" w:cs="Arial"/>
                      <w:sz w:val="16"/>
                    </w:rPr>
                  </w:pPr>
                  <w:r>
                    <w:rPr>
                      <w:rFonts w:ascii="Arial" w:hAnsi="Arial" w:cs="Arial"/>
                      <w:sz w:val="16"/>
                    </w:rPr>
                    <w:t>Выезд разрешен</w:t>
                  </w:r>
                </w:p>
              </w:tc>
            </w:tr>
            <w:tr w:rsidR="000204AC" w:rsidTr="00CE03EF">
              <w:tc>
                <w:tcPr>
                  <w:tcW w:w="816" w:type="dxa"/>
                  <w:gridSpan w:val="2"/>
                  <w:shd w:val="clear" w:color="auto" w:fill="auto"/>
                </w:tcPr>
                <w:p w:rsidR="000204AC" w:rsidRDefault="000204AC" w:rsidP="00CE03EF">
                  <w:pPr>
                    <w:pStyle w:val="af1"/>
                    <w:rPr>
                      <w:bCs/>
                    </w:rPr>
                  </w:pPr>
                  <w:r>
                    <w:rPr>
                      <w:bCs/>
                    </w:rPr>
                    <w:t>Механик</w:t>
                  </w:r>
                </w:p>
              </w:tc>
              <w:tc>
                <w:tcPr>
                  <w:tcW w:w="558" w:type="dxa"/>
                  <w:gridSpan w:val="3"/>
                  <w:tcBorders>
                    <w:bottom w:val="single" w:sz="4" w:space="0" w:color="000000"/>
                  </w:tcBorders>
                  <w:shd w:val="clear" w:color="auto" w:fill="auto"/>
                </w:tcPr>
                <w:p w:rsidR="000204AC" w:rsidRDefault="000204AC" w:rsidP="00CE03EF">
                  <w:pPr>
                    <w:snapToGrid w:val="0"/>
                    <w:jc w:val="center"/>
                    <w:rPr>
                      <w:rFonts w:ascii="Arial" w:hAnsi="Arial" w:cs="Arial"/>
                      <w:bCs/>
                      <w:sz w:val="16"/>
                    </w:rPr>
                  </w:pPr>
                </w:p>
              </w:tc>
              <w:tc>
                <w:tcPr>
                  <w:tcW w:w="79" w:type="dxa"/>
                  <w:gridSpan w:val="2"/>
                  <w:shd w:val="clear" w:color="auto" w:fill="auto"/>
                </w:tcPr>
                <w:p w:rsidR="000204AC" w:rsidRDefault="000204AC" w:rsidP="00CE03EF">
                  <w:pPr>
                    <w:snapToGrid w:val="0"/>
                    <w:jc w:val="center"/>
                    <w:rPr>
                      <w:rFonts w:ascii="Arial" w:hAnsi="Arial" w:cs="Arial"/>
                      <w:sz w:val="16"/>
                    </w:rPr>
                  </w:pPr>
                </w:p>
              </w:tc>
              <w:tc>
                <w:tcPr>
                  <w:tcW w:w="1284" w:type="dxa"/>
                  <w:gridSpan w:val="5"/>
                  <w:tcBorders>
                    <w:bottom w:val="single" w:sz="4" w:space="0" w:color="000000"/>
                  </w:tcBorders>
                  <w:shd w:val="clear" w:color="auto" w:fill="auto"/>
                </w:tcPr>
                <w:p w:rsidR="000204AC" w:rsidRDefault="000204AC" w:rsidP="00CE03EF">
                  <w:pPr>
                    <w:snapToGrid w:val="0"/>
                    <w:jc w:val="center"/>
                    <w:rPr>
                      <w:rFonts w:ascii="Arial" w:hAnsi="Arial" w:cs="Arial"/>
                      <w:sz w:val="16"/>
                    </w:rPr>
                  </w:pPr>
                </w:p>
              </w:tc>
            </w:tr>
            <w:tr w:rsidR="000204AC" w:rsidTr="00CE03EF">
              <w:tc>
                <w:tcPr>
                  <w:tcW w:w="816" w:type="dxa"/>
                  <w:gridSpan w:val="2"/>
                  <w:shd w:val="clear" w:color="auto" w:fill="auto"/>
                </w:tcPr>
                <w:p w:rsidR="000204AC" w:rsidRDefault="000204AC" w:rsidP="00CE03EF">
                  <w:pPr>
                    <w:pStyle w:val="6"/>
                    <w:snapToGrid w:val="0"/>
                    <w:rPr>
                      <w:sz w:val="10"/>
                    </w:rPr>
                  </w:pPr>
                </w:p>
              </w:tc>
              <w:tc>
                <w:tcPr>
                  <w:tcW w:w="558" w:type="dxa"/>
                  <w:gridSpan w:val="3"/>
                  <w:tcBorders>
                    <w:top w:val="single" w:sz="4" w:space="0" w:color="000000"/>
                  </w:tcBorders>
                  <w:shd w:val="clear" w:color="auto" w:fill="auto"/>
                </w:tcPr>
                <w:p w:rsidR="000204AC" w:rsidRDefault="000204AC" w:rsidP="00CE03EF">
                  <w:pPr>
                    <w:pStyle w:val="6"/>
                    <w:rPr>
                      <w:sz w:val="10"/>
                    </w:rPr>
                  </w:pPr>
                  <w:r>
                    <w:rPr>
                      <w:sz w:val="10"/>
                    </w:rPr>
                    <w:t>подпись</w:t>
                  </w:r>
                </w:p>
              </w:tc>
              <w:tc>
                <w:tcPr>
                  <w:tcW w:w="79" w:type="dxa"/>
                  <w:gridSpan w:val="2"/>
                  <w:shd w:val="clear" w:color="auto" w:fill="auto"/>
                </w:tcPr>
                <w:p w:rsidR="000204AC" w:rsidRDefault="000204AC" w:rsidP="00CE03EF">
                  <w:pPr>
                    <w:pStyle w:val="6"/>
                    <w:snapToGrid w:val="0"/>
                    <w:rPr>
                      <w:sz w:val="10"/>
                    </w:rPr>
                  </w:pPr>
                </w:p>
              </w:tc>
              <w:tc>
                <w:tcPr>
                  <w:tcW w:w="1284" w:type="dxa"/>
                  <w:gridSpan w:val="5"/>
                  <w:tcBorders>
                    <w:top w:val="single" w:sz="4" w:space="0" w:color="000000"/>
                  </w:tcBorders>
                  <w:shd w:val="clear" w:color="auto" w:fill="auto"/>
                </w:tcPr>
                <w:p w:rsidR="000204AC" w:rsidRDefault="000204AC" w:rsidP="00CE03EF">
                  <w:pPr>
                    <w:pStyle w:val="6"/>
                    <w:rPr>
                      <w:sz w:val="10"/>
                    </w:rPr>
                  </w:pPr>
                  <w:r>
                    <w:rPr>
                      <w:sz w:val="10"/>
                    </w:rPr>
                    <w:t>расшифровка подписи</w:t>
                  </w:r>
                </w:p>
              </w:tc>
            </w:tr>
            <w:tr w:rsidR="000204AC" w:rsidTr="00CE03EF">
              <w:trPr>
                <w:trHeight w:hRule="exact" w:val="285"/>
              </w:trPr>
              <w:tc>
                <w:tcPr>
                  <w:tcW w:w="2737" w:type="dxa"/>
                  <w:gridSpan w:val="12"/>
                  <w:shd w:val="clear" w:color="auto" w:fill="auto"/>
                </w:tcPr>
                <w:p w:rsidR="000204AC" w:rsidRDefault="000204AC" w:rsidP="00CE03EF">
                  <w:pPr>
                    <w:spacing w:line="140" w:lineRule="exact"/>
                    <w:ind w:firstLine="176"/>
                    <w:jc w:val="both"/>
                    <w:rPr>
                      <w:rFonts w:ascii="Arial" w:hAnsi="Arial" w:cs="Arial"/>
                      <w:sz w:val="16"/>
                    </w:rPr>
                  </w:pPr>
                  <w:r>
                    <w:rPr>
                      <w:rFonts w:ascii="Arial" w:hAnsi="Arial" w:cs="Arial"/>
                      <w:sz w:val="16"/>
                    </w:rPr>
                    <w:t>Автомобиль в технически исправном состоянии принял</w:t>
                  </w:r>
                </w:p>
              </w:tc>
            </w:tr>
            <w:tr w:rsidR="000204AC" w:rsidTr="00CE03EF">
              <w:trPr>
                <w:trHeight w:hRule="exact" w:val="227"/>
              </w:trPr>
              <w:tc>
                <w:tcPr>
                  <w:tcW w:w="840" w:type="dxa"/>
                  <w:gridSpan w:val="3"/>
                  <w:shd w:val="clear" w:color="auto" w:fill="auto"/>
                </w:tcPr>
                <w:p w:rsidR="000204AC" w:rsidRDefault="000204AC" w:rsidP="00CE03EF">
                  <w:pPr>
                    <w:pStyle w:val="af1"/>
                    <w:rPr>
                      <w:bCs/>
                    </w:rPr>
                  </w:pPr>
                  <w:r>
                    <w:rPr>
                      <w:bCs/>
                    </w:rPr>
                    <w:t>Водитель</w:t>
                  </w:r>
                </w:p>
              </w:tc>
              <w:tc>
                <w:tcPr>
                  <w:tcW w:w="540" w:type="dxa"/>
                  <w:gridSpan w:val="3"/>
                  <w:tcBorders>
                    <w:bottom w:val="single" w:sz="4" w:space="0" w:color="000000"/>
                  </w:tcBorders>
                  <w:shd w:val="clear" w:color="auto" w:fill="auto"/>
                </w:tcPr>
                <w:p w:rsidR="000204AC" w:rsidRDefault="000204AC" w:rsidP="00CE03EF">
                  <w:pPr>
                    <w:snapToGrid w:val="0"/>
                    <w:jc w:val="center"/>
                    <w:rPr>
                      <w:rFonts w:ascii="Arial" w:hAnsi="Arial" w:cs="Arial"/>
                      <w:bCs/>
                      <w:sz w:val="16"/>
                    </w:rPr>
                  </w:pPr>
                </w:p>
              </w:tc>
              <w:tc>
                <w:tcPr>
                  <w:tcW w:w="84" w:type="dxa"/>
                  <w:gridSpan w:val="2"/>
                  <w:shd w:val="clear" w:color="auto" w:fill="auto"/>
                </w:tcPr>
                <w:p w:rsidR="000204AC" w:rsidRDefault="000204AC" w:rsidP="00CE03EF">
                  <w:pPr>
                    <w:snapToGrid w:val="0"/>
                    <w:jc w:val="center"/>
                    <w:rPr>
                      <w:rFonts w:ascii="Arial" w:hAnsi="Arial" w:cs="Arial"/>
                      <w:sz w:val="16"/>
                    </w:rPr>
                  </w:pPr>
                </w:p>
              </w:tc>
              <w:tc>
                <w:tcPr>
                  <w:tcW w:w="1273" w:type="dxa"/>
                  <w:gridSpan w:val="4"/>
                  <w:tcBorders>
                    <w:bottom w:val="single" w:sz="4" w:space="0" w:color="000000"/>
                  </w:tcBorders>
                  <w:shd w:val="clear" w:color="auto" w:fill="auto"/>
                </w:tcPr>
                <w:p w:rsidR="000204AC" w:rsidRDefault="000204AC" w:rsidP="00CE03EF">
                  <w:pPr>
                    <w:snapToGrid w:val="0"/>
                    <w:jc w:val="center"/>
                    <w:rPr>
                      <w:rFonts w:ascii="Arial" w:hAnsi="Arial" w:cs="Arial"/>
                      <w:sz w:val="16"/>
                    </w:rPr>
                  </w:pPr>
                </w:p>
              </w:tc>
            </w:tr>
            <w:tr w:rsidR="000204AC" w:rsidTr="00CE03EF">
              <w:trPr>
                <w:trHeight w:hRule="exact" w:val="142"/>
              </w:trPr>
              <w:tc>
                <w:tcPr>
                  <w:tcW w:w="840" w:type="dxa"/>
                  <w:gridSpan w:val="3"/>
                  <w:shd w:val="clear" w:color="auto" w:fill="auto"/>
                </w:tcPr>
                <w:p w:rsidR="000204AC" w:rsidRDefault="000204AC" w:rsidP="00CE03EF">
                  <w:pPr>
                    <w:pStyle w:val="6"/>
                    <w:snapToGrid w:val="0"/>
                    <w:rPr>
                      <w:sz w:val="10"/>
                    </w:rPr>
                  </w:pPr>
                </w:p>
              </w:tc>
              <w:tc>
                <w:tcPr>
                  <w:tcW w:w="540" w:type="dxa"/>
                  <w:gridSpan w:val="3"/>
                  <w:tcBorders>
                    <w:top w:val="single" w:sz="4" w:space="0" w:color="000000"/>
                    <w:bottom w:val="single" w:sz="12" w:space="0" w:color="000000"/>
                  </w:tcBorders>
                  <w:shd w:val="clear" w:color="auto" w:fill="auto"/>
                </w:tcPr>
                <w:p w:rsidR="000204AC" w:rsidRDefault="000204AC" w:rsidP="00CE03EF">
                  <w:pPr>
                    <w:pStyle w:val="6"/>
                    <w:rPr>
                      <w:sz w:val="10"/>
                    </w:rPr>
                  </w:pPr>
                  <w:r>
                    <w:rPr>
                      <w:sz w:val="10"/>
                    </w:rPr>
                    <w:t>подпись</w:t>
                  </w:r>
                </w:p>
              </w:tc>
              <w:tc>
                <w:tcPr>
                  <w:tcW w:w="84" w:type="dxa"/>
                  <w:gridSpan w:val="2"/>
                  <w:tcBorders>
                    <w:bottom w:val="single" w:sz="12" w:space="0" w:color="000000"/>
                  </w:tcBorders>
                  <w:shd w:val="clear" w:color="auto" w:fill="auto"/>
                </w:tcPr>
                <w:p w:rsidR="000204AC" w:rsidRDefault="000204AC" w:rsidP="00CE03EF">
                  <w:pPr>
                    <w:pStyle w:val="6"/>
                    <w:snapToGrid w:val="0"/>
                    <w:rPr>
                      <w:sz w:val="10"/>
                    </w:rPr>
                  </w:pPr>
                </w:p>
              </w:tc>
              <w:tc>
                <w:tcPr>
                  <w:tcW w:w="1273" w:type="dxa"/>
                  <w:gridSpan w:val="4"/>
                  <w:tcBorders>
                    <w:top w:val="single" w:sz="4" w:space="0" w:color="000000"/>
                    <w:bottom w:val="single" w:sz="12" w:space="0" w:color="000000"/>
                  </w:tcBorders>
                  <w:shd w:val="clear" w:color="auto" w:fill="auto"/>
                </w:tcPr>
                <w:p w:rsidR="000204AC" w:rsidRDefault="000204AC" w:rsidP="00CE03EF">
                  <w:pPr>
                    <w:pStyle w:val="6"/>
                    <w:rPr>
                      <w:sz w:val="10"/>
                    </w:rPr>
                  </w:pPr>
                  <w:r>
                    <w:rPr>
                      <w:sz w:val="10"/>
                    </w:rPr>
                    <w:t>расшифровка подписи</w:t>
                  </w:r>
                </w:p>
              </w:tc>
            </w:tr>
            <w:tr w:rsidR="000204AC" w:rsidTr="00CE03EF">
              <w:trPr>
                <w:trHeight w:hRule="exact" w:val="227"/>
              </w:trPr>
              <w:tc>
                <w:tcPr>
                  <w:tcW w:w="840" w:type="dxa"/>
                  <w:gridSpan w:val="3"/>
                  <w:shd w:val="clear" w:color="auto" w:fill="auto"/>
                </w:tcPr>
                <w:p w:rsidR="000204AC" w:rsidRDefault="000204AC" w:rsidP="00CE03EF">
                  <w:pPr>
                    <w:jc w:val="center"/>
                    <w:rPr>
                      <w:rFonts w:ascii="Arial" w:hAnsi="Arial" w:cs="Arial"/>
                      <w:sz w:val="16"/>
                    </w:rPr>
                  </w:pPr>
                  <w:r>
                    <w:rPr>
                      <w:rFonts w:ascii="Arial" w:hAnsi="Arial" w:cs="Arial"/>
                      <w:sz w:val="16"/>
                    </w:rPr>
                    <w:t>Горючее</w:t>
                  </w:r>
                </w:p>
              </w:tc>
              <w:tc>
                <w:tcPr>
                  <w:tcW w:w="936" w:type="dxa"/>
                  <w:gridSpan w:val="7"/>
                  <w:tcBorders>
                    <w:top w:val="single" w:sz="12" w:space="0" w:color="000000"/>
                    <w:left w:val="single" w:sz="12" w:space="0" w:color="000000"/>
                    <w:bottom w:val="single" w:sz="4" w:space="0" w:color="000000"/>
                  </w:tcBorders>
                  <w:shd w:val="clear" w:color="auto" w:fill="auto"/>
                </w:tcPr>
                <w:p w:rsidR="000204AC" w:rsidRDefault="000204AC" w:rsidP="00CE03EF">
                  <w:pPr>
                    <w:jc w:val="center"/>
                    <w:rPr>
                      <w:rFonts w:ascii="Arial" w:hAnsi="Arial" w:cs="Arial"/>
                      <w:sz w:val="16"/>
                    </w:rPr>
                  </w:pPr>
                  <w:r>
                    <w:rPr>
                      <w:rFonts w:ascii="Arial" w:hAnsi="Arial" w:cs="Arial"/>
                      <w:sz w:val="16"/>
                    </w:rPr>
                    <w:t>марка</w:t>
                  </w:r>
                </w:p>
              </w:tc>
              <w:tc>
                <w:tcPr>
                  <w:tcW w:w="991" w:type="dxa"/>
                  <w:gridSpan w:val="2"/>
                  <w:tcBorders>
                    <w:top w:val="single" w:sz="12" w:space="0" w:color="000000"/>
                    <w:left w:val="single" w:sz="4" w:space="0" w:color="000000"/>
                    <w:bottom w:val="single" w:sz="18" w:space="0" w:color="000000"/>
                    <w:right w:val="single" w:sz="12" w:space="0" w:color="000000"/>
                  </w:tcBorders>
                  <w:shd w:val="clear" w:color="auto" w:fill="auto"/>
                </w:tcPr>
                <w:p w:rsidR="000204AC" w:rsidRDefault="000204AC" w:rsidP="00CE03EF">
                  <w:pPr>
                    <w:jc w:val="center"/>
                    <w:rPr>
                      <w:rFonts w:ascii="Arial" w:hAnsi="Arial" w:cs="Arial"/>
                      <w:sz w:val="16"/>
                    </w:rPr>
                  </w:pPr>
                  <w:r>
                    <w:rPr>
                      <w:rFonts w:ascii="Arial" w:hAnsi="Arial" w:cs="Arial"/>
                      <w:sz w:val="16"/>
                    </w:rPr>
                    <w:t>код</w:t>
                  </w:r>
                </w:p>
              </w:tc>
            </w:tr>
            <w:tr w:rsidR="000204AC" w:rsidTr="00CE03EF">
              <w:trPr>
                <w:trHeight w:hRule="exact" w:val="284"/>
              </w:trPr>
              <w:tc>
                <w:tcPr>
                  <w:tcW w:w="840" w:type="dxa"/>
                  <w:gridSpan w:val="3"/>
                  <w:shd w:val="clear" w:color="auto" w:fill="auto"/>
                </w:tcPr>
                <w:p w:rsidR="000204AC" w:rsidRDefault="000204AC" w:rsidP="00CE03EF">
                  <w:pPr>
                    <w:snapToGrid w:val="0"/>
                    <w:jc w:val="center"/>
                    <w:rPr>
                      <w:rFonts w:ascii="Arial" w:hAnsi="Arial" w:cs="Arial"/>
                      <w:sz w:val="16"/>
                    </w:rPr>
                  </w:pPr>
                </w:p>
              </w:tc>
              <w:tc>
                <w:tcPr>
                  <w:tcW w:w="936" w:type="dxa"/>
                  <w:gridSpan w:val="7"/>
                  <w:tcBorders>
                    <w:top w:val="single" w:sz="4" w:space="0" w:color="000000"/>
                    <w:left w:val="single" w:sz="12" w:space="0" w:color="000000"/>
                    <w:bottom w:val="single" w:sz="12" w:space="0" w:color="000000"/>
                  </w:tcBorders>
                  <w:shd w:val="clear" w:color="auto" w:fill="auto"/>
                </w:tcPr>
                <w:p w:rsidR="000204AC" w:rsidRDefault="000204AC" w:rsidP="00CE03EF">
                  <w:pPr>
                    <w:snapToGrid w:val="0"/>
                    <w:jc w:val="center"/>
                    <w:rPr>
                      <w:rFonts w:ascii="Arial" w:hAnsi="Arial" w:cs="Arial"/>
                      <w:sz w:val="16"/>
                    </w:rPr>
                  </w:pPr>
                </w:p>
              </w:tc>
              <w:tc>
                <w:tcPr>
                  <w:tcW w:w="1006" w:type="dxa"/>
                  <w:gridSpan w:val="2"/>
                  <w:tcBorders>
                    <w:top w:val="single" w:sz="18" w:space="0" w:color="000000"/>
                    <w:left w:val="single" w:sz="18" w:space="0" w:color="000000"/>
                    <w:bottom w:val="single" w:sz="18" w:space="0" w:color="000000"/>
                    <w:right w:val="single" w:sz="18" w:space="0" w:color="000000"/>
                  </w:tcBorders>
                  <w:shd w:val="clear" w:color="auto" w:fill="auto"/>
                </w:tcPr>
                <w:p w:rsidR="000204AC" w:rsidRDefault="000204AC" w:rsidP="00CE03EF">
                  <w:pPr>
                    <w:snapToGrid w:val="0"/>
                    <w:jc w:val="center"/>
                    <w:rPr>
                      <w:rFonts w:ascii="Arial" w:hAnsi="Arial" w:cs="Arial"/>
                      <w:sz w:val="16"/>
                    </w:rPr>
                  </w:pPr>
                </w:p>
              </w:tc>
            </w:tr>
            <w:tr w:rsidR="000204AC" w:rsidTr="00CE03EF">
              <w:trPr>
                <w:trHeight w:hRule="exact" w:val="227"/>
              </w:trPr>
              <w:tc>
                <w:tcPr>
                  <w:tcW w:w="2737" w:type="dxa"/>
                  <w:gridSpan w:val="12"/>
                  <w:shd w:val="clear" w:color="auto" w:fill="auto"/>
                </w:tcPr>
                <w:p w:rsidR="000204AC" w:rsidRDefault="000204AC" w:rsidP="00CE03EF">
                  <w:pPr>
                    <w:pStyle w:val="af1"/>
                    <w:rPr>
                      <w:bCs/>
                    </w:rPr>
                  </w:pPr>
                  <w:r>
                    <w:rPr>
                      <w:bCs/>
                    </w:rPr>
                    <w:t>Движение горючего</w:t>
                  </w:r>
                </w:p>
              </w:tc>
            </w:tr>
            <w:tr w:rsidR="000204AC" w:rsidTr="00CE03EF">
              <w:trPr>
                <w:trHeight w:val="228"/>
              </w:trPr>
              <w:tc>
                <w:tcPr>
                  <w:tcW w:w="1608" w:type="dxa"/>
                  <w:gridSpan w:val="9"/>
                  <w:shd w:val="clear" w:color="auto" w:fill="auto"/>
                </w:tcPr>
                <w:p w:rsidR="000204AC" w:rsidRDefault="000204AC" w:rsidP="00CE03EF">
                  <w:pPr>
                    <w:snapToGrid w:val="0"/>
                    <w:jc w:val="center"/>
                    <w:rPr>
                      <w:rFonts w:ascii="Arial" w:hAnsi="Arial" w:cs="Arial"/>
                      <w:bCs/>
                      <w:sz w:val="16"/>
                    </w:rPr>
                  </w:pPr>
                </w:p>
              </w:tc>
              <w:tc>
                <w:tcPr>
                  <w:tcW w:w="1139" w:type="dxa"/>
                  <w:gridSpan w:val="3"/>
                  <w:tcBorders>
                    <w:top w:val="single" w:sz="4" w:space="0" w:color="000000"/>
                    <w:left w:val="single" w:sz="4" w:space="0" w:color="000000"/>
                    <w:bottom w:val="single" w:sz="18" w:space="0" w:color="000000"/>
                    <w:right w:val="single" w:sz="4" w:space="0" w:color="000000"/>
                  </w:tcBorders>
                  <w:shd w:val="clear" w:color="auto" w:fill="auto"/>
                </w:tcPr>
                <w:p w:rsidR="000204AC" w:rsidRDefault="000204AC" w:rsidP="00CE03EF">
                  <w:pPr>
                    <w:jc w:val="center"/>
                    <w:rPr>
                      <w:rFonts w:ascii="Arial" w:hAnsi="Arial" w:cs="Arial"/>
                      <w:sz w:val="16"/>
                    </w:rPr>
                  </w:pPr>
                  <w:r>
                    <w:rPr>
                      <w:rFonts w:ascii="Arial" w:hAnsi="Arial" w:cs="Arial"/>
                      <w:sz w:val="16"/>
                    </w:rPr>
                    <w:t>количество, л</w:t>
                  </w:r>
                </w:p>
              </w:tc>
            </w:tr>
            <w:tr w:rsidR="000204AC" w:rsidTr="00CE03EF">
              <w:trPr>
                <w:trHeight w:val="228"/>
              </w:trPr>
              <w:tc>
                <w:tcPr>
                  <w:tcW w:w="1608" w:type="dxa"/>
                  <w:gridSpan w:val="9"/>
                  <w:shd w:val="clear" w:color="auto" w:fill="auto"/>
                </w:tcPr>
                <w:p w:rsidR="000204AC" w:rsidRDefault="000204AC" w:rsidP="00CE03EF">
                  <w:pPr>
                    <w:spacing w:line="140" w:lineRule="exact"/>
                    <w:rPr>
                      <w:rFonts w:ascii="Arial" w:hAnsi="Arial" w:cs="Arial"/>
                      <w:sz w:val="16"/>
                    </w:rPr>
                  </w:pPr>
                  <w:r>
                    <w:rPr>
                      <w:rFonts w:ascii="Arial" w:hAnsi="Arial" w:cs="Arial"/>
                      <w:sz w:val="16"/>
                    </w:rPr>
                    <w:t>Выдано по</w:t>
                  </w:r>
                  <w:r>
                    <w:rPr>
                      <w:rFonts w:ascii="Arial" w:hAnsi="Arial" w:cs="Arial"/>
                      <w:sz w:val="16"/>
                    </w:rPr>
                    <w:br/>
                    <w:t>заправочному</w:t>
                  </w:r>
                  <w:r>
                    <w:rPr>
                      <w:rFonts w:ascii="Arial" w:hAnsi="Arial" w:cs="Arial"/>
                      <w:sz w:val="16"/>
                    </w:rPr>
                    <w:br/>
                    <w:t>листу № _____</w:t>
                  </w:r>
                </w:p>
              </w:tc>
              <w:tc>
                <w:tcPr>
                  <w:tcW w:w="1174" w:type="dxa"/>
                  <w:gridSpan w:val="3"/>
                  <w:tcBorders>
                    <w:top w:val="single" w:sz="18" w:space="0" w:color="000000"/>
                    <w:left w:val="single" w:sz="18" w:space="0" w:color="000000"/>
                    <w:bottom w:val="single" w:sz="4" w:space="0" w:color="000000"/>
                    <w:right w:val="single" w:sz="18" w:space="0" w:color="000000"/>
                  </w:tcBorders>
                  <w:shd w:val="clear" w:color="auto" w:fill="auto"/>
                </w:tcPr>
                <w:p w:rsidR="000204AC" w:rsidRDefault="000204AC" w:rsidP="00CE03EF">
                  <w:pPr>
                    <w:snapToGrid w:val="0"/>
                    <w:jc w:val="center"/>
                    <w:rPr>
                      <w:rFonts w:ascii="Arial" w:hAnsi="Arial" w:cs="Arial"/>
                      <w:sz w:val="16"/>
                    </w:rPr>
                  </w:pPr>
                </w:p>
              </w:tc>
            </w:tr>
            <w:tr w:rsidR="000204AC" w:rsidTr="00CE03EF">
              <w:trPr>
                <w:trHeight w:hRule="exact" w:val="198"/>
              </w:trPr>
              <w:tc>
                <w:tcPr>
                  <w:tcW w:w="1608" w:type="dxa"/>
                  <w:gridSpan w:val="9"/>
                  <w:shd w:val="clear" w:color="auto" w:fill="auto"/>
                </w:tcPr>
                <w:p w:rsidR="000204AC" w:rsidRDefault="000204AC" w:rsidP="00CE03EF">
                  <w:r>
                    <w:rPr>
                      <w:rFonts w:ascii="Arial" w:hAnsi="Arial" w:cs="Arial"/>
                      <w:sz w:val="16"/>
                    </w:rPr>
                    <w:t>Остаток: при выезде</w:t>
                  </w:r>
                </w:p>
              </w:tc>
              <w:tc>
                <w:tcPr>
                  <w:tcW w:w="1174" w:type="dxa"/>
                  <w:gridSpan w:val="3"/>
                  <w:tcBorders>
                    <w:top w:val="single" w:sz="4" w:space="0" w:color="000000"/>
                    <w:left w:val="single" w:sz="18" w:space="0" w:color="000000"/>
                    <w:bottom w:val="single" w:sz="4" w:space="0" w:color="000000"/>
                    <w:right w:val="single" w:sz="18" w:space="0" w:color="000000"/>
                  </w:tcBorders>
                  <w:shd w:val="clear" w:color="auto" w:fill="auto"/>
                </w:tcPr>
                <w:p w:rsidR="000204AC" w:rsidRDefault="000204AC" w:rsidP="00CE03EF">
                  <w:pPr>
                    <w:snapToGrid w:val="0"/>
                    <w:jc w:val="center"/>
                    <w:rPr>
                      <w:rFonts w:ascii="Arial" w:hAnsi="Arial" w:cs="Arial"/>
                      <w:sz w:val="16"/>
                    </w:rPr>
                  </w:pPr>
                </w:p>
              </w:tc>
            </w:tr>
            <w:tr w:rsidR="000204AC" w:rsidTr="00CE03EF">
              <w:trPr>
                <w:trHeight w:hRule="exact" w:val="198"/>
              </w:trPr>
              <w:tc>
                <w:tcPr>
                  <w:tcW w:w="1608" w:type="dxa"/>
                  <w:gridSpan w:val="9"/>
                  <w:shd w:val="clear" w:color="auto" w:fill="auto"/>
                </w:tcPr>
                <w:p w:rsidR="000204AC" w:rsidRDefault="000204AC" w:rsidP="00CE03EF">
                  <w:pPr>
                    <w:jc w:val="right"/>
                    <w:rPr>
                      <w:rFonts w:ascii="Arial" w:hAnsi="Arial" w:cs="Arial"/>
                      <w:sz w:val="16"/>
                    </w:rPr>
                  </w:pPr>
                  <w:r>
                    <w:rPr>
                      <w:rFonts w:ascii="Arial" w:hAnsi="Arial" w:cs="Arial"/>
                      <w:sz w:val="16"/>
                    </w:rPr>
                    <w:t>при возвращении</w:t>
                  </w:r>
                </w:p>
              </w:tc>
              <w:tc>
                <w:tcPr>
                  <w:tcW w:w="1174" w:type="dxa"/>
                  <w:gridSpan w:val="3"/>
                  <w:tcBorders>
                    <w:top w:val="single" w:sz="4" w:space="0" w:color="000000"/>
                    <w:left w:val="single" w:sz="18" w:space="0" w:color="000000"/>
                    <w:bottom w:val="single" w:sz="4" w:space="0" w:color="000000"/>
                    <w:right w:val="single" w:sz="18" w:space="0" w:color="000000"/>
                  </w:tcBorders>
                  <w:shd w:val="clear" w:color="auto" w:fill="auto"/>
                </w:tcPr>
                <w:p w:rsidR="000204AC" w:rsidRDefault="000204AC" w:rsidP="00CE03EF">
                  <w:pPr>
                    <w:snapToGrid w:val="0"/>
                    <w:jc w:val="center"/>
                    <w:rPr>
                      <w:rFonts w:ascii="Arial" w:hAnsi="Arial" w:cs="Arial"/>
                      <w:sz w:val="16"/>
                    </w:rPr>
                  </w:pPr>
                </w:p>
              </w:tc>
            </w:tr>
            <w:tr w:rsidR="000204AC" w:rsidTr="00CE03EF">
              <w:trPr>
                <w:trHeight w:hRule="exact" w:val="198"/>
              </w:trPr>
              <w:tc>
                <w:tcPr>
                  <w:tcW w:w="1608" w:type="dxa"/>
                  <w:gridSpan w:val="9"/>
                  <w:shd w:val="clear" w:color="auto" w:fill="auto"/>
                </w:tcPr>
                <w:p w:rsidR="000204AC" w:rsidRDefault="000204AC" w:rsidP="00CE03EF">
                  <w:pPr>
                    <w:rPr>
                      <w:rFonts w:ascii="Arial" w:hAnsi="Arial" w:cs="Arial"/>
                      <w:sz w:val="16"/>
                    </w:rPr>
                  </w:pPr>
                  <w:r>
                    <w:rPr>
                      <w:rFonts w:ascii="Arial" w:hAnsi="Arial" w:cs="Arial"/>
                      <w:sz w:val="16"/>
                    </w:rPr>
                    <w:t>Расход: по норме</w:t>
                  </w:r>
                </w:p>
              </w:tc>
              <w:tc>
                <w:tcPr>
                  <w:tcW w:w="1174" w:type="dxa"/>
                  <w:gridSpan w:val="3"/>
                  <w:tcBorders>
                    <w:top w:val="single" w:sz="4" w:space="0" w:color="000000"/>
                    <w:left w:val="single" w:sz="18" w:space="0" w:color="000000"/>
                    <w:bottom w:val="single" w:sz="4" w:space="0" w:color="000000"/>
                    <w:right w:val="single" w:sz="18" w:space="0" w:color="000000"/>
                  </w:tcBorders>
                  <w:shd w:val="clear" w:color="auto" w:fill="auto"/>
                </w:tcPr>
                <w:p w:rsidR="000204AC" w:rsidRDefault="000204AC" w:rsidP="00CE03EF">
                  <w:pPr>
                    <w:snapToGrid w:val="0"/>
                    <w:jc w:val="center"/>
                    <w:rPr>
                      <w:rFonts w:ascii="Arial" w:hAnsi="Arial" w:cs="Arial"/>
                      <w:sz w:val="16"/>
                    </w:rPr>
                  </w:pPr>
                </w:p>
              </w:tc>
            </w:tr>
            <w:tr w:rsidR="000204AC" w:rsidTr="00CE03EF">
              <w:trPr>
                <w:trHeight w:hRule="exact" w:val="198"/>
              </w:trPr>
              <w:tc>
                <w:tcPr>
                  <w:tcW w:w="1608" w:type="dxa"/>
                  <w:gridSpan w:val="9"/>
                  <w:shd w:val="clear" w:color="auto" w:fill="auto"/>
                </w:tcPr>
                <w:p w:rsidR="000204AC" w:rsidRDefault="000204AC" w:rsidP="00CE03EF">
                  <w:pPr>
                    <w:jc w:val="right"/>
                    <w:rPr>
                      <w:rFonts w:ascii="Arial" w:hAnsi="Arial" w:cs="Arial"/>
                      <w:sz w:val="16"/>
                    </w:rPr>
                  </w:pPr>
                  <w:r>
                    <w:rPr>
                      <w:rFonts w:ascii="Arial" w:hAnsi="Arial" w:cs="Arial"/>
                      <w:sz w:val="16"/>
                    </w:rPr>
                    <w:t>фактический</w:t>
                  </w:r>
                </w:p>
              </w:tc>
              <w:tc>
                <w:tcPr>
                  <w:tcW w:w="1174" w:type="dxa"/>
                  <w:gridSpan w:val="3"/>
                  <w:tcBorders>
                    <w:top w:val="single" w:sz="4" w:space="0" w:color="000000"/>
                    <w:left w:val="single" w:sz="18" w:space="0" w:color="000000"/>
                    <w:bottom w:val="single" w:sz="4" w:space="0" w:color="000000"/>
                    <w:right w:val="single" w:sz="18" w:space="0" w:color="000000"/>
                  </w:tcBorders>
                  <w:shd w:val="clear" w:color="auto" w:fill="auto"/>
                </w:tcPr>
                <w:p w:rsidR="000204AC" w:rsidRDefault="000204AC" w:rsidP="00CE03EF">
                  <w:pPr>
                    <w:snapToGrid w:val="0"/>
                    <w:jc w:val="center"/>
                    <w:rPr>
                      <w:rFonts w:ascii="Arial" w:hAnsi="Arial" w:cs="Arial"/>
                      <w:sz w:val="16"/>
                    </w:rPr>
                  </w:pPr>
                </w:p>
              </w:tc>
            </w:tr>
            <w:tr w:rsidR="000204AC" w:rsidTr="00CE03EF">
              <w:trPr>
                <w:trHeight w:hRule="exact" w:val="198"/>
              </w:trPr>
              <w:tc>
                <w:tcPr>
                  <w:tcW w:w="1608" w:type="dxa"/>
                  <w:gridSpan w:val="9"/>
                  <w:shd w:val="clear" w:color="auto" w:fill="auto"/>
                </w:tcPr>
                <w:p w:rsidR="000204AC" w:rsidRDefault="000204AC" w:rsidP="00CE03EF">
                  <w:pPr>
                    <w:rPr>
                      <w:rFonts w:ascii="Arial" w:hAnsi="Arial" w:cs="Arial"/>
                      <w:sz w:val="16"/>
                    </w:rPr>
                  </w:pPr>
                  <w:r>
                    <w:rPr>
                      <w:rFonts w:ascii="Arial" w:hAnsi="Arial" w:cs="Arial"/>
                      <w:sz w:val="16"/>
                    </w:rPr>
                    <w:t>Экономия</w:t>
                  </w:r>
                </w:p>
              </w:tc>
              <w:tc>
                <w:tcPr>
                  <w:tcW w:w="1174" w:type="dxa"/>
                  <w:gridSpan w:val="3"/>
                  <w:tcBorders>
                    <w:top w:val="single" w:sz="4" w:space="0" w:color="000000"/>
                    <w:left w:val="single" w:sz="18" w:space="0" w:color="000000"/>
                    <w:bottom w:val="single" w:sz="4" w:space="0" w:color="000000"/>
                    <w:right w:val="single" w:sz="18" w:space="0" w:color="000000"/>
                  </w:tcBorders>
                  <w:shd w:val="clear" w:color="auto" w:fill="auto"/>
                </w:tcPr>
                <w:p w:rsidR="000204AC" w:rsidRDefault="000204AC" w:rsidP="00CE03EF">
                  <w:pPr>
                    <w:snapToGrid w:val="0"/>
                    <w:jc w:val="center"/>
                    <w:rPr>
                      <w:rFonts w:ascii="Arial" w:hAnsi="Arial" w:cs="Arial"/>
                      <w:sz w:val="16"/>
                    </w:rPr>
                  </w:pPr>
                </w:p>
              </w:tc>
            </w:tr>
            <w:tr w:rsidR="000204AC" w:rsidTr="00CE03EF">
              <w:trPr>
                <w:trHeight w:hRule="exact" w:val="198"/>
              </w:trPr>
              <w:tc>
                <w:tcPr>
                  <w:tcW w:w="1608" w:type="dxa"/>
                  <w:gridSpan w:val="9"/>
                  <w:shd w:val="clear" w:color="auto" w:fill="auto"/>
                </w:tcPr>
                <w:p w:rsidR="000204AC" w:rsidRDefault="000204AC" w:rsidP="00CE03EF">
                  <w:pPr>
                    <w:rPr>
                      <w:rFonts w:ascii="Arial" w:hAnsi="Arial" w:cs="Arial"/>
                      <w:sz w:val="16"/>
                    </w:rPr>
                  </w:pPr>
                  <w:r>
                    <w:rPr>
                      <w:rFonts w:ascii="Arial" w:hAnsi="Arial" w:cs="Arial"/>
                      <w:sz w:val="16"/>
                    </w:rPr>
                    <w:t>Перерасход</w:t>
                  </w:r>
                </w:p>
              </w:tc>
              <w:tc>
                <w:tcPr>
                  <w:tcW w:w="1174" w:type="dxa"/>
                  <w:gridSpan w:val="3"/>
                  <w:tcBorders>
                    <w:top w:val="single" w:sz="4" w:space="0" w:color="000000"/>
                    <w:left w:val="single" w:sz="18" w:space="0" w:color="000000"/>
                    <w:bottom w:val="single" w:sz="18" w:space="0" w:color="000000"/>
                    <w:right w:val="single" w:sz="18" w:space="0" w:color="000000"/>
                  </w:tcBorders>
                  <w:shd w:val="clear" w:color="auto" w:fill="auto"/>
                </w:tcPr>
                <w:p w:rsidR="000204AC" w:rsidRDefault="000204AC" w:rsidP="00CE03EF">
                  <w:pPr>
                    <w:snapToGrid w:val="0"/>
                    <w:jc w:val="center"/>
                    <w:rPr>
                      <w:rFonts w:ascii="Arial" w:hAnsi="Arial" w:cs="Arial"/>
                      <w:sz w:val="16"/>
                    </w:rPr>
                  </w:pPr>
                </w:p>
              </w:tc>
            </w:tr>
            <w:tr w:rsidR="000204AC" w:rsidTr="00CE03EF">
              <w:trPr>
                <w:trHeight w:hRule="exact" w:val="425"/>
              </w:trPr>
              <w:tc>
                <w:tcPr>
                  <w:tcW w:w="2737" w:type="dxa"/>
                  <w:gridSpan w:val="12"/>
                  <w:shd w:val="clear" w:color="auto" w:fill="auto"/>
                </w:tcPr>
                <w:p w:rsidR="000204AC" w:rsidRDefault="000204AC" w:rsidP="00CE03EF">
                  <w:pPr>
                    <w:spacing w:before="40" w:line="160" w:lineRule="exact"/>
                    <w:jc w:val="both"/>
                    <w:rPr>
                      <w:rFonts w:ascii="Arial" w:hAnsi="Arial" w:cs="Arial"/>
                      <w:sz w:val="16"/>
                    </w:rPr>
                  </w:pPr>
                  <w:r>
                    <w:rPr>
                      <w:rFonts w:ascii="Arial" w:hAnsi="Arial" w:cs="Arial"/>
                      <w:sz w:val="16"/>
                    </w:rPr>
                    <w:t xml:space="preserve">Автомобиль принял. Показание спидометра при возвращении в </w:t>
                  </w:r>
                  <w:r>
                    <w:rPr>
                      <w:rFonts w:ascii="Arial" w:hAnsi="Arial" w:cs="Arial"/>
                      <w:sz w:val="16"/>
                    </w:rPr>
                    <w:br/>
                  </w:r>
                </w:p>
              </w:tc>
            </w:tr>
            <w:tr w:rsidR="000204AC" w:rsidTr="00CE03EF">
              <w:trPr>
                <w:cantSplit/>
                <w:trHeight w:hRule="exact" w:val="284"/>
              </w:trPr>
              <w:tc>
                <w:tcPr>
                  <w:tcW w:w="1152" w:type="dxa"/>
                  <w:gridSpan w:val="4"/>
                  <w:shd w:val="clear" w:color="auto" w:fill="auto"/>
                </w:tcPr>
                <w:p w:rsidR="000204AC" w:rsidRDefault="000204AC" w:rsidP="00CE03EF">
                  <w:pPr>
                    <w:rPr>
                      <w:rFonts w:ascii="Arial" w:hAnsi="Arial" w:cs="Arial"/>
                      <w:sz w:val="16"/>
                    </w:rPr>
                  </w:pPr>
                  <w:r>
                    <w:rPr>
                      <w:rFonts w:ascii="Arial" w:hAnsi="Arial" w:cs="Arial"/>
                      <w:sz w:val="16"/>
                    </w:rPr>
                    <w:t>гараж, км</w:t>
                  </w:r>
                </w:p>
              </w:tc>
              <w:tc>
                <w:tcPr>
                  <w:tcW w:w="1630" w:type="dxa"/>
                  <w:gridSpan w:val="8"/>
                  <w:tcBorders>
                    <w:top w:val="single" w:sz="18" w:space="0" w:color="000000"/>
                    <w:left w:val="single" w:sz="18" w:space="0" w:color="000000"/>
                    <w:bottom w:val="single" w:sz="18" w:space="0" w:color="000000"/>
                    <w:right w:val="single" w:sz="18" w:space="0" w:color="000000"/>
                  </w:tcBorders>
                  <w:shd w:val="clear" w:color="auto" w:fill="auto"/>
                </w:tcPr>
                <w:p w:rsidR="000204AC" w:rsidRDefault="000204AC" w:rsidP="00CE03EF">
                  <w:pPr>
                    <w:snapToGrid w:val="0"/>
                    <w:jc w:val="center"/>
                    <w:rPr>
                      <w:rFonts w:ascii="Arial" w:hAnsi="Arial" w:cs="Arial"/>
                      <w:sz w:val="16"/>
                    </w:rPr>
                  </w:pPr>
                </w:p>
              </w:tc>
            </w:tr>
            <w:tr w:rsidR="000204AC" w:rsidTr="00CE03EF">
              <w:trPr>
                <w:cantSplit/>
                <w:trHeight w:hRule="exact" w:val="227"/>
              </w:trPr>
              <w:tc>
                <w:tcPr>
                  <w:tcW w:w="756" w:type="dxa"/>
                  <w:shd w:val="clear" w:color="auto" w:fill="auto"/>
                  <w:vAlign w:val="bottom"/>
                </w:tcPr>
                <w:p w:rsidR="000204AC" w:rsidRDefault="000204AC" w:rsidP="00CE03EF">
                  <w:pPr>
                    <w:pStyle w:val="Heading2"/>
                  </w:pPr>
                  <w:r>
                    <w:t>Механик</w:t>
                  </w:r>
                </w:p>
              </w:tc>
              <w:tc>
                <w:tcPr>
                  <w:tcW w:w="618" w:type="dxa"/>
                  <w:gridSpan w:val="4"/>
                  <w:tcBorders>
                    <w:bottom w:val="single" w:sz="4" w:space="0" w:color="000000"/>
                  </w:tcBorders>
                  <w:shd w:val="clear" w:color="auto" w:fill="auto"/>
                </w:tcPr>
                <w:p w:rsidR="000204AC" w:rsidRDefault="000204AC" w:rsidP="00CE03EF">
                  <w:pPr>
                    <w:snapToGrid w:val="0"/>
                    <w:rPr>
                      <w:rFonts w:ascii="Arial" w:hAnsi="Arial" w:cs="Arial"/>
                      <w:sz w:val="16"/>
                    </w:rPr>
                  </w:pPr>
                </w:p>
              </w:tc>
              <w:tc>
                <w:tcPr>
                  <w:tcW w:w="79" w:type="dxa"/>
                  <w:gridSpan w:val="2"/>
                  <w:tcBorders>
                    <w:top w:val="single" w:sz="18" w:space="0" w:color="000000"/>
                  </w:tcBorders>
                  <w:shd w:val="clear" w:color="auto" w:fill="auto"/>
                </w:tcPr>
                <w:p w:rsidR="000204AC" w:rsidRDefault="000204AC" w:rsidP="00CE03EF">
                  <w:pPr>
                    <w:snapToGrid w:val="0"/>
                    <w:rPr>
                      <w:rFonts w:ascii="Arial" w:hAnsi="Arial" w:cs="Arial"/>
                      <w:sz w:val="16"/>
                    </w:rPr>
                  </w:pPr>
                </w:p>
              </w:tc>
              <w:tc>
                <w:tcPr>
                  <w:tcW w:w="1284" w:type="dxa"/>
                  <w:gridSpan w:val="5"/>
                  <w:tcBorders>
                    <w:top w:val="single" w:sz="18" w:space="0" w:color="000000"/>
                    <w:bottom w:val="single" w:sz="4" w:space="0" w:color="000000"/>
                  </w:tcBorders>
                  <w:shd w:val="clear" w:color="auto" w:fill="auto"/>
                </w:tcPr>
                <w:p w:rsidR="000204AC" w:rsidRDefault="000204AC" w:rsidP="00CE03EF">
                  <w:pPr>
                    <w:snapToGrid w:val="0"/>
                    <w:jc w:val="center"/>
                    <w:rPr>
                      <w:rFonts w:ascii="Arial" w:hAnsi="Arial" w:cs="Arial"/>
                      <w:sz w:val="16"/>
                    </w:rPr>
                  </w:pPr>
                </w:p>
              </w:tc>
            </w:tr>
            <w:tr w:rsidR="000204AC" w:rsidTr="00CE03EF">
              <w:trPr>
                <w:cantSplit/>
                <w:trHeight w:hRule="exact" w:val="170"/>
              </w:trPr>
              <w:tc>
                <w:tcPr>
                  <w:tcW w:w="756" w:type="dxa"/>
                  <w:shd w:val="clear" w:color="auto" w:fill="auto"/>
                </w:tcPr>
                <w:p w:rsidR="000204AC" w:rsidRDefault="000204AC" w:rsidP="00CE03EF">
                  <w:pPr>
                    <w:pStyle w:val="6"/>
                    <w:snapToGrid w:val="0"/>
                    <w:rPr>
                      <w:sz w:val="10"/>
                    </w:rPr>
                  </w:pPr>
                </w:p>
              </w:tc>
              <w:tc>
                <w:tcPr>
                  <w:tcW w:w="618" w:type="dxa"/>
                  <w:gridSpan w:val="4"/>
                  <w:tcBorders>
                    <w:top w:val="single" w:sz="4" w:space="0" w:color="000000"/>
                  </w:tcBorders>
                  <w:shd w:val="clear" w:color="auto" w:fill="auto"/>
                </w:tcPr>
                <w:p w:rsidR="000204AC" w:rsidRDefault="000204AC" w:rsidP="00CE03EF">
                  <w:pPr>
                    <w:pStyle w:val="6"/>
                    <w:rPr>
                      <w:sz w:val="10"/>
                    </w:rPr>
                  </w:pPr>
                  <w:r>
                    <w:rPr>
                      <w:sz w:val="10"/>
                    </w:rPr>
                    <w:t>подпись</w:t>
                  </w:r>
                </w:p>
              </w:tc>
              <w:tc>
                <w:tcPr>
                  <w:tcW w:w="79" w:type="dxa"/>
                  <w:gridSpan w:val="2"/>
                  <w:shd w:val="clear" w:color="auto" w:fill="auto"/>
                </w:tcPr>
                <w:p w:rsidR="000204AC" w:rsidRDefault="000204AC" w:rsidP="00CE03EF">
                  <w:pPr>
                    <w:pStyle w:val="6"/>
                    <w:snapToGrid w:val="0"/>
                    <w:rPr>
                      <w:sz w:val="10"/>
                    </w:rPr>
                  </w:pPr>
                </w:p>
              </w:tc>
              <w:tc>
                <w:tcPr>
                  <w:tcW w:w="1284" w:type="dxa"/>
                  <w:gridSpan w:val="5"/>
                  <w:tcBorders>
                    <w:top w:val="single" w:sz="4" w:space="0" w:color="000000"/>
                  </w:tcBorders>
                  <w:shd w:val="clear" w:color="auto" w:fill="auto"/>
                </w:tcPr>
                <w:p w:rsidR="000204AC" w:rsidRDefault="000204AC" w:rsidP="00CE03EF">
                  <w:pPr>
                    <w:pStyle w:val="6"/>
                    <w:rPr>
                      <w:sz w:val="10"/>
                    </w:rPr>
                  </w:pPr>
                  <w:r>
                    <w:rPr>
                      <w:sz w:val="10"/>
                    </w:rPr>
                    <w:t>расшифровка подписи</w:t>
                  </w:r>
                </w:p>
              </w:tc>
            </w:tr>
          </w:tbl>
          <w:p w:rsidR="000204AC" w:rsidRDefault="000204AC" w:rsidP="00CE03EF">
            <w:pPr>
              <w:rPr>
                <w:rFonts w:ascii="Arial" w:hAnsi="Arial" w:cs="Arial"/>
                <w:sz w:val="16"/>
              </w:rPr>
            </w:pPr>
          </w:p>
        </w:tc>
      </w:tr>
    </w:tbl>
    <w:p w:rsidR="0002687E" w:rsidRPr="0002687E" w:rsidRDefault="0002687E" w:rsidP="0002687E">
      <w:pPr>
        <w:jc w:val="right"/>
        <w:rPr>
          <w:rFonts w:ascii="Times New Roman" w:hAnsi="Times New Roman" w:cs="Times New Roman"/>
          <w:sz w:val="28"/>
          <w:szCs w:val="28"/>
        </w:rPr>
      </w:pPr>
    </w:p>
    <w:p w:rsidR="00434A18" w:rsidRDefault="00434A18" w:rsidP="0002687E"/>
    <w:p w:rsidR="00434A18" w:rsidRDefault="00434A18" w:rsidP="0002687E"/>
    <w:p w:rsidR="00434A18" w:rsidRDefault="00434A18" w:rsidP="0002687E">
      <w:pPr>
        <w:rPr>
          <w:noProof/>
          <w:lang w:eastAsia="ru-RU"/>
        </w:rPr>
      </w:pPr>
    </w:p>
    <w:p w:rsidR="000204AC" w:rsidRDefault="000204AC" w:rsidP="000204AC">
      <w:pPr>
        <w:spacing w:before="120" w:after="240"/>
        <w:jc w:val="right"/>
      </w:pPr>
      <w:r>
        <w:t>Оборотная сторона формы № 3</w:t>
      </w:r>
    </w:p>
    <w:tbl>
      <w:tblPr>
        <w:tblW w:w="6977" w:type="dxa"/>
        <w:tblInd w:w="-30" w:type="dxa"/>
        <w:tblBorders>
          <w:top w:val="single" w:sz="12" w:space="0" w:color="000000"/>
          <w:left w:val="single" w:sz="12" w:space="0" w:color="000000"/>
          <w:bottom w:val="single" w:sz="4" w:space="0" w:color="000000"/>
          <w:insideH w:val="single" w:sz="4" w:space="0" w:color="000000"/>
        </w:tblBorders>
        <w:tblCellMar>
          <w:left w:w="0" w:type="dxa"/>
          <w:right w:w="0" w:type="dxa"/>
        </w:tblCellMar>
        <w:tblLook w:val="04A0"/>
      </w:tblPr>
      <w:tblGrid>
        <w:gridCol w:w="551"/>
        <w:gridCol w:w="624"/>
        <w:gridCol w:w="897"/>
        <w:gridCol w:w="897"/>
        <w:gridCol w:w="312"/>
        <w:gridCol w:w="624"/>
        <w:gridCol w:w="312"/>
        <w:gridCol w:w="624"/>
        <w:gridCol w:w="780"/>
        <w:gridCol w:w="1356"/>
      </w:tblGrid>
      <w:tr w:rsidR="000204AC" w:rsidTr="00CE03EF">
        <w:trPr>
          <w:cantSplit/>
          <w:trHeight w:hRule="exact" w:val="284"/>
        </w:trPr>
        <w:tc>
          <w:tcPr>
            <w:tcW w:w="551" w:type="dxa"/>
            <w:vMerge w:val="restart"/>
            <w:tcBorders>
              <w:top w:val="single" w:sz="12" w:space="0" w:color="000000"/>
              <w:left w:val="single" w:sz="12" w:space="0" w:color="000000"/>
              <w:bottom w:val="single" w:sz="4" w:space="0" w:color="000000"/>
            </w:tcBorders>
            <w:shd w:val="clear" w:color="auto" w:fill="auto"/>
            <w:vAlign w:val="center"/>
          </w:tcPr>
          <w:p w:rsidR="000204AC" w:rsidRDefault="000204AC" w:rsidP="00CE03EF">
            <w:pPr>
              <w:jc w:val="center"/>
              <w:rPr>
                <w:rFonts w:ascii="Arial" w:hAnsi="Arial" w:cs="Arial"/>
                <w:sz w:val="13"/>
              </w:rPr>
            </w:pPr>
            <w:r>
              <w:rPr>
                <w:rFonts w:ascii="Arial" w:hAnsi="Arial" w:cs="Arial"/>
                <w:sz w:val="13"/>
              </w:rPr>
              <w:t>Номер по порядку</w:t>
            </w:r>
          </w:p>
        </w:tc>
        <w:tc>
          <w:tcPr>
            <w:tcW w:w="624" w:type="dxa"/>
            <w:vMerge w:val="restart"/>
            <w:tcBorders>
              <w:top w:val="single" w:sz="12" w:space="0" w:color="000000"/>
              <w:left w:val="single" w:sz="12" w:space="0" w:color="000000"/>
              <w:bottom w:val="single" w:sz="4" w:space="0" w:color="000000"/>
            </w:tcBorders>
            <w:shd w:val="clear" w:color="auto" w:fill="auto"/>
            <w:vAlign w:val="center"/>
          </w:tcPr>
          <w:p w:rsidR="000204AC" w:rsidRDefault="000204AC" w:rsidP="00CE03EF">
            <w:pPr>
              <w:jc w:val="center"/>
              <w:rPr>
                <w:rFonts w:ascii="Arial" w:hAnsi="Arial" w:cs="Arial"/>
                <w:sz w:val="13"/>
              </w:rPr>
            </w:pPr>
            <w:r>
              <w:rPr>
                <w:rFonts w:ascii="Arial" w:hAnsi="Arial" w:cs="Arial"/>
                <w:sz w:val="13"/>
              </w:rPr>
              <w:t>Код заказчика</w:t>
            </w:r>
          </w:p>
        </w:tc>
        <w:tc>
          <w:tcPr>
            <w:tcW w:w="1794" w:type="dxa"/>
            <w:gridSpan w:val="2"/>
            <w:tcBorders>
              <w:top w:val="single" w:sz="12" w:space="0" w:color="000000"/>
              <w:left w:val="single" w:sz="12" w:space="0" w:color="000000"/>
              <w:bottom w:val="single" w:sz="4" w:space="0" w:color="000000"/>
            </w:tcBorders>
            <w:shd w:val="clear" w:color="auto" w:fill="auto"/>
            <w:vAlign w:val="center"/>
          </w:tcPr>
          <w:p w:rsidR="000204AC" w:rsidRDefault="000204AC" w:rsidP="00CE03EF">
            <w:pPr>
              <w:jc w:val="center"/>
              <w:rPr>
                <w:rFonts w:ascii="Arial" w:hAnsi="Arial" w:cs="Arial"/>
                <w:sz w:val="13"/>
              </w:rPr>
            </w:pPr>
            <w:r>
              <w:rPr>
                <w:rFonts w:ascii="Arial" w:hAnsi="Arial" w:cs="Arial"/>
                <w:sz w:val="13"/>
              </w:rPr>
              <w:t>Место</w:t>
            </w:r>
          </w:p>
        </w:tc>
        <w:tc>
          <w:tcPr>
            <w:tcW w:w="1872" w:type="dxa"/>
            <w:gridSpan w:val="4"/>
            <w:tcBorders>
              <w:top w:val="single" w:sz="12" w:space="0" w:color="000000"/>
              <w:left w:val="single" w:sz="12" w:space="0" w:color="000000"/>
              <w:bottom w:val="single" w:sz="4" w:space="0" w:color="000000"/>
            </w:tcBorders>
            <w:shd w:val="clear" w:color="auto" w:fill="auto"/>
            <w:vAlign w:val="center"/>
          </w:tcPr>
          <w:p w:rsidR="000204AC" w:rsidRDefault="000204AC" w:rsidP="00CE03EF">
            <w:pPr>
              <w:jc w:val="center"/>
              <w:rPr>
                <w:rFonts w:ascii="Arial" w:hAnsi="Arial" w:cs="Arial"/>
                <w:sz w:val="13"/>
              </w:rPr>
            </w:pPr>
            <w:r>
              <w:rPr>
                <w:rFonts w:ascii="Arial" w:hAnsi="Arial" w:cs="Arial"/>
                <w:sz w:val="13"/>
              </w:rPr>
              <w:t>Время</w:t>
            </w:r>
          </w:p>
        </w:tc>
        <w:tc>
          <w:tcPr>
            <w:tcW w:w="780" w:type="dxa"/>
            <w:vMerge w:val="restart"/>
            <w:tcBorders>
              <w:top w:val="single" w:sz="12" w:space="0" w:color="000000"/>
              <w:left w:val="single" w:sz="12" w:space="0" w:color="000000"/>
              <w:bottom w:val="single" w:sz="4" w:space="0" w:color="000000"/>
            </w:tcBorders>
            <w:shd w:val="clear" w:color="auto" w:fill="auto"/>
            <w:vAlign w:val="center"/>
          </w:tcPr>
          <w:p w:rsidR="000204AC" w:rsidRDefault="000204AC" w:rsidP="00CE03EF">
            <w:pPr>
              <w:jc w:val="center"/>
              <w:rPr>
                <w:rFonts w:ascii="Arial" w:hAnsi="Arial" w:cs="Arial"/>
                <w:sz w:val="13"/>
              </w:rPr>
            </w:pPr>
            <w:r>
              <w:rPr>
                <w:rFonts w:ascii="Arial" w:hAnsi="Arial" w:cs="Arial"/>
                <w:sz w:val="13"/>
              </w:rPr>
              <w:t>Пройдено, км</w:t>
            </w:r>
          </w:p>
        </w:tc>
        <w:tc>
          <w:tcPr>
            <w:tcW w:w="1356" w:type="dxa"/>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rsidR="000204AC" w:rsidRDefault="000204AC" w:rsidP="00CE03EF">
            <w:pPr>
              <w:jc w:val="center"/>
              <w:rPr>
                <w:rFonts w:ascii="Arial" w:hAnsi="Arial" w:cs="Arial"/>
                <w:sz w:val="13"/>
              </w:rPr>
            </w:pPr>
            <w:r>
              <w:rPr>
                <w:rFonts w:ascii="Arial" w:hAnsi="Arial" w:cs="Arial"/>
                <w:sz w:val="13"/>
              </w:rPr>
              <w:t>Подпись лица, пользовавшегося</w:t>
            </w:r>
            <w:r>
              <w:rPr>
                <w:rFonts w:ascii="Arial" w:hAnsi="Arial" w:cs="Arial"/>
                <w:sz w:val="13"/>
              </w:rPr>
              <w:br/>
              <w:t>автомобилем</w:t>
            </w:r>
          </w:p>
        </w:tc>
      </w:tr>
      <w:tr w:rsidR="000204AC" w:rsidTr="00CE03EF">
        <w:trPr>
          <w:cantSplit/>
          <w:trHeight w:hRule="exact" w:val="284"/>
        </w:trPr>
        <w:tc>
          <w:tcPr>
            <w:tcW w:w="551" w:type="dxa"/>
            <w:vMerge/>
            <w:tcBorders>
              <w:top w:val="single" w:sz="12"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3"/>
              </w:rPr>
            </w:pPr>
          </w:p>
        </w:tc>
        <w:tc>
          <w:tcPr>
            <w:tcW w:w="624" w:type="dxa"/>
            <w:vMerge/>
            <w:tcBorders>
              <w:top w:val="single" w:sz="12"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3"/>
              </w:rPr>
            </w:pPr>
          </w:p>
        </w:tc>
        <w:tc>
          <w:tcPr>
            <w:tcW w:w="897" w:type="dxa"/>
            <w:vMerge w:val="restart"/>
            <w:tcBorders>
              <w:top w:val="single" w:sz="4" w:space="0" w:color="000000"/>
              <w:left w:val="single" w:sz="12" w:space="0" w:color="000000"/>
              <w:bottom w:val="single" w:sz="4" w:space="0" w:color="000000"/>
            </w:tcBorders>
            <w:shd w:val="clear" w:color="auto" w:fill="auto"/>
            <w:vAlign w:val="center"/>
          </w:tcPr>
          <w:p w:rsidR="000204AC" w:rsidRDefault="000204AC" w:rsidP="00CE03EF">
            <w:pPr>
              <w:jc w:val="center"/>
              <w:rPr>
                <w:rFonts w:ascii="Arial" w:hAnsi="Arial" w:cs="Arial"/>
                <w:sz w:val="13"/>
              </w:rPr>
            </w:pPr>
            <w:r>
              <w:rPr>
                <w:rFonts w:ascii="Arial" w:hAnsi="Arial" w:cs="Arial"/>
                <w:sz w:val="13"/>
              </w:rPr>
              <w:t>отправления</w:t>
            </w:r>
          </w:p>
        </w:tc>
        <w:tc>
          <w:tcPr>
            <w:tcW w:w="897" w:type="dxa"/>
            <w:vMerge w:val="restart"/>
            <w:tcBorders>
              <w:top w:val="single" w:sz="4" w:space="0" w:color="000000"/>
              <w:left w:val="single" w:sz="4" w:space="0" w:color="000000"/>
              <w:bottom w:val="single" w:sz="4" w:space="0" w:color="000000"/>
            </w:tcBorders>
            <w:shd w:val="clear" w:color="auto" w:fill="auto"/>
            <w:vAlign w:val="center"/>
          </w:tcPr>
          <w:p w:rsidR="000204AC" w:rsidRDefault="000204AC" w:rsidP="00CE03EF">
            <w:pPr>
              <w:jc w:val="center"/>
              <w:rPr>
                <w:rFonts w:ascii="Arial" w:hAnsi="Arial" w:cs="Arial"/>
                <w:sz w:val="13"/>
              </w:rPr>
            </w:pPr>
            <w:r>
              <w:rPr>
                <w:rFonts w:ascii="Arial" w:hAnsi="Arial" w:cs="Arial"/>
                <w:sz w:val="13"/>
              </w:rPr>
              <w:t>назначения</w:t>
            </w:r>
          </w:p>
        </w:tc>
        <w:tc>
          <w:tcPr>
            <w:tcW w:w="936" w:type="dxa"/>
            <w:gridSpan w:val="2"/>
            <w:tcBorders>
              <w:top w:val="single" w:sz="4" w:space="0" w:color="000000"/>
              <w:left w:val="single" w:sz="12" w:space="0" w:color="000000"/>
              <w:bottom w:val="single" w:sz="4" w:space="0" w:color="000000"/>
            </w:tcBorders>
            <w:shd w:val="clear" w:color="auto" w:fill="auto"/>
            <w:vAlign w:val="center"/>
          </w:tcPr>
          <w:p w:rsidR="000204AC" w:rsidRDefault="000204AC" w:rsidP="00CE03EF">
            <w:pPr>
              <w:jc w:val="center"/>
              <w:rPr>
                <w:rFonts w:ascii="Arial" w:hAnsi="Arial" w:cs="Arial"/>
                <w:sz w:val="13"/>
              </w:rPr>
            </w:pPr>
            <w:r>
              <w:rPr>
                <w:rFonts w:ascii="Arial" w:hAnsi="Arial" w:cs="Arial"/>
                <w:sz w:val="13"/>
              </w:rPr>
              <w:t>выезда</w:t>
            </w:r>
          </w:p>
        </w:tc>
        <w:tc>
          <w:tcPr>
            <w:tcW w:w="936" w:type="dxa"/>
            <w:gridSpan w:val="2"/>
            <w:tcBorders>
              <w:top w:val="single" w:sz="4" w:space="0" w:color="000000"/>
              <w:left w:val="single" w:sz="4" w:space="0" w:color="000000"/>
              <w:bottom w:val="single" w:sz="4" w:space="0" w:color="000000"/>
            </w:tcBorders>
            <w:shd w:val="clear" w:color="auto" w:fill="auto"/>
            <w:vAlign w:val="center"/>
          </w:tcPr>
          <w:p w:rsidR="000204AC" w:rsidRDefault="000204AC" w:rsidP="00CE03EF">
            <w:pPr>
              <w:jc w:val="center"/>
              <w:rPr>
                <w:rFonts w:ascii="Arial" w:hAnsi="Arial" w:cs="Arial"/>
                <w:sz w:val="13"/>
              </w:rPr>
            </w:pPr>
            <w:r>
              <w:rPr>
                <w:rFonts w:ascii="Arial" w:hAnsi="Arial" w:cs="Arial"/>
                <w:sz w:val="13"/>
              </w:rPr>
              <w:t>возвращения</w:t>
            </w:r>
          </w:p>
        </w:tc>
        <w:tc>
          <w:tcPr>
            <w:tcW w:w="780" w:type="dxa"/>
            <w:vMerge/>
            <w:tcBorders>
              <w:top w:val="single" w:sz="12"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3"/>
              </w:rPr>
            </w:pPr>
          </w:p>
        </w:tc>
        <w:tc>
          <w:tcPr>
            <w:tcW w:w="1356" w:type="dxa"/>
            <w:vMerge/>
            <w:tcBorders>
              <w:top w:val="single" w:sz="12" w:space="0" w:color="000000"/>
              <w:left w:val="single" w:sz="12" w:space="0" w:color="000000"/>
              <w:bottom w:val="single" w:sz="4" w:space="0" w:color="000000"/>
              <w:right w:val="single" w:sz="12" w:space="0" w:color="000000"/>
            </w:tcBorders>
            <w:shd w:val="clear" w:color="auto" w:fill="auto"/>
            <w:vAlign w:val="center"/>
          </w:tcPr>
          <w:p w:rsidR="000204AC" w:rsidRDefault="000204AC" w:rsidP="00CE03EF">
            <w:pPr>
              <w:snapToGrid w:val="0"/>
              <w:jc w:val="center"/>
              <w:rPr>
                <w:rFonts w:ascii="Arial" w:hAnsi="Arial" w:cs="Arial"/>
                <w:sz w:val="13"/>
              </w:rPr>
            </w:pPr>
          </w:p>
        </w:tc>
      </w:tr>
      <w:tr w:rsidR="000204AC" w:rsidTr="00CE03EF">
        <w:trPr>
          <w:cantSplit/>
          <w:trHeight w:hRule="exact" w:val="284"/>
        </w:trPr>
        <w:tc>
          <w:tcPr>
            <w:tcW w:w="551" w:type="dxa"/>
            <w:vMerge/>
            <w:tcBorders>
              <w:top w:val="single" w:sz="12"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3"/>
              </w:rPr>
            </w:pPr>
          </w:p>
        </w:tc>
        <w:tc>
          <w:tcPr>
            <w:tcW w:w="624" w:type="dxa"/>
            <w:vMerge/>
            <w:tcBorders>
              <w:top w:val="single" w:sz="12"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3"/>
              </w:rPr>
            </w:pPr>
          </w:p>
        </w:tc>
        <w:tc>
          <w:tcPr>
            <w:tcW w:w="897" w:type="dxa"/>
            <w:vMerge/>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3"/>
              </w:rPr>
            </w:pPr>
          </w:p>
        </w:tc>
        <w:tc>
          <w:tcPr>
            <w:tcW w:w="897" w:type="dxa"/>
            <w:vMerge/>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3"/>
              </w:rPr>
            </w:pPr>
          </w:p>
        </w:tc>
        <w:tc>
          <w:tcPr>
            <w:tcW w:w="312" w:type="dxa"/>
            <w:tcBorders>
              <w:top w:val="single" w:sz="4" w:space="0" w:color="000000"/>
              <w:left w:val="single" w:sz="12" w:space="0" w:color="000000"/>
              <w:bottom w:val="single" w:sz="12" w:space="0" w:color="000000"/>
            </w:tcBorders>
            <w:shd w:val="clear" w:color="auto" w:fill="auto"/>
            <w:vAlign w:val="center"/>
          </w:tcPr>
          <w:p w:rsidR="000204AC" w:rsidRDefault="000204AC" w:rsidP="00CE03EF">
            <w:pPr>
              <w:jc w:val="center"/>
              <w:rPr>
                <w:rFonts w:ascii="Arial" w:hAnsi="Arial" w:cs="Arial"/>
                <w:sz w:val="13"/>
              </w:rPr>
            </w:pPr>
            <w:r>
              <w:rPr>
                <w:rFonts w:ascii="Arial" w:hAnsi="Arial" w:cs="Arial"/>
                <w:sz w:val="13"/>
              </w:rPr>
              <w:t>ч</w:t>
            </w:r>
          </w:p>
        </w:tc>
        <w:tc>
          <w:tcPr>
            <w:tcW w:w="624" w:type="dxa"/>
            <w:tcBorders>
              <w:top w:val="single" w:sz="4" w:space="0" w:color="000000"/>
              <w:left w:val="single" w:sz="4" w:space="0" w:color="000000"/>
              <w:bottom w:val="single" w:sz="12" w:space="0" w:color="000000"/>
            </w:tcBorders>
            <w:shd w:val="clear" w:color="auto" w:fill="auto"/>
            <w:vAlign w:val="center"/>
          </w:tcPr>
          <w:p w:rsidR="000204AC" w:rsidRDefault="000204AC" w:rsidP="00CE03EF">
            <w:pPr>
              <w:jc w:val="center"/>
              <w:rPr>
                <w:rFonts w:ascii="Arial" w:hAnsi="Arial" w:cs="Arial"/>
                <w:sz w:val="13"/>
              </w:rPr>
            </w:pPr>
            <w:r>
              <w:rPr>
                <w:rFonts w:ascii="Arial" w:hAnsi="Arial" w:cs="Arial"/>
                <w:sz w:val="13"/>
              </w:rPr>
              <w:t>мин</w:t>
            </w:r>
          </w:p>
        </w:tc>
        <w:tc>
          <w:tcPr>
            <w:tcW w:w="312" w:type="dxa"/>
            <w:tcBorders>
              <w:top w:val="single" w:sz="4" w:space="0" w:color="000000"/>
              <w:left w:val="single" w:sz="4" w:space="0" w:color="000000"/>
              <w:bottom w:val="single" w:sz="12" w:space="0" w:color="000000"/>
            </w:tcBorders>
            <w:shd w:val="clear" w:color="auto" w:fill="auto"/>
            <w:vAlign w:val="center"/>
          </w:tcPr>
          <w:p w:rsidR="000204AC" w:rsidRDefault="000204AC" w:rsidP="00CE03EF">
            <w:pPr>
              <w:jc w:val="center"/>
              <w:rPr>
                <w:rFonts w:ascii="Arial" w:hAnsi="Arial" w:cs="Arial"/>
                <w:sz w:val="13"/>
              </w:rPr>
            </w:pPr>
            <w:r>
              <w:rPr>
                <w:rFonts w:ascii="Arial" w:hAnsi="Arial" w:cs="Arial"/>
                <w:sz w:val="13"/>
              </w:rPr>
              <w:t>ч</w:t>
            </w:r>
          </w:p>
        </w:tc>
        <w:tc>
          <w:tcPr>
            <w:tcW w:w="624" w:type="dxa"/>
            <w:tcBorders>
              <w:top w:val="single" w:sz="4" w:space="0" w:color="000000"/>
              <w:left w:val="single" w:sz="4" w:space="0" w:color="000000"/>
              <w:bottom w:val="single" w:sz="12" w:space="0" w:color="000000"/>
            </w:tcBorders>
            <w:shd w:val="clear" w:color="auto" w:fill="auto"/>
            <w:vAlign w:val="center"/>
          </w:tcPr>
          <w:p w:rsidR="000204AC" w:rsidRDefault="000204AC" w:rsidP="00CE03EF">
            <w:pPr>
              <w:jc w:val="center"/>
              <w:rPr>
                <w:rFonts w:ascii="Arial" w:hAnsi="Arial" w:cs="Arial"/>
                <w:sz w:val="13"/>
              </w:rPr>
            </w:pPr>
            <w:r>
              <w:rPr>
                <w:rFonts w:ascii="Arial" w:hAnsi="Arial" w:cs="Arial"/>
                <w:sz w:val="13"/>
              </w:rPr>
              <w:t>мин</w:t>
            </w:r>
          </w:p>
        </w:tc>
        <w:tc>
          <w:tcPr>
            <w:tcW w:w="780" w:type="dxa"/>
            <w:vMerge/>
            <w:tcBorders>
              <w:top w:val="single" w:sz="12"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3"/>
              </w:rPr>
            </w:pPr>
          </w:p>
        </w:tc>
        <w:tc>
          <w:tcPr>
            <w:tcW w:w="1356" w:type="dxa"/>
            <w:vMerge/>
            <w:tcBorders>
              <w:top w:val="single" w:sz="12" w:space="0" w:color="000000"/>
              <w:left w:val="single" w:sz="12" w:space="0" w:color="000000"/>
              <w:bottom w:val="single" w:sz="4" w:space="0" w:color="000000"/>
              <w:right w:val="single" w:sz="12" w:space="0" w:color="000000"/>
            </w:tcBorders>
            <w:shd w:val="clear" w:color="auto" w:fill="auto"/>
            <w:vAlign w:val="center"/>
          </w:tcPr>
          <w:p w:rsidR="000204AC" w:rsidRDefault="000204AC" w:rsidP="00CE03EF">
            <w:pPr>
              <w:snapToGrid w:val="0"/>
              <w:jc w:val="center"/>
              <w:rPr>
                <w:rFonts w:ascii="Arial" w:hAnsi="Arial" w:cs="Arial"/>
                <w:sz w:val="13"/>
              </w:rPr>
            </w:pPr>
          </w:p>
        </w:tc>
      </w:tr>
      <w:tr w:rsidR="000204AC" w:rsidTr="00CE03EF">
        <w:trPr>
          <w:trHeight w:hRule="exact" w:val="284"/>
        </w:trPr>
        <w:tc>
          <w:tcPr>
            <w:tcW w:w="551" w:type="dxa"/>
            <w:tcBorders>
              <w:top w:val="single" w:sz="12"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12"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12"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12"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12"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12"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12" w:space="0" w:color="000000"/>
              <w:left w:val="single" w:sz="4"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12"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780" w:type="dxa"/>
            <w:tcBorders>
              <w:top w:val="single" w:sz="12"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1356"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0204AC" w:rsidRDefault="000204AC" w:rsidP="00CE03EF">
            <w:pPr>
              <w:snapToGrid w:val="0"/>
              <w:rPr>
                <w:rFonts w:ascii="Arial" w:hAnsi="Arial" w:cs="Arial"/>
                <w:sz w:val="16"/>
              </w:rPr>
            </w:pPr>
          </w:p>
        </w:tc>
      </w:tr>
      <w:tr w:rsidR="000204AC" w:rsidTr="00CE03EF">
        <w:trPr>
          <w:trHeight w:hRule="exact" w:val="284"/>
        </w:trPr>
        <w:tc>
          <w:tcPr>
            <w:tcW w:w="551"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780"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135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0204AC" w:rsidRDefault="000204AC" w:rsidP="00CE03EF">
            <w:pPr>
              <w:snapToGrid w:val="0"/>
              <w:rPr>
                <w:rFonts w:ascii="Arial" w:hAnsi="Arial" w:cs="Arial"/>
                <w:sz w:val="16"/>
              </w:rPr>
            </w:pPr>
          </w:p>
        </w:tc>
      </w:tr>
      <w:tr w:rsidR="000204AC" w:rsidTr="00CE03EF">
        <w:trPr>
          <w:trHeight w:hRule="exact" w:val="284"/>
        </w:trPr>
        <w:tc>
          <w:tcPr>
            <w:tcW w:w="551"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780"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135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0204AC" w:rsidRDefault="000204AC" w:rsidP="00CE03EF">
            <w:pPr>
              <w:snapToGrid w:val="0"/>
              <w:rPr>
                <w:rFonts w:ascii="Arial" w:hAnsi="Arial" w:cs="Arial"/>
                <w:sz w:val="16"/>
              </w:rPr>
            </w:pPr>
          </w:p>
        </w:tc>
      </w:tr>
      <w:tr w:rsidR="000204AC" w:rsidTr="00CE03EF">
        <w:trPr>
          <w:trHeight w:hRule="exact" w:val="284"/>
        </w:trPr>
        <w:tc>
          <w:tcPr>
            <w:tcW w:w="551"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780"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135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0204AC" w:rsidRDefault="000204AC" w:rsidP="00CE03EF">
            <w:pPr>
              <w:snapToGrid w:val="0"/>
              <w:rPr>
                <w:rFonts w:ascii="Arial" w:hAnsi="Arial" w:cs="Arial"/>
                <w:sz w:val="16"/>
              </w:rPr>
            </w:pPr>
          </w:p>
        </w:tc>
      </w:tr>
      <w:tr w:rsidR="000204AC" w:rsidTr="00CE03EF">
        <w:trPr>
          <w:trHeight w:hRule="exact" w:val="284"/>
        </w:trPr>
        <w:tc>
          <w:tcPr>
            <w:tcW w:w="551"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780"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135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0204AC" w:rsidRDefault="000204AC" w:rsidP="00CE03EF">
            <w:pPr>
              <w:snapToGrid w:val="0"/>
              <w:rPr>
                <w:rFonts w:ascii="Arial" w:hAnsi="Arial" w:cs="Arial"/>
                <w:sz w:val="16"/>
              </w:rPr>
            </w:pPr>
          </w:p>
        </w:tc>
      </w:tr>
      <w:tr w:rsidR="000204AC" w:rsidTr="00CE03EF">
        <w:trPr>
          <w:trHeight w:hRule="exact" w:val="284"/>
        </w:trPr>
        <w:tc>
          <w:tcPr>
            <w:tcW w:w="551"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780"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135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0204AC" w:rsidRDefault="000204AC" w:rsidP="00CE03EF">
            <w:pPr>
              <w:snapToGrid w:val="0"/>
              <w:rPr>
                <w:rFonts w:ascii="Arial" w:hAnsi="Arial" w:cs="Arial"/>
                <w:sz w:val="16"/>
              </w:rPr>
            </w:pPr>
          </w:p>
        </w:tc>
      </w:tr>
      <w:tr w:rsidR="000204AC" w:rsidTr="00CE03EF">
        <w:trPr>
          <w:trHeight w:hRule="exact" w:val="284"/>
        </w:trPr>
        <w:tc>
          <w:tcPr>
            <w:tcW w:w="551"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780"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135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0204AC" w:rsidRDefault="000204AC" w:rsidP="00CE03EF">
            <w:pPr>
              <w:snapToGrid w:val="0"/>
              <w:rPr>
                <w:rFonts w:ascii="Arial" w:hAnsi="Arial" w:cs="Arial"/>
                <w:sz w:val="16"/>
              </w:rPr>
            </w:pPr>
          </w:p>
        </w:tc>
      </w:tr>
      <w:tr w:rsidR="000204AC" w:rsidTr="00CE03EF">
        <w:trPr>
          <w:trHeight w:hRule="exact" w:val="284"/>
        </w:trPr>
        <w:tc>
          <w:tcPr>
            <w:tcW w:w="551"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780"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135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0204AC" w:rsidRDefault="000204AC" w:rsidP="00CE03EF">
            <w:pPr>
              <w:snapToGrid w:val="0"/>
              <w:rPr>
                <w:rFonts w:ascii="Arial" w:hAnsi="Arial" w:cs="Arial"/>
                <w:sz w:val="16"/>
              </w:rPr>
            </w:pPr>
          </w:p>
        </w:tc>
      </w:tr>
      <w:tr w:rsidR="000204AC" w:rsidTr="00CE03EF">
        <w:trPr>
          <w:trHeight w:hRule="exact" w:val="284"/>
        </w:trPr>
        <w:tc>
          <w:tcPr>
            <w:tcW w:w="551"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780"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135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0204AC" w:rsidRDefault="000204AC" w:rsidP="00CE03EF">
            <w:pPr>
              <w:snapToGrid w:val="0"/>
              <w:rPr>
                <w:rFonts w:ascii="Arial" w:hAnsi="Arial" w:cs="Arial"/>
                <w:sz w:val="16"/>
              </w:rPr>
            </w:pPr>
          </w:p>
        </w:tc>
      </w:tr>
      <w:tr w:rsidR="000204AC" w:rsidTr="00CE03EF">
        <w:trPr>
          <w:trHeight w:hRule="exact" w:val="284"/>
        </w:trPr>
        <w:tc>
          <w:tcPr>
            <w:tcW w:w="551"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780"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135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0204AC" w:rsidRDefault="000204AC" w:rsidP="00CE03EF">
            <w:pPr>
              <w:snapToGrid w:val="0"/>
              <w:rPr>
                <w:rFonts w:ascii="Arial" w:hAnsi="Arial" w:cs="Arial"/>
                <w:sz w:val="16"/>
              </w:rPr>
            </w:pPr>
          </w:p>
        </w:tc>
      </w:tr>
      <w:tr w:rsidR="000204AC" w:rsidTr="00CE03EF">
        <w:trPr>
          <w:trHeight w:hRule="exact" w:val="284"/>
        </w:trPr>
        <w:tc>
          <w:tcPr>
            <w:tcW w:w="551"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780"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135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0204AC" w:rsidRDefault="000204AC" w:rsidP="00CE03EF">
            <w:pPr>
              <w:snapToGrid w:val="0"/>
              <w:rPr>
                <w:rFonts w:ascii="Arial" w:hAnsi="Arial" w:cs="Arial"/>
                <w:sz w:val="16"/>
              </w:rPr>
            </w:pPr>
          </w:p>
        </w:tc>
      </w:tr>
      <w:tr w:rsidR="000204AC" w:rsidTr="00CE03EF">
        <w:trPr>
          <w:trHeight w:hRule="exact" w:val="284"/>
        </w:trPr>
        <w:tc>
          <w:tcPr>
            <w:tcW w:w="551"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780"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135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0204AC" w:rsidRDefault="000204AC" w:rsidP="00CE03EF">
            <w:pPr>
              <w:snapToGrid w:val="0"/>
              <w:rPr>
                <w:rFonts w:ascii="Arial" w:hAnsi="Arial" w:cs="Arial"/>
                <w:sz w:val="16"/>
              </w:rPr>
            </w:pPr>
          </w:p>
        </w:tc>
      </w:tr>
      <w:tr w:rsidR="000204AC" w:rsidTr="00CE03EF">
        <w:trPr>
          <w:trHeight w:hRule="exact" w:val="284"/>
        </w:trPr>
        <w:tc>
          <w:tcPr>
            <w:tcW w:w="551"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780"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135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0204AC" w:rsidRDefault="000204AC" w:rsidP="00CE03EF">
            <w:pPr>
              <w:snapToGrid w:val="0"/>
              <w:rPr>
                <w:rFonts w:ascii="Arial" w:hAnsi="Arial" w:cs="Arial"/>
                <w:sz w:val="16"/>
              </w:rPr>
            </w:pPr>
          </w:p>
        </w:tc>
      </w:tr>
      <w:tr w:rsidR="000204AC" w:rsidTr="00CE03EF">
        <w:trPr>
          <w:trHeight w:hRule="exact" w:val="284"/>
        </w:trPr>
        <w:tc>
          <w:tcPr>
            <w:tcW w:w="551"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780"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135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0204AC" w:rsidRDefault="000204AC" w:rsidP="00CE03EF">
            <w:pPr>
              <w:snapToGrid w:val="0"/>
              <w:rPr>
                <w:rFonts w:ascii="Arial" w:hAnsi="Arial" w:cs="Arial"/>
                <w:sz w:val="16"/>
              </w:rPr>
            </w:pPr>
          </w:p>
        </w:tc>
      </w:tr>
      <w:tr w:rsidR="000204AC" w:rsidTr="00CE03EF">
        <w:trPr>
          <w:trHeight w:hRule="exact" w:val="284"/>
        </w:trPr>
        <w:tc>
          <w:tcPr>
            <w:tcW w:w="551"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780"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135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0204AC" w:rsidRDefault="000204AC" w:rsidP="00CE03EF">
            <w:pPr>
              <w:snapToGrid w:val="0"/>
              <w:rPr>
                <w:rFonts w:ascii="Arial" w:hAnsi="Arial" w:cs="Arial"/>
                <w:sz w:val="16"/>
              </w:rPr>
            </w:pPr>
          </w:p>
        </w:tc>
      </w:tr>
      <w:tr w:rsidR="000204AC" w:rsidTr="00CE03EF">
        <w:trPr>
          <w:trHeight w:hRule="exact" w:val="284"/>
        </w:trPr>
        <w:tc>
          <w:tcPr>
            <w:tcW w:w="551"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780"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135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0204AC" w:rsidRDefault="000204AC" w:rsidP="00CE03EF">
            <w:pPr>
              <w:snapToGrid w:val="0"/>
              <w:rPr>
                <w:rFonts w:ascii="Arial" w:hAnsi="Arial" w:cs="Arial"/>
                <w:sz w:val="16"/>
              </w:rPr>
            </w:pPr>
          </w:p>
        </w:tc>
      </w:tr>
      <w:tr w:rsidR="000204AC" w:rsidTr="00CE03EF">
        <w:trPr>
          <w:trHeight w:hRule="exact" w:val="284"/>
        </w:trPr>
        <w:tc>
          <w:tcPr>
            <w:tcW w:w="551"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4" w:space="0" w:color="000000"/>
            </w:tcBorders>
            <w:shd w:val="clear" w:color="auto" w:fill="auto"/>
            <w:vAlign w:val="center"/>
          </w:tcPr>
          <w:p w:rsidR="000204AC" w:rsidRDefault="000204AC" w:rsidP="00CE03EF">
            <w:pPr>
              <w:snapToGrid w:val="0"/>
              <w:rPr>
                <w:rFonts w:ascii="Arial" w:hAnsi="Arial" w:cs="Arial"/>
                <w:sz w:val="16"/>
              </w:rPr>
            </w:pPr>
          </w:p>
        </w:tc>
        <w:tc>
          <w:tcPr>
            <w:tcW w:w="780" w:type="dxa"/>
            <w:tcBorders>
              <w:top w:val="single" w:sz="4" w:space="0" w:color="000000"/>
              <w:left w:val="single" w:sz="12" w:space="0" w:color="000000"/>
              <w:bottom w:val="single" w:sz="4" w:space="0" w:color="000000"/>
            </w:tcBorders>
            <w:shd w:val="clear" w:color="auto" w:fill="auto"/>
            <w:vAlign w:val="center"/>
          </w:tcPr>
          <w:p w:rsidR="000204AC" w:rsidRDefault="000204AC" w:rsidP="00CE03EF">
            <w:pPr>
              <w:snapToGrid w:val="0"/>
              <w:jc w:val="center"/>
              <w:rPr>
                <w:rFonts w:ascii="Arial" w:hAnsi="Arial" w:cs="Arial"/>
                <w:sz w:val="16"/>
              </w:rPr>
            </w:pPr>
          </w:p>
        </w:tc>
        <w:tc>
          <w:tcPr>
            <w:tcW w:w="135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0204AC" w:rsidRDefault="000204AC" w:rsidP="00CE03EF">
            <w:pPr>
              <w:snapToGrid w:val="0"/>
              <w:rPr>
                <w:rFonts w:ascii="Arial" w:hAnsi="Arial" w:cs="Arial"/>
                <w:sz w:val="16"/>
              </w:rPr>
            </w:pPr>
          </w:p>
        </w:tc>
      </w:tr>
      <w:tr w:rsidR="000204AC" w:rsidTr="00CE03EF">
        <w:trPr>
          <w:trHeight w:hRule="exact" w:val="284"/>
        </w:trPr>
        <w:tc>
          <w:tcPr>
            <w:tcW w:w="551" w:type="dxa"/>
            <w:tcBorders>
              <w:top w:val="single" w:sz="4" w:space="0" w:color="000000"/>
              <w:left w:val="single" w:sz="12" w:space="0" w:color="000000"/>
              <w:bottom w:val="single" w:sz="12"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12" w:space="0" w:color="000000"/>
              <w:bottom w:val="single" w:sz="12"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12" w:space="0" w:color="000000"/>
              <w:bottom w:val="single" w:sz="12" w:space="0" w:color="000000"/>
            </w:tcBorders>
            <w:shd w:val="clear" w:color="auto" w:fill="auto"/>
            <w:vAlign w:val="center"/>
          </w:tcPr>
          <w:p w:rsidR="000204AC" w:rsidRDefault="000204AC" w:rsidP="00CE03EF">
            <w:pPr>
              <w:snapToGrid w:val="0"/>
              <w:rPr>
                <w:rFonts w:ascii="Arial" w:hAnsi="Arial" w:cs="Arial"/>
                <w:sz w:val="16"/>
              </w:rPr>
            </w:pPr>
          </w:p>
        </w:tc>
        <w:tc>
          <w:tcPr>
            <w:tcW w:w="897" w:type="dxa"/>
            <w:tcBorders>
              <w:top w:val="single" w:sz="4" w:space="0" w:color="000000"/>
              <w:left w:val="single" w:sz="4" w:space="0" w:color="000000"/>
              <w:bottom w:val="single" w:sz="12"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12" w:space="0" w:color="000000"/>
              <w:bottom w:val="single" w:sz="12"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12" w:space="0" w:color="000000"/>
            </w:tcBorders>
            <w:shd w:val="clear" w:color="auto" w:fill="auto"/>
            <w:vAlign w:val="center"/>
          </w:tcPr>
          <w:p w:rsidR="000204AC" w:rsidRDefault="000204AC" w:rsidP="00CE03EF">
            <w:pPr>
              <w:snapToGrid w:val="0"/>
              <w:rPr>
                <w:rFonts w:ascii="Arial" w:hAnsi="Arial" w:cs="Arial"/>
                <w:sz w:val="16"/>
              </w:rPr>
            </w:pPr>
          </w:p>
        </w:tc>
        <w:tc>
          <w:tcPr>
            <w:tcW w:w="312" w:type="dxa"/>
            <w:tcBorders>
              <w:top w:val="single" w:sz="4" w:space="0" w:color="000000"/>
              <w:left w:val="single" w:sz="4" w:space="0" w:color="000000"/>
              <w:bottom w:val="single" w:sz="12" w:space="0" w:color="000000"/>
            </w:tcBorders>
            <w:shd w:val="clear" w:color="auto" w:fill="auto"/>
            <w:vAlign w:val="center"/>
          </w:tcPr>
          <w:p w:rsidR="000204AC" w:rsidRDefault="000204AC" w:rsidP="00CE03EF">
            <w:pPr>
              <w:snapToGrid w:val="0"/>
              <w:jc w:val="center"/>
              <w:rPr>
                <w:rFonts w:ascii="Arial" w:hAnsi="Arial" w:cs="Arial"/>
                <w:sz w:val="16"/>
              </w:rPr>
            </w:pPr>
          </w:p>
        </w:tc>
        <w:tc>
          <w:tcPr>
            <w:tcW w:w="624" w:type="dxa"/>
            <w:tcBorders>
              <w:top w:val="single" w:sz="4" w:space="0" w:color="000000"/>
              <w:left w:val="single" w:sz="4" w:space="0" w:color="000000"/>
              <w:bottom w:val="single" w:sz="12" w:space="0" w:color="000000"/>
            </w:tcBorders>
            <w:shd w:val="clear" w:color="auto" w:fill="auto"/>
            <w:vAlign w:val="center"/>
          </w:tcPr>
          <w:p w:rsidR="000204AC" w:rsidRDefault="000204AC" w:rsidP="00CE03EF">
            <w:pPr>
              <w:snapToGrid w:val="0"/>
              <w:rPr>
                <w:rFonts w:ascii="Arial" w:hAnsi="Arial" w:cs="Arial"/>
                <w:sz w:val="16"/>
              </w:rPr>
            </w:pPr>
          </w:p>
        </w:tc>
        <w:tc>
          <w:tcPr>
            <w:tcW w:w="780" w:type="dxa"/>
            <w:tcBorders>
              <w:top w:val="single" w:sz="4" w:space="0" w:color="000000"/>
              <w:left w:val="single" w:sz="12" w:space="0" w:color="000000"/>
              <w:bottom w:val="single" w:sz="12" w:space="0" w:color="000000"/>
            </w:tcBorders>
            <w:shd w:val="clear" w:color="auto" w:fill="auto"/>
            <w:vAlign w:val="center"/>
          </w:tcPr>
          <w:p w:rsidR="000204AC" w:rsidRDefault="000204AC" w:rsidP="00CE03EF">
            <w:pPr>
              <w:snapToGrid w:val="0"/>
              <w:jc w:val="center"/>
              <w:rPr>
                <w:rFonts w:ascii="Arial" w:hAnsi="Arial" w:cs="Arial"/>
                <w:sz w:val="16"/>
              </w:rPr>
            </w:pPr>
          </w:p>
        </w:tc>
        <w:tc>
          <w:tcPr>
            <w:tcW w:w="1356"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0204AC" w:rsidRDefault="000204AC" w:rsidP="00CE03EF">
            <w:pPr>
              <w:snapToGrid w:val="0"/>
              <w:rPr>
                <w:rFonts w:ascii="Arial" w:hAnsi="Arial" w:cs="Arial"/>
                <w:sz w:val="16"/>
              </w:rPr>
            </w:pPr>
          </w:p>
        </w:tc>
      </w:tr>
    </w:tbl>
    <w:p w:rsidR="000204AC" w:rsidRDefault="000204AC" w:rsidP="000204AC">
      <w:pPr>
        <w:rPr>
          <w:rFonts w:ascii="Arial" w:hAnsi="Arial" w:cs="Arial"/>
          <w:sz w:val="16"/>
        </w:rPr>
      </w:pPr>
    </w:p>
    <w:p w:rsidR="000204AC" w:rsidRDefault="000204AC" w:rsidP="000204AC">
      <w:pPr>
        <w:rPr>
          <w:rFonts w:ascii="Arial" w:hAnsi="Arial" w:cs="Arial"/>
          <w:sz w:val="16"/>
        </w:rPr>
      </w:pPr>
    </w:p>
    <w:tbl>
      <w:tblPr>
        <w:tblW w:w="6951" w:type="dxa"/>
        <w:tblInd w:w="-108" w:type="dxa"/>
        <w:tblLook w:val="04A0"/>
      </w:tblPr>
      <w:tblGrid>
        <w:gridCol w:w="1596"/>
        <w:gridCol w:w="1020"/>
        <w:gridCol w:w="768"/>
        <w:gridCol w:w="156"/>
        <w:gridCol w:w="83"/>
        <w:gridCol w:w="1397"/>
        <w:gridCol w:w="239"/>
        <w:gridCol w:w="777"/>
        <w:gridCol w:w="915"/>
      </w:tblGrid>
      <w:tr w:rsidR="000204AC" w:rsidTr="00CE03EF">
        <w:tc>
          <w:tcPr>
            <w:tcW w:w="3540" w:type="dxa"/>
            <w:gridSpan w:val="4"/>
            <w:shd w:val="clear" w:color="auto" w:fill="auto"/>
          </w:tcPr>
          <w:p w:rsidR="000204AC" w:rsidRDefault="000204AC" w:rsidP="00CE03EF">
            <w:pPr>
              <w:jc w:val="center"/>
              <w:rPr>
                <w:rFonts w:ascii="Arial" w:hAnsi="Arial" w:cs="Arial"/>
                <w:b/>
                <w:bCs/>
                <w:sz w:val="16"/>
              </w:rPr>
            </w:pPr>
            <w:r>
              <w:rPr>
                <w:rFonts w:ascii="Arial" w:hAnsi="Arial" w:cs="Arial"/>
                <w:b/>
                <w:bCs/>
                <w:sz w:val="16"/>
              </w:rPr>
              <w:t>Результат работы автомобиля за смену:</w:t>
            </w:r>
          </w:p>
        </w:tc>
        <w:tc>
          <w:tcPr>
            <w:tcW w:w="3366" w:type="dxa"/>
            <w:gridSpan w:val="5"/>
            <w:shd w:val="clear" w:color="auto" w:fill="auto"/>
          </w:tcPr>
          <w:p w:rsidR="000204AC" w:rsidRDefault="000204AC" w:rsidP="00CE03EF">
            <w:pPr>
              <w:jc w:val="center"/>
              <w:rPr>
                <w:rFonts w:ascii="Arial" w:hAnsi="Arial" w:cs="Arial"/>
                <w:b/>
                <w:bCs/>
                <w:sz w:val="16"/>
              </w:rPr>
            </w:pPr>
            <w:r>
              <w:rPr>
                <w:rFonts w:ascii="Arial" w:hAnsi="Arial" w:cs="Arial"/>
                <w:b/>
                <w:bCs/>
                <w:sz w:val="16"/>
              </w:rPr>
              <w:t>Расчет заработной платы:</w:t>
            </w:r>
          </w:p>
        </w:tc>
      </w:tr>
      <w:tr w:rsidR="000204AC" w:rsidTr="00CE03EF">
        <w:trPr>
          <w:cantSplit/>
          <w:trHeight w:hRule="exact" w:val="170"/>
        </w:trPr>
        <w:tc>
          <w:tcPr>
            <w:tcW w:w="6906" w:type="dxa"/>
            <w:gridSpan w:val="9"/>
            <w:shd w:val="clear" w:color="auto" w:fill="auto"/>
          </w:tcPr>
          <w:p w:rsidR="000204AC" w:rsidRDefault="000204AC" w:rsidP="00CE03EF">
            <w:pPr>
              <w:snapToGrid w:val="0"/>
              <w:rPr>
                <w:rFonts w:ascii="Arial" w:hAnsi="Arial" w:cs="Arial"/>
                <w:b/>
                <w:bCs/>
                <w:sz w:val="16"/>
              </w:rPr>
            </w:pPr>
          </w:p>
        </w:tc>
      </w:tr>
      <w:tr w:rsidR="000204AC" w:rsidTr="00CE03EF">
        <w:trPr>
          <w:trHeight w:hRule="exact" w:val="284"/>
        </w:trPr>
        <w:tc>
          <w:tcPr>
            <w:tcW w:w="2616" w:type="dxa"/>
            <w:gridSpan w:val="2"/>
            <w:shd w:val="clear" w:color="auto" w:fill="auto"/>
          </w:tcPr>
          <w:p w:rsidR="000204AC" w:rsidRDefault="000204AC" w:rsidP="00CE03EF">
            <w:pPr>
              <w:rPr>
                <w:rFonts w:ascii="Arial" w:hAnsi="Arial" w:cs="Arial"/>
                <w:sz w:val="16"/>
              </w:rPr>
            </w:pPr>
            <w:r>
              <w:rPr>
                <w:rFonts w:ascii="Arial" w:hAnsi="Arial" w:cs="Arial"/>
                <w:sz w:val="16"/>
              </w:rPr>
              <w:t>всего в наряде, ч</w:t>
            </w:r>
          </w:p>
        </w:tc>
        <w:tc>
          <w:tcPr>
            <w:tcW w:w="924" w:type="dxa"/>
            <w:gridSpan w:val="2"/>
            <w:tcBorders>
              <w:top w:val="single" w:sz="18" w:space="0" w:color="000000"/>
              <w:left w:val="single" w:sz="18" w:space="0" w:color="000000"/>
              <w:bottom w:val="single" w:sz="18" w:space="0" w:color="000000"/>
            </w:tcBorders>
            <w:shd w:val="clear" w:color="auto" w:fill="auto"/>
            <w:vAlign w:val="center"/>
          </w:tcPr>
          <w:p w:rsidR="000204AC" w:rsidRDefault="000204AC" w:rsidP="00CE03EF">
            <w:pPr>
              <w:snapToGrid w:val="0"/>
              <w:jc w:val="center"/>
              <w:rPr>
                <w:rFonts w:ascii="Arial" w:hAnsi="Arial" w:cs="Arial"/>
                <w:sz w:val="16"/>
              </w:rPr>
            </w:pPr>
          </w:p>
        </w:tc>
        <w:tc>
          <w:tcPr>
            <w:tcW w:w="2496" w:type="dxa"/>
            <w:gridSpan w:val="4"/>
            <w:tcBorders>
              <w:left w:val="single" w:sz="18" w:space="0" w:color="000000"/>
            </w:tcBorders>
            <w:shd w:val="clear" w:color="auto" w:fill="auto"/>
          </w:tcPr>
          <w:p w:rsidR="000204AC" w:rsidRDefault="000204AC" w:rsidP="00CE03EF">
            <w:pPr>
              <w:rPr>
                <w:rFonts w:ascii="Arial" w:hAnsi="Arial" w:cs="Arial"/>
                <w:sz w:val="16"/>
              </w:rPr>
            </w:pPr>
            <w:r>
              <w:rPr>
                <w:rFonts w:ascii="Arial" w:hAnsi="Arial" w:cs="Arial"/>
                <w:sz w:val="16"/>
              </w:rPr>
              <w:t>за километраж, руб. коп.</w:t>
            </w:r>
          </w:p>
        </w:tc>
        <w:tc>
          <w:tcPr>
            <w:tcW w:w="915" w:type="dxa"/>
            <w:tcBorders>
              <w:top w:val="single" w:sz="18" w:space="0" w:color="000000"/>
              <w:left w:val="single" w:sz="18" w:space="0" w:color="000000"/>
              <w:bottom w:val="single" w:sz="18" w:space="0" w:color="000000"/>
              <w:right w:val="single" w:sz="18" w:space="0" w:color="000000"/>
            </w:tcBorders>
            <w:shd w:val="clear" w:color="auto" w:fill="auto"/>
            <w:vAlign w:val="center"/>
          </w:tcPr>
          <w:p w:rsidR="000204AC" w:rsidRDefault="000204AC" w:rsidP="00CE03EF">
            <w:pPr>
              <w:snapToGrid w:val="0"/>
              <w:jc w:val="center"/>
              <w:rPr>
                <w:rFonts w:ascii="Arial" w:hAnsi="Arial" w:cs="Arial"/>
                <w:sz w:val="16"/>
              </w:rPr>
            </w:pPr>
          </w:p>
        </w:tc>
      </w:tr>
      <w:tr w:rsidR="000204AC" w:rsidTr="00CE03EF">
        <w:trPr>
          <w:cantSplit/>
          <w:trHeight w:hRule="exact" w:val="170"/>
        </w:trPr>
        <w:tc>
          <w:tcPr>
            <w:tcW w:w="6906" w:type="dxa"/>
            <w:gridSpan w:val="9"/>
            <w:shd w:val="clear" w:color="auto" w:fill="auto"/>
          </w:tcPr>
          <w:p w:rsidR="000204AC" w:rsidRDefault="000204AC" w:rsidP="00CE03EF">
            <w:pPr>
              <w:snapToGrid w:val="0"/>
              <w:rPr>
                <w:rFonts w:ascii="Arial" w:hAnsi="Arial" w:cs="Arial"/>
                <w:sz w:val="16"/>
              </w:rPr>
            </w:pPr>
          </w:p>
        </w:tc>
      </w:tr>
      <w:tr w:rsidR="000204AC" w:rsidTr="00CE03EF">
        <w:trPr>
          <w:trHeight w:hRule="exact" w:val="284"/>
        </w:trPr>
        <w:tc>
          <w:tcPr>
            <w:tcW w:w="2616" w:type="dxa"/>
            <w:gridSpan w:val="2"/>
            <w:shd w:val="clear" w:color="auto" w:fill="auto"/>
          </w:tcPr>
          <w:p w:rsidR="000204AC" w:rsidRDefault="000204AC" w:rsidP="00CE03EF">
            <w:pPr>
              <w:rPr>
                <w:rFonts w:ascii="Arial" w:hAnsi="Arial" w:cs="Arial"/>
                <w:sz w:val="16"/>
              </w:rPr>
            </w:pPr>
            <w:r>
              <w:rPr>
                <w:rFonts w:ascii="Arial" w:hAnsi="Arial" w:cs="Arial"/>
                <w:sz w:val="16"/>
              </w:rPr>
              <w:t>пройдено, км</w:t>
            </w:r>
          </w:p>
        </w:tc>
        <w:tc>
          <w:tcPr>
            <w:tcW w:w="924" w:type="dxa"/>
            <w:gridSpan w:val="2"/>
            <w:tcBorders>
              <w:top w:val="single" w:sz="18" w:space="0" w:color="000000"/>
              <w:left w:val="single" w:sz="18" w:space="0" w:color="000000"/>
              <w:bottom w:val="single" w:sz="18" w:space="0" w:color="000000"/>
            </w:tcBorders>
            <w:shd w:val="clear" w:color="auto" w:fill="auto"/>
            <w:vAlign w:val="center"/>
          </w:tcPr>
          <w:p w:rsidR="000204AC" w:rsidRDefault="000204AC" w:rsidP="00CE03EF">
            <w:pPr>
              <w:snapToGrid w:val="0"/>
              <w:jc w:val="center"/>
              <w:rPr>
                <w:rFonts w:ascii="Arial" w:hAnsi="Arial" w:cs="Arial"/>
                <w:sz w:val="16"/>
              </w:rPr>
            </w:pPr>
          </w:p>
        </w:tc>
        <w:tc>
          <w:tcPr>
            <w:tcW w:w="2496" w:type="dxa"/>
            <w:gridSpan w:val="4"/>
            <w:tcBorders>
              <w:left w:val="single" w:sz="18" w:space="0" w:color="000000"/>
            </w:tcBorders>
            <w:shd w:val="clear" w:color="auto" w:fill="auto"/>
          </w:tcPr>
          <w:p w:rsidR="000204AC" w:rsidRDefault="000204AC" w:rsidP="00CE03EF">
            <w:pPr>
              <w:rPr>
                <w:rFonts w:ascii="Arial" w:hAnsi="Arial" w:cs="Arial"/>
                <w:sz w:val="16"/>
              </w:rPr>
            </w:pPr>
            <w:r>
              <w:rPr>
                <w:rFonts w:ascii="Arial" w:hAnsi="Arial" w:cs="Arial"/>
                <w:sz w:val="16"/>
              </w:rPr>
              <w:t>за часы, руб. коп.</w:t>
            </w:r>
          </w:p>
        </w:tc>
        <w:tc>
          <w:tcPr>
            <w:tcW w:w="915" w:type="dxa"/>
            <w:tcBorders>
              <w:top w:val="single" w:sz="18" w:space="0" w:color="000000"/>
              <w:left w:val="single" w:sz="18" w:space="0" w:color="000000"/>
              <w:bottom w:val="single" w:sz="18" w:space="0" w:color="000000"/>
              <w:right w:val="single" w:sz="18" w:space="0" w:color="000000"/>
            </w:tcBorders>
            <w:shd w:val="clear" w:color="auto" w:fill="auto"/>
            <w:vAlign w:val="center"/>
          </w:tcPr>
          <w:p w:rsidR="000204AC" w:rsidRDefault="000204AC" w:rsidP="00CE03EF">
            <w:pPr>
              <w:snapToGrid w:val="0"/>
              <w:jc w:val="center"/>
              <w:rPr>
                <w:rFonts w:ascii="Arial" w:hAnsi="Arial" w:cs="Arial"/>
                <w:sz w:val="16"/>
              </w:rPr>
            </w:pPr>
          </w:p>
        </w:tc>
      </w:tr>
      <w:tr w:rsidR="000204AC" w:rsidTr="00CE03EF">
        <w:trPr>
          <w:cantSplit/>
          <w:trHeight w:hRule="exact" w:val="170"/>
        </w:trPr>
        <w:tc>
          <w:tcPr>
            <w:tcW w:w="3540" w:type="dxa"/>
            <w:gridSpan w:val="4"/>
            <w:shd w:val="clear" w:color="auto" w:fill="auto"/>
          </w:tcPr>
          <w:p w:rsidR="000204AC" w:rsidRDefault="000204AC" w:rsidP="00CE03EF">
            <w:pPr>
              <w:snapToGrid w:val="0"/>
              <w:rPr>
                <w:rFonts w:ascii="Arial" w:hAnsi="Arial" w:cs="Arial"/>
                <w:sz w:val="16"/>
              </w:rPr>
            </w:pPr>
          </w:p>
        </w:tc>
        <w:tc>
          <w:tcPr>
            <w:tcW w:w="3366" w:type="dxa"/>
            <w:gridSpan w:val="5"/>
            <w:tcBorders>
              <w:bottom w:val="single" w:sz="4" w:space="0" w:color="000000"/>
            </w:tcBorders>
            <w:shd w:val="clear" w:color="auto" w:fill="auto"/>
          </w:tcPr>
          <w:p w:rsidR="000204AC" w:rsidRDefault="000204AC" w:rsidP="00CE03EF">
            <w:pPr>
              <w:snapToGrid w:val="0"/>
              <w:rPr>
                <w:rFonts w:ascii="Arial" w:hAnsi="Arial" w:cs="Arial"/>
                <w:sz w:val="16"/>
              </w:rPr>
            </w:pPr>
          </w:p>
        </w:tc>
      </w:tr>
      <w:tr w:rsidR="000204AC" w:rsidTr="00CE03EF">
        <w:trPr>
          <w:cantSplit/>
          <w:trHeight w:hRule="exact" w:val="170"/>
        </w:trPr>
        <w:tc>
          <w:tcPr>
            <w:tcW w:w="6906" w:type="dxa"/>
            <w:gridSpan w:val="9"/>
            <w:shd w:val="clear" w:color="auto" w:fill="auto"/>
          </w:tcPr>
          <w:p w:rsidR="000204AC" w:rsidRDefault="000204AC" w:rsidP="00CE03EF">
            <w:pPr>
              <w:snapToGrid w:val="0"/>
              <w:rPr>
                <w:rFonts w:ascii="Arial" w:hAnsi="Arial" w:cs="Arial"/>
                <w:sz w:val="16"/>
              </w:rPr>
            </w:pPr>
          </w:p>
        </w:tc>
      </w:tr>
      <w:tr w:rsidR="000204AC" w:rsidTr="00CE03EF">
        <w:trPr>
          <w:cantSplit/>
          <w:trHeight w:hRule="exact" w:val="284"/>
        </w:trPr>
        <w:tc>
          <w:tcPr>
            <w:tcW w:w="3540" w:type="dxa"/>
            <w:gridSpan w:val="4"/>
            <w:shd w:val="clear" w:color="auto" w:fill="auto"/>
          </w:tcPr>
          <w:p w:rsidR="000204AC" w:rsidRDefault="000204AC" w:rsidP="00CE03EF">
            <w:pPr>
              <w:snapToGrid w:val="0"/>
              <w:rPr>
                <w:rFonts w:ascii="Arial" w:hAnsi="Arial" w:cs="Arial"/>
                <w:sz w:val="16"/>
              </w:rPr>
            </w:pPr>
          </w:p>
        </w:tc>
        <w:tc>
          <w:tcPr>
            <w:tcW w:w="2496" w:type="dxa"/>
            <w:gridSpan w:val="4"/>
            <w:shd w:val="clear" w:color="auto" w:fill="auto"/>
          </w:tcPr>
          <w:p w:rsidR="000204AC" w:rsidRDefault="000204AC" w:rsidP="00CE03EF">
            <w:pPr>
              <w:rPr>
                <w:rFonts w:ascii="Arial" w:hAnsi="Arial" w:cs="Arial"/>
                <w:sz w:val="16"/>
              </w:rPr>
            </w:pPr>
            <w:r>
              <w:rPr>
                <w:rFonts w:ascii="Arial" w:hAnsi="Arial" w:cs="Arial"/>
                <w:sz w:val="16"/>
              </w:rPr>
              <w:t>Итого, руб. коп.</w:t>
            </w:r>
          </w:p>
        </w:tc>
        <w:tc>
          <w:tcPr>
            <w:tcW w:w="915" w:type="dxa"/>
            <w:tcBorders>
              <w:top w:val="single" w:sz="18" w:space="0" w:color="000000"/>
              <w:left w:val="single" w:sz="18" w:space="0" w:color="000000"/>
              <w:bottom w:val="single" w:sz="18" w:space="0" w:color="000000"/>
              <w:right w:val="single" w:sz="18" w:space="0" w:color="000000"/>
            </w:tcBorders>
            <w:shd w:val="clear" w:color="auto" w:fill="auto"/>
            <w:vAlign w:val="center"/>
          </w:tcPr>
          <w:p w:rsidR="000204AC" w:rsidRDefault="000204AC" w:rsidP="00CE03EF">
            <w:pPr>
              <w:snapToGrid w:val="0"/>
              <w:jc w:val="center"/>
              <w:rPr>
                <w:rFonts w:ascii="Arial" w:hAnsi="Arial" w:cs="Arial"/>
                <w:sz w:val="16"/>
              </w:rPr>
            </w:pPr>
          </w:p>
        </w:tc>
      </w:tr>
      <w:tr w:rsidR="000204AC" w:rsidTr="00CE03EF">
        <w:trPr>
          <w:cantSplit/>
          <w:trHeight w:hRule="exact" w:val="170"/>
        </w:trPr>
        <w:tc>
          <w:tcPr>
            <w:tcW w:w="6906" w:type="dxa"/>
            <w:gridSpan w:val="9"/>
            <w:shd w:val="clear" w:color="auto" w:fill="auto"/>
          </w:tcPr>
          <w:p w:rsidR="000204AC" w:rsidRDefault="000204AC" w:rsidP="00CE03EF">
            <w:pPr>
              <w:snapToGrid w:val="0"/>
              <w:rPr>
                <w:rFonts w:ascii="Arial" w:hAnsi="Arial" w:cs="Arial"/>
                <w:sz w:val="16"/>
              </w:rPr>
            </w:pPr>
          </w:p>
        </w:tc>
      </w:tr>
      <w:tr w:rsidR="000204AC" w:rsidTr="00CE03EF">
        <w:trPr>
          <w:cantSplit/>
        </w:trPr>
        <w:tc>
          <w:tcPr>
            <w:tcW w:w="1596" w:type="dxa"/>
            <w:shd w:val="clear" w:color="auto" w:fill="auto"/>
          </w:tcPr>
          <w:p w:rsidR="000204AC" w:rsidRDefault="000204AC" w:rsidP="00CE03EF">
            <w:pPr>
              <w:rPr>
                <w:rFonts w:ascii="Arial" w:hAnsi="Arial" w:cs="Arial"/>
                <w:sz w:val="16"/>
              </w:rPr>
            </w:pPr>
            <w:r>
              <w:rPr>
                <w:rFonts w:ascii="Arial" w:hAnsi="Arial" w:cs="Arial"/>
                <w:sz w:val="16"/>
              </w:rPr>
              <w:t>Расчет произвел</w:t>
            </w:r>
          </w:p>
        </w:tc>
        <w:tc>
          <w:tcPr>
            <w:tcW w:w="1788" w:type="dxa"/>
            <w:gridSpan w:val="2"/>
            <w:tcBorders>
              <w:bottom w:val="single" w:sz="4" w:space="0" w:color="000000"/>
            </w:tcBorders>
            <w:shd w:val="clear" w:color="auto" w:fill="auto"/>
          </w:tcPr>
          <w:p w:rsidR="000204AC" w:rsidRDefault="000204AC" w:rsidP="00CE03EF">
            <w:pPr>
              <w:snapToGrid w:val="0"/>
              <w:rPr>
                <w:rFonts w:ascii="Arial" w:hAnsi="Arial" w:cs="Arial"/>
                <w:sz w:val="16"/>
              </w:rPr>
            </w:pPr>
          </w:p>
        </w:tc>
        <w:tc>
          <w:tcPr>
            <w:tcW w:w="239" w:type="dxa"/>
            <w:gridSpan w:val="2"/>
            <w:shd w:val="clear" w:color="auto" w:fill="auto"/>
          </w:tcPr>
          <w:p w:rsidR="000204AC" w:rsidRDefault="000204AC" w:rsidP="00CE03EF">
            <w:pPr>
              <w:snapToGrid w:val="0"/>
              <w:rPr>
                <w:rFonts w:ascii="Arial" w:hAnsi="Arial" w:cs="Arial"/>
                <w:sz w:val="16"/>
              </w:rPr>
            </w:pPr>
          </w:p>
        </w:tc>
        <w:tc>
          <w:tcPr>
            <w:tcW w:w="1397" w:type="dxa"/>
            <w:tcBorders>
              <w:bottom w:val="single" w:sz="4" w:space="0" w:color="000000"/>
            </w:tcBorders>
            <w:shd w:val="clear" w:color="auto" w:fill="auto"/>
          </w:tcPr>
          <w:p w:rsidR="000204AC" w:rsidRDefault="000204AC" w:rsidP="00CE03EF">
            <w:pPr>
              <w:snapToGrid w:val="0"/>
              <w:rPr>
                <w:rFonts w:ascii="Arial" w:hAnsi="Arial" w:cs="Arial"/>
                <w:sz w:val="16"/>
              </w:rPr>
            </w:pPr>
          </w:p>
        </w:tc>
        <w:tc>
          <w:tcPr>
            <w:tcW w:w="239" w:type="dxa"/>
            <w:shd w:val="clear" w:color="auto" w:fill="auto"/>
          </w:tcPr>
          <w:p w:rsidR="000204AC" w:rsidRDefault="000204AC" w:rsidP="00CE03EF">
            <w:pPr>
              <w:snapToGrid w:val="0"/>
              <w:rPr>
                <w:rFonts w:ascii="Arial" w:hAnsi="Arial" w:cs="Arial"/>
                <w:sz w:val="16"/>
              </w:rPr>
            </w:pPr>
          </w:p>
        </w:tc>
        <w:tc>
          <w:tcPr>
            <w:tcW w:w="1647" w:type="dxa"/>
            <w:gridSpan w:val="2"/>
            <w:tcBorders>
              <w:bottom w:val="single" w:sz="4" w:space="0" w:color="000000"/>
            </w:tcBorders>
            <w:shd w:val="clear" w:color="auto" w:fill="auto"/>
          </w:tcPr>
          <w:p w:rsidR="000204AC" w:rsidRDefault="000204AC" w:rsidP="00CE03EF">
            <w:pPr>
              <w:snapToGrid w:val="0"/>
              <w:jc w:val="center"/>
              <w:rPr>
                <w:rFonts w:ascii="Arial" w:hAnsi="Arial" w:cs="Arial"/>
                <w:sz w:val="16"/>
              </w:rPr>
            </w:pPr>
          </w:p>
        </w:tc>
      </w:tr>
      <w:tr w:rsidR="000204AC" w:rsidTr="00CE03EF">
        <w:trPr>
          <w:cantSplit/>
        </w:trPr>
        <w:tc>
          <w:tcPr>
            <w:tcW w:w="1596" w:type="dxa"/>
            <w:shd w:val="clear" w:color="auto" w:fill="auto"/>
          </w:tcPr>
          <w:p w:rsidR="000204AC" w:rsidRDefault="000204AC" w:rsidP="00CE03EF">
            <w:pPr>
              <w:pStyle w:val="6"/>
              <w:snapToGrid w:val="0"/>
              <w:rPr>
                <w:sz w:val="16"/>
              </w:rPr>
            </w:pPr>
          </w:p>
        </w:tc>
        <w:tc>
          <w:tcPr>
            <w:tcW w:w="1788" w:type="dxa"/>
            <w:gridSpan w:val="2"/>
            <w:tcBorders>
              <w:top w:val="single" w:sz="4" w:space="0" w:color="000000"/>
            </w:tcBorders>
            <w:shd w:val="clear" w:color="auto" w:fill="auto"/>
          </w:tcPr>
          <w:p w:rsidR="000204AC" w:rsidRDefault="000204AC" w:rsidP="00CE03EF">
            <w:pPr>
              <w:pStyle w:val="6"/>
            </w:pPr>
            <w:r>
              <w:t>должность</w:t>
            </w:r>
          </w:p>
        </w:tc>
        <w:tc>
          <w:tcPr>
            <w:tcW w:w="239" w:type="dxa"/>
            <w:gridSpan w:val="2"/>
            <w:shd w:val="clear" w:color="auto" w:fill="auto"/>
          </w:tcPr>
          <w:p w:rsidR="000204AC" w:rsidRDefault="000204AC" w:rsidP="00CE03EF">
            <w:pPr>
              <w:pStyle w:val="6"/>
              <w:snapToGrid w:val="0"/>
            </w:pPr>
          </w:p>
        </w:tc>
        <w:tc>
          <w:tcPr>
            <w:tcW w:w="1397" w:type="dxa"/>
            <w:tcBorders>
              <w:top w:val="single" w:sz="4" w:space="0" w:color="000000"/>
            </w:tcBorders>
            <w:shd w:val="clear" w:color="auto" w:fill="auto"/>
          </w:tcPr>
          <w:p w:rsidR="000204AC" w:rsidRDefault="000204AC" w:rsidP="00CE03EF">
            <w:pPr>
              <w:pStyle w:val="6"/>
            </w:pPr>
            <w:r>
              <w:t>подпись</w:t>
            </w:r>
          </w:p>
        </w:tc>
        <w:tc>
          <w:tcPr>
            <w:tcW w:w="239" w:type="dxa"/>
            <w:shd w:val="clear" w:color="auto" w:fill="auto"/>
          </w:tcPr>
          <w:p w:rsidR="000204AC" w:rsidRDefault="000204AC" w:rsidP="00CE03EF">
            <w:pPr>
              <w:pStyle w:val="6"/>
              <w:snapToGrid w:val="0"/>
            </w:pPr>
          </w:p>
        </w:tc>
        <w:tc>
          <w:tcPr>
            <w:tcW w:w="1647" w:type="dxa"/>
            <w:gridSpan w:val="2"/>
            <w:tcBorders>
              <w:top w:val="single" w:sz="4" w:space="0" w:color="000000"/>
            </w:tcBorders>
            <w:shd w:val="clear" w:color="auto" w:fill="auto"/>
          </w:tcPr>
          <w:p w:rsidR="000204AC" w:rsidRDefault="000204AC" w:rsidP="00CE03EF">
            <w:pPr>
              <w:pStyle w:val="6"/>
            </w:pPr>
            <w:r>
              <w:t>расшифровка подписи</w:t>
            </w:r>
          </w:p>
        </w:tc>
      </w:tr>
    </w:tbl>
    <w:p w:rsidR="000204AC" w:rsidRDefault="000204AC" w:rsidP="000204AC">
      <w:pPr>
        <w:rPr>
          <w:rFonts w:ascii="Arial" w:hAnsi="Arial" w:cs="Arial"/>
          <w:sz w:val="16"/>
        </w:rPr>
      </w:pPr>
    </w:p>
    <w:p w:rsidR="005C4105" w:rsidRDefault="005C4105" w:rsidP="0002687E">
      <w:pPr>
        <w:rPr>
          <w:noProof/>
          <w:lang w:eastAsia="ru-RU"/>
        </w:rPr>
      </w:pPr>
    </w:p>
    <w:p w:rsidR="005C4105" w:rsidRDefault="005C4105" w:rsidP="0002687E">
      <w:pPr>
        <w:rPr>
          <w:noProof/>
          <w:lang w:eastAsia="ru-RU"/>
        </w:rPr>
      </w:pPr>
    </w:p>
    <w:p w:rsidR="005C4105" w:rsidRDefault="005C4105" w:rsidP="0002687E">
      <w:pPr>
        <w:rPr>
          <w:noProof/>
          <w:lang w:eastAsia="ru-RU"/>
        </w:rPr>
      </w:pPr>
    </w:p>
    <w:p w:rsidR="00434A18" w:rsidRDefault="009C4069" w:rsidP="009C4069">
      <w:pPr>
        <w:spacing w:line="360" w:lineRule="auto"/>
        <w:rPr>
          <w:rFonts w:ascii="Times New Roman" w:hAnsi="Times New Roman" w:cs="Times New Roman"/>
          <w:sz w:val="28"/>
          <w:szCs w:val="28"/>
        </w:rPr>
      </w:pPr>
      <w:r>
        <w:rPr>
          <w:noProof/>
          <w:lang w:eastAsia="ru-RU"/>
        </w:rPr>
        <w:t xml:space="preserve">                                                                                                                                           </w:t>
      </w:r>
      <w:r w:rsidR="00434A18">
        <w:rPr>
          <w:rFonts w:ascii="Times New Roman" w:hAnsi="Times New Roman" w:cs="Times New Roman"/>
          <w:sz w:val="28"/>
          <w:szCs w:val="28"/>
        </w:rPr>
        <w:t>Приложение №</w:t>
      </w:r>
      <w:r w:rsidR="00B04886">
        <w:rPr>
          <w:rFonts w:ascii="Times New Roman" w:hAnsi="Times New Roman" w:cs="Times New Roman"/>
          <w:sz w:val="28"/>
          <w:szCs w:val="28"/>
        </w:rPr>
        <w:t>11</w:t>
      </w:r>
      <w:r w:rsidR="00494FC3">
        <w:rPr>
          <w:rFonts w:ascii="Times New Roman" w:hAnsi="Times New Roman" w:cs="Times New Roman"/>
          <w:sz w:val="28"/>
          <w:szCs w:val="28"/>
        </w:rPr>
        <w:t>,12,13</w:t>
      </w:r>
    </w:p>
    <w:p w:rsidR="00434A18" w:rsidRDefault="00434A18" w:rsidP="00434A18">
      <w:pPr>
        <w:spacing w:line="360" w:lineRule="auto"/>
        <w:jc w:val="right"/>
        <w:rPr>
          <w:rFonts w:ascii="Times New Roman" w:hAnsi="Times New Roman" w:cs="Times New Roman"/>
          <w:sz w:val="28"/>
          <w:szCs w:val="28"/>
        </w:rPr>
      </w:pPr>
      <w:r>
        <w:rPr>
          <w:rFonts w:ascii="Times New Roman" w:hAnsi="Times New Roman" w:cs="Times New Roman"/>
          <w:sz w:val="28"/>
          <w:szCs w:val="28"/>
        </w:rPr>
        <w:t>к Учетной политике администрации</w:t>
      </w:r>
    </w:p>
    <w:p w:rsidR="00434A18" w:rsidRDefault="008F055A" w:rsidP="00434A18">
      <w:pPr>
        <w:spacing w:line="360" w:lineRule="auto"/>
        <w:jc w:val="right"/>
        <w:rPr>
          <w:rFonts w:ascii="Times New Roman" w:hAnsi="Times New Roman" w:cs="Times New Roman"/>
          <w:sz w:val="28"/>
          <w:szCs w:val="28"/>
        </w:rPr>
      </w:pPr>
      <w:r>
        <w:rPr>
          <w:rFonts w:ascii="Times New Roman" w:hAnsi="Times New Roman" w:cs="Times New Roman"/>
          <w:sz w:val="28"/>
          <w:szCs w:val="28"/>
        </w:rPr>
        <w:t>Захоперского</w:t>
      </w:r>
      <w:r w:rsidR="00434A18">
        <w:rPr>
          <w:rFonts w:ascii="Times New Roman" w:hAnsi="Times New Roman" w:cs="Times New Roman"/>
          <w:sz w:val="28"/>
          <w:szCs w:val="28"/>
        </w:rPr>
        <w:t xml:space="preserve"> сельского поселения</w:t>
      </w:r>
    </w:p>
    <w:p w:rsidR="00434A18" w:rsidRDefault="008F055A" w:rsidP="00434A18">
      <w:pPr>
        <w:spacing w:line="360" w:lineRule="auto"/>
        <w:jc w:val="right"/>
        <w:rPr>
          <w:rFonts w:ascii="Times New Roman" w:hAnsi="Times New Roman" w:cs="Times New Roman"/>
          <w:sz w:val="28"/>
          <w:szCs w:val="28"/>
        </w:rPr>
      </w:pPr>
      <w:r>
        <w:rPr>
          <w:rFonts w:ascii="Times New Roman" w:hAnsi="Times New Roman" w:cs="Times New Roman"/>
          <w:sz w:val="28"/>
          <w:szCs w:val="28"/>
        </w:rPr>
        <w:t>Нехаевского</w:t>
      </w:r>
      <w:r w:rsidR="00434A18">
        <w:rPr>
          <w:rFonts w:ascii="Times New Roman" w:hAnsi="Times New Roman" w:cs="Times New Roman"/>
          <w:sz w:val="28"/>
          <w:szCs w:val="28"/>
        </w:rPr>
        <w:t xml:space="preserve"> муниципального района</w:t>
      </w:r>
    </w:p>
    <w:p w:rsidR="00434A18" w:rsidRDefault="00434A18" w:rsidP="00434A18">
      <w:pPr>
        <w:spacing w:line="360" w:lineRule="auto"/>
        <w:jc w:val="right"/>
        <w:rPr>
          <w:rFonts w:ascii="Times New Roman" w:hAnsi="Times New Roman" w:cs="Times New Roman"/>
          <w:sz w:val="28"/>
          <w:szCs w:val="28"/>
        </w:rPr>
      </w:pPr>
      <w:r>
        <w:rPr>
          <w:rFonts w:ascii="Times New Roman" w:hAnsi="Times New Roman" w:cs="Times New Roman"/>
          <w:sz w:val="28"/>
          <w:szCs w:val="28"/>
        </w:rPr>
        <w:t>Волгоградской области</w:t>
      </w:r>
    </w:p>
    <w:p w:rsidR="00434A18" w:rsidRDefault="00434A18" w:rsidP="00434A18">
      <w:pPr>
        <w:spacing w:line="360" w:lineRule="auto"/>
        <w:jc w:val="right"/>
        <w:rPr>
          <w:rFonts w:ascii="Times New Roman" w:hAnsi="Times New Roman" w:cs="Times New Roman"/>
          <w:sz w:val="28"/>
          <w:szCs w:val="28"/>
        </w:rPr>
      </w:pPr>
      <w:r>
        <w:rPr>
          <w:rFonts w:ascii="Times New Roman" w:hAnsi="Times New Roman" w:cs="Times New Roman"/>
          <w:sz w:val="28"/>
          <w:szCs w:val="28"/>
        </w:rPr>
        <w:t>для целей бухгалтерского (бюджетного) учета</w:t>
      </w:r>
    </w:p>
    <w:p w:rsidR="00434A18" w:rsidRDefault="00434A18" w:rsidP="00434A18">
      <w:pPr>
        <w:tabs>
          <w:tab w:val="left" w:pos="2592"/>
        </w:tabs>
        <w:rPr>
          <w:rFonts w:ascii="Times New Roman" w:hAnsi="Times New Roman" w:cs="Times New Roman"/>
          <w:sz w:val="28"/>
          <w:szCs w:val="28"/>
        </w:rPr>
      </w:pPr>
    </w:p>
    <w:p w:rsidR="00434A18" w:rsidRDefault="00494FC3" w:rsidP="00434A18">
      <w:pPr>
        <w:tabs>
          <w:tab w:val="left" w:pos="2592"/>
        </w:tabs>
        <w:rPr>
          <w:rFonts w:ascii="Times New Roman" w:hAnsi="Times New Roman" w:cs="Times New Roman"/>
          <w:sz w:val="28"/>
          <w:szCs w:val="28"/>
        </w:rPr>
      </w:pPr>
      <w:r>
        <w:rPr>
          <w:rFonts w:ascii="Times New Roman" w:hAnsi="Times New Roman" w:cs="Times New Roman"/>
          <w:sz w:val="28"/>
          <w:szCs w:val="28"/>
        </w:rPr>
        <w:t>Формы в программе 1С Предприятие.</w:t>
      </w:r>
    </w:p>
    <w:p w:rsidR="00434A18" w:rsidRDefault="00434A18" w:rsidP="00434A18">
      <w:pPr>
        <w:tabs>
          <w:tab w:val="left" w:pos="2592"/>
        </w:tabs>
        <w:rPr>
          <w:rFonts w:ascii="Times New Roman" w:hAnsi="Times New Roman" w:cs="Times New Roman"/>
          <w:sz w:val="28"/>
          <w:szCs w:val="28"/>
        </w:rPr>
      </w:pPr>
    </w:p>
    <w:p w:rsidR="00434A18" w:rsidRDefault="00434A18" w:rsidP="00434A18">
      <w:pPr>
        <w:tabs>
          <w:tab w:val="left" w:pos="2592"/>
        </w:tabs>
        <w:rPr>
          <w:rFonts w:ascii="Times New Roman" w:hAnsi="Times New Roman" w:cs="Times New Roman"/>
          <w:sz w:val="28"/>
          <w:szCs w:val="28"/>
        </w:rPr>
      </w:pPr>
    </w:p>
    <w:p w:rsidR="00434A18" w:rsidRDefault="00434A18" w:rsidP="00434A18">
      <w:pPr>
        <w:tabs>
          <w:tab w:val="left" w:pos="2592"/>
        </w:tabs>
        <w:rPr>
          <w:rFonts w:ascii="Times New Roman" w:hAnsi="Times New Roman" w:cs="Times New Roman"/>
          <w:sz w:val="28"/>
          <w:szCs w:val="28"/>
        </w:rPr>
      </w:pPr>
    </w:p>
    <w:p w:rsidR="005B171F" w:rsidRDefault="005B171F" w:rsidP="00434A18">
      <w:pPr>
        <w:rPr>
          <w:rFonts w:ascii="Times New Roman" w:hAnsi="Times New Roman" w:cs="Times New Roman"/>
          <w:noProof/>
          <w:sz w:val="28"/>
          <w:szCs w:val="28"/>
          <w:lang w:eastAsia="ru-RU"/>
        </w:rPr>
      </w:pPr>
    </w:p>
    <w:p w:rsidR="005C4105" w:rsidRDefault="005C4105" w:rsidP="00434A18">
      <w:pPr>
        <w:rPr>
          <w:rFonts w:ascii="Times New Roman" w:hAnsi="Times New Roman" w:cs="Times New Roman"/>
          <w:noProof/>
          <w:sz w:val="28"/>
          <w:szCs w:val="28"/>
          <w:lang w:eastAsia="ru-RU"/>
        </w:rPr>
      </w:pPr>
    </w:p>
    <w:p w:rsidR="005C4105" w:rsidRDefault="005C4105" w:rsidP="00434A18">
      <w:pPr>
        <w:rPr>
          <w:rFonts w:ascii="Times New Roman" w:hAnsi="Times New Roman" w:cs="Times New Roman"/>
          <w:noProof/>
          <w:sz w:val="28"/>
          <w:szCs w:val="28"/>
          <w:lang w:eastAsia="ru-RU"/>
        </w:rPr>
      </w:pPr>
    </w:p>
    <w:p w:rsidR="005C4105" w:rsidRDefault="005C4105" w:rsidP="00434A18">
      <w:pPr>
        <w:rPr>
          <w:rFonts w:ascii="Times New Roman" w:hAnsi="Times New Roman" w:cs="Times New Roman"/>
          <w:noProof/>
          <w:sz w:val="28"/>
          <w:szCs w:val="28"/>
          <w:lang w:eastAsia="ru-RU"/>
        </w:rPr>
      </w:pPr>
    </w:p>
    <w:p w:rsidR="009E696E" w:rsidRDefault="009C4069" w:rsidP="00494FC3">
      <w:pPr>
        <w:tabs>
          <w:tab w:val="left" w:pos="6948"/>
        </w:tabs>
        <w:rPr>
          <w:rFonts w:ascii="Times New Roman" w:hAnsi="Times New Roman" w:cs="Times New Roman"/>
          <w:sz w:val="28"/>
          <w:szCs w:val="28"/>
        </w:rPr>
      </w:pPr>
      <w:r>
        <w:rPr>
          <w:rFonts w:ascii="Times New Roman" w:hAnsi="Times New Roman" w:cs="Times New Roman"/>
          <w:noProof/>
          <w:sz w:val="28"/>
          <w:szCs w:val="28"/>
          <w:lang w:eastAsia="ru-RU"/>
        </w:rPr>
        <w:t xml:space="preserve">                                                                                                           </w:t>
      </w:r>
      <w:r w:rsidR="00494FC3">
        <w:rPr>
          <w:rFonts w:ascii="Times New Roman" w:hAnsi="Times New Roman" w:cs="Times New Roman"/>
          <w:sz w:val="28"/>
          <w:szCs w:val="28"/>
        </w:rPr>
        <w:t xml:space="preserve">  </w:t>
      </w:r>
      <w:r w:rsidR="009E696E">
        <w:rPr>
          <w:rFonts w:ascii="Times New Roman" w:hAnsi="Times New Roman" w:cs="Times New Roman"/>
          <w:sz w:val="28"/>
          <w:szCs w:val="28"/>
        </w:rPr>
        <w:t>Приложение №14</w:t>
      </w:r>
    </w:p>
    <w:p w:rsidR="009E696E" w:rsidRDefault="009E696E" w:rsidP="009E696E">
      <w:pPr>
        <w:spacing w:line="360" w:lineRule="auto"/>
        <w:jc w:val="right"/>
        <w:rPr>
          <w:rFonts w:ascii="Times New Roman" w:hAnsi="Times New Roman" w:cs="Times New Roman"/>
          <w:sz w:val="28"/>
          <w:szCs w:val="28"/>
        </w:rPr>
      </w:pPr>
      <w:r>
        <w:rPr>
          <w:rFonts w:ascii="Times New Roman" w:hAnsi="Times New Roman" w:cs="Times New Roman"/>
          <w:sz w:val="28"/>
          <w:szCs w:val="28"/>
        </w:rPr>
        <w:t>к Учетной политике администрации</w:t>
      </w:r>
    </w:p>
    <w:p w:rsidR="009E696E" w:rsidRDefault="00AB2A4A" w:rsidP="009E696E">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Захоперского </w:t>
      </w:r>
      <w:r w:rsidR="009E696E">
        <w:rPr>
          <w:rFonts w:ascii="Times New Roman" w:hAnsi="Times New Roman" w:cs="Times New Roman"/>
          <w:sz w:val="28"/>
          <w:szCs w:val="28"/>
        </w:rPr>
        <w:t>сельского поселения</w:t>
      </w:r>
    </w:p>
    <w:p w:rsidR="009E696E" w:rsidRDefault="00AB2A4A" w:rsidP="009E696E">
      <w:pPr>
        <w:spacing w:line="360" w:lineRule="auto"/>
        <w:jc w:val="right"/>
        <w:rPr>
          <w:rFonts w:ascii="Times New Roman" w:hAnsi="Times New Roman" w:cs="Times New Roman"/>
          <w:sz w:val="28"/>
          <w:szCs w:val="28"/>
        </w:rPr>
      </w:pPr>
      <w:r>
        <w:rPr>
          <w:rFonts w:ascii="Times New Roman" w:hAnsi="Times New Roman" w:cs="Times New Roman"/>
          <w:sz w:val="28"/>
          <w:szCs w:val="28"/>
        </w:rPr>
        <w:t>Нехаевского</w:t>
      </w:r>
      <w:r w:rsidR="009E696E">
        <w:rPr>
          <w:rFonts w:ascii="Times New Roman" w:hAnsi="Times New Roman" w:cs="Times New Roman"/>
          <w:sz w:val="28"/>
          <w:szCs w:val="28"/>
        </w:rPr>
        <w:t xml:space="preserve"> муниципального района</w:t>
      </w:r>
    </w:p>
    <w:p w:rsidR="009E696E" w:rsidRDefault="009E696E" w:rsidP="009E696E">
      <w:pPr>
        <w:spacing w:line="360" w:lineRule="auto"/>
        <w:jc w:val="right"/>
        <w:rPr>
          <w:rFonts w:ascii="Times New Roman" w:hAnsi="Times New Roman" w:cs="Times New Roman"/>
          <w:sz w:val="28"/>
          <w:szCs w:val="28"/>
        </w:rPr>
      </w:pPr>
      <w:r>
        <w:rPr>
          <w:rFonts w:ascii="Times New Roman" w:hAnsi="Times New Roman" w:cs="Times New Roman"/>
          <w:sz w:val="28"/>
          <w:szCs w:val="28"/>
        </w:rPr>
        <w:t>Волгоградской области</w:t>
      </w:r>
    </w:p>
    <w:p w:rsidR="009E696E" w:rsidRDefault="009E696E" w:rsidP="009E696E">
      <w:pPr>
        <w:tabs>
          <w:tab w:val="left" w:pos="6156"/>
        </w:tabs>
        <w:rPr>
          <w:rFonts w:ascii="Times New Roman" w:hAnsi="Times New Roman" w:cs="Times New Roman"/>
          <w:sz w:val="28"/>
          <w:szCs w:val="28"/>
        </w:rPr>
      </w:pPr>
      <w:r>
        <w:rPr>
          <w:rFonts w:ascii="Times New Roman" w:hAnsi="Times New Roman" w:cs="Times New Roman"/>
          <w:sz w:val="28"/>
          <w:szCs w:val="28"/>
        </w:rPr>
        <w:t xml:space="preserve">                                                            для целей бухгалтерского (бюджетного) учета</w:t>
      </w:r>
    </w:p>
    <w:p w:rsidR="009E696E" w:rsidRDefault="009E696E" w:rsidP="009E696E">
      <w:pPr>
        <w:tabs>
          <w:tab w:val="left" w:pos="6156"/>
        </w:tabs>
        <w:rPr>
          <w:rFonts w:ascii="Times New Roman" w:hAnsi="Times New Roman" w:cs="Times New Roman"/>
          <w:sz w:val="28"/>
          <w:szCs w:val="28"/>
        </w:rPr>
      </w:pPr>
    </w:p>
    <w:p w:rsidR="009E696E" w:rsidRDefault="009E696E" w:rsidP="009E696E">
      <w:pPr>
        <w:tabs>
          <w:tab w:val="left" w:pos="6156"/>
        </w:tabs>
        <w:jc w:val="center"/>
        <w:rPr>
          <w:rFonts w:ascii="Times New Roman" w:hAnsi="Times New Roman" w:cs="Times New Roman"/>
          <w:b/>
          <w:sz w:val="40"/>
          <w:szCs w:val="40"/>
        </w:rPr>
      </w:pPr>
      <w:r w:rsidRPr="009E696E">
        <w:rPr>
          <w:rFonts w:ascii="Times New Roman" w:hAnsi="Times New Roman" w:cs="Times New Roman"/>
          <w:b/>
          <w:sz w:val="40"/>
          <w:szCs w:val="40"/>
        </w:rPr>
        <w:t>Положение о служебных командировках.</w:t>
      </w:r>
    </w:p>
    <w:p w:rsidR="009E696E" w:rsidRDefault="009E696E" w:rsidP="009E696E">
      <w:pPr>
        <w:tabs>
          <w:tab w:val="left" w:pos="6156"/>
        </w:tabs>
        <w:jc w:val="both"/>
        <w:rPr>
          <w:rFonts w:ascii="Times New Roman" w:hAnsi="Times New Roman" w:cs="Times New Roman"/>
          <w:sz w:val="28"/>
          <w:szCs w:val="28"/>
        </w:rPr>
      </w:pPr>
    </w:p>
    <w:p w:rsidR="007276D7" w:rsidRPr="00862AAD" w:rsidRDefault="007276D7" w:rsidP="007276D7">
      <w:pPr>
        <w:pStyle w:val="ConsPlusNormal"/>
        <w:ind w:firstLine="540"/>
        <w:jc w:val="both"/>
        <w:rPr>
          <w:rFonts w:ascii="Times New Roman" w:hAnsi="Times New Roman" w:cs="Times New Roman"/>
          <w:sz w:val="28"/>
          <w:szCs w:val="28"/>
        </w:rPr>
      </w:pPr>
      <w:r w:rsidRPr="00862AAD">
        <w:rPr>
          <w:rFonts w:ascii="Times New Roman" w:hAnsi="Times New Roman" w:cs="Times New Roman"/>
          <w:sz w:val="28"/>
          <w:szCs w:val="28"/>
        </w:rPr>
        <w:t>1. Настоящее Положение определяет особенности порядка направления работников в служебные командировки</w:t>
      </w:r>
      <w:r w:rsidR="00862AAD" w:rsidRPr="00862AAD">
        <w:rPr>
          <w:rFonts w:ascii="Times New Roman" w:hAnsi="Times New Roman" w:cs="Times New Roman"/>
          <w:sz w:val="28"/>
          <w:szCs w:val="28"/>
        </w:rPr>
        <w:t>,</w:t>
      </w:r>
      <w:r w:rsidRPr="00862AAD">
        <w:rPr>
          <w:rFonts w:ascii="Times New Roman" w:hAnsi="Times New Roman" w:cs="Times New Roman"/>
          <w:sz w:val="28"/>
          <w:szCs w:val="28"/>
        </w:rPr>
        <w:t xml:space="preserve"> как на территории Российской Федерации, так и на территории иностранных государств</w:t>
      </w:r>
      <w:r w:rsidR="00862AAD" w:rsidRPr="00862AAD">
        <w:rPr>
          <w:rFonts w:ascii="Times New Roman" w:hAnsi="Times New Roman" w:cs="Times New Roman"/>
          <w:sz w:val="28"/>
          <w:szCs w:val="28"/>
        </w:rPr>
        <w:t>,</w:t>
      </w:r>
      <w:r w:rsidRPr="00862AAD">
        <w:rPr>
          <w:rFonts w:ascii="Times New Roman" w:hAnsi="Times New Roman" w:cs="Times New Roman"/>
          <w:sz w:val="28"/>
          <w:szCs w:val="28"/>
        </w:rPr>
        <w:t xml:space="preserve"> в соответствии со </w:t>
      </w:r>
      <w:hyperlink r:id="rId20" w:history="1">
        <w:r w:rsidRPr="00FD0292">
          <w:rPr>
            <w:rFonts w:ascii="Times New Roman" w:hAnsi="Times New Roman" w:cs="Times New Roman"/>
            <w:color w:val="000000" w:themeColor="text1"/>
            <w:sz w:val="28"/>
            <w:szCs w:val="28"/>
          </w:rPr>
          <w:t>ст. ст. 166</w:t>
        </w:r>
      </w:hyperlink>
      <w:r w:rsidRPr="00FD0292">
        <w:rPr>
          <w:rFonts w:ascii="Times New Roman" w:hAnsi="Times New Roman" w:cs="Times New Roman"/>
          <w:color w:val="000000" w:themeColor="text1"/>
          <w:sz w:val="28"/>
          <w:szCs w:val="28"/>
        </w:rPr>
        <w:t xml:space="preserve"> - </w:t>
      </w:r>
      <w:hyperlink r:id="rId21" w:history="1">
        <w:r w:rsidRPr="00FD0292">
          <w:rPr>
            <w:rFonts w:ascii="Times New Roman" w:hAnsi="Times New Roman" w:cs="Times New Roman"/>
            <w:color w:val="000000" w:themeColor="text1"/>
            <w:sz w:val="28"/>
            <w:szCs w:val="28"/>
          </w:rPr>
          <w:t>168</w:t>
        </w:r>
      </w:hyperlink>
      <w:r w:rsidRPr="00862AAD">
        <w:rPr>
          <w:rFonts w:ascii="Times New Roman" w:hAnsi="Times New Roman" w:cs="Times New Roman"/>
          <w:sz w:val="28"/>
          <w:szCs w:val="28"/>
        </w:rPr>
        <w:t xml:space="preserve"> ТК РФ и </w:t>
      </w:r>
      <w:hyperlink r:id="rId22" w:history="1">
        <w:r w:rsidRPr="00FD0292">
          <w:rPr>
            <w:rFonts w:ascii="Times New Roman" w:hAnsi="Times New Roman" w:cs="Times New Roman"/>
            <w:color w:val="000000" w:themeColor="text1"/>
            <w:sz w:val="28"/>
            <w:szCs w:val="28"/>
          </w:rPr>
          <w:t>Постановлением</w:t>
        </w:r>
      </w:hyperlink>
      <w:r w:rsidRPr="00862AAD">
        <w:rPr>
          <w:rFonts w:ascii="Times New Roman" w:hAnsi="Times New Roman" w:cs="Times New Roman"/>
          <w:sz w:val="28"/>
          <w:szCs w:val="28"/>
        </w:rPr>
        <w:t xml:space="preserve"> Правительства РФ от 13.10.2008 N 749. «Об особенностях направления работников в служебные командировки», Постановлением Губернатора Волгоградской области от </w:t>
      </w:r>
      <w:r w:rsidR="00862AAD" w:rsidRPr="00862AAD">
        <w:rPr>
          <w:rFonts w:ascii="Times New Roman" w:hAnsi="Times New Roman" w:cs="Times New Roman"/>
          <w:sz w:val="28"/>
          <w:szCs w:val="28"/>
        </w:rPr>
        <w:t>30.03.2015г. №266 «Об утверждении Положения о командировании гражданских служащих Волгоградской области»</w:t>
      </w:r>
    </w:p>
    <w:p w:rsidR="007276D7" w:rsidRPr="007276D7" w:rsidRDefault="007276D7" w:rsidP="007276D7">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7276D7">
        <w:rPr>
          <w:rFonts w:ascii="Times New Roman" w:eastAsiaTheme="minorEastAsia" w:hAnsi="Times New Roman" w:cs="Times New Roman"/>
          <w:sz w:val="28"/>
          <w:szCs w:val="28"/>
          <w:lang w:eastAsia="ru-RU"/>
        </w:rPr>
        <w:t xml:space="preserve">2. При оформлении командировок используются унифицированные формы кадровых документов, утвержденные Постановлением Госкомстата России от 05.01.2004 </w:t>
      </w:r>
      <w:r w:rsidR="00862AAD" w:rsidRPr="00862AAD">
        <w:rPr>
          <w:rFonts w:ascii="Times New Roman" w:eastAsiaTheme="minorEastAsia" w:hAnsi="Times New Roman" w:cs="Times New Roman"/>
          <w:sz w:val="28"/>
          <w:szCs w:val="28"/>
          <w:lang w:eastAsia="ru-RU"/>
        </w:rPr>
        <w:t>№</w:t>
      </w:r>
      <w:r w:rsidRPr="007276D7">
        <w:rPr>
          <w:rFonts w:ascii="Times New Roman" w:eastAsiaTheme="minorEastAsia" w:hAnsi="Times New Roman" w:cs="Times New Roman"/>
          <w:sz w:val="28"/>
          <w:szCs w:val="28"/>
          <w:lang w:eastAsia="ru-RU"/>
        </w:rPr>
        <w:t>1 (</w:t>
      </w:r>
      <w:hyperlink r:id="rId23" w:history="1">
        <w:r w:rsidR="00FD0292">
          <w:rPr>
            <w:rFonts w:ascii="Times New Roman" w:eastAsiaTheme="minorEastAsia" w:hAnsi="Times New Roman" w:cs="Times New Roman"/>
            <w:color w:val="000000" w:themeColor="text1"/>
            <w:sz w:val="28"/>
            <w:szCs w:val="28"/>
            <w:lang w:eastAsia="ru-RU"/>
          </w:rPr>
          <w:t>№№</w:t>
        </w:r>
        <w:r w:rsidRPr="00FD0292">
          <w:rPr>
            <w:rFonts w:ascii="Times New Roman" w:eastAsiaTheme="minorEastAsia" w:hAnsi="Times New Roman" w:cs="Times New Roman"/>
            <w:color w:val="000000" w:themeColor="text1"/>
            <w:sz w:val="28"/>
            <w:szCs w:val="28"/>
            <w:lang w:eastAsia="ru-RU"/>
          </w:rPr>
          <w:t xml:space="preserve"> Т-9</w:t>
        </w:r>
      </w:hyperlink>
      <w:r w:rsidRPr="00FD0292">
        <w:rPr>
          <w:rFonts w:ascii="Times New Roman" w:eastAsiaTheme="minorEastAsia" w:hAnsi="Times New Roman" w:cs="Times New Roman"/>
          <w:color w:val="000000" w:themeColor="text1"/>
          <w:sz w:val="28"/>
          <w:szCs w:val="28"/>
          <w:lang w:eastAsia="ru-RU"/>
        </w:rPr>
        <w:t xml:space="preserve">, </w:t>
      </w:r>
      <w:hyperlink r:id="rId24" w:history="1">
        <w:r w:rsidRPr="00FD0292">
          <w:rPr>
            <w:rFonts w:ascii="Times New Roman" w:eastAsiaTheme="minorEastAsia" w:hAnsi="Times New Roman" w:cs="Times New Roman"/>
            <w:color w:val="000000" w:themeColor="text1"/>
            <w:sz w:val="28"/>
            <w:szCs w:val="28"/>
            <w:lang w:eastAsia="ru-RU"/>
          </w:rPr>
          <w:t>Т-9а</w:t>
        </w:r>
      </w:hyperlink>
      <w:r w:rsidRPr="00FD0292">
        <w:rPr>
          <w:rFonts w:ascii="Times New Roman" w:eastAsiaTheme="minorEastAsia" w:hAnsi="Times New Roman" w:cs="Times New Roman"/>
          <w:color w:val="000000" w:themeColor="text1"/>
          <w:sz w:val="28"/>
          <w:szCs w:val="28"/>
          <w:lang w:eastAsia="ru-RU"/>
        </w:rPr>
        <w:t>).</w:t>
      </w:r>
    </w:p>
    <w:p w:rsidR="007276D7" w:rsidRPr="007276D7" w:rsidRDefault="007276D7" w:rsidP="007276D7">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7276D7">
        <w:rPr>
          <w:rFonts w:ascii="Times New Roman" w:eastAsiaTheme="minorEastAsia" w:hAnsi="Times New Roman" w:cs="Times New Roman"/>
          <w:sz w:val="28"/>
          <w:szCs w:val="28"/>
          <w:lang w:eastAsia="ru-RU"/>
        </w:rPr>
        <w:t>3. Учет лиц, выезжающих и приезжающих в командировки, в специальных журналах не ведется.</w:t>
      </w:r>
    </w:p>
    <w:p w:rsidR="007276D7" w:rsidRPr="007276D7" w:rsidRDefault="007276D7" w:rsidP="007276D7">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7276D7">
        <w:rPr>
          <w:rFonts w:ascii="Times New Roman" w:eastAsiaTheme="minorEastAsia" w:hAnsi="Times New Roman" w:cs="Times New Roman"/>
          <w:sz w:val="28"/>
          <w:szCs w:val="28"/>
          <w:lang w:eastAsia="ru-RU"/>
        </w:rPr>
        <w:t>4. В командировки направляются работники, состоящие в трудовых отношениях с работодателем (постоянные работники и совместители).</w:t>
      </w:r>
    </w:p>
    <w:p w:rsidR="007276D7" w:rsidRPr="007276D7" w:rsidRDefault="007276D7" w:rsidP="007276D7">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7276D7">
        <w:rPr>
          <w:rFonts w:ascii="Times New Roman" w:eastAsiaTheme="minorEastAsia" w:hAnsi="Times New Roman" w:cs="Times New Roman"/>
          <w:sz w:val="28"/>
          <w:szCs w:val="28"/>
          <w:lang w:eastAsia="ru-RU"/>
        </w:rPr>
        <w:t>5. Работники направляются в командировки</w:t>
      </w:r>
      <w:r w:rsidR="00862AAD" w:rsidRPr="00862AAD">
        <w:rPr>
          <w:rFonts w:ascii="Times New Roman" w:eastAsiaTheme="minorEastAsia" w:hAnsi="Times New Roman" w:cs="Times New Roman"/>
          <w:sz w:val="28"/>
          <w:szCs w:val="28"/>
          <w:lang w:eastAsia="ru-RU"/>
        </w:rPr>
        <w:t>,</w:t>
      </w:r>
      <w:r w:rsidRPr="007276D7">
        <w:rPr>
          <w:rFonts w:ascii="Times New Roman" w:eastAsiaTheme="minorEastAsia" w:hAnsi="Times New Roman" w:cs="Times New Roman"/>
          <w:sz w:val="28"/>
          <w:szCs w:val="28"/>
          <w:lang w:eastAsia="ru-RU"/>
        </w:rPr>
        <w:t xml:space="preserve"> по распоряжению работодателя на определенный срок для выполнения служебного поручения вне места постоянной работы.</w:t>
      </w:r>
    </w:p>
    <w:p w:rsidR="007276D7" w:rsidRPr="007276D7" w:rsidRDefault="007276D7" w:rsidP="007276D7">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7276D7">
        <w:rPr>
          <w:rFonts w:ascii="Times New Roman" w:eastAsiaTheme="minorEastAsia" w:hAnsi="Times New Roman" w:cs="Times New Roman"/>
          <w:sz w:val="28"/>
          <w:szCs w:val="28"/>
          <w:lang w:eastAsia="ru-RU"/>
        </w:rPr>
        <w:t>6. Служебные поездки работников, постоянная работа которых осуществляется в пути или имеет разъездной характер, командировками не признаются.</w:t>
      </w:r>
    </w:p>
    <w:p w:rsidR="007276D7" w:rsidRPr="007276D7" w:rsidRDefault="007276D7" w:rsidP="007276D7">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7276D7">
        <w:rPr>
          <w:rFonts w:ascii="Times New Roman" w:eastAsiaTheme="minorEastAsia" w:hAnsi="Times New Roman" w:cs="Times New Roman"/>
          <w:sz w:val="28"/>
          <w:szCs w:val="28"/>
          <w:lang w:eastAsia="ru-RU"/>
        </w:rPr>
        <w:t>7. Максимальный срок командировки работника составляет 40 дней.</w:t>
      </w:r>
    </w:p>
    <w:p w:rsidR="007276D7" w:rsidRPr="007276D7" w:rsidRDefault="007276D7" w:rsidP="007276D7">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7276D7">
        <w:rPr>
          <w:rFonts w:ascii="Times New Roman" w:eastAsiaTheme="minorEastAsia" w:hAnsi="Times New Roman" w:cs="Times New Roman"/>
          <w:sz w:val="28"/>
          <w:szCs w:val="28"/>
          <w:lang w:eastAsia="ru-RU"/>
        </w:rPr>
        <w:t>8. Явка работника на работу в день выезда в командировку и в день приезда из командировки необязательна, за указанные дни выплачиваются суточные.</w:t>
      </w:r>
    </w:p>
    <w:p w:rsidR="007276D7" w:rsidRPr="007276D7" w:rsidRDefault="007276D7" w:rsidP="007276D7">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7276D7">
        <w:rPr>
          <w:rFonts w:ascii="Times New Roman" w:eastAsiaTheme="minorEastAsia" w:hAnsi="Times New Roman" w:cs="Times New Roman"/>
          <w:sz w:val="28"/>
          <w:szCs w:val="28"/>
          <w:lang w:eastAsia="ru-RU"/>
        </w:rPr>
        <w:t>9. Если работник выезжает в командировку или приезжает из нее в выходной или нерабочий праздничный день, за этот день оплата производится в соответствии с распорядком работы Администрации.</w:t>
      </w:r>
    </w:p>
    <w:p w:rsidR="007276D7" w:rsidRPr="007276D7" w:rsidRDefault="007276D7" w:rsidP="007276D7">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7276D7">
        <w:rPr>
          <w:rFonts w:ascii="Times New Roman" w:eastAsiaTheme="minorEastAsia" w:hAnsi="Times New Roman" w:cs="Times New Roman"/>
          <w:sz w:val="28"/>
          <w:szCs w:val="28"/>
          <w:lang w:eastAsia="ru-RU"/>
        </w:rPr>
        <w:t xml:space="preserve">10. Решение работодателя о направлении работника в командировку, в том числе однодневную, оформляется Приказом о направлении работника в командировку по унифицированной форме </w:t>
      </w:r>
      <w:r w:rsidRPr="00FD0292">
        <w:rPr>
          <w:rFonts w:ascii="Times New Roman" w:eastAsiaTheme="minorEastAsia" w:hAnsi="Times New Roman" w:cs="Times New Roman"/>
          <w:color w:val="000000" w:themeColor="text1"/>
          <w:sz w:val="28"/>
          <w:szCs w:val="28"/>
          <w:lang w:eastAsia="ru-RU"/>
        </w:rPr>
        <w:t>(</w:t>
      </w:r>
      <w:hyperlink r:id="rId25" w:history="1">
        <w:r w:rsidR="00FD0292">
          <w:rPr>
            <w:rFonts w:ascii="Times New Roman" w:eastAsiaTheme="minorEastAsia" w:hAnsi="Times New Roman" w:cs="Times New Roman"/>
            <w:color w:val="000000" w:themeColor="text1"/>
            <w:sz w:val="28"/>
            <w:szCs w:val="28"/>
            <w:lang w:eastAsia="ru-RU"/>
          </w:rPr>
          <w:t>№№</w:t>
        </w:r>
        <w:r w:rsidRPr="00FD0292">
          <w:rPr>
            <w:rFonts w:ascii="Times New Roman" w:eastAsiaTheme="minorEastAsia" w:hAnsi="Times New Roman" w:cs="Times New Roman"/>
            <w:color w:val="000000" w:themeColor="text1"/>
            <w:sz w:val="28"/>
            <w:szCs w:val="28"/>
            <w:lang w:eastAsia="ru-RU"/>
          </w:rPr>
          <w:t xml:space="preserve"> Т-9</w:t>
        </w:r>
      </w:hyperlink>
      <w:r w:rsidRPr="00FD0292">
        <w:rPr>
          <w:rFonts w:ascii="Times New Roman" w:eastAsiaTheme="minorEastAsia" w:hAnsi="Times New Roman" w:cs="Times New Roman"/>
          <w:color w:val="000000" w:themeColor="text1"/>
          <w:sz w:val="28"/>
          <w:szCs w:val="28"/>
          <w:lang w:eastAsia="ru-RU"/>
        </w:rPr>
        <w:t xml:space="preserve">, </w:t>
      </w:r>
      <w:hyperlink r:id="rId26" w:history="1">
        <w:r w:rsidRPr="00FD0292">
          <w:rPr>
            <w:rFonts w:ascii="Times New Roman" w:eastAsiaTheme="minorEastAsia" w:hAnsi="Times New Roman" w:cs="Times New Roman"/>
            <w:color w:val="000000" w:themeColor="text1"/>
            <w:sz w:val="28"/>
            <w:szCs w:val="28"/>
            <w:lang w:eastAsia="ru-RU"/>
          </w:rPr>
          <w:t>Т-9а</w:t>
        </w:r>
      </w:hyperlink>
      <w:r w:rsidRPr="00FD0292">
        <w:rPr>
          <w:rFonts w:ascii="Times New Roman" w:eastAsiaTheme="minorEastAsia" w:hAnsi="Times New Roman" w:cs="Times New Roman"/>
          <w:color w:val="000000" w:themeColor="text1"/>
          <w:sz w:val="28"/>
          <w:szCs w:val="28"/>
          <w:lang w:eastAsia="ru-RU"/>
        </w:rPr>
        <w:t>).</w:t>
      </w:r>
    </w:p>
    <w:p w:rsidR="007276D7" w:rsidRPr="007276D7" w:rsidRDefault="007276D7" w:rsidP="007276D7">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7276D7">
        <w:rPr>
          <w:rFonts w:ascii="Times New Roman" w:eastAsiaTheme="minorEastAsia" w:hAnsi="Times New Roman" w:cs="Times New Roman"/>
          <w:sz w:val="28"/>
          <w:szCs w:val="28"/>
          <w:lang w:eastAsia="ru-RU"/>
        </w:rPr>
        <w:t>11. 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w:t>
      </w:r>
    </w:p>
    <w:p w:rsidR="007276D7" w:rsidRPr="00862AAD" w:rsidRDefault="00862AAD" w:rsidP="00862AAD">
      <w:pPr>
        <w:pStyle w:val="ConsPlusNormal"/>
        <w:ind w:firstLine="540"/>
        <w:jc w:val="both"/>
        <w:rPr>
          <w:rFonts w:ascii="Times New Roman" w:hAnsi="Times New Roman" w:cs="Times New Roman"/>
          <w:sz w:val="28"/>
          <w:szCs w:val="28"/>
        </w:rPr>
      </w:pPr>
      <w:r w:rsidRPr="00862AAD">
        <w:rPr>
          <w:rFonts w:ascii="Times New Roman" w:hAnsi="Times New Roman" w:cs="Times New Roman"/>
          <w:sz w:val="28"/>
          <w:szCs w:val="28"/>
        </w:rPr>
        <w:t xml:space="preserve">В случае </w:t>
      </w:r>
      <w:r w:rsidR="007276D7" w:rsidRPr="00862AAD">
        <w:rPr>
          <w:rFonts w:ascii="Times New Roman" w:hAnsi="Times New Roman" w:cs="Times New Roman"/>
          <w:sz w:val="28"/>
          <w:szCs w:val="28"/>
        </w:rPr>
        <w:t>проезда работника к месту командирования и (или) обратно к месту работы на личном транспорте</w:t>
      </w:r>
      <w:r w:rsidRPr="00862AAD">
        <w:rPr>
          <w:rFonts w:ascii="Times New Roman" w:hAnsi="Times New Roman" w:cs="Times New Roman"/>
          <w:sz w:val="28"/>
          <w:szCs w:val="28"/>
        </w:rPr>
        <w:t xml:space="preserve">, </w:t>
      </w:r>
      <w:r w:rsidR="007276D7" w:rsidRPr="00862AAD">
        <w:rPr>
          <w:rFonts w:ascii="Times New Roman" w:hAnsi="Times New Roman" w:cs="Times New Roman"/>
          <w:sz w:val="28"/>
          <w:szCs w:val="28"/>
        </w:rPr>
        <w:t xml:space="preserve">фактический срок пребывания в месте командирования указывается в служебной записке, которая представляется работником по возвращении из служебной командировки работодателю одновременно с оправдательными документами, подтверждающими </w:t>
      </w:r>
      <w:r w:rsidR="007276D7" w:rsidRPr="00862AAD">
        <w:rPr>
          <w:rFonts w:ascii="Times New Roman" w:hAnsi="Times New Roman" w:cs="Times New Roman"/>
          <w:sz w:val="28"/>
          <w:szCs w:val="28"/>
        </w:rPr>
        <w:lastRenderedPageBreak/>
        <w:t>использование указанного транспорта для проезда к месту командирования и обратно (путевой лист, счета, квитанции, кассовые чеки и др.).</w:t>
      </w:r>
    </w:p>
    <w:p w:rsidR="007276D7" w:rsidRPr="007276D7" w:rsidRDefault="007276D7" w:rsidP="007276D7">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7276D7">
        <w:rPr>
          <w:rFonts w:ascii="Times New Roman" w:eastAsiaTheme="minorEastAsia" w:hAnsi="Times New Roman" w:cs="Times New Roman"/>
          <w:sz w:val="28"/>
          <w:szCs w:val="28"/>
          <w:lang w:eastAsia="ru-RU"/>
        </w:rPr>
        <w:t>12. 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командирующей организации.</w:t>
      </w:r>
    </w:p>
    <w:p w:rsidR="007276D7" w:rsidRPr="007276D7" w:rsidRDefault="007276D7" w:rsidP="007276D7">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7276D7">
        <w:rPr>
          <w:rFonts w:ascii="Times New Roman" w:eastAsiaTheme="minorEastAsia" w:hAnsi="Times New Roman" w:cs="Times New Roman"/>
          <w:sz w:val="28"/>
          <w:szCs w:val="28"/>
          <w:lang w:eastAsia="ru-RU"/>
        </w:rPr>
        <w:t>13. Для работников, работающих по совместительству, в случае направления в командировку другим работодателем Администрация предоставляет отпуск без сохранения заработной платы.</w:t>
      </w:r>
    </w:p>
    <w:p w:rsidR="007276D7" w:rsidRPr="007276D7" w:rsidRDefault="007276D7" w:rsidP="007276D7">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7276D7">
        <w:rPr>
          <w:rFonts w:ascii="Times New Roman" w:eastAsiaTheme="minorEastAsia" w:hAnsi="Times New Roman" w:cs="Times New Roman"/>
          <w:sz w:val="28"/>
          <w:szCs w:val="28"/>
          <w:lang w:eastAsia="ru-RU"/>
        </w:rPr>
        <w:t>14. Работнику при направлении его в командировку выдается денежный аванс на оплату расходов по проезду и найму жилого помещения, дополнительных расходов, связанных с проживанием вне места постоянного жительства (суточные), а также иных расходов, которые будут произведены работником с разрешения руководителя Администрации.</w:t>
      </w:r>
    </w:p>
    <w:p w:rsidR="007276D7" w:rsidRPr="007276D7" w:rsidRDefault="00AB2A4A" w:rsidP="007276D7">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15. Размер суточных составляет 2</w:t>
      </w:r>
      <w:r w:rsidR="007276D7" w:rsidRPr="007276D7">
        <w:rPr>
          <w:rFonts w:ascii="Times New Roman" w:eastAsiaTheme="minorEastAsia" w:hAnsi="Times New Roman" w:cs="Times New Roman"/>
          <w:sz w:val="28"/>
          <w:szCs w:val="28"/>
          <w:lang w:eastAsia="ru-RU"/>
        </w:rPr>
        <w:t>00 руб. за каждый день нахождения в командировке на территории РФ.</w:t>
      </w:r>
    </w:p>
    <w:p w:rsidR="007276D7" w:rsidRPr="007276D7" w:rsidRDefault="007276D7" w:rsidP="007276D7">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7276D7">
        <w:rPr>
          <w:rFonts w:ascii="Times New Roman" w:eastAsiaTheme="minorEastAsia" w:hAnsi="Times New Roman" w:cs="Times New Roman"/>
          <w:sz w:val="28"/>
          <w:szCs w:val="28"/>
          <w:lang w:eastAsia="ru-RU"/>
        </w:rPr>
        <w:t>16. При направлении в однодневные командировки по территории РФ суточные не выплачиваются.</w:t>
      </w:r>
    </w:p>
    <w:p w:rsidR="00AB2A4A" w:rsidRDefault="007276D7" w:rsidP="007276D7">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7276D7">
        <w:rPr>
          <w:rFonts w:ascii="Times New Roman" w:eastAsiaTheme="minorEastAsia" w:hAnsi="Times New Roman" w:cs="Times New Roman"/>
          <w:sz w:val="28"/>
          <w:szCs w:val="28"/>
          <w:lang w:eastAsia="ru-RU"/>
        </w:rPr>
        <w:t>17. Расходы по найму жилого помещения, подтвержденные документально, возмещаются в размере факт</w:t>
      </w:r>
      <w:r w:rsidR="00AB2A4A">
        <w:rPr>
          <w:rFonts w:ascii="Times New Roman" w:eastAsiaTheme="minorEastAsia" w:hAnsi="Times New Roman" w:cs="Times New Roman"/>
          <w:sz w:val="28"/>
          <w:szCs w:val="28"/>
          <w:lang w:eastAsia="ru-RU"/>
        </w:rPr>
        <w:t>ических расходов, но не более 1000</w:t>
      </w:r>
      <w:r w:rsidRPr="007276D7">
        <w:rPr>
          <w:rFonts w:ascii="Times New Roman" w:eastAsiaTheme="minorEastAsia" w:hAnsi="Times New Roman" w:cs="Times New Roman"/>
          <w:sz w:val="28"/>
          <w:szCs w:val="28"/>
          <w:lang w:eastAsia="ru-RU"/>
        </w:rPr>
        <w:t xml:space="preserve"> руб. в сутки, расходы по бронированию жилого помещения - в размере фактических расходов, подтвержденных соответствующими документами. </w:t>
      </w:r>
    </w:p>
    <w:p w:rsidR="007276D7" w:rsidRPr="007276D7" w:rsidRDefault="007276D7" w:rsidP="007276D7">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7276D7">
        <w:rPr>
          <w:rFonts w:ascii="Times New Roman" w:eastAsiaTheme="minorEastAsia" w:hAnsi="Times New Roman" w:cs="Times New Roman"/>
          <w:sz w:val="28"/>
          <w:szCs w:val="28"/>
          <w:lang w:eastAsia="ru-RU"/>
        </w:rPr>
        <w:t>18. Расходы по найму жилого помещения сверх установленных норм не возмещаются.</w:t>
      </w:r>
    </w:p>
    <w:p w:rsidR="007276D7" w:rsidRPr="007276D7" w:rsidRDefault="007276D7" w:rsidP="007276D7">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7276D7">
        <w:rPr>
          <w:rFonts w:ascii="Times New Roman" w:eastAsiaTheme="minorEastAsia" w:hAnsi="Times New Roman" w:cs="Times New Roman"/>
          <w:sz w:val="28"/>
          <w:szCs w:val="28"/>
          <w:lang w:eastAsia="ru-RU"/>
        </w:rPr>
        <w:t>19. Расходы по проезду в командировки, не подтвержденные документально, возмещаются в размере минимальной стоимости проезда (по тарифу плацкартного вагона пассажирского поезда, при отсутствии железнодорожного сообщения - по наименьшему тарифу другого вида транспорта).</w:t>
      </w:r>
    </w:p>
    <w:p w:rsidR="007276D7" w:rsidRPr="007276D7" w:rsidRDefault="007276D7" w:rsidP="007276D7">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7276D7">
        <w:rPr>
          <w:rFonts w:ascii="Times New Roman" w:eastAsiaTheme="minorEastAsia" w:hAnsi="Times New Roman" w:cs="Times New Roman"/>
          <w:sz w:val="28"/>
          <w:szCs w:val="28"/>
          <w:lang w:eastAsia="ru-RU"/>
        </w:rPr>
        <w:t>20. При приобретении авиабилета в бездокументарной форме (электронного билета) оправдательными документами, подтверждающими расходы на его приобретение, являются:</w:t>
      </w:r>
    </w:p>
    <w:p w:rsidR="007276D7" w:rsidRPr="007276D7" w:rsidRDefault="007276D7" w:rsidP="007276D7">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7276D7">
        <w:rPr>
          <w:rFonts w:ascii="Times New Roman" w:eastAsiaTheme="minorEastAsia" w:hAnsi="Times New Roman" w:cs="Times New Roman"/>
          <w:sz w:val="28"/>
          <w:szCs w:val="28"/>
          <w:lang w:eastAsia="ru-RU"/>
        </w:rPr>
        <w:t>- маршрут/квитанция электронного пассажирского билета и багажная квитанция (выписка из автоматизированной информационной системы оформления воздушных перевозок);</w:t>
      </w:r>
    </w:p>
    <w:p w:rsidR="007276D7" w:rsidRPr="007276D7" w:rsidRDefault="007276D7" w:rsidP="007276D7">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7276D7">
        <w:rPr>
          <w:rFonts w:ascii="Times New Roman" w:eastAsiaTheme="minorEastAsia" w:hAnsi="Times New Roman" w:cs="Times New Roman"/>
          <w:sz w:val="28"/>
          <w:szCs w:val="28"/>
          <w:lang w:eastAsia="ru-RU"/>
        </w:rPr>
        <w:t>- посадочный талон, подтверждающий перелет подотчетного лица по указанному в электронном авиабилете маршруту;</w:t>
      </w:r>
    </w:p>
    <w:p w:rsidR="007276D7" w:rsidRPr="007276D7" w:rsidRDefault="007276D7" w:rsidP="007276D7">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7276D7">
        <w:rPr>
          <w:rFonts w:ascii="Times New Roman" w:eastAsiaTheme="minorEastAsia" w:hAnsi="Times New Roman" w:cs="Times New Roman"/>
          <w:sz w:val="28"/>
          <w:szCs w:val="28"/>
          <w:lang w:eastAsia="ru-RU"/>
        </w:rPr>
        <w:t>- документы, подтверждающие факт оплаты работником, в том числе третьим лицом по поручению и за счет работника, электронного билета: чеки ККТ; слипы; чеки электронных терминалов; подтверждение кредитной организации, в которой работнику открыт банковский счет, предусматривающий совершение операций с использованием банковской карты; выписка из электронной системы платежа.</w:t>
      </w:r>
    </w:p>
    <w:p w:rsidR="007276D7" w:rsidRPr="007276D7" w:rsidRDefault="007276D7" w:rsidP="007276D7">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7276D7">
        <w:rPr>
          <w:rFonts w:ascii="Times New Roman" w:eastAsiaTheme="minorEastAsia" w:hAnsi="Times New Roman" w:cs="Times New Roman"/>
          <w:sz w:val="28"/>
          <w:szCs w:val="28"/>
          <w:lang w:eastAsia="ru-RU"/>
        </w:rPr>
        <w:t>21. В случае если посадочный талон утерян, расходы по проезду подтверждаются архивной справкой. В архивной справке должны содержаться следующие данные: Ф.И.О. пассажира, направление, номер рейса, дата вылета, стоимость билета. Справка должна быть заверена печатью агентства (авиаперевозчика).</w:t>
      </w:r>
    </w:p>
    <w:p w:rsidR="007276D7" w:rsidRPr="007276D7" w:rsidRDefault="007276D7" w:rsidP="007276D7">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7276D7">
        <w:rPr>
          <w:rFonts w:ascii="Times New Roman" w:eastAsiaTheme="minorEastAsia" w:hAnsi="Times New Roman" w:cs="Times New Roman"/>
          <w:sz w:val="28"/>
          <w:szCs w:val="28"/>
          <w:lang w:eastAsia="ru-RU"/>
        </w:rPr>
        <w:t xml:space="preserve">22. Документами, подтверждающими произведенные расходы на приобретение железнодорожного билета в бездокументарной форме </w:t>
      </w:r>
      <w:r w:rsidRPr="007276D7">
        <w:rPr>
          <w:rFonts w:ascii="Times New Roman" w:eastAsiaTheme="minorEastAsia" w:hAnsi="Times New Roman" w:cs="Times New Roman"/>
          <w:sz w:val="28"/>
          <w:szCs w:val="28"/>
          <w:lang w:eastAsia="ru-RU"/>
        </w:rPr>
        <w:lastRenderedPageBreak/>
        <w:t>(электронного билета), являются:</w:t>
      </w:r>
    </w:p>
    <w:p w:rsidR="007276D7" w:rsidRPr="007276D7" w:rsidRDefault="007276D7" w:rsidP="007276D7">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7276D7">
        <w:rPr>
          <w:rFonts w:ascii="Times New Roman" w:eastAsiaTheme="minorEastAsia" w:hAnsi="Times New Roman" w:cs="Times New Roman"/>
          <w:sz w:val="28"/>
          <w:szCs w:val="28"/>
          <w:lang w:eastAsia="ru-RU"/>
        </w:rPr>
        <w:t>- контрольный купон электронного билета (выписка из автоматизированной системы управления пассажирскими перевозками на железнодорожном транспорте) или сам электронный билет;</w:t>
      </w:r>
    </w:p>
    <w:p w:rsidR="007276D7" w:rsidRPr="007276D7" w:rsidRDefault="007276D7" w:rsidP="007276D7">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7276D7">
        <w:rPr>
          <w:rFonts w:ascii="Times New Roman" w:eastAsiaTheme="minorEastAsia" w:hAnsi="Times New Roman" w:cs="Times New Roman"/>
          <w:sz w:val="28"/>
          <w:szCs w:val="28"/>
          <w:lang w:eastAsia="ru-RU"/>
        </w:rPr>
        <w:t>- документы, подтверждающие факт оплаты работником, в том числе третьим лицом по поручению и за счет работника, электронного билета: чеки ККТ; слипы; чеки электронных терминалов; подтверждение кредитной организации, в которой работнику открыт банковский счет, предусматривающий совершение операций с использованием банковской карты; выписка из электронной системы платежа.</w:t>
      </w:r>
    </w:p>
    <w:p w:rsidR="007276D7" w:rsidRPr="007276D7" w:rsidRDefault="007276D7" w:rsidP="007276D7">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7276D7">
        <w:rPr>
          <w:rFonts w:ascii="Times New Roman" w:eastAsiaTheme="minorEastAsia" w:hAnsi="Times New Roman" w:cs="Times New Roman"/>
          <w:sz w:val="28"/>
          <w:szCs w:val="28"/>
          <w:lang w:eastAsia="ru-RU"/>
        </w:rPr>
        <w:t>23. Вместе с оправдательными документами, подтверждающими расходы на приобретение билета в бездокументарной форме (электронного билета), работнику необходимо представить личное заявление произвольной формы, содержащее уведомление о приобретении электронного билета, его личную подпись и дату.</w:t>
      </w:r>
    </w:p>
    <w:p w:rsidR="007276D7" w:rsidRPr="007276D7" w:rsidRDefault="007276D7" w:rsidP="007276D7">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7276D7">
        <w:rPr>
          <w:rFonts w:ascii="Times New Roman" w:eastAsiaTheme="minorEastAsia" w:hAnsi="Times New Roman" w:cs="Times New Roman"/>
          <w:sz w:val="28"/>
          <w:szCs w:val="28"/>
          <w:lang w:eastAsia="ru-RU"/>
        </w:rPr>
        <w:t>24. Дополнительные расходы, связанные с проживанием вне места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w:t>
      </w:r>
    </w:p>
    <w:p w:rsidR="007276D7" w:rsidRPr="007276D7" w:rsidRDefault="007276D7" w:rsidP="007276D7">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7276D7">
        <w:rPr>
          <w:rFonts w:ascii="Times New Roman" w:eastAsiaTheme="minorEastAsia" w:hAnsi="Times New Roman" w:cs="Times New Roman"/>
          <w:sz w:val="28"/>
          <w:szCs w:val="28"/>
          <w:lang w:eastAsia="ru-RU"/>
        </w:rPr>
        <w:t>25. Направление работника в командировку за пределы территории Российской Федерации производится по приказу руководителя.</w:t>
      </w:r>
    </w:p>
    <w:p w:rsidR="00AA4307" w:rsidRDefault="00AA4307" w:rsidP="007276D7">
      <w:pPr>
        <w:tabs>
          <w:tab w:val="left" w:pos="6156"/>
        </w:tabs>
        <w:jc w:val="both"/>
        <w:rPr>
          <w:rFonts w:ascii="Times New Roman" w:hAnsi="Times New Roman" w:cs="Times New Roman"/>
          <w:sz w:val="28"/>
          <w:szCs w:val="28"/>
        </w:rPr>
      </w:pPr>
    </w:p>
    <w:p w:rsidR="00AA4307" w:rsidRPr="00AA4307" w:rsidRDefault="00AA4307" w:rsidP="00AA4307">
      <w:pPr>
        <w:rPr>
          <w:rFonts w:ascii="Times New Roman" w:hAnsi="Times New Roman" w:cs="Times New Roman"/>
          <w:sz w:val="28"/>
          <w:szCs w:val="28"/>
        </w:rPr>
      </w:pPr>
    </w:p>
    <w:p w:rsidR="00AA4307" w:rsidRDefault="009C4069" w:rsidP="009C406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A4307">
        <w:rPr>
          <w:rFonts w:ascii="Times New Roman" w:hAnsi="Times New Roman" w:cs="Times New Roman"/>
          <w:sz w:val="28"/>
          <w:szCs w:val="28"/>
        </w:rPr>
        <w:t>Приложение №15</w:t>
      </w:r>
    </w:p>
    <w:p w:rsidR="00AA4307" w:rsidRDefault="00AA4307" w:rsidP="00AA4307">
      <w:pPr>
        <w:spacing w:line="360" w:lineRule="auto"/>
        <w:jc w:val="right"/>
        <w:rPr>
          <w:rFonts w:ascii="Times New Roman" w:hAnsi="Times New Roman" w:cs="Times New Roman"/>
          <w:sz w:val="28"/>
          <w:szCs w:val="28"/>
        </w:rPr>
      </w:pPr>
      <w:r>
        <w:rPr>
          <w:rFonts w:ascii="Times New Roman" w:hAnsi="Times New Roman" w:cs="Times New Roman"/>
          <w:sz w:val="28"/>
          <w:szCs w:val="28"/>
        </w:rPr>
        <w:t>к Учетной политике администрации</w:t>
      </w:r>
    </w:p>
    <w:p w:rsidR="00AA4307" w:rsidRDefault="00AB2A4A" w:rsidP="00AA4307">
      <w:pPr>
        <w:spacing w:line="360" w:lineRule="auto"/>
        <w:jc w:val="right"/>
        <w:rPr>
          <w:rFonts w:ascii="Times New Roman" w:hAnsi="Times New Roman" w:cs="Times New Roman"/>
          <w:sz w:val="28"/>
          <w:szCs w:val="28"/>
        </w:rPr>
      </w:pPr>
      <w:r>
        <w:rPr>
          <w:rFonts w:ascii="Times New Roman" w:hAnsi="Times New Roman" w:cs="Times New Roman"/>
          <w:sz w:val="28"/>
          <w:szCs w:val="28"/>
        </w:rPr>
        <w:t>Захоперского</w:t>
      </w:r>
      <w:r w:rsidR="00AA4307">
        <w:rPr>
          <w:rFonts w:ascii="Times New Roman" w:hAnsi="Times New Roman" w:cs="Times New Roman"/>
          <w:sz w:val="28"/>
          <w:szCs w:val="28"/>
        </w:rPr>
        <w:t xml:space="preserve"> сельского поселения</w:t>
      </w:r>
    </w:p>
    <w:p w:rsidR="00AA4307" w:rsidRDefault="00AB2A4A" w:rsidP="00AA4307">
      <w:pPr>
        <w:spacing w:line="360" w:lineRule="auto"/>
        <w:jc w:val="right"/>
        <w:rPr>
          <w:rFonts w:ascii="Times New Roman" w:hAnsi="Times New Roman" w:cs="Times New Roman"/>
          <w:sz w:val="28"/>
          <w:szCs w:val="28"/>
        </w:rPr>
      </w:pPr>
      <w:r>
        <w:rPr>
          <w:rFonts w:ascii="Times New Roman" w:hAnsi="Times New Roman" w:cs="Times New Roman"/>
          <w:sz w:val="28"/>
          <w:szCs w:val="28"/>
        </w:rPr>
        <w:t>Нехаевского</w:t>
      </w:r>
      <w:r w:rsidR="00AA4307">
        <w:rPr>
          <w:rFonts w:ascii="Times New Roman" w:hAnsi="Times New Roman" w:cs="Times New Roman"/>
          <w:sz w:val="28"/>
          <w:szCs w:val="28"/>
        </w:rPr>
        <w:t xml:space="preserve"> муниципального района</w:t>
      </w:r>
    </w:p>
    <w:p w:rsidR="00AA4307" w:rsidRDefault="00AA4307" w:rsidP="00AA4307">
      <w:pPr>
        <w:spacing w:line="360" w:lineRule="auto"/>
        <w:jc w:val="right"/>
        <w:rPr>
          <w:rFonts w:ascii="Times New Roman" w:hAnsi="Times New Roman" w:cs="Times New Roman"/>
          <w:sz w:val="28"/>
          <w:szCs w:val="28"/>
        </w:rPr>
      </w:pPr>
      <w:r>
        <w:rPr>
          <w:rFonts w:ascii="Times New Roman" w:hAnsi="Times New Roman" w:cs="Times New Roman"/>
          <w:sz w:val="28"/>
          <w:szCs w:val="28"/>
        </w:rPr>
        <w:t>Волгоградской области</w:t>
      </w:r>
    </w:p>
    <w:p w:rsidR="00AA4307" w:rsidRDefault="00AA4307" w:rsidP="00AA4307">
      <w:pPr>
        <w:tabs>
          <w:tab w:val="left" w:pos="6156"/>
        </w:tabs>
        <w:rPr>
          <w:rFonts w:ascii="Times New Roman" w:hAnsi="Times New Roman" w:cs="Times New Roman"/>
          <w:sz w:val="28"/>
          <w:szCs w:val="28"/>
        </w:rPr>
      </w:pPr>
      <w:r>
        <w:rPr>
          <w:rFonts w:ascii="Times New Roman" w:hAnsi="Times New Roman" w:cs="Times New Roman"/>
          <w:sz w:val="28"/>
          <w:szCs w:val="28"/>
        </w:rPr>
        <w:t xml:space="preserve">                                                            для целей бухгалтерского (бюджетного) учета</w:t>
      </w:r>
    </w:p>
    <w:p w:rsidR="00AA4307" w:rsidRDefault="00AA4307" w:rsidP="00AA4307">
      <w:pPr>
        <w:tabs>
          <w:tab w:val="left" w:pos="6192"/>
        </w:tabs>
        <w:rPr>
          <w:rFonts w:ascii="Times New Roman" w:hAnsi="Times New Roman" w:cs="Times New Roman"/>
          <w:sz w:val="28"/>
          <w:szCs w:val="28"/>
        </w:rPr>
      </w:pPr>
    </w:p>
    <w:p w:rsidR="00AA4307" w:rsidRDefault="00AA4307" w:rsidP="00AA4307">
      <w:pPr>
        <w:tabs>
          <w:tab w:val="left" w:pos="6192"/>
        </w:tabs>
        <w:rPr>
          <w:rFonts w:ascii="Times New Roman" w:hAnsi="Times New Roman" w:cs="Times New Roman"/>
          <w:sz w:val="28"/>
          <w:szCs w:val="28"/>
        </w:rPr>
      </w:pPr>
    </w:p>
    <w:p w:rsidR="00494FC3" w:rsidRPr="00D72EE0" w:rsidRDefault="00494FC3" w:rsidP="00494FC3">
      <w:pPr>
        <w:widowControl w:val="0"/>
        <w:ind w:left="240" w:firstLine="480"/>
        <w:jc w:val="right"/>
      </w:pPr>
      <w:r>
        <w:rPr>
          <w:rFonts w:ascii="Times New Roman" w:hAnsi="Times New Roman" w:cs="Times New Roman"/>
          <w:sz w:val="16"/>
          <w:szCs w:val="16"/>
        </w:rPr>
        <w:t>Унифицированная форма N АО-1</w:t>
      </w:r>
    </w:p>
    <w:p w:rsidR="00494FC3" w:rsidRPr="00D72EE0" w:rsidRDefault="00494FC3" w:rsidP="00494FC3">
      <w:pPr>
        <w:widowControl w:val="0"/>
        <w:jc w:val="center"/>
      </w:pPr>
      <w:r>
        <w:rPr>
          <w:rFonts w:ascii="Times New Roman" w:hAnsi="Times New Roman" w:cs="Times New Roman"/>
          <w:sz w:val="16"/>
          <w:szCs w:val="16"/>
        </w:rPr>
        <w:t xml:space="preserve">Утверждена Постановлением </w:t>
      </w:r>
      <w:r w:rsidRPr="00D72EE0">
        <w:rPr>
          <w:rFonts w:ascii="Times New Roman" w:hAnsi="Times New Roman" w:cs="Times New Roman"/>
          <w:sz w:val="16"/>
          <w:szCs w:val="16"/>
        </w:rPr>
        <w:t>Госкомстата России</w:t>
      </w:r>
    </w:p>
    <w:p w:rsidR="00494FC3" w:rsidRDefault="00494FC3" w:rsidP="00494FC3">
      <w:pPr>
        <w:widowControl w:val="0"/>
        <w:jc w:val="right"/>
      </w:pPr>
      <w:r>
        <w:rPr>
          <w:rFonts w:ascii="Times New Roman" w:hAnsi="Times New Roman" w:cs="Times New Roman"/>
          <w:sz w:val="16"/>
          <w:szCs w:val="16"/>
        </w:rPr>
        <w:t>от 0</w:t>
      </w:r>
      <w:r>
        <w:t>1.08.2001 N 55</w:t>
      </w:r>
    </w:p>
    <w:tbl>
      <w:tblPr>
        <w:tblW w:w="10505" w:type="dxa"/>
        <w:tblCellMar>
          <w:left w:w="0" w:type="dxa"/>
          <w:right w:w="0" w:type="dxa"/>
        </w:tblCellMar>
        <w:tblLook w:val="0000"/>
      </w:tblPr>
      <w:tblGrid>
        <w:gridCol w:w="1580"/>
        <w:gridCol w:w="547"/>
        <w:gridCol w:w="992"/>
        <w:gridCol w:w="567"/>
        <w:gridCol w:w="851"/>
        <w:gridCol w:w="283"/>
        <w:gridCol w:w="709"/>
        <w:gridCol w:w="142"/>
        <w:gridCol w:w="992"/>
        <w:gridCol w:w="1276"/>
        <w:gridCol w:w="850"/>
        <w:gridCol w:w="284"/>
        <w:gridCol w:w="425"/>
        <w:gridCol w:w="1007"/>
      </w:tblGrid>
      <w:tr w:rsidR="00494FC3" w:rsidTr="00CE03EF">
        <w:tc>
          <w:tcPr>
            <w:tcW w:w="8789" w:type="dxa"/>
            <w:gridSpan w:val="11"/>
            <w:shd w:val="clear" w:color="auto" w:fill="auto"/>
          </w:tcPr>
          <w:p w:rsidR="00494FC3" w:rsidRDefault="00494FC3" w:rsidP="00CE03EF">
            <w:pPr>
              <w:rPr>
                <w:rFonts w:ascii="Times New Roman" w:hAnsi="Times New Roman" w:cs="Times New Roman"/>
                <w:sz w:val="24"/>
                <w:szCs w:val="24"/>
              </w:rPr>
            </w:pPr>
          </w:p>
        </w:tc>
        <w:tc>
          <w:tcPr>
            <w:tcW w:w="1716" w:type="dxa"/>
            <w:gridSpan w:val="3"/>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jc w:val="center"/>
              <w:rPr>
                <w:rFonts w:ascii="Times New Roman" w:hAnsi="Times New Roman" w:cs="Times New Roman"/>
                <w:sz w:val="16"/>
                <w:szCs w:val="16"/>
              </w:rPr>
            </w:pPr>
            <w:r>
              <w:rPr>
                <w:rFonts w:ascii="Times New Roman" w:hAnsi="Times New Roman" w:cs="Times New Roman"/>
                <w:sz w:val="16"/>
                <w:szCs w:val="16"/>
              </w:rPr>
              <w:t>Код</w:t>
            </w:r>
          </w:p>
        </w:tc>
      </w:tr>
      <w:tr w:rsidR="00494FC3" w:rsidTr="00CE03EF">
        <w:tc>
          <w:tcPr>
            <w:tcW w:w="8789" w:type="dxa"/>
            <w:gridSpan w:val="11"/>
            <w:shd w:val="clear" w:color="auto" w:fill="auto"/>
          </w:tcPr>
          <w:p w:rsidR="00494FC3" w:rsidRDefault="00494FC3" w:rsidP="00CE03EF">
            <w:pPr>
              <w:jc w:val="center"/>
            </w:pPr>
            <w:r>
              <w:rPr>
                <w:rFonts w:ascii="Times New Roman" w:hAnsi="Times New Roman" w:cs="Times New Roman"/>
              </w:rPr>
              <w:t>Форма по ОКУД</w:t>
            </w:r>
          </w:p>
        </w:tc>
        <w:tc>
          <w:tcPr>
            <w:tcW w:w="1716" w:type="dxa"/>
            <w:gridSpan w:val="3"/>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jc w:val="center"/>
              <w:rPr>
                <w:rFonts w:ascii="Times New Roman" w:hAnsi="Times New Roman" w:cs="Times New Roman"/>
                <w:sz w:val="16"/>
                <w:szCs w:val="16"/>
              </w:rPr>
            </w:pPr>
            <w:r>
              <w:rPr>
                <w:rFonts w:ascii="Times New Roman" w:hAnsi="Times New Roman" w:cs="Times New Roman"/>
                <w:sz w:val="16"/>
                <w:szCs w:val="16"/>
              </w:rPr>
              <w:t>0302001</w:t>
            </w:r>
          </w:p>
        </w:tc>
      </w:tr>
      <w:tr w:rsidR="00494FC3" w:rsidTr="00CE03EF">
        <w:tc>
          <w:tcPr>
            <w:tcW w:w="8789" w:type="dxa"/>
            <w:gridSpan w:val="11"/>
            <w:shd w:val="clear" w:color="auto" w:fill="auto"/>
          </w:tcPr>
          <w:p w:rsidR="00494FC3" w:rsidRDefault="00494FC3" w:rsidP="00CE03EF">
            <w:pPr>
              <w:jc w:val="both"/>
            </w:pPr>
            <w:r>
              <w:rPr>
                <w:rFonts w:ascii="Times New Roman" w:hAnsi="Times New Roman" w:cs="Times New Roman"/>
              </w:rPr>
              <w:t xml:space="preserve">по ОКПО </w:t>
            </w:r>
          </w:p>
        </w:tc>
        <w:tc>
          <w:tcPr>
            <w:tcW w:w="1716" w:type="dxa"/>
            <w:gridSpan w:val="3"/>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jc w:val="center"/>
              <w:rPr>
                <w:rFonts w:ascii="Times New Roman" w:hAnsi="Times New Roman" w:cs="Times New Roman"/>
                <w:sz w:val="16"/>
                <w:szCs w:val="16"/>
              </w:rPr>
            </w:pPr>
            <w:r>
              <w:rPr>
                <w:rFonts w:ascii="Times New Roman" w:hAnsi="Times New Roman" w:cs="Times New Roman"/>
                <w:sz w:val="16"/>
                <w:szCs w:val="16"/>
              </w:rPr>
              <w:t>41528173</w:t>
            </w:r>
          </w:p>
        </w:tc>
      </w:tr>
      <w:tr w:rsidR="00494FC3" w:rsidTr="00CE03EF">
        <w:tc>
          <w:tcPr>
            <w:tcW w:w="8789" w:type="dxa"/>
            <w:gridSpan w:val="11"/>
            <w:shd w:val="clear" w:color="auto" w:fill="auto"/>
          </w:tcPr>
          <w:p w:rsidR="00494FC3" w:rsidRDefault="00494FC3" w:rsidP="00CE03EF">
            <w:pPr>
              <w:jc w:val="center"/>
              <w:rPr>
                <w:rFonts w:ascii="Times New Roman" w:hAnsi="Times New Roman" w:cs="Times New Roman"/>
                <w:sz w:val="16"/>
                <w:szCs w:val="16"/>
              </w:rPr>
            </w:pPr>
            <w:r>
              <w:rPr>
                <w:rFonts w:ascii="Times New Roman" w:hAnsi="Times New Roman" w:cs="Times New Roman"/>
                <w:sz w:val="16"/>
                <w:szCs w:val="16"/>
              </w:rPr>
              <w:t>наименование организации</w:t>
            </w:r>
          </w:p>
        </w:tc>
        <w:tc>
          <w:tcPr>
            <w:tcW w:w="1716" w:type="dxa"/>
            <w:gridSpan w:val="3"/>
            <w:shd w:val="clear" w:color="auto" w:fill="auto"/>
          </w:tcPr>
          <w:p w:rsidR="00494FC3" w:rsidRDefault="00494FC3" w:rsidP="00CE03EF">
            <w:pPr>
              <w:snapToGrid w:val="0"/>
              <w:rPr>
                <w:rFonts w:ascii="Times New Roman" w:hAnsi="Times New Roman" w:cs="Times New Roman"/>
                <w:sz w:val="24"/>
                <w:szCs w:val="24"/>
              </w:rPr>
            </w:pPr>
          </w:p>
        </w:tc>
      </w:tr>
      <w:tr w:rsidR="00494FC3" w:rsidTr="00CE03EF">
        <w:tc>
          <w:tcPr>
            <w:tcW w:w="10490" w:type="dxa"/>
            <w:gridSpan w:val="14"/>
            <w:shd w:val="clear" w:color="auto" w:fill="auto"/>
          </w:tcPr>
          <w:p w:rsidR="00494FC3" w:rsidRDefault="00494FC3" w:rsidP="00CE03EF">
            <w:r>
              <w:rPr>
                <w:rFonts w:ascii="Times New Roman" w:hAnsi="Times New Roman" w:cs="Times New Roman"/>
              </w:rPr>
              <w:t xml:space="preserve">УТВЕРЖДАЮ </w:t>
            </w:r>
          </w:p>
        </w:tc>
      </w:tr>
      <w:tr w:rsidR="00494FC3" w:rsidTr="00CE03EF">
        <w:tc>
          <w:tcPr>
            <w:tcW w:w="3686" w:type="dxa"/>
            <w:gridSpan w:val="4"/>
            <w:shd w:val="clear" w:color="auto" w:fill="auto"/>
          </w:tcPr>
          <w:p w:rsidR="00494FC3" w:rsidRDefault="00494FC3" w:rsidP="00CE03EF">
            <w:pPr>
              <w:rPr>
                <w:rFonts w:ascii="Times New Roman" w:hAnsi="Times New Roman" w:cs="Times New Roman"/>
                <w:sz w:val="24"/>
                <w:szCs w:val="24"/>
              </w:rPr>
            </w:pPr>
          </w:p>
        </w:tc>
        <w:tc>
          <w:tcPr>
            <w:tcW w:w="6804" w:type="dxa"/>
            <w:gridSpan w:val="10"/>
            <w:shd w:val="clear" w:color="auto" w:fill="auto"/>
          </w:tcPr>
          <w:p w:rsidR="00494FC3" w:rsidRDefault="00494FC3" w:rsidP="00CE03EF">
            <w:r>
              <w:rPr>
                <w:rFonts w:ascii="Times New Roman" w:hAnsi="Times New Roman" w:cs="Times New Roman"/>
              </w:rPr>
              <w:t xml:space="preserve">Отчет в сумме __________________________ </w:t>
            </w:r>
          </w:p>
        </w:tc>
      </w:tr>
      <w:tr w:rsidR="00494FC3" w:rsidTr="00CE03EF">
        <w:tc>
          <w:tcPr>
            <w:tcW w:w="3686" w:type="dxa"/>
            <w:gridSpan w:val="4"/>
            <w:shd w:val="clear" w:color="auto" w:fill="auto"/>
          </w:tcPr>
          <w:p w:rsidR="00494FC3" w:rsidRDefault="00494FC3" w:rsidP="00CE03EF">
            <w:pPr>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Номер</w:t>
            </w:r>
          </w:p>
        </w:tc>
        <w:tc>
          <w:tcPr>
            <w:tcW w:w="1134" w:type="dxa"/>
            <w:gridSpan w:val="3"/>
            <w:tcBorders>
              <w:top w:val="single" w:sz="6" w:space="0" w:color="000000"/>
              <w:left w:val="single" w:sz="6" w:space="0" w:color="000000"/>
              <w:bottom w:val="single" w:sz="6"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Дата</w:t>
            </w:r>
          </w:p>
        </w:tc>
        <w:tc>
          <w:tcPr>
            <w:tcW w:w="4819" w:type="dxa"/>
            <w:gridSpan w:val="6"/>
            <w:tcBorders>
              <w:left w:val="single" w:sz="6" w:space="0" w:color="000000"/>
            </w:tcBorders>
            <w:shd w:val="clear" w:color="auto" w:fill="auto"/>
          </w:tcPr>
          <w:p w:rsidR="00494FC3" w:rsidRDefault="00494FC3" w:rsidP="00CE03EF">
            <w:r>
              <w:rPr>
                <w:rFonts w:ascii="Times New Roman" w:hAnsi="Times New Roman" w:cs="Times New Roman"/>
              </w:rPr>
              <w:t xml:space="preserve">_________________________ руб. _____ коп. </w:t>
            </w:r>
          </w:p>
        </w:tc>
      </w:tr>
      <w:tr w:rsidR="00494FC3" w:rsidTr="00CE03EF">
        <w:trPr>
          <w:trHeight w:val="481"/>
        </w:trPr>
        <w:tc>
          <w:tcPr>
            <w:tcW w:w="3686" w:type="dxa"/>
            <w:gridSpan w:val="4"/>
            <w:shd w:val="clear" w:color="auto" w:fill="auto"/>
          </w:tcPr>
          <w:p w:rsidR="00494FC3" w:rsidRDefault="00494FC3" w:rsidP="00CE03EF">
            <w:pPr>
              <w:snapToGrid w:val="0"/>
              <w:jc w:val="center"/>
              <w:rPr>
                <w:rFonts w:ascii="Times New Roman" w:hAnsi="Times New Roman" w:cs="Times New Roman"/>
                <w:b/>
                <w:sz w:val="24"/>
                <w:szCs w:val="24"/>
              </w:rPr>
            </w:pPr>
          </w:p>
          <w:p w:rsidR="00494FC3" w:rsidRDefault="00494FC3" w:rsidP="00CE03EF">
            <w:pPr>
              <w:jc w:val="center"/>
            </w:pPr>
            <w:r>
              <w:rPr>
                <w:rFonts w:ascii="Times New Roman" w:hAnsi="Times New Roman" w:cs="Times New Roman"/>
                <w:b/>
                <w:sz w:val="24"/>
                <w:szCs w:val="24"/>
              </w:rPr>
              <w:t>АВАНСОВЫЙ ОТЧЕТ</w:t>
            </w:r>
          </w:p>
        </w:tc>
        <w:tc>
          <w:tcPr>
            <w:tcW w:w="851" w:type="dxa"/>
            <w:tcBorders>
              <w:left w:val="single" w:sz="6" w:space="0" w:color="000000"/>
              <w:bottom w:val="single" w:sz="4" w:space="0" w:color="000000"/>
            </w:tcBorders>
            <w:shd w:val="clear" w:color="auto" w:fill="auto"/>
          </w:tcPr>
          <w:p w:rsidR="00494FC3" w:rsidRDefault="00494FC3" w:rsidP="00CE03EF">
            <w:pPr>
              <w:snapToGrid w:val="0"/>
              <w:jc w:val="center"/>
              <w:rPr>
                <w:rFonts w:ascii="Times New Roman" w:hAnsi="Times New Roman" w:cs="Times New Roman"/>
                <w:b/>
                <w:sz w:val="24"/>
                <w:szCs w:val="24"/>
              </w:rPr>
            </w:pPr>
          </w:p>
        </w:tc>
        <w:tc>
          <w:tcPr>
            <w:tcW w:w="1134" w:type="dxa"/>
            <w:gridSpan w:val="3"/>
            <w:tcBorders>
              <w:left w:val="single" w:sz="6" w:space="0" w:color="000000"/>
              <w:bottom w:val="single" w:sz="6" w:space="0" w:color="000000"/>
            </w:tcBorders>
            <w:shd w:val="clear" w:color="auto" w:fill="auto"/>
          </w:tcPr>
          <w:p w:rsidR="00494FC3" w:rsidRDefault="00494FC3" w:rsidP="00CE03EF">
            <w:pPr>
              <w:snapToGrid w:val="0"/>
              <w:jc w:val="center"/>
              <w:rPr>
                <w:rFonts w:ascii="Times New Roman" w:hAnsi="Times New Roman" w:cs="Times New Roman"/>
                <w:sz w:val="24"/>
                <w:szCs w:val="24"/>
              </w:rPr>
            </w:pPr>
          </w:p>
        </w:tc>
        <w:tc>
          <w:tcPr>
            <w:tcW w:w="4819" w:type="dxa"/>
            <w:gridSpan w:val="6"/>
            <w:tcBorders>
              <w:left w:val="single" w:sz="6" w:space="0" w:color="000000"/>
            </w:tcBorders>
            <w:shd w:val="clear" w:color="auto" w:fill="auto"/>
          </w:tcPr>
          <w:p w:rsidR="00494FC3" w:rsidRDefault="00494FC3" w:rsidP="00CE03EF">
            <w:r>
              <w:rPr>
                <w:rFonts w:ascii="Times New Roman" w:hAnsi="Times New Roman" w:cs="Times New Roman"/>
              </w:rPr>
              <w:t xml:space="preserve">Руководитель  _________________________                            </w:t>
            </w:r>
          </w:p>
          <w:p w:rsidR="00494FC3" w:rsidRDefault="00494FC3" w:rsidP="00CE03EF">
            <w:pPr>
              <w:rPr>
                <w:rFonts w:ascii="Times New Roman" w:hAnsi="Times New Roman" w:cs="Times New Roman"/>
                <w:sz w:val="16"/>
                <w:szCs w:val="16"/>
              </w:rPr>
            </w:pPr>
            <w:r>
              <w:rPr>
                <w:rFonts w:ascii="Times New Roman" w:hAnsi="Times New Roman" w:cs="Times New Roman"/>
                <w:sz w:val="16"/>
                <w:szCs w:val="16"/>
              </w:rPr>
              <w:t>должность</w:t>
            </w:r>
          </w:p>
        </w:tc>
      </w:tr>
      <w:tr w:rsidR="00494FC3" w:rsidTr="00CE03EF">
        <w:tc>
          <w:tcPr>
            <w:tcW w:w="3686" w:type="dxa"/>
            <w:gridSpan w:val="4"/>
            <w:shd w:val="clear" w:color="auto" w:fill="auto"/>
          </w:tcPr>
          <w:p w:rsidR="00494FC3" w:rsidRDefault="00494FC3" w:rsidP="00CE03EF">
            <w:pPr>
              <w:rPr>
                <w:rFonts w:ascii="Times New Roman" w:hAnsi="Times New Roman" w:cs="Times New Roman"/>
                <w:sz w:val="24"/>
                <w:szCs w:val="24"/>
              </w:rPr>
            </w:pPr>
          </w:p>
        </w:tc>
        <w:tc>
          <w:tcPr>
            <w:tcW w:w="851" w:type="dxa"/>
            <w:tcBorders>
              <w:top w:val="single" w:sz="4" w:space="0" w:color="000000"/>
            </w:tcBorders>
            <w:shd w:val="clear" w:color="auto" w:fill="auto"/>
          </w:tcPr>
          <w:p w:rsidR="00494FC3" w:rsidRDefault="00494FC3" w:rsidP="00CE03EF">
            <w:pPr>
              <w:rPr>
                <w:rFonts w:ascii="Times New Roman" w:hAnsi="Times New Roman" w:cs="Times New Roman"/>
                <w:sz w:val="24"/>
                <w:szCs w:val="24"/>
              </w:rPr>
            </w:pPr>
          </w:p>
        </w:tc>
        <w:tc>
          <w:tcPr>
            <w:tcW w:w="1134" w:type="dxa"/>
            <w:gridSpan w:val="3"/>
            <w:tcBorders>
              <w:top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4819" w:type="dxa"/>
            <w:gridSpan w:val="6"/>
            <w:shd w:val="clear" w:color="auto" w:fill="auto"/>
          </w:tcPr>
          <w:p w:rsidR="00494FC3" w:rsidRDefault="00494FC3" w:rsidP="00CE03EF">
            <w:pPr>
              <w:rPr>
                <w:rFonts w:ascii="Times New Roman" w:hAnsi="Times New Roman" w:cs="Times New Roman"/>
                <w:sz w:val="24"/>
                <w:szCs w:val="24"/>
              </w:rPr>
            </w:pPr>
            <w:r>
              <w:rPr>
                <w:rFonts w:ascii="Times New Roman" w:hAnsi="Times New Roman" w:cs="Times New Roman"/>
                <w:sz w:val="24"/>
                <w:szCs w:val="24"/>
              </w:rPr>
              <w:t>________________ ________________</w:t>
            </w:r>
          </w:p>
        </w:tc>
      </w:tr>
      <w:tr w:rsidR="00494FC3" w:rsidTr="00CE03EF">
        <w:tc>
          <w:tcPr>
            <w:tcW w:w="3686" w:type="dxa"/>
            <w:gridSpan w:val="4"/>
            <w:shd w:val="clear" w:color="auto" w:fill="auto"/>
          </w:tcPr>
          <w:p w:rsidR="00494FC3" w:rsidRDefault="00494FC3" w:rsidP="00CE03EF">
            <w:pPr>
              <w:rPr>
                <w:rFonts w:ascii="Times New Roman" w:hAnsi="Times New Roman" w:cs="Times New Roman"/>
                <w:sz w:val="24"/>
                <w:szCs w:val="24"/>
              </w:rPr>
            </w:pPr>
          </w:p>
        </w:tc>
        <w:tc>
          <w:tcPr>
            <w:tcW w:w="6804" w:type="dxa"/>
            <w:gridSpan w:val="10"/>
            <w:shd w:val="clear" w:color="auto" w:fill="auto"/>
          </w:tcPr>
          <w:p w:rsidR="00494FC3" w:rsidRDefault="00494FC3" w:rsidP="00CE03EF">
            <w:pPr>
              <w:rPr>
                <w:rFonts w:ascii="Times New Roman" w:hAnsi="Times New Roman" w:cs="Times New Roman"/>
                <w:sz w:val="16"/>
                <w:szCs w:val="16"/>
              </w:rPr>
            </w:pPr>
            <w:r>
              <w:rPr>
                <w:rFonts w:ascii="Times New Roman" w:hAnsi="Times New Roman" w:cs="Times New Roman"/>
                <w:sz w:val="16"/>
                <w:szCs w:val="16"/>
              </w:rPr>
              <w:t>подпись   расшифровка подписи</w:t>
            </w:r>
          </w:p>
        </w:tc>
      </w:tr>
      <w:tr w:rsidR="00494FC3" w:rsidTr="00CE03EF">
        <w:tc>
          <w:tcPr>
            <w:tcW w:w="10490" w:type="dxa"/>
            <w:gridSpan w:val="14"/>
            <w:shd w:val="clear" w:color="auto" w:fill="auto"/>
          </w:tcPr>
          <w:p w:rsidR="00494FC3" w:rsidRDefault="00494FC3" w:rsidP="00CE03EF">
            <w:r>
              <w:rPr>
                <w:rFonts w:ascii="Times New Roman" w:hAnsi="Times New Roman" w:cs="Times New Roman"/>
              </w:rPr>
              <w:t xml:space="preserve">«____» ________________ 20    г. </w:t>
            </w:r>
          </w:p>
        </w:tc>
      </w:tr>
      <w:tr w:rsidR="00494FC3" w:rsidTr="00CE03EF">
        <w:tc>
          <w:tcPr>
            <w:tcW w:w="9498" w:type="dxa"/>
            <w:gridSpan w:val="13"/>
            <w:shd w:val="clear" w:color="auto" w:fill="auto"/>
          </w:tcPr>
          <w:p w:rsidR="00494FC3" w:rsidRDefault="00494FC3" w:rsidP="00CE03EF">
            <w:pPr>
              <w:rPr>
                <w:rFonts w:ascii="Times New Roman" w:hAnsi="Times New Roman" w:cs="Times New Roman"/>
                <w:sz w:val="24"/>
                <w:szCs w:val="24"/>
              </w:rPr>
            </w:pPr>
          </w:p>
        </w:tc>
        <w:tc>
          <w:tcPr>
            <w:tcW w:w="1007" w:type="dxa"/>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Код</w:t>
            </w:r>
          </w:p>
        </w:tc>
      </w:tr>
      <w:tr w:rsidR="00494FC3" w:rsidTr="00CE03EF">
        <w:trPr>
          <w:trHeight w:val="391"/>
        </w:trPr>
        <w:tc>
          <w:tcPr>
            <w:tcW w:w="9498" w:type="dxa"/>
            <w:gridSpan w:val="13"/>
            <w:shd w:val="clear" w:color="auto" w:fill="auto"/>
          </w:tcPr>
          <w:p w:rsidR="00494FC3" w:rsidRDefault="00494FC3" w:rsidP="00CE03EF">
            <w:pPr>
              <w:rPr>
                <w:rFonts w:ascii="Times New Roman" w:hAnsi="Times New Roman" w:cs="Times New Roman"/>
              </w:rPr>
            </w:pPr>
            <w:r>
              <w:rPr>
                <w:rFonts w:ascii="Times New Roman" w:hAnsi="Times New Roman" w:cs="Times New Roman"/>
              </w:rPr>
              <w:t>Структурное подразделение  _____________________________________________________________________</w:t>
            </w:r>
          </w:p>
        </w:tc>
        <w:tc>
          <w:tcPr>
            <w:tcW w:w="1007" w:type="dxa"/>
            <w:tcBorders>
              <w:left w:val="single" w:sz="6" w:space="0" w:color="000000"/>
              <w:right w:val="single" w:sz="6" w:space="0" w:color="000000"/>
            </w:tcBorders>
            <w:shd w:val="clear" w:color="auto" w:fill="auto"/>
          </w:tcPr>
          <w:p w:rsidR="00494FC3" w:rsidRDefault="00494FC3" w:rsidP="00CE03EF">
            <w:pPr>
              <w:rPr>
                <w:rFonts w:ascii="Times New Roman" w:hAnsi="Times New Roman" w:cs="Times New Roman"/>
                <w:sz w:val="24"/>
                <w:szCs w:val="24"/>
              </w:rPr>
            </w:pPr>
          </w:p>
        </w:tc>
      </w:tr>
      <w:tr w:rsidR="00494FC3" w:rsidTr="00CE03EF">
        <w:tc>
          <w:tcPr>
            <w:tcW w:w="9498" w:type="dxa"/>
            <w:gridSpan w:val="13"/>
            <w:shd w:val="clear" w:color="auto" w:fill="auto"/>
          </w:tcPr>
          <w:p w:rsidR="00494FC3" w:rsidRDefault="00494FC3" w:rsidP="00CE03EF">
            <w:r>
              <w:rPr>
                <w:rFonts w:ascii="Times New Roman" w:hAnsi="Times New Roman" w:cs="Times New Roman"/>
              </w:rPr>
              <w:t xml:space="preserve">Подотчетное лицо ____________________________________________________________     Табельный номер </w:t>
            </w:r>
          </w:p>
        </w:tc>
        <w:tc>
          <w:tcPr>
            <w:tcW w:w="1007" w:type="dxa"/>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rPr>
                <w:rFonts w:ascii="Times New Roman" w:hAnsi="Times New Roman" w:cs="Times New Roman"/>
                <w:sz w:val="24"/>
                <w:szCs w:val="24"/>
              </w:rPr>
            </w:pPr>
          </w:p>
        </w:tc>
      </w:tr>
      <w:tr w:rsidR="00494FC3" w:rsidTr="00CE03EF">
        <w:tc>
          <w:tcPr>
            <w:tcW w:w="9498" w:type="dxa"/>
            <w:gridSpan w:val="13"/>
            <w:shd w:val="clear" w:color="auto" w:fill="auto"/>
          </w:tcPr>
          <w:p w:rsidR="00494FC3" w:rsidRDefault="00494FC3" w:rsidP="00CE03EF">
            <w:r>
              <w:rPr>
                <w:rFonts w:ascii="Times New Roman" w:hAnsi="Times New Roman" w:cs="Times New Roman"/>
                <w:sz w:val="16"/>
                <w:szCs w:val="16"/>
              </w:rPr>
              <w:lastRenderedPageBreak/>
              <w:t xml:space="preserve">фамилия, инициалы </w:t>
            </w:r>
          </w:p>
        </w:tc>
        <w:tc>
          <w:tcPr>
            <w:tcW w:w="1007" w:type="dxa"/>
            <w:shd w:val="clear" w:color="auto" w:fill="auto"/>
          </w:tcPr>
          <w:p w:rsidR="00494FC3" w:rsidRDefault="00494FC3" w:rsidP="00CE03EF">
            <w:pPr>
              <w:snapToGrid w:val="0"/>
              <w:rPr>
                <w:rFonts w:ascii="Times New Roman" w:hAnsi="Times New Roman" w:cs="Times New Roman"/>
                <w:sz w:val="24"/>
                <w:szCs w:val="24"/>
              </w:rPr>
            </w:pPr>
          </w:p>
        </w:tc>
      </w:tr>
      <w:tr w:rsidR="00494FC3" w:rsidTr="00CE03EF">
        <w:trPr>
          <w:trHeight w:val="349"/>
        </w:trPr>
        <w:tc>
          <w:tcPr>
            <w:tcW w:w="10490" w:type="dxa"/>
            <w:gridSpan w:val="14"/>
            <w:shd w:val="clear" w:color="auto" w:fill="auto"/>
          </w:tcPr>
          <w:p w:rsidR="00494FC3" w:rsidRDefault="00494FC3" w:rsidP="00CE03EF">
            <w:pPr>
              <w:tabs>
                <w:tab w:val="left" w:pos="9221"/>
              </w:tabs>
            </w:pPr>
            <w:r>
              <w:rPr>
                <w:rFonts w:ascii="Times New Roman" w:hAnsi="Times New Roman" w:cs="Times New Roman"/>
              </w:rPr>
              <w:t>Профессия (должность) __________________________________Назначение аванса ________________________________</w:t>
            </w:r>
          </w:p>
        </w:tc>
      </w:tr>
      <w:tr w:rsidR="00494FC3" w:rsidTr="00CE03EF">
        <w:trPr>
          <w:trHeight w:val="154"/>
        </w:trPr>
        <w:tc>
          <w:tcPr>
            <w:tcW w:w="4820" w:type="dxa"/>
            <w:gridSpan w:val="6"/>
            <w:shd w:val="clear" w:color="auto" w:fill="auto"/>
          </w:tcPr>
          <w:p w:rsidR="00494FC3" w:rsidRDefault="00494FC3" w:rsidP="00CE03EF">
            <w:pPr>
              <w:snapToGrid w:val="0"/>
              <w:rPr>
                <w:rFonts w:ascii="Times New Roman" w:hAnsi="Times New Roman" w:cs="Times New Roman"/>
                <w:sz w:val="16"/>
                <w:szCs w:val="16"/>
              </w:rPr>
            </w:pPr>
          </w:p>
        </w:tc>
        <w:tc>
          <w:tcPr>
            <w:tcW w:w="709" w:type="dxa"/>
            <w:shd w:val="clear" w:color="auto" w:fill="auto"/>
          </w:tcPr>
          <w:p w:rsidR="00494FC3" w:rsidRDefault="00494FC3" w:rsidP="00CE03EF">
            <w:pPr>
              <w:rPr>
                <w:rFonts w:ascii="Times New Roman" w:hAnsi="Times New Roman" w:cs="Times New Roman"/>
                <w:sz w:val="16"/>
                <w:szCs w:val="16"/>
              </w:rPr>
            </w:pPr>
          </w:p>
        </w:tc>
        <w:tc>
          <w:tcPr>
            <w:tcW w:w="4961" w:type="dxa"/>
            <w:gridSpan w:val="7"/>
            <w:shd w:val="clear" w:color="auto" w:fill="auto"/>
          </w:tcPr>
          <w:p w:rsidR="00494FC3" w:rsidRDefault="00494FC3" w:rsidP="00CE03EF">
            <w:pPr>
              <w:rPr>
                <w:rFonts w:ascii="Times New Roman" w:hAnsi="Times New Roman" w:cs="Times New Roman"/>
                <w:sz w:val="16"/>
                <w:szCs w:val="16"/>
              </w:rPr>
            </w:pPr>
          </w:p>
        </w:tc>
      </w:tr>
      <w:tr w:rsidR="00494FC3" w:rsidTr="00CE03EF">
        <w:tc>
          <w:tcPr>
            <w:tcW w:w="3119" w:type="dxa"/>
            <w:gridSpan w:val="3"/>
            <w:tcBorders>
              <w:top w:val="single" w:sz="6" w:space="0" w:color="000000"/>
              <w:left w:val="single" w:sz="6" w:space="0" w:color="000000"/>
              <w:bottom w:val="single" w:sz="4"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Наименование показателя</w:t>
            </w:r>
          </w:p>
        </w:tc>
        <w:tc>
          <w:tcPr>
            <w:tcW w:w="1701" w:type="dxa"/>
            <w:gridSpan w:val="3"/>
            <w:tcBorders>
              <w:top w:val="single" w:sz="6" w:space="0" w:color="000000"/>
              <w:left w:val="single" w:sz="6" w:space="0" w:color="000000"/>
            </w:tcBorders>
            <w:shd w:val="clear" w:color="auto" w:fill="auto"/>
          </w:tcPr>
          <w:p w:rsidR="00494FC3" w:rsidRDefault="00494FC3" w:rsidP="00CE03EF">
            <w:r>
              <w:rPr>
                <w:rFonts w:ascii="Times New Roman" w:hAnsi="Times New Roman" w:cs="Times New Roman"/>
              </w:rPr>
              <w:t>Сумма, руб. коп.</w:t>
            </w:r>
          </w:p>
        </w:tc>
        <w:tc>
          <w:tcPr>
            <w:tcW w:w="709" w:type="dxa"/>
            <w:tcBorders>
              <w:left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4976" w:type="dxa"/>
            <w:gridSpan w:val="7"/>
            <w:tcBorders>
              <w:top w:val="single" w:sz="6" w:space="0" w:color="000000"/>
              <w:left w:val="single" w:sz="6" w:space="0" w:color="000000"/>
              <w:right w:val="single" w:sz="6"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Бухгалтерская запись</w:t>
            </w:r>
          </w:p>
        </w:tc>
      </w:tr>
      <w:tr w:rsidR="00494FC3" w:rsidTr="00CE03EF">
        <w:trPr>
          <w:trHeight w:val="217"/>
        </w:trPr>
        <w:tc>
          <w:tcPr>
            <w:tcW w:w="1580" w:type="dxa"/>
            <w:tcBorders>
              <w:top w:val="single" w:sz="6" w:space="0" w:color="000000"/>
              <w:left w:val="single" w:sz="6"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Предыдущий</w:t>
            </w:r>
          </w:p>
        </w:tc>
        <w:tc>
          <w:tcPr>
            <w:tcW w:w="1539" w:type="dxa"/>
            <w:gridSpan w:val="2"/>
            <w:tcBorders>
              <w:top w:val="single" w:sz="6" w:space="0" w:color="000000"/>
              <w:bottom w:val="single" w:sz="6" w:space="0" w:color="000000"/>
            </w:tcBorders>
            <w:shd w:val="clear" w:color="auto" w:fill="auto"/>
          </w:tcPr>
          <w:p w:rsidR="00494FC3" w:rsidRDefault="00494FC3" w:rsidP="00CE03EF">
            <w:pPr>
              <w:ind w:left="20"/>
              <w:jc w:val="both"/>
              <w:rPr>
                <w:rFonts w:ascii="Times New Roman" w:hAnsi="Times New Roman" w:cs="Times New Roman"/>
              </w:rPr>
            </w:pPr>
            <w:r>
              <w:rPr>
                <w:rFonts w:ascii="Times New Roman" w:hAnsi="Times New Roman" w:cs="Times New Roman"/>
              </w:rPr>
              <w:t>остаток</w:t>
            </w:r>
          </w:p>
        </w:tc>
        <w:tc>
          <w:tcPr>
            <w:tcW w:w="1701" w:type="dxa"/>
            <w:gridSpan w:val="3"/>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709" w:type="dxa"/>
            <w:tcBorders>
              <w:top w:val="single" w:sz="6" w:space="0" w:color="000000"/>
              <w:left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2410" w:type="dxa"/>
            <w:gridSpan w:val="3"/>
            <w:tcBorders>
              <w:top w:val="single" w:sz="6" w:space="0" w:color="000000"/>
              <w:left w:val="single" w:sz="6" w:space="0" w:color="000000"/>
              <w:bottom w:val="single" w:sz="6"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дебет</w:t>
            </w:r>
          </w:p>
        </w:tc>
        <w:tc>
          <w:tcPr>
            <w:tcW w:w="2566" w:type="dxa"/>
            <w:gridSpan w:val="4"/>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кредит</w:t>
            </w:r>
          </w:p>
        </w:tc>
      </w:tr>
      <w:tr w:rsidR="00494FC3" w:rsidTr="00CE03EF">
        <w:trPr>
          <w:trHeight w:val="364"/>
        </w:trPr>
        <w:tc>
          <w:tcPr>
            <w:tcW w:w="1580" w:type="dxa"/>
            <w:tcBorders>
              <w:left w:val="single" w:sz="6" w:space="0" w:color="000000"/>
              <w:bottom w:val="single" w:sz="4"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аванс</w:t>
            </w:r>
          </w:p>
        </w:tc>
        <w:tc>
          <w:tcPr>
            <w:tcW w:w="1539" w:type="dxa"/>
            <w:gridSpan w:val="2"/>
            <w:tcBorders>
              <w:top w:val="single" w:sz="6" w:space="0" w:color="000000"/>
              <w:bottom w:val="single" w:sz="4" w:space="0" w:color="000000"/>
            </w:tcBorders>
            <w:shd w:val="clear" w:color="auto" w:fill="auto"/>
          </w:tcPr>
          <w:p w:rsidR="00494FC3" w:rsidRDefault="00494FC3" w:rsidP="00CE03EF">
            <w:pPr>
              <w:rPr>
                <w:rFonts w:ascii="Times New Roman" w:hAnsi="Times New Roman" w:cs="Times New Roman"/>
              </w:rPr>
            </w:pPr>
            <w:r>
              <w:rPr>
                <w:rFonts w:ascii="Times New Roman" w:hAnsi="Times New Roman" w:cs="Times New Roman"/>
              </w:rPr>
              <w:t>перерасход</w:t>
            </w:r>
          </w:p>
        </w:tc>
        <w:tc>
          <w:tcPr>
            <w:tcW w:w="1701" w:type="dxa"/>
            <w:gridSpan w:val="3"/>
            <w:tcBorders>
              <w:top w:val="single" w:sz="6" w:space="0" w:color="000000"/>
              <w:left w:val="single" w:sz="6" w:space="0" w:color="000000"/>
              <w:bottom w:val="single" w:sz="4" w:space="0" w:color="000000"/>
            </w:tcBorders>
            <w:shd w:val="clear" w:color="auto" w:fill="auto"/>
          </w:tcPr>
          <w:p w:rsidR="00494FC3" w:rsidRDefault="00494FC3" w:rsidP="00CE03EF">
            <w:pPr>
              <w:rPr>
                <w:rFonts w:ascii="Times New Roman" w:hAnsi="Times New Roman" w:cs="Times New Roman"/>
                <w:sz w:val="24"/>
                <w:szCs w:val="24"/>
              </w:rPr>
            </w:pPr>
          </w:p>
        </w:tc>
        <w:tc>
          <w:tcPr>
            <w:tcW w:w="709" w:type="dxa"/>
            <w:tcBorders>
              <w:left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1134" w:type="dxa"/>
            <w:gridSpan w:val="2"/>
            <w:tcBorders>
              <w:left w:val="single" w:sz="6"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 xml:space="preserve">счет, </w:t>
            </w:r>
          </w:p>
          <w:p w:rsidR="00494FC3" w:rsidRDefault="00494FC3" w:rsidP="00CE03EF">
            <w:pPr>
              <w:jc w:val="center"/>
              <w:rPr>
                <w:rFonts w:ascii="Times New Roman" w:hAnsi="Times New Roman" w:cs="Times New Roman"/>
              </w:rPr>
            </w:pPr>
            <w:r>
              <w:rPr>
                <w:rFonts w:ascii="Times New Roman" w:hAnsi="Times New Roman" w:cs="Times New Roman"/>
              </w:rPr>
              <w:t>субсчет</w:t>
            </w:r>
          </w:p>
        </w:tc>
        <w:tc>
          <w:tcPr>
            <w:tcW w:w="1276" w:type="dxa"/>
            <w:tcBorders>
              <w:left w:val="single" w:sz="4"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сумма,</w:t>
            </w:r>
          </w:p>
          <w:p w:rsidR="00494FC3" w:rsidRDefault="00494FC3" w:rsidP="00CE03EF">
            <w:pPr>
              <w:jc w:val="center"/>
              <w:rPr>
                <w:rFonts w:ascii="Times New Roman" w:hAnsi="Times New Roman" w:cs="Times New Roman"/>
              </w:rPr>
            </w:pPr>
            <w:r>
              <w:rPr>
                <w:rFonts w:ascii="Times New Roman" w:hAnsi="Times New Roman" w:cs="Times New Roman"/>
              </w:rPr>
              <w:t>руб. коп.</w:t>
            </w:r>
          </w:p>
        </w:tc>
        <w:tc>
          <w:tcPr>
            <w:tcW w:w="1134" w:type="dxa"/>
            <w:gridSpan w:val="2"/>
            <w:tcBorders>
              <w:top w:val="single" w:sz="4" w:space="0" w:color="000000"/>
              <w:left w:val="single" w:sz="6"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 xml:space="preserve">счет, </w:t>
            </w:r>
          </w:p>
          <w:p w:rsidR="00494FC3" w:rsidRDefault="00494FC3" w:rsidP="00CE03EF">
            <w:pPr>
              <w:jc w:val="center"/>
              <w:rPr>
                <w:rFonts w:ascii="Times New Roman" w:hAnsi="Times New Roman" w:cs="Times New Roman"/>
              </w:rPr>
            </w:pPr>
            <w:r>
              <w:rPr>
                <w:rFonts w:ascii="Times New Roman" w:hAnsi="Times New Roman" w:cs="Times New Roman"/>
              </w:rPr>
              <w:t>субсчет</w:t>
            </w:r>
          </w:p>
        </w:tc>
        <w:tc>
          <w:tcPr>
            <w:tcW w:w="1432" w:type="dxa"/>
            <w:gridSpan w:val="2"/>
            <w:tcBorders>
              <w:left w:val="single" w:sz="4" w:space="0" w:color="000000"/>
              <w:right w:val="single" w:sz="6"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сумма,</w:t>
            </w:r>
          </w:p>
          <w:p w:rsidR="00494FC3" w:rsidRDefault="00494FC3" w:rsidP="00CE03EF">
            <w:pPr>
              <w:jc w:val="center"/>
              <w:rPr>
                <w:rFonts w:ascii="Times New Roman" w:hAnsi="Times New Roman" w:cs="Times New Roman"/>
              </w:rPr>
            </w:pPr>
            <w:r>
              <w:rPr>
                <w:rFonts w:ascii="Times New Roman" w:hAnsi="Times New Roman" w:cs="Times New Roman"/>
              </w:rPr>
              <w:t>руб. коп.</w:t>
            </w:r>
          </w:p>
        </w:tc>
      </w:tr>
      <w:tr w:rsidR="00494FC3" w:rsidTr="00CE03EF">
        <w:tc>
          <w:tcPr>
            <w:tcW w:w="3119" w:type="dxa"/>
            <w:gridSpan w:val="3"/>
            <w:tcBorders>
              <w:top w:val="single" w:sz="4" w:space="0" w:color="000000"/>
              <w:left w:val="single" w:sz="6" w:space="0" w:color="000000"/>
            </w:tcBorders>
            <w:shd w:val="clear" w:color="auto" w:fill="auto"/>
          </w:tcPr>
          <w:p w:rsidR="00494FC3" w:rsidRDefault="00494FC3" w:rsidP="00CE03EF">
            <w:pPr>
              <w:rPr>
                <w:rFonts w:ascii="Times New Roman" w:hAnsi="Times New Roman" w:cs="Times New Roman"/>
              </w:rPr>
            </w:pPr>
            <w:r>
              <w:rPr>
                <w:rFonts w:ascii="Times New Roman" w:hAnsi="Times New Roman" w:cs="Times New Roman"/>
              </w:rPr>
              <w:t>Получен аванс  1. из кассы</w:t>
            </w:r>
          </w:p>
        </w:tc>
        <w:tc>
          <w:tcPr>
            <w:tcW w:w="1701" w:type="dxa"/>
            <w:gridSpan w:val="3"/>
            <w:tcBorders>
              <w:top w:val="single" w:sz="4" w:space="0" w:color="000000"/>
              <w:left w:val="single" w:sz="6" w:space="0" w:color="000000"/>
              <w:bottom w:val="single" w:sz="4" w:space="0" w:color="000000"/>
            </w:tcBorders>
            <w:shd w:val="clear" w:color="auto" w:fill="auto"/>
          </w:tcPr>
          <w:p w:rsidR="00494FC3" w:rsidRDefault="00494FC3" w:rsidP="00CE03EF">
            <w:pPr>
              <w:rPr>
                <w:rFonts w:ascii="Times New Roman" w:hAnsi="Times New Roman" w:cs="Times New Roman"/>
                <w:sz w:val="24"/>
                <w:szCs w:val="24"/>
              </w:rPr>
            </w:pPr>
          </w:p>
        </w:tc>
        <w:tc>
          <w:tcPr>
            <w:tcW w:w="709" w:type="dxa"/>
            <w:tcBorders>
              <w:left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1134" w:type="dxa"/>
            <w:gridSpan w:val="2"/>
            <w:tcBorders>
              <w:top w:val="single" w:sz="4" w:space="0" w:color="000000"/>
              <w:left w:val="single" w:sz="6" w:space="0" w:color="000000"/>
              <w:bottom w:val="single" w:sz="4"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1276" w:type="dxa"/>
            <w:tcBorders>
              <w:top w:val="single" w:sz="4" w:space="0" w:color="000000"/>
              <w:left w:val="single" w:sz="6" w:space="0" w:color="000000"/>
              <w:bottom w:val="single" w:sz="4"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1134" w:type="dxa"/>
            <w:gridSpan w:val="2"/>
            <w:tcBorders>
              <w:top w:val="single" w:sz="4" w:space="0" w:color="000000"/>
              <w:left w:val="single" w:sz="6" w:space="0" w:color="000000"/>
              <w:bottom w:val="single" w:sz="4"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1432" w:type="dxa"/>
            <w:gridSpan w:val="2"/>
            <w:tcBorders>
              <w:top w:val="single" w:sz="4" w:space="0" w:color="000000"/>
              <w:left w:val="single" w:sz="6" w:space="0" w:color="000000"/>
              <w:bottom w:val="single" w:sz="4" w:space="0" w:color="000000"/>
              <w:right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r>
      <w:tr w:rsidR="00494FC3" w:rsidTr="00CE03EF">
        <w:tc>
          <w:tcPr>
            <w:tcW w:w="2127" w:type="dxa"/>
            <w:gridSpan w:val="2"/>
            <w:tcBorders>
              <w:top w:val="single" w:sz="4"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rPr>
            </w:pPr>
            <w:r>
              <w:rPr>
                <w:rFonts w:ascii="Times New Roman" w:hAnsi="Times New Roman" w:cs="Times New Roman"/>
              </w:rPr>
              <w:t>1а. валюте  (справочно)</w:t>
            </w:r>
          </w:p>
        </w:tc>
        <w:tc>
          <w:tcPr>
            <w:tcW w:w="992" w:type="dxa"/>
            <w:tcBorders>
              <w:top w:val="single" w:sz="12" w:space="0" w:color="000000"/>
              <w:left w:val="single" w:sz="12" w:space="0" w:color="000000"/>
              <w:bottom w:val="single" w:sz="12" w:space="0" w:color="000000"/>
            </w:tcBorders>
            <w:shd w:val="clear" w:color="auto" w:fill="auto"/>
          </w:tcPr>
          <w:p w:rsidR="00494FC3" w:rsidRDefault="00494FC3" w:rsidP="00CE03EF">
            <w:pPr>
              <w:snapToGrid w:val="0"/>
              <w:rPr>
                <w:rFonts w:ascii="Times New Roman" w:hAnsi="Times New Roman" w:cs="Times New Roman"/>
              </w:rPr>
            </w:pPr>
          </w:p>
        </w:tc>
        <w:tc>
          <w:tcPr>
            <w:tcW w:w="1701" w:type="dxa"/>
            <w:gridSpan w:val="3"/>
            <w:tcBorders>
              <w:top w:val="single" w:sz="4" w:space="0" w:color="000000"/>
              <w:left w:val="single" w:sz="12" w:space="0" w:color="000000"/>
              <w:bottom w:val="single" w:sz="4" w:space="0" w:color="000000"/>
            </w:tcBorders>
            <w:shd w:val="clear" w:color="auto" w:fill="auto"/>
          </w:tcPr>
          <w:p w:rsidR="00494FC3" w:rsidRDefault="00494FC3" w:rsidP="00CE03EF">
            <w:pPr>
              <w:rPr>
                <w:rFonts w:ascii="Times New Roman" w:hAnsi="Times New Roman" w:cs="Times New Roman"/>
                <w:sz w:val="24"/>
                <w:szCs w:val="24"/>
              </w:rPr>
            </w:pPr>
          </w:p>
        </w:tc>
        <w:tc>
          <w:tcPr>
            <w:tcW w:w="709" w:type="dxa"/>
            <w:tcBorders>
              <w:left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1134" w:type="dxa"/>
            <w:gridSpan w:val="2"/>
            <w:tcBorders>
              <w:top w:val="single" w:sz="4"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1276" w:type="dxa"/>
            <w:tcBorders>
              <w:top w:val="single" w:sz="4"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1134" w:type="dxa"/>
            <w:gridSpan w:val="2"/>
            <w:tcBorders>
              <w:top w:val="single" w:sz="4"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1432" w:type="dxa"/>
            <w:gridSpan w:val="2"/>
            <w:tcBorders>
              <w:top w:val="single" w:sz="4" w:space="0" w:color="000000"/>
              <w:left w:val="single" w:sz="6" w:space="0" w:color="000000"/>
              <w:bottom w:val="single" w:sz="6" w:space="0" w:color="000000"/>
              <w:right w:val="single" w:sz="6" w:space="0" w:color="000000"/>
            </w:tcBorders>
            <w:shd w:val="clear" w:color="auto" w:fill="auto"/>
          </w:tcPr>
          <w:p w:rsidR="00494FC3" w:rsidRDefault="00494FC3" w:rsidP="00CE03EF">
            <w:pPr>
              <w:rPr>
                <w:rFonts w:ascii="Times New Roman" w:hAnsi="Times New Roman" w:cs="Times New Roman"/>
                <w:sz w:val="24"/>
                <w:szCs w:val="24"/>
              </w:rPr>
            </w:pPr>
          </w:p>
        </w:tc>
      </w:tr>
      <w:tr w:rsidR="00494FC3" w:rsidTr="00CE03EF">
        <w:tc>
          <w:tcPr>
            <w:tcW w:w="3119" w:type="dxa"/>
            <w:gridSpan w:val="3"/>
            <w:tcBorders>
              <w:left w:val="single" w:sz="6" w:space="0" w:color="000000"/>
              <w:bottom w:val="single" w:sz="4" w:space="0" w:color="000000"/>
            </w:tcBorders>
            <w:shd w:val="clear" w:color="auto" w:fill="auto"/>
          </w:tcPr>
          <w:p w:rsidR="00494FC3" w:rsidRDefault="00494FC3" w:rsidP="00CE03EF">
            <w:pPr>
              <w:rPr>
                <w:rFonts w:ascii="Times New Roman" w:hAnsi="Times New Roman" w:cs="Times New Roman"/>
                <w:sz w:val="24"/>
                <w:szCs w:val="24"/>
              </w:rPr>
            </w:pPr>
            <w:r>
              <w:rPr>
                <w:rFonts w:ascii="Times New Roman" w:hAnsi="Times New Roman" w:cs="Times New Roman"/>
              </w:rPr>
              <w:t>2.</w:t>
            </w:r>
          </w:p>
        </w:tc>
        <w:tc>
          <w:tcPr>
            <w:tcW w:w="1701" w:type="dxa"/>
            <w:gridSpan w:val="3"/>
            <w:tcBorders>
              <w:left w:val="single" w:sz="6" w:space="0" w:color="000000"/>
              <w:bottom w:val="single" w:sz="4" w:space="0" w:color="000000"/>
            </w:tcBorders>
            <w:shd w:val="clear" w:color="auto" w:fill="auto"/>
          </w:tcPr>
          <w:p w:rsidR="00494FC3" w:rsidRDefault="00494FC3" w:rsidP="00CE03EF">
            <w:pPr>
              <w:rPr>
                <w:rFonts w:ascii="Times New Roman" w:hAnsi="Times New Roman" w:cs="Times New Roman"/>
                <w:sz w:val="24"/>
                <w:szCs w:val="24"/>
              </w:rPr>
            </w:pPr>
          </w:p>
        </w:tc>
        <w:tc>
          <w:tcPr>
            <w:tcW w:w="709" w:type="dxa"/>
            <w:tcBorders>
              <w:left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1134" w:type="dxa"/>
            <w:gridSpan w:val="2"/>
            <w:tcBorders>
              <w:left w:val="single" w:sz="6" w:space="0" w:color="000000"/>
              <w:bottom w:val="single" w:sz="4" w:space="0" w:color="000000"/>
            </w:tcBorders>
            <w:shd w:val="clear" w:color="auto" w:fill="auto"/>
          </w:tcPr>
          <w:p w:rsidR="00494FC3" w:rsidRDefault="00494FC3" w:rsidP="00CE03EF">
            <w:pPr>
              <w:rPr>
                <w:rFonts w:ascii="Times New Roman" w:hAnsi="Times New Roman" w:cs="Times New Roman"/>
                <w:sz w:val="24"/>
                <w:szCs w:val="24"/>
              </w:rPr>
            </w:pPr>
          </w:p>
        </w:tc>
        <w:tc>
          <w:tcPr>
            <w:tcW w:w="1276" w:type="dxa"/>
            <w:tcBorders>
              <w:left w:val="single" w:sz="6" w:space="0" w:color="000000"/>
              <w:bottom w:val="single" w:sz="4" w:space="0" w:color="000000"/>
            </w:tcBorders>
            <w:shd w:val="clear" w:color="auto" w:fill="auto"/>
          </w:tcPr>
          <w:p w:rsidR="00494FC3" w:rsidRDefault="00494FC3" w:rsidP="00CE03EF">
            <w:pPr>
              <w:rPr>
                <w:rFonts w:ascii="Times New Roman" w:hAnsi="Times New Roman" w:cs="Times New Roman"/>
                <w:sz w:val="24"/>
                <w:szCs w:val="24"/>
              </w:rPr>
            </w:pPr>
          </w:p>
        </w:tc>
        <w:tc>
          <w:tcPr>
            <w:tcW w:w="1134" w:type="dxa"/>
            <w:gridSpan w:val="2"/>
            <w:tcBorders>
              <w:left w:val="single" w:sz="6" w:space="0" w:color="000000"/>
              <w:bottom w:val="single" w:sz="4" w:space="0" w:color="000000"/>
            </w:tcBorders>
            <w:shd w:val="clear" w:color="auto" w:fill="auto"/>
          </w:tcPr>
          <w:p w:rsidR="00494FC3" w:rsidRDefault="00494FC3" w:rsidP="00CE03EF">
            <w:pPr>
              <w:rPr>
                <w:rFonts w:ascii="Times New Roman" w:hAnsi="Times New Roman" w:cs="Times New Roman"/>
                <w:sz w:val="24"/>
                <w:szCs w:val="24"/>
              </w:rPr>
            </w:pPr>
          </w:p>
        </w:tc>
        <w:tc>
          <w:tcPr>
            <w:tcW w:w="1432" w:type="dxa"/>
            <w:gridSpan w:val="2"/>
            <w:tcBorders>
              <w:left w:val="single" w:sz="6" w:space="0" w:color="000000"/>
              <w:bottom w:val="single" w:sz="4" w:space="0" w:color="000000"/>
              <w:right w:val="single" w:sz="6" w:space="0" w:color="000000"/>
            </w:tcBorders>
            <w:shd w:val="clear" w:color="auto" w:fill="auto"/>
          </w:tcPr>
          <w:p w:rsidR="00494FC3" w:rsidRDefault="00494FC3" w:rsidP="00CE03EF">
            <w:pPr>
              <w:rPr>
                <w:rFonts w:ascii="Times New Roman" w:hAnsi="Times New Roman" w:cs="Times New Roman"/>
                <w:sz w:val="24"/>
                <w:szCs w:val="24"/>
              </w:rPr>
            </w:pPr>
          </w:p>
        </w:tc>
      </w:tr>
      <w:tr w:rsidR="00494FC3" w:rsidTr="00CE03EF">
        <w:tc>
          <w:tcPr>
            <w:tcW w:w="3119" w:type="dxa"/>
            <w:gridSpan w:val="3"/>
            <w:tcBorders>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1701" w:type="dxa"/>
            <w:gridSpan w:val="3"/>
            <w:tcBorders>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709" w:type="dxa"/>
            <w:tcBorders>
              <w:left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1134" w:type="dxa"/>
            <w:gridSpan w:val="2"/>
            <w:tcBorders>
              <w:top w:val="single" w:sz="4"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1276" w:type="dxa"/>
            <w:tcBorders>
              <w:top w:val="single" w:sz="4"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1134" w:type="dxa"/>
            <w:gridSpan w:val="2"/>
            <w:tcBorders>
              <w:top w:val="single" w:sz="4"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1432" w:type="dxa"/>
            <w:gridSpan w:val="2"/>
            <w:tcBorders>
              <w:top w:val="single" w:sz="4" w:space="0" w:color="000000"/>
              <w:left w:val="single" w:sz="6" w:space="0" w:color="000000"/>
              <w:bottom w:val="single" w:sz="6" w:space="0" w:color="000000"/>
              <w:right w:val="single" w:sz="6" w:space="0" w:color="000000"/>
            </w:tcBorders>
            <w:shd w:val="clear" w:color="auto" w:fill="auto"/>
          </w:tcPr>
          <w:p w:rsidR="00494FC3" w:rsidRDefault="00494FC3" w:rsidP="00CE03EF">
            <w:pPr>
              <w:rPr>
                <w:rFonts w:ascii="Times New Roman" w:hAnsi="Times New Roman" w:cs="Times New Roman"/>
                <w:sz w:val="24"/>
                <w:szCs w:val="24"/>
              </w:rPr>
            </w:pPr>
          </w:p>
        </w:tc>
      </w:tr>
      <w:tr w:rsidR="00494FC3" w:rsidTr="00CE03EF">
        <w:tc>
          <w:tcPr>
            <w:tcW w:w="3119" w:type="dxa"/>
            <w:gridSpan w:val="3"/>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rPr>
            </w:pPr>
            <w:r>
              <w:rPr>
                <w:rFonts w:ascii="Times New Roman" w:hAnsi="Times New Roman" w:cs="Times New Roman"/>
              </w:rPr>
              <w:t xml:space="preserve">Итого получено </w:t>
            </w:r>
          </w:p>
        </w:tc>
        <w:tc>
          <w:tcPr>
            <w:tcW w:w="1701" w:type="dxa"/>
            <w:gridSpan w:val="3"/>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709" w:type="dxa"/>
            <w:tcBorders>
              <w:left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1134" w:type="dxa"/>
            <w:gridSpan w:val="2"/>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1134" w:type="dxa"/>
            <w:gridSpan w:val="2"/>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1432" w:type="dxa"/>
            <w:gridSpan w:val="2"/>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rPr>
                <w:rFonts w:ascii="Times New Roman" w:hAnsi="Times New Roman" w:cs="Times New Roman"/>
                <w:sz w:val="24"/>
                <w:szCs w:val="24"/>
              </w:rPr>
            </w:pPr>
          </w:p>
        </w:tc>
      </w:tr>
      <w:tr w:rsidR="00494FC3" w:rsidTr="00CE03EF">
        <w:tc>
          <w:tcPr>
            <w:tcW w:w="3119" w:type="dxa"/>
            <w:gridSpan w:val="3"/>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rPr>
            </w:pPr>
            <w:r>
              <w:rPr>
                <w:rFonts w:ascii="Times New Roman" w:hAnsi="Times New Roman" w:cs="Times New Roman"/>
              </w:rPr>
              <w:t xml:space="preserve">Израсходовано </w:t>
            </w:r>
          </w:p>
        </w:tc>
        <w:tc>
          <w:tcPr>
            <w:tcW w:w="1701" w:type="dxa"/>
            <w:gridSpan w:val="3"/>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709" w:type="dxa"/>
            <w:tcBorders>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1134" w:type="dxa"/>
            <w:gridSpan w:val="2"/>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1134" w:type="dxa"/>
            <w:gridSpan w:val="2"/>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1432" w:type="dxa"/>
            <w:gridSpan w:val="2"/>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rPr>
                <w:rFonts w:ascii="Times New Roman" w:hAnsi="Times New Roman" w:cs="Times New Roman"/>
                <w:sz w:val="24"/>
                <w:szCs w:val="24"/>
              </w:rPr>
            </w:pPr>
          </w:p>
        </w:tc>
      </w:tr>
      <w:tr w:rsidR="00494FC3" w:rsidTr="00CE03EF">
        <w:tc>
          <w:tcPr>
            <w:tcW w:w="3119" w:type="dxa"/>
            <w:gridSpan w:val="3"/>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rPr>
            </w:pPr>
            <w:r>
              <w:rPr>
                <w:rFonts w:ascii="Times New Roman" w:hAnsi="Times New Roman" w:cs="Times New Roman"/>
              </w:rPr>
              <w:t xml:space="preserve">Остаток </w:t>
            </w:r>
          </w:p>
        </w:tc>
        <w:tc>
          <w:tcPr>
            <w:tcW w:w="1701" w:type="dxa"/>
            <w:gridSpan w:val="3"/>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1134" w:type="dxa"/>
            <w:gridSpan w:val="2"/>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1134" w:type="dxa"/>
            <w:gridSpan w:val="2"/>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1432" w:type="dxa"/>
            <w:gridSpan w:val="2"/>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rPr>
                <w:rFonts w:ascii="Times New Roman" w:hAnsi="Times New Roman" w:cs="Times New Roman"/>
                <w:sz w:val="24"/>
                <w:szCs w:val="24"/>
              </w:rPr>
            </w:pPr>
          </w:p>
        </w:tc>
      </w:tr>
      <w:tr w:rsidR="00494FC3" w:rsidTr="00CE03EF">
        <w:tc>
          <w:tcPr>
            <w:tcW w:w="3119" w:type="dxa"/>
            <w:gridSpan w:val="3"/>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rPr>
            </w:pPr>
            <w:r>
              <w:rPr>
                <w:rFonts w:ascii="Times New Roman" w:hAnsi="Times New Roman" w:cs="Times New Roman"/>
              </w:rPr>
              <w:t xml:space="preserve">Перерасход </w:t>
            </w:r>
          </w:p>
        </w:tc>
        <w:tc>
          <w:tcPr>
            <w:tcW w:w="1701" w:type="dxa"/>
            <w:gridSpan w:val="3"/>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709" w:type="dxa"/>
            <w:tcBorders>
              <w:top w:val="single" w:sz="6" w:space="0" w:color="000000"/>
              <w:left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1134" w:type="dxa"/>
            <w:gridSpan w:val="2"/>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1134" w:type="dxa"/>
            <w:gridSpan w:val="2"/>
            <w:tcBorders>
              <w:top w:val="single" w:sz="6" w:space="0" w:color="000000"/>
              <w:left w:val="single" w:sz="6" w:space="0" w:color="000000"/>
              <w:bottom w:val="single" w:sz="6" w:space="0" w:color="000000"/>
            </w:tcBorders>
            <w:shd w:val="clear" w:color="auto" w:fill="auto"/>
          </w:tcPr>
          <w:p w:rsidR="00494FC3" w:rsidRDefault="00494FC3" w:rsidP="00CE03EF"/>
        </w:tc>
        <w:tc>
          <w:tcPr>
            <w:tcW w:w="1432" w:type="dxa"/>
            <w:gridSpan w:val="2"/>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rPr>
                <w:rFonts w:ascii="Times New Roman" w:hAnsi="Times New Roman" w:cs="Times New Roman"/>
                <w:sz w:val="24"/>
                <w:szCs w:val="24"/>
              </w:rPr>
            </w:pPr>
          </w:p>
        </w:tc>
      </w:tr>
    </w:tbl>
    <w:p w:rsidR="00494FC3" w:rsidRDefault="00494FC3" w:rsidP="00494FC3">
      <w:pPr>
        <w:widowControl w:val="0"/>
        <w:jc w:val="both"/>
        <w:rPr>
          <w:rFonts w:ascii="Times New Roman" w:hAnsi="Times New Roman" w:cs="Times New Roman"/>
          <w:sz w:val="16"/>
          <w:szCs w:val="16"/>
        </w:rPr>
      </w:pPr>
    </w:p>
    <w:p w:rsidR="00494FC3" w:rsidRDefault="00494FC3" w:rsidP="00494FC3">
      <w:pPr>
        <w:widowControl w:val="0"/>
        <w:jc w:val="both"/>
      </w:pPr>
      <w:r>
        <w:rPr>
          <w:rFonts w:ascii="Times New Roman" w:hAnsi="Times New Roman" w:cs="Times New Roman"/>
        </w:rPr>
        <w:t>Приложение ______ документов на _______ листах.</w:t>
      </w:r>
    </w:p>
    <w:p w:rsidR="00494FC3" w:rsidRDefault="00494FC3" w:rsidP="00494FC3">
      <w:pPr>
        <w:widowControl w:val="0"/>
        <w:jc w:val="both"/>
        <w:rPr>
          <w:rFonts w:ascii="Times New Roman" w:hAnsi="Times New Roman" w:cs="Times New Roman"/>
          <w:sz w:val="16"/>
          <w:szCs w:val="16"/>
        </w:rPr>
      </w:pPr>
    </w:p>
    <w:p w:rsidR="00494FC3" w:rsidRDefault="00494FC3" w:rsidP="00494FC3">
      <w:pPr>
        <w:widowControl w:val="0"/>
        <w:jc w:val="both"/>
        <w:rPr>
          <w:rFonts w:ascii="Times New Roman" w:hAnsi="Times New Roman" w:cs="Times New Roman"/>
        </w:rPr>
      </w:pPr>
      <w:r>
        <w:rPr>
          <w:rFonts w:ascii="Times New Roman" w:hAnsi="Times New Roman" w:cs="Times New Roman"/>
        </w:rPr>
        <w:t>Отчет проверен. К утверждению в сумме ________________________________  руб. _____ коп. (_______ руб. ____ коп.)</w:t>
      </w:r>
    </w:p>
    <w:p w:rsidR="00494FC3" w:rsidRDefault="00494FC3" w:rsidP="00494FC3">
      <w:pPr>
        <w:widowControl w:val="0"/>
        <w:ind w:left="240" w:firstLine="480"/>
        <w:jc w:val="both"/>
        <w:rPr>
          <w:rFonts w:ascii="Times New Roman" w:hAnsi="Times New Roman" w:cs="Times New Roman"/>
        </w:rPr>
      </w:pPr>
      <w:r>
        <w:rPr>
          <w:rFonts w:ascii="Times New Roman" w:hAnsi="Times New Roman" w:cs="Times New Roman"/>
          <w:sz w:val="16"/>
          <w:szCs w:val="16"/>
        </w:rPr>
        <w:t>сумма прописью</w:t>
      </w:r>
    </w:p>
    <w:p w:rsidR="00494FC3" w:rsidRDefault="00494FC3" w:rsidP="00494FC3">
      <w:pPr>
        <w:widowControl w:val="0"/>
        <w:ind w:left="240" w:firstLine="480"/>
        <w:jc w:val="both"/>
        <w:rPr>
          <w:rFonts w:ascii="Times New Roman" w:hAnsi="Times New Roman" w:cs="Times New Roman"/>
          <w:sz w:val="16"/>
          <w:szCs w:val="16"/>
        </w:rPr>
      </w:pPr>
    </w:p>
    <w:p w:rsidR="00494FC3" w:rsidRDefault="00494FC3" w:rsidP="00494FC3">
      <w:pPr>
        <w:widowControl w:val="0"/>
        <w:rPr>
          <w:rFonts w:ascii="Times New Roman" w:hAnsi="Times New Roman" w:cs="Times New Roman"/>
        </w:rPr>
      </w:pPr>
      <w:r>
        <w:rPr>
          <w:rFonts w:ascii="Times New Roman" w:hAnsi="Times New Roman" w:cs="Times New Roman"/>
          <w:b/>
        </w:rPr>
        <w:t>Главный бухгалтер</w:t>
      </w:r>
      <w:r>
        <w:rPr>
          <w:rFonts w:ascii="Times New Roman" w:hAnsi="Times New Roman" w:cs="Times New Roman"/>
        </w:rPr>
        <w:t xml:space="preserve"> ___________________________     ________________________________________________________</w:t>
      </w:r>
    </w:p>
    <w:p w:rsidR="00494FC3" w:rsidRDefault="00494FC3" w:rsidP="00494FC3">
      <w:pPr>
        <w:widowControl w:val="0"/>
        <w:rPr>
          <w:rFonts w:ascii="Times New Roman" w:hAnsi="Times New Roman" w:cs="Times New Roman"/>
        </w:rPr>
      </w:pPr>
      <w:r>
        <w:rPr>
          <w:rFonts w:ascii="Times New Roman" w:hAnsi="Times New Roman" w:cs="Times New Roman"/>
          <w:sz w:val="16"/>
          <w:szCs w:val="16"/>
        </w:rPr>
        <w:t>подпись                                                                                  расшифровка подписи</w:t>
      </w:r>
    </w:p>
    <w:p w:rsidR="00494FC3" w:rsidRDefault="00494FC3" w:rsidP="00494FC3">
      <w:pPr>
        <w:widowControl w:val="0"/>
        <w:rPr>
          <w:rFonts w:ascii="Times New Roman" w:hAnsi="Times New Roman" w:cs="Times New Roman"/>
        </w:rPr>
      </w:pPr>
      <w:r>
        <w:rPr>
          <w:rFonts w:ascii="Times New Roman" w:hAnsi="Times New Roman" w:cs="Times New Roman"/>
          <w:b/>
        </w:rPr>
        <w:t xml:space="preserve">Бухгалтер  </w:t>
      </w:r>
      <w:r>
        <w:rPr>
          <w:rFonts w:ascii="Times New Roman" w:hAnsi="Times New Roman" w:cs="Times New Roman"/>
        </w:rPr>
        <w:t xml:space="preserve">                ___________________________     ________________________________________________________</w:t>
      </w:r>
    </w:p>
    <w:p w:rsidR="00494FC3" w:rsidRDefault="00494FC3" w:rsidP="00494FC3">
      <w:pPr>
        <w:widowControl w:val="0"/>
        <w:rPr>
          <w:rFonts w:ascii="Times New Roman" w:hAnsi="Times New Roman" w:cs="Times New Roman"/>
          <w:sz w:val="16"/>
          <w:szCs w:val="16"/>
        </w:rPr>
      </w:pPr>
      <w:r>
        <w:rPr>
          <w:rFonts w:ascii="Times New Roman" w:hAnsi="Times New Roman" w:cs="Times New Roman"/>
          <w:sz w:val="16"/>
          <w:szCs w:val="16"/>
        </w:rPr>
        <w:t>подпись                                                                                  расшифровка подписи</w:t>
      </w:r>
    </w:p>
    <w:p w:rsidR="00494FC3" w:rsidRDefault="00494FC3" w:rsidP="00494FC3">
      <w:pPr>
        <w:widowControl w:val="0"/>
        <w:rPr>
          <w:rFonts w:ascii="Times New Roman" w:hAnsi="Times New Roman" w:cs="Times New Roman"/>
          <w:sz w:val="16"/>
          <w:szCs w:val="16"/>
        </w:rPr>
      </w:pPr>
    </w:p>
    <w:tbl>
      <w:tblPr>
        <w:tblW w:w="10490" w:type="dxa"/>
        <w:tblBorders>
          <w:bottom w:val="single" w:sz="4" w:space="0" w:color="000000"/>
          <w:insideH w:val="single" w:sz="4" w:space="0" w:color="000000"/>
        </w:tblBorders>
        <w:tblCellMar>
          <w:left w:w="0" w:type="dxa"/>
          <w:right w:w="0" w:type="dxa"/>
        </w:tblCellMar>
        <w:tblLook w:val="0000"/>
      </w:tblPr>
      <w:tblGrid>
        <w:gridCol w:w="1800"/>
        <w:gridCol w:w="1035"/>
        <w:gridCol w:w="1134"/>
        <w:gridCol w:w="567"/>
        <w:gridCol w:w="851"/>
        <w:gridCol w:w="5103"/>
      </w:tblGrid>
      <w:tr w:rsidR="00494FC3" w:rsidTr="00CE03EF">
        <w:tc>
          <w:tcPr>
            <w:tcW w:w="1800" w:type="dxa"/>
            <w:tcBorders>
              <w:bottom w:val="single" w:sz="4" w:space="0" w:color="000000"/>
            </w:tcBorders>
            <w:shd w:val="clear" w:color="auto" w:fill="auto"/>
          </w:tcPr>
          <w:p w:rsidR="00494FC3" w:rsidRDefault="00494FC3" w:rsidP="00CE03EF">
            <w:pPr>
              <w:rPr>
                <w:rFonts w:ascii="Times New Roman" w:hAnsi="Times New Roman" w:cs="Times New Roman"/>
              </w:rPr>
            </w:pPr>
            <w:r>
              <w:rPr>
                <w:rFonts w:ascii="Times New Roman" w:hAnsi="Times New Roman" w:cs="Times New Roman"/>
              </w:rPr>
              <w:t xml:space="preserve">Остаток внесен </w:t>
            </w:r>
          </w:p>
        </w:tc>
        <w:tc>
          <w:tcPr>
            <w:tcW w:w="1035" w:type="dxa"/>
            <w:vMerge w:val="restart"/>
            <w:shd w:val="clear" w:color="auto" w:fill="auto"/>
          </w:tcPr>
          <w:p w:rsidR="00494FC3" w:rsidRDefault="00494FC3" w:rsidP="00CE03EF">
            <w:pPr>
              <w:snapToGrid w:val="0"/>
              <w:rPr>
                <w:rFonts w:ascii="Times New Roman" w:hAnsi="Times New Roman" w:cs="Times New Roman"/>
              </w:rPr>
            </w:pPr>
          </w:p>
          <w:p w:rsidR="00494FC3" w:rsidRDefault="00494FC3" w:rsidP="00CE03EF">
            <w:pPr>
              <w:rPr>
                <w:rFonts w:ascii="Times New Roman" w:hAnsi="Times New Roman" w:cs="Times New Roman"/>
              </w:rPr>
            </w:pPr>
            <w:r>
              <w:rPr>
                <w:rFonts w:ascii="Times New Roman" w:hAnsi="Times New Roman" w:cs="Times New Roman"/>
              </w:rPr>
              <w:t>сумме</w:t>
            </w:r>
          </w:p>
        </w:tc>
        <w:tc>
          <w:tcPr>
            <w:tcW w:w="1701" w:type="dxa"/>
            <w:gridSpan w:val="2"/>
            <w:shd w:val="clear" w:color="auto" w:fill="auto"/>
          </w:tcPr>
          <w:p w:rsidR="00494FC3" w:rsidRDefault="00494FC3" w:rsidP="00CE03EF">
            <w:pPr>
              <w:rPr>
                <w:rFonts w:ascii="Times New Roman" w:hAnsi="Times New Roman" w:cs="Times New Roman"/>
                <w:sz w:val="24"/>
                <w:szCs w:val="24"/>
              </w:rPr>
            </w:pPr>
          </w:p>
        </w:tc>
        <w:tc>
          <w:tcPr>
            <w:tcW w:w="5954" w:type="dxa"/>
            <w:gridSpan w:val="2"/>
            <w:shd w:val="clear" w:color="auto" w:fill="auto"/>
          </w:tcPr>
          <w:p w:rsidR="00494FC3" w:rsidRDefault="00494FC3" w:rsidP="00CE03EF">
            <w:pPr>
              <w:rPr>
                <w:rFonts w:ascii="Times New Roman" w:hAnsi="Times New Roman" w:cs="Times New Roman"/>
                <w:sz w:val="24"/>
                <w:szCs w:val="24"/>
              </w:rPr>
            </w:pPr>
          </w:p>
        </w:tc>
      </w:tr>
      <w:tr w:rsidR="00494FC3" w:rsidTr="00CE03EF">
        <w:tc>
          <w:tcPr>
            <w:tcW w:w="1800" w:type="dxa"/>
            <w:tcBorders>
              <w:top w:val="single" w:sz="4" w:space="0" w:color="000000"/>
            </w:tcBorders>
            <w:shd w:val="clear" w:color="auto" w:fill="auto"/>
          </w:tcPr>
          <w:p w:rsidR="00494FC3" w:rsidRDefault="00494FC3" w:rsidP="00CE03EF">
            <w:r>
              <w:rPr>
                <w:rFonts w:ascii="Times New Roman" w:hAnsi="Times New Roman" w:cs="Times New Roman"/>
              </w:rPr>
              <w:t>Перерасход выдан</w:t>
            </w:r>
          </w:p>
        </w:tc>
        <w:tc>
          <w:tcPr>
            <w:tcW w:w="1035" w:type="dxa"/>
            <w:vMerge/>
            <w:shd w:val="clear" w:color="auto" w:fill="auto"/>
          </w:tcPr>
          <w:p w:rsidR="00494FC3" w:rsidRDefault="00494FC3" w:rsidP="00CE03EF">
            <w:pPr>
              <w:snapToGrid w:val="0"/>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567" w:type="dxa"/>
            <w:tcBorders>
              <w:left w:val="single" w:sz="6" w:space="0" w:color="000000"/>
            </w:tcBorders>
            <w:shd w:val="clear" w:color="auto" w:fill="auto"/>
          </w:tcPr>
          <w:p w:rsidR="00494FC3" w:rsidRDefault="00494FC3" w:rsidP="00CE03EF">
            <w:pPr>
              <w:rPr>
                <w:rFonts w:ascii="Times New Roman" w:hAnsi="Times New Roman" w:cs="Times New Roman"/>
              </w:rPr>
            </w:pPr>
            <w:r>
              <w:rPr>
                <w:rFonts w:ascii="Times New Roman" w:hAnsi="Times New Roman" w:cs="Times New Roman"/>
              </w:rPr>
              <w:t xml:space="preserve">руб. </w:t>
            </w: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rPr>
            </w:pPr>
          </w:p>
        </w:tc>
        <w:tc>
          <w:tcPr>
            <w:tcW w:w="5103" w:type="dxa"/>
            <w:tcBorders>
              <w:left w:val="single" w:sz="6" w:space="0" w:color="000000"/>
            </w:tcBorders>
            <w:shd w:val="clear" w:color="auto" w:fill="auto"/>
          </w:tcPr>
          <w:p w:rsidR="00494FC3" w:rsidRDefault="00494FC3" w:rsidP="00CE03EF">
            <w:pPr>
              <w:rPr>
                <w:rFonts w:ascii="Times New Roman" w:hAnsi="Times New Roman" w:cs="Times New Roman"/>
              </w:rPr>
            </w:pPr>
            <w:r>
              <w:rPr>
                <w:rFonts w:ascii="Times New Roman" w:hAnsi="Times New Roman" w:cs="Times New Roman"/>
              </w:rPr>
              <w:t>коп.  по кассовому ордеру № ___ от «     » _________ 20  г.</w:t>
            </w:r>
          </w:p>
        </w:tc>
      </w:tr>
      <w:tr w:rsidR="00494FC3" w:rsidTr="00CE03EF">
        <w:tc>
          <w:tcPr>
            <w:tcW w:w="10490" w:type="dxa"/>
            <w:gridSpan w:val="6"/>
            <w:shd w:val="clear" w:color="auto" w:fill="auto"/>
          </w:tcPr>
          <w:p w:rsidR="00494FC3" w:rsidRDefault="00494FC3" w:rsidP="00CE03EF">
            <w:pPr>
              <w:rPr>
                <w:rFonts w:ascii="Times New Roman" w:hAnsi="Times New Roman" w:cs="Times New Roman"/>
                <w:sz w:val="16"/>
                <w:szCs w:val="16"/>
              </w:rPr>
            </w:pPr>
          </w:p>
        </w:tc>
      </w:tr>
    </w:tbl>
    <w:p w:rsidR="00494FC3" w:rsidRDefault="00494FC3" w:rsidP="00494FC3">
      <w:pPr>
        <w:widowControl w:val="0"/>
        <w:rPr>
          <w:rFonts w:ascii="Times New Roman" w:hAnsi="Times New Roman" w:cs="Times New Roman"/>
          <w:sz w:val="24"/>
          <w:szCs w:val="24"/>
        </w:rPr>
      </w:pPr>
      <w:r>
        <w:rPr>
          <w:rFonts w:ascii="Times New Roman" w:hAnsi="Times New Roman" w:cs="Times New Roman"/>
          <w:b/>
        </w:rPr>
        <w:t>Бухгалтер (кассир)</w:t>
      </w:r>
      <w:r>
        <w:rPr>
          <w:rFonts w:ascii="Times New Roman" w:hAnsi="Times New Roman" w:cs="Times New Roman"/>
        </w:rPr>
        <w:t xml:space="preserve"> _______________________ _______________________________  «        » __________________ 20  г.</w:t>
      </w:r>
    </w:p>
    <w:tbl>
      <w:tblPr>
        <w:tblW w:w="10490" w:type="dxa"/>
        <w:tblBorders>
          <w:bottom w:val="dashed" w:sz="4" w:space="0" w:color="000000"/>
          <w:insideH w:val="dashed" w:sz="4" w:space="0" w:color="000000"/>
        </w:tblBorders>
        <w:tblCellMar>
          <w:left w:w="0" w:type="dxa"/>
          <w:right w:w="0" w:type="dxa"/>
        </w:tblCellMar>
        <w:tblLook w:val="0000"/>
      </w:tblPr>
      <w:tblGrid>
        <w:gridCol w:w="10490"/>
      </w:tblGrid>
      <w:tr w:rsidR="00494FC3" w:rsidTr="00CE03EF">
        <w:trPr>
          <w:trHeight w:val="291"/>
        </w:trPr>
        <w:tc>
          <w:tcPr>
            <w:tcW w:w="10490" w:type="dxa"/>
            <w:tcBorders>
              <w:bottom w:val="dashed" w:sz="4" w:space="0" w:color="000000"/>
            </w:tcBorders>
            <w:shd w:val="clear" w:color="auto" w:fill="auto"/>
          </w:tcPr>
          <w:p w:rsidR="00494FC3" w:rsidRDefault="00494FC3" w:rsidP="00CE03EF">
            <w:pPr>
              <w:rPr>
                <w:rFonts w:ascii="Times New Roman" w:hAnsi="Times New Roman" w:cs="Times New Roman"/>
              </w:rPr>
            </w:pPr>
            <w:r>
              <w:rPr>
                <w:rFonts w:ascii="Times New Roman" w:hAnsi="Times New Roman" w:cs="Times New Roman"/>
                <w:sz w:val="16"/>
                <w:szCs w:val="16"/>
              </w:rPr>
              <w:t>подпись расшифровка подписи</w:t>
            </w:r>
          </w:p>
        </w:tc>
      </w:tr>
      <w:tr w:rsidR="00494FC3" w:rsidRPr="00D72EE0" w:rsidTr="00CE03EF">
        <w:tc>
          <w:tcPr>
            <w:tcW w:w="10490" w:type="dxa"/>
            <w:tcBorders>
              <w:top w:val="dashed" w:sz="4" w:space="0" w:color="000000"/>
            </w:tcBorders>
            <w:shd w:val="clear" w:color="auto" w:fill="auto"/>
          </w:tcPr>
          <w:p w:rsidR="00494FC3" w:rsidRPr="00D72EE0" w:rsidRDefault="00494FC3" w:rsidP="00CE03EF">
            <w:pPr>
              <w:jc w:val="center"/>
            </w:pPr>
            <w:r>
              <w:rPr>
                <w:rFonts w:ascii="Times New Roman" w:hAnsi="Times New Roman" w:cs="Times New Roman"/>
              </w:rPr>
              <w:t>л и н и я  о т р е з а</w:t>
            </w:r>
          </w:p>
        </w:tc>
      </w:tr>
    </w:tbl>
    <w:p w:rsidR="00494FC3" w:rsidRDefault="00494FC3" w:rsidP="00494FC3">
      <w:pPr>
        <w:widowControl w:val="0"/>
        <w:jc w:val="both"/>
        <w:rPr>
          <w:rFonts w:ascii="Times New Roman" w:hAnsi="Times New Roman" w:cs="Times New Roman"/>
        </w:rPr>
      </w:pPr>
    </w:p>
    <w:p w:rsidR="00494FC3" w:rsidRDefault="00494FC3" w:rsidP="00494FC3">
      <w:pPr>
        <w:widowControl w:val="0"/>
        <w:jc w:val="both"/>
        <w:rPr>
          <w:rFonts w:ascii="Times New Roman" w:hAnsi="Times New Roman" w:cs="Times New Roman"/>
        </w:rPr>
      </w:pPr>
      <w:r>
        <w:rPr>
          <w:rFonts w:ascii="Times New Roman" w:hAnsi="Times New Roman" w:cs="Times New Roman"/>
        </w:rPr>
        <w:t>Расписка. Принят  к  проверке  от  ____________________  авансовый отчет № _____ от «____» _______________ 20   г.</w:t>
      </w:r>
    </w:p>
    <w:p w:rsidR="00494FC3" w:rsidRDefault="00494FC3" w:rsidP="00494FC3">
      <w:pPr>
        <w:widowControl w:val="0"/>
        <w:jc w:val="both"/>
        <w:rPr>
          <w:rFonts w:ascii="Times New Roman" w:hAnsi="Times New Roman" w:cs="Times New Roman"/>
          <w:sz w:val="24"/>
          <w:szCs w:val="24"/>
        </w:rPr>
      </w:pPr>
      <w:r>
        <w:rPr>
          <w:rFonts w:ascii="Times New Roman" w:hAnsi="Times New Roman" w:cs="Times New Roman"/>
        </w:rPr>
        <w:t>на сумму ______________________ руб. _____ коп.., количество документов __________ на ________ листах</w:t>
      </w:r>
    </w:p>
    <w:p w:rsidR="00494FC3" w:rsidRDefault="00494FC3" w:rsidP="00494FC3">
      <w:pPr>
        <w:widowControl w:val="0"/>
        <w:rPr>
          <w:rFonts w:ascii="Times New Roman" w:hAnsi="Times New Roman" w:cs="Times New Roman"/>
          <w:sz w:val="24"/>
          <w:szCs w:val="24"/>
        </w:rPr>
      </w:pPr>
    </w:p>
    <w:p w:rsidR="00494FC3" w:rsidRDefault="00494FC3" w:rsidP="00494FC3">
      <w:pPr>
        <w:widowControl w:val="0"/>
        <w:rPr>
          <w:rFonts w:ascii="Times New Roman" w:hAnsi="Times New Roman" w:cs="Times New Roman"/>
        </w:rPr>
      </w:pPr>
      <w:r>
        <w:rPr>
          <w:rFonts w:ascii="Times New Roman" w:hAnsi="Times New Roman" w:cs="Times New Roman"/>
          <w:b/>
        </w:rPr>
        <w:t>Бухгалтер</w:t>
      </w:r>
      <w:r>
        <w:rPr>
          <w:rFonts w:ascii="Times New Roman" w:hAnsi="Times New Roman" w:cs="Times New Roman"/>
        </w:rPr>
        <w:t xml:space="preserve"> _________________      _________________________________ « ____»  _________________ 20    г.</w:t>
      </w:r>
    </w:p>
    <w:p w:rsidR="00494FC3" w:rsidRDefault="00494FC3" w:rsidP="00494FC3">
      <w:pPr>
        <w:widowControl w:val="0"/>
        <w:rPr>
          <w:rFonts w:ascii="Times New Roman" w:hAnsi="Times New Roman" w:cs="Times New Roman"/>
          <w:sz w:val="24"/>
          <w:szCs w:val="24"/>
        </w:rPr>
      </w:pPr>
      <w:r>
        <w:rPr>
          <w:rFonts w:ascii="Times New Roman" w:hAnsi="Times New Roman" w:cs="Times New Roman"/>
          <w:sz w:val="16"/>
          <w:szCs w:val="16"/>
        </w:rPr>
        <w:t>подпись                                            расшифровка подписи</w:t>
      </w:r>
    </w:p>
    <w:p w:rsidR="00494FC3" w:rsidRDefault="00494FC3" w:rsidP="00494FC3">
      <w:pPr>
        <w:widowControl w:val="0"/>
        <w:ind w:left="240" w:firstLine="480"/>
        <w:jc w:val="both"/>
        <w:rPr>
          <w:rFonts w:ascii="Times New Roman" w:hAnsi="Times New Roman" w:cs="Times New Roman"/>
          <w:sz w:val="24"/>
          <w:szCs w:val="24"/>
        </w:rPr>
      </w:pPr>
    </w:p>
    <w:p w:rsidR="00494FC3" w:rsidRDefault="00494FC3" w:rsidP="00494FC3">
      <w:pPr>
        <w:widowControl w:val="0"/>
        <w:rPr>
          <w:rFonts w:ascii="Times New Roman" w:hAnsi="Times New Roman" w:cs="Times New Roman"/>
          <w:sz w:val="24"/>
          <w:szCs w:val="24"/>
        </w:rPr>
      </w:pPr>
    </w:p>
    <w:tbl>
      <w:tblPr>
        <w:tblW w:w="10145" w:type="dxa"/>
        <w:tblBorders>
          <w:top w:val="single" w:sz="6" w:space="0" w:color="000000"/>
          <w:left w:val="single" w:sz="6" w:space="0" w:color="000000"/>
        </w:tblBorders>
        <w:tblCellMar>
          <w:left w:w="-7" w:type="dxa"/>
          <w:right w:w="0" w:type="dxa"/>
        </w:tblCellMar>
        <w:tblLook w:val="0000"/>
      </w:tblPr>
      <w:tblGrid>
        <w:gridCol w:w="567"/>
        <w:gridCol w:w="851"/>
        <w:gridCol w:w="19"/>
        <w:gridCol w:w="1257"/>
        <w:gridCol w:w="2835"/>
        <w:gridCol w:w="992"/>
        <w:gridCol w:w="992"/>
        <w:gridCol w:w="851"/>
        <w:gridCol w:w="850"/>
        <w:gridCol w:w="931"/>
      </w:tblGrid>
      <w:tr w:rsidR="00494FC3" w:rsidTr="00CE03EF">
        <w:trPr>
          <w:trHeight w:val="282"/>
        </w:trPr>
        <w:tc>
          <w:tcPr>
            <w:tcW w:w="567" w:type="dxa"/>
            <w:tcBorders>
              <w:top w:val="single" w:sz="6" w:space="0" w:color="000000"/>
              <w:left w:val="single" w:sz="6" w:space="0" w:color="000000"/>
            </w:tcBorders>
            <w:shd w:val="clear" w:color="auto" w:fill="auto"/>
          </w:tcPr>
          <w:p w:rsidR="00494FC3" w:rsidRDefault="00494FC3" w:rsidP="00CE03EF">
            <w:pPr>
              <w:snapToGrid w:val="0"/>
              <w:rPr>
                <w:rFonts w:ascii="Times New Roman" w:hAnsi="Times New Roman" w:cs="Times New Roman"/>
              </w:rPr>
            </w:pPr>
          </w:p>
        </w:tc>
        <w:tc>
          <w:tcPr>
            <w:tcW w:w="2127" w:type="dxa"/>
            <w:gridSpan w:val="3"/>
            <w:tcBorders>
              <w:top w:val="single" w:sz="6" w:space="0" w:color="000000"/>
              <w:left w:val="single" w:sz="6"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Документ,</w:t>
            </w:r>
          </w:p>
        </w:tc>
        <w:tc>
          <w:tcPr>
            <w:tcW w:w="2835" w:type="dxa"/>
            <w:tcBorders>
              <w:top w:val="single" w:sz="6" w:space="0" w:color="000000"/>
              <w:left w:val="single" w:sz="6" w:space="0" w:color="000000"/>
            </w:tcBorders>
            <w:shd w:val="clear" w:color="auto" w:fill="auto"/>
          </w:tcPr>
          <w:p w:rsidR="00494FC3" w:rsidRDefault="00494FC3" w:rsidP="00CE03EF">
            <w:pPr>
              <w:snapToGrid w:val="0"/>
              <w:jc w:val="center"/>
              <w:rPr>
                <w:rFonts w:ascii="Times New Roman" w:hAnsi="Times New Roman" w:cs="Times New Roman"/>
              </w:rPr>
            </w:pPr>
          </w:p>
        </w:tc>
        <w:tc>
          <w:tcPr>
            <w:tcW w:w="3685" w:type="dxa"/>
            <w:gridSpan w:val="4"/>
            <w:tcBorders>
              <w:top w:val="single" w:sz="6" w:space="0" w:color="000000"/>
              <w:left w:val="single" w:sz="6" w:space="0" w:color="000000"/>
              <w:bottom w:val="single" w:sz="6"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Сумма расхода</w:t>
            </w:r>
          </w:p>
        </w:tc>
        <w:tc>
          <w:tcPr>
            <w:tcW w:w="931" w:type="dxa"/>
            <w:tcBorders>
              <w:top w:val="single" w:sz="6" w:space="0" w:color="000000"/>
              <w:left w:val="single" w:sz="6" w:space="0" w:color="000000"/>
              <w:right w:val="single" w:sz="6" w:space="0" w:color="000000"/>
            </w:tcBorders>
            <w:shd w:val="clear" w:color="auto" w:fill="auto"/>
          </w:tcPr>
          <w:p w:rsidR="00494FC3" w:rsidRDefault="00494FC3" w:rsidP="00CE03EF">
            <w:pPr>
              <w:snapToGrid w:val="0"/>
              <w:jc w:val="center"/>
              <w:rPr>
                <w:rFonts w:ascii="Times New Roman" w:hAnsi="Times New Roman" w:cs="Times New Roman"/>
              </w:rPr>
            </w:pPr>
          </w:p>
        </w:tc>
      </w:tr>
      <w:tr w:rsidR="00494FC3" w:rsidTr="00CE03EF">
        <w:tc>
          <w:tcPr>
            <w:tcW w:w="567" w:type="dxa"/>
            <w:tcBorders>
              <w:left w:val="single" w:sz="6"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w:t>
            </w:r>
          </w:p>
        </w:tc>
        <w:tc>
          <w:tcPr>
            <w:tcW w:w="2127" w:type="dxa"/>
            <w:gridSpan w:val="3"/>
            <w:tcBorders>
              <w:left w:val="single" w:sz="6"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подтвер ждающий</w:t>
            </w:r>
          </w:p>
        </w:tc>
        <w:tc>
          <w:tcPr>
            <w:tcW w:w="2835" w:type="dxa"/>
            <w:tcBorders>
              <w:left w:val="single" w:sz="6" w:space="0" w:color="000000"/>
            </w:tcBorders>
            <w:shd w:val="clear" w:color="auto" w:fill="auto"/>
          </w:tcPr>
          <w:p w:rsidR="00494FC3" w:rsidRDefault="00494FC3" w:rsidP="00CE03EF">
            <w:pPr>
              <w:jc w:val="center"/>
            </w:pPr>
            <w:r>
              <w:rPr>
                <w:rFonts w:ascii="Times New Roman" w:hAnsi="Times New Roman" w:cs="Times New Roman"/>
              </w:rPr>
              <w:t>Наименование</w:t>
            </w:r>
          </w:p>
        </w:tc>
        <w:tc>
          <w:tcPr>
            <w:tcW w:w="1984" w:type="dxa"/>
            <w:gridSpan w:val="2"/>
            <w:tcBorders>
              <w:left w:val="single" w:sz="6"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по отчету</w:t>
            </w:r>
          </w:p>
        </w:tc>
        <w:tc>
          <w:tcPr>
            <w:tcW w:w="1701" w:type="dxa"/>
            <w:gridSpan w:val="2"/>
            <w:tcBorders>
              <w:left w:val="single" w:sz="4"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принятая к учету</w:t>
            </w:r>
          </w:p>
        </w:tc>
        <w:tc>
          <w:tcPr>
            <w:tcW w:w="931" w:type="dxa"/>
            <w:tcBorders>
              <w:left w:val="single" w:sz="6" w:space="0" w:color="000000"/>
              <w:right w:val="single" w:sz="6"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Дебет</w:t>
            </w:r>
          </w:p>
        </w:tc>
      </w:tr>
      <w:tr w:rsidR="00494FC3" w:rsidTr="00CE03EF">
        <w:tc>
          <w:tcPr>
            <w:tcW w:w="567" w:type="dxa"/>
            <w:tcBorders>
              <w:left w:val="single" w:sz="6"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пп.</w:t>
            </w:r>
          </w:p>
        </w:tc>
        <w:tc>
          <w:tcPr>
            <w:tcW w:w="2127" w:type="dxa"/>
            <w:gridSpan w:val="3"/>
            <w:tcBorders>
              <w:left w:val="single" w:sz="6" w:space="0" w:color="000000"/>
            </w:tcBorders>
            <w:shd w:val="clear" w:color="auto" w:fill="auto"/>
          </w:tcPr>
          <w:p w:rsidR="00494FC3" w:rsidRDefault="00494FC3" w:rsidP="00CE03EF">
            <w:pPr>
              <w:jc w:val="center"/>
            </w:pPr>
            <w:r>
              <w:rPr>
                <w:rFonts w:ascii="Times New Roman" w:hAnsi="Times New Roman" w:cs="Times New Roman"/>
              </w:rPr>
              <w:t>произведенные</w:t>
            </w:r>
          </w:p>
        </w:tc>
        <w:tc>
          <w:tcPr>
            <w:tcW w:w="2835" w:type="dxa"/>
            <w:tcBorders>
              <w:left w:val="single" w:sz="6" w:space="0" w:color="000000"/>
            </w:tcBorders>
            <w:shd w:val="clear" w:color="auto" w:fill="auto"/>
          </w:tcPr>
          <w:p w:rsidR="00494FC3" w:rsidRDefault="00494FC3" w:rsidP="00CE03EF">
            <w:pPr>
              <w:jc w:val="center"/>
            </w:pPr>
            <w:r>
              <w:rPr>
                <w:rFonts w:ascii="Times New Roman" w:hAnsi="Times New Roman" w:cs="Times New Roman"/>
              </w:rPr>
              <w:t>документа</w:t>
            </w:r>
          </w:p>
        </w:tc>
        <w:tc>
          <w:tcPr>
            <w:tcW w:w="1984" w:type="dxa"/>
            <w:gridSpan w:val="2"/>
            <w:tcBorders>
              <w:left w:val="single" w:sz="6" w:space="0" w:color="000000"/>
            </w:tcBorders>
            <w:shd w:val="clear" w:color="auto" w:fill="auto"/>
          </w:tcPr>
          <w:p w:rsidR="00494FC3" w:rsidRDefault="00494FC3" w:rsidP="00CE03EF">
            <w:pPr>
              <w:snapToGrid w:val="0"/>
              <w:jc w:val="center"/>
              <w:rPr>
                <w:rFonts w:ascii="Times New Roman" w:hAnsi="Times New Roman" w:cs="Times New Roman"/>
              </w:rPr>
            </w:pPr>
          </w:p>
        </w:tc>
        <w:tc>
          <w:tcPr>
            <w:tcW w:w="1701" w:type="dxa"/>
            <w:gridSpan w:val="2"/>
            <w:tcBorders>
              <w:left w:val="single" w:sz="6" w:space="0" w:color="000000"/>
            </w:tcBorders>
            <w:shd w:val="clear" w:color="auto" w:fill="auto"/>
          </w:tcPr>
          <w:p w:rsidR="00494FC3" w:rsidRDefault="00494FC3" w:rsidP="00CE03EF">
            <w:pPr>
              <w:snapToGrid w:val="0"/>
              <w:jc w:val="center"/>
              <w:rPr>
                <w:rFonts w:ascii="Times New Roman" w:hAnsi="Times New Roman" w:cs="Times New Roman"/>
              </w:rPr>
            </w:pPr>
          </w:p>
        </w:tc>
        <w:tc>
          <w:tcPr>
            <w:tcW w:w="931" w:type="dxa"/>
            <w:tcBorders>
              <w:left w:val="single" w:sz="6" w:space="0" w:color="000000"/>
              <w:right w:val="single" w:sz="6"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счета,</w:t>
            </w:r>
          </w:p>
        </w:tc>
      </w:tr>
      <w:tr w:rsidR="00494FC3" w:rsidTr="00CE03EF">
        <w:tc>
          <w:tcPr>
            <w:tcW w:w="567" w:type="dxa"/>
            <w:tcBorders>
              <w:left w:val="single" w:sz="6" w:space="0" w:color="000000"/>
            </w:tcBorders>
            <w:shd w:val="clear" w:color="auto" w:fill="auto"/>
          </w:tcPr>
          <w:p w:rsidR="00494FC3" w:rsidRDefault="00494FC3" w:rsidP="00CE03EF">
            <w:pPr>
              <w:snapToGrid w:val="0"/>
              <w:jc w:val="center"/>
              <w:rPr>
                <w:rFonts w:ascii="Times New Roman" w:hAnsi="Times New Roman" w:cs="Times New Roman"/>
              </w:rPr>
            </w:pPr>
          </w:p>
        </w:tc>
        <w:tc>
          <w:tcPr>
            <w:tcW w:w="2127" w:type="dxa"/>
            <w:gridSpan w:val="3"/>
            <w:tcBorders>
              <w:left w:val="single" w:sz="6" w:space="0" w:color="000000"/>
              <w:bottom w:val="single" w:sz="4"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расходы</w:t>
            </w:r>
          </w:p>
        </w:tc>
        <w:tc>
          <w:tcPr>
            <w:tcW w:w="2835" w:type="dxa"/>
            <w:tcBorders>
              <w:left w:val="single" w:sz="6"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(расхода)</w:t>
            </w:r>
          </w:p>
        </w:tc>
        <w:tc>
          <w:tcPr>
            <w:tcW w:w="1984" w:type="dxa"/>
            <w:gridSpan w:val="2"/>
            <w:tcBorders>
              <w:left w:val="single" w:sz="6" w:space="0" w:color="000000"/>
              <w:bottom w:val="single" w:sz="6" w:space="0" w:color="000000"/>
            </w:tcBorders>
            <w:shd w:val="clear" w:color="auto" w:fill="auto"/>
          </w:tcPr>
          <w:p w:rsidR="00494FC3" w:rsidRDefault="00494FC3" w:rsidP="00CE03EF">
            <w:pPr>
              <w:snapToGrid w:val="0"/>
              <w:jc w:val="center"/>
              <w:rPr>
                <w:rFonts w:ascii="Times New Roman" w:hAnsi="Times New Roman" w:cs="Times New Roman"/>
              </w:rPr>
            </w:pPr>
          </w:p>
        </w:tc>
        <w:tc>
          <w:tcPr>
            <w:tcW w:w="1701" w:type="dxa"/>
            <w:gridSpan w:val="2"/>
            <w:tcBorders>
              <w:left w:val="single" w:sz="6" w:space="0" w:color="000000"/>
              <w:bottom w:val="single" w:sz="6" w:space="0" w:color="000000"/>
            </w:tcBorders>
            <w:shd w:val="clear" w:color="auto" w:fill="auto"/>
          </w:tcPr>
          <w:p w:rsidR="00494FC3" w:rsidRDefault="00494FC3" w:rsidP="00CE03EF">
            <w:pPr>
              <w:snapToGrid w:val="0"/>
              <w:jc w:val="center"/>
              <w:rPr>
                <w:rFonts w:ascii="Times New Roman" w:hAnsi="Times New Roman" w:cs="Times New Roman"/>
              </w:rPr>
            </w:pPr>
          </w:p>
        </w:tc>
        <w:tc>
          <w:tcPr>
            <w:tcW w:w="931" w:type="dxa"/>
            <w:tcBorders>
              <w:left w:val="single" w:sz="6" w:space="0" w:color="000000"/>
              <w:right w:val="single" w:sz="6"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субсчета</w:t>
            </w:r>
          </w:p>
        </w:tc>
      </w:tr>
      <w:tr w:rsidR="00494FC3" w:rsidTr="00CE03EF">
        <w:tc>
          <w:tcPr>
            <w:tcW w:w="567" w:type="dxa"/>
            <w:tcBorders>
              <w:left w:val="single" w:sz="6" w:space="0" w:color="000000"/>
            </w:tcBorders>
            <w:shd w:val="clear" w:color="auto" w:fill="auto"/>
          </w:tcPr>
          <w:p w:rsidR="00494FC3" w:rsidRDefault="00494FC3" w:rsidP="00CE03EF">
            <w:pPr>
              <w:rPr>
                <w:rFonts w:ascii="Times New Roman" w:hAnsi="Times New Roman" w:cs="Times New Roman"/>
              </w:rPr>
            </w:pPr>
          </w:p>
        </w:tc>
        <w:tc>
          <w:tcPr>
            <w:tcW w:w="870" w:type="dxa"/>
            <w:gridSpan w:val="2"/>
            <w:tcBorders>
              <w:top w:val="single" w:sz="4" w:space="0" w:color="000000"/>
              <w:left w:val="single" w:sz="6"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дата</w:t>
            </w:r>
          </w:p>
        </w:tc>
        <w:tc>
          <w:tcPr>
            <w:tcW w:w="1257" w:type="dxa"/>
            <w:tcBorders>
              <w:top w:val="single" w:sz="4" w:space="0" w:color="000000"/>
              <w:left w:val="single" w:sz="4"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номер</w:t>
            </w:r>
          </w:p>
        </w:tc>
        <w:tc>
          <w:tcPr>
            <w:tcW w:w="2835" w:type="dxa"/>
            <w:tcBorders>
              <w:left w:val="single" w:sz="4" w:space="0" w:color="000000"/>
            </w:tcBorders>
            <w:shd w:val="clear" w:color="auto" w:fill="auto"/>
          </w:tcPr>
          <w:p w:rsidR="00494FC3" w:rsidRDefault="00494FC3" w:rsidP="00CE03EF">
            <w:pPr>
              <w:snapToGrid w:val="0"/>
              <w:jc w:val="center"/>
              <w:rPr>
                <w:rFonts w:ascii="Times New Roman" w:hAnsi="Times New Roman" w:cs="Times New Roman"/>
              </w:rPr>
            </w:pPr>
          </w:p>
        </w:tc>
        <w:tc>
          <w:tcPr>
            <w:tcW w:w="992" w:type="dxa"/>
            <w:tcBorders>
              <w:left w:val="single" w:sz="6"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в руб.</w:t>
            </w:r>
          </w:p>
        </w:tc>
        <w:tc>
          <w:tcPr>
            <w:tcW w:w="992" w:type="dxa"/>
            <w:tcBorders>
              <w:left w:val="single" w:sz="4"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в валюте</w:t>
            </w:r>
          </w:p>
        </w:tc>
        <w:tc>
          <w:tcPr>
            <w:tcW w:w="851" w:type="dxa"/>
            <w:tcBorders>
              <w:left w:val="single" w:sz="6"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в руб.</w:t>
            </w:r>
          </w:p>
        </w:tc>
        <w:tc>
          <w:tcPr>
            <w:tcW w:w="850" w:type="dxa"/>
            <w:tcBorders>
              <w:left w:val="single" w:sz="4"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в валюте</w:t>
            </w:r>
          </w:p>
        </w:tc>
        <w:tc>
          <w:tcPr>
            <w:tcW w:w="931" w:type="dxa"/>
            <w:tcBorders>
              <w:left w:val="single" w:sz="6" w:space="0" w:color="000000"/>
              <w:right w:val="single" w:sz="6" w:space="0" w:color="000000"/>
            </w:tcBorders>
            <w:shd w:val="clear" w:color="auto" w:fill="auto"/>
          </w:tcPr>
          <w:p w:rsidR="00494FC3" w:rsidRDefault="00494FC3" w:rsidP="00CE03EF">
            <w:pPr>
              <w:snapToGrid w:val="0"/>
              <w:jc w:val="center"/>
              <w:rPr>
                <w:rFonts w:ascii="Times New Roman" w:hAnsi="Times New Roman" w:cs="Times New Roman"/>
              </w:rPr>
            </w:pPr>
          </w:p>
        </w:tc>
      </w:tr>
      <w:tr w:rsidR="00494FC3" w:rsidTr="00CE03EF">
        <w:tc>
          <w:tcPr>
            <w:tcW w:w="567" w:type="dxa"/>
            <w:tcBorders>
              <w:left w:val="single" w:sz="6" w:space="0" w:color="000000"/>
            </w:tcBorders>
            <w:shd w:val="clear" w:color="auto" w:fill="auto"/>
          </w:tcPr>
          <w:p w:rsidR="00494FC3" w:rsidRDefault="00494FC3" w:rsidP="00CE03EF">
            <w:pPr>
              <w:rPr>
                <w:rFonts w:ascii="Times New Roman" w:hAnsi="Times New Roman" w:cs="Times New Roman"/>
              </w:rPr>
            </w:pPr>
          </w:p>
        </w:tc>
        <w:tc>
          <w:tcPr>
            <w:tcW w:w="870" w:type="dxa"/>
            <w:gridSpan w:val="2"/>
            <w:tcBorders>
              <w:left w:val="single" w:sz="6" w:space="0" w:color="000000"/>
            </w:tcBorders>
            <w:shd w:val="clear" w:color="auto" w:fill="auto"/>
          </w:tcPr>
          <w:p w:rsidR="00494FC3" w:rsidRDefault="00494FC3" w:rsidP="00CE03EF">
            <w:pPr>
              <w:snapToGrid w:val="0"/>
              <w:jc w:val="center"/>
              <w:rPr>
                <w:rFonts w:ascii="Times New Roman" w:hAnsi="Times New Roman" w:cs="Times New Roman"/>
              </w:rPr>
            </w:pPr>
          </w:p>
        </w:tc>
        <w:tc>
          <w:tcPr>
            <w:tcW w:w="1257" w:type="dxa"/>
            <w:tcBorders>
              <w:left w:val="single" w:sz="4" w:space="0" w:color="000000"/>
              <w:bottom w:val="single" w:sz="4" w:space="0" w:color="000000"/>
            </w:tcBorders>
            <w:shd w:val="clear" w:color="auto" w:fill="auto"/>
          </w:tcPr>
          <w:p w:rsidR="00494FC3" w:rsidRDefault="00494FC3" w:rsidP="00CE03EF">
            <w:pPr>
              <w:snapToGrid w:val="0"/>
              <w:jc w:val="center"/>
              <w:rPr>
                <w:rFonts w:ascii="Times New Roman" w:hAnsi="Times New Roman" w:cs="Times New Roman"/>
              </w:rPr>
            </w:pPr>
          </w:p>
        </w:tc>
        <w:tc>
          <w:tcPr>
            <w:tcW w:w="2835" w:type="dxa"/>
            <w:tcBorders>
              <w:left w:val="single" w:sz="6" w:space="0" w:color="000000"/>
            </w:tcBorders>
            <w:shd w:val="clear" w:color="auto" w:fill="auto"/>
          </w:tcPr>
          <w:p w:rsidR="00494FC3" w:rsidRDefault="00494FC3" w:rsidP="00CE03EF">
            <w:pPr>
              <w:snapToGrid w:val="0"/>
              <w:jc w:val="center"/>
              <w:rPr>
                <w:rFonts w:ascii="Times New Roman" w:hAnsi="Times New Roman" w:cs="Times New Roman"/>
              </w:rPr>
            </w:pPr>
          </w:p>
        </w:tc>
        <w:tc>
          <w:tcPr>
            <w:tcW w:w="992" w:type="dxa"/>
            <w:tcBorders>
              <w:left w:val="single" w:sz="6" w:space="0" w:color="000000"/>
              <w:bottom w:val="single" w:sz="6"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коп.</w:t>
            </w:r>
          </w:p>
        </w:tc>
        <w:tc>
          <w:tcPr>
            <w:tcW w:w="992" w:type="dxa"/>
            <w:tcBorders>
              <w:left w:val="single" w:sz="6" w:space="0" w:color="000000"/>
              <w:bottom w:val="single" w:sz="6" w:space="0" w:color="000000"/>
            </w:tcBorders>
            <w:shd w:val="clear" w:color="auto" w:fill="auto"/>
          </w:tcPr>
          <w:p w:rsidR="00494FC3" w:rsidRDefault="00494FC3" w:rsidP="00CE03EF">
            <w:pPr>
              <w:snapToGrid w:val="0"/>
              <w:jc w:val="center"/>
              <w:rPr>
                <w:rFonts w:ascii="Times New Roman" w:hAnsi="Times New Roman" w:cs="Times New Roman"/>
              </w:rPr>
            </w:pPr>
          </w:p>
        </w:tc>
        <w:tc>
          <w:tcPr>
            <w:tcW w:w="851" w:type="dxa"/>
            <w:tcBorders>
              <w:left w:val="single" w:sz="6" w:space="0" w:color="000000"/>
              <w:bottom w:val="single" w:sz="6"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коп.</w:t>
            </w:r>
          </w:p>
        </w:tc>
        <w:tc>
          <w:tcPr>
            <w:tcW w:w="850" w:type="dxa"/>
            <w:tcBorders>
              <w:left w:val="single" w:sz="6" w:space="0" w:color="000000"/>
              <w:bottom w:val="single" w:sz="6" w:space="0" w:color="000000"/>
            </w:tcBorders>
            <w:shd w:val="clear" w:color="auto" w:fill="auto"/>
          </w:tcPr>
          <w:p w:rsidR="00494FC3" w:rsidRDefault="00494FC3" w:rsidP="00CE03EF">
            <w:pPr>
              <w:snapToGrid w:val="0"/>
              <w:jc w:val="center"/>
              <w:rPr>
                <w:rFonts w:ascii="Times New Roman" w:hAnsi="Times New Roman" w:cs="Times New Roman"/>
              </w:rPr>
            </w:pPr>
          </w:p>
        </w:tc>
        <w:tc>
          <w:tcPr>
            <w:tcW w:w="931" w:type="dxa"/>
            <w:tcBorders>
              <w:left w:val="single" w:sz="6" w:space="0" w:color="000000"/>
              <w:right w:val="single" w:sz="6" w:space="0" w:color="000000"/>
            </w:tcBorders>
            <w:shd w:val="clear" w:color="auto" w:fill="auto"/>
          </w:tcPr>
          <w:p w:rsidR="00494FC3" w:rsidRDefault="00494FC3" w:rsidP="00CE03EF">
            <w:pPr>
              <w:snapToGrid w:val="0"/>
              <w:jc w:val="center"/>
              <w:rPr>
                <w:rFonts w:ascii="Times New Roman" w:hAnsi="Times New Roman" w:cs="Times New Roman"/>
              </w:rPr>
            </w:pPr>
          </w:p>
        </w:tc>
      </w:tr>
      <w:tr w:rsidR="00494FC3" w:rsidTr="00CE03EF">
        <w:tc>
          <w:tcPr>
            <w:tcW w:w="567" w:type="dxa"/>
            <w:tcBorders>
              <w:top w:val="single" w:sz="6" w:space="0" w:color="000000"/>
              <w:left w:val="single" w:sz="6" w:space="0" w:color="000000"/>
              <w:bottom w:val="single" w:sz="6"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1</w:t>
            </w: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2</w:t>
            </w:r>
          </w:p>
        </w:tc>
        <w:tc>
          <w:tcPr>
            <w:tcW w:w="1276" w:type="dxa"/>
            <w:gridSpan w:val="2"/>
            <w:tcBorders>
              <w:top w:val="single" w:sz="6" w:space="0" w:color="000000"/>
              <w:left w:val="single" w:sz="6" w:space="0" w:color="000000"/>
              <w:bottom w:val="single" w:sz="4"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3</w:t>
            </w:r>
          </w:p>
        </w:tc>
        <w:tc>
          <w:tcPr>
            <w:tcW w:w="2835" w:type="dxa"/>
            <w:tcBorders>
              <w:top w:val="single" w:sz="6" w:space="0" w:color="000000"/>
              <w:left w:val="single" w:sz="6" w:space="0" w:color="000000"/>
              <w:bottom w:val="single" w:sz="6"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4</w:t>
            </w: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5</w:t>
            </w: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6</w:t>
            </w: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7</w:t>
            </w:r>
          </w:p>
        </w:tc>
        <w:tc>
          <w:tcPr>
            <w:tcW w:w="850" w:type="dxa"/>
            <w:tcBorders>
              <w:top w:val="single" w:sz="6" w:space="0" w:color="000000"/>
              <w:left w:val="single" w:sz="6" w:space="0" w:color="000000"/>
              <w:bottom w:val="single" w:sz="6"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8</w:t>
            </w:r>
          </w:p>
        </w:tc>
        <w:tc>
          <w:tcPr>
            <w:tcW w:w="931" w:type="dxa"/>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jc w:val="center"/>
              <w:rPr>
                <w:rFonts w:ascii="Times New Roman" w:hAnsi="Times New Roman" w:cs="Times New Roman"/>
              </w:rPr>
            </w:pPr>
            <w:r>
              <w:rPr>
                <w:rFonts w:ascii="Times New Roman" w:hAnsi="Times New Roman" w:cs="Times New Roman"/>
              </w:rPr>
              <w:t>9</w:t>
            </w:r>
          </w:p>
        </w:tc>
      </w:tr>
      <w:tr w:rsidR="00494FC3" w:rsidTr="00CE03EF">
        <w:tc>
          <w:tcPr>
            <w:tcW w:w="567" w:type="dxa"/>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1276" w:type="dxa"/>
            <w:gridSpan w:val="2"/>
            <w:tcBorders>
              <w:top w:val="single" w:sz="4"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931" w:type="dxa"/>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rPr>
                <w:rFonts w:ascii="Times New Roman" w:hAnsi="Times New Roman" w:cs="Times New Roman"/>
                <w:sz w:val="24"/>
                <w:szCs w:val="24"/>
              </w:rPr>
            </w:pPr>
          </w:p>
        </w:tc>
      </w:tr>
      <w:tr w:rsidR="00494FC3" w:rsidTr="00CE03EF">
        <w:tc>
          <w:tcPr>
            <w:tcW w:w="567"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1276" w:type="dxa"/>
            <w:gridSpan w:val="2"/>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31" w:type="dxa"/>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r>
      <w:tr w:rsidR="00494FC3" w:rsidTr="00CE03EF">
        <w:tc>
          <w:tcPr>
            <w:tcW w:w="567"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1276" w:type="dxa"/>
            <w:gridSpan w:val="2"/>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31" w:type="dxa"/>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r>
      <w:tr w:rsidR="00494FC3" w:rsidTr="00CE03EF">
        <w:tc>
          <w:tcPr>
            <w:tcW w:w="567" w:type="dxa"/>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1276" w:type="dxa"/>
            <w:gridSpan w:val="2"/>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tcBorders>
            <w:shd w:val="clear" w:color="auto" w:fill="auto"/>
          </w:tcPr>
          <w:p w:rsidR="00494FC3" w:rsidRDefault="00494FC3" w:rsidP="00CE03EF">
            <w:pPr>
              <w:rPr>
                <w:rFonts w:ascii="Times New Roman" w:hAnsi="Times New Roman" w:cs="Times New Roman"/>
                <w:sz w:val="24"/>
                <w:szCs w:val="24"/>
              </w:rPr>
            </w:pPr>
          </w:p>
        </w:tc>
        <w:tc>
          <w:tcPr>
            <w:tcW w:w="931" w:type="dxa"/>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rPr>
                <w:rFonts w:ascii="Times New Roman" w:hAnsi="Times New Roman" w:cs="Times New Roman"/>
                <w:sz w:val="24"/>
                <w:szCs w:val="24"/>
              </w:rPr>
            </w:pPr>
          </w:p>
        </w:tc>
      </w:tr>
      <w:tr w:rsidR="00494FC3" w:rsidTr="00CE03EF">
        <w:tc>
          <w:tcPr>
            <w:tcW w:w="567"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1276" w:type="dxa"/>
            <w:gridSpan w:val="2"/>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31" w:type="dxa"/>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r>
      <w:tr w:rsidR="00494FC3" w:rsidTr="00CE03EF">
        <w:tc>
          <w:tcPr>
            <w:tcW w:w="567"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1276" w:type="dxa"/>
            <w:gridSpan w:val="2"/>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31" w:type="dxa"/>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r>
      <w:tr w:rsidR="00494FC3" w:rsidTr="00CE03EF">
        <w:tc>
          <w:tcPr>
            <w:tcW w:w="567"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1276" w:type="dxa"/>
            <w:gridSpan w:val="2"/>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31" w:type="dxa"/>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r>
      <w:tr w:rsidR="00494FC3" w:rsidTr="00CE03EF">
        <w:tc>
          <w:tcPr>
            <w:tcW w:w="567"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1276" w:type="dxa"/>
            <w:gridSpan w:val="2"/>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31" w:type="dxa"/>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r>
      <w:tr w:rsidR="00494FC3" w:rsidTr="00CE03EF">
        <w:tc>
          <w:tcPr>
            <w:tcW w:w="567"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1276" w:type="dxa"/>
            <w:gridSpan w:val="2"/>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31" w:type="dxa"/>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r>
      <w:tr w:rsidR="00494FC3" w:rsidTr="00CE03EF">
        <w:tc>
          <w:tcPr>
            <w:tcW w:w="567"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1276" w:type="dxa"/>
            <w:gridSpan w:val="2"/>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31" w:type="dxa"/>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r>
      <w:tr w:rsidR="00494FC3" w:rsidTr="00CE03EF">
        <w:tc>
          <w:tcPr>
            <w:tcW w:w="567"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1276" w:type="dxa"/>
            <w:gridSpan w:val="2"/>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31" w:type="dxa"/>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r>
      <w:tr w:rsidR="00494FC3" w:rsidTr="00CE03EF">
        <w:tc>
          <w:tcPr>
            <w:tcW w:w="567"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1276" w:type="dxa"/>
            <w:gridSpan w:val="2"/>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31" w:type="dxa"/>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r>
      <w:tr w:rsidR="00494FC3" w:rsidTr="00CE03EF">
        <w:tc>
          <w:tcPr>
            <w:tcW w:w="567"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1276" w:type="dxa"/>
            <w:gridSpan w:val="2"/>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31" w:type="dxa"/>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r>
      <w:tr w:rsidR="00494FC3" w:rsidTr="00CE03EF">
        <w:tc>
          <w:tcPr>
            <w:tcW w:w="567"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1276" w:type="dxa"/>
            <w:gridSpan w:val="2"/>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single" w:sz="4" w:space="0" w:color="000000"/>
            </w:tcBorders>
            <w:shd w:val="clear" w:color="auto" w:fill="auto"/>
          </w:tcPr>
          <w:p w:rsidR="00494FC3" w:rsidRDefault="00494FC3" w:rsidP="00CE03EF">
            <w:pPr>
              <w:snapToGrid w:val="0"/>
              <w:rPr>
                <w:rFonts w:ascii="Times New Roman" w:hAnsi="Times New Roman" w:cs="Times New Roman"/>
                <w:sz w:val="24"/>
                <w:szCs w:val="24"/>
              </w:rPr>
            </w:pPr>
          </w:p>
        </w:tc>
      </w:tr>
      <w:tr w:rsidR="00494FC3" w:rsidTr="00CE03EF">
        <w:tc>
          <w:tcPr>
            <w:tcW w:w="567"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1276" w:type="dxa"/>
            <w:gridSpan w:val="2"/>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31" w:type="dxa"/>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r>
      <w:tr w:rsidR="00494FC3" w:rsidTr="00CE03EF">
        <w:tc>
          <w:tcPr>
            <w:tcW w:w="567"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1276" w:type="dxa"/>
            <w:gridSpan w:val="2"/>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31" w:type="dxa"/>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r>
      <w:tr w:rsidR="00494FC3" w:rsidTr="00CE03EF">
        <w:tc>
          <w:tcPr>
            <w:tcW w:w="567"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1276" w:type="dxa"/>
            <w:gridSpan w:val="2"/>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31" w:type="dxa"/>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r>
      <w:tr w:rsidR="00494FC3" w:rsidTr="00CE03EF">
        <w:tc>
          <w:tcPr>
            <w:tcW w:w="567"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1276" w:type="dxa"/>
            <w:gridSpan w:val="2"/>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31" w:type="dxa"/>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r>
      <w:tr w:rsidR="00494FC3" w:rsidTr="00CE03EF">
        <w:tc>
          <w:tcPr>
            <w:tcW w:w="567"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1276" w:type="dxa"/>
            <w:gridSpan w:val="2"/>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31" w:type="dxa"/>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r>
      <w:tr w:rsidR="00494FC3" w:rsidTr="00CE03EF">
        <w:tc>
          <w:tcPr>
            <w:tcW w:w="567"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1276" w:type="dxa"/>
            <w:gridSpan w:val="2"/>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31" w:type="dxa"/>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r>
      <w:tr w:rsidR="00494FC3" w:rsidTr="00CE03EF">
        <w:tc>
          <w:tcPr>
            <w:tcW w:w="567"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1276" w:type="dxa"/>
            <w:gridSpan w:val="2"/>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31" w:type="dxa"/>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r>
      <w:tr w:rsidR="00494FC3" w:rsidTr="00CE03EF">
        <w:tc>
          <w:tcPr>
            <w:tcW w:w="567"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1276" w:type="dxa"/>
            <w:gridSpan w:val="2"/>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31" w:type="dxa"/>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r>
      <w:tr w:rsidR="00494FC3" w:rsidTr="00CE03EF">
        <w:tc>
          <w:tcPr>
            <w:tcW w:w="567"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1276" w:type="dxa"/>
            <w:gridSpan w:val="2"/>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31" w:type="dxa"/>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r>
      <w:tr w:rsidR="00494FC3" w:rsidTr="00CE03EF">
        <w:tc>
          <w:tcPr>
            <w:tcW w:w="567"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1276" w:type="dxa"/>
            <w:gridSpan w:val="2"/>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31" w:type="dxa"/>
            <w:tcBorders>
              <w:top w:val="single" w:sz="6" w:space="0" w:color="000000"/>
              <w:left w:val="single" w:sz="6" w:space="0" w:color="000000"/>
              <w:bottom w:val="single" w:sz="6" w:space="0" w:color="000000"/>
              <w:right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r>
      <w:tr w:rsidR="00494FC3" w:rsidTr="00CE03EF">
        <w:tc>
          <w:tcPr>
            <w:tcW w:w="567" w:type="dxa"/>
            <w:tcBorders>
              <w:top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1276" w:type="dxa"/>
            <w:gridSpan w:val="2"/>
            <w:tcBorders>
              <w:top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2835" w:type="dxa"/>
            <w:tcBorders>
              <w:top w:val="single" w:sz="6" w:space="0" w:color="000000"/>
            </w:tcBorders>
            <w:shd w:val="clear" w:color="auto" w:fill="auto"/>
          </w:tcPr>
          <w:p w:rsidR="00494FC3" w:rsidRDefault="00494FC3" w:rsidP="00CE03EF">
            <w:pPr>
              <w:tabs>
                <w:tab w:val="left" w:pos="705"/>
              </w:tabs>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rPr>
              <w:t>Итого</w:t>
            </w: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c>
          <w:tcPr>
            <w:tcW w:w="916" w:type="dxa"/>
            <w:tcBorders>
              <w:top w:val="single" w:sz="6" w:space="0" w:color="000000"/>
              <w:left w:val="single" w:sz="6" w:space="0" w:color="000000"/>
            </w:tcBorders>
            <w:shd w:val="clear" w:color="auto" w:fill="auto"/>
          </w:tcPr>
          <w:p w:rsidR="00494FC3" w:rsidRDefault="00494FC3" w:rsidP="00CE03EF">
            <w:pPr>
              <w:snapToGrid w:val="0"/>
              <w:rPr>
                <w:rFonts w:ascii="Times New Roman" w:hAnsi="Times New Roman" w:cs="Times New Roman"/>
                <w:sz w:val="24"/>
                <w:szCs w:val="24"/>
              </w:rPr>
            </w:pPr>
          </w:p>
        </w:tc>
      </w:tr>
    </w:tbl>
    <w:p w:rsidR="00494FC3" w:rsidRDefault="00494FC3" w:rsidP="00494FC3">
      <w:pPr>
        <w:widowControl w:val="0"/>
        <w:rPr>
          <w:rFonts w:ascii="Times New Roman" w:hAnsi="Times New Roman" w:cs="Times New Roman"/>
          <w:sz w:val="24"/>
          <w:szCs w:val="24"/>
        </w:rPr>
      </w:pPr>
    </w:p>
    <w:p w:rsidR="00494FC3" w:rsidRDefault="00494FC3" w:rsidP="00494FC3">
      <w:pPr>
        <w:widowControl w:val="0"/>
        <w:rPr>
          <w:rFonts w:ascii="Times New Roman" w:hAnsi="Times New Roman" w:cs="Times New Roman"/>
        </w:rPr>
      </w:pPr>
      <w:r>
        <w:rPr>
          <w:rFonts w:ascii="Times New Roman" w:hAnsi="Times New Roman" w:cs="Times New Roman"/>
        </w:rPr>
        <w:t>Подотчетное лицо __________________________     ______________________________________________</w:t>
      </w:r>
    </w:p>
    <w:p w:rsidR="00494FC3" w:rsidRDefault="00494FC3" w:rsidP="00494FC3">
      <w:pPr>
        <w:widowControl w:val="0"/>
        <w:rPr>
          <w:rFonts w:ascii="Times New Roman" w:hAnsi="Times New Roman" w:cs="Times New Roman"/>
          <w:sz w:val="24"/>
          <w:szCs w:val="24"/>
        </w:rPr>
      </w:pPr>
      <w:r>
        <w:rPr>
          <w:rFonts w:ascii="Times New Roman" w:hAnsi="Times New Roman" w:cs="Times New Roman"/>
          <w:sz w:val="18"/>
          <w:szCs w:val="18"/>
        </w:rPr>
        <w:t>подпись                                                                расшифровка подписи</w:t>
      </w:r>
    </w:p>
    <w:p w:rsidR="00494FC3" w:rsidRDefault="00494FC3" w:rsidP="00494FC3">
      <w:pPr>
        <w:widowControl w:val="0"/>
        <w:ind w:left="240" w:firstLine="480"/>
        <w:jc w:val="both"/>
        <w:rPr>
          <w:rFonts w:ascii="Times New Roman" w:hAnsi="Times New Roman" w:cs="Times New Roman"/>
          <w:sz w:val="24"/>
          <w:szCs w:val="24"/>
        </w:rPr>
      </w:pPr>
    </w:p>
    <w:p w:rsidR="00DD450C" w:rsidRPr="009C4069" w:rsidRDefault="009C4069" w:rsidP="009C4069">
      <w:pPr>
        <w:widowControl w:val="0"/>
        <w:jc w:val="both"/>
        <w:rPr>
          <w:rFonts w:ascii="Times New Roman" w:hAnsi="Times New Roman" w:cs="Times New Roman"/>
          <w:sz w:val="24"/>
          <w:szCs w:val="24"/>
        </w:rPr>
      </w:pPr>
      <w:r>
        <w:t xml:space="preserve">                                                                                                                                                      </w:t>
      </w:r>
      <w:r w:rsidR="00494FC3">
        <w:rPr>
          <w:rFonts w:ascii="Times New Roman" w:hAnsi="Times New Roman" w:cs="Times New Roman"/>
          <w:sz w:val="28"/>
          <w:szCs w:val="28"/>
        </w:rPr>
        <w:t xml:space="preserve">  </w:t>
      </w:r>
      <w:r w:rsidR="00DD450C">
        <w:rPr>
          <w:rFonts w:ascii="Times New Roman" w:hAnsi="Times New Roman" w:cs="Times New Roman"/>
          <w:sz w:val="28"/>
          <w:szCs w:val="28"/>
        </w:rPr>
        <w:t>Приложение №16</w:t>
      </w:r>
    </w:p>
    <w:p w:rsidR="00DD450C" w:rsidRDefault="00DD450C" w:rsidP="00DD450C">
      <w:pPr>
        <w:spacing w:line="360" w:lineRule="auto"/>
        <w:jc w:val="right"/>
        <w:rPr>
          <w:rFonts w:ascii="Times New Roman" w:hAnsi="Times New Roman" w:cs="Times New Roman"/>
          <w:sz w:val="28"/>
          <w:szCs w:val="28"/>
        </w:rPr>
      </w:pPr>
      <w:r>
        <w:rPr>
          <w:rFonts w:ascii="Times New Roman" w:hAnsi="Times New Roman" w:cs="Times New Roman"/>
          <w:sz w:val="28"/>
          <w:szCs w:val="28"/>
        </w:rPr>
        <w:t>к Учетной политике администрации</w:t>
      </w:r>
    </w:p>
    <w:p w:rsidR="00DD450C" w:rsidRDefault="00AB2A4A" w:rsidP="00DD450C">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Захоперского </w:t>
      </w:r>
      <w:r w:rsidR="00DD450C">
        <w:rPr>
          <w:rFonts w:ascii="Times New Roman" w:hAnsi="Times New Roman" w:cs="Times New Roman"/>
          <w:sz w:val="28"/>
          <w:szCs w:val="28"/>
        </w:rPr>
        <w:t>сельского поселения</w:t>
      </w:r>
    </w:p>
    <w:p w:rsidR="00DD450C" w:rsidRDefault="00AB2A4A" w:rsidP="00DD450C">
      <w:pPr>
        <w:spacing w:line="360" w:lineRule="auto"/>
        <w:jc w:val="right"/>
        <w:rPr>
          <w:rFonts w:ascii="Times New Roman" w:hAnsi="Times New Roman" w:cs="Times New Roman"/>
          <w:sz w:val="28"/>
          <w:szCs w:val="28"/>
        </w:rPr>
      </w:pPr>
      <w:r>
        <w:rPr>
          <w:rFonts w:ascii="Times New Roman" w:hAnsi="Times New Roman" w:cs="Times New Roman"/>
          <w:sz w:val="28"/>
          <w:szCs w:val="28"/>
        </w:rPr>
        <w:t>Нехаевского</w:t>
      </w:r>
      <w:r w:rsidR="00DD450C">
        <w:rPr>
          <w:rFonts w:ascii="Times New Roman" w:hAnsi="Times New Roman" w:cs="Times New Roman"/>
          <w:sz w:val="28"/>
          <w:szCs w:val="28"/>
        </w:rPr>
        <w:t xml:space="preserve"> муниципального района</w:t>
      </w:r>
    </w:p>
    <w:p w:rsidR="00DD450C" w:rsidRDefault="00DD450C" w:rsidP="00DD450C">
      <w:pPr>
        <w:spacing w:line="360" w:lineRule="auto"/>
        <w:jc w:val="right"/>
        <w:rPr>
          <w:rFonts w:ascii="Times New Roman" w:hAnsi="Times New Roman" w:cs="Times New Roman"/>
          <w:sz w:val="28"/>
          <w:szCs w:val="28"/>
        </w:rPr>
      </w:pPr>
      <w:r>
        <w:rPr>
          <w:rFonts w:ascii="Times New Roman" w:hAnsi="Times New Roman" w:cs="Times New Roman"/>
          <w:sz w:val="28"/>
          <w:szCs w:val="28"/>
        </w:rPr>
        <w:t>Волгоградской области</w:t>
      </w:r>
    </w:p>
    <w:p w:rsidR="00DD450C" w:rsidRDefault="00DD450C" w:rsidP="00DD450C">
      <w:pPr>
        <w:tabs>
          <w:tab w:val="left" w:pos="7260"/>
        </w:tabs>
        <w:rPr>
          <w:rFonts w:ascii="Times New Roman" w:hAnsi="Times New Roman" w:cs="Times New Roman"/>
          <w:sz w:val="28"/>
          <w:szCs w:val="28"/>
        </w:rPr>
      </w:pPr>
      <w:r>
        <w:rPr>
          <w:rFonts w:ascii="Times New Roman" w:hAnsi="Times New Roman" w:cs="Times New Roman"/>
          <w:sz w:val="28"/>
          <w:szCs w:val="28"/>
        </w:rPr>
        <w:t xml:space="preserve">                                                            для целей бухгалтерского (бюджетного) учета</w:t>
      </w:r>
    </w:p>
    <w:p w:rsidR="00AE785C" w:rsidRDefault="00AE785C" w:rsidP="00DD450C">
      <w:pPr>
        <w:tabs>
          <w:tab w:val="left" w:pos="7260"/>
        </w:tabs>
        <w:rPr>
          <w:rFonts w:ascii="Times New Roman" w:hAnsi="Times New Roman" w:cs="Times New Roman"/>
          <w:sz w:val="28"/>
          <w:szCs w:val="28"/>
        </w:rPr>
      </w:pPr>
    </w:p>
    <w:p w:rsidR="00AE785C" w:rsidRPr="00AE785C" w:rsidRDefault="00AE785C" w:rsidP="00AE785C">
      <w:pPr>
        <w:widowControl w:val="0"/>
        <w:autoSpaceDE w:val="0"/>
        <w:autoSpaceDN w:val="0"/>
        <w:adjustRightInd w:val="0"/>
        <w:jc w:val="both"/>
        <w:rPr>
          <w:rFonts w:ascii="Arial" w:eastAsiaTheme="minorEastAsia" w:hAnsi="Arial" w:cs="Arial"/>
          <w:sz w:val="20"/>
          <w:szCs w:val="20"/>
          <w:lang w:eastAsia="ru-RU"/>
        </w:rPr>
      </w:pPr>
    </w:p>
    <w:p w:rsidR="00AE785C" w:rsidRPr="00AE785C" w:rsidRDefault="00AE785C" w:rsidP="00AE785C">
      <w:pPr>
        <w:widowControl w:val="0"/>
        <w:autoSpaceDE w:val="0"/>
        <w:autoSpaceDN w:val="0"/>
        <w:adjustRightInd w:val="0"/>
        <w:jc w:val="center"/>
        <w:rPr>
          <w:rFonts w:ascii="Times New Roman" w:eastAsiaTheme="minorEastAsia" w:hAnsi="Times New Roman" w:cs="Times New Roman"/>
          <w:sz w:val="28"/>
          <w:szCs w:val="28"/>
          <w:lang w:eastAsia="ru-RU"/>
        </w:rPr>
      </w:pPr>
      <w:bookmarkStart w:id="5" w:name="Par4850"/>
      <w:bookmarkEnd w:id="5"/>
      <w:r w:rsidRPr="00AE785C">
        <w:rPr>
          <w:rFonts w:ascii="Times New Roman" w:eastAsiaTheme="minorEastAsia" w:hAnsi="Times New Roman" w:cs="Times New Roman"/>
          <w:b/>
          <w:bCs/>
          <w:sz w:val="28"/>
          <w:szCs w:val="28"/>
          <w:lang w:eastAsia="ru-RU"/>
        </w:rPr>
        <w:t>Положение о выдаче под отчет денежных средств,</w:t>
      </w:r>
    </w:p>
    <w:p w:rsidR="00AE785C" w:rsidRPr="00AE785C" w:rsidRDefault="00AE785C" w:rsidP="00AE785C">
      <w:pPr>
        <w:widowControl w:val="0"/>
        <w:autoSpaceDE w:val="0"/>
        <w:autoSpaceDN w:val="0"/>
        <w:adjustRightInd w:val="0"/>
        <w:jc w:val="center"/>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b/>
          <w:bCs/>
          <w:sz w:val="28"/>
          <w:szCs w:val="28"/>
          <w:lang w:eastAsia="ru-RU"/>
        </w:rPr>
        <w:t>составлении и представлении отчетов подотчетными лицами</w:t>
      </w:r>
    </w:p>
    <w:p w:rsidR="00AE785C" w:rsidRPr="00AE785C" w:rsidRDefault="00AE785C" w:rsidP="00AE785C">
      <w:pPr>
        <w:widowControl w:val="0"/>
        <w:autoSpaceDE w:val="0"/>
        <w:autoSpaceDN w:val="0"/>
        <w:adjustRightInd w:val="0"/>
        <w:jc w:val="both"/>
        <w:rPr>
          <w:rFonts w:ascii="Arial" w:eastAsiaTheme="minorEastAsia" w:hAnsi="Arial" w:cs="Arial"/>
          <w:sz w:val="20"/>
          <w:szCs w:val="20"/>
          <w:lang w:eastAsia="ru-RU"/>
        </w:rPr>
      </w:pPr>
    </w:p>
    <w:p w:rsidR="00AE785C" w:rsidRPr="00AE785C" w:rsidRDefault="00AE785C" w:rsidP="00AE785C">
      <w:pPr>
        <w:widowControl w:val="0"/>
        <w:autoSpaceDE w:val="0"/>
        <w:autoSpaceDN w:val="0"/>
        <w:adjustRightInd w:val="0"/>
        <w:jc w:val="center"/>
        <w:outlineLvl w:val="2"/>
        <w:rPr>
          <w:rFonts w:ascii="Arial" w:eastAsiaTheme="minorEastAsia" w:hAnsi="Arial" w:cs="Arial"/>
          <w:sz w:val="20"/>
          <w:szCs w:val="20"/>
          <w:lang w:eastAsia="ru-RU"/>
        </w:rPr>
      </w:pPr>
      <w:r w:rsidRPr="00AE785C">
        <w:rPr>
          <w:rFonts w:ascii="Arial" w:eastAsiaTheme="minorEastAsia" w:hAnsi="Arial" w:cs="Arial"/>
          <w:b/>
          <w:bCs/>
          <w:sz w:val="20"/>
          <w:szCs w:val="20"/>
          <w:lang w:eastAsia="ru-RU"/>
        </w:rPr>
        <w:t>1. Общие положения</w:t>
      </w:r>
    </w:p>
    <w:p w:rsidR="00AE785C" w:rsidRPr="00AE785C" w:rsidRDefault="00AE785C" w:rsidP="00AE785C">
      <w:pPr>
        <w:widowControl w:val="0"/>
        <w:autoSpaceDE w:val="0"/>
        <w:autoSpaceDN w:val="0"/>
        <w:adjustRightInd w:val="0"/>
        <w:jc w:val="both"/>
        <w:rPr>
          <w:rFonts w:ascii="Arial" w:eastAsiaTheme="minorEastAsia" w:hAnsi="Arial" w:cs="Arial"/>
          <w:sz w:val="20"/>
          <w:szCs w:val="20"/>
          <w:lang w:eastAsia="ru-RU"/>
        </w:rPr>
      </w:pPr>
    </w:p>
    <w:p w:rsidR="00AE785C" w:rsidRPr="00AE785C" w:rsidRDefault="00AE785C" w:rsidP="00AE785C">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sz w:val="28"/>
          <w:szCs w:val="28"/>
          <w:lang w:eastAsia="ru-RU"/>
        </w:rPr>
        <w:t>1.1. Настоящее Положение устанавливает единый порядок расчетов с подотчетными лицами в Администрации.</w:t>
      </w:r>
    </w:p>
    <w:p w:rsidR="00AE785C" w:rsidRPr="00AE785C" w:rsidRDefault="00AE785C" w:rsidP="00AE785C">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sz w:val="28"/>
          <w:szCs w:val="28"/>
          <w:lang w:eastAsia="ru-RU"/>
        </w:rPr>
        <w:t>1.2. Основными нормативными правовыми актами, использованными при разработке настоящего Положения, являются:</w:t>
      </w:r>
    </w:p>
    <w:p w:rsidR="00AE785C" w:rsidRPr="00AE785C" w:rsidRDefault="00AE785C" w:rsidP="00AE785C">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sz w:val="28"/>
          <w:szCs w:val="28"/>
          <w:lang w:eastAsia="ru-RU"/>
        </w:rPr>
        <w:t xml:space="preserve">- </w:t>
      </w:r>
      <w:hyperlink r:id="rId27" w:history="1">
        <w:r w:rsidRPr="00AE785C">
          <w:rPr>
            <w:rFonts w:ascii="Times New Roman" w:eastAsiaTheme="minorEastAsia" w:hAnsi="Times New Roman" w:cs="Times New Roman"/>
            <w:color w:val="000000" w:themeColor="text1"/>
            <w:sz w:val="28"/>
            <w:szCs w:val="28"/>
            <w:lang w:eastAsia="ru-RU"/>
          </w:rPr>
          <w:t>Указание</w:t>
        </w:r>
      </w:hyperlink>
      <w:r w:rsidRPr="00AE785C">
        <w:rPr>
          <w:rFonts w:ascii="Times New Roman" w:eastAsiaTheme="minorEastAsia" w:hAnsi="Times New Roman" w:cs="Times New Roman"/>
          <w:sz w:val="28"/>
          <w:szCs w:val="28"/>
          <w:lang w:eastAsia="ru-RU"/>
        </w:rPr>
        <w:t xml:space="preserve"> Банка России от 11.03.2014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AE785C" w:rsidRPr="00AE785C" w:rsidRDefault="00AE785C" w:rsidP="00AE785C">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sz w:val="28"/>
          <w:szCs w:val="28"/>
          <w:lang w:eastAsia="ru-RU"/>
        </w:rPr>
        <w:t xml:space="preserve">- </w:t>
      </w:r>
      <w:hyperlink r:id="rId28" w:history="1">
        <w:r w:rsidRPr="00AE785C">
          <w:rPr>
            <w:rFonts w:ascii="Times New Roman" w:eastAsiaTheme="minorEastAsia" w:hAnsi="Times New Roman" w:cs="Times New Roman"/>
            <w:sz w:val="28"/>
            <w:szCs w:val="28"/>
            <w:lang w:eastAsia="ru-RU"/>
          </w:rPr>
          <w:t>Инструкция</w:t>
        </w:r>
      </w:hyperlink>
      <w:r w:rsidRPr="00AE785C">
        <w:rPr>
          <w:rFonts w:ascii="Times New Roman" w:eastAsiaTheme="minorEastAsia" w:hAnsi="Times New Roman" w:cs="Times New Roman"/>
          <w:sz w:val="28"/>
          <w:szCs w:val="28"/>
          <w:lang w:eastAsia="ru-RU"/>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№157н;</w:t>
      </w:r>
    </w:p>
    <w:p w:rsidR="00AE785C" w:rsidRPr="00AE785C" w:rsidRDefault="00AE785C" w:rsidP="00AE785C">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sz w:val="28"/>
          <w:szCs w:val="28"/>
          <w:lang w:eastAsia="ru-RU"/>
        </w:rPr>
        <w:t xml:space="preserve">- </w:t>
      </w:r>
      <w:hyperlink r:id="rId29" w:history="1">
        <w:r w:rsidRPr="00AE785C">
          <w:rPr>
            <w:rFonts w:ascii="Times New Roman" w:eastAsiaTheme="minorEastAsia" w:hAnsi="Times New Roman" w:cs="Times New Roman"/>
            <w:sz w:val="28"/>
            <w:szCs w:val="28"/>
            <w:lang w:eastAsia="ru-RU"/>
          </w:rPr>
          <w:t>Приказ</w:t>
        </w:r>
      </w:hyperlink>
      <w:r w:rsidRPr="00AE785C">
        <w:rPr>
          <w:rFonts w:ascii="Times New Roman" w:eastAsiaTheme="minorEastAsia" w:hAnsi="Times New Roman" w:cs="Times New Roman"/>
          <w:sz w:val="28"/>
          <w:szCs w:val="28"/>
          <w:lang w:eastAsia="ru-RU"/>
        </w:rPr>
        <w:t xml:space="preserve"> Минфина России от 30.03.2015 №52н «Об утверждении форм </w:t>
      </w:r>
      <w:r w:rsidRPr="00AE785C">
        <w:rPr>
          <w:rFonts w:ascii="Times New Roman" w:eastAsiaTheme="minorEastAsia" w:hAnsi="Times New Roman" w:cs="Times New Roman"/>
          <w:sz w:val="28"/>
          <w:szCs w:val="28"/>
          <w:lang w:eastAsia="ru-RU"/>
        </w:rPr>
        <w:lastRenderedPageBreak/>
        <w:t>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AE785C" w:rsidRPr="00AE785C" w:rsidRDefault="00AE785C" w:rsidP="00AE785C">
      <w:pPr>
        <w:widowControl w:val="0"/>
        <w:autoSpaceDE w:val="0"/>
        <w:autoSpaceDN w:val="0"/>
        <w:adjustRightInd w:val="0"/>
        <w:jc w:val="both"/>
        <w:rPr>
          <w:rFonts w:ascii="Times New Roman" w:eastAsiaTheme="minorEastAsia" w:hAnsi="Times New Roman" w:cs="Times New Roman"/>
          <w:sz w:val="28"/>
          <w:szCs w:val="28"/>
          <w:lang w:eastAsia="ru-RU"/>
        </w:rPr>
      </w:pPr>
    </w:p>
    <w:p w:rsidR="00AE785C" w:rsidRPr="00AE785C" w:rsidRDefault="00AE785C" w:rsidP="00AE785C">
      <w:pPr>
        <w:widowControl w:val="0"/>
        <w:autoSpaceDE w:val="0"/>
        <w:autoSpaceDN w:val="0"/>
        <w:adjustRightInd w:val="0"/>
        <w:jc w:val="center"/>
        <w:outlineLvl w:val="2"/>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b/>
          <w:bCs/>
          <w:sz w:val="28"/>
          <w:szCs w:val="28"/>
          <w:lang w:eastAsia="ru-RU"/>
        </w:rPr>
        <w:t>2. Порядок выдачи денежных средств под отчет</w:t>
      </w:r>
    </w:p>
    <w:p w:rsidR="00AE785C" w:rsidRPr="00AE785C" w:rsidRDefault="00AE785C" w:rsidP="00AE785C">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sz w:val="28"/>
          <w:szCs w:val="28"/>
          <w:lang w:eastAsia="ru-RU"/>
        </w:rPr>
        <w:t>2.1. Денежные средства выдаются (перечисляются) под отчет на расходы Администрации, связанные с приобретением товаров, работ, услуг, и командировочные расходы.</w:t>
      </w:r>
    </w:p>
    <w:p w:rsidR="00AE785C" w:rsidRPr="00AE785C" w:rsidRDefault="00AE785C" w:rsidP="00AE785C">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sz w:val="28"/>
          <w:szCs w:val="28"/>
          <w:lang w:eastAsia="ru-RU"/>
        </w:rPr>
        <w:t>2.2. Выдача под отчет денежных средств на расходы Администрации, связанные с приобретением товаров, работ, услуг, производится работникам Администрации, приведенным в Перечне лиц, имеющих право получать денежные средства под отчет на приобретение товаров, работ, услуг (</w:t>
      </w:r>
      <w:hyperlink w:anchor="Par4832" w:tooltip="Перечень лиц, имеющих право получать денежные" w:history="1">
        <w:r w:rsidRPr="00AE785C">
          <w:rPr>
            <w:rFonts w:ascii="Times New Roman" w:eastAsiaTheme="minorEastAsia" w:hAnsi="Times New Roman" w:cs="Times New Roman"/>
            <w:color w:val="C00000"/>
            <w:sz w:val="28"/>
            <w:szCs w:val="28"/>
            <w:lang w:eastAsia="ru-RU"/>
          </w:rPr>
          <w:t>Приложение №9</w:t>
        </w:r>
      </w:hyperlink>
      <w:r w:rsidRPr="00AE785C">
        <w:rPr>
          <w:rFonts w:ascii="Times New Roman" w:eastAsiaTheme="minorEastAsia" w:hAnsi="Times New Roman" w:cs="Times New Roman"/>
          <w:sz w:val="28"/>
          <w:szCs w:val="28"/>
          <w:lang w:eastAsia="ru-RU"/>
        </w:rPr>
        <w:t xml:space="preserve"> к Учетной политике Администрации).</w:t>
      </w:r>
    </w:p>
    <w:p w:rsidR="00AE785C" w:rsidRPr="00AE785C" w:rsidRDefault="00AE785C" w:rsidP="00AE785C">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sz w:val="28"/>
          <w:szCs w:val="28"/>
          <w:lang w:eastAsia="ru-RU"/>
        </w:rPr>
        <w:t>2.3. Авансы на командировочные расходы выдаются под отчет всем лицам, работающим в Администрации на основании трудовых договоров (контрактов), направленным в служебную командировку в соответствии с приказом руководителя.</w:t>
      </w:r>
    </w:p>
    <w:p w:rsidR="00AE785C" w:rsidRPr="00AE785C" w:rsidRDefault="00AE785C" w:rsidP="00AE785C">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sz w:val="28"/>
          <w:szCs w:val="28"/>
          <w:lang w:eastAsia="ru-RU"/>
        </w:rPr>
        <w:t xml:space="preserve">2.4. Для получения денежных средств под отчет работник оформляет письменное заявление с указанием суммы аванса, срока, на который он выдается, назначения аванса, расчета (обоснования) его размера и другие необходимые данные. Форма заявления приведена в </w:t>
      </w:r>
      <w:hyperlink w:anchor="Par4907" w:tooltip="Заявление" w:history="1">
        <w:r w:rsidRPr="00AE785C">
          <w:rPr>
            <w:rFonts w:ascii="Times New Roman" w:eastAsiaTheme="minorEastAsia" w:hAnsi="Times New Roman" w:cs="Times New Roman"/>
            <w:color w:val="C00000"/>
            <w:sz w:val="28"/>
            <w:szCs w:val="28"/>
            <w:lang w:eastAsia="ru-RU"/>
          </w:rPr>
          <w:t>Приложении №1</w:t>
        </w:r>
      </w:hyperlink>
      <w:r w:rsidRPr="00AE785C">
        <w:rPr>
          <w:rFonts w:ascii="Times New Roman" w:eastAsiaTheme="minorEastAsia" w:hAnsi="Times New Roman" w:cs="Times New Roman"/>
          <w:sz w:val="28"/>
          <w:szCs w:val="28"/>
          <w:lang w:eastAsia="ru-RU"/>
        </w:rPr>
        <w:t xml:space="preserve"> к настоящему Положению.</w:t>
      </w:r>
    </w:p>
    <w:p w:rsidR="00AE785C" w:rsidRPr="00AE785C" w:rsidRDefault="00AE785C" w:rsidP="00AE785C">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sz w:val="28"/>
          <w:szCs w:val="28"/>
          <w:lang w:eastAsia="ru-RU"/>
        </w:rPr>
        <w:t>2.5. На заявлении работника бухгалтерией Администрации делается отметка о наличии на текущую дату задолженности за работником по ранее выданным ему авансам. При наличии задолженности указываются ее сумма, дата и номер документа, которым оформлена выдача денежных средств под отчет, ставится подпись главного бухгалтера (заместителя главного бухгалтера). В случае отсутствия задолженности за работником на заявлении проставляется отметка "Задолженность отсутствует" с указанием даты и подписи главного бухгалтера (заместителя главного бухгалтера).</w:t>
      </w:r>
    </w:p>
    <w:p w:rsidR="00AE785C" w:rsidRPr="00AE785C" w:rsidRDefault="00AE785C" w:rsidP="00AE785C">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sz w:val="28"/>
          <w:szCs w:val="28"/>
          <w:lang w:eastAsia="ru-RU"/>
        </w:rPr>
        <w:t>2.6. Руководитель Администрации в течение трех рабочих дней рассматривает заявление и делает на нем надпись о сумме выдаваемых (перечисляемых) под отчет работнику денежных средств и сроке, на который они выдаются, ставит свою подпись и дату.</w:t>
      </w:r>
    </w:p>
    <w:p w:rsidR="00AE785C" w:rsidRPr="00AE785C" w:rsidRDefault="00AE785C" w:rsidP="00AE785C">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sz w:val="28"/>
          <w:szCs w:val="28"/>
          <w:lang w:eastAsia="ru-RU"/>
        </w:rPr>
        <w:t>2.7. Выдача денежных средств под отчет производится при условии отсутствия за подотчетным лицом задолженности по денежным средствам, по которым наступил срок представления Авансового отчета.</w:t>
      </w:r>
    </w:p>
    <w:p w:rsidR="00AE785C" w:rsidRPr="00AE785C" w:rsidRDefault="00AE785C" w:rsidP="00AE785C">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sz w:val="28"/>
          <w:szCs w:val="28"/>
          <w:lang w:eastAsia="ru-RU"/>
        </w:rPr>
        <w:t>2.8. Выдача денежных средств под отчет на расходы, связанные с приобретением товаров, работ, услуг, производится из кассы Администрации. Предельная сумма выдачи денежных средств под отчет одному подотчетному на эти цели не может превышать 100 000 руб.</w:t>
      </w:r>
    </w:p>
    <w:p w:rsidR="00AE785C" w:rsidRPr="00AE785C" w:rsidRDefault="00AE785C" w:rsidP="00AE785C">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sz w:val="28"/>
          <w:szCs w:val="28"/>
          <w:lang w:eastAsia="ru-RU"/>
        </w:rPr>
        <w:t>2.9. Авансы на расходы, связанные со служебными командировками на территории Российской Федерации, выдаются работникам из кассы Администрации или перечисляются на личные банковские карты работников в пределах сумм расходов, установленных Положением о служебных командировках (</w:t>
      </w:r>
      <w:hyperlink w:anchor="Par5115" w:tooltip="Положение о служебных командировках" w:history="1">
        <w:r w:rsidRPr="00AE785C">
          <w:rPr>
            <w:rFonts w:ascii="Times New Roman" w:eastAsiaTheme="minorEastAsia" w:hAnsi="Times New Roman" w:cs="Times New Roman"/>
            <w:color w:val="C00000"/>
            <w:sz w:val="28"/>
            <w:szCs w:val="28"/>
            <w:lang w:eastAsia="ru-RU"/>
          </w:rPr>
          <w:t>Приложение №14</w:t>
        </w:r>
      </w:hyperlink>
      <w:r w:rsidRPr="00AE785C">
        <w:rPr>
          <w:rFonts w:ascii="Times New Roman" w:eastAsiaTheme="minorEastAsia" w:hAnsi="Times New Roman" w:cs="Times New Roman"/>
          <w:sz w:val="28"/>
          <w:szCs w:val="28"/>
          <w:lang w:eastAsia="ru-RU"/>
        </w:rPr>
        <w:t xml:space="preserve"> к Учетной политике Администрации).</w:t>
      </w:r>
    </w:p>
    <w:p w:rsidR="00AE785C" w:rsidRPr="00AE785C" w:rsidRDefault="00AE785C" w:rsidP="00AE785C">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sz w:val="28"/>
          <w:szCs w:val="28"/>
          <w:lang w:eastAsia="ru-RU"/>
        </w:rPr>
        <w:t xml:space="preserve">2.10. Денежные средства на расходы, связанные со служебными командировками на территории иностранных государств, выдаются работникам </w:t>
      </w:r>
      <w:r w:rsidRPr="00AE785C">
        <w:rPr>
          <w:rFonts w:ascii="Times New Roman" w:eastAsiaTheme="minorEastAsia" w:hAnsi="Times New Roman" w:cs="Times New Roman"/>
          <w:sz w:val="28"/>
          <w:szCs w:val="28"/>
          <w:lang w:eastAsia="ru-RU"/>
        </w:rPr>
        <w:lastRenderedPageBreak/>
        <w:t>под отчет в иностранной валюте из кассы Администрации в пределах сумм расходов, установленных Положением о служебных командировках (</w:t>
      </w:r>
      <w:hyperlink w:anchor="Par5115" w:tooltip="Положение о служебных командировках" w:history="1">
        <w:r w:rsidRPr="00AE785C">
          <w:rPr>
            <w:rFonts w:ascii="Times New Roman" w:eastAsiaTheme="minorEastAsia" w:hAnsi="Times New Roman" w:cs="Times New Roman"/>
            <w:color w:val="C00000"/>
            <w:sz w:val="28"/>
            <w:szCs w:val="28"/>
            <w:lang w:eastAsia="ru-RU"/>
          </w:rPr>
          <w:t>Приложение №14</w:t>
        </w:r>
      </w:hyperlink>
      <w:r w:rsidRPr="00AE785C">
        <w:rPr>
          <w:rFonts w:ascii="Times New Roman" w:eastAsiaTheme="minorEastAsia" w:hAnsi="Times New Roman" w:cs="Times New Roman"/>
          <w:sz w:val="28"/>
          <w:szCs w:val="28"/>
          <w:lang w:eastAsia="ru-RU"/>
        </w:rPr>
        <w:t xml:space="preserve"> к Учетной политике Администрации).</w:t>
      </w:r>
    </w:p>
    <w:p w:rsidR="00AE785C" w:rsidRPr="00AE785C" w:rsidRDefault="00AE785C" w:rsidP="00AE785C">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sz w:val="28"/>
          <w:szCs w:val="28"/>
          <w:lang w:eastAsia="ru-RU"/>
        </w:rPr>
        <w:t>2.11. Учет задолженности подотчетных лиц по выданным авансам в иностранной валюте одновременно ведется в соответствующей иностранной валюте и в рублевом эквиваленте на дату выдачи денежных средств под отчет.</w:t>
      </w:r>
    </w:p>
    <w:p w:rsidR="00AE785C" w:rsidRPr="00AE785C" w:rsidRDefault="00AE785C" w:rsidP="00AE785C">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sz w:val="28"/>
          <w:szCs w:val="28"/>
          <w:lang w:eastAsia="ru-RU"/>
        </w:rPr>
        <w:t>2.12. Максимальный срок выдачи денежных средств под отчет на расходы по приобретению товаров, работ, услуг составляет 30 календарных дней.</w:t>
      </w:r>
    </w:p>
    <w:p w:rsidR="00AE785C" w:rsidRPr="00AE785C" w:rsidRDefault="00AE785C" w:rsidP="00AE785C">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sz w:val="28"/>
          <w:szCs w:val="28"/>
          <w:lang w:eastAsia="ru-RU"/>
        </w:rPr>
        <w:t>2.13. Передача выданных под отчет денежных средств одним лицом другому запрещается.</w:t>
      </w:r>
    </w:p>
    <w:p w:rsidR="00EA212E" w:rsidRPr="00AE785C" w:rsidRDefault="00AE785C" w:rsidP="00EA212E">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sz w:val="28"/>
          <w:szCs w:val="28"/>
          <w:lang w:eastAsia="ru-RU"/>
        </w:rPr>
        <w:t>2.14. В исключительных случаях, когда работник Администрации с разрешения непосредственного руководителя произвел оплату расходов за счет собственных средств, производится возмещение этих расходов. Возмещение расходов производится из кассы Администрации на основании авансового отчета работника об израсходованных средствах, утвержденного руководителем Администрации, с прилож</w:t>
      </w:r>
      <w:r w:rsidR="00EA212E">
        <w:rPr>
          <w:rFonts w:ascii="Times New Roman" w:eastAsiaTheme="minorEastAsia" w:hAnsi="Times New Roman" w:cs="Times New Roman"/>
          <w:sz w:val="28"/>
          <w:szCs w:val="28"/>
          <w:lang w:eastAsia="ru-RU"/>
        </w:rPr>
        <w:t>ением подтверждающих документов</w:t>
      </w:r>
    </w:p>
    <w:p w:rsidR="00AE785C" w:rsidRPr="00AE785C" w:rsidRDefault="00AE785C" w:rsidP="00AE785C">
      <w:pPr>
        <w:widowControl w:val="0"/>
        <w:autoSpaceDE w:val="0"/>
        <w:autoSpaceDN w:val="0"/>
        <w:adjustRightInd w:val="0"/>
        <w:jc w:val="center"/>
        <w:outlineLvl w:val="2"/>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b/>
          <w:bCs/>
          <w:sz w:val="28"/>
          <w:szCs w:val="28"/>
          <w:lang w:eastAsia="ru-RU"/>
        </w:rPr>
        <w:t>3. Представление отчетности подотчетными лицами</w:t>
      </w:r>
    </w:p>
    <w:p w:rsidR="00AE785C" w:rsidRPr="00AE785C" w:rsidRDefault="00AE785C" w:rsidP="00AE785C">
      <w:pPr>
        <w:widowControl w:val="0"/>
        <w:autoSpaceDE w:val="0"/>
        <w:autoSpaceDN w:val="0"/>
        <w:adjustRightInd w:val="0"/>
        <w:jc w:val="both"/>
        <w:rPr>
          <w:rFonts w:ascii="Times New Roman" w:eastAsiaTheme="minorEastAsia" w:hAnsi="Times New Roman" w:cs="Times New Roman"/>
          <w:sz w:val="28"/>
          <w:szCs w:val="28"/>
          <w:lang w:eastAsia="ru-RU"/>
        </w:rPr>
      </w:pPr>
    </w:p>
    <w:p w:rsidR="00AE785C" w:rsidRPr="00AE785C" w:rsidRDefault="00AE785C" w:rsidP="00AE785C">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sz w:val="28"/>
          <w:szCs w:val="28"/>
          <w:lang w:eastAsia="ru-RU"/>
        </w:rPr>
        <w:t>3.1. Об израсходовании полученных сумм подотчетное лицо представляет в бухгалтерию Администрации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rsidR="00AE785C" w:rsidRPr="00AE785C" w:rsidRDefault="00AE785C" w:rsidP="00AE785C">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sz w:val="28"/>
          <w:szCs w:val="28"/>
          <w:lang w:eastAsia="ru-RU"/>
        </w:rPr>
        <w:t>3.2. Авансовый отчет по расходам, связанным с приобретением товаров, работ, услуг, представляется подотчетным лицом в бухгалтерию Администрации не позднее трех рабочих дней со дня истечения срока, на который были выданы денежные средства.</w:t>
      </w:r>
    </w:p>
    <w:p w:rsidR="00AE785C" w:rsidRPr="00AE785C" w:rsidRDefault="00AE785C" w:rsidP="00AE785C">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sz w:val="28"/>
          <w:szCs w:val="28"/>
          <w:lang w:eastAsia="ru-RU"/>
        </w:rPr>
        <w:t>3.3. Авансовый отчет по командировочным расходам представляется работником в бухгалтерию Администрации не позднее трех рабочих дней со дня его возвращения из командировки.</w:t>
      </w:r>
    </w:p>
    <w:p w:rsidR="00AE785C" w:rsidRPr="00AE785C" w:rsidRDefault="00AE785C" w:rsidP="00AE785C">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sz w:val="28"/>
          <w:szCs w:val="28"/>
          <w:lang w:eastAsia="ru-RU"/>
        </w:rPr>
        <w:t>3.4. Бухгалтерия Администрации проверяет правильность оформления полученного от подотчетного лица авансового отчета, наличие документов, подтверждающих произведенные расходы, обоснованность расходования средств.</w:t>
      </w:r>
    </w:p>
    <w:p w:rsidR="00AE785C" w:rsidRPr="00AE785C" w:rsidRDefault="00AE785C" w:rsidP="00AE785C">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sz w:val="28"/>
          <w:szCs w:val="28"/>
          <w:lang w:eastAsia="ru-RU"/>
        </w:rPr>
        <w:t>3.5. Все прилагаемые к авансовому отчету документы должны быть оформлены в соответствии с требованиями законодательства РФ с обязательным заполнением необходимых граф, указанием реквизитов, проставлением печатей, подписей и т.д.</w:t>
      </w:r>
    </w:p>
    <w:p w:rsidR="00AE785C" w:rsidRPr="00AE785C" w:rsidRDefault="00AE785C" w:rsidP="00AE785C">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sz w:val="28"/>
          <w:szCs w:val="28"/>
          <w:lang w:eastAsia="ru-RU"/>
        </w:rPr>
        <w:t>3.6. Проверенный бухгалтерией авансовый отчет утверждается руководителем Администрации. После этого утвержденный авансовый отчет принимается бухгалтерией к учету.</w:t>
      </w:r>
    </w:p>
    <w:p w:rsidR="00AE785C" w:rsidRPr="00AE785C" w:rsidRDefault="00AE785C" w:rsidP="00AE785C">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sz w:val="28"/>
          <w:szCs w:val="28"/>
          <w:lang w:eastAsia="ru-RU"/>
        </w:rPr>
        <w:t>3.7. Проверка авансового отчета бухгалтерией и утверждение его руководителем осуществляются в течение трех рабочих дней со дня представления авансового отчета подотчетным лицом в бухгалтерию.</w:t>
      </w:r>
    </w:p>
    <w:p w:rsidR="00AE785C" w:rsidRPr="00AE785C" w:rsidRDefault="00AE785C" w:rsidP="00AE785C">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sz w:val="28"/>
          <w:szCs w:val="28"/>
          <w:lang w:eastAsia="ru-RU"/>
        </w:rPr>
        <w:t>3.8. Сумма превышения принятых к учету расходов подотчетного лица над ранее выданным авансом (сумма утвержденного перерасхода) выдается подотчетному лицу в течение 30 календарных дней.</w:t>
      </w:r>
    </w:p>
    <w:p w:rsidR="00AE785C" w:rsidRPr="00AE785C" w:rsidRDefault="00AE785C" w:rsidP="00AE785C">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sz w:val="28"/>
          <w:szCs w:val="28"/>
          <w:lang w:eastAsia="ru-RU"/>
        </w:rPr>
        <w:t xml:space="preserve">3.9. Остаток неиспользованного аванса вносится подотчетным лицом в кассу Администрации по приходному кассовому ордеру не позднее дня, следующего за днем утверждения руководителем Администрации авансового </w:t>
      </w:r>
      <w:r w:rsidRPr="00AE785C">
        <w:rPr>
          <w:rFonts w:ascii="Times New Roman" w:eastAsiaTheme="minorEastAsia" w:hAnsi="Times New Roman" w:cs="Times New Roman"/>
          <w:sz w:val="28"/>
          <w:szCs w:val="28"/>
          <w:lang w:eastAsia="ru-RU"/>
        </w:rPr>
        <w:lastRenderedPageBreak/>
        <w:t>отчета.</w:t>
      </w:r>
    </w:p>
    <w:p w:rsidR="00AE785C" w:rsidRPr="00AE785C" w:rsidRDefault="00AE785C" w:rsidP="00AE785C">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sz w:val="28"/>
          <w:szCs w:val="28"/>
          <w:lang w:eastAsia="ru-RU"/>
        </w:rPr>
        <w:t>3.10. Погашение задолженности (подотчетной суммы) в иностранной валюте подотчетными лицами и отражение этой суммы в авансовом отчете в рублевом эквиваленте производятся по курсу Банка России на дату утверждения авансового отчета руководителем Администрации.</w:t>
      </w:r>
    </w:p>
    <w:p w:rsidR="00AE785C" w:rsidRPr="00AE785C" w:rsidRDefault="00AE785C" w:rsidP="00AE785C">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sz w:val="28"/>
          <w:szCs w:val="28"/>
          <w:lang w:eastAsia="ru-RU"/>
        </w:rPr>
        <w:t xml:space="preserve">3.11. В случае если в установленный срок работник не представил авансовый отчет в бухгалтерию Администрации или не внес остаток неиспользованного аванса в кассу Администрации, Администрация имеет право удержать сумму задолженности по выданному авансу из заработной платы работника с соблюдением требований, установленных </w:t>
      </w:r>
      <w:hyperlink r:id="rId30" w:history="1">
        <w:r w:rsidRPr="00FD0292">
          <w:rPr>
            <w:rFonts w:ascii="Times New Roman" w:eastAsiaTheme="minorEastAsia" w:hAnsi="Times New Roman" w:cs="Times New Roman"/>
            <w:color w:val="000000" w:themeColor="text1"/>
            <w:sz w:val="28"/>
            <w:szCs w:val="28"/>
            <w:lang w:eastAsia="ru-RU"/>
          </w:rPr>
          <w:t>ст. ст. 137</w:t>
        </w:r>
      </w:hyperlink>
      <w:r w:rsidRPr="00AE785C">
        <w:rPr>
          <w:rFonts w:ascii="Times New Roman" w:eastAsiaTheme="minorEastAsia" w:hAnsi="Times New Roman" w:cs="Times New Roman"/>
          <w:sz w:val="28"/>
          <w:szCs w:val="28"/>
          <w:lang w:eastAsia="ru-RU"/>
        </w:rPr>
        <w:t xml:space="preserve"> и </w:t>
      </w:r>
      <w:hyperlink r:id="rId31" w:history="1">
        <w:r w:rsidRPr="00FD0292">
          <w:rPr>
            <w:rFonts w:ascii="Times New Roman" w:eastAsiaTheme="minorEastAsia" w:hAnsi="Times New Roman" w:cs="Times New Roman"/>
            <w:color w:val="000000" w:themeColor="text1"/>
            <w:sz w:val="28"/>
            <w:szCs w:val="28"/>
            <w:lang w:eastAsia="ru-RU"/>
          </w:rPr>
          <w:t>138</w:t>
        </w:r>
      </w:hyperlink>
      <w:r w:rsidRPr="00AE785C">
        <w:rPr>
          <w:rFonts w:ascii="Times New Roman" w:eastAsiaTheme="minorEastAsia" w:hAnsi="Times New Roman" w:cs="Times New Roman"/>
          <w:sz w:val="28"/>
          <w:szCs w:val="28"/>
          <w:lang w:eastAsia="ru-RU"/>
        </w:rPr>
        <w:t xml:space="preserve"> Трудового кодекса РФ.</w:t>
      </w:r>
    </w:p>
    <w:p w:rsidR="00AE785C" w:rsidRPr="00AE785C" w:rsidRDefault="00AE785C" w:rsidP="00AE785C">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AE785C">
        <w:rPr>
          <w:rFonts w:ascii="Times New Roman" w:eastAsiaTheme="minorEastAsia" w:hAnsi="Times New Roman" w:cs="Times New Roman"/>
          <w:sz w:val="28"/>
          <w:szCs w:val="28"/>
          <w:lang w:eastAsia="ru-RU"/>
        </w:rPr>
        <w:t>3.12. В случае увольнения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rsidR="00AE785C" w:rsidRPr="00AE785C" w:rsidRDefault="00AE785C" w:rsidP="00AE785C">
      <w:pPr>
        <w:widowControl w:val="0"/>
        <w:autoSpaceDE w:val="0"/>
        <w:autoSpaceDN w:val="0"/>
        <w:adjustRightInd w:val="0"/>
        <w:jc w:val="both"/>
        <w:rPr>
          <w:rFonts w:ascii="Arial" w:eastAsiaTheme="minorEastAsia" w:hAnsi="Arial" w:cs="Arial"/>
          <w:sz w:val="20"/>
          <w:szCs w:val="20"/>
          <w:lang w:eastAsia="ru-RU"/>
        </w:rPr>
      </w:pPr>
    </w:p>
    <w:p w:rsidR="00AE785C" w:rsidRDefault="00AE785C" w:rsidP="00AE785C">
      <w:pPr>
        <w:tabs>
          <w:tab w:val="left" w:pos="7260"/>
        </w:tabs>
        <w:rPr>
          <w:rFonts w:ascii="Times New Roman" w:hAnsi="Times New Roman" w:cs="Times New Roman"/>
          <w:sz w:val="28"/>
          <w:szCs w:val="28"/>
        </w:rPr>
      </w:pPr>
    </w:p>
    <w:p w:rsidR="00AE785C" w:rsidRPr="004C7281" w:rsidRDefault="00EA212E" w:rsidP="004C7281">
      <w:pPr>
        <w:spacing w:line="360" w:lineRule="auto"/>
        <w:jc w:val="right"/>
        <w:rPr>
          <w:rFonts w:ascii="Times New Roman" w:hAnsi="Times New Roman" w:cs="Times New Roman"/>
          <w:sz w:val="28"/>
          <w:szCs w:val="28"/>
        </w:rPr>
      </w:pPr>
      <w:r>
        <w:rPr>
          <w:rFonts w:ascii="Times New Roman" w:hAnsi="Times New Roman" w:cs="Times New Roman"/>
          <w:sz w:val="28"/>
          <w:szCs w:val="28"/>
        </w:rPr>
        <w:tab/>
      </w:r>
      <w:r w:rsidR="00AE785C" w:rsidRPr="00AE785C">
        <w:rPr>
          <w:rFonts w:ascii="Arial" w:eastAsiaTheme="minorEastAsia" w:hAnsi="Arial" w:cs="Arial"/>
          <w:sz w:val="20"/>
          <w:szCs w:val="20"/>
          <w:lang w:eastAsia="ru-RU"/>
        </w:rPr>
        <w:t xml:space="preserve">Приложение </w:t>
      </w:r>
      <w:r w:rsidR="00AE785C">
        <w:rPr>
          <w:rFonts w:ascii="Arial" w:eastAsiaTheme="minorEastAsia" w:hAnsi="Arial" w:cs="Arial"/>
          <w:sz w:val="20"/>
          <w:szCs w:val="20"/>
          <w:lang w:eastAsia="ru-RU"/>
        </w:rPr>
        <w:t>№ 1</w:t>
      </w:r>
      <w:r w:rsidR="00AE785C" w:rsidRPr="00AE785C">
        <w:rPr>
          <w:rFonts w:ascii="Arial" w:eastAsiaTheme="minorEastAsia" w:hAnsi="Arial" w:cs="Arial"/>
          <w:sz w:val="20"/>
          <w:szCs w:val="20"/>
          <w:lang w:eastAsia="ru-RU"/>
        </w:rPr>
        <w:t xml:space="preserve"> к Положению о выдаче под отчет</w:t>
      </w:r>
    </w:p>
    <w:p w:rsidR="00AE785C" w:rsidRPr="00AE785C" w:rsidRDefault="00AE785C" w:rsidP="00AE785C">
      <w:pPr>
        <w:widowControl w:val="0"/>
        <w:autoSpaceDE w:val="0"/>
        <w:autoSpaceDN w:val="0"/>
        <w:adjustRightInd w:val="0"/>
        <w:jc w:val="right"/>
        <w:rPr>
          <w:rFonts w:ascii="Arial" w:eastAsiaTheme="minorEastAsia" w:hAnsi="Arial" w:cs="Arial"/>
          <w:sz w:val="20"/>
          <w:szCs w:val="20"/>
          <w:lang w:eastAsia="ru-RU"/>
        </w:rPr>
      </w:pPr>
      <w:r w:rsidRPr="00AE785C">
        <w:rPr>
          <w:rFonts w:ascii="Arial" w:eastAsiaTheme="minorEastAsia" w:hAnsi="Arial" w:cs="Arial"/>
          <w:sz w:val="20"/>
          <w:szCs w:val="20"/>
          <w:lang w:eastAsia="ru-RU"/>
        </w:rPr>
        <w:t>денежных средств, составлении и представлении</w:t>
      </w:r>
    </w:p>
    <w:p w:rsidR="00AE785C" w:rsidRPr="00AE785C" w:rsidRDefault="00AE785C" w:rsidP="00AE785C">
      <w:pPr>
        <w:widowControl w:val="0"/>
        <w:autoSpaceDE w:val="0"/>
        <w:autoSpaceDN w:val="0"/>
        <w:adjustRightInd w:val="0"/>
        <w:jc w:val="right"/>
        <w:rPr>
          <w:rFonts w:ascii="Arial" w:eastAsiaTheme="minorEastAsia" w:hAnsi="Arial" w:cs="Arial"/>
          <w:sz w:val="20"/>
          <w:szCs w:val="20"/>
          <w:lang w:eastAsia="ru-RU"/>
        </w:rPr>
      </w:pPr>
      <w:r w:rsidRPr="00AE785C">
        <w:rPr>
          <w:rFonts w:ascii="Arial" w:eastAsiaTheme="minorEastAsia" w:hAnsi="Arial" w:cs="Arial"/>
          <w:sz w:val="20"/>
          <w:szCs w:val="20"/>
          <w:lang w:eastAsia="ru-RU"/>
        </w:rPr>
        <w:t>отчетов подотчетными лицами</w:t>
      </w:r>
    </w:p>
    <w:p w:rsidR="00AE785C" w:rsidRPr="00AE785C" w:rsidRDefault="00AE785C" w:rsidP="00AE785C">
      <w:pPr>
        <w:widowControl w:val="0"/>
        <w:autoSpaceDE w:val="0"/>
        <w:autoSpaceDN w:val="0"/>
        <w:adjustRightInd w:val="0"/>
        <w:jc w:val="both"/>
        <w:rPr>
          <w:rFonts w:ascii="Arial" w:eastAsiaTheme="minorEastAsia" w:hAnsi="Arial" w:cs="Arial"/>
          <w:sz w:val="20"/>
          <w:szCs w:val="20"/>
          <w:lang w:eastAsia="ru-RU"/>
        </w:rPr>
      </w:pPr>
    </w:p>
    <w:p w:rsidR="00AE785C" w:rsidRDefault="00AE785C" w:rsidP="00AE785C">
      <w:pPr>
        <w:widowControl w:val="0"/>
        <w:autoSpaceDE w:val="0"/>
        <w:autoSpaceDN w:val="0"/>
        <w:adjustRightInd w:val="0"/>
        <w:jc w:val="right"/>
        <w:rPr>
          <w:rFonts w:ascii="Arial" w:eastAsiaTheme="minorEastAsia" w:hAnsi="Arial" w:cs="Arial"/>
          <w:sz w:val="20"/>
          <w:szCs w:val="20"/>
          <w:lang w:eastAsia="ru-RU"/>
        </w:rPr>
      </w:pPr>
      <w:r>
        <w:rPr>
          <w:rFonts w:ascii="Arial" w:eastAsiaTheme="minorEastAsia" w:hAnsi="Arial" w:cs="Arial"/>
          <w:sz w:val="20"/>
          <w:szCs w:val="20"/>
          <w:lang w:eastAsia="ru-RU"/>
        </w:rPr>
        <w:t xml:space="preserve">Главе </w:t>
      </w:r>
      <w:r w:rsidR="00F049A0">
        <w:rPr>
          <w:rFonts w:ascii="Arial" w:hAnsi="Arial" w:cs="Arial"/>
          <w:sz w:val="20"/>
          <w:szCs w:val="20"/>
        </w:rPr>
        <w:t>Захоперского</w:t>
      </w:r>
      <w:r>
        <w:rPr>
          <w:rFonts w:ascii="Arial" w:eastAsiaTheme="minorEastAsia" w:hAnsi="Arial" w:cs="Arial"/>
          <w:sz w:val="20"/>
          <w:szCs w:val="20"/>
          <w:lang w:eastAsia="ru-RU"/>
        </w:rPr>
        <w:t xml:space="preserve"> сельского поселения</w:t>
      </w:r>
    </w:p>
    <w:p w:rsidR="00AE785C" w:rsidRPr="00AE785C" w:rsidRDefault="00AE785C" w:rsidP="00AE785C">
      <w:pPr>
        <w:widowControl w:val="0"/>
        <w:autoSpaceDE w:val="0"/>
        <w:autoSpaceDN w:val="0"/>
        <w:adjustRightInd w:val="0"/>
        <w:jc w:val="right"/>
        <w:rPr>
          <w:rFonts w:ascii="Arial" w:eastAsiaTheme="minorEastAsia" w:hAnsi="Arial" w:cs="Arial"/>
          <w:sz w:val="20"/>
          <w:szCs w:val="20"/>
          <w:lang w:eastAsia="ru-RU"/>
        </w:rPr>
      </w:pPr>
      <w:r>
        <w:rPr>
          <w:rFonts w:ascii="Arial" w:eastAsiaTheme="minorEastAsia" w:hAnsi="Arial" w:cs="Arial"/>
          <w:sz w:val="20"/>
          <w:szCs w:val="20"/>
          <w:lang w:eastAsia="ru-RU"/>
        </w:rPr>
        <w:t>__________________________________</w:t>
      </w:r>
    </w:p>
    <w:p w:rsidR="00AE785C" w:rsidRPr="00AE785C" w:rsidRDefault="00AE785C" w:rsidP="00AE785C">
      <w:pPr>
        <w:widowControl w:val="0"/>
        <w:autoSpaceDE w:val="0"/>
        <w:autoSpaceDN w:val="0"/>
        <w:adjustRightInd w:val="0"/>
        <w:jc w:val="right"/>
        <w:rPr>
          <w:rFonts w:ascii="Arial" w:eastAsiaTheme="minorEastAsia" w:hAnsi="Arial" w:cs="Arial"/>
          <w:sz w:val="20"/>
          <w:szCs w:val="20"/>
          <w:lang w:eastAsia="ru-RU"/>
        </w:rPr>
      </w:pPr>
      <w:r w:rsidRPr="00AE785C">
        <w:rPr>
          <w:rFonts w:ascii="Arial" w:eastAsiaTheme="minorEastAsia" w:hAnsi="Arial" w:cs="Arial"/>
          <w:sz w:val="20"/>
          <w:szCs w:val="20"/>
          <w:lang w:eastAsia="ru-RU"/>
        </w:rPr>
        <w:t>от ________________________________________</w:t>
      </w:r>
    </w:p>
    <w:p w:rsidR="00AE785C" w:rsidRPr="00AE785C" w:rsidRDefault="00AE785C" w:rsidP="00AE785C">
      <w:pPr>
        <w:widowControl w:val="0"/>
        <w:autoSpaceDE w:val="0"/>
        <w:autoSpaceDN w:val="0"/>
        <w:adjustRightInd w:val="0"/>
        <w:jc w:val="right"/>
        <w:rPr>
          <w:rFonts w:ascii="Arial" w:eastAsiaTheme="minorEastAsia" w:hAnsi="Arial" w:cs="Arial"/>
          <w:sz w:val="20"/>
          <w:szCs w:val="20"/>
          <w:lang w:eastAsia="ru-RU"/>
        </w:rPr>
      </w:pPr>
      <w:r w:rsidRPr="00AE785C">
        <w:rPr>
          <w:rFonts w:ascii="Arial" w:eastAsiaTheme="minorEastAsia" w:hAnsi="Arial" w:cs="Arial"/>
          <w:sz w:val="20"/>
          <w:szCs w:val="20"/>
          <w:lang w:eastAsia="ru-RU"/>
        </w:rPr>
        <w:t>(должность, фамилия, инициалы работника)</w:t>
      </w:r>
    </w:p>
    <w:p w:rsidR="00AE785C" w:rsidRPr="00AE785C" w:rsidRDefault="00AE785C" w:rsidP="00AE785C">
      <w:pPr>
        <w:widowControl w:val="0"/>
        <w:autoSpaceDE w:val="0"/>
        <w:autoSpaceDN w:val="0"/>
        <w:adjustRightInd w:val="0"/>
        <w:jc w:val="both"/>
        <w:rPr>
          <w:rFonts w:ascii="Arial" w:eastAsiaTheme="minorEastAsia" w:hAnsi="Arial" w:cs="Arial"/>
          <w:sz w:val="20"/>
          <w:szCs w:val="20"/>
          <w:lang w:eastAsia="ru-RU"/>
        </w:rPr>
      </w:pPr>
    </w:p>
    <w:p w:rsidR="00AE785C" w:rsidRPr="00AE785C" w:rsidRDefault="00AE785C" w:rsidP="00AE785C">
      <w:pPr>
        <w:widowControl w:val="0"/>
        <w:autoSpaceDE w:val="0"/>
        <w:autoSpaceDN w:val="0"/>
        <w:adjustRightInd w:val="0"/>
        <w:jc w:val="center"/>
        <w:rPr>
          <w:rFonts w:ascii="Arial" w:eastAsiaTheme="minorEastAsia" w:hAnsi="Arial" w:cs="Arial"/>
          <w:sz w:val="20"/>
          <w:szCs w:val="20"/>
          <w:lang w:eastAsia="ru-RU"/>
        </w:rPr>
      </w:pPr>
      <w:bookmarkStart w:id="6" w:name="Par4907"/>
      <w:bookmarkEnd w:id="6"/>
      <w:r w:rsidRPr="00AE785C">
        <w:rPr>
          <w:rFonts w:ascii="Arial" w:eastAsiaTheme="minorEastAsia" w:hAnsi="Arial" w:cs="Arial"/>
          <w:sz w:val="20"/>
          <w:szCs w:val="20"/>
          <w:lang w:eastAsia="ru-RU"/>
        </w:rPr>
        <w:t>Заявление</w:t>
      </w:r>
    </w:p>
    <w:p w:rsidR="00AE785C" w:rsidRPr="00AE785C" w:rsidRDefault="00AE785C" w:rsidP="00AE785C">
      <w:pPr>
        <w:widowControl w:val="0"/>
        <w:autoSpaceDE w:val="0"/>
        <w:autoSpaceDN w:val="0"/>
        <w:adjustRightInd w:val="0"/>
        <w:jc w:val="center"/>
        <w:rPr>
          <w:rFonts w:ascii="Arial" w:eastAsiaTheme="minorEastAsia" w:hAnsi="Arial" w:cs="Arial"/>
          <w:sz w:val="20"/>
          <w:szCs w:val="20"/>
          <w:lang w:eastAsia="ru-RU"/>
        </w:rPr>
      </w:pPr>
      <w:r w:rsidRPr="00AE785C">
        <w:rPr>
          <w:rFonts w:ascii="Arial" w:eastAsiaTheme="minorEastAsia" w:hAnsi="Arial" w:cs="Arial"/>
          <w:sz w:val="20"/>
          <w:szCs w:val="20"/>
          <w:lang w:eastAsia="ru-RU"/>
        </w:rPr>
        <w:t>о выдаче (перечислении) денежных средств под отчет</w:t>
      </w:r>
    </w:p>
    <w:p w:rsidR="00AE785C" w:rsidRPr="00AE785C" w:rsidRDefault="00AE785C" w:rsidP="00AE785C">
      <w:pPr>
        <w:widowControl w:val="0"/>
        <w:autoSpaceDE w:val="0"/>
        <w:autoSpaceDN w:val="0"/>
        <w:adjustRightInd w:val="0"/>
        <w:jc w:val="both"/>
        <w:rPr>
          <w:rFonts w:ascii="Arial" w:eastAsiaTheme="minorEastAsia" w:hAnsi="Arial" w:cs="Arial"/>
          <w:sz w:val="20"/>
          <w:szCs w:val="20"/>
          <w:lang w:eastAsia="ru-RU"/>
        </w:rPr>
      </w:pPr>
    </w:p>
    <w:p w:rsidR="00AE785C" w:rsidRPr="00AE785C" w:rsidRDefault="00AE785C" w:rsidP="00AE785C">
      <w:pPr>
        <w:widowControl w:val="0"/>
        <w:autoSpaceDE w:val="0"/>
        <w:autoSpaceDN w:val="0"/>
        <w:adjustRightInd w:val="0"/>
        <w:jc w:val="both"/>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 xml:space="preserve">    Прошу  выдать  (перечислить)  мне денежные средства под отчет в размере</w:t>
      </w:r>
    </w:p>
    <w:p w:rsidR="00AE785C" w:rsidRPr="00AE785C" w:rsidRDefault="00AE785C" w:rsidP="00AE785C">
      <w:pPr>
        <w:widowControl w:val="0"/>
        <w:autoSpaceDE w:val="0"/>
        <w:autoSpaceDN w:val="0"/>
        <w:adjustRightInd w:val="0"/>
        <w:jc w:val="both"/>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______________________________________________________________________ руб.</w:t>
      </w:r>
    </w:p>
    <w:p w:rsidR="00AE785C" w:rsidRPr="00AE785C" w:rsidRDefault="00AE785C" w:rsidP="00AE785C">
      <w:pPr>
        <w:widowControl w:val="0"/>
        <w:autoSpaceDE w:val="0"/>
        <w:autoSpaceDN w:val="0"/>
        <w:adjustRightInd w:val="0"/>
        <w:jc w:val="both"/>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на ________________________________________________________________________</w:t>
      </w:r>
    </w:p>
    <w:p w:rsidR="00AE785C" w:rsidRPr="00AE785C" w:rsidRDefault="00AE785C" w:rsidP="00AE785C">
      <w:pPr>
        <w:widowControl w:val="0"/>
        <w:autoSpaceDE w:val="0"/>
        <w:autoSpaceDN w:val="0"/>
        <w:adjustRightInd w:val="0"/>
        <w:jc w:val="both"/>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 xml:space="preserve">                            (указать назначение аванса)</w:t>
      </w:r>
    </w:p>
    <w:p w:rsidR="00AE785C" w:rsidRPr="00AE785C" w:rsidRDefault="00AE785C" w:rsidP="00AE785C">
      <w:pPr>
        <w:widowControl w:val="0"/>
        <w:autoSpaceDE w:val="0"/>
        <w:autoSpaceDN w:val="0"/>
        <w:adjustRightInd w:val="0"/>
        <w:jc w:val="both"/>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 xml:space="preserve">    Расчет (обоснование) суммы аванса, срок и иные необходимые сведения:</w:t>
      </w:r>
    </w:p>
    <w:p w:rsidR="00AE785C" w:rsidRPr="00AE785C" w:rsidRDefault="00AE785C" w:rsidP="00AE785C">
      <w:pPr>
        <w:widowControl w:val="0"/>
        <w:autoSpaceDE w:val="0"/>
        <w:autoSpaceDN w:val="0"/>
        <w:adjustRightInd w:val="0"/>
        <w:jc w:val="both"/>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___________________________________________________________________________</w:t>
      </w:r>
    </w:p>
    <w:p w:rsidR="00AE785C" w:rsidRPr="00AE785C" w:rsidRDefault="00AE785C" w:rsidP="00AE785C">
      <w:pPr>
        <w:widowControl w:val="0"/>
        <w:autoSpaceDE w:val="0"/>
        <w:autoSpaceDN w:val="0"/>
        <w:adjustRightInd w:val="0"/>
        <w:jc w:val="both"/>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___________________________________________________________________________</w:t>
      </w:r>
    </w:p>
    <w:p w:rsidR="00AE785C" w:rsidRPr="00AE785C" w:rsidRDefault="00AE785C" w:rsidP="00AE785C">
      <w:pPr>
        <w:widowControl w:val="0"/>
        <w:autoSpaceDE w:val="0"/>
        <w:autoSpaceDN w:val="0"/>
        <w:adjustRightInd w:val="0"/>
        <w:jc w:val="both"/>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___________________________________________________________________________</w:t>
      </w:r>
    </w:p>
    <w:p w:rsidR="00AE785C" w:rsidRPr="00AE785C" w:rsidRDefault="00AE785C" w:rsidP="00AE785C">
      <w:pPr>
        <w:widowControl w:val="0"/>
        <w:autoSpaceDE w:val="0"/>
        <w:autoSpaceDN w:val="0"/>
        <w:adjustRightInd w:val="0"/>
        <w:jc w:val="both"/>
        <w:rPr>
          <w:rFonts w:ascii="Courier New" w:eastAsiaTheme="minorEastAsia" w:hAnsi="Courier New" w:cs="Courier New"/>
          <w:sz w:val="20"/>
          <w:szCs w:val="20"/>
          <w:lang w:eastAsia="ru-RU"/>
        </w:rPr>
      </w:pPr>
    </w:p>
    <w:p w:rsidR="00AE785C" w:rsidRPr="00AE785C" w:rsidRDefault="00AE785C" w:rsidP="00AE785C">
      <w:pPr>
        <w:widowControl w:val="0"/>
        <w:autoSpaceDE w:val="0"/>
        <w:autoSpaceDN w:val="0"/>
        <w:adjustRightInd w:val="0"/>
        <w:jc w:val="both"/>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"___" __________ 20 __ г.                  ________________________________</w:t>
      </w:r>
    </w:p>
    <w:p w:rsidR="00AE785C" w:rsidRPr="00AE785C" w:rsidRDefault="00AE785C" w:rsidP="00AE785C">
      <w:pPr>
        <w:widowControl w:val="0"/>
        <w:autoSpaceDE w:val="0"/>
        <w:autoSpaceDN w:val="0"/>
        <w:adjustRightInd w:val="0"/>
        <w:jc w:val="both"/>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 xml:space="preserve">                                                   (подпись работника)</w:t>
      </w:r>
    </w:p>
    <w:p w:rsidR="00AE785C" w:rsidRPr="00AE785C" w:rsidRDefault="00AE785C" w:rsidP="00AE785C">
      <w:pPr>
        <w:widowControl w:val="0"/>
        <w:autoSpaceDE w:val="0"/>
        <w:autoSpaceDN w:val="0"/>
        <w:adjustRightInd w:val="0"/>
        <w:jc w:val="both"/>
        <w:rPr>
          <w:rFonts w:ascii="Courier New" w:eastAsiaTheme="minorEastAsia" w:hAnsi="Courier New" w:cs="Courier New"/>
          <w:sz w:val="20"/>
          <w:szCs w:val="20"/>
          <w:lang w:eastAsia="ru-RU"/>
        </w:rPr>
      </w:pPr>
    </w:p>
    <w:p w:rsidR="00AE785C" w:rsidRPr="00AE785C" w:rsidRDefault="00AE785C" w:rsidP="00AE785C">
      <w:pPr>
        <w:widowControl w:val="0"/>
        <w:autoSpaceDE w:val="0"/>
        <w:autoSpaceDN w:val="0"/>
        <w:adjustRightInd w:val="0"/>
        <w:jc w:val="both"/>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___________________________________________________________________________</w:t>
      </w:r>
    </w:p>
    <w:p w:rsidR="00AE785C" w:rsidRPr="00AE785C" w:rsidRDefault="00AE785C" w:rsidP="00AE785C">
      <w:pPr>
        <w:widowControl w:val="0"/>
        <w:autoSpaceDE w:val="0"/>
        <w:autoSpaceDN w:val="0"/>
        <w:adjustRightInd w:val="0"/>
        <w:jc w:val="both"/>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(отметка бухгалтерии о наличии задолженности работника</w:t>
      </w:r>
    </w:p>
    <w:p w:rsidR="00AE785C" w:rsidRPr="00AE785C" w:rsidRDefault="00AE785C" w:rsidP="00AE785C">
      <w:pPr>
        <w:widowControl w:val="0"/>
        <w:autoSpaceDE w:val="0"/>
        <w:autoSpaceDN w:val="0"/>
        <w:adjustRightInd w:val="0"/>
        <w:jc w:val="both"/>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 xml:space="preserve">                     по ранее полученным авансам)</w:t>
      </w:r>
    </w:p>
    <w:p w:rsidR="00AE785C" w:rsidRPr="00AE785C" w:rsidRDefault="00AE785C" w:rsidP="00AE785C">
      <w:pPr>
        <w:widowControl w:val="0"/>
        <w:autoSpaceDE w:val="0"/>
        <w:autoSpaceDN w:val="0"/>
        <w:adjustRightInd w:val="0"/>
        <w:jc w:val="both"/>
        <w:rPr>
          <w:rFonts w:ascii="Courier New" w:eastAsiaTheme="minorEastAsia" w:hAnsi="Courier New" w:cs="Courier New"/>
          <w:sz w:val="20"/>
          <w:szCs w:val="20"/>
          <w:lang w:eastAsia="ru-RU"/>
        </w:rPr>
      </w:pPr>
    </w:p>
    <w:p w:rsidR="00AE785C" w:rsidRPr="00AE785C" w:rsidRDefault="00AE785C" w:rsidP="00AE785C">
      <w:pPr>
        <w:widowControl w:val="0"/>
        <w:autoSpaceDE w:val="0"/>
        <w:autoSpaceDN w:val="0"/>
        <w:adjustRightInd w:val="0"/>
        <w:jc w:val="both"/>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"___" __________ 20__ г.  _____________  ____________   ___________________</w:t>
      </w:r>
    </w:p>
    <w:p w:rsidR="00AE785C" w:rsidRPr="00AE785C" w:rsidRDefault="00AE785C" w:rsidP="00AE785C">
      <w:pPr>
        <w:widowControl w:val="0"/>
        <w:autoSpaceDE w:val="0"/>
        <w:autoSpaceDN w:val="0"/>
        <w:adjustRightInd w:val="0"/>
        <w:jc w:val="both"/>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 xml:space="preserve">                           (должность)    (подпись)     (фамилия, инициалы)</w:t>
      </w:r>
    </w:p>
    <w:p w:rsidR="00AE785C" w:rsidRPr="00AE785C" w:rsidRDefault="00AE785C" w:rsidP="00AE785C">
      <w:pPr>
        <w:widowControl w:val="0"/>
        <w:autoSpaceDE w:val="0"/>
        <w:autoSpaceDN w:val="0"/>
        <w:adjustRightInd w:val="0"/>
        <w:jc w:val="both"/>
        <w:rPr>
          <w:rFonts w:ascii="Courier New" w:eastAsiaTheme="minorEastAsia" w:hAnsi="Courier New" w:cs="Courier New"/>
          <w:sz w:val="20"/>
          <w:szCs w:val="20"/>
          <w:lang w:eastAsia="ru-RU"/>
        </w:rPr>
      </w:pPr>
    </w:p>
    <w:p w:rsidR="00AE785C" w:rsidRPr="00AE785C" w:rsidRDefault="00AE785C" w:rsidP="00AE785C">
      <w:pPr>
        <w:widowControl w:val="0"/>
        <w:autoSpaceDE w:val="0"/>
        <w:autoSpaceDN w:val="0"/>
        <w:adjustRightInd w:val="0"/>
        <w:jc w:val="both"/>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___________________________________________________________________________</w:t>
      </w:r>
    </w:p>
    <w:p w:rsidR="00AE785C" w:rsidRPr="00AE785C" w:rsidRDefault="00AE785C" w:rsidP="00AE785C">
      <w:pPr>
        <w:widowControl w:val="0"/>
        <w:autoSpaceDE w:val="0"/>
        <w:autoSpaceDN w:val="0"/>
        <w:adjustRightInd w:val="0"/>
        <w:jc w:val="both"/>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 xml:space="preserve">         (решение руководителя о выдаче денежных средств под отчет)</w:t>
      </w:r>
    </w:p>
    <w:p w:rsidR="00AE785C" w:rsidRPr="00AE785C" w:rsidRDefault="00AE785C" w:rsidP="00AE785C">
      <w:pPr>
        <w:widowControl w:val="0"/>
        <w:autoSpaceDE w:val="0"/>
        <w:autoSpaceDN w:val="0"/>
        <w:adjustRightInd w:val="0"/>
        <w:jc w:val="both"/>
        <w:rPr>
          <w:rFonts w:ascii="Courier New" w:eastAsiaTheme="minorEastAsia" w:hAnsi="Courier New" w:cs="Courier New"/>
          <w:sz w:val="20"/>
          <w:szCs w:val="20"/>
          <w:lang w:eastAsia="ru-RU"/>
        </w:rPr>
      </w:pPr>
    </w:p>
    <w:p w:rsidR="00AE785C" w:rsidRPr="00AE785C" w:rsidRDefault="00AE785C" w:rsidP="00AE785C">
      <w:pPr>
        <w:widowControl w:val="0"/>
        <w:autoSpaceDE w:val="0"/>
        <w:autoSpaceDN w:val="0"/>
        <w:adjustRightInd w:val="0"/>
        <w:jc w:val="both"/>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"___" _________ 20__ г.      __________________  __________________________</w:t>
      </w:r>
    </w:p>
    <w:p w:rsidR="00AE785C" w:rsidRPr="00AE785C" w:rsidRDefault="00AE785C" w:rsidP="00AE785C">
      <w:pPr>
        <w:widowControl w:val="0"/>
        <w:autoSpaceDE w:val="0"/>
        <w:autoSpaceDN w:val="0"/>
        <w:adjustRightInd w:val="0"/>
        <w:jc w:val="both"/>
        <w:rPr>
          <w:rFonts w:ascii="Courier New" w:eastAsiaTheme="minorEastAsia" w:hAnsi="Courier New" w:cs="Courier New"/>
          <w:sz w:val="20"/>
          <w:szCs w:val="20"/>
          <w:lang w:eastAsia="ru-RU"/>
        </w:rPr>
      </w:pPr>
      <w:r w:rsidRPr="00AE785C">
        <w:rPr>
          <w:rFonts w:ascii="Courier New" w:eastAsiaTheme="minorEastAsia" w:hAnsi="Courier New" w:cs="Courier New"/>
          <w:sz w:val="20"/>
          <w:szCs w:val="20"/>
          <w:lang w:eastAsia="ru-RU"/>
        </w:rPr>
        <w:t xml:space="preserve">                                 (подпись)          (фамилия, инициалы)</w:t>
      </w:r>
    </w:p>
    <w:p w:rsidR="00AE785C" w:rsidRDefault="00AE785C" w:rsidP="00AE785C">
      <w:pPr>
        <w:tabs>
          <w:tab w:val="left" w:pos="7260"/>
        </w:tabs>
        <w:rPr>
          <w:rFonts w:ascii="Times New Roman" w:hAnsi="Times New Roman" w:cs="Times New Roman"/>
          <w:sz w:val="28"/>
          <w:szCs w:val="28"/>
        </w:rPr>
      </w:pPr>
    </w:p>
    <w:p w:rsidR="00AE785C" w:rsidRDefault="00AE785C" w:rsidP="00AE785C">
      <w:pPr>
        <w:tabs>
          <w:tab w:val="left" w:pos="7260"/>
        </w:tabs>
        <w:rPr>
          <w:rFonts w:ascii="Times New Roman" w:hAnsi="Times New Roman" w:cs="Times New Roman"/>
          <w:sz w:val="28"/>
          <w:szCs w:val="28"/>
        </w:rPr>
      </w:pPr>
    </w:p>
    <w:p w:rsidR="00AE785C" w:rsidRPr="00AE785C" w:rsidRDefault="00AE785C" w:rsidP="00AE785C">
      <w:pPr>
        <w:rPr>
          <w:rFonts w:ascii="Times New Roman" w:hAnsi="Times New Roman" w:cs="Times New Roman"/>
          <w:sz w:val="28"/>
          <w:szCs w:val="28"/>
        </w:rPr>
      </w:pPr>
    </w:p>
    <w:p w:rsidR="00AE785C" w:rsidRPr="00AE785C" w:rsidRDefault="00AE785C" w:rsidP="00AE785C">
      <w:pPr>
        <w:rPr>
          <w:rFonts w:ascii="Times New Roman" w:hAnsi="Times New Roman" w:cs="Times New Roman"/>
          <w:sz w:val="28"/>
          <w:szCs w:val="28"/>
        </w:rPr>
      </w:pPr>
    </w:p>
    <w:p w:rsidR="00AE785C" w:rsidRPr="00AE785C" w:rsidRDefault="00AE785C" w:rsidP="00AE785C">
      <w:pPr>
        <w:rPr>
          <w:rFonts w:ascii="Times New Roman" w:hAnsi="Times New Roman" w:cs="Times New Roman"/>
          <w:sz w:val="28"/>
          <w:szCs w:val="28"/>
        </w:rPr>
      </w:pPr>
    </w:p>
    <w:p w:rsidR="00AE785C" w:rsidRPr="00AE785C" w:rsidRDefault="00AE785C" w:rsidP="00AE785C">
      <w:pPr>
        <w:rPr>
          <w:rFonts w:ascii="Times New Roman" w:hAnsi="Times New Roman" w:cs="Times New Roman"/>
          <w:sz w:val="28"/>
          <w:szCs w:val="28"/>
        </w:rPr>
      </w:pPr>
    </w:p>
    <w:p w:rsidR="00AE785C" w:rsidRPr="00AE785C" w:rsidRDefault="00AE785C" w:rsidP="00AE785C">
      <w:pPr>
        <w:rPr>
          <w:rFonts w:ascii="Times New Roman" w:hAnsi="Times New Roman" w:cs="Times New Roman"/>
          <w:sz w:val="28"/>
          <w:szCs w:val="28"/>
        </w:rPr>
      </w:pPr>
    </w:p>
    <w:p w:rsidR="00AE785C" w:rsidRDefault="00AE785C" w:rsidP="00AE785C">
      <w:pPr>
        <w:rPr>
          <w:rFonts w:ascii="Times New Roman" w:hAnsi="Times New Roman" w:cs="Times New Roman"/>
          <w:sz w:val="28"/>
          <w:szCs w:val="28"/>
        </w:rPr>
      </w:pPr>
    </w:p>
    <w:p w:rsidR="00AE785C" w:rsidRDefault="00AE785C" w:rsidP="00AE785C">
      <w:pPr>
        <w:tabs>
          <w:tab w:val="left" w:pos="7248"/>
        </w:tabs>
        <w:rPr>
          <w:rFonts w:ascii="Times New Roman" w:hAnsi="Times New Roman" w:cs="Times New Roman"/>
          <w:sz w:val="28"/>
          <w:szCs w:val="28"/>
        </w:rPr>
      </w:pPr>
      <w:r>
        <w:rPr>
          <w:rFonts w:ascii="Times New Roman" w:hAnsi="Times New Roman" w:cs="Times New Roman"/>
          <w:sz w:val="28"/>
          <w:szCs w:val="28"/>
        </w:rPr>
        <w:tab/>
      </w:r>
    </w:p>
    <w:p w:rsidR="00AE785C" w:rsidRDefault="00AE785C" w:rsidP="00AE785C">
      <w:pPr>
        <w:tabs>
          <w:tab w:val="left" w:pos="7248"/>
        </w:tabs>
        <w:rPr>
          <w:rFonts w:ascii="Times New Roman" w:hAnsi="Times New Roman" w:cs="Times New Roman"/>
          <w:sz w:val="28"/>
          <w:szCs w:val="28"/>
        </w:rPr>
      </w:pPr>
    </w:p>
    <w:p w:rsidR="007C3938" w:rsidRDefault="004C7281" w:rsidP="004C728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C3938">
        <w:rPr>
          <w:rFonts w:ascii="Times New Roman" w:hAnsi="Times New Roman" w:cs="Times New Roman"/>
          <w:sz w:val="28"/>
          <w:szCs w:val="28"/>
        </w:rPr>
        <w:tab/>
        <w:t>Приложение №17</w:t>
      </w:r>
    </w:p>
    <w:p w:rsidR="007C3938" w:rsidRDefault="007C3938" w:rsidP="007C3938">
      <w:pPr>
        <w:spacing w:line="360" w:lineRule="auto"/>
        <w:jc w:val="right"/>
        <w:rPr>
          <w:rFonts w:ascii="Times New Roman" w:hAnsi="Times New Roman" w:cs="Times New Roman"/>
          <w:sz w:val="28"/>
          <w:szCs w:val="28"/>
        </w:rPr>
      </w:pPr>
      <w:r>
        <w:rPr>
          <w:rFonts w:ascii="Times New Roman" w:hAnsi="Times New Roman" w:cs="Times New Roman"/>
          <w:sz w:val="28"/>
          <w:szCs w:val="28"/>
        </w:rPr>
        <w:t>к Учетной политике администрации</w:t>
      </w:r>
    </w:p>
    <w:p w:rsidR="007C3938" w:rsidRDefault="00F049A0" w:rsidP="007C3938">
      <w:pPr>
        <w:spacing w:line="360" w:lineRule="auto"/>
        <w:jc w:val="right"/>
        <w:rPr>
          <w:rFonts w:ascii="Times New Roman" w:hAnsi="Times New Roman" w:cs="Times New Roman"/>
          <w:sz w:val="28"/>
          <w:szCs w:val="28"/>
        </w:rPr>
      </w:pPr>
      <w:r>
        <w:rPr>
          <w:rFonts w:ascii="Times New Roman" w:hAnsi="Times New Roman" w:cs="Times New Roman"/>
          <w:sz w:val="28"/>
          <w:szCs w:val="28"/>
        </w:rPr>
        <w:t>Захоперского</w:t>
      </w:r>
      <w:r w:rsidR="007C3938">
        <w:rPr>
          <w:rFonts w:ascii="Times New Roman" w:hAnsi="Times New Roman" w:cs="Times New Roman"/>
          <w:sz w:val="28"/>
          <w:szCs w:val="28"/>
        </w:rPr>
        <w:t xml:space="preserve"> сельского поселения</w:t>
      </w:r>
    </w:p>
    <w:p w:rsidR="007C3938" w:rsidRDefault="00F049A0" w:rsidP="007C3938">
      <w:pPr>
        <w:spacing w:line="360" w:lineRule="auto"/>
        <w:jc w:val="right"/>
        <w:rPr>
          <w:rFonts w:ascii="Times New Roman" w:hAnsi="Times New Roman" w:cs="Times New Roman"/>
          <w:sz w:val="28"/>
          <w:szCs w:val="28"/>
        </w:rPr>
      </w:pPr>
      <w:r>
        <w:rPr>
          <w:rFonts w:ascii="Times New Roman" w:hAnsi="Times New Roman" w:cs="Times New Roman"/>
          <w:sz w:val="28"/>
          <w:szCs w:val="28"/>
        </w:rPr>
        <w:t>Нехаевского</w:t>
      </w:r>
      <w:r w:rsidR="007C3938">
        <w:rPr>
          <w:rFonts w:ascii="Times New Roman" w:hAnsi="Times New Roman" w:cs="Times New Roman"/>
          <w:sz w:val="28"/>
          <w:szCs w:val="28"/>
        </w:rPr>
        <w:t xml:space="preserve"> муниципального района</w:t>
      </w:r>
    </w:p>
    <w:p w:rsidR="007C3938" w:rsidRDefault="007C3938" w:rsidP="007C3938">
      <w:pPr>
        <w:spacing w:line="360" w:lineRule="auto"/>
        <w:jc w:val="right"/>
        <w:rPr>
          <w:rFonts w:ascii="Times New Roman" w:hAnsi="Times New Roman" w:cs="Times New Roman"/>
          <w:sz w:val="28"/>
          <w:szCs w:val="28"/>
        </w:rPr>
      </w:pPr>
      <w:r>
        <w:rPr>
          <w:rFonts w:ascii="Times New Roman" w:hAnsi="Times New Roman" w:cs="Times New Roman"/>
          <w:sz w:val="28"/>
          <w:szCs w:val="28"/>
        </w:rPr>
        <w:t>Волгоградской области</w:t>
      </w:r>
    </w:p>
    <w:p w:rsidR="007C3938" w:rsidRDefault="007C3938" w:rsidP="007C3938">
      <w:pPr>
        <w:tabs>
          <w:tab w:val="left" w:pos="7260"/>
        </w:tabs>
        <w:rPr>
          <w:rFonts w:ascii="Times New Roman" w:hAnsi="Times New Roman" w:cs="Times New Roman"/>
          <w:sz w:val="28"/>
          <w:szCs w:val="28"/>
        </w:rPr>
      </w:pPr>
      <w:r>
        <w:rPr>
          <w:rFonts w:ascii="Times New Roman" w:hAnsi="Times New Roman" w:cs="Times New Roman"/>
          <w:sz w:val="28"/>
          <w:szCs w:val="28"/>
        </w:rPr>
        <w:t xml:space="preserve">                                                            для целей бухгалтерского (бюджетного) учета</w:t>
      </w:r>
    </w:p>
    <w:p w:rsidR="007C3938" w:rsidRDefault="007C3938" w:rsidP="007C3938">
      <w:pPr>
        <w:tabs>
          <w:tab w:val="left" w:pos="7740"/>
        </w:tabs>
        <w:rPr>
          <w:rFonts w:ascii="Times New Roman" w:hAnsi="Times New Roman" w:cs="Times New Roman"/>
          <w:sz w:val="28"/>
          <w:szCs w:val="28"/>
        </w:rPr>
      </w:pPr>
    </w:p>
    <w:p w:rsidR="007C3938" w:rsidRPr="007C3938" w:rsidRDefault="007C3938" w:rsidP="007C3938">
      <w:pPr>
        <w:widowControl w:val="0"/>
        <w:autoSpaceDE w:val="0"/>
        <w:autoSpaceDN w:val="0"/>
        <w:adjustRightInd w:val="0"/>
        <w:jc w:val="center"/>
        <w:rPr>
          <w:rFonts w:ascii="Times New Roman" w:eastAsiaTheme="minorEastAsia" w:hAnsi="Times New Roman" w:cs="Times New Roman"/>
          <w:sz w:val="32"/>
          <w:szCs w:val="32"/>
          <w:lang w:eastAsia="ru-RU"/>
        </w:rPr>
      </w:pPr>
      <w:r w:rsidRPr="007C3938">
        <w:rPr>
          <w:rFonts w:ascii="Times New Roman" w:eastAsiaTheme="minorEastAsia" w:hAnsi="Times New Roman" w:cs="Times New Roman"/>
          <w:b/>
          <w:bCs/>
          <w:sz w:val="32"/>
          <w:szCs w:val="32"/>
          <w:lang w:eastAsia="ru-RU"/>
        </w:rPr>
        <w:t>Положение о выдаче под отчет денежных документов,</w:t>
      </w:r>
    </w:p>
    <w:p w:rsidR="007C3938" w:rsidRPr="007C3938" w:rsidRDefault="007C3938" w:rsidP="007C3938">
      <w:pPr>
        <w:widowControl w:val="0"/>
        <w:autoSpaceDE w:val="0"/>
        <w:autoSpaceDN w:val="0"/>
        <w:adjustRightInd w:val="0"/>
        <w:jc w:val="center"/>
        <w:rPr>
          <w:rFonts w:ascii="Times New Roman" w:eastAsiaTheme="minorEastAsia" w:hAnsi="Times New Roman" w:cs="Times New Roman"/>
          <w:sz w:val="32"/>
          <w:szCs w:val="32"/>
          <w:lang w:eastAsia="ru-RU"/>
        </w:rPr>
      </w:pPr>
      <w:r w:rsidRPr="007C3938">
        <w:rPr>
          <w:rFonts w:ascii="Times New Roman" w:eastAsiaTheme="minorEastAsia" w:hAnsi="Times New Roman" w:cs="Times New Roman"/>
          <w:b/>
          <w:bCs/>
          <w:sz w:val="32"/>
          <w:szCs w:val="32"/>
          <w:lang w:eastAsia="ru-RU"/>
        </w:rPr>
        <w:t>составлении и представлении отчетов подотчетными лицами</w:t>
      </w:r>
    </w:p>
    <w:p w:rsidR="007C3938" w:rsidRPr="007C3938" w:rsidRDefault="007C3938" w:rsidP="007C3938">
      <w:pPr>
        <w:widowControl w:val="0"/>
        <w:autoSpaceDE w:val="0"/>
        <w:autoSpaceDN w:val="0"/>
        <w:adjustRightInd w:val="0"/>
        <w:jc w:val="both"/>
        <w:rPr>
          <w:rFonts w:ascii="Times New Roman" w:eastAsiaTheme="minorEastAsia" w:hAnsi="Times New Roman" w:cs="Times New Roman"/>
          <w:sz w:val="32"/>
          <w:szCs w:val="32"/>
          <w:lang w:eastAsia="ru-RU"/>
        </w:rPr>
      </w:pPr>
    </w:p>
    <w:p w:rsidR="007C3938" w:rsidRPr="007C3938" w:rsidRDefault="007C3938" w:rsidP="007C3938">
      <w:pPr>
        <w:widowControl w:val="0"/>
        <w:autoSpaceDE w:val="0"/>
        <w:autoSpaceDN w:val="0"/>
        <w:adjustRightInd w:val="0"/>
        <w:jc w:val="center"/>
        <w:outlineLvl w:val="2"/>
        <w:rPr>
          <w:rFonts w:ascii="Times New Roman" w:eastAsiaTheme="minorEastAsia" w:hAnsi="Times New Roman" w:cs="Times New Roman"/>
          <w:sz w:val="26"/>
          <w:szCs w:val="26"/>
          <w:lang w:eastAsia="ru-RU"/>
        </w:rPr>
      </w:pPr>
      <w:r w:rsidRPr="007C3938">
        <w:rPr>
          <w:rFonts w:ascii="Times New Roman" w:eastAsiaTheme="minorEastAsia" w:hAnsi="Times New Roman" w:cs="Times New Roman"/>
          <w:b/>
          <w:bCs/>
          <w:sz w:val="26"/>
          <w:szCs w:val="26"/>
          <w:lang w:eastAsia="ru-RU"/>
        </w:rPr>
        <w:t>1. Общие положения</w:t>
      </w:r>
    </w:p>
    <w:p w:rsidR="007C3938" w:rsidRPr="007C3938" w:rsidRDefault="007C3938" w:rsidP="007C3938">
      <w:pPr>
        <w:widowControl w:val="0"/>
        <w:autoSpaceDE w:val="0"/>
        <w:autoSpaceDN w:val="0"/>
        <w:adjustRightInd w:val="0"/>
        <w:jc w:val="both"/>
        <w:rPr>
          <w:rFonts w:ascii="Times New Roman" w:eastAsiaTheme="minorEastAsia" w:hAnsi="Times New Roman" w:cs="Times New Roman"/>
          <w:sz w:val="26"/>
          <w:szCs w:val="26"/>
          <w:lang w:eastAsia="ru-RU"/>
        </w:rPr>
      </w:pPr>
    </w:p>
    <w:p w:rsidR="007C3938" w:rsidRPr="007C3938" w:rsidRDefault="007C3938" w:rsidP="007C3938">
      <w:pPr>
        <w:widowControl w:val="0"/>
        <w:autoSpaceDE w:val="0"/>
        <w:autoSpaceDN w:val="0"/>
        <w:adjustRightInd w:val="0"/>
        <w:ind w:firstLine="540"/>
        <w:jc w:val="both"/>
        <w:rPr>
          <w:rFonts w:ascii="Times New Roman" w:eastAsiaTheme="minorEastAsia" w:hAnsi="Times New Roman" w:cs="Times New Roman"/>
          <w:sz w:val="26"/>
          <w:szCs w:val="26"/>
          <w:lang w:eastAsia="ru-RU"/>
        </w:rPr>
      </w:pPr>
      <w:r w:rsidRPr="007C3938">
        <w:rPr>
          <w:rFonts w:ascii="Times New Roman" w:eastAsiaTheme="minorEastAsia" w:hAnsi="Times New Roman" w:cs="Times New Roman"/>
          <w:sz w:val="26"/>
          <w:szCs w:val="26"/>
          <w:lang w:eastAsia="ru-RU"/>
        </w:rPr>
        <w:t>1.1. Настоящее положение устанавливает в Администрации единый порядок выдачи под отчет денежных документов, составления, представления, проверки и утверждения отчетов об их использовании.</w:t>
      </w:r>
    </w:p>
    <w:p w:rsidR="007C3938" w:rsidRPr="007C3938" w:rsidRDefault="007C3938" w:rsidP="007C3938">
      <w:pPr>
        <w:widowControl w:val="0"/>
        <w:autoSpaceDE w:val="0"/>
        <w:autoSpaceDN w:val="0"/>
        <w:adjustRightInd w:val="0"/>
        <w:jc w:val="both"/>
        <w:rPr>
          <w:rFonts w:ascii="Times New Roman" w:eastAsiaTheme="minorEastAsia" w:hAnsi="Times New Roman" w:cs="Times New Roman"/>
          <w:sz w:val="26"/>
          <w:szCs w:val="26"/>
          <w:lang w:eastAsia="ru-RU"/>
        </w:rPr>
      </w:pPr>
    </w:p>
    <w:p w:rsidR="007C3938" w:rsidRPr="007C3938" w:rsidRDefault="007C3938" w:rsidP="007C3938">
      <w:pPr>
        <w:widowControl w:val="0"/>
        <w:autoSpaceDE w:val="0"/>
        <w:autoSpaceDN w:val="0"/>
        <w:adjustRightInd w:val="0"/>
        <w:jc w:val="center"/>
        <w:outlineLvl w:val="2"/>
        <w:rPr>
          <w:rFonts w:ascii="Times New Roman" w:eastAsiaTheme="minorEastAsia" w:hAnsi="Times New Roman" w:cs="Times New Roman"/>
          <w:sz w:val="26"/>
          <w:szCs w:val="26"/>
          <w:lang w:eastAsia="ru-RU"/>
        </w:rPr>
      </w:pPr>
      <w:r w:rsidRPr="007C3938">
        <w:rPr>
          <w:rFonts w:ascii="Times New Roman" w:eastAsiaTheme="minorEastAsia" w:hAnsi="Times New Roman" w:cs="Times New Roman"/>
          <w:b/>
          <w:bCs/>
          <w:sz w:val="26"/>
          <w:szCs w:val="26"/>
          <w:lang w:eastAsia="ru-RU"/>
        </w:rPr>
        <w:t>2. Порядок выдачи денежных документов под отчет</w:t>
      </w:r>
    </w:p>
    <w:p w:rsidR="007C3938" w:rsidRPr="007C3938" w:rsidRDefault="007C3938" w:rsidP="007C3938">
      <w:pPr>
        <w:widowControl w:val="0"/>
        <w:autoSpaceDE w:val="0"/>
        <w:autoSpaceDN w:val="0"/>
        <w:adjustRightInd w:val="0"/>
        <w:jc w:val="both"/>
        <w:rPr>
          <w:rFonts w:ascii="Times New Roman" w:eastAsiaTheme="minorEastAsia" w:hAnsi="Times New Roman" w:cs="Times New Roman"/>
          <w:sz w:val="26"/>
          <w:szCs w:val="26"/>
          <w:lang w:eastAsia="ru-RU"/>
        </w:rPr>
      </w:pPr>
    </w:p>
    <w:p w:rsidR="007C3938" w:rsidRPr="007C3938" w:rsidRDefault="007C3938" w:rsidP="007C3938">
      <w:pPr>
        <w:widowControl w:val="0"/>
        <w:autoSpaceDE w:val="0"/>
        <w:autoSpaceDN w:val="0"/>
        <w:adjustRightInd w:val="0"/>
        <w:ind w:firstLine="540"/>
        <w:jc w:val="both"/>
        <w:rPr>
          <w:rFonts w:ascii="Times New Roman" w:eastAsiaTheme="minorEastAsia" w:hAnsi="Times New Roman" w:cs="Times New Roman"/>
          <w:sz w:val="26"/>
          <w:szCs w:val="26"/>
          <w:lang w:eastAsia="ru-RU"/>
        </w:rPr>
      </w:pPr>
      <w:r w:rsidRPr="007C3938">
        <w:rPr>
          <w:rFonts w:ascii="Times New Roman" w:eastAsiaTheme="minorEastAsia" w:hAnsi="Times New Roman" w:cs="Times New Roman"/>
          <w:sz w:val="26"/>
          <w:szCs w:val="26"/>
          <w:lang w:eastAsia="ru-RU"/>
        </w:rPr>
        <w:t>2.1. Денежные документы выдаются под отчет работникам Администрации, приведенным в Перечне лиц, имеющих право получать под отчет денежные документы (</w:t>
      </w:r>
      <w:hyperlink w:anchor="Par4943" w:tooltip="Перечень лиц, имеющих право получать под отчет" w:history="1">
        <w:r w:rsidRPr="007C3938">
          <w:rPr>
            <w:rFonts w:ascii="Times New Roman" w:eastAsiaTheme="minorEastAsia" w:hAnsi="Times New Roman" w:cs="Times New Roman"/>
            <w:color w:val="C00000"/>
            <w:sz w:val="26"/>
            <w:szCs w:val="26"/>
            <w:lang w:eastAsia="ru-RU"/>
          </w:rPr>
          <w:t>Приложение №17</w:t>
        </w:r>
      </w:hyperlink>
      <w:r w:rsidRPr="007C3938">
        <w:rPr>
          <w:rFonts w:ascii="Times New Roman" w:eastAsiaTheme="minorEastAsia" w:hAnsi="Times New Roman" w:cs="Times New Roman"/>
          <w:sz w:val="26"/>
          <w:szCs w:val="26"/>
          <w:lang w:eastAsia="ru-RU"/>
        </w:rPr>
        <w:t xml:space="preserve"> к Учетной политике Администрации).</w:t>
      </w:r>
    </w:p>
    <w:p w:rsidR="007C3938" w:rsidRPr="007C3938" w:rsidRDefault="007C3938" w:rsidP="007C3938">
      <w:pPr>
        <w:widowControl w:val="0"/>
        <w:autoSpaceDE w:val="0"/>
        <w:autoSpaceDN w:val="0"/>
        <w:adjustRightInd w:val="0"/>
        <w:ind w:firstLine="540"/>
        <w:jc w:val="both"/>
        <w:rPr>
          <w:rFonts w:ascii="Times New Roman" w:eastAsiaTheme="minorEastAsia" w:hAnsi="Times New Roman" w:cs="Times New Roman"/>
          <w:sz w:val="26"/>
          <w:szCs w:val="26"/>
          <w:lang w:eastAsia="ru-RU"/>
        </w:rPr>
      </w:pPr>
      <w:r w:rsidRPr="007C3938">
        <w:rPr>
          <w:rFonts w:ascii="Times New Roman" w:eastAsiaTheme="minorEastAsia" w:hAnsi="Times New Roman" w:cs="Times New Roman"/>
          <w:sz w:val="26"/>
          <w:szCs w:val="26"/>
          <w:lang w:eastAsia="ru-RU"/>
        </w:rPr>
        <w:t>2.2. Выдача под отчет денежных документов производится из кассы Администрации по расходному кассовому ордеру с надписью "фондовый" на основании письменного заявления получателя.</w:t>
      </w:r>
    </w:p>
    <w:p w:rsidR="007C3938" w:rsidRPr="007C3938" w:rsidRDefault="007C3938" w:rsidP="007C3938">
      <w:pPr>
        <w:widowControl w:val="0"/>
        <w:autoSpaceDE w:val="0"/>
        <w:autoSpaceDN w:val="0"/>
        <w:adjustRightInd w:val="0"/>
        <w:ind w:firstLine="540"/>
        <w:jc w:val="both"/>
        <w:rPr>
          <w:rFonts w:ascii="Times New Roman" w:eastAsiaTheme="minorEastAsia" w:hAnsi="Times New Roman" w:cs="Times New Roman"/>
          <w:sz w:val="26"/>
          <w:szCs w:val="26"/>
          <w:lang w:eastAsia="ru-RU"/>
        </w:rPr>
      </w:pPr>
      <w:r w:rsidRPr="007C3938">
        <w:rPr>
          <w:rFonts w:ascii="Times New Roman" w:eastAsiaTheme="minorEastAsia" w:hAnsi="Times New Roman" w:cs="Times New Roman"/>
          <w:sz w:val="26"/>
          <w:szCs w:val="26"/>
          <w:lang w:eastAsia="ru-RU"/>
        </w:rPr>
        <w:t xml:space="preserve">2.3. 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w:t>
      </w:r>
      <w:hyperlink w:anchor="Par5016" w:tooltip="Заявление" w:history="1">
        <w:r w:rsidRPr="007C3938">
          <w:rPr>
            <w:rFonts w:ascii="Times New Roman" w:eastAsiaTheme="minorEastAsia" w:hAnsi="Times New Roman" w:cs="Times New Roman"/>
            <w:color w:val="C00000"/>
            <w:sz w:val="26"/>
            <w:szCs w:val="26"/>
            <w:lang w:eastAsia="ru-RU"/>
          </w:rPr>
          <w:t>Приложении №1</w:t>
        </w:r>
      </w:hyperlink>
      <w:r w:rsidRPr="007C3938">
        <w:rPr>
          <w:rFonts w:ascii="Times New Roman" w:eastAsiaTheme="minorEastAsia" w:hAnsi="Times New Roman" w:cs="Times New Roman"/>
          <w:sz w:val="26"/>
          <w:szCs w:val="26"/>
          <w:lang w:eastAsia="ru-RU"/>
        </w:rPr>
        <w:t xml:space="preserve"> к настоящему Положению.</w:t>
      </w:r>
    </w:p>
    <w:p w:rsidR="007C3938" w:rsidRPr="007C3938" w:rsidRDefault="007C3938" w:rsidP="007C3938">
      <w:pPr>
        <w:widowControl w:val="0"/>
        <w:autoSpaceDE w:val="0"/>
        <w:autoSpaceDN w:val="0"/>
        <w:adjustRightInd w:val="0"/>
        <w:ind w:firstLine="540"/>
        <w:jc w:val="both"/>
        <w:rPr>
          <w:rFonts w:ascii="Times New Roman" w:eastAsiaTheme="minorEastAsia" w:hAnsi="Times New Roman" w:cs="Times New Roman"/>
          <w:sz w:val="26"/>
          <w:szCs w:val="26"/>
          <w:lang w:eastAsia="ru-RU"/>
        </w:rPr>
      </w:pPr>
      <w:r w:rsidRPr="007C3938">
        <w:rPr>
          <w:rFonts w:ascii="Times New Roman" w:eastAsiaTheme="minorEastAsia" w:hAnsi="Times New Roman" w:cs="Times New Roman"/>
          <w:sz w:val="26"/>
          <w:szCs w:val="26"/>
          <w:lang w:eastAsia="ru-RU"/>
        </w:rPr>
        <w:t>2.4. Бухгалтерия Администрации на заявлении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ее сумма, номер и дата расходного кассового ордера, которым оформлена выдача денежных документов под отчет, наименование и количество денежных документов, за которые не отчитался указанный работник, ставится подпись главного бухгалтера (заместителя главного бухгалтера). В случае отсутствия задолженности за работником на заявлении проставляется отметка "Задолженность отсутствует" с указанием даты и подписью главного бухгалтера (заместителя главного бухгалтера).</w:t>
      </w:r>
    </w:p>
    <w:p w:rsidR="007C3938" w:rsidRPr="007C3938" w:rsidRDefault="007C3938" w:rsidP="007C3938">
      <w:pPr>
        <w:widowControl w:val="0"/>
        <w:autoSpaceDE w:val="0"/>
        <w:autoSpaceDN w:val="0"/>
        <w:adjustRightInd w:val="0"/>
        <w:ind w:firstLine="540"/>
        <w:jc w:val="both"/>
        <w:rPr>
          <w:rFonts w:ascii="Times New Roman" w:eastAsiaTheme="minorEastAsia" w:hAnsi="Times New Roman" w:cs="Times New Roman"/>
          <w:sz w:val="26"/>
          <w:szCs w:val="26"/>
          <w:lang w:eastAsia="ru-RU"/>
        </w:rPr>
      </w:pPr>
      <w:r w:rsidRPr="007C3938">
        <w:rPr>
          <w:rFonts w:ascii="Times New Roman" w:eastAsiaTheme="minorEastAsia" w:hAnsi="Times New Roman" w:cs="Times New Roman"/>
          <w:sz w:val="26"/>
          <w:szCs w:val="26"/>
          <w:lang w:eastAsia="ru-RU"/>
        </w:rPr>
        <w:t>2.5. Руководитель Администрации в течение трех рабочих дней рассматривает заявление и делает на нем надпись о наименовании, количестве, сумме выдаваемых под отчет работнику денежных документов, сроке, на который они выдаются, ставит свою подпись и дату.</w:t>
      </w:r>
    </w:p>
    <w:p w:rsidR="007C3938" w:rsidRPr="007C3938" w:rsidRDefault="007C3938" w:rsidP="007C3938">
      <w:pPr>
        <w:widowControl w:val="0"/>
        <w:autoSpaceDE w:val="0"/>
        <w:autoSpaceDN w:val="0"/>
        <w:adjustRightInd w:val="0"/>
        <w:ind w:firstLine="540"/>
        <w:jc w:val="both"/>
        <w:rPr>
          <w:rFonts w:ascii="Times New Roman" w:eastAsiaTheme="minorEastAsia" w:hAnsi="Times New Roman" w:cs="Times New Roman"/>
          <w:sz w:val="26"/>
          <w:szCs w:val="26"/>
          <w:lang w:eastAsia="ru-RU"/>
        </w:rPr>
      </w:pPr>
      <w:r w:rsidRPr="007C3938">
        <w:rPr>
          <w:rFonts w:ascii="Times New Roman" w:eastAsiaTheme="minorEastAsia" w:hAnsi="Times New Roman" w:cs="Times New Roman"/>
          <w:sz w:val="26"/>
          <w:szCs w:val="26"/>
          <w:lang w:eastAsia="ru-RU"/>
        </w:rPr>
        <w:t>2.6. 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w:t>
      </w:r>
    </w:p>
    <w:p w:rsidR="007C3938" w:rsidRPr="007C3938" w:rsidRDefault="007C3938" w:rsidP="007C3938">
      <w:pPr>
        <w:widowControl w:val="0"/>
        <w:autoSpaceDE w:val="0"/>
        <w:autoSpaceDN w:val="0"/>
        <w:adjustRightInd w:val="0"/>
        <w:ind w:firstLine="540"/>
        <w:jc w:val="both"/>
        <w:rPr>
          <w:rFonts w:ascii="Times New Roman" w:eastAsiaTheme="minorEastAsia" w:hAnsi="Times New Roman" w:cs="Times New Roman"/>
          <w:sz w:val="26"/>
          <w:szCs w:val="26"/>
          <w:lang w:eastAsia="ru-RU"/>
        </w:rPr>
      </w:pPr>
      <w:r w:rsidRPr="007C3938">
        <w:rPr>
          <w:rFonts w:ascii="Times New Roman" w:eastAsiaTheme="minorEastAsia" w:hAnsi="Times New Roman" w:cs="Times New Roman"/>
          <w:sz w:val="26"/>
          <w:szCs w:val="26"/>
          <w:lang w:eastAsia="ru-RU"/>
        </w:rPr>
        <w:t>2.7. 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p>
    <w:p w:rsidR="007C3938" w:rsidRPr="007C3938" w:rsidRDefault="007C3938" w:rsidP="007C3938">
      <w:pPr>
        <w:widowControl w:val="0"/>
        <w:autoSpaceDE w:val="0"/>
        <w:autoSpaceDN w:val="0"/>
        <w:adjustRightInd w:val="0"/>
        <w:jc w:val="both"/>
        <w:rPr>
          <w:rFonts w:ascii="Times New Roman" w:eastAsiaTheme="minorEastAsia" w:hAnsi="Times New Roman" w:cs="Times New Roman"/>
          <w:sz w:val="26"/>
          <w:szCs w:val="26"/>
          <w:lang w:eastAsia="ru-RU"/>
        </w:rPr>
      </w:pPr>
    </w:p>
    <w:p w:rsidR="007C3938" w:rsidRPr="007C3938" w:rsidRDefault="007C3938" w:rsidP="007C3938">
      <w:pPr>
        <w:widowControl w:val="0"/>
        <w:autoSpaceDE w:val="0"/>
        <w:autoSpaceDN w:val="0"/>
        <w:adjustRightInd w:val="0"/>
        <w:jc w:val="center"/>
        <w:outlineLvl w:val="2"/>
        <w:rPr>
          <w:rFonts w:ascii="Times New Roman" w:eastAsiaTheme="minorEastAsia" w:hAnsi="Times New Roman" w:cs="Times New Roman"/>
          <w:sz w:val="26"/>
          <w:szCs w:val="26"/>
          <w:lang w:eastAsia="ru-RU"/>
        </w:rPr>
      </w:pPr>
      <w:r w:rsidRPr="007C3938">
        <w:rPr>
          <w:rFonts w:ascii="Times New Roman" w:eastAsiaTheme="minorEastAsia" w:hAnsi="Times New Roman" w:cs="Times New Roman"/>
          <w:b/>
          <w:bCs/>
          <w:sz w:val="26"/>
          <w:szCs w:val="26"/>
          <w:lang w:eastAsia="ru-RU"/>
        </w:rPr>
        <w:t>3. Составление, представление отчетности</w:t>
      </w:r>
    </w:p>
    <w:p w:rsidR="007C3938" w:rsidRPr="007C3938" w:rsidRDefault="007C3938" w:rsidP="007C3938">
      <w:pPr>
        <w:widowControl w:val="0"/>
        <w:autoSpaceDE w:val="0"/>
        <w:autoSpaceDN w:val="0"/>
        <w:adjustRightInd w:val="0"/>
        <w:jc w:val="center"/>
        <w:rPr>
          <w:rFonts w:ascii="Times New Roman" w:eastAsiaTheme="minorEastAsia" w:hAnsi="Times New Roman" w:cs="Times New Roman"/>
          <w:sz w:val="26"/>
          <w:szCs w:val="26"/>
          <w:lang w:eastAsia="ru-RU"/>
        </w:rPr>
      </w:pPr>
      <w:r w:rsidRPr="007C3938">
        <w:rPr>
          <w:rFonts w:ascii="Times New Roman" w:eastAsiaTheme="minorEastAsia" w:hAnsi="Times New Roman" w:cs="Times New Roman"/>
          <w:b/>
          <w:bCs/>
          <w:sz w:val="26"/>
          <w:szCs w:val="26"/>
          <w:lang w:eastAsia="ru-RU"/>
        </w:rPr>
        <w:t>подотчетными лицами</w:t>
      </w:r>
    </w:p>
    <w:p w:rsidR="007C3938" w:rsidRPr="007C3938" w:rsidRDefault="007C3938" w:rsidP="007C3938">
      <w:pPr>
        <w:widowControl w:val="0"/>
        <w:autoSpaceDE w:val="0"/>
        <w:autoSpaceDN w:val="0"/>
        <w:adjustRightInd w:val="0"/>
        <w:jc w:val="both"/>
        <w:rPr>
          <w:rFonts w:ascii="Times New Roman" w:eastAsiaTheme="minorEastAsia" w:hAnsi="Times New Roman" w:cs="Times New Roman"/>
          <w:sz w:val="26"/>
          <w:szCs w:val="26"/>
          <w:lang w:eastAsia="ru-RU"/>
        </w:rPr>
      </w:pPr>
    </w:p>
    <w:p w:rsidR="007C3938" w:rsidRPr="007C3938" w:rsidRDefault="007C3938" w:rsidP="007C3938">
      <w:pPr>
        <w:widowControl w:val="0"/>
        <w:autoSpaceDE w:val="0"/>
        <w:autoSpaceDN w:val="0"/>
        <w:adjustRightInd w:val="0"/>
        <w:ind w:firstLine="540"/>
        <w:jc w:val="both"/>
        <w:rPr>
          <w:rFonts w:ascii="Times New Roman" w:eastAsiaTheme="minorEastAsia" w:hAnsi="Times New Roman" w:cs="Times New Roman"/>
          <w:sz w:val="26"/>
          <w:szCs w:val="26"/>
          <w:lang w:eastAsia="ru-RU"/>
        </w:rPr>
      </w:pPr>
      <w:r w:rsidRPr="007C3938">
        <w:rPr>
          <w:rFonts w:ascii="Times New Roman" w:eastAsiaTheme="minorEastAsia" w:hAnsi="Times New Roman" w:cs="Times New Roman"/>
          <w:sz w:val="26"/>
          <w:szCs w:val="26"/>
          <w:lang w:eastAsia="ru-RU"/>
        </w:rPr>
        <w:t>3.1. Об израсходовании денежных документов подотчетное лицо составляет и представляет в бухгалтерию Администрации авансовый отчет с приложением документов, подтверждающих их использование.</w:t>
      </w:r>
    </w:p>
    <w:p w:rsidR="007C3938" w:rsidRPr="007C3938" w:rsidRDefault="007C3938" w:rsidP="007C3938">
      <w:pPr>
        <w:widowControl w:val="0"/>
        <w:autoSpaceDE w:val="0"/>
        <w:autoSpaceDN w:val="0"/>
        <w:adjustRightInd w:val="0"/>
        <w:ind w:firstLine="540"/>
        <w:jc w:val="both"/>
        <w:rPr>
          <w:rFonts w:ascii="Times New Roman" w:eastAsiaTheme="minorEastAsia" w:hAnsi="Times New Roman" w:cs="Times New Roman"/>
          <w:sz w:val="26"/>
          <w:szCs w:val="26"/>
          <w:lang w:eastAsia="ru-RU"/>
        </w:rPr>
      </w:pPr>
      <w:r w:rsidRPr="007C3938">
        <w:rPr>
          <w:rFonts w:ascii="Times New Roman" w:eastAsiaTheme="minorEastAsia" w:hAnsi="Times New Roman" w:cs="Times New Roman"/>
          <w:sz w:val="26"/>
          <w:szCs w:val="26"/>
          <w:lang w:eastAsia="ru-RU"/>
        </w:rPr>
        <w:t>3.2. Документом, подтверждающим использование конвертов с марками и марок, является реестр отправленной корреспонденции. В случае порчи конвертов испорченные конверты также прилагаются к авансовому отчету.</w:t>
      </w:r>
    </w:p>
    <w:p w:rsidR="007C3938" w:rsidRPr="007C3938" w:rsidRDefault="007C3938" w:rsidP="007C3938">
      <w:pPr>
        <w:widowControl w:val="0"/>
        <w:autoSpaceDE w:val="0"/>
        <w:autoSpaceDN w:val="0"/>
        <w:adjustRightInd w:val="0"/>
        <w:ind w:firstLine="540"/>
        <w:jc w:val="both"/>
        <w:rPr>
          <w:rFonts w:ascii="Times New Roman" w:eastAsiaTheme="minorEastAsia" w:hAnsi="Times New Roman" w:cs="Times New Roman"/>
          <w:sz w:val="26"/>
          <w:szCs w:val="26"/>
          <w:lang w:eastAsia="ru-RU"/>
        </w:rPr>
      </w:pPr>
      <w:r w:rsidRPr="007C3938">
        <w:rPr>
          <w:rFonts w:ascii="Times New Roman" w:eastAsiaTheme="minorEastAsia" w:hAnsi="Times New Roman" w:cs="Times New Roman"/>
          <w:sz w:val="26"/>
          <w:szCs w:val="26"/>
          <w:lang w:eastAsia="ru-RU"/>
        </w:rPr>
        <w:t>3.3. К авансовому отчету на использование талонов на ГСМ прилагаются подтверждающие документы АЗС.</w:t>
      </w:r>
    </w:p>
    <w:p w:rsidR="007C3938" w:rsidRPr="007C3938" w:rsidRDefault="007C3938" w:rsidP="007C3938">
      <w:pPr>
        <w:widowControl w:val="0"/>
        <w:autoSpaceDE w:val="0"/>
        <w:autoSpaceDN w:val="0"/>
        <w:adjustRightInd w:val="0"/>
        <w:ind w:firstLine="540"/>
        <w:jc w:val="both"/>
        <w:rPr>
          <w:rFonts w:ascii="Times New Roman" w:eastAsiaTheme="minorEastAsia" w:hAnsi="Times New Roman" w:cs="Times New Roman"/>
          <w:sz w:val="26"/>
          <w:szCs w:val="26"/>
          <w:lang w:eastAsia="ru-RU"/>
        </w:rPr>
      </w:pPr>
      <w:r w:rsidRPr="007C3938">
        <w:rPr>
          <w:rFonts w:ascii="Times New Roman" w:eastAsiaTheme="minorEastAsia" w:hAnsi="Times New Roman" w:cs="Times New Roman"/>
          <w:sz w:val="26"/>
          <w:szCs w:val="26"/>
          <w:lang w:eastAsia="ru-RU"/>
        </w:rPr>
        <w:t>3.4. По проездным билетам в качестве подтверждающих документов к авансовому отчету прикладываются использованные проездные билеты.</w:t>
      </w:r>
    </w:p>
    <w:p w:rsidR="007C3938" w:rsidRPr="007C3938" w:rsidRDefault="007C3938" w:rsidP="007C3938">
      <w:pPr>
        <w:widowControl w:val="0"/>
        <w:autoSpaceDE w:val="0"/>
        <w:autoSpaceDN w:val="0"/>
        <w:adjustRightInd w:val="0"/>
        <w:ind w:firstLine="540"/>
        <w:jc w:val="both"/>
        <w:rPr>
          <w:rFonts w:ascii="Times New Roman" w:eastAsiaTheme="minorEastAsia" w:hAnsi="Times New Roman" w:cs="Times New Roman"/>
          <w:sz w:val="26"/>
          <w:szCs w:val="26"/>
          <w:lang w:eastAsia="ru-RU"/>
        </w:rPr>
      </w:pPr>
      <w:r w:rsidRPr="007C3938">
        <w:rPr>
          <w:rFonts w:ascii="Times New Roman" w:eastAsiaTheme="minorEastAsia" w:hAnsi="Times New Roman" w:cs="Times New Roman"/>
          <w:sz w:val="26"/>
          <w:szCs w:val="26"/>
          <w:lang w:eastAsia="ru-RU"/>
        </w:rPr>
        <w:t>3.5. К авансовому отчету на использование талонов на вывоз мусора прикладываются подтверждающие документы предприятия ЖКХ на вывоз мусора.</w:t>
      </w:r>
    </w:p>
    <w:p w:rsidR="007C3938" w:rsidRPr="007C3938" w:rsidRDefault="007C3938" w:rsidP="007C3938">
      <w:pPr>
        <w:widowControl w:val="0"/>
        <w:autoSpaceDE w:val="0"/>
        <w:autoSpaceDN w:val="0"/>
        <w:adjustRightInd w:val="0"/>
        <w:ind w:firstLine="540"/>
        <w:jc w:val="both"/>
        <w:rPr>
          <w:rFonts w:ascii="Times New Roman" w:eastAsiaTheme="minorEastAsia" w:hAnsi="Times New Roman" w:cs="Times New Roman"/>
          <w:sz w:val="26"/>
          <w:szCs w:val="26"/>
          <w:lang w:eastAsia="ru-RU"/>
        </w:rPr>
      </w:pPr>
      <w:r w:rsidRPr="007C3938">
        <w:rPr>
          <w:rFonts w:ascii="Times New Roman" w:eastAsiaTheme="minorEastAsia" w:hAnsi="Times New Roman" w:cs="Times New Roman"/>
          <w:sz w:val="26"/>
          <w:szCs w:val="26"/>
          <w:lang w:eastAsia="ru-RU"/>
        </w:rPr>
        <w:t>3.6. Авансовый отчет представляется подотчетным лицом в бухгалтерию Администрации не позднее трех рабочих дней со дня истечения срока, на который были выданы денежные документы.</w:t>
      </w:r>
    </w:p>
    <w:p w:rsidR="007C3938" w:rsidRPr="007C3938" w:rsidRDefault="007C3938" w:rsidP="007C3938">
      <w:pPr>
        <w:widowControl w:val="0"/>
        <w:autoSpaceDE w:val="0"/>
        <w:autoSpaceDN w:val="0"/>
        <w:adjustRightInd w:val="0"/>
        <w:ind w:firstLine="540"/>
        <w:jc w:val="both"/>
        <w:rPr>
          <w:rFonts w:ascii="Times New Roman" w:eastAsiaTheme="minorEastAsia" w:hAnsi="Times New Roman" w:cs="Times New Roman"/>
          <w:sz w:val="26"/>
          <w:szCs w:val="26"/>
          <w:lang w:eastAsia="ru-RU"/>
        </w:rPr>
      </w:pPr>
      <w:r w:rsidRPr="007C3938">
        <w:rPr>
          <w:rFonts w:ascii="Times New Roman" w:eastAsiaTheme="minorEastAsia" w:hAnsi="Times New Roman" w:cs="Times New Roman"/>
          <w:sz w:val="26"/>
          <w:szCs w:val="26"/>
          <w:lang w:eastAsia="ru-RU"/>
        </w:rPr>
        <w:t>3.7. Бухгалтерия Администрации проверяет правильность оформления полученного от подотчетного лица авансового отчета, наличие документов, подтверждающих использование денежных документов.</w:t>
      </w:r>
    </w:p>
    <w:p w:rsidR="007C3938" w:rsidRPr="007C3938" w:rsidRDefault="007C3938" w:rsidP="007C3938">
      <w:pPr>
        <w:widowControl w:val="0"/>
        <w:autoSpaceDE w:val="0"/>
        <w:autoSpaceDN w:val="0"/>
        <w:adjustRightInd w:val="0"/>
        <w:ind w:firstLine="540"/>
        <w:jc w:val="both"/>
        <w:rPr>
          <w:rFonts w:ascii="Times New Roman" w:eastAsiaTheme="minorEastAsia" w:hAnsi="Times New Roman" w:cs="Times New Roman"/>
          <w:sz w:val="26"/>
          <w:szCs w:val="26"/>
          <w:lang w:eastAsia="ru-RU"/>
        </w:rPr>
      </w:pPr>
      <w:r w:rsidRPr="007C3938">
        <w:rPr>
          <w:rFonts w:ascii="Times New Roman" w:eastAsiaTheme="minorEastAsia" w:hAnsi="Times New Roman" w:cs="Times New Roman"/>
          <w:sz w:val="26"/>
          <w:szCs w:val="26"/>
          <w:lang w:eastAsia="ru-RU"/>
        </w:rPr>
        <w:t>3.8. Проверенный бухгалтерией авансовый отчет утверждается руководителем Администрации, после чего утвержденный авансовый отчет принимается бухгалтерией к учету.</w:t>
      </w:r>
    </w:p>
    <w:p w:rsidR="007C3938" w:rsidRPr="007C3938" w:rsidRDefault="007C3938" w:rsidP="007C3938">
      <w:pPr>
        <w:widowControl w:val="0"/>
        <w:autoSpaceDE w:val="0"/>
        <w:autoSpaceDN w:val="0"/>
        <w:adjustRightInd w:val="0"/>
        <w:ind w:firstLine="540"/>
        <w:jc w:val="both"/>
        <w:rPr>
          <w:rFonts w:ascii="Times New Roman" w:eastAsiaTheme="minorEastAsia" w:hAnsi="Times New Roman" w:cs="Times New Roman"/>
          <w:sz w:val="26"/>
          <w:szCs w:val="26"/>
          <w:lang w:eastAsia="ru-RU"/>
        </w:rPr>
      </w:pPr>
      <w:r w:rsidRPr="007C3938">
        <w:rPr>
          <w:rFonts w:ascii="Times New Roman" w:eastAsiaTheme="minorEastAsia" w:hAnsi="Times New Roman" w:cs="Times New Roman"/>
          <w:sz w:val="26"/>
          <w:szCs w:val="26"/>
          <w:lang w:eastAsia="ru-RU"/>
        </w:rPr>
        <w:t>3.9. Проверка авансового отчета бухгалтерией и утверждение его руководителем осуществляются в течение трех рабочих дней со дня представления авансового отчета в бухгалтерию.</w:t>
      </w:r>
    </w:p>
    <w:p w:rsidR="007C3938" w:rsidRPr="007C3938" w:rsidRDefault="007C3938" w:rsidP="007C3938">
      <w:pPr>
        <w:widowControl w:val="0"/>
        <w:autoSpaceDE w:val="0"/>
        <w:autoSpaceDN w:val="0"/>
        <w:adjustRightInd w:val="0"/>
        <w:ind w:firstLine="540"/>
        <w:jc w:val="both"/>
        <w:rPr>
          <w:rFonts w:ascii="Times New Roman" w:eastAsiaTheme="minorEastAsia" w:hAnsi="Times New Roman" w:cs="Times New Roman"/>
          <w:sz w:val="26"/>
          <w:szCs w:val="26"/>
          <w:lang w:eastAsia="ru-RU"/>
        </w:rPr>
      </w:pPr>
      <w:r w:rsidRPr="007C3938">
        <w:rPr>
          <w:rFonts w:ascii="Times New Roman" w:eastAsiaTheme="minorEastAsia" w:hAnsi="Times New Roman" w:cs="Times New Roman"/>
          <w:sz w:val="26"/>
          <w:szCs w:val="26"/>
          <w:lang w:eastAsia="ru-RU"/>
        </w:rPr>
        <w:t>3.10. Остаток неиспользованных денежных документов вносится подотчетным лицом в кассу Администрации по приходному кассовому ордеру с надписью "фондовый" не позднее дня, следующего за днем утверждения руководителем авансового отчета.</w:t>
      </w:r>
    </w:p>
    <w:p w:rsidR="007C3938" w:rsidRPr="007C3938" w:rsidRDefault="007C3938" w:rsidP="007C3938">
      <w:pPr>
        <w:widowControl w:val="0"/>
        <w:autoSpaceDE w:val="0"/>
        <w:autoSpaceDN w:val="0"/>
        <w:adjustRightInd w:val="0"/>
        <w:ind w:firstLine="540"/>
        <w:jc w:val="both"/>
        <w:rPr>
          <w:rFonts w:ascii="Times New Roman" w:eastAsiaTheme="minorEastAsia" w:hAnsi="Times New Roman" w:cs="Times New Roman"/>
          <w:sz w:val="26"/>
          <w:szCs w:val="26"/>
          <w:lang w:eastAsia="ru-RU"/>
        </w:rPr>
      </w:pPr>
      <w:r w:rsidRPr="007C3938">
        <w:rPr>
          <w:rFonts w:ascii="Times New Roman" w:eastAsiaTheme="minorEastAsia" w:hAnsi="Times New Roman" w:cs="Times New Roman"/>
          <w:sz w:val="26"/>
          <w:szCs w:val="26"/>
          <w:lang w:eastAsia="ru-RU"/>
        </w:rPr>
        <w:t xml:space="preserve">3.11. В случае непредставления подотчетным лицом в установленный срок авансового отчета в бухгалтерию Администрации или невнесения остатка неиспользованных денежных документов в кассу Администрации Администрация имеет право произвести удержание суммы задолженности по выданным денежным документам из заработной платы работника с соблюдением требований </w:t>
      </w:r>
      <w:hyperlink r:id="rId32" w:history="1">
        <w:r w:rsidRPr="00FD0292">
          <w:rPr>
            <w:rFonts w:ascii="Times New Roman" w:eastAsiaTheme="minorEastAsia" w:hAnsi="Times New Roman" w:cs="Times New Roman"/>
            <w:color w:val="000000" w:themeColor="text1"/>
            <w:sz w:val="26"/>
            <w:szCs w:val="26"/>
            <w:lang w:eastAsia="ru-RU"/>
          </w:rPr>
          <w:t>ст. ст. 137</w:t>
        </w:r>
      </w:hyperlink>
      <w:r w:rsidRPr="007C3938">
        <w:rPr>
          <w:rFonts w:ascii="Times New Roman" w:eastAsiaTheme="minorEastAsia" w:hAnsi="Times New Roman" w:cs="Times New Roman"/>
          <w:sz w:val="26"/>
          <w:szCs w:val="26"/>
          <w:lang w:eastAsia="ru-RU"/>
        </w:rPr>
        <w:t xml:space="preserve"> и </w:t>
      </w:r>
      <w:hyperlink r:id="rId33" w:history="1">
        <w:r w:rsidRPr="00FD0292">
          <w:rPr>
            <w:rFonts w:ascii="Times New Roman" w:eastAsiaTheme="minorEastAsia" w:hAnsi="Times New Roman" w:cs="Times New Roman"/>
            <w:color w:val="000000" w:themeColor="text1"/>
            <w:sz w:val="26"/>
            <w:szCs w:val="26"/>
            <w:lang w:eastAsia="ru-RU"/>
          </w:rPr>
          <w:t>138</w:t>
        </w:r>
      </w:hyperlink>
      <w:r w:rsidRPr="007C3938">
        <w:rPr>
          <w:rFonts w:ascii="Times New Roman" w:eastAsiaTheme="minorEastAsia" w:hAnsi="Times New Roman" w:cs="Times New Roman"/>
          <w:sz w:val="26"/>
          <w:szCs w:val="26"/>
          <w:lang w:eastAsia="ru-RU"/>
        </w:rPr>
        <w:t xml:space="preserve"> Трудового кодекса РФ.</w:t>
      </w:r>
    </w:p>
    <w:p w:rsidR="007C3938" w:rsidRDefault="007C3938" w:rsidP="007C3938">
      <w:pPr>
        <w:widowControl w:val="0"/>
        <w:autoSpaceDE w:val="0"/>
        <w:autoSpaceDN w:val="0"/>
        <w:adjustRightInd w:val="0"/>
        <w:ind w:firstLine="540"/>
        <w:jc w:val="both"/>
        <w:rPr>
          <w:rFonts w:ascii="Times New Roman" w:eastAsiaTheme="minorEastAsia" w:hAnsi="Times New Roman" w:cs="Times New Roman"/>
          <w:sz w:val="26"/>
          <w:szCs w:val="26"/>
          <w:lang w:eastAsia="ru-RU"/>
        </w:rPr>
      </w:pPr>
      <w:r w:rsidRPr="007C3938">
        <w:rPr>
          <w:rFonts w:ascii="Times New Roman" w:eastAsiaTheme="minorEastAsia" w:hAnsi="Times New Roman" w:cs="Times New Roman"/>
          <w:sz w:val="26"/>
          <w:szCs w:val="26"/>
          <w:lang w:eastAsia="ru-RU"/>
        </w:rPr>
        <w:t>3.12. В случае увольнения работника, имеющего задолженность по полученным под отчет денежным документам, бухгалтерия обязана принять необходимые меры для взыскания указанных сумм.</w:t>
      </w:r>
    </w:p>
    <w:p w:rsidR="007C3938" w:rsidRPr="007C3938" w:rsidRDefault="007C3938" w:rsidP="007C3938">
      <w:pPr>
        <w:widowControl w:val="0"/>
        <w:autoSpaceDE w:val="0"/>
        <w:autoSpaceDN w:val="0"/>
        <w:adjustRightInd w:val="0"/>
        <w:ind w:firstLine="540"/>
        <w:jc w:val="both"/>
        <w:rPr>
          <w:rFonts w:ascii="Times New Roman" w:eastAsiaTheme="minorEastAsia" w:hAnsi="Times New Roman" w:cs="Times New Roman"/>
          <w:sz w:val="26"/>
          <w:szCs w:val="26"/>
          <w:lang w:eastAsia="ru-RU"/>
        </w:rPr>
      </w:pPr>
    </w:p>
    <w:p w:rsidR="007C3938" w:rsidRPr="007C3938" w:rsidRDefault="007C3938" w:rsidP="007C3938">
      <w:pPr>
        <w:widowControl w:val="0"/>
        <w:autoSpaceDE w:val="0"/>
        <w:autoSpaceDN w:val="0"/>
        <w:adjustRightInd w:val="0"/>
        <w:jc w:val="center"/>
        <w:rPr>
          <w:rFonts w:ascii="Arial" w:eastAsiaTheme="minorEastAsia" w:hAnsi="Arial" w:cs="Arial"/>
          <w:sz w:val="20"/>
          <w:szCs w:val="20"/>
          <w:lang w:eastAsia="ru-RU"/>
        </w:rPr>
      </w:pPr>
      <w:r w:rsidRPr="007C3938">
        <w:rPr>
          <w:rFonts w:ascii="Arial" w:eastAsiaTheme="minorEastAsia" w:hAnsi="Arial" w:cs="Arial"/>
          <w:b/>
          <w:bCs/>
          <w:sz w:val="20"/>
          <w:szCs w:val="20"/>
          <w:lang w:eastAsia="ru-RU"/>
        </w:rPr>
        <w:t>Перечень лиц, имеющих право получать под отчет</w:t>
      </w:r>
    </w:p>
    <w:p w:rsidR="007C3938" w:rsidRPr="007C3938" w:rsidRDefault="007C3938" w:rsidP="007C3938">
      <w:pPr>
        <w:widowControl w:val="0"/>
        <w:autoSpaceDE w:val="0"/>
        <w:autoSpaceDN w:val="0"/>
        <w:adjustRightInd w:val="0"/>
        <w:jc w:val="center"/>
        <w:rPr>
          <w:rFonts w:ascii="Arial" w:eastAsiaTheme="minorEastAsia" w:hAnsi="Arial" w:cs="Arial"/>
          <w:sz w:val="20"/>
          <w:szCs w:val="20"/>
          <w:lang w:eastAsia="ru-RU"/>
        </w:rPr>
      </w:pPr>
      <w:r w:rsidRPr="007C3938">
        <w:rPr>
          <w:rFonts w:ascii="Arial" w:eastAsiaTheme="minorEastAsia" w:hAnsi="Arial" w:cs="Arial"/>
          <w:b/>
          <w:bCs/>
          <w:sz w:val="20"/>
          <w:szCs w:val="20"/>
          <w:lang w:eastAsia="ru-RU"/>
        </w:rPr>
        <w:t>денежные документы</w:t>
      </w:r>
    </w:p>
    <w:p w:rsidR="007C3938" w:rsidRPr="007C3938" w:rsidRDefault="007C3938" w:rsidP="007C3938">
      <w:pPr>
        <w:widowControl w:val="0"/>
        <w:autoSpaceDE w:val="0"/>
        <w:autoSpaceDN w:val="0"/>
        <w:adjustRightInd w:val="0"/>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tblPr>
      <w:tblGrid>
        <w:gridCol w:w="4252"/>
        <w:gridCol w:w="5386"/>
      </w:tblGrid>
      <w:tr w:rsidR="007C3938" w:rsidRPr="007C3938" w:rsidTr="007C3938">
        <w:tc>
          <w:tcPr>
            <w:tcW w:w="4252" w:type="dxa"/>
            <w:tcBorders>
              <w:top w:val="single" w:sz="4" w:space="0" w:color="auto"/>
              <w:left w:val="single" w:sz="4" w:space="0" w:color="auto"/>
              <w:bottom w:val="single" w:sz="4" w:space="0" w:color="auto"/>
              <w:right w:val="single" w:sz="4" w:space="0" w:color="auto"/>
            </w:tcBorders>
          </w:tcPr>
          <w:p w:rsidR="007C3938" w:rsidRPr="007C3938" w:rsidRDefault="007C3938" w:rsidP="007C3938">
            <w:pPr>
              <w:widowControl w:val="0"/>
              <w:autoSpaceDE w:val="0"/>
              <w:autoSpaceDN w:val="0"/>
              <w:adjustRightInd w:val="0"/>
              <w:jc w:val="center"/>
              <w:rPr>
                <w:rFonts w:ascii="Arial" w:eastAsiaTheme="minorEastAsia" w:hAnsi="Arial" w:cs="Arial"/>
                <w:sz w:val="20"/>
                <w:szCs w:val="20"/>
                <w:lang w:eastAsia="ru-RU"/>
              </w:rPr>
            </w:pPr>
            <w:r w:rsidRPr="007C3938">
              <w:rPr>
                <w:rFonts w:ascii="Arial" w:eastAsiaTheme="minorEastAsia" w:hAnsi="Arial" w:cs="Arial"/>
                <w:sz w:val="20"/>
                <w:szCs w:val="20"/>
                <w:lang w:eastAsia="ru-RU"/>
              </w:rPr>
              <w:t>Наименование денежных документов</w:t>
            </w:r>
          </w:p>
        </w:tc>
        <w:tc>
          <w:tcPr>
            <w:tcW w:w="5386" w:type="dxa"/>
            <w:tcBorders>
              <w:top w:val="single" w:sz="4" w:space="0" w:color="auto"/>
              <w:left w:val="single" w:sz="4" w:space="0" w:color="auto"/>
              <w:bottom w:val="single" w:sz="4" w:space="0" w:color="auto"/>
              <w:right w:val="single" w:sz="4" w:space="0" w:color="auto"/>
            </w:tcBorders>
          </w:tcPr>
          <w:p w:rsidR="007C3938" w:rsidRPr="007C3938" w:rsidRDefault="007C3938" w:rsidP="007C3938">
            <w:pPr>
              <w:widowControl w:val="0"/>
              <w:autoSpaceDE w:val="0"/>
              <w:autoSpaceDN w:val="0"/>
              <w:adjustRightInd w:val="0"/>
              <w:jc w:val="center"/>
              <w:rPr>
                <w:rFonts w:ascii="Arial" w:eastAsiaTheme="minorEastAsia" w:hAnsi="Arial" w:cs="Arial"/>
                <w:sz w:val="20"/>
                <w:szCs w:val="20"/>
                <w:lang w:eastAsia="ru-RU"/>
              </w:rPr>
            </w:pPr>
            <w:r w:rsidRPr="007C3938">
              <w:rPr>
                <w:rFonts w:ascii="Arial" w:eastAsiaTheme="minorEastAsia" w:hAnsi="Arial" w:cs="Arial"/>
                <w:sz w:val="20"/>
                <w:szCs w:val="20"/>
                <w:lang w:eastAsia="ru-RU"/>
              </w:rPr>
              <w:t>Наименование должности работников, имеющих право получать под отчет денежные документы</w:t>
            </w:r>
          </w:p>
        </w:tc>
      </w:tr>
      <w:tr w:rsidR="007C3938" w:rsidRPr="007C3938" w:rsidTr="007C3938">
        <w:tc>
          <w:tcPr>
            <w:tcW w:w="4252" w:type="dxa"/>
            <w:tcBorders>
              <w:top w:val="single" w:sz="4" w:space="0" w:color="auto"/>
              <w:left w:val="single" w:sz="4" w:space="0" w:color="auto"/>
              <w:bottom w:val="single" w:sz="4" w:space="0" w:color="auto"/>
              <w:right w:val="single" w:sz="4" w:space="0" w:color="auto"/>
            </w:tcBorders>
          </w:tcPr>
          <w:p w:rsidR="007C3938" w:rsidRPr="007C3938" w:rsidRDefault="007C3938" w:rsidP="007C3938">
            <w:pPr>
              <w:widowControl w:val="0"/>
              <w:autoSpaceDE w:val="0"/>
              <w:autoSpaceDN w:val="0"/>
              <w:adjustRightInd w:val="0"/>
              <w:rPr>
                <w:rFonts w:ascii="Arial" w:eastAsiaTheme="minorEastAsia" w:hAnsi="Arial" w:cs="Arial"/>
                <w:sz w:val="20"/>
                <w:szCs w:val="20"/>
                <w:lang w:eastAsia="ru-RU"/>
              </w:rPr>
            </w:pPr>
            <w:r w:rsidRPr="007C3938">
              <w:rPr>
                <w:rFonts w:ascii="Arial" w:eastAsiaTheme="minorEastAsia" w:hAnsi="Arial" w:cs="Arial"/>
                <w:sz w:val="20"/>
                <w:szCs w:val="20"/>
                <w:lang w:eastAsia="ru-RU"/>
              </w:rPr>
              <w:t>Почтовые конверты с марками</w:t>
            </w:r>
          </w:p>
        </w:tc>
        <w:tc>
          <w:tcPr>
            <w:tcW w:w="5386" w:type="dxa"/>
            <w:tcBorders>
              <w:top w:val="single" w:sz="4" w:space="0" w:color="auto"/>
              <w:left w:val="single" w:sz="4" w:space="0" w:color="auto"/>
              <w:right w:val="single" w:sz="4" w:space="0" w:color="auto"/>
            </w:tcBorders>
          </w:tcPr>
          <w:p w:rsidR="007C3938" w:rsidRPr="007C3938" w:rsidRDefault="003C13C0" w:rsidP="007C3938">
            <w:pPr>
              <w:widowControl w:val="0"/>
              <w:autoSpaceDE w:val="0"/>
              <w:autoSpaceDN w:val="0"/>
              <w:adjustRightInd w:val="0"/>
              <w:rPr>
                <w:rFonts w:ascii="Arial" w:eastAsiaTheme="minorEastAsia" w:hAnsi="Arial" w:cs="Arial"/>
                <w:sz w:val="20"/>
                <w:szCs w:val="20"/>
                <w:lang w:eastAsia="ru-RU"/>
              </w:rPr>
            </w:pPr>
            <w:r>
              <w:rPr>
                <w:rFonts w:ascii="Arial" w:eastAsiaTheme="minorEastAsia" w:hAnsi="Arial" w:cs="Arial"/>
                <w:sz w:val="20"/>
                <w:szCs w:val="20"/>
                <w:lang w:eastAsia="ru-RU"/>
              </w:rPr>
              <w:t>Глава администрации</w:t>
            </w:r>
            <w:r w:rsidR="007C3938">
              <w:rPr>
                <w:rFonts w:ascii="Arial" w:eastAsiaTheme="minorEastAsia" w:hAnsi="Arial" w:cs="Arial"/>
                <w:sz w:val="20"/>
                <w:szCs w:val="20"/>
                <w:lang w:eastAsia="ru-RU"/>
              </w:rPr>
              <w:t>, специалисты, работники и иные работники в соответствии с распоряжением главы Администрации</w:t>
            </w:r>
          </w:p>
        </w:tc>
      </w:tr>
      <w:tr w:rsidR="007C3938" w:rsidRPr="007C3938" w:rsidTr="007C3938">
        <w:tc>
          <w:tcPr>
            <w:tcW w:w="4252" w:type="dxa"/>
            <w:tcBorders>
              <w:top w:val="single" w:sz="4" w:space="0" w:color="auto"/>
              <w:left w:val="single" w:sz="4" w:space="0" w:color="auto"/>
              <w:bottom w:val="single" w:sz="4" w:space="0" w:color="auto"/>
              <w:right w:val="single" w:sz="4" w:space="0" w:color="auto"/>
            </w:tcBorders>
          </w:tcPr>
          <w:p w:rsidR="007C3938" w:rsidRPr="007C3938" w:rsidRDefault="007C3938" w:rsidP="007C3938">
            <w:pPr>
              <w:widowControl w:val="0"/>
              <w:autoSpaceDE w:val="0"/>
              <w:autoSpaceDN w:val="0"/>
              <w:adjustRightInd w:val="0"/>
              <w:rPr>
                <w:rFonts w:ascii="Arial" w:eastAsiaTheme="minorEastAsia" w:hAnsi="Arial" w:cs="Arial"/>
                <w:sz w:val="20"/>
                <w:szCs w:val="20"/>
                <w:lang w:eastAsia="ru-RU"/>
              </w:rPr>
            </w:pPr>
            <w:r w:rsidRPr="007C3938">
              <w:rPr>
                <w:rFonts w:ascii="Arial" w:eastAsiaTheme="minorEastAsia" w:hAnsi="Arial" w:cs="Arial"/>
                <w:sz w:val="20"/>
                <w:szCs w:val="20"/>
                <w:lang w:eastAsia="ru-RU"/>
              </w:rPr>
              <w:t>Иные денежные документы</w:t>
            </w:r>
          </w:p>
        </w:tc>
        <w:tc>
          <w:tcPr>
            <w:tcW w:w="5386" w:type="dxa"/>
            <w:tcBorders>
              <w:left w:val="single" w:sz="4" w:space="0" w:color="auto"/>
              <w:bottom w:val="single" w:sz="4" w:space="0" w:color="auto"/>
              <w:right w:val="single" w:sz="4" w:space="0" w:color="auto"/>
            </w:tcBorders>
          </w:tcPr>
          <w:p w:rsidR="007C3938" w:rsidRPr="007C3938" w:rsidRDefault="007C3938" w:rsidP="007C3938"/>
        </w:tc>
      </w:tr>
    </w:tbl>
    <w:p w:rsidR="007C3938" w:rsidRPr="007C3938" w:rsidRDefault="007C3938" w:rsidP="007C3938">
      <w:pPr>
        <w:widowControl w:val="0"/>
        <w:autoSpaceDE w:val="0"/>
        <w:autoSpaceDN w:val="0"/>
        <w:adjustRightInd w:val="0"/>
        <w:jc w:val="both"/>
        <w:rPr>
          <w:rFonts w:ascii="Arial" w:eastAsiaTheme="minorEastAsia" w:hAnsi="Arial" w:cs="Arial"/>
          <w:sz w:val="20"/>
          <w:szCs w:val="20"/>
          <w:lang w:eastAsia="ru-RU"/>
        </w:rPr>
      </w:pPr>
    </w:p>
    <w:p w:rsidR="007C3938" w:rsidRDefault="007C3938" w:rsidP="007C3938">
      <w:pPr>
        <w:widowControl w:val="0"/>
        <w:autoSpaceDE w:val="0"/>
        <w:autoSpaceDN w:val="0"/>
        <w:adjustRightInd w:val="0"/>
        <w:jc w:val="both"/>
        <w:rPr>
          <w:rFonts w:ascii="Arial" w:eastAsiaTheme="minorEastAsia" w:hAnsi="Arial" w:cs="Arial"/>
          <w:sz w:val="20"/>
          <w:szCs w:val="20"/>
          <w:lang w:eastAsia="ru-RU"/>
        </w:rPr>
      </w:pPr>
    </w:p>
    <w:p w:rsidR="007C3938" w:rsidRDefault="007C3938" w:rsidP="007C3938">
      <w:pPr>
        <w:widowControl w:val="0"/>
        <w:autoSpaceDE w:val="0"/>
        <w:autoSpaceDN w:val="0"/>
        <w:adjustRightInd w:val="0"/>
        <w:jc w:val="both"/>
        <w:rPr>
          <w:rFonts w:ascii="Arial" w:eastAsiaTheme="minorEastAsia" w:hAnsi="Arial" w:cs="Arial"/>
          <w:sz w:val="20"/>
          <w:szCs w:val="20"/>
          <w:lang w:eastAsia="ru-RU"/>
        </w:rPr>
      </w:pPr>
    </w:p>
    <w:p w:rsidR="007C3938" w:rsidRDefault="007C3938" w:rsidP="007C3938">
      <w:pPr>
        <w:widowControl w:val="0"/>
        <w:autoSpaceDE w:val="0"/>
        <w:autoSpaceDN w:val="0"/>
        <w:adjustRightInd w:val="0"/>
        <w:jc w:val="both"/>
        <w:rPr>
          <w:rFonts w:ascii="Arial" w:eastAsiaTheme="minorEastAsia" w:hAnsi="Arial" w:cs="Arial"/>
          <w:sz w:val="20"/>
          <w:szCs w:val="20"/>
          <w:lang w:eastAsia="ru-RU"/>
        </w:rPr>
      </w:pPr>
    </w:p>
    <w:p w:rsidR="007C3938" w:rsidRPr="007C3938" w:rsidRDefault="007C3938" w:rsidP="007C3938">
      <w:pPr>
        <w:widowControl w:val="0"/>
        <w:autoSpaceDE w:val="0"/>
        <w:autoSpaceDN w:val="0"/>
        <w:adjustRightInd w:val="0"/>
        <w:jc w:val="both"/>
        <w:rPr>
          <w:rFonts w:ascii="Arial" w:eastAsiaTheme="minorEastAsia" w:hAnsi="Arial" w:cs="Arial"/>
          <w:sz w:val="20"/>
          <w:szCs w:val="20"/>
          <w:lang w:eastAsia="ru-RU"/>
        </w:rPr>
      </w:pPr>
    </w:p>
    <w:p w:rsidR="007C3938" w:rsidRPr="007C3938" w:rsidRDefault="007C3938" w:rsidP="007C3938">
      <w:pPr>
        <w:widowControl w:val="0"/>
        <w:autoSpaceDE w:val="0"/>
        <w:autoSpaceDN w:val="0"/>
        <w:adjustRightInd w:val="0"/>
        <w:jc w:val="both"/>
        <w:rPr>
          <w:rFonts w:ascii="Arial" w:eastAsiaTheme="minorEastAsia" w:hAnsi="Arial" w:cs="Arial"/>
          <w:sz w:val="20"/>
          <w:szCs w:val="20"/>
          <w:lang w:eastAsia="ru-RU"/>
        </w:rPr>
      </w:pPr>
    </w:p>
    <w:p w:rsidR="007C3938" w:rsidRPr="007C3938" w:rsidRDefault="007C3938" w:rsidP="007C3938">
      <w:pPr>
        <w:widowControl w:val="0"/>
        <w:autoSpaceDE w:val="0"/>
        <w:autoSpaceDN w:val="0"/>
        <w:adjustRightInd w:val="0"/>
        <w:jc w:val="both"/>
        <w:rPr>
          <w:rFonts w:ascii="Arial" w:eastAsiaTheme="minorEastAsia" w:hAnsi="Arial" w:cs="Arial"/>
          <w:sz w:val="20"/>
          <w:szCs w:val="20"/>
          <w:lang w:eastAsia="ru-RU"/>
        </w:rPr>
      </w:pPr>
    </w:p>
    <w:p w:rsidR="003C13C0" w:rsidRDefault="003C13C0" w:rsidP="007C3938">
      <w:pPr>
        <w:widowControl w:val="0"/>
        <w:autoSpaceDE w:val="0"/>
        <w:autoSpaceDN w:val="0"/>
        <w:adjustRightInd w:val="0"/>
        <w:jc w:val="right"/>
        <w:outlineLvl w:val="2"/>
        <w:rPr>
          <w:rFonts w:ascii="Arial" w:eastAsiaTheme="minorEastAsia" w:hAnsi="Arial" w:cs="Arial"/>
          <w:sz w:val="20"/>
          <w:szCs w:val="20"/>
          <w:lang w:eastAsia="ru-RU"/>
        </w:rPr>
      </w:pPr>
    </w:p>
    <w:p w:rsidR="003C13C0" w:rsidRDefault="003C13C0" w:rsidP="007C3938">
      <w:pPr>
        <w:widowControl w:val="0"/>
        <w:autoSpaceDE w:val="0"/>
        <w:autoSpaceDN w:val="0"/>
        <w:adjustRightInd w:val="0"/>
        <w:jc w:val="right"/>
        <w:outlineLvl w:val="2"/>
        <w:rPr>
          <w:rFonts w:ascii="Arial" w:eastAsiaTheme="minorEastAsia" w:hAnsi="Arial" w:cs="Arial"/>
          <w:sz w:val="20"/>
          <w:szCs w:val="20"/>
          <w:lang w:eastAsia="ru-RU"/>
        </w:rPr>
      </w:pPr>
    </w:p>
    <w:p w:rsidR="007C3938" w:rsidRPr="007C3938" w:rsidRDefault="007C3938" w:rsidP="007C3938">
      <w:pPr>
        <w:widowControl w:val="0"/>
        <w:autoSpaceDE w:val="0"/>
        <w:autoSpaceDN w:val="0"/>
        <w:adjustRightInd w:val="0"/>
        <w:jc w:val="right"/>
        <w:outlineLvl w:val="2"/>
        <w:rPr>
          <w:rFonts w:ascii="Arial" w:eastAsiaTheme="minorEastAsia" w:hAnsi="Arial" w:cs="Arial"/>
          <w:sz w:val="20"/>
          <w:szCs w:val="20"/>
          <w:lang w:eastAsia="ru-RU"/>
        </w:rPr>
      </w:pPr>
      <w:r w:rsidRPr="007C3938">
        <w:rPr>
          <w:rFonts w:ascii="Arial" w:eastAsiaTheme="minorEastAsia" w:hAnsi="Arial" w:cs="Arial"/>
          <w:sz w:val="20"/>
          <w:szCs w:val="20"/>
          <w:lang w:eastAsia="ru-RU"/>
        </w:rPr>
        <w:t>Приложение N 1 к Положению о выдаче</w:t>
      </w:r>
    </w:p>
    <w:p w:rsidR="007C3938" w:rsidRPr="007C3938" w:rsidRDefault="007C3938" w:rsidP="007C3938">
      <w:pPr>
        <w:widowControl w:val="0"/>
        <w:autoSpaceDE w:val="0"/>
        <w:autoSpaceDN w:val="0"/>
        <w:adjustRightInd w:val="0"/>
        <w:jc w:val="right"/>
        <w:rPr>
          <w:rFonts w:ascii="Arial" w:eastAsiaTheme="minorEastAsia" w:hAnsi="Arial" w:cs="Arial"/>
          <w:sz w:val="20"/>
          <w:szCs w:val="20"/>
          <w:lang w:eastAsia="ru-RU"/>
        </w:rPr>
      </w:pPr>
      <w:r w:rsidRPr="007C3938">
        <w:rPr>
          <w:rFonts w:ascii="Arial" w:eastAsiaTheme="minorEastAsia" w:hAnsi="Arial" w:cs="Arial"/>
          <w:sz w:val="20"/>
          <w:szCs w:val="20"/>
          <w:lang w:eastAsia="ru-RU"/>
        </w:rPr>
        <w:t>под отчет денежных документов, составлении и</w:t>
      </w:r>
    </w:p>
    <w:p w:rsidR="007C3938" w:rsidRPr="007C3938" w:rsidRDefault="007C3938" w:rsidP="007C3938">
      <w:pPr>
        <w:widowControl w:val="0"/>
        <w:autoSpaceDE w:val="0"/>
        <w:autoSpaceDN w:val="0"/>
        <w:adjustRightInd w:val="0"/>
        <w:jc w:val="right"/>
        <w:rPr>
          <w:rFonts w:ascii="Arial" w:eastAsiaTheme="minorEastAsia" w:hAnsi="Arial" w:cs="Arial"/>
          <w:sz w:val="20"/>
          <w:szCs w:val="20"/>
          <w:lang w:eastAsia="ru-RU"/>
        </w:rPr>
      </w:pPr>
      <w:r w:rsidRPr="007C3938">
        <w:rPr>
          <w:rFonts w:ascii="Arial" w:eastAsiaTheme="minorEastAsia" w:hAnsi="Arial" w:cs="Arial"/>
          <w:sz w:val="20"/>
          <w:szCs w:val="20"/>
          <w:lang w:eastAsia="ru-RU"/>
        </w:rPr>
        <w:t>представлении отчетов подотчетными лицами</w:t>
      </w:r>
    </w:p>
    <w:p w:rsidR="007C3938" w:rsidRPr="007C3938" w:rsidRDefault="007C3938" w:rsidP="007C3938">
      <w:pPr>
        <w:widowControl w:val="0"/>
        <w:autoSpaceDE w:val="0"/>
        <w:autoSpaceDN w:val="0"/>
        <w:adjustRightInd w:val="0"/>
        <w:jc w:val="both"/>
        <w:rPr>
          <w:rFonts w:ascii="Arial" w:eastAsiaTheme="minorEastAsia" w:hAnsi="Arial" w:cs="Arial"/>
          <w:sz w:val="20"/>
          <w:szCs w:val="20"/>
          <w:lang w:eastAsia="ru-RU"/>
        </w:rPr>
      </w:pPr>
    </w:p>
    <w:p w:rsidR="00B83FF6" w:rsidRDefault="007C3938" w:rsidP="007C3938">
      <w:pPr>
        <w:widowControl w:val="0"/>
        <w:autoSpaceDE w:val="0"/>
        <w:autoSpaceDN w:val="0"/>
        <w:adjustRightInd w:val="0"/>
        <w:jc w:val="right"/>
        <w:rPr>
          <w:rFonts w:ascii="Arial" w:eastAsiaTheme="minorEastAsia" w:hAnsi="Arial" w:cs="Arial"/>
          <w:sz w:val="20"/>
          <w:szCs w:val="20"/>
          <w:lang w:eastAsia="ru-RU"/>
        </w:rPr>
      </w:pPr>
      <w:r>
        <w:rPr>
          <w:rFonts w:ascii="Arial" w:eastAsiaTheme="minorEastAsia" w:hAnsi="Arial" w:cs="Arial"/>
          <w:sz w:val="20"/>
          <w:szCs w:val="20"/>
          <w:lang w:eastAsia="ru-RU"/>
        </w:rPr>
        <w:t xml:space="preserve">Главе </w:t>
      </w:r>
      <w:r w:rsidR="00B83FF6">
        <w:rPr>
          <w:rFonts w:ascii="Arial" w:eastAsiaTheme="minorEastAsia" w:hAnsi="Arial" w:cs="Arial"/>
          <w:sz w:val="20"/>
          <w:szCs w:val="20"/>
          <w:lang w:eastAsia="ru-RU"/>
        </w:rPr>
        <w:t xml:space="preserve">Администрации </w:t>
      </w:r>
      <w:r w:rsidR="00F049A0">
        <w:rPr>
          <w:rFonts w:ascii="Arial" w:eastAsiaTheme="minorEastAsia" w:hAnsi="Arial" w:cs="Arial"/>
          <w:sz w:val="20"/>
          <w:szCs w:val="20"/>
          <w:lang w:eastAsia="ru-RU"/>
        </w:rPr>
        <w:t>Захоперского</w:t>
      </w:r>
    </w:p>
    <w:p w:rsidR="007C3938" w:rsidRDefault="00B83FF6" w:rsidP="007C3938">
      <w:pPr>
        <w:widowControl w:val="0"/>
        <w:autoSpaceDE w:val="0"/>
        <w:autoSpaceDN w:val="0"/>
        <w:adjustRightInd w:val="0"/>
        <w:jc w:val="right"/>
        <w:rPr>
          <w:rFonts w:ascii="Arial" w:eastAsiaTheme="minorEastAsia" w:hAnsi="Arial" w:cs="Arial"/>
          <w:sz w:val="20"/>
          <w:szCs w:val="20"/>
          <w:lang w:eastAsia="ru-RU"/>
        </w:rPr>
      </w:pPr>
      <w:r>
        <w:rPr>
          <w:rFonts w:ascii="Arial" w:eastAsiaTheme="minorEastAsia" w:hAnsi="Arial" w:cs="Arial"/>
          <w:sz w:val="20"/>
          <w:szCs w:val="20"/>
          <w:lang w:eastAsia="ru-RU"/>
        </w:rPr>
        <w:t xml:space="preserve"> сельского поселения</w:t>
      </w:r>
    </w:p>
    <w:p w:rsidR="00B83FF6" w:rsidRPr="007C3938" w:rsidRDefault="00B83FF6" w:rsidP="007C3938">
      <w:pPr>
        <w:widowControl w:val="0"/>
        <w:autoSpaceDE w:val="0"/>
        <w:autoSpaceDN w:val="0"/>
        <w:adjustRightInd w:val="0"/>
        <w:jc w:val="right"/>
        <w:rPr>
          <w:rFonts w:ascii="Arial" w:eastAsiaTheme="minorEastAsia" w:hAnsi="Arial" w:cs="Arial"/>
          <w:sz w:val="20"/>
          <w:szCs w:val="20"/>
          <w:lang w:eastAsia="ru-RU"/>
        </w:rPr>
      </w:pPr>
      <w:r>
        <w:rPr>
          <w:rFonts w:ascii="Arial" w:eastAsiaTheme="minorEastAsia" w:hAnsi="Arial" w:cs="Arial"/>
          <w:sz w:val="20"/>
          <w:szCs w:val="20"/>
          <w:lang w:eastAsia="ru-RU"/>
        </w:rPr>
        <w:t>_________________________________</w:t>
      </w:r>
    </w:p>
    <w:p w:rsidR="007C3938" w:rsidRPr="007C3938" w:rsidRDefault="007C3938" w:rsidP="007C3938">
      <w:pPr>
        <w:widowControl w:val="0"/>
        <w:autoSpaceDE w:val="0"/>
        <w:autoSpaceDN w:val="0"/>
        <w:adjustRightInd w:val="0"/>
        <w:jc w:val="right"/>
        <w:rPr>
          <w:rFonts w:ascii="Arial" w:eastAsiaTheme="minorEastAsia" w:hAnsi="Arial" w:cs="Arial"/>
          <w:sz w:val="20"/>
          <w:szCs w:val="20"/>
          <w:lang w:eastAsia="ru-RU"/>
        </w:rPr>
      </w:pPr>
      <w:r w:rsidRPr="007C3938">
        <w:rPr>
          <w:rFonts w:ascii="Arial" w:eastAsiaTheme="minorEastAsia" w:hAnsi="Arial" w:cs="Arial"/>
          <w:sz w:val="20"/>
          <w:szCs w:val="20"/>
          <w:lang w:eastAsia="ru-RU"/>
        </w:rPr>
        <w:t>от ________________________________________</w:t>
      </w:r>
    </w:p>
    <w:p w:rsidR="007C3938" w:rsidRPr="007C3938" w:rsidRDefault="007C3938" w:rsidP="007C3938">
      <w:pPr>
        <w:widowControl w:val="0"/>
        <w:autoSpaceDE w:val="0"/>
        <w:autoSpaceDN w:val="0"/>
        <w:adjustRightInd w:val="0"/>
        <w:jc w:val="right"/>
        <w:rPr>
          <w:rFonts w:ascii="Arial" w:eastAsiaTheme="minorEastAsia" w:hAnsi="Arial" w:cs="Arial"/>
          <w:sz w:val="20"/>
          <w:szCs w:val="20"/>
          <w:lang w:eastAsia="ru-RU"/>
        </w:rPr>
      </w:pPr>
      <w:r w:rsidRPr="007C3938">
        <w:rPr>
          <w:rFonts w:ascii="Arial" w:eastAsiaTheme="minorEastAsia" w:hAnsi="Arial" w:cs="Arial"/>
          <w:sz w:val="20"/>
          <w:szCs w:val="20"/>
          <w:lang w:eastAsia="ru-RU"/>
        </w:rPr>
        <w:t>(должность, фамилия, инициалы работника)</w:t>
      </w:r>
    </w:p>
    <w:p w:rsidR="007C3938" w:rsidRDefault="007C3938" w:rsidP="007C3938">
      <w:pPr>
        <w:widowControl w:val="0"/>
        <w:autoSpaceDE w:val="0"/>
        <w:autoSpaceDN w:val="0"/>
        <w:adjustRightInd w:val="0"/>
        <w:jc w:val="both"/>
        <w:rPr>
          <w:rFonts w:ascii="Arial" w:eastAsiaTheme="minorEastAsia" w:hAnsi="Arial" w:cs="Arial"/>
          <w:sz w:val="20"/>
          <w:szCs w:val="20"/>
          <w:lang w:eastAsia="ru-RU"/>
        </w:rPr>
      </w:pPr>
    </w:p>
    <w:p w:rsidR="00B83FF6" w:rsidRDefault="00B83FF6" w:rsidP="007C3938">
      <w:pPr>
        <w:widowControl w:val="0"/>
        <w:autoSpaceDE w:val="0"/>
        <w:autoSpaceDN w:val="0"/>
        <w:adjustRightInd w:val="0"/>
        <w:jc w:val="both"/>
        <w:rPr>
          <w:rFonts w:ascii="Arial" w:eastAsiaTheme="minorEastAsia" w:hAnsi="Arial" w:cs="Arial"/>
          <w:sz w:val="20"/>
          <w:szCs w:val="20"/>
          <w:lang w:eastAsia="ru-RU"/>
        </w:rPr>
      </w:pPr>
    </w:p>
    <w:p w:rsidR="00B83FF6" w:rsidRDefault="00B83FF6" w:rsidP="007C3938">
      <w:pPr>
        <w:widowControl w:val="0"/>
        <w:autoSpaceDE w:val="0"/>
        <w:autoSpaceDN w:val="0"/>
        <w:adjustRightInd w:val="0"/>
        <w:jc w:val="both"/>
        <w:rPr>
          <w:rFonts w:ascii="Arial" w:eastAsiaTheme="minorEastAsia" w:hAnsi="Arial" w:cs="Arial"/>
          <w:sz w:val="20"/>
          <w:szCs w:val="20"/>
          <w:lang w:eastAsia="ru-RU"/>
        </w:rPr>
      </w:pPr>
    </w:p>
    <w:p w:rsidR="00B83FF6" w:rsidRDefault="00B83FF6" w:rsidP="007C3938">
      <w:pPr>
        <w:widowControl w:val="0"/>
        <w:autoSpaceDE w:val="0"/>
        <w:autoSpaceDN w:val="0"/>
        <w:adjustRightInd w:val="0"/>
        <w:jc w:val="both"/>
        <w:rPr>
          <w:rFonts w:ascii="Arial" w:eastAsiaTheme="minorEastAsia" w:hAnsi="Arial" w:cs="Arial"/>
          <w:sz w:val="20"/>
          <w:szCs w:val="20"/>
          <w:lang w:eastAsia="ru-RU"/>
        </w:rPr>
      </w:pPr>
    </w:p>
    <w:p w:rsidR="00B83FF6" w:rsidRPr="007C3938" w:rsidRDefault="00B83FF6" w:rsidP="007C3938">
      <w:pPr>
        <w:widowControl w:val="0"/>
        <w:autoSpaceDE w:val="0"/>
        <w:autoSpaceDN w:val="0"/>
        <w:adjustRightInd w:val="0"/>
        <w:jc w:val="both"/>
        <w:rPr>
          <w:rFonts w:ascii="Arial" w:eastAsiaTheme="minorEastAsia" w:hAnsi="Arial" w:cs="Arial"/>
          <w:sz w:val="20"/>
          <w:szCs w:val="20"/>
          <w:lang w:eastAsia="ru-RU"/>
        </w:rPr>
      </w:pPr>
    </w:p>
    <w:p w:rsidR="007C3938" w:rsidRPr="007C3938" w:rsidRDefault="007C3938" w:rsidP="007C3938">
      <w:pPr>
        <w:widowControl w:val="0"/>
        <w:autoSpaceDE w:val="0"/>
        <w:autoSpaceDN w:val="0"/>
        <w:adjustRightInd w:val="0"/>
        <w:jc w:val="center"/>
        <w:rPr>
          <w:rFonts w:ascii="Arial" w:eastAsiaTheme="minorEastAsia" w:hAnsi="Arial" w:cs="Arial"/>
          <w:sz w:val="20"/>
          <w:szCs w:val="20"/>
          <w:lang w:eastAsia="ru-RU"/>
        </w:rPr>
      </w:pPr>
      <w:bookmarkStart w:id="7" w:name="Par5016"/>
      <w:bookmarkEnd w:id="7"/>
      <w:r w:rsidRPr="007C3938">
        <w:rPr>
          <w:rFonts w:ascii="Arial" w:eastAsiaTheme="minorEastAsia" w:hAnsi="Arial" w:cs="Arial"/>
          <w:sz w:val="20"/>
          <w:szCs w:val="20"/>
          <w:lang w:eastAsia="ru-RU"/>
        </w:rPr>
        <w:t>Заявление</w:t>
      </w:r>
    </w:p>
    <w:p w:rsidR="007C3938" w:rsidRPr="007C3938" w:rsidRDefault="007C3938" w:rsidP="007C3938">
      <w:pPr>
        <w:widowControl w:val="0"/>
        <w:autoSpaceDE w:val="0"/>
        <w:autoSpaceDN w:val="0"/>
        <w:adjustRightInd w:val="0"/>
        <w:jc w:val="center"/>
        <w:rPr>
          <w:rFonts w:ascii="Arial" w:eastAsiaTheme="minorEastAsia" w:hAnsi="Arial" w:cs="Arial"/>
          <w:sz w:val="20"/>
          <w:szCs w:val="20"/>
          <w:lang w:eastAsia="ru-RU"/>
        </w:rPr>
      </w:pPr>
      <w:r w:rsidRPr="007C3938">
        <w:rPr>
          <w:rFonts w:ascii="Arial" w:eastAsiaTheme="minorEastAsia" w:hAnsi="Arial" w:cs="Arial"/>
          <w:sz w:val="20"/>
          <w:szCs w:val="20"/>
          <w:lang w:eastAsia="ru-RU"/>
        </w:rPr>
        <w:t>о выдаче денежных документов под отчет</w:t>
      </w:r>
    </w:p>
    <w:p w:rsidR="007C3938" w:rsidRPr="007C3938" w:rsidRDefault="007C3938" w:rsidP="007C3938">
      <w:pPr>
        <w:widowControl w:val="0"/>
        <w:autoSpaceDE w:val="0"/>
        <w:autoSpaceDN w:val="0"/>
        <w:adjustRightInd w:val="0"/>
        <w:jc w:val="both"/>
        <w:rPr>
          <w:rFonts w:ascii="Arial" w:eastAsiaTheme="minorEastAsia" w:hAnsi="Arial" w:cs="Arial"/>
          <w:sz w:val="20"/>
          <w:szCs w:val="20"/>
          <w:lang w:eastAsia="ru-RU"/>
        </w:rPr>
      </w:pPr>
    </w:p>
    <w:p w:rsidR="007C3938" w:rsidRPr="007C3938" w:rsidRDefault="007C3938" w:rsidP="007C3938">
      <w:pPr>
        <w:widowControl w:val="0"/>
        <w:autoSpaceDE w:val="0"/>
        <w:autoSpaceDN w:val="0"/>
        <w:adjustRightInd w:val="0"/>
        <w:jc w:val="both"/>
        <w:rPr>
          <w:rFonts w:ascii="Courier New" w:eastAsiaTheme="minorEastAsia" w:hAnsi="Courier New" w:cs="Courier New"/>
          <w:sz w:val="20"/>
          <w:szCs w:val="20"/>
          <w:lang w:eastAsia="ru-RU"/>
        </w:rPr>
      </w:pPr>
      <w:r w:rsidRPr="007C3938">
        <w:rPr>
          <w:rFonts w:ascii="Courier New" w:eastAsiaTheme="minorEastAsia" w:hAnsi="Courier New" w:cs="Courier New"/>
          <w:sz w:val="20"/>
          <w:szCs w:val="20"/>
          <w:lang w:eastAsia="ru-RU"/>
        </w:rPr>
        <w:t xml:space="preserve">    Прошу выдать мне под отчет денежные документы _________________________</w:t>
      </w:r>
    </w:p>
    <w:p w:rsidR="007C3938" w:rsidRPr="007C3938" w:rsidRDefault="007C3938" w:rsidP="007C3938">
      <w:pPr>
        <w:widowControl w:val="0"/>
        <w:autoSpaceDE w:val="0"/>
        <w:autoSpaceDN w:val="0"/>
        <w:adjustRightInd w:val="0"/>
        <w:jc w:val="both"/>
        <w:rPr>
          <w:rFonts w:ascii="Courier New" w:eastAsiaTheme="minorEastAsia" w:hAnsi="Courier New" w:cs="Courier New"/>
          <w:sz w:val="20"/>
          <w:szCs w:val="20"/>
          <w:lang w:eastAsia="ru-RU"/>
        </w:rPr>
      </w:pPr>
      <w:r w:rsidRPr="007C3938">
        <w:rPr>
          <w:rFonts w:ascii="Courier New" w:eastAsiaTheme="minorEastAsia" w:hAnsi="Courier New" w:cs="Courier New"/>
          <w:sz w:val="20"/>
          <w:szCs w:val="20"/>
          <w:lang w:eastAsia="ru-RU"/>
        </w:rPr>
        <w:t xml:space="preserve">                                                   (указать наименование)</w:t>
      </w:r>
    </w:p>
    <w:p w:rsidR="007C3938" w:rsidRPr="007C3938" w:rsidRDefault="007C3938" w:rsidP="007C3938">
      <w:pPr>
        <w:widowControl w:val="0"/>
        <w:autoSpaceDE w:val="0"/>
        <w:autoSpaceDN w:val="0"/>
        <w:adjustRightInd w:val="0"/>
        <w:jc w:val="both"/>
        <w:rPr>
          <w:rFonts w:ascii="Courier New" w:eastAsiaTheme="minorEastAsia" w:hAnsi="Courier New" w:cs="Courier New"/>
          <w:sz w:val="20"/>
          <w:szCs w:val="20"/>
          <w:lang w:eastAsia="ru-RU"/>
        </w:rPr>
      </w:pPr>
      <w:r w:rsidRPr="007C3938">
        <w:rPr>
          <w:rFonts w:ascii="Courier New" w:eastAsiaTheme="minorEastAsia" w:hAnsi="Courier New" w:cs="Courier New"/>
          <w:sz w:val="20"/>
          <w:szCs w:val="20"/>
          <w:lang w:eastAsia="ru-RU"/>
        </w:rPr>
        <w:t>в количестве ____ на ______________________________________________________</w:t>
      </w:r>
    </w:p>
    <w:p w:rsidR="007C3938" w:rsidRPr="007C3938" w:rsidRDefault="007C3938" w:rsidP="007C3938">
      <w:pPr>
        <w:widowControl w:val="0"/>
        <w:autoSpaceDE w:val="0"/>
        <w:autoSpaceDN w:val="0"/>
        <w:adjustRightInd w:val="0"/>
        <w:jc w:val="both"/>
        <w:rPr>
          <w:rFonts w:ascii="Courier New" w:eastAsiaTheme="minorEastAsia" w:hAnsi="Courier New" w:cs="Courier New"/>
          <w:sz w:val="20"/>
          <w:szCs w:val="20"/>
          <w:lang w:eastAsia="ru-RU"/>
        </w:rPr>
      </w:pPr>
      <w:r w:rsidRPr="007C3938">
        <w:rPr>
          <w:rFonts w:ascii="Courier New" w:eastAsiaTheme="minorEastAsia" w:hAnsi="Courier New" w:cs="Courier New"/>
          <w:sz w:val="20"/>
          <w:szCs w:val="20"/>
          <w:lang w:eastAsia="ru-RU"/>
        </w:rPr>
        <w:t xml:space="preserve">                                       (указать цель, срок)</w:t>
      </w:r>
    </w:p>
    <w:p w:rsidR="007C3938" w:rsidRPr="007C3938" w:rsidRDefault="007C3938" w:rsidP="007C3938">
      <w:pPr>
        <w:widowControl w:val="0"/>
        <w:autoSpaceDE w:val="0"/>
        <w:autoSpaceDN w:val="0"/>
        <w:adjustRightInd w:val="0"/>
        <w:jc w:val="both"/>
        <w:rPr>
          <w:rFonts w:ascii="Courier New" w:eastAsiaTheme="minorEastAsia" w:hAnsi="Courier New" w:cs="Courier New"/>
          <w:sz w:val="20"/>
          <w:szCs w:val="20"/>
          <w:lang w:eastAsia="ru-RU"/>
        </w:rPr>
      </w:pPr>
    </w:p>
    <w:p w:rsidR="007C3938" w:rsidRPr="007C3938" w:rsidRDefault="007C3938" w:rsidP="007C3938">
      <w:pPr>
        <w:widowControl w:val="0"/>
        <w:autoSpaceDE w:val="0"/>
        <w:autoSpaceDN w:val="0"/>
        <w:adjustRightInd w:val="0"/>
        <w:jc w:val="both"/>
        <w:rPr>
          <w:rFonts w:ascii="Courier New" w:eastAsiaTheme="minorEastAsia" w:hAnsi="Courier New" w:cs="Courier New"/>
          <w:sz w:val="20"/>
          <w:szCs w:val="20"/>
          <w:lang w:eastAsia="ru-RU"/>
        </w:rPr>
      </w:pPr>
      <w:r w:rsidRPr="007C3938">
        <w:rPr>
          <w:rFonts w:ascii="Courier New" w:eastAsiaTheme="minorEastAsia" w:hAnsi="Courier New" w:cs="Courier New"/>
          <w:sz w:val="20"/>
          <w:szCs w:val="20"/>
          <w:lang w:eastAsia="ru-RU"/>
        </w:rPr>
        <w:t>"___" ___________ 20__ г.                    ______________________________</w:t>
      </w:r>
    </w:p>
    <w:p w:rsidR="007C3938" w:rsidRPr="007C3938" w:rsidRDefault="007C3938" w:rsidP="007C3938">
      <w:pPr>
        <w:widowControl w:val="0"/>
        <w:autoSpaceDE w:val="0"/>
        <w:autoSpaceDN w:val="0"/>
        <w:adjustRightInd w:val="0"/>
        <w:jc w:val="both"/>
        <w:rPr>
          <w:rFonts w:ascii="Courier New" w:eastAsiaTheme="minorEastAsia" w:hAnsi="Courier New" w:cs="Courier New"/>
          <w:sz w:val="20"/>
          <w:szCs w:val="20"/>
          <w:lang w:eastAsia="ru-RU"/>
        </w:rPr>
      </w:pPr>
      <w:r w:rsidRPr="007C3938">
        <w:rPr>
          <w:rFonts w:ascii="Courier New" w:eastAsiaTheme="minorEastAsia" w:hAnsi="Courier New" w:cs="Courier New"/>
          <w:sz w:val="20"/>
          <w:szCs w:val="20"/>
          <w:lang w:eastAsia="ru-RU"/>
        </w:rPr>
        <w:t xml:space="preserve">                                                    (подпись работника)</w:t>
      </w:r>
    </w:p>
    <w:p w:rsidR="007C3938" w:rsidRPr="007C3938" w:rsidRDefault="007C3938" w:rsidP="007C3938">
      <w:pPr>
        <w:widowControl w:val="0"/>
        <w:autoSpaceDE w:val="0"/>
        <w:autoSpaceDN w:val="0"/>
        <w:adjustRightInd w:val="0"/>
        <w:jc w:val="both"/>
        <w:rPr>
          <w:rFonts w:ascii="Courier New" w:eastAsiaTheme="minorEastAsia" w:hAnsi="Courier New" w:cs="Courier New"/>
          <w:sz w:val="20"/>
          <w:szCs w:val="20"/>
          <w:lang w:eastAsia="ru-RU"/>
        </w:rPr>
      </w:pPr>
    </w:p>
    <w:p w:rsidR="007C3938" w:rsidRPr="007C3938" w:rsidRDefault="007C3938" w:rsidP="007C3938">
      <w:pPr>
        <w:widowControl w:val="0"/>
        <w:autoSpaceDE w:val="0"/>
        <w:autoSpaceDN w:val="0"/>
        <w:adjustRightInd w:val="0"/>
        <w:jc w:val="both"/>
        <w:rPr>
          <w:rFonts w:ascii="Courier New" w:eastAsiaTheme="minorEastAsia" w:hAnsi="Courier New" w:cs="Courier New"/>
          <w:sz w:val="20"/>
          <w:szCs w:val="20"/>
          <w:lang w:eastAsia="ru-RU"/>
        </w:rPr>
      </w:pPr>
      <w:r w:rsidRPr="007C3938">
        <w:rPr>
          <w:rFonts w:ascii="Courier New" w:eastAsiaTheme="minorEastAsia" w:hAnsi="Courier New" w:cs="Courier New"/>
          <w:sz w:val="20"/>
          <w:szCs w:val="20"/>
          <w:lang w:eastAsia="ru-RU"/>
        </w:rPr>
        <w:t>___________________________________________________________________________</w:t>
      </w:r>
    </w:p>
    <w:p w:rsidR="007C3938" w:rsidRPr="007C3938" w:rsidRDefault="007C3938" w:rsidP="007C3938">
      <w:pPr>
        <w:widowControl w:val="0"/>
        <w:autoSpaceDE w:val="0"/>
        <w:autoSpaceDN w:val="0"/>
        <w:adjustRightInd w:val="0"/>
        <w:jc w:val="both"/>
        <w:rPr>
          <w:rFonts w:ascii="Courier New" w:eastAsiaTheme="minorEastAsia" w:hAnsi="Courier New" w:cs="Courier New"/>
          <w:sz w:val="20"/>
          <w:szCs w:val="20"/>
          <w:lang w:eastAsia="ru-RU"/>
        </w:rPr>
      </w:pPr>
      <w:r w:rsidRPr="007C3938">
        <w:rPr>
          <w:rFonts w:ascii="Courier New" w:eastAsiaTheme="minorEastAsia" w:hAnsi="Courier New" w:cs="Courier New"/>
          <w:sz w:val="20"/>
          <w:szCs w:val="20"/>
          <w:lang w:eastAsia="ru-RU"/>
        </w:rPr>
        <w:t>(отметка бухгалтерии о наличии задолженности работника</w:t>
      </w:r>
    </w:p>
    <w:p w:rsidR="007C3938" w:rsidRPr="007C3938" w:rsidRDefault="007C3938" w:rsidP="007C3938">
      <w:pPr>
        <w:widowControl w:val="0"/>
        <w:autoSpaceDE w:val="0"/>
        <w:autoSpaceDN w:val="0"/>
        <w:adjustRightInd w:val="0"/>
        <w:jc w:val="both"/>
        <w:rPr>
          <w:rFonts w:ascii="Courier New" w:eastAsiaTheme="minorEastAsia" w:hAnsi="Courier New" w:cs="Courier New"/>
          <w:sz w:val="20"/>
          <w:szCs w:val="20"/>
          <w:lang w:eastAsia="ru-RU"/>
        </w:rPr>
      </w:pPr>
      <w:r w:rsidRPr="007C3938">
        <w:rPr>
          <w:rFonts w:ascii="Courier New" w:eastAsiaTheme="minorEastAsia" w:hAnsi="Courier New" w:cs="Courier New"/>
          <w:sz w:val="20"/>
          <w:szCs w:val="20"/>
          <w:lang w:eastAsia="ru-RU"/>
        </w:rPr>
        <w:t xml:space="preserve">                по ранее полученным денежным документам)</w:t>
      </w:r>
    </w:p>
    <w:p w:rsidR="007C3938" w:rsidRPr="007C3938" w:rsidRDefault="007C3938" w:rsidP="007C3938">
      <w:pPr>
        <w:widowControl w:val="0"/>
        <w:autoSpaceDE w:val="0"/>
        <w:autoSpaceDN w:val="0"/>
        <w:adjustRightInd w:val="0"/>
        <w:jc w:val="both"/>
        <w:rPr>
          <w:rFonts w:ascii="Courier New" w:eastAsiaTheme="minorEastAsia" w:hAnsi="Courier New" w:cs="Courier New"/>
          <w:sz w:val="20"/>
          <w:szCs w:val="20"/>
          <w:lang w:eastAsia="ru-RU"/>
        </w:rPr>
      </w:pPr>
      <w:r w:rsidRPr="007C3938">
        <w:rPr>
          <w:rFonts w:ascii="Courier New" w:eastAsiaTheme="minorEastAsia" w:hAnsi="Courier New" w:cs="Courier New"/>
          <w:sz w:val="20"/>
          <w:szCs w:val="20"/>
          <w:lang w:eastAsia="ru-RU"/>
        </w:rPr>
        <w:t>___________________________________________________________________________</w:t>
      </w:r>
    </w:p>
    <w:p w:rsidR="007C3938" w:rsidRPr="007C3938" w:rsidRDefault="007C3938" w:rsidP="007C3938">
      <w:pPr>
        <w:widowControl w:val="0"/>
        <w:autoSpaceDE w:val="0"/>
        <w:autoSpaceDN w:val="0"/>
        <w:adjustRightInd w:val="0"/>
        <w:jc w:val="both"/>
        <w:rPr>
          <w:rFonts w:ascii="Courier New" w:eastAsiaTheme="minorEastAsia" w:hAnsi="Courier New" w:cs="Courier New"/>
          <w:sz w:val="20"/>
          <w:szCs w:val="20"/>
          <w:lang w:eastAsia="ru-RU"/>
        </w:rPr>
      </w:pPr>
    </w:p>
    <w:p w:rsidR="007C3938" w:rsidRPr="007C3938" w:rsidRDefault="007C3938" w:rsidP="007C3938">
      <w:pPr>
        <w:widowControl w:val="0"/>
        <w:autoSpaceDE w:val="0"/>
        <w:autoSpaceDN w:val="0"/>
        <w:adjustRightInd w:val="0"/>
        <w:jc w:val="both"/>
        <w:rPr>
          <w:rFonts w:ascii="Courier New" w:eastAsiaTheme="minorEastAsia" w:hAnsi="Courier New" w:cs="Courier New"/>
          <w:sz w:val="20"/>
          <w:szCs w:val="20"/>
          <w:lang w:eastAsia="ru-RU"/>
        </w:rPr>
      </w:pPr>
      <w:r w:rsidRPr="007C3938">
        <w:rPr>
          <w:rFonts w:ascii="Courier New" w:eastAsiaTheme="minorEastAsia" w:hAnsi="Courier New" w:cs="Courier New"/>
          <w:sz w:val="20"/>
          <w:szCs w:val="20"/>
          <w:lang w:eastAsia="ru-RU"/>
        </w:rPr>
        <w:t>"___" ____________ 20__ г. _______________ __________ _____________________</w:t>
      </w:r>
    </w:p>
    <w:p w:rsidR="007C3938" w:rsidRPr="007C3938" w:rsidRDefault="007C3938" w:rsidP="007C3938">
      <w:pPr>
        <w:widowControl w:val="0"/>
        <w:autoSpaceDE w:val="0"/>
        <w:autoSpaceDN w:val="0"/>
        <w:adjustRightInd w:val="0"/>
        <w:jc w:val="both"/>
        <w:rPr>
          <w:rFonts w:ascii="Courier New" w:eastAsiaTheme="minorEastAsia" w:hAnsi="Courier New" w:cs="Courier New"/>
          <w:sz w:val="20"/>
          <w:szCs w:val="20"/>
          <w:lang w:eastAsia="ru-RU"/>
        </w:rPr>
      </w:pPr>
      <w:r w:rsidRPr="007C3938">
        <w:rPr>
          <w:rFonts w:ascii="Courier New" w:eastAsiaTheme="minorEastAsia" w:hAnsi="Courier New" w:cs="Courier New"/>
          <w:sz w:val="20"/>
          <w:szCs w:val="20"/>
          <w:lang w:eastAsia="ru-RU"/>
        </w:rPr>
        <w:t xml:space="preserve">                              (должность)   (подпись)  (фамилия, инициалы)</w:t>
      </w:r>
    </w:p>
    <w:p w:rsidR="007C3938" w:rsidRPr="007C3938" w:rsidRDefault="007C3938" w:rsidP="007C3938">
      <w:pPr>
        <w:widowControl w:val="0"/>
        <w:autoSpaceDE w:val="0"/>
        <w:autoSpaceDN w:val="0"/>
        <w:adjustRightInd w:val="0"/>
        <w:jc w:val="both"/>
        <w:rPr>
          <w:rFonts w:ascii="Courier New" w:eastAsiaTheme="minorEastAsia" w:hAnsi="Courier New" w:cs="Courier New"/>
          <w:sz w:val="20"/>
          <w:szCs w:val="20"/>
          <w:lang w:eastAsia="ru-RU"/>
        </w:rPr>
      </w:pPr>
    </w:p>
    <w:p w:rsidR="007C3938" w:rsidRPr="007C3938" w:rsidRDefault="007C3938" w:rsidP="007C3938">
      <w:pPr>
        <w:widowControl w:val="0"/>
        <w:autoSpaceDE w:val="0"/>
        <w:autoSpaceDN w:val="0"/>
        <w:adjustRightInd w:val="0"/>
        <w:jc w:val="both"/>
        <w:rPr>
          <w:rFonts w:ascii="Courier New" w:eastAsiaTheme="minorEastAsia" w:hAnsi="Courier New" w:cs="Courier New"/>
          <w:sz w:val="20"/>
          <w:szCs w:val="20"/>
          <w:lang w:eastAsia="ru-RU"/>
        </w:rPr>
      </w:pPr>
      <w:r w:rsidRPr="007C3938">
        <w:rPr>
          <w:rFonts w:ascii="Courier New" w:eastAsiaTheme="minorEastAsia" w:hAnsi="Courier New" w:cs="Courier New"/>
          <w:sz w:val="20"/>
          <w:szCs w:val="20"/>
          <w:lang w:eastAsia="ru-RU"/>
        </w:rPr>
        <w:t>___________________________________________________________________________</w:t>
      </w:r>
    </w:p>
    <w:p w:rsidR="007C3938" w:rsidRPr="007C3938" w:rsidRDefault="007C3938" w:rsidP="007C3938">
      <w:pPr>
        <w:widowControl w:val="0"/>
        <w:autoSpaceDE w:val="0"/>
        <w:autoSpaceDN w:val="0"/>
        <w:adjustRightInd w:val="0"/>
        <w:jc w:val="both"/>
        <w:rPr>
          <w:rFonts w:ascii="Courier New" w:eastAsiaTheme="minorEastAsia" w:hAnsi="Courier New" w:cs="Courier New"/>
          <w:sz w:val="20"/>
          <w:szCs w:val="20"/>
          <w:lang w:eastAsia="ru-RU"/>
        </w:rPr>
      </w:pPr>
      <w:r w:rsidRPr="007C3938">
        <w:rPr>
          <w:rFonts w:ascii="Courier New" w:eastAsiaTheme="minorEastAsia" w:hAnsi="Courier New" w:cs="Courier New"/>
          <w:sz w:val="20"/>
          <w:szCs w:val="20"/>
          <w:lang w:eastAsia="ru-RU"/>
        </w:rPr>
        <w:t xml:space="preserve">       (решение руководителя о выдаче денежных документов под отчет)</w:t>
      </w:r>
    </w:p>
    <w:p w:rsidR="007C3938" w:rsidRPr="007C3938" w:rsidRDefault="007C3938" w:rsidP="007C3938">
      <w:pPr>
        <w:widowControl w:val="0"/>
        <w:autoSpaceDE w:val="0"/>
        <w:autoSpaceDN w:val="0"/>
        <w:adjustRightInd w:val="0"/>
        <w:jc w:val="both"/>
        <w:rPr>
          <w:rFonts w:ascii="Courier New" w:eastAsiaTheme="minorEastAsia" w:hAnsi="Courier New" w:cs="Courier New"/>
          <w:sz w:val="20"/>
          <w:szCs w:val="20"/>
          <w:lang w:eastAsia="ru-RU"/>
        </w:rPr>
      </w:pPr>
    </w:p>
    <w:p w:rsidR="007C3938" w:rsidRPr="007C3938" w:rsidRDefault="007C3938" w:rsidP="007C3938">
      <w:pPr>
        <w:widowControl w:val="0"/>
        <w:autoSpaceDE w:val="0"/>
        <w:autoSpaceDN w:val="0"/>
        <w:adjustRightInd w:val="0"/>
        <w:jc w:val="both"/>
        <w:rPr>
          <w:rFonts w:ascii="Courier New" w:eastAsiaTheme="minorEastAsia" w:hAnsi="Courier New" w:cs="Courier New"/>
          <w:sz w:val="20"/>
          <w:szCs w:val="20"/>
          <w:lang w:eastAsia="ru-RU"/>
        </w:rPr>
      </w:pPr>
      <w:r w:rsidRPr="007C3938">
        <w:rPr>
          <w:rFonts w:ascii="Courier New" w:eastAsiaTheme="minorEastAsia" w:hAnsi="Courier New" w:cs="Courier New"/>
          <w:sz w:val="20"/>
          <w:szCs w:val="20"/>
          <w:lang w:eastAsia="ru-RU"/>
        </w:rPr>
        <w:t>"___" ____________ 20__ г.  __________________   __________________________</w:t>
      </w:r>
    </w:p>
    <w:p w:rsidR="007C3938" w:rsidRPr="007C3938" w:rsidRDefault="007C3938" w:rsidP="007C3938">
      <w:pPr>
        <w:widowControl w:val="0"/>
        <w:autoSpaceDE w:val="0"/>
        <w:autoSpaceDN w:val="0"/>
        <w:adjustRightInd w:val="0"/>
        <w:jc w:val="both"/>
        <w:rPr>
          <w:rFonts w:ascii="Courier New" w:eastAsiaTheme="minorEastAsia" w:hAnsi="Courier New" w:cs="Courier New"/>
          <w:sz w:val="20"/>
          <w:szCs w:val="20"/>
          <w:lang w:eastAsia="ru-RU"/>
        </w:rPr>
      </w:pPr>
      <w:r w:rsidRPr="007C3938">
        <w:rPr>
          <w:rFonts w:ascii="Courier New" w:eastAsiaTheme="minorEastAsia" w:hAnsi="Courier New" w:cs="Courier New"/>
          <w:sz w:val="20"/>
          <w:szCs w:val="20"/>
          <w:lang w:eastAsia="ru-RU"/>
        </w:rPr>
        <w:t xml:space="preserve">                                (подпись)            (фамилия, инициалы)</w:t>
      </w:r>
    </w:p>
    <w:p w:rsidR="007C3938" w:rsidRPr="007C3938" w:rsidRDefault="007C3938" w:rsidP="007C3938">
      <w:pPr>
        <w:widowControl w:val="0"/>
        <w:autoSpaceDE w:val="0"/>
        <w:autoSpaceDN w:val="0"/>
        <w:adjustRightInd w:val="0"/>
        <w:jc w:val="both"/>
        <w:rPr>
          <w:rFonts w:ascii="Arial" w:eastAsiaTheme="minorEastAsia" w:hAnsi="Arial" w:cs="Arial"/>
          <w:sz w:val="20"/>
          <w:szCs w:val="20"/>
          <w:lang w:eastAsia="ru-RU"/>
        </w:rPr>
      </w:pPr>
    </w:p>
    <w:p w:rsidR="007C3938" w:rsidRPr="007C3938" w:rsidRDefault="007C3938" w:rsidP="007C3938">
      <w:pPr>
        <w:widowControl w:val="0"/>
        <w:autoSpaceDE w:val="0"/>
        <w:autoSpaceDN w:val="0"/>
        <w:adjustRightInd w:val="0"/>
        <w:jc w:val="both"/>
        <w:rPr>
          <w:rFonts w:ascii="Arial" w:eastAsiaTheme="minorEastAsia" w:hAnsi="Arial" w:cs="Arial"/>
          <w:sz w:val="20"/>
          <w:szCs w:val="20"/>
          <w:lang w:eastAsia="ru-RU"/>
        </w:rPr>
      </w:pPr>
    </w:p>
    <w:p w:rsidR="007C3938" w:rsidRPr="007C3938" w:rsidRDefault="007C3938" w:rsidP="007C3938">
      <w:pPr>
        <w:widowControl w:val="0"/>
        <w:autoSpaceDE w:val="0"/>
        <w:autoSpaceDN w:val="0"/>
        <w:adjustRightInd w:val="0"/>
        <w:jc w:val="both"/>
        <w:rPr>
          <w:rFonts w:ascii="Arial" w:eastAsiaTheme="minorEastAsia" w:hAnsi="Arial" w:cs="Arial"/>
          <w:sz w:val="20"/>
          <w:szCs w:val="20"/>
          <w:lang w:eastAsia="ru-RU"/>
        </w:rPr>
      </w:pPr>
    </w:p>
    <w:p w:rsidR="007C3938" w:rsidRPr="007C3938" w:rsidRDefault="007C3938" w:rsidP="007C3938">
      <w:pPr>
        <w:widowControl w:val="0"/>
        <w:autoSpaceDE w:val="0"/>
        <w:autoSpaceDN w:val="0"/>
        <w:adjustRightInd w:val="0"/>
        <w:jc w:val="both"/>
        <w:rPr>
          <w:rFonts w:ascii="Arial" w:eastAsiaTheme="minorEastAsia" w:hAnsi="Arial" w:cs="Arial"/>
          <w:sz w:val="20"/>
          <w:szCs w:val="20"/>
          <w:lang w:eastAsia="ru-RU"/>
        </w:rPr>
      </w:pPr>
    </w:p>
    <w:p w:rsidR="00AE785C" w:rsidRDefault="00AE785C" w:rsidP="007C3938">
      <w:pPr>
        <w:ind w:firstLine="708"/>
        <w:rPr>
          <w:rFonts w:ascii="Times New Roman" w:hAnsi="Times New Roman" w:cs="Times New Roman"/>
          <w:sz w:val="28"/>
          <w:szCs w:val="28"/>
        </w:rPr>
      </w:pPr>
    </w:p>
    <w:p w:rsidR="008866E1" w:rsidRDefault="004C7281" w:rsidP="004C728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866E1">
        <w:rPr>
          <w:rFonts w:ascii="Times New Roman" w:hAnsi="Times New Roman" w:cs="Times New Roman"/>
          <w:sz w:val="28"/>
          <w:szCs w:val="28"/>
        </w:rPr>
        <w:t>Приложение №18</w:t>
      </w:r>
    </w:p>
    <w:p w:rsidR="008866E1" w:rsidRDefault="008866E1" w:rsidP="008866E1">
      <w:pPr>
        <w:spacing w:line="360" w:lineRule="auto"/>
        <w:jc w:val="right"/>
        <w:rPr>
          <w:rFonts w:ascii="Times New Roman" w:hAnsi="Times New Roman" w:cs="Times New Roman"/>
          <w:sz w:val="28"/>
          <w:szCs w:val="28"/>
        </w:rPr>
      </w:pPr>
      <w:r>
        <w:rPr>
          <w:rFonts w:ascii="Times New Roman" w:hAnsi="Times New Roman" w:cs="Times New Roman"/>
          <w:sz w:val="28"/>
          <w:szCs w:val="28"/>
        </w:rPr>
        <w:t>к Учетной политике администрации</w:t>
      </w:r>
    </w:p>
    <w:p w:rsidR="008866E1" w:rsidRDefault="00F049A0" w:rsidP="008866E1">
      <w:pPr>
        <w:spacing w:line="360" w:lineRule="auto"/>
        <w:jc w:val="right"/>
        <w:rPr>
          <w:rFonts w:ascii="Times New Roman" w:hAnsi="Times New Roman" w:cs="Times New Roman"/>
          <w:sz w:val="28"/>
          <w:szCs w:val="28"/>
        </w:rPr>
      </w:pPr>
      <w:r>
        <w:rPr>
          <w:rFonts w:ascii="Times New Roman" w:hAnsi="Times New Roman" w:cs="Times New Roman"/>
          <w:sz w:val="28"/>
          <w:szCs w:val="28"/>
        </w:rPr>
        <w:t>Захоперского</w:t>
      </w:r>
      <w:r w:rsidR="008866E1">
        <w:rPr>
          <w:rFonts w:ascii="Times New Roman" w:hAnsi="Times New Roman" w:cs="Times New Roman"/>
          <w:sz w:val="28"/>
          <w:szCs w:val="28"/>
        </w:rPr>
        <w:t xml:space="preserve"> сельского поселения</w:t>
      </w:r>
    </w:p>
    <w:p w:rsidR="008866E1" w:rsidRDefault="00F049A0" w:rsidP="008866E1">
      <w:pPr>
        <w:spacing w:line="360" w:lineRule="auto"/>
        <w:jc w:val="right"/>
        <w:rPr>
          <w:rFonts w:ascii="Times New Roman" w:hAnsi="Times New Roman" w:cs="Times New Roman"/>
          <w:sz w:val="28"/>
          <w:szCs w:val="28"/>
        </w:rPr>
      </w:pPr>
      <w:r>
        <w:rPr>
          <w:rFonts w:ascii="Times New Roman" w:hAnsi="Times New Roman" w:cs="Times New Roman"/>
          <w:sz w:val="28"/>
          <w:szCs w:val="28"/>
        </w:rPr>
        <w:t>Нехаевского</w:t>
      </w:r>
      <w:r w:rsidR="008866E1">
        <w:rPr>
          <w:rFonts w:ascii="Times New Roman" w:hAnsi="Times New Roman" w:cs="Times New Roman"/>
          <w:sz w:val="28"/>
          <w:szCs w:val="28"/>
        </w:rPr>
        <w:t xml:space="preserve"> муниципального района</w:t>
      </w:r>
    </w:p>
    <w:p w:rsidR="008866E1" w:rsidRDefault="008866E1" w:rsidP="008866E1">
      <w:pPr>
        <w:spacing w:line="360" w:lineRule="auto"/>
        <w:jc w:val="right"/>
        <w:rPr>
          <w:rFonts w:ascii="Times New Roman" w:hAnsi="Times New Roman" w:cs="Times New Roman"/>
          <w:sz w:val="28"/>
          <w:szCs w:val="28"/>
        </w:rPr>
      </w:pPr>
      <w:r>
        <w:rPr>
          <w:rFonts w:ascii="Times New Roman" w:hAnsi="Times New Roman" w:cs="Times New Roman"/>
          <w:sz w:val="28"/>
          <w:szCs w:val="28"/>
        </w:rPr>
        <w:t>Волгоградской области</w:t>
      </w:r>
    </w:p>
    <w:p w:rsidR="008866E1" w:rsidRDefault="008866E1" w:rsidP="008866E1">
      <w:pPr>
        <w:tabs>
          <w:tab w:val="left" w:pos="7260"/>
        </w:tabs>
        <w:rPr>
          <w:rFonts w:ascii="Times New Roman" w:hAnsi="Times New Roman" w:cs="Times New Roman"/>
          <w:sz w:val="28"/>
          <w:szCs w:val="28"/>
        </w:rPr>
      </w:pPr>
      <w:r>
        <w:rPr>
          <w:rFonts w:ascii="Times New Roman" w:hAnsi="Times New Roman" w:cs="Times New Roman"/>
          <w:sz w:val="28"/>
          <w:szCs w:val="28"/>
        </w:rPr>
        <w:t xml:space="preserve">                                                            для целей бухгалтерского (бюджетного) учета</w:t>
      </w:r>
    </w:p>
    <w:p w:rsidR="00B83FF6" w:rsidRDefault="00B83FF6" w:rsidP="008866E1">
      <w:pPr>
        <w:tabs>
          <w:tab w:val="left" w:pos="7644"/>
        </w:tabs>
        <w:ind w:firstLine="708"/>
        <w:rPr>
          <w:rFonts w:ascii="Times New Roman" w:hAnsi="Times New Roman" w:cs="Times New Roman"/>
          <w:sz w:val="28"/>
          <w:szCs w:val="28"/>
        </w:rPr>
      </w:pPr>
    </w:p>
    <w:p w:rsidR="008866E1" w:rsidRDefault="008866E1" w:rsidP="007C3938">
      <w:pPr>
        <w:ind w:firstLine="708"/>
        <w:rPr>
          <w:rFonts w:ascii="Times New Roman" w:hAnsi="Times New Roman" w:cs="Times New Roman"/>
          <w:sz w:val="28"/>
          <w:szCs w:val="28"/>
        </w:rPr>
      </w:pPr>
    </w:p>
    <w:p w:rsidR="008866E1" w:rsidRDefault="008866E1" w:rsidP="007C3938">
      <w:pPr>
        <w:ind w:firstLine="708"/>
        <w:rPr>
          <w:rFonts w:ascii="Times New Roman" w:hAnsi="Times New Roman" w:cs="Times New Roman"/>
          <w:sz w:val="28"/>
          <w:szCs w:val="28"/>
        </w:rPr>
      </w:pPr>
    </w:p>
    <w:p w:rsidR="00B83FF6" w:rsidRPr="00B83FF6" w:rsidRDefault="00B83FF6" w:rsidP="00B83FF6">
      <w:pPr>
        <w:widowControl w:val="0"/>
        <w:autoSpaceDE w:val="0"/>
        <w:autoSpaceDN w:val="0"/>
        <w:adjustRightInd w:val="0"/>
        <w:jc w:val="center"/>
        <w:rPr>
          <w:rFonts w:ascii="Times New Roman" w:eastAsiaTheme="minorEastAsia" w:hAnsi="Times New Roman" w:cs="Times New Roman"/>
          <w:sz w:val="32"/>
          <w:szCs w:val="32"/>
          <w:lang w:eastAsia="ru-RU"/>
        </w:rPr>
      </w:pPr>
      <w:r w:rsidRPr="00B83FF6">
        <w:rPr>
          <w:rFonts w:ascii="Times New Roman" w:eastAsiaTheme="minorEastAsia" w:hAnsi="Times New Roman" w:cs="Times New Roman"/>
          <w:b/>
          <w:bCs/>
          <w:sz w:val="32"/>
          <w:szCs w:val="32"/>
          <w:lang w:eastAsia="ru-RU"/>
        </w:rPr>
        <w:t>Положение</w:t>
      </w:r>
    </w:p>
    <w:p w:rsidR="00B83FF6" w:rsidRPr="00B83FF6" w:rsidRDefault="00B83FF6" w:rsidP="00B83FF6">
      <w:pPr>
        <w:widowControl w:val="0"/>
        <w:autoSpaceDE w:val="0"/>
        <w:autoSpaceDN w:val="0"/>
        <w:adjustRightInd w:val="0"/>
        <w:jc w:val="center"/>
        <w:rPr>
          <w:rFonts w:ascii="Times New Roman" w:eastAsiaTheme="minorEastAsia" w:hAnsi="Times New Roman" w:cs="Times New Roman"/>
          <w:sz w:val="32"/>
          <w:szCs w:val="32"/>
          <w:lang w:eastAsia="ru-RU"/>
        </w:rPr>
      </w:pPr>
      <w:r w:rsidRPr="00B83FF6">
        <w:rPr>
          <w:rFonts w:ascii="Times New Roman" w:eastAsiaTheme="minorEastAsia" w:hAnsi="Times New Roman" w:cs="Times New Roman"/>
          <w:b/>
          <w:bCs/>
          <w:sz w:val="32"/>
          <w:szCs w:val="32"/>
          <w:lang w:eastAsia="ru-RU"/>
        </w:rPr>
        <w:t>об инвентаризации имущества и обязательств Администрации</w:t>
      </w:r>
    </w:p>
    <w:p w:rsidR="00B83FF6" w:rsidRPr="00B83FF6" w:rsidRDefault="00B83FF6" w:rsidP="00B83FF6">
      <w:pPr>
        <w:widowControl w:val="0"/>
        <w:autoSpaceDE w:val="0"/>
        <w:autoSpaceDN w:val="0"/>
        <w:adjustRightInd w:val="0"/>
        <w:jc w:val="both"/>
        <w:rPr>
          <w:rFonts w:ascii="Times New Roman" w:eastAsiaTheme="minorEastAsia" w:hAnsi="Times New Roman" w:cs="Times New Roman"/>
          <w:sz w:val="32"/>
          <w:szCs w:val="32"/>
          <w:lang w:eastAsia="ru-RU"/>
        </w:rPr>
      </w:pPr>
    </w:p>
    <w:p w:rsidR="00B83FF6" w:rsidRPr="00B83FF6" w:rsidRDefault="00B83FF6" w:rsidP="00B83FF6">
      <w:pPr>
        <w:widowControl w:val="0"/>
        <w:autoSpaceDE w:val="0"/>
        <w:autoSpaceDN w:val="0"/>
        <w:adjustRightInd w:val="0"/>
        <w:jc w:val="center"/>
        <w:outlineLvl w:val="2"/>
        <w:rPr>
          <w:rFonts w:ascii="Times New Roman" w:eastAsiaTheme="minorEastAsia" w:hAnsi="Times New Roman" w:cs="Times New Roman"/>
          <w:sz w:val="28"/>
          <w:szCs w:val="28"/>
          <w:lang w:eastAsia="ru-RU"/>
        </w:rPr>
      </w:pPr>
      <w:r w:rsidRPr="00B83FF6">
        <w:rPr>
          <w:rFonts w:ascii="Times New Roman" w:eastAsiaTheme="minorEastAsia" w:hAnsi="Times New Roman" w:cs="Times New Roman"/>
          <w:b/>
          <w:bCs/>
          <w:sz w:val="28"/>
          <w:szCs w:val="28"/>
          <w:lang w:eastAsia="ru-RU"/>
        </w:rPr>
        <w:t>1. Организация проведения инвентаризации</w:t>
      </w:r>
    </w:p>
    <w:p w:rsidR="00B83FF6" w:rsidRPr="00B83FF6" w:rsidRDefault="00B83FF6" w:rsidP="00B83FF6">
      <w:pPr>
        <w:widowControl w:val="0"/>
        <w:autoSpaceDE w:val="0"/>
        <w:autoSpaceDN w:val="0"/>
        <w:adjustRightInd w:val="0"/>
        <w:jc w:val="both"/>
        <w:rPr>
          <w:rFonts w:ascii="Times New Roman" w:eastAsiaTheme="minorEastAsia" w:hAnsi="Times New Roman" w:cs="Times New Roman"/>
          <w:sz w:val="28"/>
          <w:szCs w:val="28"/>
          <w:lang w:eastAsia="ru-RU"/>
        </w:rPr>
      </w:pP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 xml:space="preserve">1.1. Инвентаризация имущества и обязательств Администрации проводится в соответствии с требованиями </w:t>
      </w:r>
      <w:hyperlink r:id="rId34" w:history="1">
        <w:r w:rsidRPr="00B83FF6">
          <w:rPr>
            <w:rFonts w:ascii="Times New Roman" w:eastAsiaTheme="minorEastAsia" w:hAnsi="Times New Roman" w:cs="Times New Roman"/>
            <w:color w:val="000000" w:themeColor="text1"/>
            <w:sz w:val="28"/>
            <w:szCs w:val="28"/>
            <w:lang w:eastAsia="ru-RU"/>
          </w:rPr>
          <w:t>ст. 11</w:t>
        </w:r>
      </w:hyperlink>
      <w:r w:rsidRPr="00B83FF6">
        <w:rPr>
          <w:rFonts w:ascii="Times New Roman" w:eastAsiaTheme="minorEastAsia" w:hAnsi="Times New Roman" w:cs="Times New Roman"/>
          <w:color w:val="000000" w:themeColor="text1"/>
          <w:sz w:val="28"/>
          <w:szCs w:val="28"/>
          <w:lang w:eastAsia="ru-RU"/>
        </w:rPr>
        <w:t xml:space="preserve"> Федерального закона </w:t>
      </w:r>
      <w:r w:rsidR="008866E1">
        <w:rPr>
          <w:rFonts w:ascii="Times New Roman" w:eastAsiaTheme="minorEastAsia" w:hAnsi="Times New Roman" w:cs="Times New Roman"/>
          <w:color w:val="000000" w:themeColor="text1"/>
          <w:sz w:val="28"/>
          <w:szCs w:val="28"/>
          <w:lang w:eastAsia="ru-RU"/>
        </w:rPr>
        <w:t>№</w:t>
      </w:r>
      <w:r w:rsidRPr="00B83FF6">
        <w:rPr>
          <w:rFonts w:ascii="Times New Roman" w:eastAsiaTheme="minorEastAsia" w:hAnsi="Times New Roman" w:cs="Times New Roman"/>
          <w:color w:val="000000" w:themeColor="text1"/>
          <w:sz w:val="28"/>
          <w:szCs w:val="28"/>
          <w:lang w:eastAsia="ru-RU"/>
        </w:rPr>
        <w:t xml:space="preserve">402-ФЗ, </w:t>
      </w:r>
      <w:hyperlink r:id="rId35" w:history="1">
        <w:r w:rsidRPr="00B83FF6">
          <w:rPr>
            <w:rFonts w:ascii="Times New Roman" w:eastAsiaTheme="minorEastAsia" w:hAnsi="Times New Roman" w:cs="Times New Roman"/>
            <w:color w:val="000000" w:themeColor="text1"/>
            <w:sz w:val="28"/>
            <w:szCs w:val="28"/>
            <w:lang w:eastAsia="ru-RU"/>
          </w:rPr>
          <w:t>п. п. 6</w:t>
        </w:r>
      </w:hyperlink>
      <w:r w:rsidRPr="00B83FF6">
        <w:rPr>
          <w:rFonts w:ascii="Times New Roman" w:eastAsiaTheme="minorEastAsia" w:hAnsi="Times New Roman" w:cs="Times New Roman"/>
          <w:color w:val="000000" w:themeColor="text1"/>
          <w:sz w:val="28"/>
          <w:szCs w:val="28"/>
          <w:lang w:eastAsia="ru-RU"/>
        </w:rPr>
        <w:t xml:space="preserve">, </w:t>
      </w:r>
      <w:hyperlink r:id="rId36" w:history="1">
        <w:r w:rsidRPr="00B83FF6">
          <w:rPr>
            <w:rFonts w:ascii="Times New Roman" w:eastAsiaTheme="minorEastAsia" w:hAnsi="Times New Roman" w:cs="Times New Roman"/>
            <w:color w:val="000000" w:themeColor="text1"/>
            <w:sz w:val="28"/>
            <w:szCs w:val="28"/>
            <w:lang w:eastAsia="ru-RU"/>
          </w:rPr>
          <w:t>20</w:t>
        </w:r>
      </w:hyperlink>
      <w:r w:rsidRPr="00B83FF6">
        <w:rPr>
          <w:rFonts w:ascii="Times New Roman" w:eastAsiaTheme="minorEastAsia" w:hAnsi="Times New Roman" w:cs="Times New Roman"/>
          <w:color w:val="000000" w:themeColor="text1"/>
          <w:sz w:val="28"/>
          <w:szCs w:val="28"/>
          <w:lang w:eastAsia="ru-RU"/>
        </w:rPr>
        <w:t xml:space="preserve"> </w:t>
      </w:r>
      <w:r w:rsidRPr="00B83FF6">
        <w:rPr>
          <w:rFonts w:ascii="Times New Roman" w:eastAsiaTheme="minorEastAsia" w:hAnsi="Times New Roman" w:cs="Times New Roman"/>
          <w:color w:val="000000" w:themeColor="text1"/>
          <w:sz w:val="28"/>
          <w:szCs w:val="28"/>
          <w:lang w:eastAsia="ru-RU"/>
        </w:rPr>
        <w:lastRenderedPageBreak/>
        <w:t xml:space="preserve">Инструкции </w:t>
      </w:r>
      <w:r w:rsidR="008866E1">
        <w:rPr>
          <w:rFonts w:ascii="Times New Roman" w:eastAsiaTheme="minorEastAsia" w:hAnsi="Times New Roman" w:cs="Times New Roman"/>
          <w:color w:val="000000" w:themeColor="text1"/>
          <w:sz w:val="28"/>
          <w:szCs w:val="28"/>
          <w:lang w:eastAsia="ru-RU"/>
        </w:rPr>
        <w:t>№</w:t>
      </w:r>
      <w:r w:rsidRPr="00B83FF6">
        <w:rPr>
          <w:rFonts w:ascii="Times New Roman" w:eastAsiaTheme="minorEastAsia" w:hAnsi="Times New Roman" w:cs="Times New Roman"/>
          <w:color w:val="000000" w:themeColor="text1"/>
          <w:sz w:val="28"/>
          <w:szCs w:val="28"/>
          <w:lang w:eastAsia="ru-RU"/>
        </w:rPr>
        <w:t xml:space="preserve"> 157н, Методических </w:t>
      </w:r>
      <w:hyperlink r:id="rId37" w:history="1">
        <w:r w:rsidRPr="00B83FF6">
          <w:rPr>
            <w:rFonts w:ascii="Times New Roman" w:eastAsiaTheme="minorEastAsia" w:hAnsi="Times New Roman" w:cs="Times New Roman"/>
            <w:color w:val="000000" w:themeColor="text1"/>
            <w:sz w:val="28"/>
            <w:szCs w:val="28"/>
            <w:lang w:eastAsia="ru-RU"/>
          </w:rPr>
          <w:t>указаний</w:t>
        </w:r>
      </w:hyperlink>
      <w:r w:rsidRPr="00B83FF6">
        <w:rPr>
          <w:rFonts w:ascii="Times New Roman" w:eastAsiaTheme="minorEastAsia" w:hAnsi="Times New Roman" w:cs="Times New Roman"/>
          <w:color w:val="000000" w:themeColor="text1"/>
          <w:sz w:val="28"/>
          <w:szCs w:val="28"/>
          <w:lang w:eastAsia="ru-RU"/>
        </w:rPr>
        <w:t xml:space="preserve"> по инвентаризации имущества и финансовых обязательств, утвержденных Приказом Минфина России от 13.06.1995 </w:t>
      </w:r>
      <w:r w:rsidR="008866E1">
        <w:rPr>
          <w:rFonts w:ascii="Times New Roman" w:eastAsiaTheme="minorEastAsia" w:hAnsi="Times New Roman" w:cs="Times New Roman"/>
          <w:color w:val="000000" w:themeColor="text1"/>
          <w:sz w:val="28"/>
          <w:szCs w:val="28"/>
          <w:lang w:eastAsia="ru-RU"/>
        </w:rPr>
        <w:t>№</w:t>
      </w:r>
      <w:r w:rsidRPr="00B83FF6">
        <w:rPr>
          <w:rFonts w:ascii="Times New Roman" w:eastAsiaTheme="minorEastAsia" w:hAnsi="Times New Roman" w:cs="Times New Roman"/>
          <w:color w:val="000000" w:themeColor="text1"/>
          <w:sz w:val="28"/>
          <w:szCs w:val="28"/>
          <w:lang w:eastAsia="ru-RU"/>
        </w:rPr>
        <w:t xml:space="preserve"> 49.</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1.2. Целями инвентаризации являются выявление фактического наличия имущества, сопоставление с данными бухгалтерского учета и проверка полноты отражения в бухгалтерском учете обязательств.</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1.3. Настоящее Положение устанавливает случаи, сроки и порядок проведения инвентаризации имущества и обязательств и оформления ее результатов.</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1.4. Количество инвентаризаций в отчетном году, дата их проведения, перечень имущества и финансовых обязательств, проверяемых при каждой из них, устанавливаются руководителем Администрации, кроме случаев, предусмотренных в п. 1.5 настоящего Положения.</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1.5. Инвентаризация имущества и обязательств Администрации проводится обязательно:</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 при передаче имущества Администрации в аренду, выкупе, продаже;</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 перед составлением годовой бухгалтерской отчетности, кроме имущества, инвентаризация которого проводилась не ранее 1 октября отчетного года. Инвентаризация основных средств проводится ежегодно, а библиотечных фондов - один раз в пять лет;</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 при смене материально ответственных лиц (на день приемки-передачи дел);</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 при установлении фактов хищений или злоупотреблений, а также порчи ценностей;</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 в случае стихийных бедствий, пожара, аварий или других чрезвычайных ситуаций, вызванных экстремальными условиями;</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 при ликвидации (реорганизации) Администрации перед составлением ликвидационного (разделительного) баланса и в других случаях, предусматриваемых законодательством Российской Федерации или нормативными актами Минфина России.</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Ежемесячно подлежат инвентаризации наличные денежные средства, денежные документы и бланки строгой отчетности, находящиеся в кассе Администрации.</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 xml:space="preserve">1.6. Приказы о проведении инвентаризации </w:t>
      </w:r>
      <w:hyperlink r:id="rId38" w:history="1">
        <w:r w:rsidRPr="00B83FF6">
          <w:rPr>
            <w:rFonts w:ascii="Times New Roman" w:eastAsiaTheme="minorEastAsia" w:hAnsi="Times New Roman" w:cs="Times New Roman"/>
            <w:color w:val="000000" w:themeColor="text1"/>
            <w:sz w:val="28"/>
            <w:szCs w:val="28"/>
            <w:lang w:eastAsia="ru-RU"/>
          </w:rPr>
          <w:t xml:space="preserve">(форма </w:t>
        </w:r>
        <w:r w:rsidR="008866E1">
          <w:rPr>
            <w:rFonts w:ascii="Times New Roman" w:eastAsiaTheme="minorEastAsia" w:hAnsi="Times New Roman" w:cs="Times New Roman"/>
            <w:color w:val="000000" w:themeColor="text1"/>
            <w:sz w:val="28"/>
            <w:szCs w:val="28"/>
            <w:lang w:eastAsia="ru-RU"/>
          </w:rPr>
          <w:t xml:space="preserve">№ </w:t>
        </w:r>
        <w:r w:rsidRPr="00B83FF6">
          <w:rPr>
            <w:rFonts w:ascii="Times New Roman" w:eastAsiaTheme="minorEastAsia" w:hAnsi="Times New Roman" w:cs="Times New Roman"/>
            <w:color w:val="000000" w:themeColor="text1"/>
            <w:sz w:val="28"/>
            <w:szCs w:val="28"/>
            <w:lang w:eastAsia="ru-RU"/>
          </w:rPr>
          <w:t>ИНВ-22)</w:t>
        </w:r>
      </w:hyperlink>
      <w:r w:rsidRPr="00B83FF6">
        <w:rPr>
          <w:rFonts w:ascii="Times New Roman" w:eastAsiaTheme="minorEastAsia" w:hAnsi="Times New Roman" w:cs="Times New Roman"/>
          <w:color w:val="000000" w:themeColor="text1"/>
          <w:sz w:val="28"/>
          <w:szCs w:val="28"/>
          <w:lang w:eastAsia="ru-RU"/>
        </w:rPr>
        <w:t xml:space="preserve"> подлежат регистрации в журнале учета контроля за выполнением приказов (постановлений, распоряжений) о проведении инвентаризации (далее - журнал </w:t>
      </w:r>
      <w:hyperlink r:id="rId39" w:history="1">
        <w:r w:rsidRPr="00B83FF6">
          <w:rPr>
            <w:rFonts w:ascii="Times New Roman" w:eastAsiaTheme="minorEastAsia" w:hAnsi="Times New Roman" w:cs="Times New Roman"/>
            <w:color w:val="000000" w:themeColor="text1"/>
            <w:sz w:val="28"/>
            <w:szCs w:val="28"/>
            <w:lang w:eastAsia="ru-RU"/>
          </w:rPr>
          <w:t xml:space="preserve">(форма </w:t>
        </w:r>
        <w:r w:rsidR="008866E1">
          <w:rPr>
            <w:rFonts w:ascii="Times New Roman" w:eastAsiaTheme="minorEastAsia" w:hAnsi="Times New Roman" w:cs="Times New Roman"/>
            <w:color w:val="000000" w:themeColor="text1"/>
            <w:sz w:val="28"/>
            <w:szCs w:val="28"/>
            <w:lang w:eastAsia="ru-RU"/>
          </w:rPr>
          <w:t xml:space="preserve">№ </w:t>
        </w:r>
        <w:r w:rsidRPr="00B83FF6">
          <w:rPr>
            <w:rFonts w:ascii="Times New Roman" w:eastAsiaTheme="minorEastAsia" w:hAnsi="Times New Roman" w:cs="Times New Roman"/>
            <w:color w:val="000000" w:themeColor="text1"/>
            <w:sz w:val="28"/>
            <w:szCs w:val="28"/>
            <w:lang w:eastAsia="ru-RU"/>
          </w:rPr>
          <w:t>ИНВ-23)</w:t>
        </w:r>
      </w:hyperlink>
      <w:r w:rsidRPr="00B83FF6">
        <w:rPr>
          <w:rFonts w:ascii="Times New Roman" w:eastAsiaTheme="minorEastAsia" w:hAnsi="Times New Roman" w:cs="Times New Roman"/>
          <w:color w:val="000000" w:themeColor="text1"/>
          <w:sz w:val="28"/>
          <w:szCs w:val="28"/>
          <w:lang w:eastAsia="ru-RU"/>
        </w:rPr>
        <w:t>).</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 xml:space="preserve">В приказе </w:t>
      </w:r>
      <w:hyperlink r:id="rId40" w:history="1">
        <w:r w:rsidRPr="00B83FF6">
          <w:rPr>
            <w:rFonts w:ascii="Times New Roman" w:eastAsiaTheme="minorEastAsia" w:hAnsi="Times New Roman" w:cs="Times New Roman"/>
            <w:color w:val="000000" w:themeColor="text1"/>
            <w:sz w:val="28"/>
            <w:szCs w:val="28"/>
            <w:lang w:eastAsia="ru-RU"/>
          </w:rPr>
          <w:t xml:space="preserve">(форма </w:t>
        </w:r>
        <w:r w:rsidR="008866E1">
          <w:rPr>
            <w:rFonts w:ascii="Times New Roman" w:eastAsiaTheme="minorEastAsia" w:hAnsi="Times New Roman" w:cs="Times New Roman"/>
            <w:color w:val="000000" w:themeColor="text1"/>
            <w:sz w:val="28"/>
            <w:szCs w:val="28"/>
            <w:lang w:eastAsia="ru-RU"/>
          </w:rPr>
          <w:t>№</w:t>
        </w:r>
        <w:r w:rsidRPr="00B83FF6">
          <w:rPr>
            <w:rFonts w:ascii="Times New Roman" w:eastAsiaTheme="minorEastAsia" w:hAnsi="Times New Roman" w:cs="Times New Roman"/>
            <w:color w:val="000000" w:themeColor="text1"/>
            <w:sz w:val="28"/>
            <w:szCs w:val="28"/>
            <w:lang w:eastAsia="ru-RU"/>
          </w:rPr>
          <w:t xml:space="preserve"> ИНВ-22)</w:t>
        </w:r>
      </w:hyperlink>
      <w:r w:rsidRPr="00B83FF6">
        <w:rPr>
          <w:rFonts w:ascii="Times New Roman" w:eastAsiaTheme="minorEastAsia" w:hAnsi="Times New Roman" w:cs="Times New Roman"/>
          <w:color w:val="000000" w:themeColor="text1"/>
          <w:sz w:val="28"/>
          <w:szCs w:val="28"/>
          <w:lang w:eastAsia="ru-RU"/>
        </w:rPr>
        <w:t xml:space="preserve"> указываются:</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 наименование имущества и обязательств, подлежащих инвентаризации;</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 дата начала и окончания проведения инвентаризации;</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 причина проведения инвентаризации.</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 xml:space="preserve">Председатель и члены инвентаризационной комиссии в обязательном порядке ставят подписи в журнале </w:t>
      </w:r>
      <w:hyperlink r:id="rId41" w:history="1">
        <w:r w:rsidRPr="00B83FF6">
          <w:rPr>
            <w:rFonts w:ascii="Times New Roman" w:eastAsiaTheme="minorEastAsia" w:hAnsi="Times New Roman" w:cs="Times New Roman"/>
            <w:color w:val="000000" w:themeColor="text1"/>
            <w:sz w:val="28"/>
            <w:szCs w:val="28"/>
            <w:lang w:eastAsia="ru-RU"/>
          </w:rPr>
          <w:t xml:space="preserve">(форма </w:t>
        </w:r>
        <w:r w:rsidR="008866E1">
          <w:rPr>
            <w:rFonts w:ascii="Times New Roman" w:eastAsiaTheme="minorEastAsia" w:hAnsi="Times New Roman" w:cs="Times New Roman"/>
            <w:color w:val="000000" w:themeColor="text1"/>
            <w:sz w:val="28"/>
            <w:szCs w:val="28"/>
            <w:lang w:eastAsia="ru-RU"/>
          </w:rPr>
          <w:t>№</w:t>
        </w:r>
        <w:r w:rsidRPr="00B83FF6">
          <w:rPr>
            <w:rFonts w:ascii="Times New Roman" w:eastAsiaTheme="minorEastAsia" w:hAnsi="Times New Roman" w:cs="Times New Roman"/>
            <w:color w:val="000000" w:themeColor="text1"/>
            <w:sz w:val="28"/>
            <w:szCs w:val="28"/>
            <w:lang w:eastAsia="ru-RU"/>
          </w:rPr>
          <w:t xml:space="preserve"> ИНВ-23)</w:t>
        </w:r>
      </w:hyperlink>
      <w:r w:rsidRPr="00B83FF6">
        <w:rPr>
          <w:rFonts w:ascii="Times New Roman" w:eastAsiaTheme="minorEastAsia" w:hAnsi="Times New Roman" w:cs="Times New Roman"/>
          <w:color w:val="000000" w:themeColor="text1"/>
          <w:sz w:val="28"/>
          <w:szCs w:val="28"/>
          <w:lang w:eastAsia="ru-RU"/>
        </w:rPr>
        <w:t>, подтверждающие их ознакомление с приказом.</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1.7. Членами комиссии могут быть работники администрации, бухгалтерии и другие специалисты, которые способны оценить состояние имущества и обязательств Администрации. Кроме того, в инвентаризационную комиссию могут быть включены представители независимых аудиторских организаций.</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 xml:space="preserve">1.8. Председатель инвентаризационной комиссии перед началом инвентаризации подготавливает план работы, проводит инструктаж с членами </w:t>
      </w:r>
      <w:r w:rsidRPr="00B83FF6">
        <w:rPr>
          <w:rFonts w:ascii="Times New Roman" w:eastAsiaTheme="minorEastAsia" w:hAnsi="Times New Roman" w:cs="Times New Roman"/>
          <w:color w:val="000000" w:themeColor="text1"/>
          <w:sz w:val="28"/>
          <w:szCs w:val="28"/>
          <w:lang w:eastAsia="ru-RU"/>
        </w:rPr>
        <w:lastRenderedPageBreak/>
        <w:t>комиссии и организует изучение ими законодательства Российской Федерации, нормативных правовых актов по проведению инвентаризации, организации и ведению бухгалтерского учета имущества и обязательств, ознакомляет членов комиссии с материалами предыдущих инвентаризаций, ревизий и проверок.</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"__________" (дата)". После этого работники бухгалтерии отражают в регистрах учета указанные документы, определяют остатки инвентаризируемого имущества и обязательств к началу инвентаризации.</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1.9. Материально ответственные лица в состав инвентаризационной комиссии не входят, присутствие указанных лиц при проверке фактического наличия имущества является обязательным.</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в бухгалтерию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1.10. Фактическое наличие находящегося в Администрации имущества при инвентаризации проверяют путем подсчета, взвешивания, обмера. Для этого руководитель Администрации должен предоставить членам комиссии необходимый персонал и механизмы (весы, контрольно-измерительные приборы и т.п.).</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 xml:space="preserve">1.11. 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 Учреждение использует формы инвентаризационных описей, приведенные в </w:t>
      </w:r>
      <w:hyperlink r:id="rId42" w:history="1">
        <w:r w:rsidRPr="00B83FF6">
          <w:rPr>
            <w:rFonts w:ascii="Times New Roman" w:eastAsiaTheme="minorEastAsia" w:hAnsi="Times New Roman" w:cs="Times New Roman"/>
            <w:color w:val="000000" w:themeColor="text1"/>
            <w:sz w:val="28"/>
            <w:szCs w:val="28"/>
            <w:lang w:eastAsia="ru-RU"/>
          </w:rPr>
          <w:t>Приказе</w:t>
        </w:r>
      </w:hyperlink>
      <w:r w:rsidRPr="00B83FF6">
        <w:rPr>
          <w:rFonts w:ascii="Times New Roman" w:eastAsiaTheme="minorEastAsia" w:hAnsi="Times New Roman" w:cs="Times New Roman"/>
          <w:color w:val="000000" w:themeColor="text1"/>
          <w:sz w:val="28"/>
          <w:szCs w:val="28"/>
          <w:lang w:eastAsia="ru-RU"/>
        </w:rPr>
        <w:t xml:space="preserve"> Минфина России от 30.03.2015 </w:t>
      </w:r>
      <w:r w:rsidR="008866E1">
        <w:rPr>
          <w:rFonts w:ascii="Times New Roman" w:eastAsiaTheme="minorEastAsia" w:hAnsi="Times New Roman" w:cs="Times New Roman"/>
          <w:color w:val="000000" w:themeColor="text1"/>
          <w:sz w:val="28"/>
          <w:szCs w:val="28"/>
          <w:lang w:eastAsia="ru-RU"/>
        </w:rPr>
        <w:t>№</w:t>
      </w:r>
      <w:r w:rsidRPr="00B83FF6">
        <w:rPr>
          <w:rFonts w:ascii="Times New Roman" w:eastAsiaTheme="minorEastAsia" w:hAnsi="Times New Roman" w:cs="Times New Roman"/>
          <w:color w:val="000000" w:themeColor="text1"/>
          <w:sz w:val="28"/>
          <w:szCs w:val="28"/>
          <w:lang w:eastAsia="ru-RU"/>
        </w:rPr>
        <w:t xml:space="preserve"> 52н.</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1.12. 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дают расписку об отсутствии к членам комиссии каких-либо претензий и принятии перечисленного в описи имущества на ответственное хранение, кроме того, расписка подтверждает проверку комиссией имущества в их присутствии. Один экземпляр передается в бухгалтерию, а второй остается у материально ответственных лиц.</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1.13. На имущество, находящееся на ответственном хранении, арендованное, составляются отдельные описи (акты).</w:t>
      </w:r>
    </w:p>
    <w:p w:rsidR="00B83FF6" w:rsidRPr="00B83FF6" w:rsidRDefault="00B83FF6" w:rsidP="00B83FF6">
      <w:pPr>
        <w:widowControl w:val="0"/>
        <w:autoSpaceDE w:val="0"/>
        <w:autoSpaceDN w:val="0"/>
        <w:adjustRightInd w:val="0"/>
        <w:jc w:val="both"/>
        <w:rPr>
          <w:rFonts w:ascii="Times New Roman" w:eastAsiaTheme="minorEastAsia" w:hAnsi="Times New Roman" w:cs="Times New Roman"/>
          <w:color w:val="000000" w:themeColor="text1"/>
          <w:sz w:val="28"/>
          <w:szCs w:val="28"/>
          <w:lang w:eastAsia="ru-RU"/>
        </w:rPr>
      </w:pPr>
    </w:p>
    <w:p w:rsidR="00B83FF6" w:rsidRPr="00B83FF6" w:rsidRDefault="00B83FF6" w:rsidP="00B83FF6">
      <w:pPr>
        <w:widowControl w:val="0"/>
        <w:autoSpaceDE w:val="0"/>
        <w:autoSpaceDN w:val="0"/>
        <w:adjustRightInd w:val="0"/>
        <w:jc w:val="center"/>
        <w:outlineLvl w:val="2"/>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b/>
          <w:bCs/>
          <w:color w:val="000000" w:themeColor="text1"/>
          <w:sz w:val="28"/>
          <w:szCs w:val="28"/>
          <w:lang w:eastAsia="ru-RU"/>
        </w:rPr>
        <w:t>2. Имущество и обязательства, подлежащие инвентаризации</w:t>
      </w:r>
    </w:p>
    <w:p w:rsidR="00B83FF6" w:rsidRPr="00B83FF6" w:rsidRDefault="00B83FF6" w:rsidP="00B83FF6">
      <w:pPr>
        <w:widowControl w:val="0"/>
        <w:autoSpaceDE w:val="0"/>
        <w:autoSpaceDN w:val="0"/>
        <w:adjustRightInd w:val="0"/>
        <w:jc w:val="both"/>
        <w:rPr>
          <w:rFonts w:ascii="Times New Roman" w:eastAsiaTheme="minorEastAsia" w:hAnsi="Times New Roman" w:cs="Times New Roman"/>
          <w:color w:val="000000" w:themeColor="text1"/>
          <w:sz w:val="28"/>
          <w:szCs w:val="28"/>
          <w:lang w:eastAsia="ru-RU"/>
        </w:rPr>
      </w:pP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2.1. Инвентаризации подлежит все имущество Администрации независимо от его местонахождения, а также все виды обязательств, в том числе:</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1. Имущество и обязательства, учтенные на балансовых счетах:</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1) основные средства;</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lastRenderedPageBreak/>
        <w:t>2) нематериальные активы;</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3) непроизведенные активы;</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4) материальные запасы;</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5) денежные средства;</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6) денежные документы;</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7) расчеты;</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8) расходы будущих периодов;</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9) резервы предстоящих расходов.</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2. Имущество, учтенное на забалансовых счетах.</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3. Другое имущество и обязательства в соответствии с приказом об инвентаризации.</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Фактически находящееся в Администрации имущество, не учтенное по каким-либо причинам, подлежит принятию к бухгалтерскому учету.</w:t>
      </w:r>
    </w:p>
    <w:p w:rsidR="00B83FF6" w:rsidRPr="00B83FF6" w:rsidRDefault="00B83FF6" w:rsidP="00B83FF6">
      <w:pPr>
        <w:widowControl w:val="0"/>
        <w:autoSpaceDE w:val="0"/>
        <w:autoSpaceDN w:val="0"/>
        <w:adjustRightInd w:val="0"/>
        <w:jc w:val="both"/>
        <w:rPr>
          <w:rFonts w:ascii="Times New Roman" w:eastAsiaTheme="minorEastAsia" w:hAnsi="Times New Roman" w:cs="Times New Roman"/>
          <w:color w:val="000000" w:themeColor="text1"/>
          <w:sz w:val="28"/>
          <w:szCs w:val="28"/>
          <w:lang w:eastAsia="ru-RU"/>
        </w:rPr>
      </w:pPr>
    </w:p>
    <w:p w:rsidR="00B83FF6" w:rsidRPr="00B83FF6" w:rsidRDefault="00B83FF6" w:rsidP="00B83FF6">
      <w:pPr>
        <w:widowControl w:val="0"/>
        <w:autoSpaceDE w:val="0"/>
        <w:autoSpaceDN w:val="0"/>
        <w:adjustRightInd w:val="0"/>
        <w:jc w:val="center"/>
        <w:outlineLvl w:val="2"/>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b/>
          <w:bCs/>
          <w:color w:val="000000" w:themeColor="text1"/>
          <w:sz w:val="28"/>
          <w:szCs w:val="28"/>
          <w:lang w:eastAsia="ru-RU"/>
        </w:rPr>
        <w:t>3. Оформление результатов инвентаризации</w:t>
      </w:r>
    </w:p>
    <w:p w:rsidR="00B83FF6" w:rsidRPr="00B83FF6" w:rsidRDefault="00B83FF6" w:rsidP="00B83FF6">
      <w:pPr>
        <w:widowControl w:val="0"/>
        <w:autoSpaceDE w:val="0"/>
        <w:autoSpaceDN w:val="0"/>
        <w:adjustRightInd w:val="0"/>
        <w:jc w:val="center"/>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b/>
          <w:bCs/>
          <w:color w:val="000000" w:themeColor="text1"/>
          <w:sz w:val="28"/>
          <w:szCs w:val="28"/>
          <w:lang w:eastAsia="ru-RU"/>
        </w:rPr>
        <w:t>и регулирование выявленных расхождений</w:t>
      </w:r>
    </w:p>
    <w:p w:rsidR="00B83FF6" w:rsidRPr="00B83FF6" w:rsidRDefault="00B83FF6" w:rsidP="00B83FF6">
      <w:pPr>
        <w:widowControl w:val="0"/>
        <w:autoSpaceDE w:val="0"/>
        <w:autoSpaceDN w:val="0"/>
        <w:adjustRightInd w:val="0"/>
        <w:jc w:val="both"/>
        <w:rPr>
          <w:rFonts w:ascii="Times New Roman" w:eastAsiaTheme="minorEastAsia" w:hAnsi="Times New Roman" w:cs="Times New Roman"/>
          <w:color w:val="000000" w:themeColor="text1"/>
          <w:sz w:val="28"/>
          <w:szCs w:val="28"/>
          <w:lang w:eastAsia="ru-RU"/>
        </w:rPr>
      </w:pP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 xml:space="preserve">3.1. На основании инвентаризационных описей (сличительных ведомостей), по которым выявлено несоответствие фактического наличия финансовых и нефинансовых активов, иного имущества и обязательств данным бухгалтерского учета, бухгалтерия оформляет Ведомости расхождений по результатам инвентаризации </w:t>
      </w:r>
      <w:hyperlink r:id="rId43" w:history="1">
        <w:r w:rsidRPr="00B83FF6">
          <w:rPr>
            <w:rFonts w:ascii="Times New Roman" w:eastAsiaTheme="minorEastAsia" w:hAnsi="Times New Roman" w:cs="Times New Roman"/>
            <w:color w:val="000000" w:themeColor="text1"/>
            <w:sz w:val="28"/>
            <w:szCs w:val="28"/>
            <w:lang w:eastAsia="ru-RU"/>
          </w:rPr>
          <w:t>(ф. 0504092)</w:t>
        </w:r>
      </w:hyperlink>
      <w:r w:rsidRPr="00B83FF6">
        <w:rPr>
          <w:rFonts w:ascii="Times New Roman" w:eastAsiaTheme="minorEastAsia" w:hAnsi="Times New Roman" w:cs="Times New Roman"/>
          <w:color w:val="000000" w:themeColor="text1"/>
          <w:sz w:val="28"/>
          <w:szCs w:val="28"/>
          <w:lang w:eastAsia="ru-RU"/>
        </w:rPr>
        <w:t>. В них фиксируются установленные расхождения с данными бухгалтерского учета - недостачи и излишки по каждому объекту учета в количественном и стоимостном выражении. На ценности, числящиеся в бухгалтерском учете на забалансовых счетах, составляется отдельная ведомость.</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3.2. Оформленные ведомости подписываются главным бухгалтером и исполнителем и передаются председателю инвентаризационной комиссии.</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3.3. 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(актах).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бухгалтерского учета.</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3.4. По результатам инвентаризации председатель инвентаризационной комиссии подготавливает руководителю Администрации предложения:</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 по отнесению недостач имущества, а также имущества, пришедшего в негодность, за счет виновных лиц либо их списанию;</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 по оприходованию излишков;</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 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 возникших в ее результате;</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 по оптимизации приема, хранения и отпуска материальных ценностей;</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 иные предложения.</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 xml:space="preserve">3.5. На основании инвентаризационных описей (сличительных ведомостей), при необходимости - Ведомости расхождений по результатам инвентаризации </w:t>
      </w:r>
      <w:hyperlink r:id="rId44" w:history="1">
        <w:r w:rsidRPr="00B83FF6">
          <w:rPr>
            <w:rFonts w:ascii="Times New Roman" w:eastAsiaTheme="minorEastAsia" w:hAnsi="Times New Roman" w:cs="Times New Roman"/>
            <w:color w:val="000000" w:themeColor="text1"/>
            <w:sz w:val="28"/>
            <w:szCs w:val="28"/>
            <w:lang w:eastAsia="ru-RU"/>
          </w:rPr>
          <w:t>(ф. 0504092)</w:t>
        </w:r>
      </w:hyperlink>
      <w:r w:rsidRPr="00B83FF6">
        <w:rPr>
          <w:rFonts w:ascii="Times New Roman" w:eastAsiaTheme="minorEastAsia" w:hAnsi="Times New Roman" w:cs="Times New Roman"/>
          <w:color w:val="000000" w:themeColor="text1"/>
          <w:sz w:val="28"/>
          <w:szCs w:val="28"/>
          <w:lang w:eastAsia="ru-RU"/>
        </w:rPr>
        <w:t xml:space="preserve">, комиссия составляет Акт о результатах инвентаризации </w:t>
      </w:r>
      <w:hyperlink r:id="rId45" w:history="1">
        <w:r w:rsidRPr="00B83FF6">
          <w:rPr>
            <w:rFonts w:ascii="Times New Roman" w:eastAsiaTheme="minorEastAsia" w:hAnsi="Times New Roman" w:cs="Times New Roman"/>
            <w:color w:val="000000" w:themeColor="text1"/>
            <w:sz w:val="28"/>
            <w:szCs w:val="28"/>
            <w:lang w:eastAsia="ru-RU"/>
          </w:rPr>
          <w:t>(ф. 0504835)</w:t>
        </w:r>
      </w:hyperlink>
      <w:r w:rsidRPr="00B83FF6">
        <w:rPr>
          <w:rFonts w:ascii="Times New Roman" w:eastAsiaTheme="minorEastAsia" w:hAnsi="Times New Roman" w:cs="Times New Roman"/>
          <w:color w:val="000000" w:themeColor="text1"/>
          <w:sz w:val="28"/>
          <w:szCs w:val="28"/>
          <w:lang w:eastAsia="ru-RU"/>
        </w:rPr>
        <w:t>. Этот акт представляется на рассмотрение и утверждение руководителю Администрации с приложением ведомости расхождений по результатам инвентаризации.</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 xml:space="preserve">3.6. По результатам инвентаризации руководитель Администрации издает </w:t>
      </w:r>
      <w:r w:rsidRPr="00B83FF6">
        <w:rPr>
          <w:rFonts w:ascii="Times New Roman" w:eastAsiaTheme="minorEastAsia" w:hAnsi="Times New Roman" w:cs="Times New Roman"/>
          <w:color w:val="000000" w:themeColor="text1"/>
          <w:sz w:val="28"/>
          <w:szCs w:val="28"/>
          <w:lang w:eastAsia="ru-RU"/>
        </w:rPr>
        <w:lastRenderedPageBreak/>
        <w:t>приказ.</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3.7. Результаты проведения инвентаризации отражаются в бухгалтерском учете и отчетности того отчетного периода, к которому относится дата, по состоянию на которую проводилась инвентаризация.</w:t>
      </w:r>
    </w:p>
    <w:p w:rsidR="00B83FF6" w:rsidRPr="00B83FF6" w:rsidRDefault="00B83FF6" w:rsidP="00B83FF6">
      <w:pPr>
        <w:widowControl w:val="0"/>
        <w:autoSpaceDE w:val="0"/>
        <w:autoSpaceDN w:val="0"/>
        <w:adjustRightInd w:val="0"/>
        <w:ind w:firstLine="540"/>
        <w:jc w:val="both"/>
        <w:rPr>
          <w:rFonts w:ascii="Times New Roman" w:eastAsiaTheme="minorEastAsia" w:hAnsi="Times New Roman" w:cs="Times New Roman"/>
          <w:color w:val="000000" w:themeColor="text1"/>
          <w:sz w:val="28"/>
          <w:szCs w:val="28"/>
          <w:lang w:eastAsia="ru-RU"/>
        </w:rPr>
      </w:pPr>
      <w:r w:rsidRPr="00B83FF6">
        <w:rPr>
          <w:rFonts w:ascii="Times New Roman" w:eastAsiaTheme="minorEastAsia" w:hAnsi="Times New Roman" w:cs="Times New Roman"/>
          <w:color w:val="000000" w:themeColor="text1"/>
          <w:sz w:val="28"/>
          <w:szCs w:val="28"/>
          <w:lang w:eastAsia="ru-RU"/>
        </w:rPr>
        <w:t xml:space="preserve">3.8. В подтверждение правильности результатов инвентаризации проводятся контрольные проверки. Указанные проверки оформляются отдельным приказом по Администрации. Результаты контрольных проверок оформляются Актом о контрольной проверке правильности проведения инвентаризации ценностей </w:t>
      </w:r>
      <w:hyperlink r:id="rId46" w:history="1">
        <w:r w:rsidRPr="00B83FF6">
          <w:rPr>
            <w:rFonts w:ascii="Times New Roman" w:eastAsiaTheme="minorEastAsia" w:hAnsi="Times New Roman" w:cs="Times New Roman"/>
            <w:color w:val="000000" w:themeColor="text1"/>
            <w:sz w:val="28"/>
            <w:szCs w:val="28"/>
            <w:lang w:eastAsia="ru-RU"/>
          </w:rPr>
          <w:t xml:space="preserve">(форма </w:t>
        </w:r>
        <w:r w:rsidR="008866E1">
          <w:rPr>
            <w:rFonts w:ascii="Times New Roman" w:eastAsiaTheme="minorEastAsia" w:hAnsi="Times New Roman" w:cs="Times New Roman"/>
            <w:color w:val="000000" w:themeColor="text1"/>
            <w:sz w:val="28"/>
            <w:szCs w:val="28"/>
            <w:lang w:eastAsia="ru-RU"/>
          </w:rPr>
          <w:t>№</w:t>
        </w:r>
        <w:r w:rsidRPr="00B83FF6">
          <w:rPr>
            <w:rFonts w:ascii="Times New Roman" w:eastAsiaTheme="minorEastAsia" w:hAnsi="Times New Roman" w:cs="Times New Roman"/>
            <w:color w:val="000000" w:themeColor="text1"/>
            <w:sz w:val="28"/>
            <w:szCs w:val="28"/>
            <w:lang w:eastAsia="ru-RU"/>
          </w:rPr>
          <w:t xml:space="preserve"> ИНВ-24)</w:t>
        </w:r>
      </w:hyperlink>
      <w:r w:rsidRPr="00B83FF6">
        <w:rPr>
          <w:rFonts w:ascii="Times New Roman" w:eastAsiaTheme="minorEastAsia" w:hAnsi="Times New Roman" w:cs="Times New Roman"/>
          <w:color w:val="000000" w:themeColor="text1"/>
          <w:sz w:val="28"/>
          <w:szCs w:val="28"/>
          <w:lang w:eastAsia="ru-RU"/>
        </w:rPr>
        <w:t>.</w:t>
      </w:r>
    </w:p>
    <w:p w:rsidR="00B83FF6" w:rsidRPr="00B83FF6" w:rsidRDefault="00B83FF6" w:rsidP="00B83FF6">
      <w:pPr>
        <w:widowControl w:val="0"/>
        <w:autoSpaceDE w:val="0"/>
        <w:autoSpaceDN w:val="0"/>
        <w:adjustRightInd w:val="0"/>
        <w:jc w:val="both"/>
        <w:rPr>
          <w:rFonts w:ascii="Times New Roman" w:eastAsiaTheme="minorEastAsia" w:hAnsi="Times New Roman" w:cs="Times New Roman"/>
          <w:color w:val="000000" w:themeColor="text1"/>
          <w:sz w:val="28"/>
          <w:szCs w:val="28"/>
          <w:lang w:eastAsia="ru-RU"/>
        </w:rPr>
      </w:pPr>
    </w:p>
    <w:p w:rsidR="00B83FF6" w:rsidRPr="008866E1" w:rsidRDefault="00B83FF6" w:rsidP="007C3938">
      <w:pPr>
        <w:ind w:firstLine="708"/>
        <w:rPr>
          <w:rFonts w:ascii="Times New Roman" w:hAnsi="Times New Roman" w:cs="Times New Roman"/>
          <w:color w:val="000000" w:themeColor="text1"/>
          <w:sz w:val="28"/>
          <w:szCs w:val="28"/>
        </w:rPr>
      </w:pPr>
    </w:p>
    <w:p w:rsidR="00B83FF6" w:rsidRDefault="00B83FF6" w:rsidP="007C3938">
      <w:pPr>
        <w:ind w:firstLine="708"/>
        <w:rPr>
          <w:rFonts w:ascii="Times New Roman" w:hAnsi="Times New Roman" w:cs="Times New Roman"/>
          <w:color w:val="000000" w:themeColor="text1"/>
          <w:sz w:val="28"/>
          <w:szCs w:val="28"/>
        </w:rPr>
      </w:pPr>
    </w:p>
    <w:p w:rsidR="00236EEF" w:rsidRDefault="00236EEF" w:rsidP="007C3938">
      <w:pPr>
        <w:ind w:firstLine="708"/>
        <w:rPr>
          <w:rFonts w:ascii="Times New Roman" w:hAnsi="Times New Roman" w:cs="Times New Roman"/>
          <w:color w:val="000000" w:themeColor="text1"/>
          <w:sz w:val="28"/>
          <w:szCs w:val="28"/>
        </w:rPr>
      </w:pPr>
    </w:p>
    <w:p w:rsidR="00236EEF" w:rsidRPr="00236EEF" w:rsidRDefault="00236EEF" w:rsidP="00236EEF">
      <w:pPr>
        <w:rPr>
          <w:rFonts w:ascii="Times New Roman" w:hAnsi="Times New Roman" w:cs="Times New Roman"/>
          <w:sz w:val="28"/>
          <w:szCs w:val="28"/>
        </w:rPr>
      </w:pPr>
    </w:p>
    <w:p w:rsidR="00236EEF" w:rsidRDefault="00236EEF" w:rsidP="00236EEF">
      <w:pPr>
        <w:tabs>
          <w:tab w:val="left" w:pos="924"/>
        </w:tabs>
        <w:rPr>
          <w:rFonts w:ascii="Times New Roman" w:hAnsi="Times New Roman" w:cs="Times New Roman"/>
          <w:sz w:val="28"/>
          <w:szCs w:val="28"/>
        </w:rPr>
      </w:pPr>
    </w:p>
    <w:p w:rsidR="00236EEF" w:rsidRDefault="00236EEF" w:rsidP="00236EEF">
      <w:pPr>
        <w:tabs>
          <w:tab w:val="left" w:pos="924"/>
        </w:tabs>
        <w:rPr>
          <w:rFonts w:ascii="Times New Roman" w:hAnsi="Times New Roman" w:cs="Times New Roman"/>
          <w:sz w:val="28"/>
          <w:szCs w:val="28"/>
        </w:rPr>
      </w:pPr>
    </w:p>
    <w:p w:rsidR="00FD0292" w:rsidRDefault="00FD0292" w:rsidP="00236EEF">
      <w:pPr>
        <w:tabs>
          <w:tab w:val="left" w:pos="924"/>
        </w:tabs>
        <w:rPr>
          <w:rFonts w:ascii="Times New Roman" w:hAnsi="Times New Roman" w:cs="Times New Roman"/>
          <w:sz w:val="28"/>
          <w:szCs w:val="28"/>
        </w:rPr>
      </w:pPr>
    </w:p>
    <w:p w:rsidR="00236EEF" w:rsidRDefault="00FD0292" w:rsidP="00FD0292">
      <w:pPr>
        <w:tabs>
          <w:tab w:val="left" w:pos="2952"/>
        </w:tabs>
        <w:rPr>
          <w:rFonts w:ascii="Times New Roman" w:hAnsi="Times New Roman" w:cs="Times New Roman"/>
          <w:sz w:val="28"/>
          <w:szCs w:val="28"/>
        </w:rPr>
      </w:pPr>
      <w:r>
        <w:rPr>
          <w:rFonts w:ascii="Times New Roman" w:hAnsi="Times New Roman" w:cs="Times New Roman"/>
          <w:sz w:val="28"/>
          <w:szCs w:val="28"/>
        </w:rPr>
        <w:tab/>
      </w:r>
    </w:p>
    <w:p w:rsidR="00FD0292" w:rsidRDefault="00FD0292" w:rsidP="00FD0292">
      <w:pPr>
        <w:tabs>
          <w:tab w:val="left" w:pos="2952"/>
        </w:tabs>
        <w:rPr>
          <w:rFonts w:ascii="Times New Roman" w:hAnsi="Times New Roman" w:cs="Times New Roman"/>
          <w:sz w:val="28"/>
          <w:szCs w:val="28"/>
        </w:rPr>
      </w:pPr>
    </w:p>
    <w:sectPr w:rsidR="00FD0292" w:rsidSect="00E92012">
      <w:pgSz w:w="11906" w:h="16838"/>
      <w:pgMar w:top="284" w:right="850" w:bottom="28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48F" w:rsidRDefault="0004248F" w:rsidP="00FD0292">
      <w:r>
        <w:separator/>
      </w:r>
    </w:p>
  </w:endnote>
  <w:endnote w:type="continuationSeparator" w:id="1">
    <w:p w:rsidR="0004248F" w:rsidRDefault="0004248F" w:rsidP="00FD02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48F" w:rsidRDefault="0004248F" w:rsidP="00FD0292">
      <w:r>
        <w:separator/>
      </w:r>
    </w:p>
  </w:footnote>
  <w:footnote w:type="continuationSeparator" w:id="1">
    <w:p w:rsidR="0004248F" w:rsidRDefault="0004248F" w:rsidP="00FD02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D28A6"/>
    <w:multiLevelType w:val="multilevel"/>
    <w:tmpl w:val="29C85E0E"/>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AF7CE8"/>
    <w:multiLevelType w:val="hybridMultilevel"/>
    <w:tmpl w:val="677ED3EC"/>
    <w:lvl w:ilvl="0" w:tplc="04190001">
      <w:start w:val="1"/>
      <w:numFmt w:val="bullet"/>
      <w:lvlText w:val=""/>
      <w:lvlJc w:val="left"/>
      <w:pPr>
        <w:ind w:left="1656" w:hanging="360"/>
      </w:pPr>
      <w:rPr>
        <w:rFonts w:ascii="Symbol" w:hAnsi="Symbol" w:hint="default"/>
      </w:rPr>
    </w:lvl>
    <w:lvl w:ilvl="1" w:tplc="04190003" w:tentative="1">
      <w:start w:val="1"/>
      <w:numFmt w:val="bullet"/>
      <w:lvlText w:val="o"/>
      <w:lvlJc w:val="left"/>
      <w:pPr>
        <w:ind w:left="2376" w:hanging="360"/>
      </w:pPr>
      <w:rPr>
        <w:rFonts w:ascii="Courier New" w:hAnsi="Courier New" w:cs="Courier New" w:hint="default"/>
      </w:rPr>
    </w:lvl>
    <w:lvl w:ilvl="2" w:tplc="04190005" w:tentative="1">
      <w:start w:val="1"/>
      <w:numFmt w:val="bullet"/>
      <w:lvlText w:val=""/>
      <w:lvlJc w:val="left"/>
      <w:pPr>
        <w:ind w:left="3096" w:hanging="360"/>
      </w:pPr>
      <w:rPr>
        <w:rFonts w:ascii="Wingdings" w:hAnsi="Wingdings" w:hint="default"/>
      </w:rPr>
    </w:lvl>
    <w:lvl w:ilvl="3" w:tplc="04190001" w:tentative="1">
      <w:start w:val="1"/>
      <w:numFmt w:val="bullet"/>
      <w:lvlText w:val=""/>
      <w:lvlJc w:val="left"/>
      <w:pPr>
        <w:ind w:left="3816" w:hanging="360"/>
      </w:pPr>
      <w:rPr>
        <w:rFonts w:ascii="Symbol" w:hAnsi="Symbol" w:hint="default"/>
      </w:rPr>
    </w:lvl>
    <w:lvl w:ilvl="4" w:tplc="04190003" w:tentative="1">
      <w:start w:val="1"/>
      <w:numFmt w:val="bullet"/>
      <w:lvlText w:val="o"/>
      <w:lvlJc w:val="left"/>
      <w:pPr>
        <w:ind w:left="4536" w:hanging="360"/>
      </w:pPr>
      <w:rPr>
        <w:rFonts w:ascii="Courier New" w:hAnsi="Courier New" w:cs="Courier New" w:hint="default"/>
      </w:rPr>
    </w:lvl>
    <w:lvl w:ilvl="5" w:tplc="04190005" w:tentative="1">
      <w:start w:val="1"/>
      <w:numFmt w:val="bullet"/>
      <w:lvlText w:val=""/>
      <w:lvlJc w:val="left"/>
      <w:pPr>
        <w:ind w:left="5256" w:hanging="360"/>
      </w:pPr>
      <w:rPr>
        <w:rFonts w:ascii="Wingdings" w:hAnsi="Wingdings" w:hint="default"/>
      </w:rPr>
    </w:lvl>
    <w:lvl w:ilvl="6" w:tplc="04190001" w:tentative="1">
      <w:start w:val="1"/>
      <w:numFmt w:val="bullet"/>
      <w:lvlText w:val=""/>
      <w:lvlJc w:val="left"/>
      <w:pPr>
        <w:ind w:left="5976" w:hanging="360"/>
      </w:pPr>
      <w:rPr>
        <w:rFonts w:ascii="Symbol" w:hAnsi="Symbol" w:hint="default"/>
      </w:rPr>
    </w:lvl>
    <w:lvl w:ilvl="7" w:tplc="04190003" w:tentative="1">
      <w:start w:val="1"/>
      <w:numFmt w:val="bullet"/>
      <w:lvlText w:val="o"/>
      <w:lvlJc w:val="left"/>
      <w:pPr>
        <w:ind w:left="6696" w:hanging="360"/>
      </w:pPr>
      <w:rPr>
        <w:rFonts w:ascii="Courier New" w:hAnsi="Courier New" w:cs="Courier New" w:hint="default"/>
      </w:rPr>
    </w:lvl>
    <w:lvl w:ilvl="8" w:tplc="04190005" w:tentative="1">
      <w:start w:val="1"/>
      <w:numFmt w:val="bullet"/>
      <w:lvlText w:val=""/>
      <w:lvlJc w:val="left"/>
      <w:pPr>
        <w:ind w:left="7416" w:hanging="360"/>
      </w:pPr>
      <w:rPr>
        <w:rFonts w:ascii="Wingdings" w:hAnsi="Wingdings" w:hint="default"/>
      </w:rPr>
    </w:lvl>
  </w:abstractNum>
  <w:abstractNum w:abstractNumId="4">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8C6DC2"/>
    <w:multiLevelType w:val="hybridMultilevel"/>
    <w:tmpl w:val="E7EA7D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795779"/>
    <w:multiLevelType w:val="hybridMultilevel"/>
    <w:tmpl w:val="17A0B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0612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42931FB"/>
    <w:multiLevelType w:val="hybridMultilevel"/>
    <w:tmpl w:val="6CFEBA6A"/>
    <w:lvl w:ilvl="0" w:tplc="625267EC">
      <w:start w:val="1"/>
      <w:numFmt w:val="decimal"/>
      <w:lvlText w:val="%1."/>
      <w:lvlJc w:val="left"/>
      <w:pPr>
        <w:tabs>
          <w:tab w:val="num" w:pos="1020"/>
        </w:tabs>
        <w:ind w:left="1020" w:hanging="360"/>
      </w:pPr>
      <w:rPr>
        <w:rFonts w:hint="default"/>
      </w:rPr>
    </w:lvl>
    <w:lvl w:ilvl="1" w:tplc="0419000F">
      <w:start w:val="1"/>
      <w:numFmt w:val="decimal"/>
      <w:lvlText w:val="%2."/>
      <w:lvlJc w:val="left"/>
      <w:pPr>
        <w:tabs>
          <w:tab w:val="num" w:pos="1740"/>
        </w:tabs>
        <w:ind w:left="1740" w:hanging="360"/>
      </w:pPr>
      <w:rPr>
        <w:rFonts w:hint="default"/>
      </w:r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1">
    <w:nsid w:val="704901DE"/>
    <w:multiLevelType w:val="hybridMultilevel"/>
    <w:tmpl w:val="837EFB8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2D236D3"/>
    <w:multiLevelType w:val="hybridMultilevel"/>
    <w:tmpl w:val="DC60CAE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3">
    <w:nsid w:val="73596AFF"/>
    <w:multiLevelType w:val="hybridMultilevel"/>
    <w:tmpl w:val="2AC40260"/>
    <w:lvl w:ilvl="0" w:tplc="0419000D">
      <w:start w:val="1"/>
      <w:numFmt w:val="bullet"/>
      <w:lvlText w:val=""/>
      <w:lvlJc w:val="left"/>
      <w:pPr>
        <w:ind w:left="936" w:hanging="360"/>
      </w:pPr>
      <w:rPr>
        <w:rFonts w:ascii="Wingdings" w:hAnsi="Wingdings" w:hint="default"/>
      </w:rPr>
    </w:lvl>
    <w:lvl w:ilvl="1" w:tplc="04190003" w:tentative="1">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3"/>
  </w:num>
  <w:num w:numId="4">
    <w:abstractNumId w:val="15"/>
  </w:num>
  <w:num w:numId="5">
    <w:abstractNumId w:val="2"/>
  </w:num>
  <w:num w:numId="6">
    <w:abstractNumId w:val="4"/>
  </w:num>
  <w:num w:numId="7">
    <w:abstractNumId w:val="14"/>
  </w:num>
  <w:num w:numId="8">
    <w:abstractNumId w:val="5"/>
  </w:num>
  <w:num w:numId="9">
    <w:abstractNumId w:val="8"/>
  </w:num>
  <w:num w:numId="10">
    <w:abstractNumId w:val="7"/>
  </w:num>
  <w:num w:numId="11">
    <w:abstractNumId w:val="11"/>
  </w:num>
  <w:num w:numId="12">
    <w:abstractNumId w:val="1"/>
  </w:num>
  <w:num w:numId="13">
    <w:abstractNumId w:val="10"/>
  </w:num>
  <w:num w:numId="14">
    <w:abstractNumId w:val="6"/>
  </w:num>
  <w:num w:numId="15">
    <w:abstractNumId w:val="9"/>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5129E"/>
    <w:rsid w:val="000204AC"/>
    <w:rsid w:val="0002687E"/>
    <w:rsid w:val="0004248F"/>
    <w:rsid w:val="00084174"/>
    <w:rsid w:val="000852B2"/>
    <w:rsid w:val="000A0469"/>
    <w:rsid w:val="000F5CC3"/>
    <w:rsid w:val="00112836"/>
    <w:rsid w:val="001320A7"/>
    <w:rsid w:val="00133FE6"/>
    <w:rsid w:val="0015001E"/>
    <w:rsid w:val="00157601"/>
    <w:rsid w:val="00162610"/>
    <w:rsid w:val="0017212B"/>
    <w:rsid w:val="00181DC4"/>
    <w:rsid w:val="001D7117"/>
    <w:rsid w:val="001E2A24"/>
    <w:rsid w:val="001E6DE4"/>
    <w:rsid w:val="001F7490"/>
    <w:rsid w:val="002030C4"/>
    <w:rsid w:val="00216A6A"/>
    <w:rsid w:val="00216EAE"/>
    <w:rsid w:val="00236EEF"/>
    <w:rsid w:val="00273B4B"/>
    <w:rsid w:val="0028129E"/>
    <w:rsid w:val="002A1640"/>
    <w:rsid w:val="002B6B7D"/>
    <w:rsid w:val="002C68FB"/>
    <w:rsid w:val="002E72E9"/>
    <w:rsid w:val="00302920"/>
    <w:rsid w:val="003316EF"/>
    <w:rsid w:val="003534A8"/>
    <w:rsid w:val="00367582"/>
    <w:rsid w:val="0037772A"/>
    <w:rsid w:val="00377EA3"/>
    <w:rsid w:val="0038252E"/>
    <w:rsid w:val="00387857"/>
    <w:rsid w:val="00391A7A"/>
    <w:rsid w:val="003A745A"/>
    <w:rsid w:val="003C13C0"/>
    <w:rsid w:val="003F3D9D"/>
    <w:rsid w:val="0041761E"/>
    <w:rsid w:val="004212F7"/>
    <w:rsid w:val="00422E2C"/>
    <w:rsid w:val="00425134"/>
    <w:rsid w:val="00434A18"/>
    <w:rsid w:val="00481399"/>
    <w:rsid w:val="00493193"/>
    <w:rsid w:val="00494FC3"/>
    <w:rsid w:val="004A4740"/>
    <w:rsid w:val="004C7281"/>
    <w:rsid w:val="004D7336"/>
    <w:rsid w:val="004E31E2"/>
    <w:rsid w:val="004F2E65"/>
    <w:rsid w:val="004F4C7C"/>
    <w:rsid w:val="00507F98"/>
    <w:rsid w:val="0052041F"/>
    <w:rsid w:val="00527BE3"/>
    <w:rsid w:val="00532B33"/>
    <w:rsid w:val="00542762"/>
    <w:rsid w:val="005533FC"/>
    <w:rsid w:val="005759D7"/>
    <w:rsid w:val="005A059A"/>
    <w:rsid w:val="005B171F"/>
    <w:rsid w:val="005B5A35"/>
    <w:rsid w:val="005C4105"/>
    <w:rsid w:val="005F4857"/>
    <w:rsid w:val="00601B00"/>
    <w:rsid w:val="00642CDA"/>
    <w:rsid w:val="00660012"/>
    <w:rsid w:val="0066765E"/>
    <w:rsid w:val="00683999"/>
    <w:rsid w:val="00692218"/>
    <w:rsid w:val="006B6D6E"/>
    <w:rsid w:val="006C26D3"/>
    <w:rsid w:val="006C79F9"/>
    <w:rsid w:val="006D1873"/>
    <w:rsid w:val="0070290D"/>
    <w:rsid w:val="00703BD8"/>
    <w:rsid w:val="007276D7"/>
    <w:rsid w:val="00742FC5"/>
    <w:rsid w:val="00744519"/>
    <w:rsid w:val="0075126F"/>
    <w:rsid w:val="007A4906"/>
    <w:rsid w:val="007C3938"/>
    <w:rsid w:val="00821ED0"/>
    <w:rsid w:val="00833D71"/>
    <w:rsid w:val="00843609"/>
    <w:rsid w:val="0085129E"/>
    <w:rsid w:val="008519D8"/>
    <w:rsid w:val="00851DC4"/>
    <w:rsid w:val="00855A7A"/>
    <w:rsid w:val="008568A7"/>
    <w:rsid w:val="00862AAD"/>
    <w:rsid w:val="008866E1"/>
    <w:rsid w:val="008D6163"/>
    <w:rsid w:val="008E080F"/>
    <w:rsid w:val="008F055A"/>
    <w:rsid w:val="00910E37"/>
    <w:rsid w:val="00945F63"/>
    <w:rsid w:val="009468A3"/>
    <w:rsid w:val="00965D0B"/>
    <w:rsid w:val="009677EF"/>
    <w:rsid w:val="00970A37"/>
    <w:rsid w:val="00996CE2"/>
    <w:rsid w:val="009978F5"/>
    <w:rsid w:val="009A13DE"/>
    <w:rsid w:val="009A2EDB"/>
    <w:rsid w:val="009C0CD0"/>
    <w:rsid w:val="009C4069"/>
    <w:rsid w:val="009E3F1A"/>
    <w:rsid w:val="009E696E"/>
    <w:rsid w:val="00A10EFC"/>
    <w:rsid w:val="00A47CD2"/>
    <w:rsid w:val="00A71856"/>
    <w:rsid w:val="00A775B4"/>
    <w:rsid w:val="00AA4307"/>
    <w:rsid w:val="00AA4505"/>
    <w:rsid w:val="00AB2A4A"/>
    <w:rsid w:val="00AB3A2E"/>
    <w:rsid w:val="00AD614B"/>
    <w:rsid w:val="00AE785C"/>
    <w:rsid w:val="00AF0463"/>
    <w:rsid w:val="00B02332"/>
    <w:rsid w:val="00B04886"/>
    <w:rsid w:val="00B2599B"/>
    <w:rsid w:val="00B408DA"/>
    <w:rsid w:val="00B4240F"/>
    <w:rsid w:val="00B83FF6"/>
    <w:rsid w:val="00BA054E"/>
    <w:rsid w:val="00C07253"/>
    <w:rsid w:val="00C1653E"/>
    <w:rsid w:val="00C25EE0"/>
    <w:rsid w:val="00C30A5A"/>
    <w:rsid w:val="00C54270"/>
    <w:rsid w:val="00CA44E6"/>
    <w:rsid w:val="00CA79F1"/>
    <w:rsid w:val="00CB0C40"/>
    <w:rsid w:val="00CD373D"/>
    <w:rsid w:val="00CE03EF"/>
    <w:rsid w:val="00CE6988"/>
    <w:rsid w:val="00CF2EBE"/>
    <w:rsid w:val="00CF376D"/>
    <w:rsid w:val="00D272FD"/>
    <w:rsid w:val="00D34CF7"/>
    <w:rsid w:val="00D426A7"/>
    <w:rsid w:val="00D457B3"/>
    <w:rsid w:val="00D52A52"/>
    <w:rsid w:val="00D90F0E"/>
    <w:rsid w:val="00DD0D07"/>
    <w:rsid w:val="00DD450C"/>
    <w:rsid w:val="00DE6A96"/>
    <w:rsid w:val="00E31011"/>
    <w:rsid w:val="00E63379"/>
    <w:rsid w:val="00E70B2D"/>
    <w:rsid w:val="00E85991"/>
    <w:rsid w:val="00E92012"/>
    <w:rsid w:val="00EA212E"/>
    <w:rsid w:val="00EB660B"/>
    <w:rsid w:val="00EC626F"/>
    <w:rsid w:val="00EE304B"/>
    <w:rsid w:val="00F031D6"/>
    <w:rsid w:val="00F049A0"/>
    <w:rsid w:val="00F53104"/>
    <w:rsid w:val="00F71DD6"/>
    <w:rsid w:val="00F84746"/>
    <w:rsid w:val="00FA574A"/>
    <w:rsid w:val="00FA6CAA"/>
    <w:rsid w:val="00FB263B"/>
    <w:rsid w:val="00FC2527"/>
    <w:rsid w:val="00FD0292"/>
    <w:rsid w:val="00FD0A1A"/>
    <w:rsid w:val="00FD74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CD0"/>
  </w:style>
  <w:style w:type="paragraph" w:styleId="2">
    <w:name w:val="heading 2"/>
    <w:basedOn w:val="a"/>
    <w:link w:val="20"/>
    <w:uiPriority w:val="9"/>
    <w:qFormat/>
    <w:rsid w:val="00744519"/>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E37"/>
    <w:pPr>
      <w:ind w:left="720"/>
      <w:contextualSpacing/>
    </w:pPr>
  </w:style>
  <w:style w:type="character" w:styleId="a4">
    <w:name w:val="Hyperlink"/>
    <w:basedOn w:val="a0"/>
    <w:uiPriority w:val="99"/>
    <w:unhideWhenUsed/>
    <w:rsid w:val="00C25EE0"/>
    <w:rPr>
      <w:color w:val="0000FF" w:themeColor="hyperlink"/>
      <w:u w:val="single"/>
    </w:rPr>
  </w:style>
  <w:style w:type="paragraph" w:styleId="a5">
    <w:name w:val="Normal (Web)"/>
    <w:basedOn w:val="a"/>
    <w:unhideWhenUsed/>
    <w:rsid w:val="00BA054E"/>
    <w:rPr>
      <w:rFonts w:ascii="Times New Roman" w:hAnsi="Times New Roman" w:cs="Times New Roman"/>
      <w:sz w:val="24"/>
      <w:szCs w:val="24"/>
    </w:rPr>
  </w:style>
  <w:style w:type="character" w:customStyle="1" w:styleId="a6">
    <w:name w:val="Цветовое выделение"/>
    <w:uiPriority w:val="99"/>
    <w:rsid w:val="009E3F1A"/>
    <w:rPr>
      <w:b/>
      <w:bCs/>
      <w:color w:val="26282F"/>
    </w:rPr>
  </w:style>
  <w:style w:type="character" w:customStyle="1" w:styleId="a7">
    <w:name w:val="Гипертекстовая ссылка"/>
    <w:basedOn w:val="a6"/>
    <w:uiPriority w:val="99"/>
    <w:rsid w:val="009E3F1A"/>
    <w:rPr>
      <w:b/>
      <w:bCs/>
      <w:color w:val="106BBE"/>
    </w:rPr>
  </w:style>
  <w:style w:type="character" w:customStyle="1" w:styleId="fill">
    <w:name w:val="fill"/>
    <w:basedOn w:val="a0"/>
    <w:rsid w:val="009E3F1A"/>
  </w:style>
  <w:style w:type="paragraph" w:customStyle="1" w:styleId="ConsPlusNormal">
    <w:name w:val="ConsPlusNormal"/>
    <w:rsid w:val="00FA574A"/>
    <w:pPr>
      <w:widowControl w:val="0"/>
      <w:autoSpaceDE w:val="0"/>
      <w:autoSpaceDN w:val="0"/>
      <w:adjustRightInd w:val="0"/>
    </w:pPr>
    <w:rPr>
      <w:rFonts w:ascii="Arial" w:eastAsiaTheme="minorEastAsia" w:hAnsi="Arial" w:cs="Arial"/>
      <w:sz w:val="20"/>
      <w:szCs w:val="20"/>
      <w:lang w:eastAsia="ru-RU"/>
    </w:rPr>
  </w:style>
  <w:style w:type="paragraph" w:styleId="a8">
    <w:name w:val="Balloon Text"/>
    <w:basedOn w:val="a"/>
    <w:link w:val="a9"/>
    <w:uiPriority w:val="99"/>
    <w:semiHidden/>
    <w:unhideWhenUsed/>
    <w:rsid w:val="006B6D6E"/>
    <w:rPr>
      <w:rFonts w:ascii="Tahoma" w:hAnsi="Tahoma" w:cs="Tahoma"/>
      <w:sz w:val="16"/>
      <w:szCs w:val="16"/>
    </w:rPr>
  </w:style>
  <w:style w:type="character" w:customStyle="1" w:styleId="a9">
    <w:name w:val="Текст выноски Знак"/>
    <w:basedOn w:val="a0"/>
    <w:link w:val="a8"/>
    <w:uiPriority w:val="99"/>
    <w:semiHidden/>
    <w:rsid w:val="006B6D6E"/>
    <w:rPr>
      <w:rFonts w:ascii="Tahoma" w:hAnsi="Tahoma" w:cs="Tahoma"/>
      <w:sz w:val="16"/>
      <w:szCs w:val="16"/>
    </w:rPr>
  </w:style>
  <w:style w:type="paragraph" w:styleId="aa">
    <w:name w:val="header"/>
    <w:basedOn w:val="a"/>
    <w:link w:val="ab"/>
    <w:uiPriority w:val="99"/>
    <w:unhideWhenUsed/>
    <w:rsid w:val="00FD0292"/>
    <w:pPr>
      <w:tabs>
        <w:tab w:val="center" w:pos="4677"/>
        <w:tab w:val="right" w:pos="9355"/>
      </w:tabs>
    </w:pPr>
  </w:style>
  <w:style w:type="character" w:customStyle="1" w:styleId="ab">
    <w:name w:val="Верхний колонтитул Знак"/>
    <w:basedOn w:val="a0"/>
    <w:link w:val="aa"/>
    <w:uiPriority w:val="99"/>
    <w:rsid w:val="00FD0292"/>
  </w:style>
  <w:style w:type="paragraph" w:styleId="ac">
    <w:name w:val="footer"/>
    <w:basedOn w:val="a"/>
    <w:link w:val="ad"/>
    <w:uiPriority w:val="99"/>
    <w:unhideWhenUsed/>
    <w:rsid w:val="00FD0292"/>
    <w:pPr>
      <w:tabs>
        <w:tab w:val="center" w:pos="4677"/>
        <w:tab w:val="right" w:pos="9355"/>
      </w:tabs>
    </w:pPr>
  </w:style>
  <w:style w:type="character" w:customStyle="1" w:styleId="ad">
    <w:name w:val="Нижний колонтитул Знак"/>
    <w:basedOn w:val="a0"/>
    <w:link w:val="ac"/>
    <w:uiPriority w:val="99"/>
    <w:rsid w:val="00FD0292"/>
  </w:style>
  <w:style w:type="character" w:styleId="ae">
    <w:name w:val="FollowedHyperlink"/>
    <w:basedOn w:val="a0"/>
    <w:uiPriority w:val="99"/>
    <w:semiHidden/>
    <w:unhideWhenUsed/>
    <w:rsid w:val="00A71856"/>
    <w:rPr>
      <w:color w:val="800080" w:themeColor="followedHyperlink"/>
      <w:u w:val="single"/>
    </w:rPr>
  </w:style>
  <w:style w:type="character" w:customStyle="1" w:styleId="20">
    <w:name w:val="Заголовок 2 Знак"/>
    <w:basedOn w:val="a0"/>
    <w:link w:val="2"/>
    <w:uiPriority w:val="9"/>
    <w:rsid w:val="00744519"/>
    <w:rPr>
      <w:rFonts w:ascii="Times New Roman" w:eastAsia="Times New Roman" w:hAnsi="Times New Roman" w:cs="Times New Roman"/>
      <w:b/>
      <w:bCs/>
      <w:sz w:val="36"/>
      <w:szCs w:val="36"/>
      <w:lang w:eastAsia="ru-RU"/>
    </w:rPr>
  </w:style>
  <w:style w:type="paragraph" w:customStyle="1" w:styleId="Heading1">
    <w:name w:val="Heading 1"/>
    <w:basedOn w:val="a"/>
    <w:next w:val="a"/>
    <w:qFormat/>
    <w:rsid w:val="000204AC"/>
    <w:pPr>
      <w:keepNext/>
      <w:numPr>
        <w:numId w:val="16"/>
      </w:numPr>
      <w:jc w:val="center"/>
      <w:outlineLvl w:val="0"/>
    </w:pPr>
    <w:rPr>
      <w:rFonts w:ascii="Arial" w:eastAsia="Times New Roman" w:hAnsi="Arial" w:cs="Arial"/>
      <w:b/>
      <w:bCs/>
      <w:sz w:val="20"/>
      <w:szCs w:val="20"/>
      <w:lang w:eastAsia="zh-CN"/>
    </w:rPr>
  </w:style>
  <w:style w:type="paragraph" w:customStyle="1" w:styleId="Heading2">
    <w:name w:val="Heading 2"/>
    <w:basedOn w:val="a"/>
    <w:next w:val="a"/>
    <w:qFormat/>
    <w:rsid w:val="000204AC"/>
    <w:pPr>
      <w:keepNext/>
      <w:numPr>
        <w:ilvl w:val="1"/>
        <w:numId w:val="16"/>
      </w:numPr>
      <w:outlineLvl w:val="1"/>
    </w:pPr>
    <w:rPr>
      <w:rFonts w:ascii="Arial" w:eastAsia="Times New Roman" w:hAnsi="Arial" w:cs="Arial"/>
      <w:b/>
      <w:bCs/>
      <w:sz w:val="16"/>
      <w:szCs w:val="20"/>
      <w:lang w:eastAsia="zh-CN"/>
    </w:rPr>
  </w:style>
  <w:style w:type="paragraph" w:styleId="af">
    <w:name w:val="Body Text"/>
    <w:basedOn w:val="a"/>
    <w:link w:val="af0"/>
    <w:rsid w:val="000204AC"/>
    <w:pPr>
      <w:jc w:val="center"/>
    </w:pPr>
    <w:rPr>
      <w:rFonts w:ascii="Arial" w:eastAsia="Times New Roman" w:hAnsi="Arial" w:cs="Arial"/>
      <w:sz w:val="16"/>
      <w:szCs w:val="20"/>
      <w:lang w:eastAsia="zh-CN"/>
    </w:rPr>
  </w:style>
  <w:style w:type="character" w:customStyle="1" w:styleId="af0">
    <w:name w:val="Основной текст Знак"/>
    <w:basedOn w:val="a0"/>
    <w:link w:val="af"/>
    <w:rsid w:val="000204AC"/>
    <w:rPr>
      <w:rFonts w:ascii="Arial" w:eastAsia="Times New Roman" w:hAnsi="Arial" w:cs="Arial"/>
      <w:sz w:val="16"/>
      <w:szCs w:val="20"/>
      <w:lang w:eastAsia="zh-CN"/>
    </w:rPr>
  </w:style>
  <w:style w:type="paragraph" w:customStyle="1" w:styleId="af1">
    <w:name w:val="Заголовок таблицы"/>
    <w:basedOn w:val="a"/>
    <w:qFormat/>
    <w:rsid w:val="000204AC"/>
    <w:pPr>
      <w:jc w:val="center"/>
    </w:pPr>
    <w:rPr>
      <w:rFonts w:ascii="Arial" w:eastAsia="Times New Roman" w:hAnsi="Arial" w:cs="Arial"/>
      <w:b/>
      <w:sz w:val="16"/>
      <w:szCs w:val="20"/>
      <w:lang w:eastAsia="zh-CN"/>
    </w:rPr>
  </w:style>
  <w:style w:type="paragraph" w:customStyle="1" w:styleId="af2">
    <w:name w:val="Название бланка"/>
    <w:basedOn w:val="a"/>
    <w:qFormat/>
    <w:rsid w:val="000204AC"/>
    <w:pPr>
      <w:jc w:val="center"/>
    </w:pPr>
    <w:rPr>
      <w:rFonts w:ascii="Arial" w:eastAsia="Times New Roman" w:hAnsi="Arial" w:cs="Arial"/>
      <w:b/>
      <w:caps/>
      <w:sz w:val="28"/>
      <w:szCs w:val="20"/>
      <w:lang w:eastAsia="zh-CN"/>
    </w:rPr>
  </w:style>
  <w:style w:type="paragraph" w:customStyle="1" w:styleId="6">
    <w:name w:val="Подпись 6 размер"/>
    <w:basedOn w:val="a"/>
    <w:qFormat/>
    <w:rsid w:val="000204AC"/>
    <w:pPr>
      <w:jc w:val="center"/>
    </w:pPr>
    <w:rPr>
      <w:rFonts w:ascii="Arial" w:eastAsia="Times New Roman" w:hAnsi="Arial" w:cs="Arial"/>
      <w:sz w:val="12"/>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E37"/>
    <w:pPr>
      <w:ind w:left="720"/>
      <w:contextualSpacing/>
    </w:pPr>
  </w:style>
  <w:style w:type="character" w:styleId="a4">
    <w:name w:val="Hyperlink"/>
    <w:basedOn w:val="a0"/>
    <w:uiPriority w:val="99"/>
    <w:unhideWhenUsed/>
    <w:rsid w:val="00C25EE0"/>
    <w:rPr>
      <w:color w:val="0000FF" w:themeColor="hyperlink"/>
      <w:u w:val="single"/>
    </w:rPr>
  </w:style>
  <w:style w:type="paragraph" w:styleId="a5">
    <w:name w:val="Normal (Web)"/>
    <w:basedOn w:val="a"/>
    <w:unhideWhenUsed/>
    <w:rsid w:val="00BA054E"/>
    <w:rPr>
      <w:rFonts w:ascii="Times New Roman" w:hAnsi="Times New Roman" w:cs="Times New Roman"/>
      <w:sz w:val="24"/>
      <w:szCs w:val="24"/>
    </w:rPr>
  </w:style>
  <w:style w:type="character" w:customStyle="1" w:styleId="a6">
    <w:name w:val="Цветовое выделение"/>
    <w:uiPriority w:val="99"/>
    <w:rsid w:val="009E3F1A"/>
    <w:rPr>
      <w:b/>
      <w:bCs/>
      <w:color w:val="26282F"/>
    </w:rPr>
  </w:style>
  <w:style w:type="character" w:customStyle="1" w:styleId="a7">
    <w:name w:val="Гипертекстовая ссылка"/>
    <w:basedOn w:val="a6"/>
    <w:uiPriority w:val="99"/>
    <w:rsid w:val="009E3F1A"/>
    <w:rPr>
      <w:b/>
      <w:bCs/>
      <w:color w:val="106BBE"/>
    </w:rPr>
  </w:style>
  <w:style w:type="character" w:customStyle="1" w:styleId="fill">
    <w:name w:val="fill"/>
    <w:basedOn w:val="a0"/>
    <w:rsid w:val="009E3F1A"/>
  </w:style>
  <w:style w:type="paragraph" w:customStyle="1" w:styleId="ConsPlusNormal">
    <w:name w:val="ConsPlusNormal"/>
    <w:rsid w:val="00FA574A"/>
    <w:pPr>
      <w:widowControl w:val="0"/>
      <w:autoSpaceDE w:val="0"/>
      <w:autoSpaceDN w:val="0"/>
      <w:adjustRightInd w:val="0"/>
    </w:pPr>
    <w:rPr>
      <w:rFonts w:ascii="Arial" w:eastAsiaTheme="minorEastAsia" w:hAnsi="Arial" w:cs="Arial"/>
      <w:sz w:val="20"/>
      <w:szCs w:val="20"/>
      <w:lang w:eastAsia="ru-RU"/>
    </w:rPr>
  </w:style>
  <w:style w:type="paragraph" w:styleId="a8">
    <w:name w:val="Balloon Text"/>
    <w:basedOn w:val="a"/>
    <w:link w:val="a9"/>
    <w:uiPriority w:val="99"/>
    <w:semiHidden/>
    <w:unhideWhenUsed/>
    <w:rsid w:val="006B6D6E"/>
    <w:rPr>
      <w:rFonts w:ascii="Tahoma" w:hAnsi="Tahoma" w:cs="Tahoma"/>
      <w:sz w:val="16"/>
      <w:szCs w:val="16"/>
    </w:rPr>
  </w:style>
  <w:style w:type="character" w:customStyle="1" w:styleId="a9">
    <w:name w:val="Текст выноски Знак"/>
    <w:basedOn w:val="a0"/>
    <w:link w:val="a8"/>
    <w:uiPriority w:val="99"/>
    <w:semiHidden/>
    <w:rsid w:val="006B6D6E"/>
    <w:rPr>
      <w:rFonts w:ascii="Tahoma" w:hAnsi="Tahoma" w:cs="Tahoma"/>
      <w:sz w:val="16"/>
      <w:szCs w:val="16"/>
    </w:rPr>
  </w:style>
  <w:style w:type="paragraph" w:styleId="aa">
    <w:name w:val="header"/>
    <w:basedOn w:val="a"/>
    <w:link w:val="ab"/>
    <w:uiPriority w:val="99"/>
    <w:unhideWhenUsed/>
    <w:rsid w:val="00FD0292"/>
    <w:pPr>
      <w:tabs>
        <w:tab w:val="center" w:pos="4677"/>
        <w:tab w:val="right" w:pos="9355"/>
      </w:tabs>
    </w:pPr>
  </w:style>
  <w:style w:type="character" w:customStyle="1" w:styleId="ab">
    <w:name w:val="Верхний колонтитул Знак"/>
    <w:basedOn w:val="a0"/>
    <w:link w:val="aa"/>
    <w:uiPriority w:val="99"/>
    <w:rsid w:val="00FD0292"/>
  </w:style>
  <w:style w:type="paragraph" w:styleId="ac">
    <w:name w:val="footer"/>
    <w:basedOn w:val="a"/>
    <w:link w:val="ad"/>
    <w:uiPriority w:val="99"/>
    <w:unhideWhenUsed/>
    <w:rsid w:val="00FD0292"/>
    <w:pPr>
      <w:tabs>
        <w:tab w:val="center" w:pos="4677"/>
        <w:tab w:val="right" w:pos="9355"/>
      </w:tabs>
    </w:pPr>
  </w:style>
  <w:style w:type="character" w:customStyle="1" w:styleId="ad">
    <w:name w:val="Нижний колонтитул Знак"/>
    <w:basedOn w:val="a0"/>
    <w:link w:val="ac"/>
    <w:uiPriority w:val="99"/>
    <w:rsid w:val="00FD0292"/>
  </w:style>
</w:styles>
</file>

<file path=word/webSettings.xml><?xml version="1.0" encoding="utf-8"?>
<w:webSettings xmlns:r="http://schemas.openxmlformats.org/officeDocument/2006/relationships" xmlns:w="http://schemas.openxmlformats.org/wordprocessingml/2006/main">
  <w:divs>
    <w:div w:id="175465236">
      <w:bodyDiv w:val="1"/>
      <w:marLeft w:val="0"/>
      <w:marRight w:val="0"/>
      <w:marTop w:val="0"/>
      <w:marBottom w:val="0"/>
      <w:divBdr>
        <w:top w:val="none" w:sz="0" w:space="0" w:color="auto"/>
        <w:left w:val="none" w:sz="0" w:space="0" w:color="auto"/>
        <w:bottom w:val="none" w:sz="0" w:space="0" w:color="auto"/>
        <w:right w:val="none" w:sz="0" w:space="0" w:color="auto"/>
      </w:divBdr>
    </w:div>
    <w:div w:id="269632355">
      <w:bodyDiv w:val="1"/>
      <w:marLeft w:val="0"/>
      <w:marRight w:val="0"/>
      <w:marTop w:val="0"/>
      <w:marBottom w:val="0"/>
      <w:divBdr>
        <w:top w:val="none" w:sz="0" w:space="0" w:color="auto"/>
        <w:left w:val="none" w:sz="0" w:space="0" w:color="auto"/>
        <w:bottom w:val="none" w:sz="0" w:space="0" w:color="auto"/>
        <w:right w:val="none" w:sz="0" w:space="0" w:color="auto"/>
      </w:divBdr>
    </w:div>
    <w:div w:id="421294495">
      <w:bodyDiv w:val="1"/>
      <w:marLeft w:val="0"/>
      <w:marRight w:val="0"/>
      <w:marTop w:val="0"/>
      <w:marBottom w:val="0"/>
      <w:divBdr>
        <w:top w:val="none" w:sz="0" w:space="0" w:color="auto"/>
        <w:left w:val="none" w:sz="0" w:space="0" w:color="auto"/>
        <w:bottom w:val="none" w:sz="0" w:space="0" w:color="auto"/>
        <w:right w:val="none" w:sz="0" w:space="0" w:color="auto"/>
      </w:divBdr>
    </w:div>
    <w:div w:id="1120106369">
      <w:bodyDiv w:val="1"/>
      <w:marLeft w:val="0"/>
      <w:marRight w:val="0"/>
      <w:marTop w:val="0"/>
      <w:marBottom w:val="0"/>
      <w:divBdr>
        <w:top w:val="none" w:sz="0" w:space="0" w:color="auto"/>
        <w:left w:val="none" w:sz="0" w:space="0" w:color="auto"/>
        <w:bottom w:val="none" w:sz="0" w:space="0" w:color="auto"/>
        <w:right w:val="none" w:sz="0" w:space="0" w:color="auto"/>
      </w:divBdr>
    </w:div>
    <w:div w:id="1216812348">
      <w:bodyDiv w:val="1"/>
      <w:marLeft w:val="0"/>
      <w:marRight w:val="0"/>
      <w:marTop w:val="0"/>
      <w:marBottom w:val="0"/>
      <w:divBdr>
        <w:top w:val="none" w:sz="0" w:space="0" w:color="auto"/>
        <w:left w:val="none" w:sz="0" w:space="0" w:color="auto"/>
        <w:bottom w:val="none" w:sz="0" w:space="0" w:color="auto"/>
        <w:right w:val="none" w:sz="0" w:space="0" w:color="auto"/>
      </w:divBdr>
    </w:div>
    <w:div w:id="1414474450">
      <w:bodyDiv w:val="1"/>
      <w:marLeft w:val="0"/>
      <w:marRight w:val="0"/>
      <w:marTop w:val="0"/>
      <w:marBottom w:val="0"/>
      <w:divBdr>
        <w:top w:val="none" w:sz="0" w:space="0" w:color="auto"/>
        <w:left w:val="none" w:sz="0" w:space="0" w:color="auto"/>
        <w:bottom w:val="none" w:sz="0" w:space="0" w:color="auto"/>
        <w:right w:val="none" w:sz="0" w:space="0" w:color="auto"/>
      </w:divBdr>
    </w:div>
    <w:div w:id="1990405917">
      <w:bodyDiv w:val="1"/>
      <w:marLeft w:val="0"/>
      <w:marRight w:val="0"/>
      <w:marTop w:val="0"/>
      <w:marBottom w:val="0"/>
      <w:divBdr>
        <w:top w:val="none" w:sz="0" w:space="0" w:color="auto"/>
        <w:left w:val="none" w:sz="0" w:space="0" w:color="auto"/>
        <w:bottom w:val="none" w:sz="0" w:space="0" w:color="auto"/>
        <w:right w:val="none" w:sz="0" w:space="0" w:color="auto"/>
      </w:divBdr>
      <w:divsChild>
        <w:div w:id="646593166">
          <w:marLeft w:val="0"/>
          <w:marRight w:val="0"/>
          <w:marTop w:val="0"/>
          <w:marBottom w:val="0"/>
          <w:divBdr>
            <w:top w:val="none" w:sz="0" w:space="0" w:color="auto"/>
            <w:left w:val="none" w:sz="0" w:space="0" w:color="auto"/>
            <w:bottom w:val="none" w:sz="0" w:space="0" w:color="auto"/>
            <w:right w:val="none" w:sz="0" w:space="0" w:color="auto"/>
          </w:divBdr>
        </w:div>
        <w:div w:id="1503860661">
          <w:marLeft w:val="0"/>
          <w:marRight w:val="0"/>
          <w:marTop w:val="0"/>
          <w:marBottom w:val="0"/>
          <w:divBdr>
            <w:top w:val="none" w:sz="0" w:space="0" w:color="auto"/>
            <w:left w:val="none" w:sz="0" w:space="0" w:color="auto"/>
            <w:bottom w:val="none" w:sz="0" w:space="0" w:color="auto"/>
            <w:right w:val="none" w:sz="0" w:space="0" w:color="auto"/>
          </w:divBdr>
          <w:divsChild>
            <w:div w:id="161586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221342" TargetMode="External"/><Relationship Id="rId18" Type="http://schemas.openxmlformats.org/officeDocument/2006/relationships/image" Target="media/image1.emf"/><Relationship Id="rId26" Type="http://schemas.openxmlformats.org/officeDocument/2006/relationships/hyperlink" Target="http://login.consultant.ru/link/?req=doc;base=RZB;n=47274;fld=134;dst=100253" TargetMode="External"/><Relationship Id="rId39" Type="http://schemas.openxmlformats.org/officeDocument/2006/relationships/hyperlink" Target="http://login.consultant.ru/link/?req=doc;base=RZB;n=27261;fld=134;dst=103263" TargetMode="External"/><Relationship Id="rId3" Type="http://schemas.openxmlformats.org/officeDocument/2006/relationships/styles" Target="styles.xml"/><Relationship Id="rId21" Type="http://schemas.openxmlformats.org/officeDocument/2006/relationships/hyperlink" Target="http://login.consultant.ru/link/?req=doc;base=RZB;n=191626;fld=134;dst=101067" TargetMode="External"/><Relationship Id="rId34" Type="http://schemas.openxmlformats.org/officeDocument/2006/relationships/hyperlink" Target="http://login.consultant.ru/link/?req=doc;base=RZB;n=170573;fld=134;dst=100111" TargetMode="External"/><Relationship Id="rId42" Type="http://schemas.openxmlformats.org/officeDocument/2006/relationships/hyperlink" Target="http://login.consultant.ru/link/?req=doc;base=RZB;n=177766;fld=134"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ormativ.kontur.ru/document?moduleid=1&amp;documentid=221342" TargetMode="External"/><Relationship Id="rId17" Type="http://schemas.openxmlformats.org/officeDocument/2006/relationships/hyperlink" Target="http://login.consultant.ru/link/?req=doc;base=RZB;n=177766;fld=134;dst=102125" TargetMode="External"/><Relationship Id="rId25" Type="http://schemas.openxmlformats.org/officeDocument/2006/relationships/hyperlink" Target="http://login.consultant.ru/link/?req=doc;base=RZB;n=47274;fld=134;dst=100246" TargetMode="External"/><Relationship Id="rId33" Type="http://schemas.openxmlformats.org/officeDocument/2006/relationships/hyperlink" Target="http://login.consultant.ru/link/?req=doc;base=RZB;n=191626;fld=134;dst=100943" TargetMode="External"/><Relationship Id="rId38" Type="http://schemas.openxmlformats.org/officeDocument/2006/relationships/hyperlink" Target="http://login.consultant.ru/link/?req=doc;base=RZB;n=27261;fld=134;dst=103218" TargetMode="External"/><Relationship Id="rId46" Type="http://schemas.openxmlformats.org/officeDocument/2006/relationships/hyperlink" Target="http://login.consultant.ru/link/?req=doc;base=RZB;n=27261;fld=134;dst=103364" TargetMode="External"/><Relationship Id="rId2" Type="http://schemas.openxmlformats.org/officeDocument/2006/relationships/numbering" Target="numbering.xml"/><Relationship Id="rId16" Type="http://schemas.openxmlformats.org/officeDocument/2006/relationships/hyperlink" Target="http://login.consultant.ru/link/?req=doc;base=RZB;n=27261;fld=134;dst=100182" TargetMode="External"/><Relationship Id="rId20" Type="http://schemas.openxmlformats.org/officeDocument/2006/relationships/hyperlink" Target="http://login.consultant.ru/link/?req=doc;base=RZB;n=191626;fld=134;dst=101063" TargetMode="External"/><Relationship Id="rId29" Type="http://schemas.openxmlformats.org/officeDocument/2006/relationships/hyperlink" Target="http://login.consultant.ru/link/?req=doc;base=RZB;n=177766;fld=134" TargetMode="External"/><Relationship Id="rId41" Type="http://schemas.openxmlformats.org/officeDocument/2006/relationships/hyperlink" Target="http://login.consultant.ru/link/?req=doc;base=RZB;n=27261;fld=134;dst=1032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209877" TargetMode="External"/><Relationship Id="rId24" Type="http://schemas.openxmlformats.org/officeDocument/2006/relationships/hyperlink" Target="http://login.consultant.ru/link/?req=doc;base=RZB;n=47274;fld=134;dst=100253" TargetMode="External"/><Relationship Id="rId32" Type="http://schemas.openxmlformats.org/officeDocument/2006/relationships/hyperlink" Target="http://login.consultant.ru/link/?req=doc;base=RZB;n=191626;fld=134;dst=100931" TargetMode="External"/><Relationship Id="rId37" Type="http://schemas.openxmlformats.org/officeDocument/2006/relationships/hyperlink" Target="http://login.consultant.ru/link/?req=doc;base=RZB;n=107970;fld=134;dst=100010" TargetMode="External"/><Relationship Id="rId40" Type="http://schemas.openxmlformats.org/officeDocument/2006/relationships/hyperlink" Target="http://login.consultant.ru/link/?req=doc;base=RZB;n=27261;fld=134;dst=103218" TargetMode="External"/><Relationship Id="rId45" Type="http://schemas.openxmlformats.org/officeDocument/2006/relationships/hyperlink" Target="http://login.consultant.ru/link/?req=doc;base=RZB;n=177766;fld=134;dst=102390" TargetMode="External"/><Relationship Id="rId5" Type="http://schemas.openxmlformats.org/officeDocument/2006/relationships/webSettings" Target="webSettings.xml"/><Relationship Id="rId15" Type="http://schemas.openxmlformats.org/officeDocument/2006/relationships/hyperlink" Target="http://login.consultant.ru/link/?req=doc;base=RZB;n=177766;fld=134;dst=102125" TargetMode="External"/><Relationship Id="rId23" Type="http://schemas.openxmlformats.org/officeDocument/2006/relationships/hyperlink" Target="http://login.consultant.ru/link/?req=doc;base=RZB;n=47274;fld=134;dst=100246" TargetMode="External"/><Relationship Id="rId28" Type="http://schemas.openxmlformats.org/officeDocument/2006/relationships/hyperlink" Target="http://login.consultant.ru/link/?req=doc;base=RZB;n=185418;fld=134;dst=100387" TargetMode="External"/><Relationship Id="rId36" Type="http://schemas.openxmlformats.org/officeDocument/2006/relationships/hyperlink" Target="http://login.consultant.ru/link/?req=doc;base=RZB;n=185418;fld=134;dst=154" TargetMode="External"/><Relationship Id="rId10" Type="http://schemas.openxmlformats.org/officeDocument/2006/relationships/hyperlink" Target="https://normativ.kontur.ru/document?moduleid=1&amp;documentid=209365" TargetMode="External"/><Relationship Id="rId19" Type="http://schemas.openxmlformats.org/officeDocument/2006/relationships/image" Target="media/image2.emf"/><Relationship Id="rId31" Type="http://schemas.openxmlformats.org/officeDocument/2006/relationships/hyperlink" Target="http://login.consultant.ru/link/?req=doc;base=RZB;n=191626;fld=134;dst=100943" TargetMode="External"/><Relationship Id="rId44" Type="http://schemas.openxmlformats.org/officeDocument/2006/relationships/hyperlink" Target="http://login.consultant.ru/link/?req=doc;base=RZB;n=177766;fld=134;dst=105185" TargetMode="External"/><Relationship Id="rId4" Type="http://schemas.openxmlformats.org/officeDocument/2006/relationships/settings" Target="settings.xml"/><Relationship Id="rId9" Type="http://schemas.openxmlformats.org/officeDocument/2006/relationships/hyperlink" Target="consultantplus://offline/ref=BDD7F9A311FC5741A65A06B182DB4EBC29E1394A3C9B66A372379F79F54A615A36932C7C3A6E91F92DbBO" TargetMode="External"/><Relationship Id="rId14" Type="http://schemas.openxmlformats.org/officeDocument/2006/relationships/hyperlink" Target="http://login.consultant.ru/link/?req=doc;base=RZB;n=27261;fld=134;dst=100182" TargetMode="External"/><Relationship Id="rId22" Type="http://schemas.openxmlformats.org/officeDocument/2006/relationships/hyperlink" Target="http://login.consultant.ru/link/?req=doc;base=RZB;n=183734;fld=134" TargetMode="External"/><Relationship Id="rId27" Type="http://schemas.openxmlformats.org/officeDocument/2006/relationships/hyperlink" Target="http://login.consultant.ru/link/?req=doc;base=RZB;n=175737;fld=134" TargetMode="External"/><Relationship Id="rId30" Type="http://schemas.openxmlformats.org/officeDocument/2006/relationships/hyperlink" Target="http://login.consultant.ru/link/?req=doc;base=RZB;n=191626;fld=134;dst=100931" TargetMode="External"/><Relationship Id="rId35" Type="http://schemas.openxmlformats.org/officeDocument/2006/relationships/hyperlink" Target="http://login.consultant.ru/link/?req=doc;base=RZB;n=185418;fld=134;dst=100411" TargetMode="External"/><Relationship Id="rId43" Type="http://schemas.openxmlformats.org/officeDocument/2006/relationships/hyperlink" Target="http://login.consultant.ru/link/?req=doc;base=RZB;n=177766;fld=134;dst=105185" TargetMode="External"/><Relationship Id="rId48" Type="http://schemas.openxmlformats.org/officeDocument/2006/relationships/theme" Target="theme/theme1.xml"/><Relationship Id="rId64" Type="http://schemas.microsoft.com/office/2007/relationships/stylesWithEffects" Target="stylesWithEffects.xml"/><Relationship Id="rId8" Type="http://schemas.openxmlformats.org/officeDocument/2006/relationships/hyperlink" Target="http://zahope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4218D-E2FE-4830-8D4A-4BF41E10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21055</Words>
  <Characters>120020</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cp:lastModifiedBy>
  <cp:revision>14</cp:revision>
  <cp:lastPrinted>2019-07-31T12:38:00Z</cp:lastPrinted>
  <dcterms:created xsi:type="dcterms:W3CDTF">2021-08-09T06:01:00Z</dcterms:created>
  <dcterms:modified xsi:type="dcterms:W3CDTF">2021-08-09T12:24:00Z</dcterms:modified>
</cp:coreProperties>
</file>