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C6" w:rsidRDefault="000355C6">
      <w:pPr>
        <w:shd w:val="clear" w:color="auto" w:fill="FFFFFF"/>
        <w:jc w:val="right"/>
      </w:pPr>
    </w:p>
    <w:p w:rsidR="00B32D6F" w:rsidRPr="00B32D6F" w:rsidRDefault="00B32D6F" w:rsidP="00B32D6F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</w:rPr>
      </w:pPr>
      <w:r w:rsidRPr="00B32D6F">
        <w:rPr>
          <w:rFonts w:eastAsia="Calibri"/>
          <w:b/>
          <w:sz w:val="28"/>
          <w:szCs w:val="28"/>
        </w:rPr>
        <w:t>АДМИНИСТРАЦИЯ</w:t>
      </w:r>
    </w:p>
    <w:p w:rsidR="00B32D6F" w:rsidRPr="00B32D6F" w:rsidRDefault="00BC5168" w:rsidP="00B32D6F">
      <w:pPr>
        <w:widowControl/>
        <w:autoSpaceDE/>
        <w:autoSpaceDN/>
        <w:adjustRightInd/>
        <w:spacing w:line="276" w:lineRule="auto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ЗАХОПЕР</w:t>
      </w:r>
      <w:r w:rsidR="00B32D6F" w:rsidRPr="00B32D6F">
        <w:rPr>
          <w:rFonts w:eastAsia="Calibri"/>
          <w:b/>
          <w:sz w:val="28"/>
          <w:szCs w:val="28"/>
        </w:rPr>
        <w:t>СКОГО СЕЛЬСКОГО ПОСЕЛЕНИЯ</w:t>
      </w:r>
    </w:p>
    <w:p w:rsidR="00B32D6F" w:rsidRPr="00B32D6F" w:rsidRDefault="00B32D6F" w:rsidP="00B32D6F">
      <w:pPr>
        <w:widowControl/>
        <w:autoSpaceDE/>
        <w:autoSpaceDN/>
        <w:adjustRightInd/>
        <w:spacing w:line="276" w:lineRule="auto"/>
        <w:ind w:firstLine="540"/>
        <w:jc w:val="center"/>
        <w:rPr>
          <w:rFonts w:eastAsia="Calibri"/>
          <w:b/>
          <w:sz w:val="28"/>
          <w:szCs w:val="28"/>
        </w:rPr>
      </w:pPr>
      <w:r w:rsidRPr="00B32D6F">
        <w:rPr>
          <w:rFonts w:eastAsia="Calibri"/>
          <w:b/>
          <w:sz w:val="28"/>
          <w:szCs w:val="28"/>
        </w:rPr>
        <w:t>НЕХАЕВСКОГО МУНИЦИПАЛЬНОГО РАЙОНА</w:t>
      </w:r>
    </w:p>
    <w:p w:rsidR="00B32D6F" w:rsidRPr="00B32D6F" w:rsidRDefault="00B32D6F" w:rsidP="00B32D6F">
      <w:pPr>
        <w:keepNext/>
        <w:widowControl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</w:rPr>
      </w:pPr>
      <w:r w:rsidRPr="00B32D6F">
        <w:rPr>
          <w:rFonts w:eastAsia="Calibri"/>
          <w:b/>
          <w:sz w:val="28"/>
          <w:szCs w:val="28"/>
        </w:rPr>
        <w:t>ВОЛГОГРАДСКОЙ ОБЛАСТИ</w:t>
      </w:r>
      <w:r w:rsidR="000E56FA" w:rsidRPr="00B32D6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B3C90D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B32D6F" w:rsidRPr="00B32D6F" w:rsidRDefault="00B32D6F" w:rsidP="00B32D6F">
      <w:pPr>
        <w:keepNext/>
        <w:widowControl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</w:rPr>
      </w:pPr>
    </w:p>
    <w:p w:rsidR="00B32D6F" w:rsidRPr="00B32D6F" w:rsidRDefault="00B32D6F" w:rsidP="00B32D6F">
      <w:pPr>
        <w:keepNext/>
        <w:widowControl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</w:rPr>
      </w:pPr>
      <w:r w:rsidRPr="00B32D6F">
        <w:rPr>
          <w:rFonts w:eastAsia="Calibri"/>
          <w:b/>
          <w:sz w:val="28"/>
          <w:szCs w:val="28"/>
        </w:rPr>
        <w:t>П О С Т А Н О В Л Е Н И Е</w:t>
      </w:r>
    </w:p>
    <w:p w:rsidR="00B32D6F" w:rsidRPr="00B32D6F" w:rsidRDefault="00B32D6F" w:rsidP="00B32D6F">
      <w:pPr>
        <w:keepNext/>
        <w:widowControl/>
        <w:autoSpaceDE/>
        <w:autoSpaceDN/>
        <w:adjustRightInd/>
        <w:jc w:val="center"/>
        <w:outlineLvl w:val="2"/>
        <w:rPr>
          <w:rFonts w:eastAsia="Calibri"/>
          <w:b/>
          <w:sz w:val="28"/>
          <w:szCs w:val="28"/>
        </w:rPr>
      </w:pPr>
    </w:p>
    <w:p w:rsidR="00B32D6F" w:rsidRPr="00B32D6F" w:rsidRDefault="00B32D6F" w:rsidP="00B32D6F">
      <w:pPr>
        <w:widowControl/>
        <w:tabs>
          <w:tab w:val="left" w:pos="4200"/>
          <w:tab w:val="center" w:pos="5103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B32D6F">
        <w:rPr>
          <w:rFonts w:eastAsia="Calibri"/>
          <w:bCs/>
          <w:sz w:val="28"/>
          <w:szCs w:val="28"/>
          <w:lang w:eastAsia="en-US"/>
        </w:rPr>
        <w:t xml:space="preserve">от </w:t>
      </w:r>
      <w:r w:rsidR="00BC5168">
        <w:rPr>
          <w:rFonts w:eastAsia="Calibri"/>
          <w:bCs/>
          <w:sz w:val="28"/>
          <w:szCs w:val="28"/>
          <w:lang w:eastAsia="en-US"/>
        </w:rPr>
        <w:t>13.06</w:t>
      </w:r>
      <w:r w:rsidRPr="00B32D6F">
        <w:rPr>
          <w:rFonts w:eastAsia="Calibri"/>
          <w:bCs/>
          <w:sz w:val="28"/>
          <w:szCs w:val="28"/>
          <w:lang w:eastAsia="en-US"/>
        </w:rPr>
        <w:t xml:space="preserve">.2023г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Pr="00B32D6F">
        <w:rPr>
          <w:rFonts w:eastAsia="Calibri"/>
          <w:bCs/>
          <w:sz w:val="28"/>
          <w:szCs w:val="28"/>
          <w:lang w:eastAsia="en-US"/>
        </w:rPr>
        <w:t xml:space="preserve">№ </w:t>
      </w:r>
      <w:r w:rsidR="00BC5168">
        <w:rPr>
          <w:rFonts w:eastAsia="Calibri"/>
          <w:bCs/>
          <w:sz w:val="28"/>
          <w:szCs w:val="28"/>
          <w:lang w:eastAsia="en-US"/>
        </w:rPr>
        <w:t>19</w:t>
      </w:r>
    </w:p>
    <w:p w:rsidR="004C4759" w:rsidRPr="004C4759" w:rsidRDefault="004C4759" w:rsidP="004C4759">
      <w:pPr>
        <w:shd w:val="clear" w:color="auto" w:fill="FFFFFF"/>
        <w:tabs>
          <w:tab w:val="left" w:pos="4210"/>
        </w:tabs>
        <w:spacing w:before="312"/>
        <w:ind w:left="19"/>
      </w:pPr>
    </w:p>
    <w:p w:rsidR="00DD6F95" w:rsidRPr="008B553F" w:rsidRDefault="00DD6F95" w:rsidP="00DD6F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B553F">
        <w:rPr>
          <w:rFonts w:ascii="Times New Roman" w:hAnsi="Times New Roman" w:cs="Times New Roman"/>
          <w:b w:val="0"/>
          <w:sz w:val="28"/>
          <w:szCs w:val="28"/>
        </w:rPr>
        <w:t xml:space="preserve">О создании межведомственной комиссии по оценке </w:t>
      </w:r>
    </w:p>
    <w:p w:rsidR="004C4759" w:rsidRDefault="00B32D6F" w:rsidP="00DD6F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соответствия помещений </w:t>
      </w:r>
      <w:r w:rsidR="00DD6F95" w:rsidRPr="008B553F">
        <w:rPr>
          <w:rFonts w:ascii="Times New Roman" w:hAnsi="Times New Roman" w:cs="Times New Roman"/>
          <w:b w:val="0"/>
          <w:sz w:val="28"/>
          <w:szCs w:val="28"/>
        </w:rPr>
        <w:t xml:space="preserve">жилищного фонда </w:t>
      </w:r>
      <w:proofErr w:type="spellStart"/>
      <w:r w:rsidR="00BC5168">
        <w:rPr>
          <w:rFonts w:ascii="Times New Roman" w:hAnsi="Times New Roman" w:cs="Times New Roman"/>
          <w:b w:val="0"/>
          <w:sz w:val="28"/>
          <w:szCs w:val="28"/>
        </w:rPr>
        <w:t>Захопер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E55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F95" w:rsidRPr="008B553F">
        <w:rPr>
          <w:rFonts w:ascii="Times New Roman" w:hAnsi="Times New Roman" w:cs="Times New Roman"/>
          <w:b w:val="0"/>
          <w:sz w:val="28"/>
          <w:szCs w:val="28"/>
        </w:rPr>
        <w:t>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</w:t>
      </w:r>
    </w:p>
    <w:bookmarkEnd w:id="0"/>
    <w:p w:rsidR="00191D31" w:rsidRDefault="00191D31" w:rsidP="00DD6F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57B29" w:rsidRDefault="00B32D6F" w:rsidP="00E57B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="00FE4CA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191D31" w:rsidRPr="00191D31">
        <w:rPr>
          <w:rFonts w:ascii="Times New Roman" w:hAnsi="Times New Roman" w:cs="Times New Roman"/>
          <w:b w:val="0"/>
          <w:sz w:val="28"/>
          <w:szCs w:val="28"/>
        </w:rPr>
        <w:t>Правительства РФ от 28.01.2006 N 47 (ред. от 28.02.2018)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  <w:r w:rsidR="00BC516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Захопер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 w:rsidR="00E57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759" w:rsidRPr="00E57B29" w:rsidRDefault="0014300D" w:rsidP="00E57B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B553F">
        <w:rPr>
          <w:bCs/>
          <w:sz w:val="28"/>
          <w:szCs w:val="28"/>
        </w:rPr>
        <w:t>п</w:t>
      </w:r>
      <w:proofErr w:type="gramEnd"/>
      <w:r w:rsidRPr="008B553F">
        <w:rPr>
          <w:bCs/>
          <w:sz w:val="28"/>
          <w:szCs w:val="28"/>
        </w:rPr>
        <w:t xml:space="preserve"> о с т а н о в л я е т:</w:t>
      </w:r>
    </w:p>
    <w:p w:rsidR="00E57B29" w:rsidRDefault="00626E7A" w:rsidP="00E57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1.</w:t>
      </w:r>
      <w:r w:rsidR="00640711" w:rsidRPr="008B553F">
        <w:rPr>
          <w:rFonts w:ascii="Times New Roman" w:hAnsi="Times New Roman" w:cs="Times New Roman"/>
          <w:sz w:val="28"/>
          <w:szCs w:val="28"/>
        </w:rPr>
        <w:t xml:space="preserve"> </w:t>
      </w:r>
      <w:r w:rsidR="00DD6F95" w:rsidRPr="008B553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="00DD6F95" w:rsidRPr="008B553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D6F95" w:rsidRPr="008B553F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соответствия помещений жилищного фонда </w:t>
      </w:r>
      <w:r w:rsidR="00BC5168">
        <w:rPr>
          <w:rFonts w:ascii="Times New Roman" w:hAnsi="Times New Roman" w:cs="Times New Roman"/>
          <w:sz w:val="28"/>
          <w:szCs w:val="28"/>
        </w:rPr>
        <w:t>Захопер</w:t>
      </w:r>
      <w:r w:rsidR="00B32D6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DD6F95" w:rsidRPr="008B553F">
        <w:rPr>
          <w:rFonts w:ascii="Times New Roman" w:hAnsi="Times New Roman" w:cs="Times New Roman"/>
          <w:sz w:val="28"/>
          <w:szCs w:val="28"/>
        </w:rPr>
        <w:t>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</w:t>
      </w:r>
      <w:r w:rsidR="008B553F">
        <w:rPr>
          <w:rFonts w:ascii="Times New Roman" w:hAnsi="Times New Roman" w:cs="Times New Roman"/>
          <w:sz w:val="28"/>
          <w:szCs w:val="28"/>
        </w:rPr>
        <w:t xml:space="preserve"> </w:t>
      </w:r>
      <w:r w:rsidR="00DD6F95" w:rsidRPr="008B553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545FA" w:rsidRPr="008B553F">
        <w:rPr>
          <w:rFonts w:ascii="Times New Roman" w:hAnsi="Times New Roman" w:cs="Times New Roman"/>
          <w:sz w:val="28"/>
          <w:szCs w:val="28"/>
        </w:rPr>
        <w:t xml:space="preserve"> №</w:t>
      </w:r>
      <w:r w:rsidR="004C4759">
        <w:rPr>
          <w:rFonts w:ascii="Times New Roman" w:hAnsi="Times New Roman" w:cs="Times New Roman"/>
          <w:sz w:val="28"/>
          <w:szCs w:val="28"/>
        </w:rPr>
        <w:t>1</w:t>
      </w:r>
      <w:r w:rsidR="00DD6F95" w:rsidRPr="008B553F">
        <w:rPr>
          <w:rFonts w:ascii="Times New Roman" w:hAnsi="Times New Roman" w:cs="Times New Roman"/>
          <w:sz w:val="28"/>
          <w:szCs w:val="28"/>
        </w:rPr>
        <w:t>).</w:t>
      </w:r>
    </w:p>
    <w:p w:rsidR="00DD6F95" w:rsidRDefault="00DD6F95" w:rsidP="00E57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 Создать межведомственную комиссию по оценке соответс</w:t>
      </w:r>
      <w:r w:rsidR="00B32D6F">
        <w:rPr>
          <w:rFonts w:ascii="Times New Roman" w:hAnsi="Times New Roman" w:cs="Times New Roman"/>
          <w:sz w:val="28"/>
          <w:szCs w:val="28"/>
        </w:rPr>
        <w:t>твия помещ</w:t>
      </w:r>
      <w:r w:rsidR="00BC5168">
        <w:rPr>
          <w:rFonts w:ascii="Times New Roman" w:hAnsi="Times New Roman" w:cs="Times New Roman"/>
          <w:sz w:val="28"/>
          <w:szCs w:val="28"/>
        </w:rPr>
        <w:t>ений жилищного фонда Захопер</w:t>
      </w:r>
      <w:r w:rsidR="00B32D6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B553F">
        <w:rPr>
          <w:rFonts w:ascii="Times New Roman" w:hAnsi="Times New Roman" w:cs="Times New Roman"/>
          <w:sz w:val="28"/>
          <w:szCs w:val="28"/>
        </w:rPr>
        <w:t xml:space="preserve">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 утвердить ее </w:t>
      </w:r>
      <w:hyperlink w:anchor="P114" w:history="1">
        <w:r w:rsidRPr="008B553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B553F">
        <w:rPr>
          <w:rFonts w:ascii="Times New Roman" w:hAnsi="Times New Roman" w:cs="Times New Roman"/>
          <w:sz w:val="28"/>
          <w:szCs w:val="28"/>
        </w:rPr>
        <w:t xml:space="preserve"> </w:t>
      </w:r>
      <w:r w:rsidR="008B553F">
        <w:rPr>
          <w:rFonts w:ascii="Times New Roman" w:hAnsi="Times New Roman" w:cs="Times New Roman"/>
          <w:sz w:val="28"/>
          <w:szCs w:val="28"/>
        </w:rPr>
        <w:t xml:space="preserve"> (</w:t>
      </w:r>
      <w:r w:rsidR="005545FA" w:rsidRPr="008B553F">
        <w:rPr>
          <w:rFonts w:ascii="Times New Roman" w:hAnsi="Times New Roman" w:cs="Times New Roman"/>
          <w:sz w:val="28"/>
          <w:szCs w:val="28"/>
        </w:rPr>
        <w:t>П</w:t>
      </w:r>
      <w:r w:rsidRPr="008B553F">
        <w:rPr>
          <w:rFonts w:ascii="Times New Roman" w:hAnsi="Times New Roman" w:cs="Times New Roman"/>
          <w:sz w:val="28"/>
          <w:szCs w:val="28"/>
        </w:rPr>
        <w:t>риложени</w:t>
      </w:r>
      <w:r w:rsidR="008B553F">
        <w:rPr>
          <w:rFonts w:ascii="Times New Roman" w:hAnsi="Times New Roman" w:cs="Times New Roman"/>
          <w:sz w:val="28"/>
          <w:szCs w:val="28"/>
        </w:rPr>
        <w:t>е</w:t>
      </w:r>
      <w:r w:rsidR="005545FA" w:rsidRPr="008B553F">
        <w:rPr>
          <w:rFonts w:ascii="Times New Roman" w:hAnsi="Times New Roman" w:cs="Times New Roman"/>
          <w:sz w:val="28"/>
          <w:szCs w:val="28"/>
        </w:rPr>
        <w:t xml:space="preserve"> №2</w:t>
      </w:r>
      <w:r w:rsidR="008B553F">
        <w:rPr>
          <w:rFonts w:ascii="Times New Roman" w:hAnsi="Times New Roman" w:cs="Times New Roman"/>
          <w:sz w:val="28"/>
          <w:szCs w:val="28"/>
        </w:rPr>
        <w:t>)</w:t>
      </w:r>
      <w:r w:rsidRPr="008B553F">
        <w:rPr>
          <w:rFonts w:ascii="Times New Roman" w:hAnsi="Times New Roman" w:cs="Times New Roman"/>
          <w:sz w:val="28"/>
          <w:szCs w:val="28"/>
        </w:rPr>
        <w:t>.</w:t>
      </w:r>
    </w:p>
    <w:p w:rsidR="008B553F" w:rsidRDefault="00B32D6F" w:rsidP="004C475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6F95" w:rsidRPr="008B553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5545FA" w:rsidRPr="008B553F">
        <w:rPr>
          <w:rFonts w:ascii="Times New Roman" w:hAnsi="Times New Roman" w:cs="Times New Roman"/>
          <w:sz w:val="28"/>
          <w:szCs w:val="28"/>
        </w:rPr>
        <w:t>с момента подписания и подлежит обнародованию.</w:t>
      </w:r>
    </w:p>
    <w:p w:rsidR="00191D31" w:rsidRPr="008B553F" w:rsidRDefault="00B32D6F" w:rsidP="00E57B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2D6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D6F" w:rsidRDefault="005545FA" w:rsidP="00B32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5168">
        <w:rPr>
          <w:rFonts w:ascii="Times New Roman" w:hAnsi="Times New Roman" w:cs="Times New Roman"/>
          <w:sz w:val="28"/>
          <w:szCs w:val="28"/>
        </w:rPr>
        <w:t>Захопер</w:t>
      </w:r>
      <w:r w:rsidR="00B32D6F">
        <w:rPr>
          <w:rFonts w:ascii="Times New Roman" w:hAnsi="Times New Roman" w:cs="Times New Roman"/>
          <w:sz w:val="28"/>
          <w:szCs w:val="28"/>
        </w:rPr>
        <w:t>ского</w:t>
      </w:r>
    </w:p>
    <w:p w:rsidR="00191D31" w:rsidRDefault="00B32D6F" w:rsidP="00B32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BC51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BC5168">
        <w:rPr>
          <w:rFonts w:ascii="Times New Roman" w:hAnsi="Times New Roman" w:cs="Times New Roman"/>
          <w:sz w:val="28"/>
          <w:szCs w:val="28"/>
        </w:rPr>
        <w:t>О.Н.Максимова</w:t>
      </w:r>
      <w:proofErr w:type="spellEnd"/>
    </w:p>
    <w:p w:rsidR="00191D31" w:rsidRDefault="00191D31" w:rsidP="005545FA">
      <w:pPr>
        <w:pStyle w:val="ConsPlusNormal"/>
        <w:tabs>
          <w:tab w:val="left" w:pos="81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5545FA" w:rsidP="00191D31">
      <w:pPr>
        <w:pStyle w:val="ConsPlusNormal"/>
        <w:tabs>
          <w:tab w:val="left" w:pos="81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545FA" w:rsidRPr="008B553F" w:rsidRDefault="005545FA" w:rsidP="00DD6F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F95" w:rsidRPr="008B553F" w:rsidRDefault="00DD6F95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Утверждено</w:t>
      </w:r>
    </w:p>
    <w:p w:rsidR="00DD6F95" w:rsidRPr="008B553F" w:rsidRDefault="00DD6F95" w:rsidP="008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D6F95" w:rsidRPr="008B553F" w:rsidRDefault="005545FA" w:rsidP="00B32D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553F" w:rsidRPr="008B553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B553F">
        <w:rPr>
          <w:rFonts w:ascii="Times New Roman" w:hAnsi="Times New Roman" w:cs="Times New Roman"/>
          <w:sz w:val="24"/>
          <w:szCs w:val="24"/>
        </w:rPr>
        <w:t xml:space="preserve">  </w:t>
      </w:r>
      <w:r w:rsidR="00DD6F95" w:rsidRPr="008B553F">
        <w:rPr>
          <w:rFonts w:ascii="Times New Roman" w:hAnsi="Times New Roman" w:cs="Times New Roman"/>
          <w:sz w:val="24"/>
          <w:szCs w:val="24"/>
        </w:rPr>
        <w:t>администрации</w:t>
      </w:r>
      <w:r w:rsidRPr="008B553F">
        <w:rPr>
          <w:rFonts w:ascii="Times New Roman" w:hAnsi="Times New Roman" w:cs="Times New Roman"/>
          <w:sz w:val="24"/>
          <w:szCs w:val="24"/>
        </w:rPr>
        <w:t xml:space="preserve"> </w:t>
      </w:r>
      <w:r w:rsidR="00BC5168">
        <w:rPr>
          <w:rFonts w:ascii="Times New Roman" w:hAnsi="Times New Roman" w:cs="Times New Roman"/>
          <w:sz w:val="24"/>
          <w:szCs w:val="24"/>
        </w:rPr>
        <w:t>Захопер</w:t>
      </w:r>
      <w:r w:rsidR="00B32D6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DD6F95" w:rsidRPr="008B553F" w:rsidRDefault="00DD6F95" w:rsidP="008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 xml:space="preserve">от </w:t>
      </w:r>
      <w:r w:rsidR="00BC5168">
        <w:rPr>
          <w:rFonts w:ascii="Times New Roman" w:hAnsi="Times New Roman" w:cs="Times New Roman"/>
          <w:sz w:val="24"/>
          <w:szCs w:val="24"/>
        </w:rPr>
        <w:t xml:space="preserve"> 13.06.2023г № 19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FA" w:rsidRPr="008B553F" w:rsidRDefault="005545FA" w:rsidP="00DD6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8B553F" w:rsidRDefault="008B553F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ПОЛОЖЕНИЕ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О МЕЖВЕДОМСТВЕННОЙ КОМИССИИ ПО ОЦЕНКЕ СООТВЕТСТВИЯ ПОМЕЩЕНИЙ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="00BC5168">
        <w:rPr>
          <w:rFonts w:ascii="Times New Roman" w:hAnsi="Times New Roman" w:cs="Times New Roman"/>
          <w:sz w:val="24"/>
          <w:szCs w:val="24"/>
        </w:rPr>
        <w:t>ЗАХОПЕР</w:t>
      </w:r>
      <w:r w:rsidR="00B32D6F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УСТАНОВЛЕННЫМ ТРЕБОВАНИЯМ, ПРИЗНАНИЮ ПОМЕЩЕНИЙ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ПРИГОДНЫМИ (НЕПРИГОДНЫМИ) ДЛЯ ПРОЖИВАНИЯ ГРАЖДАН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И МНОГОКВАРТИРНЫХ ДОМОВ АВАРИЙНЫМИ И ПОДЛЕЖАЩИМИ СНОСУ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DD6F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DD6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оценке соответствия помещений жилищного фонда </w:t>
      </w:r>
      <w:r w:rsidR="00BC5168">
        <w:rPr>
          <w:rFonts w:ascii="Times New Roman" w:hAnsi="Times New Roman" w:cs="Times New Roman"/>
          <w:sz w:val="28"/>
          <w:szCs w:val="28"/>
        </w:rPr>
        <w:t>Захопер</w:t>
      </w:r>
      <w:r w:rsidR="00B32D6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8B553F">
        <w:rPr>
          <w:rFonts w:ascii="Times New Roman" w:hAnsi="Times New Roman" w:cs="Times New Roman"/>
          <w:sz w:val="28"/>
          <w:szCs w:val="28"/>
        </w:rPr>
        <w:t>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(далее именуется - комиссия) является коллегиальным органом.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6" w:history="1">
        <w:r w:rsidRPr="008B553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B553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7" w:history="1">
        <w:r w:rsidRPr="008B553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B553F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</w:t>
      </w:r>
      <w:r w:rsidR="005545FA" w:rsidRPr="008B553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28.01.2006 N 47 (ред. от 28.02.2018)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8B553F">
        <w:rPr>
          <w:rFonts w:ascii="Times New Roman" w:hAnsi="Times New Roman" w:cs="Times New Roman"/>
          <w:sz w:val="28"/>
          <w:szCs w:val="28"/>
        </w:rPr>
        <w:t>, нормативными правовыми актами Волгоградской области, а также настоящим Положением.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1.3. Комиссия образуется и ликвидируется постановлением  администрации</w:t>
      </w:r>
      <w:r w:rsidR="00BC5168">
        <w:rPr>
          <w:rFonts w:ascii="Times New Roman" w:hAnsi="Times New Roman" w:cs="Times New Roman"/>
          <w:sz w:val="28"/>
          <w:szCs w:val="28"/>
        </w:rPr>
        <w:t xml:space="preserve"> Захопер</w:t>
      </w:r>
      <w:r w:rsidR="00B32D6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B553F">
        <w:rPr>
          <w:rFonts w:ascii="Times New Roman" w:hAnsi="Times New Roman" w:cs="Times New Roman"/>
          <w:sz w:val="28"/>
          <w:szCs w:val="28"/>
        </w:rPr>
        <w:t>.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DD6F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 Основные задачи и полномочия комиссии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DD6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2.1. Основной задачей комиссии является оценка жилых помещений жилищного фонда для признания таких помещений пригодными (непригодными) для проживания граждан и многоквартирных домов аварийными и подлежащими сносу.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lastRenderedPageBreak/>
        <w:t>2.2. Комиссия имеет право: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2.2.1. Определять перечень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 к жилым помещениям.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2.2.2. Запрашивать и получать в установленном порядке от государственных органов власти, организаций, должностных лиц и граждан необходимые для осуществления деятельности комиссии материалы, документы и информацию.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2.2.3. Привлекать по согласованию для участия в работе комиссии представителей государственных органов власти, иных организаций для проработки предложений по вопросам, решение которых входит в компетенцию комиссии.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2.2.4. Назначать дополнительные обследования жилых помещений и привлекать для участия в работе экспертов проектно-изыскательских и иных организаций для проведения экспертизы по вопросам, входящим в компетенцию комиссии.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2.2.5. Создавать рабочие группы для оперативной и качественной подготовки материалов и решений комиссии.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2.2.6. Вносить в установленном порядке на рассмотрение главе администрации </w:t>
      </w:r>
      <w:r w:rsidR="00BC5168">
        <w:rPr>
          <w:rFonts w:ascii="Times New Roman" w:hAnsi="Times New Roman" w:cs="Times New Roman"/>
          <w:sz w:val="28"/>
          <w:szCs w:val="28"/>
        </w:rPr>
        <w:t>Захопер</w:t>
      </w:r>
      <w:r w:rsidR="00FE4CA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8B553F">
        <w:rPr>
          <w:rFonts w:ascii="Times New Roman" w:hAnsi="Times New Roman" w:cs="Times New Roman"/>
          <w:sz w:val="28"/>
          <w:szCs w:val="28"/>
        </w:rPr>
        <w:t>предложения комиссии по вопросам, требующим его решения.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2.2.7. К работе в комиссии привлекаются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0E56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DD6F95" w:rsidRPr="008B553F" w:rsidRDefault="00DD6F95" w:rsidP="00DD6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3.1. Состав комиссии утверждается </w:t>
      </w:r>
      <w:r w:rsidR="005545FA" w:rsidRPr="008B553F">
        <w:rPr>
          <w:rFonts w:ascii="Times New Roman" w:hAnsi="Times New Roman" w:cs="Times New Roman"/>
          <w:sz w:val="28"/>
          <w:szCs w:val="28"/>
        </w:rPr>
        <w:t>постановлением</w:t>
      </w:r>
      <w:r w:rsidRPr="008B55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C5168">
        <w:rPr>
          <w:rFonts w:ascii="Times New Roman" w:hAnsi="Times New Roman" w:cs="Times New Roman"/>
          <w:sz w:val="28"/>
          <w:szCs w:val="28"/>
        </w:rPr>
        <w:t xml:space="preserve"> Захопер</w:t>
      </w:r>
      <w:r w:rsidR="00FE4CA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B553F">
        <w:rPr>
          <w:rFonts w:ascii="Times New Roman" w:hAnsi="Times New Roman" w:cs="Times New Roman"/>
          <w:sz w:val="28"/>
          <w:szCs w:val="28"/>
        </w:rPr>
        <w:t>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3.2. Порядок работы комиссии определяется в соответствии с </w:t>
      </w:r>
      <w:hyperlink r:id="rId8" w:history="1">
        <w:r w:rsidRPr="008B553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B553F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 января 2006 г. N 47, и настоящим Положением.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3.3. Заседания комиссии проводятся по мере необходимости и считаются правомочными, если на них присутствует не менее двух третей от установленного числа ее членов.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3.4. Организует работу комиссии и проводит ее заседания </w:t>
      </w:r>
      <w:r w:rsidRPr="008B553F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комиссии, а в случае его отсутствия - заместитель председателя комиссии.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3.5. Председатель комиссии: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осуществляет общее руководство комиссией;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утверждает повестку дня заседаний комиссии;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дает поручения членам комиссии по вопросам, находящимся в компетенции комиссии;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организует контроль за выполнением решений, принятых комиссией;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выполнения задач, возложенных на комиссию.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3.6. Члены комиссии: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принимают участие в подготовке заседания комиссии;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вносят предложения в повестку дня заседания комиссии;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пользуются информацией, поступающей в комиссию (полученная конфиденциальная информация разглашению не подлежит);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выполняют поручения председателя комиссии;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и приобщается к заключению комиссии;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к заключению комиссии;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принимают меры, необходимые для выполнения решений комиссии, и осуществляют контроль за их реализацией.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3.7. Члены комиссии не вправе делегировать свои полномочия другим лицам.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3.8. Секретарь комиссии: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организует проведение заседаний комиссии;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 не позже чем за пять дней до заседания;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ведет делопроизводство комиссии.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lastRenderedPageBreak/>
        <w:t>3.9. В случае отсутствия секретаря комиссии его полномочия выполняет другой член комиссии по решению председателя комиссии.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3.10. По результатам заседания комиссии составляется протокол, который подписывается председателем комиссии.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>3.11. Решения комиссии принимаются открытым голосованием большинством голосов членов комиссии с учетом мнений отсутствующих, выраженных в письменной форме. В случае равенства голосов решающим является голос председательствующего.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3.12. Решения комиссии оформляются в виде </w:t>
      </w:r>
      <w:hyperlink r:id="rId9" w:history="1">
        <w:r w:rsidRPr="008B553F">
          <w:rPr>
            <w:rFonts w:ascii="Times New Roman" w:hAnsi="Times New Roman" w:cs="Times New Roman"/>
            <w:sz w:val="28"/>
            <w:szCs w:val="28"/>
          </w:rPr>
          <w:t>заключений</w:t>
        </w:r>
      </w:hyperlink>
      <w:r w:rsidRPr="008B553F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28 января 2006 г. N 47.</w:t>
      </w:r>
    </w:p>
    <w:p w:rsidR="00DD6F95" w:rsidRPr="008B553F" w:rsidRDefault="00DD6F95" w:rsidP="00DD6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3F">
        <w:rPr>
          <w:rFonts w:ascii="Times New Roman" w:hAnsi="Times New Roman" w:cs="Times New Roman"/>
          <w:sz w:val="28"/>
          <w:szCs w:val="28"/>
        </w:rPr>
        <w:t xml:space="preserve">3.13. В случае обследования жилого помещения комиссия составляет </w:t>
      </w:r>
      <w:hyperlink r:id="rId10" w:history="1">
        <w:r w:rsidRPr="008B553F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8B553F">
        <w:rPr>
          <w:rFonts w:ascii="Times New Roman" w:hAnsi="Times New Roman" w:cs="Times New Roman"/>
          <w:sz w:val="28"/>
          <w:szCs w:val="28"/>
        </w:rPr>
        <w:t xml:space="preserve"> обследования помещения по форме, утвержденной постановлением Правительства Российской Федерации от 28 января 2006 г. N 47.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E57B2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57B29" w:rsidRDefault="00E57B29" w:rsidP="00E57B2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D31" w:rsidRDefault="00191D31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6F95" w:rsidRPr="008B553F" w:rsidRDefault="00DD6F95" w:rsidP="008B55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545FA" w:rsidRPr="008B553F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8B553F" w:rsidRDefault="008B553F" w:rsidP="008B55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4CA2" w:rsidRPr="008B553F" w:rsidRDefault="00FE4CA2" w:rsidP="00FE4C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Утверждено</w:t>
      </w:r>
    </w:p>
    <w:p w:rsidR="00FE4CA2" w:rsidRPr="008B553F" w:rsidRDefault="00FE4CA2" w:rsidP="00FE4C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E4CA2" w:rsidRPr="008B553F" w:rsidRDefault="00FE4CA2" w:rsidP="00FE4C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 </w:t>
      </w:r>
      <w:r w:rsidR="00BC5168">
        <w:rPr>
          <w:rFonts w:ascii="Times New Roman" w:hAnsi="Times New Roman" w:cs="Times New Roman"/>
          <w:sz w:val="24"/>
          <w:szCs w:val="24"/>
        </w:rPr>
        <w:t>Захопер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FE4CA2" w:rsidRPr="008B553F" w:rsidRDefault="00FE4CA2" w:rsidP="00FE4C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 xml:space="preserve">от </w:t>
      </w:r>
      <w:r w:rsidR="00BC5168">
        <w:rPr>
          <w:rFonts w:ascii="Times New Roman" w:hAnsi="Times New Roman" w:cs="Times New Roman"/>
          <w:sz w:val="24"/>
          <w:szCs w:val="24"/>
        </w:rPr>
        <w:t xml:space="preserve"> 13.06.2023г № 19</w:t>
      </w: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53F" w:rsidRDefault="008B553F" w:rsidP="00DD6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</w:p>
    <w:p w:rsidR="00191D31" w:rsidRDefault="00191D31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СОСТАВ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МЕЖВЕДОМСТВЕННОЙ КОМИССИИ ПО ОЦЕНКЕ СООТВЕТСТВИЯ ПОМЕЩЕНИЙ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="00BC5168">
        <w:rPr>
          <w:rFonts w:ascii="Times New Roman" w:hAnsi="Times New Roman" w:cs="Times New Roman"/>
          <w:sz w:val="24"/>
          <w:szCs w:val="24"/>
        </w:rPr>
        <w:t>ЗАХОПЕР</w:t>
      </w:r>
      <w:r w:rsidR="00FE4CA2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УСТАНОВЛЕННЫМ ТРЕБОВАНИЯМ, ПРИЗНАНИЮ ПОМЕЩЕНИЙ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ПРИГОДНЫМИ (НЕПРИГОДНЫМИ) ДЛЯ ПРОЖИВАНИЯ ГРАЖДАН</w:t>
      </w:r>
    </w:p>
    <w:p w:rsidR="00DD6F95" w:rsidRPr="008B553F" w:rsidRDefault="00DD6F95" w:rsidP="00DD6F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3F">
        <w:rPr>
          <w:rFonts w:ascii="Times New Roman" w:hAnsi="Times New Roman" w:cs="Times New Roman"/>
          <w:sz w:val="24"/>
          <w:szCs w:val="24"/>
        </w:rPr>
        <w:t>И МНОГОКВАРТИРНЫХ ДОМОВ АВАРИЙНЫМИ И ПОДЛЕЖАЩИМИ СНОСУ</w:t>
      </w:r>
    </w:p>
    <w:p w:rsidR="00DD6F95" w:rsidRPr="008B553F" w:rsidRDefault="00DD6F95" w:rsidP="00DD6F95">
      <w:pPr>
        <w:spacing w:after="1"/>
        <w:rPr>
          <w:sz w:val="28"/>
          <w:szCs w:val="28"/>
        </w:rPr>
      </w:pPr>
    </w:p>
    <w:p w:rsidR="00DD6F95" w:rsidRPr="008B553F" w:rsidRDefault="00DD6F95" w:rsidP="00DD6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0"/>
        <w:gridCol w:w="5556"/>
      </w:tblGrid>
      <w:tr w:rsidR="00DD6F95" w:rsidRPr="008B553F" w:rsidTr="00D902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BC5168" w:rsidP="00D90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О.Н.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DD6F95" w:rsidP="00D90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BC5168" w:rsidP="00D90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Захопер</w:t>
            </w:r>
            <w:r w:rsidR="00FE4CA2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  <w:r w:rsidR="00DD6F95" w:rsidRPr="008B553F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</w:t>
            </w:r>
          </w:p>
        </w:tc>
      </w:tr>
      <w:tr w:rsidR="00DD6F95" w:rsidRPr="008B553F" w:rsidTr="00D902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20389C" w:rsidP="00D90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DD6F95" w:rsidP="00D90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FE4CA2" w:rsidP="00FE4C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DD6F95" w:rsidRPr="008B5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168">
              <w:rPr>
                <w:rFonts w:ascii="Times New Roman" w:hAnsi="Times New Roman" w:cs="Times New Roman"/>
                <w:sz w:val="28"/>
                <w:szCs w:val="28"/>
              </w:rPr>
              <w:t>администрации Захопер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  <w:r w:rsidR="00DD6F95" w:rsidRPr="008B553F">
              <w:rPr>
                <w:rFonts w:ascii="Times New Roman" w:hAnsi="Times New Roman" w:cs="Times New Roman"/>
                <w:sz w:val="28"/>
                <w:szCs w:val="28"/>
              </w:rPr>
              <w:t>- секретарь комиссии</w:t>
            </w:r>
          </w:p>
        </w:tc>
      </w:tr>
      <w:tr w:rsidR="00DD6F95" w:rsidRPr="008B553F" w:rsidTr="00D902B7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DD6F95" w:rsidP="00D90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3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D6F95" w:rsidRPr="008B553F" w:rsidTr="00D902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BC5168" w:rsidP="00D90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DD6F95" w:rsidP="00D90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FE4CA2" w:rsidP="00D90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8B5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168">
              <w:rPr>
                <w:rFonts w:ascii="Times New Roman" w:hAnsi="Times New Roman" w:cs="Times New Roman"/>
                <w:sz w:val="28"/>
                <w:szCs w:val="28"/>
              </w:rPr>
              <w:t>администрации Захопер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DD6F95" w:rsidRPr="008B553F" w:rsidTr="00D902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BC5168" w:rsidP="00D90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DD6F95" w:rsidP="00D90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FE4CA2" w:rsidP="00D90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</w:t>
            </w:r>
            <w:r w:rsidR="00BC5168">
              <w:rPr>
                <w:rFonts w:ascii="Times New Roman" w:hAnsi="Times New Roman" w:cs="Times New Roman"/>
                <w:sz w:val="28"/>
                <w:szCs w:val="28"/>
              </w:rPr>
              <w:t>лтер МКУ «ЗМЦ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DD6F95" w:rsidRPr="008B553F" w:rsidTr="00D902B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BC5168" w:rsidP="00D902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DD6F95" w:rsidP="00D902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D6F95" w:rsidRPr="008B553F" w:rsidRDefault="00DD6F95" w:rsidP="00325B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3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C5168">
              <w:rPr>
                <w:rFonts w:ascii="Times New Roman" w:hAnsi="Times New Roman" w:cs="Times New Roman"/>
                <w:sz w:val="28"/>
                <w:szCs w:val="28"/>
              </w:rPr>
              <w:t xml:space="preserve"> МКУ «Захоперский</w:t>
            </w:r>
            <w:r w:rsidR="00FE4CA2">
              <w:rPr>
                <w:rFonts w:ascii="Times New Roman" w:hAnsi="Times New Roman" w:cs="Times New Roman"/>
                <w:sz w:val="28"/>
                <w:szCs w:val="28"/>
              </w:rPr>
              <w:t xml:space="preserve"> МЦ</w:t>
            </w:r>
            <w:r w:rsidR="00325BAF" w:rsidRPr="008B55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4CA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DD6F95" w:rsidRPr="008B553F" w:rsidRDefault="00DD6F95" w:rsidP="0014300D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DD6F95" w:rsidRPr="008B553F" w:rsidRDefault="00DD6F95" w:rsidP="0014300D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14300D" w:rsidRPr="008B553F" w:rsidRDefault="0014300D">
      <w:pPr>
        <w:shd w:val="clear" w:color="auto" w:fill="FFFFFF"/>
        <w:tabs>
          <w:tab w:val="left" w:pos="7003"/>
        </w:tabs>
        <w:ind w:left="696"/>
        <w:rPr>
          <w:rFonts w:eastAsia="Times New Roman"/>
          <w:spacing w:val="-2"/>
          <w:sz w:val="28"/>
          <w:szCs w:val="28"/>
        </w:rPr>
      </w:pPr>
    </w:p>
    <w:p w:rsidR="0014300D" w:rsidRPr="008B553F" w:rsidRDefault="0014300D">
      <w:pPr>
        <w:shd w:val="clear" w:color="auto" w:fill="FFFFFF"/>
        <w:tabs>
          <w:tab w:val="left" w:pos="7003"/>
        </w:tabs>
        <w:ind w:left="696"/>
        <w:rPr>
          <w:rFonts w:eastAsia="Times New Roman"/>
          <w:spacing w:val="-2"/>
          <w:sz w:val="28"/>
          <w:szCs w:val="28"/>
        </w:rPr>
      </w:pPr>
    </w:p>
    <w:sectPr w:rsidR="0014300D" w:rsidRPr="008B553F" w:rsidSect="00E57B29">
      <w:type w:val="continuous"/>
      <w:pgSz w:w="11909" w:h="16834"/>
      <w:pgMar w:top="851" w:right="1303" w:bottom="709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CFC"/>
    <w:multiLevelType w:val="hybridMultilevel"/>
    <w:tmpl w:val="48A69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97E"/>
    <w:multiLevelType w:val="multilevel"/>
    <w:tmpl w:val="CC5693C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4DD5853"/>
    <w:multiLevelType w:val="multilevel"/>
    <w:tmpl w:val="8410F08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24"/>
    <w:rsid w:val="0002341F"/>
    <w:rsid w:val="000355C6"/>
    <w:rsid w:val="000445E3"/>
    <w:rsid w:val="00064BD1"/>
    <w:rsid w:val="000E56FA"/>
    <w:rsid w:val="000F2E94"/>
    <w:rsid w:val="00140804"/>
    <w:rsid w:val="0014300D"/>
    <w:rsid w:val="00191D31"/>
    <w:rsid w:val="0019551C"/>
    <w:rsid w:val="0020389C"/>
    <w:rsid w:val="00221EB6"/>
    <w:rsid w:val="00227779"/>
    <w:rsid w:val="00282824"/>
    <w:rsid w:val="00294977"/>
    <w:rsid w:val="002B1B00"/>
    <w:rsid w:val="00325BAF"/>
    <w:rsid w:val="00355380"/>
    <w:rsid w:val="00363C61"/>
    <w:rsid w:val="004703A2"/>
    <w:rsid w:val="004C4759"/>
    <w:rsid w:val="005123D9"/>
    <w:rsid w:val="005545FA"/>
    <w:rsid w:val="005D36AC"/>
    <w:rsid w:val="005D6C1C"/>
    <w:rsid w:val="005E33DA"/>
    <w:rsid w:val="006124E8"/>
    <w:rsid w:val="00626E7A"/>
    <w:rsid w:val="00640711"/>
    <w:rsid w:val="0065631E"/>
    <w:rsid w:val="00752B8B"/>
    <w:rsid w:val="008B553F"/>
    <w:rsid w:val="00907D09"/>
    <w:rsid w:val="00965522"/>
    <w:rsid w:val="009D4B8D"/>
    <w:rsid w:val="00A43D44"/>
    <w:rsid w:val="00AF0C0D"/>
    <w:rsid w:val="00B32D6F"/>
    <w:rsid w:val="00BC5168"/>
    <w:rsid w:val="00DB12B8"/>
    <w:rsid w:val="00DC1356"/>
    <w:rsid w:val="00DD6F95"/>
    <w:rsid w:val="00E55409"/>
    <w:rsid w:val="00E57B29"/>
    <w:rsid w:val="00F8614C"/>
    <w:rsid w:val="00FB71B2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380"/>
    <w:pPr>
      <w:ind w:left="720"/>
      <w:contextualSpacing/>
    </w:pPr>
  </w:style>
  <w:style w:type="paragraph" w:customStyle="1" w:styleId="ConsPlusTitle">
    <w:name w:val="ConsPlusTitle"/>
    <w:rsid w:val="00DD6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DD6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380"/>
    <w:pPr>
      <w:ind w:left="720"/>
      <w:contextualSpacing/>
    </w:pPr>
  </w:style>
  <w:style w:type="paragraph" w:customStyle="1" w:styleId="ConsPlusTitle">
    <w:name w:val="ConsPlusTitle"/>
    <w:rsid w:val="00DD6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DD6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C01B9850E4B7DC9BE16B28A450BE9F32FF4452704BB59E2713A83AFA6F43AAFFA2771A4048B5FZAz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FC01B9850E4B7DC9BE16B28A450BE9F32FF4452704BB59E2713A83AFA6F43AAFFA2771A4048B5FZAz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FC01B9850E4B7DC9BE16B28A450BE9F32EF1422F53EC5BB32434Z8z6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FC01B9850E4B7DC9BE16B28A450BE9F32FF4452704BB59E2713A83AFA6F43AAFFA2771A4048B5EZAz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FC01B9850E4B7DC9BE16B28A450BE9F32FF4452704BB59E2713A83AFA6F43AAFFA2771A4048B5DZAz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2023-06-19T12:16:00Z</cp:lastPrinted>
  <dcterms:created xsi:type="dcterms:W3CDTF">2023-04-28T11:43:00Z</dcterms:created>
  <dcterms:modified xsi:type="dcterms:W3CDTF">2023-07-03T07:48:00Z</dcterms:modified>
</cp:coreProperties>
</file>