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A1" w:rsidRDefault="00E44EE0" w:rsidP="00F33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>АДМИНИСТРАЦИЯ</w:t>
      </w:r>
      <w:r w:rsidR="00E6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E0" w:rsidRPr="00E601EE" w:rsidRDefault="00F339A1" w:rsidP="00F33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ЗАХОПЕРСКОГО</w:t>
      </w:r>
      <w:r w:rsidRPr="00E601E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44EE0" w:rsidRPr="00E601EE">
        <w:rPr>
          <w:rFonts w:ascii="Times New Roman" w:hAnsi="Times New Roman" w:cs="Times New Roman"/>
          <w:sz w:val="28"/>
          <w:szCs w:val="28"/>
        </w:rPr>
        <w:br/>
        <w:t xml:space="preserve">     НЕХАЕВСКОГО МУНИЦИПАЛЬНОГО РАЙОНА</w:t>
      </w:r>
      <w:r w:rsidR="00E44EE0" w:rsidRPr="00E601EE">
        <w:rPr>
          <w:rFonts w:ascii="Times New Roman" w:hAnsi="Times New Roman" w:cs="Times New Roman"/>
          <w:sz w:val="28"/>
          <w:szCs w:val="28"/>
        </w:rPr>
        <w:br/>
        <w:t xml:space="preserve">  ВОЛГОГРАДСКОЙ ОБЛАСТИ</w:t>
      </w:r>
    </w:p>
    <w:p w:rsidR="00E44EE0" w:rsidRPr="00E601EE" w:rsidRDefault="00E44EE0" w:rsidP="00DC7E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E11" w:rsidRPr="00E601EE" w:rsidRDefault="00DC7E11" w:rsidP="00DC7E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7E11" w:rsidRPr="00E601EE" w:rsidRDefault="00DC7E11" w:rsidP="00DC7E11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E1963" w:rsidRDefault="008005BA" w:rsidP="00AE1963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 xml:space="preserve"> </w:t>
      </w:r>
      <w:r w:rsidR="00E44EE0" w:rsidRPr="00E601EE">
        <w:rPr>
          <w:rFonts w:ascii="Times New Roman" w:hAnsi="Times New Roman" w:cs="Times New Roman"/>
          <w:sz w:val="28"/>
          <w:szCs w:val="28"/>
        </w:rPr>
        <w:t xml:space="preserve">  </w:t>
      </w:r>
      <w:r w:rsidR="00AE1963">
        <w:rPr>
          <w:rFonts w:ascii="Times New Roman" w:hAnsi="Times New Roman" w:cs="Times New Roman"/>
          <w:sz w:val="28"/>
          <w:szCs w:val="28"/>
        </w:rPr>
        <w:tab/>
        <w:t>№37</w:t>
      </w:r>
    </w:p>
    <w:p w:rsidR="00AE1963" w:rsidRDefault="00AE1963" w:rsidP="00DC7E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1963" w:rsidRDefault="00AE1963" w:rsidP="00DC7E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7E11" w:rsidRPr="00E601EE" w:rsidRDefault="00E44EE0" w:rsidP="00DC7E11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 xml:space="preserve"> от  21.11.2023 г.</w:t>
      </w:r>
      <w:r w:rsidR="00DC7E11" w:rsidRPr="00E601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E1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11" w:rsidRPr="00E601EE" w:rsidRDefault="00DC7E11" w:rsidP="00DC7E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7E11" w:rsidRPr="00E601EE" w:rsidRDefault="00E44EE0" w:rsidP="00BF0EB8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C7E11" w:rsidRPr="00E601EE">
        <w:rPr>
          <w:rFonts w:ascii="Times New Roman" w:hAnsi="Times New Roman" w:cs="Times New Roman"/>
          <w:sz w:val="28"/>
          <w:szCs w:val="28"/>
        </w:rPr>
        <w:t>Об утверждении Положения об организ</w:t>
      </w:r>
      <w:r w:rsidR="0070224C" w:rsidRPr="00E601EE">
        <w:rPr>
          <w:rFonts w:ascii="Times New Roman" w:hAnsi="Times New Roman" w:cs="Times New Roman"/>
          <w:sz w:val="28"/>
          <w:szCs w:val="28"/>
        </w:rPr>
        <w:t xml:space="preserve">ации и осуществлении первичного </w:t>
      </w:r>
      <w:r w:rsidR="00DC7E11" w:rsidRPr="00E601EE">
        <w:rPr>
          <w:rFonts w:ascii="Times New Roman" w:hAnsi="Times New Roman" w:cs="Times New Roman"/>
          <w:sz w:val="28"/>
          <w:szCs w:val="28"/>
        </w:rPr>
        <w:t xml:space="preserve">воинского учета  </w:t>
      </w:r>
      <w:r w:rsidR="00AE1963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AE1963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DC7E11" w:rsidRPr="00E601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C7E11" w:rsidRPr="00E601EE" w:rsidRDefault="00DC7E11" w:rsidP="00DC7E11">
      <w:pPr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E11" w:rsidRPr="00E601EE" w:rsidRDefault="00DC7E11" w:rsidP="00DC7E11">
      <w:pPr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E601EE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601EE">
        <w:rPr>
          <w:rFonts w:ascii="Times New Roman" w:hAnsi="Times New Roman" w:cs="Times New Roman"/>
          <w:sz w:val="28"/>
          <w:szCs w:val="28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E601EE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E601EE">
        <w:rPr>
          <w:rFonts w:ascii="Times New Roman" w:hAnsi="Times New Roman" w:cs="Times New Roman"/>
          <w:sz w:val="28"/>
          <w:szCs w:val="28"/>
        </w:rPr>
        <w:t xml:space="preserve">. № 31-ФЗ «О мобилизационной подготовке и мобилизации в Российской Федерации», от 28 мая </w:t>
      </w:r>
      <w:smartTag w:uri="urn:schemas-microsoft-com:office:smarttags" w:element="metricconverter">
        <w:smartTagPr>
          <w:attr w:name="ProductID" w:val="1998 г"/>
        </w:smartTagPr>
        <w:r w:rsidRPr="00E601EE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601EE">
        <w:rPr>
          <w:rFonts w:ascii="Times New Roman" w:hAnsi="Times New Roman" w:cs="Times New Roman"/>
          <w:sz w:val="28"/>
          <w:szCs w:val="28"/>
        </w:rPr>
        <w:t xml:space="preserve">. № 53-ФЗ «О воинской обязанности и воинской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E601E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01EE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E601E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601EE">
        <w:rPr>
          <w:rFonts w:ascii="Times New Roman" w:hAnsi="Times New Roman" w:cs="Times New Roman"/>
          <w:sz w:val="28"/>
          <w:szCs w:val="28"/>
        </w:rPr>
        <w:t>. № 719 «Об утверждении Положения о воинском учёте», Уставом поселения</w:t>
      </w:r>
    </w:p>
    <w:p w:rsidR="00DC7E11" w:rsidRPr="00E601EE" w:rsidRDefault="00DC7E11" w:rsidP="00E601EE">
      <w:pPr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E11" w:rsidRPr="00E601EE" w:rsidRDefault="00DC7E11" w:rsidP="00DC7E11">
      <w:pPr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E11" w:rsidRPr="00E601EE" w:rsidRDefault="00DC7E11" w:rsidP="00DC7E11">
      <w:pPr>
        <w:tabs>
          <w:tab w:val="left" w:pos="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>1.Утвердить Положение об организации и осуществле</w:t>
      </w:r>
      <w:r w:rsidR="00BF0EB8" w:rsidRPr="00E601EE">
        <w:rPr>
          <w:rFonts w:ascii="Times New Roman" w:hAnsi="Times New Roman" w:cs="Times New Roman"/>
          <w:sz w:val="28"/>
          <w:szCs w:val="28"/>
        </w:rPr>
        <w:t xml:space="preserve">нии первичного воинского учета на </w:t>
      </w:r>
      <w:r w:rsidRPr="00E601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E1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963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AE1963">
        <w:rPr>
          <w:rFonts w:ascii="Times New Roman" w:hAnsi="Times New Roman" w:cs="Times New Roman"/>
          <w:sz w:val="28"/>
          <w:szCs w:val="28"/>
        </w:rPr>
        <w:t xml:space="preserve"> </w:t>
      </w:r>
      <w:r w:rsidRPr="00E601EE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DC7E11" w:rsidRPr="00E601EE" w:rsidRDefault="00DC7E11" w:rsidP="00DC7E11">
      <w:pPr>
        <w:tabs>
          <w:tab w:val="left" w:pos="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>2.Утвердить должностную инструкцию военно-учётного работника  (прилагается).</w:t>
      </w:r>
    </w:p>
    <w:p w:rsidR="00DC7E11" w:rsidRPr="00E601EE" w:rsidRDefault="00DC7E11" w:rsidP="00DC7E11">
      <w:pPr>
        <w:tabs>
          <w:tab w:val="left" w:pos="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1EE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DC7E11" w:rsidRPr="00E601EE" w:rsidRDefault="00DC7E11" w:rsidP="00DC7E11">
      <w:pPr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E11" w:rsidRDefault="00AE1963" w:rsidP="00DC7E11">
      <w:pPr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63" w:rsidRDefault="00AE196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О.Н.Максимова</w:t>
      </w:r>
      <w:proofErr w:type="spellEnd"/>
    </w:p>
    <w:p w:rsidR="00783F43" w:rsidRDefault="00783F4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43" w:rsidRDefault="00783F4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43" w:rsidRDefault="00783F4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43" w:rsidRDefault="00783F4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F43" w:rsidRDefault="00783F4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2063"/>
        <w:gridCol w:w="3745"/>
      </w:tblGrid>
      <w:tr w:rsidR="00783F43" w:rsidRPr="00C34F2B" w:rsidTr="00F45AA5">
        <w:tc>
          <w:tcPr>
            <w:tcW w:w="4045" w:type="dxa"/>
            <w:hideMark/>
          </w:tcPr>
          <w:p w:rsidR="00783F43" w:rsidRPr="00C34F2B" w:rsidRDefault="00783F43" w:rsidP="00F45AA5">
            <w:pPr>
              <w:tabs>
                <w:tab w:val="left" w:pos="7005"/>
              </w:tabs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C34F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34F2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C34F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3F43" w:rsidRPr="00C34F2B" w:rsidRDefault="00783F43" w:rsidP="00F45AA5">
            <w:pPr>
              <w:tabs>
                <w:tab w:val="left" w:pos="7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Военный  комиссар городского округа город Урюпинск,</w:t>
            </w:r>
            <w:r w:rsidRPr="00C34F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Урюпинского, Новониколаевского  и Нехаевского муниципальных районов Волгоградской области</w:t>
            </w:r>
          </w:p>
          <w:p w:rsidR="00783F43" w:rsidRPr="00B936F1" w:rsidRDefault="00783F43" w:rsidP="00F45AA5">
            <w:pPr>
              <w:tabs>
                <w:tab w:val="left" w:pos="700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F1">
              <w:rPr>
                <w:rFonts w:ascii="Times New Roman" w:hAnsi="Times New Roman" w:cs="Times New Roman"/>
                <w:sz w:val="24"/>
                <w:szCs w:val="24"/>
              </w:rPr>
              <w:t>____________О.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B936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936F1">
              <w:rPr>
                <w:rFonts w:ascii="Times New Roman" w:hAnsi="Times New Roman" w:cs="Times New Roman"/>
                <w:sz w:val="24"/>
                <w:szCs w:val="24"/>
              </w:rPr>
              <w:t>Багило</w:t>
            </w:r>
            <w:proofErr w:type="spellEnd"/>
            <w:r w:rsidRPr="00B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F43" w:rsidRPr="00C34F2B" w:rsidRDefault="00783F43" w:rsidP="00F45AA5">
            <w:pPr>
              <w:tabs>
                <w:tab w:val="left" w:pos="700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     »  _____20____</w:t>
            </w:r>
            <w:r w:rsidRPr="00B936F1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2063" w:type="dxa"/>
          </w:tcPr>
          <w:p w:rsidR="00783F43" w:rsidRPr="00C34F2B" w:rsidRDefault="00783F43" w:rsidP="00F45AA5">
            <w:pPr>
              <w:tabs>
                <w:tab w:val="left" w:pos="7005"/>
              </w:tabs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45" w:type="dxa"/>
            <w:hideMark/>
          </w:tcPr>
          <w:p w:rsidR="00783F43" w:rsidRPr="00C34F2B" w:rsidRDefault="00783F43" w:rsidP="00F45AA5">
            <w:pPr>
              <w:tabs>
                <w:tab w:val="left" w:pos="7005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4F2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83F43" w:rsidRPr="00C34F2B" w:rsidRDefault="00783F43" w:rsidP="00F45AA5">
            <w:pPr>
              <w:tabs>
                <w:tab w:val="left" w:pos="700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Захоперского</w:t>
            </w:r>
            <w:proofErr w:type="spellEnd"/>
          </w:p>
          <w:p w:rsidR="00783F43" w:rsidRPr="00C34F2B" w:rsidRDefault="00783F43" w:rsidP="00F45AA5">
            <w:pPr>
              <w:tabs>
                <w:tab w:val="left" w:pos="7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34F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83F43" w:rsidRPr="00C34F2B" w:rsidRDefault="00783F43" w:rsidP="00F45AA5">
            <w:pPr>
              <w:tabs>
                <w:tab w:val="left" w:pos="700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О.Н.Максимов</w:t>
            </w:r>
            <w:proofErr w:type="spellEnd"/>
            <w:r w:rsidRPr="00C34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_______20    </w:t>
            </w:r>
            <w:r w:rsidRPr="00B9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34F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3F43" w:rsidRPr="00C34F2B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3F43" w:rsidRPr="00C34F2B" w:rsidRDefault="00783F43" w:rsidP="00783F43">
      <w:pPr>
        <w:tabs>
          <w:tab w:val="left" w:pos="564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3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ПОЛОЖЕНИЕ</w:t>
      </w: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379">
        <w:rPr>
          <w:rFonts w:ascii="Times New Roman" w:hAnsi="Times New Roman" w:cs="Times New Roman"/>
          <w:b/>
          <w:sz w:val="24"/>
          <w:szCs w:val="24"/>
        </w:rPr>
        <w:t xml:space="preserve">об организации и осуществлении первичного воинского учета на территории </w:t>
      </w: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37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Захоперского</w:t>
      </w:r>
      <w:proofErr w:type="spellEnd"/>
      <w:r w:rsidRPr="008D237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83F43" w:rsidRPr="008D2379" w:rsidRDefault="00783F43" w:rsidP="00783F43">
      <w:pPr>
        <w:tabs>
          <w:tab w:val="left" w:pos="564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83F43" w:rsidRPr="008D2379" w:rsidRDefault="00783F43" w:rsidP="00783F43">
      <w:pPr>
        <w:tabs>
          <w:tab w:val="left" w:pos="56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1. ОБЩИЕ ПОЛОЖЕНИЯ  </w:t>
      </w: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ind w:left="-15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1.1. Первичный воинский учет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Pr="008D2379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военно-учетный работник. Он</w:t>
      </w:r>
      <w:r>
        <w:rPr>
          <w:rFonts w:ascii="Times New Roman" w:hAnsi="Times New Roman" w:cs="Times New Roman"/>
          <w:sz w:val="24"/>
          <w:szCs w:val="24"/>
        </w:rPr>
        <w:t xml:space="preserve"> является директором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многоцелевой центр» </w:t>
      </w:r>
      <w:r w:rsidRPr="008D2379">
        <w:rPr>
          <w:rFonts w:ascii="Times New Roman" w:hAnsi="Times New Roman" w:cs="Times New Roman"/>
          <w:sz w:val="24"/>
          <w:szCs w:val="24"/>
        </w:rPr>
        <w:t xml:space="preserve"> Военно-учетный работник назначается на должность и освобождается от должности руководителем органа местного самоуправления по согласованию с  военным комиссаром Волгоградской области по муниципальному образованию. Копия приказа (постановления) о назначении военно-учетного работника на должность представляется в  военный  комиссариат Волгоградской области по муниципальному образованию. </w:t>
      </w:r>
    </w:p>
    <w:p w:rsidR="00783F43" w:rsidRPr="008D2379" w:rsidRDefault="00783F43" w:rsidP="00783F43">
      <w:pPr>
        <w:tabs>
          <w:tab w:val="left" w:pos="5640"/>
        </w:tabs>
        <w:ind w:left="-15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ind w:left="-15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1.2. Военно-учетный работник в своей деятельности руководствуется Конституцией РФ; федеральными законами РФ от 31.05.1996 г. №61-ФЗ «Об обороне»; от 26.02.1997 г. №31-ФЗ «О мобилизационной подготовке и мобилизации в РФ»; от 28.03.1998г. №53-ФЗ </w:t>
      </w:r>
      <w:r w:rsidRPr="008D2379">
        <w:rPr>
          <w:rFonts w:ascii="Times New Roman" w:hAnsi="Times New Roman" w:cs="Times New Roman"/>
          <w:b/>
          <w:sz w:val="24"/>
          <w:szCs w:val="24"/>
        </w:rPr>
        <w:t>«</w:t>
      </w:r>
      <w:r w:rsidRPr="008D2379">
        <w:rPr>
          <w:rFonts w:ascii="Times New Roman" w:hAnsi="Times New Roman" w:cs="Times New Roman"/>
          <w:sz w:val="24"/>
          <w:szCs w:val="24"/>
        </w:rPr>
        <w:t>О воинской обязанности и военной службе»; Положением о воинском учете, утвержденным постановлением Правительства РФ от 27.11.2006г. № 719; «Инструкцией по бронированию граждан Российской Федерации, пребывающих в запасе Вооруженных сил Российской Федерации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время»; законами Волгоградской области, Уставом органа местного самоуправления, Методическими рекомендациями по осуществлению первичного воинского учёта в органах местного самоуправления издания Генерального штаба ВС РФ 2017 г., а также настоящим Положением.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1.3. Положение об организации и осуществлении первичного воинского учета  утверждается руководителем органа местного самоуправления.</w:t>
      </w: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3F43" w:rsidRPr="008D2379" w:rsidRDefault="00783F43" w:rsidP="00783F43">
      <w:pPr>
        <w:tabs>
          <w:tab w:val="left" w:pos="339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2. ОСНОВНЫЕ ЗАДАЧИ</w:t>
      </w: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2.1 Основными задачами военно-учетного работника являются: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lastRenderedPageBreak/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РФ»;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- документальное оформление сведений воинского учета о гражданах, состоящих на воинском учете;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379">
        <w:rPr>
          <w:rFonts w:ascii="Times New Roman" w:hAnsi="Times New Roman" w:cs="Times New Roman"/>
          <w:sz w:val="24"/>
          <w:szCs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3.ФУНКЦИИ</w:t>
      </w:r>
    </w:p>
    <w:p w:rsidR="00783F43" w:rsidRPr="008D2379" w:rsidRDefault="00783F43" w:rsidP="00783F43">
      <w:pPr>
        <w:tabs>
          <w:tab w:val="left" w:pos="564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3F43" w:rsidRPr="008D2379" w:rsidRDefault="00783F43" w:rsidP="00783F43">
      <w:pPr>
        <w:ind w:left="-15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органа местного самоуправления.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прибывающих (на срок свыше 3-х месяцев) на территории, на которой осуществляет свою деятельность орган местного самоуправления.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3.5. Сверять не реже одного раза в год документы воинского учета с документами воинского учета  военного комиссариата Волгоградской области по муниципальному образованию, организаций, а также с карточками регистрации или домовыми книгами.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3.6. По указанию  военного комиссариата Волгоградской области по муниципальному образованию оповещать граждан о вызовах в указанный комиссариат.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 военный комиссариат Волгоградской области по муниципальному образованию.</w:t>
      </w:r>
    </w:p>
    <w:p w:rsidR="00783F43" w:rsidRPr="008D2379" w:rsidRDefault="00783F43" w:rsidP="00783F43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3.8.Ежегодно представлять в военный комиссариат Волгоградской области по муниципальному образованию до 1 ноября списки юношей 15-и 16-и летнего возраста, а до 1 октября – списки юношей, подлежащих первоначальной постановке на воинский учет в следующем году.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 и Положением о воинском учете и осуществлять </w:t>
      </w:r>
      <w:proofErr w:type="gramStart"/>
      <w:r w:rsidRPr="008D2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2379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783F43" w:rsidRPr="008D2379" w:rsidRDefault="00783F43" w:rsidP="00783F43">
      <w:pPr>
        <w:tabs>
          <w:tab w:val="left" w:pos="33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lastRenderedPageBreak/>
        <w:t>4. ПРАВА</w:t>
      </w:r>
    </w:p>
    <w:p w:rsidR="00783F43" w:rsidRPr="008D2379" w:rsidRDefault="00783F43" w:rsidP="00783F43">
      <w:pPr>
        <w:tabs>
          <w:tab w:val="left" w:pos="33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4.1. Для плановой и целенаправленной работы военно-учетный работник имеет право: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-вносить предложения руководителю органа местного самоуправления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-запрашивать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выполнения, возложенных на военно-учетного работника задач;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-создавать информационные базы данных по вопросам, входящих в компетенцию военно-учетного работника по организации и осуществлении первичного воинского учета;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-выносить </w:t>
      </w:r>
      <w:proofErr w:type="gramStart"/>
      <w:r w:rsidRPr="008D2379">
        <w:rPr>
          <w:rFonts w:ascii="Times New Roman" w:hAnsi="Times New Roman" w:cs="Times New Roman"/>
          <w:sz w:val="24"/>
          <w:szCs w:val="24"/>
        </w:rPr>
        <w:t>на рассмотрение руководителя органа местного самоуправления вопросы о привлечении на договорной основе специалистов для осуществления отдельных работ по организации</w:t>
      </w:r>
      <w:proofErr w:type="gramEnd"/>
      <w:r w:rsidRPr="008D2379">
        <w:rPr>
          <w:rFonts w:ascii="Times New Roman" w:hAnsi="Times New Roman" w:cs="Times New Roman"/>
          <w:sz w:val="24"/>
          <w:szCs w:val="24"/>
        </w:rPr>
        <w:t xml:space="preserve"> и осуществлению первичного воинского учета;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-организовывать взаимодействие в установленном порядке и обеспечивать служебную переписку с федеральными органами исполнительной власти субъекта РФ, органами местного самоуправления, общественными организациями по вопросам, отнесенным к компетенции военно-учетного работника.</w:t>
      </w:r>
    </w:p>
    <w:p w:rsidR="00783F43" w:rsidRPr="008D2379" w:rsidRDefault="00783F43" w:rsidP="00783F4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4.2. Принимать участие в служебных совещаниях, проводимых руководителем органа местного самоуправления.</w:t>
      </w:r>
    </w:p>
    <w:p w:rsidR="00783F43" w:rsidRPr="008D2379" w:rsidRDefault="00783F43" w:rsidP="00783F43">
      <w:pPr>
        <w:tabs>
          <w:tab w:val="left" w:pos="28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tabs>
          <w:tab w:val="left" w:pos="28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5. РУКОВОДСТВО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tabs>
          <w:tab w:val="left" w:pos="5640"/>
        </w:tabs>
        <w:ind w:left="-15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  5.1  Военно-учетный работник в вопросах первичного воинского учета находится в непосредственном подчинении главы органа местного самоуправления.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5.2.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rFonts w:ascii="Times New Roman" w:hAnsi="Times New Roman" w:cs="Times New Roman"/>
          <w:sz w:val="24"/>
          <w:szCs w:val="24"/>
        </w:rPr>
        <w:t xml:space="preserve">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О.Н.Максимова</w:t>
      </w:r>
      <w:proofErr w:type="spellEnd"/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>5.3. При убытии военно-учетного работника документы по воинскому учету передаются по акту, который утверждается руководителем органа местного самоуправления.</w:t>
      </w: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     Военно-учетный работник</w:t>
      </w:r>
    </w:p>
    <w:p w:rsidR="00CE6668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37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Pr="008D23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Т.А.Захарова</w:t>
      </w:r>
      <w:proofErr w:type="spellEnd"/>
      <w:r w:rsidRPr="008D237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   Максимова О.Н.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«___» ______   20____ г.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  ИНСТРУКЦИЯ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военно-учетного  работника  в администрации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 </w:t>
      </w:r>
    </w:p>
    <w:p w:rsidR="00CE6668" w:rsidRDefault="00CE6668" w:rsidP="00CE6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Нехаевского муниципального  района Волгоградской  области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Воинский учет  граждан, пребывающих в запасе, осуществляется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РФ от 31 декабря 2005 года    № 199-ФЗ по  месту  жительства  военными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комиссариатами районов и городов.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Первичный воинский  учет граждан, пребывающих  в запасе, осуществляется  органами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 сельских  поселений. Порядок первичного воинского учета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 Положением о воинском  учете, утвержденным Постановлением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  Российской  федерации от 27.11.2006 г.  № 719.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ПЕРВИЧНОГО  ВОИНСКОГО  УЧЕТА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ВОЕННО-УЧЕТНЫЙ   РАБОТНИК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ПОСЕЛЕНИЯ  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А В Е :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Запрашивать  у организаций и граждан информацию необходимую для занесения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документы  воинского  учета;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Вызывать  граждан по  вопросам воинского  учета  и оповещать  по вызову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ВК;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Определять порядок оповещения граждан, пребывающих в запасе, о вызовах в ВК;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Определять порядок приема  граждан по  вопросам воинского  учета;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Запрашивать у соответствующих военных комиссариатов разъяснения по  вопросу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первичного  воинского  учета;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Вносить в соответствующие  военные комиссариаты предложения о совершенствовании                организации  первичного  воинского учета.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ПРИ ОСУЩЕСТВЛЕНИИ ПЕРВИЧНОГО ВОИНСКОГО  УЧЕТА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ВОЕННО-УЧЕТНЫЙ  РАБОТНИК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ПОСЕЛЕНИЯ    О Б 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Н: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Осуществлять сбор, хранение и обработку сведений, содержащихся в документах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первичного воинского учета в машинописном и электронном видах  в порядке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формам, которые определяются Министерством обороны Российской Федерации.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Поддерживать сведения, содержащиеся в документах первичного воинского  учета,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актуальном состоянии.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Осуществлять первичный воинский  учет граждан, пребывающих в запасе, и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граждан, подлежащих призыву на  военную службу, проживающих или пребывающих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  срок более 3 месяцев)   на территории Нехаевского сельского  поселения  и                                                   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подлежащих  постановке  на  воинский  учет.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Вести  учет организаций, находящихся на территории  Нехаевского  сельского      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поселения   и контролировать в них ведение воинского  учета. Разъяснять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должностным  лицам организаций и гражданам  их обязанности по воинскому учету,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мобилизационной подготовке и мобилизации, установленные законодательством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РФ и  настоящим  положением, и информировать  об ответственности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невыполнение указанных обязанностей.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Направлять  в двухнедельный срок  по  запросам соответствующих комиссариатов      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необходимые для  занесения  в документы  воинского  учета  сведения  о  гражданах,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воинский учет, состоящих на  воинском  учете, а также не состоящих,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состоять  на  воинском  учете.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Организовывать и обеспечивать  постановку  на  воинский учет  граждан, обязанных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состоять на  воинском  учете, и снятие с воинского  учета  граждан при переезде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новое  место жительства  или  место пребывания  на срок более 3-х месяцев.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Осуществлять  сбор  информации  о  прохождении гражданами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медицинского</w:t>
      </w:r>
      <w:proofErr w:type="gramEnd"/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обследования  при первоначальной постановке на  воинский  учет, призыве или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 воинскую службу по контракту, призыве  на военные  сборы,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медицинского  переосвидетельствования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ограниченно годными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военной службе  по состоянию здоровья.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Представлять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ВК   ежегодно до 1 октября  списки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юношей  15-ти и 16-ти летнего возраста, а до 1 ноября  - списки  юношей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подлежащих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первоначальной постановке на воинский  учет в следующем  году, по  форме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 Положением о воинском  учете.</w:t>
      </w:r>
      <w:proofErr w:type="gramEnd"/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Организовывать и обеспечивать своевременное оповещение граждан  о вызовах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 повестках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военных комиссариатов.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Ежегодно до 1 февраля  представлять в  ВК отчет  о  результатах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первичного  воинского  учета  в предшествующем году (согласно</w:t>
      </w:r>
      <w:proofErr w:type="gramEnd"/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приложению 25 к Методическим  рекомендациям).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10.Вести прием граждан по  вопросам воинского учета.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инструкцией  ознакомлена _______Захарова Т.А. 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«____»__________ 20____ г.</w:t>
      </w:r>
    </w:p>
    <w:p w:rsidR="00CE6668" w:rsidRDefault="00CE6668" w:rsidP="00CE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668" w:rsidRDefault="00CE6668" w:rsidP="00CE6668">
      <w:pPr>
        <w:spacing w:line="240" w:lineRule="auto"/>
        <w:rPr>
          <w:rFonts w:ascii="Times New Roman" w:hAnsi="Times New Roman" w:cs="Times New Roman"/>
        </w:rPr>
      </w:pPr>
    </w:p>
    <w:p w:rsidR="00783F43" w:rsidRPr="008D2379" w:rsidRDefault="00783F43" w:rsidP="00783F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83F43" w:rsidRPr="008D2379" w:rsidRDefault="00783F43" w:rsidP="00783F4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shd w:val="clear" w:color="auto" w:fill="FFFFFF"/>
        <w:tabs>
          <w:tab w:val="left" w:pos="619"/>
          <w:tab w:val="left" w:leader="underscore" w:pos="6394"/>
        </w:tabs>
        <w:spacing w:before="5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237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83F43" w:rsidRPr="008D2379" w:rsidRDefault="00783F43" w:rsidP="00783F43">
      <w:pPr>
        <w:shd w:val="clear" w:color="auto" w:fill="FFFFFF"/>
        <w:tabs>
          <w:tab w:val="left" w:pos="619"/>
          <w:tab w:val="left" w:leader="underscore" w:pos="6394"/>
        </w:tabs>
        <w:spacing w:before="5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3F43" w:rsidRPr="008D2379" w:rsidRDefault="00783F43" w:rsidP="00783F43">
      <w:pPr>
        <w:shd w:val="clear" w:color="auto" w:fill="FFFFFF"/>
        <w:tabs>
          <w:tab w:val="left" w:pos="619"/>
          <w:tab w:val="left" w:leader="underscore" w:pos="6394"/>
        </w:tabs>
        <w:spacing w:before="5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3F43" w:rsidRPr="008D2379" w:rsidRDefault="00783F43" w:rsidP="00783F4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3F43" w:rsidRPr="008D2379" w:rsidRDefault="00783F43" w:rsidP="00783F4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3F43" w:rsidRPr="00E601EE" w:rsidRDefault="00783F43" w:rsidP="00AE1963">
      <w:pPr>
        <w:tabs>
          <w:tab w:val="left" w:pos="6720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83F43" w:rsidRPr="00E601EE" w:rsidSect="00DD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E11"/>
    <w:rsid w:val="002D61F3"/>
    <w:rsid w:val="00372E8D"/>
    <w:rsid w:val="005315F8"/>
    <w:rsid w:val="00631167"/>
    <w:rsid w:val="0070224C"/>
    <w:rsid w:val="0070377C"/>
    <w:rsid w:val="00783F43"/>
    <w:rsid w:val="008005BA"/>
    <w:rsid w:val="008253AB"/>
    <w:rsid w:val="00952540"/>
    <w:rsid w:val="00AE1963"/>
    <w:rsid w:val="00BC4FEA"/>
    <w:rsid w:val="00BF0EB8"/>
    <w:rsid w:val="00CE6668"/>
    <w:rsid w:val="00D00756"/>
    <w:rsid w:val="00D723B1"/>
    <w:rsid w:val="00DC7E11"/>
    <w:rsid w:val="00DD0555"/>
    <w:rsid w:val="00E44EE0"/>
    <w:rsid w:val="00E601EE"/>
    <w:rsid w:val="00F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509A-8E44-4E9F-A33E-08284599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21</cp:revision>
  <cp:lastPrinted>2023-11-23T05:30:00Z</cp:lastPrinted>
  <dcterms:created xsi:type="dcterms:W3CDTF">2019-11-20T10:58:00Z</dcterms:created>
  <dcterms:modified xsi:type="dcterms:W3CDTF">2023-12-04T05:44:00Z</dcterms:modified>
</cp:coreProperties>
</file>