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ЗАХОПЕРСКОГО СЕЛЬСКОГО ПОСЕЛЕНИЯ </w:t>
      </w:r>
    </w:p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НЕХАЕВСКОГО МУНИЦИПАЛЬНОГО РАЙОНА</w:t>
      </w:r>
    </w:p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ВОЛГОГРАДСКОЙ ОБЛАСТИ</w:t>
      </w:r>
    </w:p>
    <w:p w:rsidR="00575F36" w:rsidRPr="00575F36" w:rsidRDefault="00575F36" w:rsidP="00575F36">
      <w:pPr>
        <w:pStyle w:val="a4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    РЕШЕНИЕ</w:t>
      </w:r>
    </w:p>
    <w:p w:rsidR="00575F36" w:rsidRDefault="00575F36" w:rsidP="00575F36">
      <w:pPr>
        <w:pStyle w:val="a4"/>
        <w:rPr>
          <w:szCs w:val="28"/>
        </w:rPr>
      </w:pPr>
    </w:p>
    <w:p w:rsidR="00575F36" w:rsidRDefault="00575F36" w:rsidP="00575F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334960">
        <w:rPr>
          <w:b/>
          <w:sz w:val="28"/>
          <w:szCs w:val="28"/>
        </w:rPr>
        <w:t>08</w:t>
      </w:r>
      <w:r w:rsidR="00914799">
        <w:rPr>
          <w:b/>
          <w:sz w:val="28"/>
          <w:szCs w:val="28"/>
        </w:rPr>
        <w:t>.1</w:t>
      </w:r>
      <w:r w:rsidR="003349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.2017года</w:t>
      </w: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№</w:t>
      </w:r>
      <w:r w:rsidR="00176681">
        <w:rPr>
          <w:b/>
          <w:sz w:val="28"/>
          <w:szCs w:val="28"/>
        </w:rPr>
        <w:t>5</w:t>
      </w:r>
      <w:r w:rsidR="00334960">
        <w:rPr>
          <w:b/>
          <w:sz w:val="28"/>
          <w:szCs w:val="28"/>
        </w:rPr>
        <w:t>7</w:t>
      </w:r>
      <w:r w:rsidR="00176681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</w:p>
    <w:p w:rsidR="00575F36" w:rsidRDefault="00575F36" w:rsidP="00575F36">
      <w:pPr>
        <w:rPr>
          <w:rFonts w:ascii="Arial" w:hAnsi="Arial" w:cs="Arial"/>
          <w:sz w:val="28"/>
          <w:szCs w:val="28"/>
        </w:rPr>
      </w:pPr>
    </w:p>
    <w:p w:rsidR="00575F36" w:rsidRDefault="00575F36" w:rsidP="00575F36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в Устав </w:t>
      </w:r>
      <w:proofErr w:type="spellStart"/>
      <w:r>
        <w:rPr>
          <w:szCs w:val="28"/>
        </w:rPr>
        <w:t>Захоперского</w:t>
      </w:r>
      <w:proofErr w:type="spellEnd"/>
      <w:r>
        <w:rPr>
          <w:szCs w:val="28"/>
        </w:rPr>
        <w:t xml:space="preserve"> сельского поселения Нехаевского муниципального района  </w:t>
      </w:r>
    </w:p>
    <w:p w:rsidR="00575F36" w:rsidRDefault="00575F36" w:rsidP="00575F36">
      <w:pPr>
        <w:rPr>
          <w:sz w:val="28"/>
          <w:szCs w:val="28"/>
        </w:rPr>
      </w:pPr>
    </w:p>
    <w:p w:rsidR="00575F36" w:rsidRDefault="00575F36" w:rsidP="00575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F36">
        <w:rPr>
          <w:sz w:val="28"/>
          <w:szCs w:val="28"/>
        </w:rPr>
        <w:t xml:space="preserve">       В соответствии со статьями 14, 44 Федерального </w:t>
      </w:r>
      <w:hyperlink r:id="rId6" w:history="1">
        <w:proofErr w:type="gramStart"/>
        <w:r w:rsidRPr="00575F36">
          <w:rPr>
            <w:rStyle w:val="a3"/>
            <w:color w:val="auto"/>
            <w:sz w:val="28"/>
            <w:szCs w:val="28"/>
          </w:rPr>
          <w:t>закон</w:t>
        </w:r>
        <w:proofErr w:type="gramEnd"/>
      </w:hyperlink>
      <w:r w:rsidRPr="00575F36">
        <w:rPr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 и </w:t>
      </w:r>
      <w:hyperlink r:id="rId7" w:history="1">
        <w:r w:rsidRPr="00575F36">
          <w:rPr>
            <w:rStyle w:val="a3"/>
            <w:color w:val="auto"/>
            <w:sz w:val="28"/>
            <w:szCs w:val="28"/>
          </w:rPr>
          <w:t xml:space="preserve">статьей </w:t>
        </w:r>
      </w:hyperlink>
      <w:r w:rsidRPr="00575F36">
        <w:rPr>
          <w:sz w:val="28"/>
          <w:szCs w:val="28"/>
        </w:rPr>
        <w:t xml:space="preserve">28 Устава </w:t>
      </w:r>
      <w:proofErr w:type="spellStart"/>
      <w:r w:rsidRPr="00575F36">
        <w:rPr>
          <w:sz w:val="28"/>
          <w:szCs w:val="28"/>
        </w:rPr>
        <w:t>Захоперского</w:t>
      </w:r>
      <w:proofErr w:type="spellEnd"/>
      <w:r w:rsidRPr="00575F36">
        <w:rPr>
          <w:sz w:val="28"/>
          <w:szCs w:val="28"/>
        </w:rPr>
        <w:t xml:space="preserve"> сельского поселения Нехаевского муниципального района Волгоградской области    </w:t>
      </w:r>
    </w:p>
    <w:p w:rsidR="00334960" w:rsidRDefault="00334960" w:rsidP="00334960">
      <w:pPr>
        <w:ind w:firstLine="708"/>
        <w:jc w:val="both"/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 xml:space="preserve">Совет депутатов  </w:t>
      </w:r>
      <w:proofErr w:type="spellStart"/>
      <w:r w:rsidRPr="0088389F">
        <w:rPr>
          <w:b/>
          <w:sz w:val="28"/>
          <w:szCs w:val="28"/>
        </w:rPr>
        <w:t>Захоперского</w:t>
      </w:r>
      <w:proofErr w:type="spellEnd"/>
      <w:r w:rsidRPr="0088389F">
        <w:rPr>
          <w:b/>
          <w:sz w:val="28"/>
          <w:szCs w:val="28"/>
        </w:rPr>
        <w:t xml:space="preserve">  сельского поселения</w:t>
      </w:r>
      <w:r>
        <w:rPr>
          <w:b/>
          <w:sz w:val="28"/>
          <w:szCs w:val="28"/>
        </w:rPr>
        <w:t xml:space="preserve"> </w:t>
      </w:r>
      <w:r w:rsidRPr="0088389F">
        <w:rPr>
          <w:b/>
          <w:sz w:val="28"/>
          <w:szCs w:val="28"/>
        </w:rPr>
        <w:t>решил:</w:t>
      </w:r>
    </w:p>
    <w:p w:rsidR="00334960" w:rsidRPr="00883B83" w:rsidRDefault="00334960" w:rsidP="00334960">
      <w:pPr>
        <w:ind w:firstLine="708"/>
        <w:jc w:val="both"/>
        <w:rPr>
          <w:b/>
          <w:sz w:val="28"/>
          <w:szCs w:val="28"/>
        </w:rPr>
      </w:pPr>
      <w:r w:rsidRPr="00CD794D"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Нехаевского муниципального района </w:t>
      </w:r>
      <w:r w:rsidRPr="00CD794D">
        <w:rPr>
          <w:sz w:val="28"/>
          <w:szCs w:val="28"/>
        </w:rPr>
        <w:t>Волгоградской области, следующ</w:t>
      </w:r>
      <w:r>
        <w:rPr>
          <w:sz w:val="28"/>
          <w:szCs w:val="28"/>
        </w:rPr>
        <w:t>е</w:t>
      </w:r>
      <w:r w:rsidRPr="00CD794D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</w:p>
    <w:p w:rsidR="00334960" w:rsidRPr="00FC17E3" w:rsidRDefault="00334960" w:rsidP="00334960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4 части 1 статьи 20</w:t>
      </w:r>
      <w:r w:rsidRPr="00B40E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Устава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 w:rsidRPr="00BB0810">
        <w:rPr>
          <w:b/>
          <w:sz w:val="28"/>
          <w:szCs w:val="28"/>
        </w:rPr>
        <w:t>изложить в следующей редакции:</w:t>
      </w:r>
    </w:p>
    <w:p w:rsidR="00334960" w:rsidRPr="008F02DB" w:rsidRDefault="00334960" w:rsidP="0033496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стратегии социально-экономического развития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</w:p>
    <w:p w:rsidR="00575F36" w:rsidRDefault="00914799" w:rsidP="00575F36">
      <w:pPr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</w:t>
      </w:r>
      <w:r w:rsidR="00575F36">
        <w:rPr>
          <w:rFonts w:eastAsia="Calibri"/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="00575F36">
        <w:rPr>
          <w:rFonts w:eastAsia="Calibri"/>
          <w:sz w:val="28"/>
          <w:szCs w:val="28"/>
          <w:lang w:eastAsia="ru-RU"/>
        </w:rPr>
        <w:t xml:space="preserve">Главе </w:t>
      </w:r>
      <w:proofErr w:type="spellStart"/>
      <w:r w:rsidR="00575F36">
        <w:rPr>
          <w:rFonts w:eastAsia="Calibri"/>
          <w:sz w:val="28"/>
          <w:szCs w:val="28"/>
          <w:lang w:eastAsia="ru-RU"/>
        </w:rPr>
        <w:t>Захоперского</w:t>
      </w:r>
      <w:proofErr w:type="spellEnd"/>
      <w:r w:rsidR="00575F36">
        <w:rPr>
          <w:rFonts w:eastAsia="Calibri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</w:t>
      </w:r>
    </w:p>
    <w:p w:rsidR="00575F36" w:rsidRDefault="00914799" w:rsidP="00575F36">
      <w:pPr>
        <w:suppressAutoHyphens w:val="0"/>
        <w:ind w:right="-5"/>
        <w:rPr>
          <w:rFonts w:eastAsia="Calibri"/>
          <w:sz w:val="28"/>
          <w:szCs w:val="28"/>
          <w:lang w:val="x-none"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</w:t>
      </w:r>
      <w:r w:rsidR="00575F36">
        <w:rPr>
          <w:rFonts w:eastAsia="Calibri"/>
          <w:sz w:val="28"/>
          <w:szCs w:val="28"/>
          <w:lang w:eastAsia="ru-RU"/>
        </w:rPr>
        <w:t>3.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575F36">
        <w:rPr>
          <w:rFonts w:eastAsia="Calibri"/>
          <w:sz w:val="28"/>
          <w:szCs w:val="28"/>
          <w:lang w:eastAsia="ru-RU"/>
        </w:rPr>
        <w:t xml:space="preserve"> </w:t>
      </w:r>
      <w:r w:rsidR="00575F36">
        <w:rPr>
          <w:rFonts w:eastAsia="Calibri"/>
          <w:sz w:val="28"/>
          <w:szCs w:val="28"/>
          <w:lang w:val="x-none" w:eastAsia="ru-RU"/>
        </w:rPr>
        <w:t xml:space="preserve">Главе </w:t>
      </w:r>
      <w:proofErr w:type="spellStart"/>
      <w:r w:rsidR="00575F36">
        <w:rPr>
          <w:rFonts w:eastAsia="Calibri"/>
          <w:sz w:val="28"/>
          <w:szCs w:val="28"/>
          <w:lang w:val="x-none" w:eastAsia="ru-RU"/>
        </w:rPr>
        <w:t>Захоперского</w:t>
      </w:r>
      <w:proofErr w:type="spellEnd"/>
      <w:r w:rsidR="00575F36">
        <w:rPr>
          <w:rFonts w:eastAsia="Calibri"/>
          <w:sz w:val="28"/>
          <w:szCs w:val="28"/>
          <w:lang w:val="x-none" w:eastAsia="ru-RU"/>
        </w:rPr>
        <w:t xml:space="preserve"> сельского поселения Нехаевского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575F36" w:rsidRDefault="00914799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</w:t>
      </w:r>
      <w:r w:rsidR="00575F36">
        <w:rPr>
          <w:rFonts w:eastAsia="Calibri"/>
          <w:sz w:val="28"/>
          <w:szCs w:val="28"/>
          <w:lang w:eastAsia="ru-RU"/>
        </w:rPr>
        <w:t xml:space="preserve">4.  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575F36">
        <w:rPr>
          <w:rFonts w:eastAsia="Calibri"/>
          <w:bCs/>
          <w:sz w:val="28"/>
          <w:szCs w:val="28"/>
          <w:lang w:eastAsia="ru-RU"/>
        </w:rPr>
        <w:t xml:space="preserve">Настоящее решение </w:t>
      </w:r>
      <w:r w:rsidR="00575F36">
        <w:rPr>
          <w:rFonts w:eastAsia="Calibri"/>
          <w:sz w:val="28"/>
          <w:szCs w:val="28"/>
          <w:lang w:eastAsia="ru-RU"/>
        </w:rPr>
        <w:t>вступает в силу со дня официального обнародования</w:t>
      </w:r>
      <w:r w:rsidR="00575F36">
        <w:rPr>
          <w:rFonts w:eastAsia="Calibri"/>
          <w:color w:val="FF0000"/>
          <w:sz w:val="28"/>
          <w:szCs w:val="28"/>
          <w:vertAlign w:val="superscript"/>
          <w:lang w:eastAsia="ru-RU"/>
        </w:rPr>
        <w:t xml:space="preserve"> </w:t>
      </w:r>
      <w:r w:rsidR="00575F36">
        <w:rPr>
          <w:rFonts w:eastAsia="Calibri"/>
          <w:sz w:val="28"/>
          <w:szCs w:val="28"/>
          <w:lang w:eastAsia="ru-RU"/>
        </w:rPr>
        <w:t>после его государственной регистрации.</w:t>
      </w:r>
    </w:p>
    <w:p w:rsidR="00575F36" w:rsidRDefault="00575F36" w:rsidP="00575F3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575F36" w:rsidRDefault="00575F36" w:rsidP="00575F3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ru-RU"/>
        </w:rPr>
        <w:t>Захоперского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75F36" w:rsidRDefault="00575F36" w:rsidP="0033496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сельского поселения                                                                   Т.И. </w:t>
      </w:r>
      <w:proofErr w:type="spellStart"/>
      <w:r>
        <w:rPr>
          <w:rFonts w:eastAsia="Calibri"/>
          <w:sz w:val="28"/>
          <w:szCs w:val="28"/>
          <w:lang w:eastAsia="ru-RU"/>
        </w:rPr>
        <w:t>Волоскова</w:t>
      </w:r>
      <w:proofErr w:type="spellEnd"/>
    </w:p>
    <w:sectPr w:rsidR="0057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5ABB7138"/>
    <w:multiLevelType w:val="hybridMultilevel"/>
    <w:tmpl w:val="67AC9128"/>
    <w:lvl w:ilvl="0" w:tplc="EA52D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1069E8"/>
    <w:rsid w:val="00176681"/>
    <w:rsid w:val="00334960"/>
    <w:rsid w:val="00575F36"/>
    <w:rsid w:val="00914799"/>
    <w:rsid w:val="00B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2017-12-15T08:51:00Z</cp:lastPrinted>
  <dcterms:created xsi:type="dcterms:W3CDTF">2017-12-11T08:23:00Z</dcterms:created>
  <dcterms:modified xsi:type="dcterms:W3CDTF">2017-12-15T08:52:00Z</dcterms:modified>
</cp:coreProperties>
</file>