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AA1" w:rsidRDefault="00D24D57" w:rsidP="00D24D57">
      <w:pPr>
        <w:rPr>
          <w:b/>
        </w:rPr>
      </w:pPr>
      <w:bookmarkStart w:id="0" w:name="_GoBack"/>
      <w:bookmarkEnd w:id="0"/>
      <w:r>
        <w:rPr>
          <w:b/>
        </w:rPr>
        <w:t xml:space="preserve">                                                                                                                                  </w:t>
      </w:r>
    </w:p>
    <w:p w:rsidR="00A803A8" w:rsidRPr="00926B49" w:rsidRDefault="00A803A8" w:rsidP="00A803A8">
      <w:pPr>
        <w:jc w:val="center"/>
        <w:rPr>
          <w:b/>
        </w:rPr>
      </w:pPr>
      <w:r w:rsidRPr="00926B49">
        <w:rPr>
          <w:b/>
        </w:rPr>
        <w:t>СОВЕТ ДЕПУТАТОВ</w:t>
      </w:r>
    </w:p>
    <w:p w:rsidR="00A803A8" w:rsidRPr="00926B49" w:rsidRDefault="00A803A8" w:rsidP="00A803A8">
      <w:pPr>
        <w:jc w:val="center"/>
        <w:rPr>
          <w:b/>
        </w:rPr>
      </w:pPr>
      <w:r w:rsidRPr="00926B49">
        <w:rPr>
          <w:b/>
        </w:rPr>
        <w:t>ЗАХОПЕРСКОГО СЕЛЬСКОГО ПОСЕЛЕНИЯ</w:t>
      </w:r>
    </w:p>
    <w:p w:rsidR="00A803A8" w:rsidRPr="00926B49" w:rsidRDefault="00A803A8" w:rsidP="00A803A8">
      <w:pPr>
        <w:jc w:val="center"/>
        <w:rPr>
          <w:b/>
        </w:rPr>
      </w:pPr>
      <w:r w:rsidRPr="00926B49">
        <w:rPr>
          <w:b/>
        </w:rPr>
        <w:t>НЕХАЕВСКОГО МУНИЦИПАЛЬНОГО РАЙОНА</w:t>
      </w:r>
    </w:p>
    <w:p w:rsidR="00A803A8" w:rsidRPr="00926B49" w:rsidRDefault="00A803A8" w:rsidP="00A803A8">
      <w:pPr>
        <w:jc w:val="center"/>
        <w:rPr>
          <w:b/>
        </w:rPr>
      </w:pPr>
      <w:r w:rsidRPr="00926B49">
        <w:rPr>
          <w:b/>
        </w:rPr>
        <w:t>ВОЛГОГРАДСКОЙ ОБЛАСТИ</w:t>
      </w:r>
    </w:p>
    <w:p w:rsidR="00A803A8" w:rsidRPr="00926B49" w:rsidRDefault="00A803A8" w:rsidP="00A803A8">
      <w:pPr>
        <w:jc w:val="center"/>
        <w:rPr>
          <w:b/>
        </w:rPr>
      </w:pPr>
    </w:p>
    <w:p w:rsidR="00A803A8" w:rsidRPr="00926B49" w:rsidRDefault="00A803A8" w:rsidP="00A803A8">
      <w:pPr>
        <w:jc w:val="center"/>
        <w:rPr>
          <w:b/>
        </w:rPr>
      </w:pPr>
      <w:r w:rsidRPr="00926B49">
        <w:rPr>
          <w:b/>
        </w:rPr>
        <w:t>РЕШЕНИЕ</w:t>
      </w:r>
    </w:p>
    <w:p w:rsidR="00A803A8" w:rsidRPr="00926B49" w:rsidRDefault="00A803A8" w:rsidP="00A803A8">
      <w:pPr>
        <w:jc w:val="center"/>
        <w:rPr>
          <w:b/>
        </w:rPr>
      </w:pPr>
    </w:p>
    <w:p w:rsidR="00A803A8" w:rsidRPr="003D178F" w:rsidRDefault="00A84B70" w:rsidP="00A803A8">
      <w:pPr>
        <w:rPr>
          <w:b/>
          <w:color w:val="000000"/>
        </w:rPr>
      </w:pPr>
      <w:r w:rsidRPr="003D178F">
        <w:rPr>
          <w:b/>
          <w:color w:val="000000"/>
          <w:u w:val="single"/>
        </w:rPr>
        <w:t xml:space="preserve">от  </w:t>
      </w:r>
      <w:r w:rsidR="002E56B7" w:rsidRPr="003D178F">
        <w:rPr>
          <w:b/>
          <w:color w:val="000000"/>
          <w:u w:val="single"/>
        </w:rPr>
        <w:t>11</w:t>
      </w:r>
      <w:r w:rsidR="00253983" w:rsidRPr="003D178F">
        <w:rPr>
          <w:b/>
          <w:color w:val="000000"/>
          <w:u w:val="single"/>
        </w:rPr>
        <w:t xml:space="preserve"> ноя</w:t>
      </w:r>
      <w:r w:rsidR="00566DE1" w:rsidRPr="003D178F">
        <w:rPr>
          <w:b/>
          <w:color w:val="000000"/>
          <w:u w:val="single"/>
        </w:rPr>
        <w:t>бря  2021</w:t>
      </w:r>
      <w:r w:rsidR="00A803A8" w:rsidRPr="003D178F">
        <w:rPr>
          <w:b/>
          <w:color w:val="000000"/>
          <w:u w:val="single"/>
        </w:rPr>
        <w:t xml:space="preserve"> г.</w:t>
      </w:r>
      <w:r w:rsidR="00A803A8" w:rsidRPr="003D178F">
        <w:rPr>
          <w:b/>
          <w:color w:val="000000"/>
        </w:rPr>
        <w:t xml:space="preserve">       </w:t>
      </w:r>
      <w:r w:rsidR="00A525A3" w:rsidRPr="003D178F">
        <w:rPr>
          <w:b/>
          <w:color w:val="000000"/>
        </w:rPr>
        <w:t xml:space="preserve">                             №</w:t>
      </w:r>
      <w:r w:rsidR="002E56B7" w:rsidRPr="003D178F">
        <w:rPr>
          <w:b/>
          <w:color w:val="000000"/>
        </w:rPr>
        <w:t>3</w:t>
      </w:r>
      <w:r w:rsidR="00566DE1" w:rsidRPr="003D178F">
        <w:rPr>
          <w:b/>
          <w:color w:val="000000"/>
        </w:rPr>
        <w:t>6</w:t>
      </w:r>
      <w:r w:rsidR="006E710A" w:rsidRPr="003D178F">
        <w:rPr>
          <w:b/>
          <w:color w:val="000000"/>
        </w:rPr>
        <w:t>/1</w:t>
      </w:r>
    </w:p>
    <w:p w:rsidR="00A803A8" w:rsidRPr="00926B49" w:rsidRDefault="00A803A8" w:rsidP="00A803A8">
      <w:pPr>
        <w:jc w:val="both"/>
        <w:rPr>
          <w:b/>
        </w:rPr>
      </w:pPr>
    </w:p>
    <w:p w:rsidR="00A803A8" w:rsidRPr="00926B49" w:rsidRDefault="00A803A8" w:rsidP="00A803A8">
      <w:pPr>
        <w:jc w:val="both"/>
        <w:rPr>
          <w:b/>
        </w:rPr>
      </w:pPr>
    </w:p>
    <w:p w:rsidR="00A803A8" w:rsidRPr="00926B49" w:rsidRDefault="00192AC2" w:rsidP="00A803A8">
      <w:pPr>
        <w:jc w:val="both"/>
        <w:rPr>
          <w:b/>
        </w:rPr>
      </w:pPr>
      <w:r>
        <w:rPr>
          <w:b/>
        </w:rPr>
        <w:t>«О рассмотрении</w:t>
      </w:r>
    </w:p>
    <w:p w:rsidR="00A803A8" w:rsidRPr="00926B49" w:rsidRDefault="00A803A8" w:rsidP="00A803A8">
      <w:pPr>
        <w:jc w:val="both"/>
        <w:rPr>
          <w:b/>
        </w:rPr>
      </w:pPr>
      <w:r>
        <w:rPr>
          <w:b/>
        </w:rPr>
        <w:t xml:space="preserve">проекта </w:t>
      </w:r>
      <w:r w:rsidRPr="00926B49">
        <w:rPr>
          <w:b/>
        </w:rPr>
        <w:t>бюджета Захоперского сельского поселения</w:t>
      </w:r>
    </w:p>
    <w:p w:rsidR="00A803A8" w:rsidRPr="00926B49" w:rsidRDefault="00A803A8" w:rsidP="00A803A8">
      <w:pPr>
        <w:jc w:val="both"/>
        <w:rPr>
          <w:b/>
        </w:rPr>
      </w:pPr>
      <w:r w:rsidRPr="00926B49">
        <w:rPr>
          <w:b/>
        </w:rPr>
        <w:t>Нехаевского муниципального района</w:t>
      </w:r>
    </w:p>
    <w:p w:rsidR="00A803A8" w:rsidRPr="00926B49" w:rsidRDefault="001224BC" w:rsidP="00A803A8">
      <w:pPr>
        <w:jc w:val="both"/>
        <w:rPr>
          <w:b/>
        </w:rPr>
      </w:pPr>
      <w:r>
        <w:rPr>
          <w:b/>
        </w:rPr>
        <w:t>на 2023</w:t>
      </w:r>
      <w:r w:rsidR="00A803A8" w:rsidRPr="00926B49">
        <w:rPr>
          <w:b/>
        </w:rPr>
        <w:t xml:space="preserve"> год и на период </w:t>
      </w:r>
      <w:r w:rsidR="00A803A8">
        <w:rPr>
          <w:b/>
        </w:rPr>
        <w:t xml:space="preserve"> </w:t>
      </w:r>
      <w:r>
        <w:rPr>
          <w:b/>
        </w:rPr>
        <w:t>2024 и 2025</w:t>
      </w:r>
      <w:r w:rsidR="00A803A8" w:rsidRPr="00926B49">
        <w:rPr>
          <w:b/>
        </w:rPr>
        <w:t xml:space="preserve"> годов»</w:t>
      </w:r>
    </w:p>
    <w:p w:rsidR="00A803A8" w:rsidRPr="00926B49" w:rsidRDefault="00A803A8" w:rsidP="00A803A8">
      <w:pPr>
        <w:jc w:val="center"/>
      </w:pPr>
    </w:p>
    <w:p w:rsidR="00A803A8" w:rsidRPr="00926B49" w:rsidRDefault="00A803A8" w:rsidP="00A803A8">
      <w:pPr>
        <w:jc w:val="both"/>
      </w:pPr>
      <w:r w:rsidRPr="00926B49">
        <w:t xml:space="preserve">     В соответствии с Бюджетным кодексом Российской Федерации от 31.07.1999г. № 145-ФЗ (в редакции от 26.04.2007г. № 63-ФЗ) </w:t>
      </w:r>
    </w:p>
    <w:p w:rsidR="00A803A8" w:rsidRPr="00926B49" w:rsidRDefault="00A803A8" w:rsidP="00A803A8">
      <w:pPr>
        <w:jc w:val="both"/>
      </w:pPr>
      <w:r w:rsidRPr="00926B49">
        <w:t>Совет депутатов</w:t>
      </w:r>
    </w:p>
    <w:p w:rsidR="00A803A8" w:rsidRPr="00926B49" w:rsidRDefault="00A803A8" w:rsidP="00A803A8">
      <w:pPr>
        <w:jc w:val="both"/>
      </w:pPr>
      <w:r w:rsidRPr="00926B49">
        <w:t xml:space="preserve"> решил:</w:t>
      </w:r>
    </w:p>
    <w:p w:rsidR="00A803A8" w:rsidRPr="00926B49" w:rsidRDefault="00A803A8" w:rsidP="00A803A8">
      <w:pPr>
        <w:ind w:firstLine="720"/>
      </w:pPr>
    </w:p>
    <w:p w:rsidR="00A803A8" w:rsidRPr="00926B49" w:rsidRDefault="00A803A8" w:rsidP="00A803A8">
      <w:pPr>
        <w:rPr>
          <w:b/>
        </w:rPr>
      </w:pPr>
      <w:r w:rsidRPr="00926B49">
        <w:rPr>
          <w:b/>
        </w:rPr>
        <w:t xml:space="preserve">Статья 1. Принять </w:t>
      </w:r>
      <w:r>
        <w:rPr>
          <w:b/>
        </w:rPr>
        <w:t xml:space="preserve">проект </w:t>
      </w:r>
      <w:r w:rsidRPr="00926B49">
        <w:rPr>
          <w:b/>
        </w:rPr>
        <w:t>бюджет</w:t>
      </w:r>
      <w:r>
        <w:rPr>
          <w:b/>
        </w:rPr>
        <w:t>а</w:t>
      </w:r>
      <w:r w:rsidRPr="00926B49">
        <w:rPr>
          <w:b/>
        </w:rPr>
        <w:t xml:space="preserve"> Захоперского сельского поселения  Нехаевск</w:t>
      </w:r>
      <w:r w:rsidR="00627383">
        <w:rPr>
          <w:b/>
        </w:rPr>
        <w:t>о</w:t>
      </w:r>
      <w:r w:rsidR="001224BC">
        <w:rPr>
          <w:b/>
        </w:rPr>
        <w:t>го муниципального района на 2023 год и плановый период 2024-2025</w:t>
      </w:r>
      <w:r w:rsidRPr="00926B49">
        <w:rPr>
          <w:b/>
        </w:rPr>
        <w:t xml:space="preserve"> годов.</w:t>
      </w:r>
    </w:p>
    <w:p w:rsidR="00A803A8" w:rsidRPr="00926B49" w:rsidRDefault="00A803A8" w:rsidP="00A803A8">
      <w:pPr>
        <w:jc w:val="both"/>
      </w:pPr>
    </w:p>
    <w:p w:rsidR="00A803A8" w:rsidRPr="00926B49" w:rsidRDefault="00A803A8" w:rsidP="00A803A8">
      <w:pPr>
        <w:jc w:val="both"/>
        <w:rPr>
          <w:b/>
        </w:rPr>
      </w:pPr>
      <w:r w:rsidRPr="00926B49">
        <w:rPr>
          <w:b/>
        </w:rPr>
        <w:t>Статья 2. Основные характеристики бюджета Захоперского сельского поселения Нехаевск</w:t>
      </w:r>
      <w:r w:rsidR="00627383">
        <w:rPr>
          <w:b/>
        </w:rPr>
        <w:t>о</w:t>
      </w:r>
      <w:r w:rsidR="001224BC">
        <w:rPr>
          <w:b/>
        </w:rPr>
        <w:t>го муниципального района на 2023 год и на плановый период  2024 и 2025</w:t>
      </w:r>
      <w:r w:rsidRPr="00926B49">
        <w:rPr>
          <w:b/>
        </w:rPr>
        <w:t xml:space="preserve"> года.</w:t>
      </w:r>
    </w:p>
    <w:p w:rsidR="00A803A8" w:rsidRPr="00926B49" w:rsidRDefault="00A803A8" w:rsidP="00A803A8">
      <w:pPr>
        <w:ind w:left="1260" w:hanging="1260"/>
        <w:jc w:val="both"/>
      </w:pPr>
    </w:p>
    <w:p w:rsidR="00A803A8" w:rsidRPr="001D1832" w:rsidRDefault="00A803A8" w:rsidP="00A803A8">
      <w:pPr>
        <w:ind w:firstLine="708"/>
        <w:jc w:val="both"/>
        <w:rPr>
          <w:color w:val="000000"/>
        </w:rPr>
      </w:pPr>
      <w:r w:rsidRPr="001D1832">
        <w:rPr>
          <w:color w:val="000000"/>
        </w:rPr>
        <w:t>1.Утвердить основные характеристики бюджета Захоперского сельского поселения Нехаевского муниципального ра</w:t>
      </w:r>
      <w:r w:rsidR="00627383">
        <w:rPr>
          <w:color w:val="000000"/>
        </w:rPr>
        <w:t>й</w:t>
      </w:r>
      <w:r w:rsidR="001224BC">
        <w:rPr>
          <w:color w:val="000000"/>
        </w:rPr>
        <w:t>она на 2023</w:t>
      </w:r>
      <w:r w:rsidRPr="001D1832">
        <w:rPr>
          <w:color w:val="000000"/>
        </w:rPr>
        <w:t xml:space="preserve"> год: </w:t>
      </w:r>
    </w:p>
    <w:p w:rsidR="00A803A8" w:rsidRPr="001D1832" w:rsidRDefault="00A803A8" w:rsidP="00A803A8">
      <w:pPr>
        <w:jc w:val="both"/>
        <w:rPr>
          <w:color w:val="000000"/>
        </w:rPr>
      </w:pPr>
      <w:r w:rsidRPr="001D1832">
        <w:rPr>
          <w:color w:val="000000"/>
        </w:rPr>
        <w:t xml:space="preserve">прогнозируемый общий объем доходов бюджета Захоперского сельского поселения Нехаевского муниципального района в сумме  </w:t>
      </w:r>
      <w:r w:rsidR="009D5907">
        <w:rPr>
          <w:color w:val="000000"/>
        </w:rPr>
        <w:t>7891,85</w:t>
      </w:r>
      <w:r w:rsidRPr="001D1832">
        <w:rPr>
          <w:color w:val="000000"/>
        </w:rPr>
        <w:t xml:space="preserve"> тыс. рублей, в том числе:</w:t>
      </w:r>
    </w:p>
    <w:p w:rsidR="00A803A8" w:rsidRPr="001D1832" w:rsidRDefault="00A803A8" w:rsidP="00A803A8">
      <w:pPr>
        <w:jc w:val="both"/>
        <w:rPr>
          <w:color w:val="000000"/>
        </w:rPr>
      </w:pPr>
      <w:r w:rsidRPr="001D1832">
        <w:rPr>
          <w:color w:val="000000"/>
        </w:rPr>
        <w:t xml:space="preserve">- безвозмездные поступления от других бюджетов бюджетной системы Российской Федерации в сумме </w:t>
      </w:r>
      <w:r w:rsidR="009D5907">
        <w:rPr>
          <w:color w:val="000000"/>
        </w:rPr>
        <w:t>3403,35</w:t>
      </w:r>
      <w:r w:rsidRPr="001D1832">
        <w:rPr>
          <w:color w:val="000000"/>
        </w:rPr>
        <w:t xml:space="preserve"> тыс.рублей,</w:t>
      </w:r>
      <w:r w:rsidR="00285196">
        <w:rPr>
          <w:color w:val="000000"/>
        </w:rPr>
        <w:t xml:space="preserve">  </w:t>
      </w:r>
      <w:r w:rsidRPr="001D1832">
        <w:rPr>
          <w:color w:val="000000"/>
        </w:rPr>
        <w:t>из них:</w:t>
      </w:r>
    </w:p>
    <w:p w:rsidR="00A803A8" w:rsidRDefault="00A803A8" w:rsidP="00A803A8">
      <w:pPr>
        <w:jc w:val="both"/>
        <w:rPr>
          <w:color w:val="000000"/>
        </w:rPr>
      </w:pPr>
      <w:r w:rsidRPr="001D1832">
        <w:rPr>
          <w:color w:val="000000"/>
        </w:rPr>
        <w:t xml:space="preserve">- </w:t>
      </w:r>
      <w:r>
        <w:rPr>
          <w:color w:val="000000"/>
        </w:rPr>
        <w:t>дотации бюджетам поселений на выравнивание бюджетной обеспеченности</w:t>
      </w:r>
      <w:r w:rsidRPr="001D1832">
        <w:rPr>
          <w:color w:val="000000"/>
        </w:rPr>
        <w:t xml:space="preserve"> </w:t>
      </w:r>
      <w:r w:rsidR="009D5907">
        <w:rPr>
          <w:color w:val="000000"/>
        </w:rPr>
        <w:t>756,0</w:t>
      </w:r>
      <w:r w:rsidRPr="001D1832">
        <w:rPr>
          <w:color w:val="000000"/>
        </w:rPr>
        <w:t xml:space="preserve"> тыс.рублей;</w:t>
      </w:r>
    </w:p>
    <w:p w:rsidR="0085091A" w:rsidRDefault="0085091A" w:rsidP="0085091A">
      <w:pPr>
        <w:jc w:val="both"/>
        <w:rPr>
          <w:color w:val="000000"/>
        </w:rPr>
      </w:pPr>
      <w:r>
        <w:rPr>
          <w:color w:val="000000"/>
        </w:rPr>
        <w:t xml:space="preserve">- </w:t>
      </w:r>
      <w:r w:rsidR="00C84CD9">
        <w:rPr>
          <w:color w:val="000000"/>
        </w:rPr>
        <w:t xml:space="preserve"> </w:t>
      </w:r>
      <w:r>
        <w:rPr>
          <w:color w:val="000000"/>
        </w:rPr>
        <w:t>субвенции на осуществление полномочий административных комиссий 1,7 тыс.руб.</w:t>
      </w:r>
    </w:p>
    <w:p w:rsidR="00A803A8" w:rsidRDefault="00A803A8" w:rsidP="00A803A8">
      <w:pPr>
        <w:jc w:val="both"/>
        <w:rPr>
          <w:color w:val="000000"/>
        </w:rPr>
      </w:pPr>
      <w:r w:rsidRPr="001D1832">
        <w:rPr>
          <w:color w:val="000000"/>
        </w:rPr>
        <w:t xml:space="preserve">- </w:t>
      </w:r>
      <w:r>
        <w:rPr>
          <w:color w:val="000000"/>
        </w:rPr>
        <w:t xml:space="preserve">субвенции бюджетам поселений на осуществление первичного воинского учета на территориях, где отсутствуют военные </w:t>
      </w:r>
      <w:r w:rsidRPr="00795037">
        <w:rPr>
          <w:color w:val="000000"/>
        </w:rPr>
        <w:t xml:space="preserve">комиссариаты </w:t>
      </w:r>
      <w:r w:rsidR="009D5907">
        <w:rPr>
          <w:color w:val="000000"/>
        </w:rPr>
        <w:t>71,4</w:t>
      </w:r>
      <w:r w:rsidR="00E10468">
        <w:rPr>
          <w:color w:val="FF0000"/>
        </w:rPr>
        <w:t xml:space="preserve"> </w:t>
      </w:r>
      <w:r w:rsidRPr="001D1832">
        <w:rPr>
          <w:color w:val="000000"/>
        </w:rPr>
        <w:t>тыс. рублей;</w:t>
      </w:r>
    </w:p>
    <w:p w:rsidR="00C84CD9" w:rsidRDefault="00C84CD9" w:rsidP="00A803A8">
      <w:pPr>
        <w:jc w:val="both"/>
        <w:rPr>
          <w:color w:val="000000"/>
        </w:rPr>
      </w:pPr>
      <w:r>
        <w:rPr>
          <w:color w:val="000000"/>
        </w:rPr>
        <w:t>-  иные межбюджетные трансферты на содержание мест захоронений 11,05 тыс.руб.</w:t>
      </w:r>
    </w:p>
    <w:p w:rsidR="00A803A8" w:rsidRDefault="00A803A8" w:rsidP="00A803A8">
      <w:pPr>
        <w:jc w:val="both"/>
        <w:rPr>
          <w:color w:val="000000"/>
        </w:rPr>
      </w:pPr>
      <w:r>
        <w:rPr>
          <w:color w:val="000000"/>
        </w:rPr>
        <w:t xml:space="preserve">- </w:t>
      </w:r>
      <w:r w:rsidR="00C84CD9">
        <w:rPr>
          <w:color w:val="000000"/>
        </w:rPr>
        <w:t xml:space="preserve">иные </w:t>
      </w:r>
      <w:r>
        <w:rPr>
          <w:color w:val="000000"/>
        </w:rPr>
        <w:t xml:space="preserve">межбюджетные трансферты, передаваемые бюджетам сельских поселений из бюджетов муниципальных районов на </w:t>
      </w:r>
      <w:r w:rsidR="00C84CD9">
        <w:rPr>
          <w:color w:val="000000"/>
        </w:rPr>
        <w:t>решение</w:t>
      </w:r>
      <w:r>
        <w:rPr>
          <w:color w:val="000000"/>
        </w:rPr>
        <w:t xml:space="preserve"> вопросов </w:t>
      </w:r>
      <w:r w:rsidR="00C84CD9">
        <w:rPr>
          <w:color w:val="000000"/>
        </w:rPr>
        <w:t xml:space="preserve">ЖКХ </w:t>
      </w:r>
      <w:r w:rsidR="0092003D">
        <w:rPr>
          <w:color w:val="000000"/>
        </w:rPr>
        <w:t>322</w:t>
      </w:r>
      <w:r w:rsidR="004F0BA2">
        <w:rPr>
          <w:color w:val="000000"/>
        </w:rPr>
        <w:t>,0</w:t>
      </w:r>
      <w:r>
        <w:rPr>
          <w:color w:val="000000"/>
        </w:rPr>
        <w:t xml:space="preserve"> тыс.руб.</w:t>
      </w:r>
    </w:p>
    <w:p w:rsidR="0085091A" w:rsidRDefault="0085091A" w:rsidP="00A803A8">
      <w:pPr>
        <w:jc w:val="both"/>
        <w:rPr>
          <w:color w:val="000000"/>
        </w:rPr>
      </w:pPr>
      <w:r>
        <w:rPr>
          <w:color w:val="000000"/>
        </w:rPr>
        <w:t xml:space="preserve">- </w:t>
      </w:r>
      <w:r w:rsidR="00411375">
        <w:rPr>
          <w:color w:val="000000"/>
        </w:rPr>
        <w:t xml:space="preserve"> </w:t>
      </w:r>
      <w:r>
        <w:rPr>
          <w:color w:val="000000"/>
        </w:rPr>
        <w:t>иные межбюджетные трансферты на уличное освещение 1000,0 тыс.руб</w:t>
      </w:r>
    </w:p>
    <w:p w:rsidR="00411375" w:rsidRDefault="00411375" w:rsidP="00A803A8">
      <w:pPr>
        <w:jc w:val="both"/>
        <w:rPr>
          <w:color w:val="000000"/>
        </w:rPr>
      </w:pPr>
      <w:r>
        <w:rPr>
          <w:color w:val="000000"/>
        </w:rPr>
        <w:t>- иные межбюджетные трансферты на решение вопросов местного значения 1085,0 тыс.руб.</w:t>
      </w:r>
    </w:p>
    <w:p w:rsidR="00411375" w:rsidRDefault="00411375" w:rsidP="00A803A8">
      <w:pPr>
        <w:jc w:val="both"/>
        <w:rPr>
          <w:color w:val="000000"/>
        </w:rPr>
      </w:pPr>
      <w:r>
        <w:rPr>
          <w:color w:val="000000"/>
        </w:rPr>
        <w:t>- иные межбюджетные трансферты по программе профилактика правонарушений 2,0 тыс.руб.</w:t>
      </w:r>
    </w:p>
    <w:p w:rsidR="00411375" w:rsidRDefault="001F3E90" w:rsidP="00411375">
      <w:pPr>
        <w:jc w:val="both"/>
        <w:rPr>
          <w:color w:val="000000"/>
        </w:rPr>
      </w:pPr>
      <w:r>
        <w:rPr>
          <w:color w:val="000000"/>
        </w:rPr>
        <w:t xml:space="preserve">-  </w:t>
      </w:r>
      <w:r w:rsidR="00411375">
        <w:rPr>
          <w:color w:val="000000"/>
        </w:rPr>
        <w:t>иные межбюджетные трансферты по программе занятости подростков 4,2 тыс.руб.</w:t>
      </w:r>
    </w:p>
    <w:p w:rsidR="00C4114C" w:rsidRDefault="00C4114C" w:rsidP="00411375">
      <w:pPr>
        <w:jc w:val="both"/>
        <w:rPr>
          <w:color w:val="000000"/>
        </w:rPr>
      </w:pPr>
      <w:r>
        <w:rPr>
          <w:color w:val="000000"/>
        </w:rPr>
        <w:t>-  субсидия на содержание объектов благоустройства 150,0 тыс.руб.</w:t>
      </w:r>
    </w:p>
    <w:p w:rsidR="00285196" w:rsidRDefault="00411375" w:rsidP="00A803A8">
      <w:pPr>
        <w:jc w:val="both"/>
        <w:rPr>
          <w:color w:val="000000"/>
        </w:rPr>
      </w:pPr>
      <w:r>
        <w:rPr>
          <w:color w:val="000000"/>
        </w:rPr>
        <w:t xml:space="preserve"> </w:t>
      </w:r>
      <w:r w:rsidR="00AD2A53">
        <w:rPr>
          <w:color w:val="000000"/>
        </w:rPr>
        <w:t xml:space="preserve">  </w:t>
      </w:r>
    </w:p>
    <w:p w:rsidR="00A803A8" w:rsidRPr="001D1832" w:rsidRDefault="00A803A8" w:rsidP="00A803A8">
      <w:pPr>
        <w:jc w:val="both"/>
        <w:rPr>
          <w:color w:val="000000"/>
        </w:rPr>
      </w:pPr>
      <w:r w:rsidRPr="001D1832">
        <w:rPr>
          <w:color w:val="000000"/>
        </w:rPr>
        <w:t xml:space="preserve">Общий объем расходов бюджета Захоперского сельского поселения Нехаевского муниципального района в сумме </w:t>
      </w:r>
      <w:r w:rsidR="00AD2A53">
        <w:rPr>
          <w:color w:val="000000"/>
        </w:rPr>
        <w:t>7891,85</w:t>
      </w:r>
      <w:r w:rsidRPr="001D1832">
        <w:rPr>
          <w:color w:val="000000"/>
        </w:rPr>
        <w:t xml:space="preserve"> тыс. рублей.</w:t>
      </w:r>
    </w:p>
    <w:p w:rsidR="00A803A8" w:rsidRPr="00926B49" w:rsidRDefault="00A803A8" w:rsidP="00A803A8">
      <w:pPr>
        <w:ind w:firstLine="720"/>
        <w:jc w:val="both"/>
      </w:pPr>
      <w:r w:rsidRPr="00926B49">
        <w:lastRenderedPageBreak/>
        <w:t>Прогнозируемый дефицит бюджета Захопер</w:t>
      </w:r>
      <w:r w:rsidR="00627383">
        <w:t>с</w:t>
      </w:r>
      <w:r w:rsidR="00AD2A53">
        <w:t>кого сельского поселения на 2023</w:t>
      </w:r>
      <w:r w:rsidRPr="00926B49">
        <w:t xml:space="preserve"> год в сумме </w:t>
      </w:r>
      <w:r w:rsidRPr="00A3229B">
        <w:rPr>
          <w:color w:val="000000"/>
        </w:rPr>
        <w:t>0</w:t>
      </w:r>
      <w:r w:rsidRPr="00926B49">
        <w:t xml:space="preserve"> тыс.рублей</w:t>
      </w:r>
    </w:p>
    <w:p w:rsidR="00A803A8" w:rsidRPr="001D1832" w:rsidRDefault="00A803A8" w:rsidP="00A803A8">
      <w:pPr>
        <w:ind w:firstLine="720"/>
        <w:jc w:val="both"/>
        <w:rPr>
          <w:color w:val="000000"/>
        </w:rPr>
      </w:pPr>
      <w:r w:rsidRPr="001D1832">
        <w:rPr>
          <w:color w:val="000000"/>
        </w:rPr>
        <w:t>2.Утвердить основные характеристики бюджета Захопер</w:t>
      </w:r>
      <w:r w:rsidR="00B665B3">
        <w:rPr>
          <w:color w:val="000000"/>
        </w:rPr>
        <w:t>с</w:t>
      </w:r>
      <w:r w:rsidR="001224BC">
        <w:rPr>
          <w:color w:val="000000"/>
        </w:rPr>
        <w:t>кого сельского поселения на 2024 и на 2025</w:t>
      </w:r>
      <w:r w:rsidRPr="001D1832">
        <w:rPr>
          <w:color w:val="000000"/>
        </w:rPr>
        <w:t xml:space="preserve"> годы в следующих размерах:</w:t>
      </w:r>
    </w:p>
    <w:p w:rsidR="00A803A8" w:rsidRPr="001D1832" w:rsidRDefault="00A803A8" w:rsidP="00A803A8">
      <w:pPr>
        <w:jc w:val="both"/>
        <w:rPr>
          <w:color w:val="000000"/>
        </w:rPr>
      </w:pPr>
      <w:r w:rsidRPr="001D1832">
        <w:rPr>
          <w:color w:val="000000"/>
        </w:rPr>
        <w:t>прогнозируемый общий объем доходов бюджета Захоперс</w:t>
      </w:r>
      <w:r w:rsidR="00B665B3">
        <w:rPr>
          <w:color w:val="000000"/>
        </w:rPr>
        <w:t>к</w:t>
      </w:r>
      <w:r w:rsidR="001224BC">
        <w:rPr>
          <w:color w:val="000000"/>
        </w:rPr>
        <w:t>ого сельского поселения  на 2024</w:t>
      </w:r>
      <w:r w:rsidRPr="001D1832">
        <w:rPr>
          <w:color w:val="000000"/>
        </w:rPr>
        <w:t xml:space="preserve"> год в сумме </w:t>
      </w:r>
      <w:r w:rsidR="00A2192F">
        <w:rPr>
          <w:color w:val="000000"/>
        </w:rPr>
        <w:t>6739,55</w:t>
      </w:r>
      <w:r w:rsidRPr="001D1832">
        <w:rPr>
          <w:color w:val="000000"/>
        </w:rPr>
        <w:t xml:space="preserve"> тыс.</w:t>
      </w:r>
      <w:r w:rsidR="00A2192F">
        <w:rPr>
          <w:color w:val="000000"/>
        </w:rPr>
        <w:t xml:space="preserve"> </w:t>
      </w:r>
      <w:r w:rsidRPr="001D1832">
        <w:rPr>
          <w:color w:val="000000"/>
        </w:rPr>
        <w:t>рублей, в том числе:</w:t>
      </w:r>
    </w:p>
    <w:p w:rsidR="00A803A8" w:rsidRPr="001D1832" w:rsidRDefault="00A803A8" w:rsidP="00A803A8">
      <w:pPr>
        <w:jc w:val="both"/>
        <w:rPr>
          <w:color w:val="000000"/>
        </w:rPr>
      </w:pPr>
      <w:r w:rsidRPr="001D1832">
        <w:rPr>
          <w:color w:val="000000"/>
        </w:rPr>
        <w:t xml:space="preserve">- безвозмездные поступления от других бюджетов бюджетной системы Российской Федерации в сумме </w:t>
      </w:r>
      <w:r w:rsidR="00A2192F">
        <w:rPr>
          <w:color w:val="000000"/>
        </w:rPr>
        <w:t>2084,45</w:t>
      </w:r>
      <w:r w:rsidRPr="001D1832">
        <w:rPr>
          <w:color w:val="000000"/>
        </w:rPr>
        <w:t xml:space="preserve"> тыс.</w:t>
      </w:r>
      <w:r w:rsidR="00A2192F">
        <w:rPr>
          <w:color w:val="000000"/>
        </w:rPr>
        <w:t xml:space="preserve"> </w:t>
      </w:r>
      <w:r w:rsidRPr="001D1832">
        <w:rPr>
          <w:color w:val="000000"/>
        </w:rPr>
        <w:t>рублей,</w:t>
      </w:r>
      <w:r w:rsidR="00A2192F">
        <w:rPr>
          <w:color w:val="000000"/>
        </w:rPr>
        <w:t xml:space="preserve">  </w:t>
      </w:r>
      <w:r w:rsidRPr="001D1832">
        <w:rPr>
          <w:color w:val="000000"/>
        </w:rPr>
        <w:t>из них:</w:t>
      </w:r>
    </w:p>
    <w:p w:rsidR="00423EEE" w:rsidRDefault="00423EEE" w:rsidP="00423EEE">
      <w:pPr>
        <w:jc w:val="both"/>
        <w:rPr>
          <w:color w:val="000000"/>
        </w:rPr>
      </w:pPr>
      <w:r w:rsidRPr="001D1832">
        <w:rPr>
          <w:color w:val="000000"/>
        </w:rPr>
        <w:t xml:space="preserve">- </w:t>
      </w:r>
      <w:r>
        <w:rPr>
          <w:color w:val="000000"/>
        </w:rPr>
        <w:t>дотации бюджетам поселений на выравнивание бюджетной обеспеченности</w:t>
      </w:r>
      <w:r w:rsidRPr="001D1832">
        <w:rPr>
          <w:color w:val="000000"/>
        </w:rPr>
        <w:t xml:space="preserve"> </w:t>
      </w:r>
      <w:r>
        <w:rPr>
          <w:color w:val="000000"/>
        </w:rPr>
        <w:t>756,0</w:t>
      </w:r>
      <w:r w:rsidRPr="001D1832">
        <w:rPr>
          <w:color w:val="000000"/>
        </w:rPr>
        <w:t xml:space="preserve"> тыс.рублей;</w:t>
      </w:r>
    </w:p>
    <w:p w:rsidR="00423EEE" w:rsidRDefault="00423EEE" w:rsidP="00423EEE">
      <w:pPr>
        <w:jc w:val="both"/>
        <w:rPr>
          <w:color w:val="000000"/>
        </w:rPr>
      </w:pPr>
      <w:r>
        <w:rPr>
          <w:color w:val="000000"/>
        </w:rPr>
        <w:t>-  субвенции на осуществление полномочий административных комиссий 1,6 тыс.руб.</w:t>
      </w:r>
    </w:p>
    <w:p w:rsidR="00423EEE" w:rsidRDefault="00423EEE" w:rsidP="00423EEE">
      <w:pPr>
        <w:jc w:val="both"/>
        <w:rPr>
          <w:color w:val="000000"/>
        </w:rPr>
      </w:pPr>
      <w:r w:rsidRPr="001D1832">
        <w:rPr>
          <w:color w:val="000000"/>
        </w:rPr>
        <w:t xml:space="preserve">- </w:t>
      </w:r>
      <w:r>
        <w:rPr>
          <w:color w:val="000000"/>
        </w:rPr>
        <w:t xml:space="preserve">субвенции бюджетам поселений на осуществление первичного воинского учета на территориях, где отсутствуют военные </w:t>
      </w:r>
      <w:r w:rsidRPr="00795037">
        <w:rPr>
          <w:color w:val="000000"/>
        </w:rPr>
        <w:t xml:space="preserve">комиссариаты </w:t>
      </w:r>
      <w:r>
        <w:rPr>
          <w:color w:val="000000"/>
        </w:rPr>
        <w:t>74,6</w:t>
      </w:r>
      <w:r>
        <w:rPr>
          <w:color w:val="FF0000"/>
        </w:rPr>
        <w:t xml:space="preserve"> </w:t>
      </w:r>
      <w:r w:rsidRPr="001D1832">
        <w:rPr>
          <w:color w:val="000000"/>
        </w:rPr>
        <w:t>тыс. рублей;</w:t>
      </w:r>
    </w:p>
    <w:p w:rsidR="00423EEE" w:rsidRDefault="00423EEE" w:rsidP="00423EEE">
      <w:pPr>
        <w:jc w:val="both"/>
        <w:rPr>
          <w:color w:val="000000"/>
        </w:rPr>
      </w:pPr>
      <w:r>
        <w:rPr>
          <w:color w:val="000000"/>
        </w:rPr>
        <w:t>-  иные межбюджетные трансферты на содержание мест захоронений 11,05 тыс.руб.</w:t>
      </w:r>
    </w:p>
    <w:p w:rsidR="00423EEE" w:rsidRDefault="00423EEE" w:rsidP="00423EEE">
      <w:pPr>
        <w:jc w:val="both"/>
        <w:rPr>
          <w:color w:val="000000"/>
        </w:rPr>
      </w:pPr>
      <w:r>
        <w:rPr>
          <w:color w:val="000000"/>
        </w:rPr>
        <w:t>- иные межбюджетные трансферты на решение вопросов местного значения 1085,0 тыс.руб.</w:t>
      </w:r>
    </w:p>
    <w:p w:rsidR="00423EEE" w:rsidRDefault="00423EEE" w:rsidP="00423EEE">
      <w:pPr>
        <w:jc w:val="both"/>
        <w:rPr>
          <w:color w:val="000000"/>
        </w:rPr>
      </w:pPr>
      <w:r>
        <w:rPr>
          <w:color w:val="000000"/>
        </w:rPr>
        <w:t>- иные межбюджетные трансферты по программе профилактика правонарушений 2,0 тыс.руб.</w:t>
      </w:r>
    </w:p>
    <w:p w:rsidR="00423EEE" w:rsidRDefault="00423EEE" w:rsidP="00423EEE">
      <w:pPr>
        <w:jc w:val="both"/>
        <w:rPr>
          <w:color w:val="000000"/>
        </w:rPr>
      </w:pPr>
      <w:r>
        <w:rPr>
          <w:color w:val="000000"/>
        </w:rPr>
        <w:t>-  иные межбюджетные трансферты по программе занятости подростков 4,2 тыс.руб.</w:t>
      </w:r>
    </w:p>
    <w:p w:rsidR="00423EEE" w:rsidRDefault="00423EEE" w:rsidP="00423EEE">
      <w:pPr>
        <w:jc w:val="both"/>
        <w:rPr>
          <w:color w:val="000000"/>
        </w:rPr>
      </w:pPr>
      <w:r>
        <w:rPr>
          <w:color w:val="000000"/>
        </w:rPr>
        <w:t>-  субсидия на содержание объектов благоустройства 150,0 тыс.руб.</w:t>
      </w:r>
    </w:p>
    <w:p w:rsidR="00A803A8" w:rsidRDefault="00A803A8" w:rsidP="00A803A8">
      <w:pPr>
        <w:jc w:val="both"/>
        <w:rPr>
          <w:color w:val="000000"/>
        </w:rPr>
      </w:pPr>
    </w:p>
    <w:p w:rsidR="00A803A8" w:rsidRPr="001D1832" w:rsidRDefault="00A803A8" w:rsidP="00A803A8">
      <w:pPr>
        <w:jc w:val="both"/>
        <w:rPr>
          <w:color w:val="000000"/>
        </w:rPr>
      </w:pPr>
      <w:r w:rsidRPr="001D1832">
        <w:rPr>
          <w:color w:val="000000"/>
        </w:rPr>
        <w:t xml:space="preserve">      Прогнозируемый  общий объем доходов бюджета Захоперс</w:t>
      </w:r>
      <w:r w:rsidR="00CE2B4D">
        <w:rPr>
          <w:color w:val="000000"/>
        </w:rPr>
        <w:t>кого сель</w:t>
      </w:r>
      <w:r w:rsidR="001224BC">
        <w:rPr>
          <w:color w:val="000000"/>
        </w:rPr>
        <w:t>ского поселения  на 2025</w:t>
      </w:r>
      <w:r w:rsidRPr="001D1832">
        <w:rPr>
          <w:color w:val="000000"/>
        </w:rPr>
        <w:t xml:space="preserve"> год в сумме  </w:t>
      </w:r>
      <w:r w:rsidR="004659A7">
        <w:rPr>
          <w:color w:val="000000"/>
        </w:rPr>
        <w:t>6949,15</w:t>
      </w:r>
      <w:r w:rsidRPr="001D1832">
        <w:rPr>
          <w:color w:val="000000"/>
        </w:rPr>
        <w:t xml:space="preserve"> тыс.рублей, в том числе:</w:t>
      </w:r>
    </w:p>
    <w:p w:rsidR="00A803A8" w:rsidRPr="001D1832" w:rsidRDefault="00A803A8" w:rsidP="00A803A8">
      <w:pPr>
        <w:jc w:val="both"/>
        <w:rPr>
          <w:color w:val="000000"/>
        </w:rPr>
      </w:pPr>
      <w:r w:rsidRPr="001D1832">
        <w:rPr>
          <w:color w:val="000000"/>
        </w:rPr>
        <w:t xml:space="preserve">- безвозмездные поступления от других бюджетов бюджетной системы Российской Федерации в сумме </w:t>
      </w:r>
      <w:r w:rsidR="00867ABC">
        <w:rPr>
          <w:color w:val="000000"/>
        </w:rPr>
        <w:t>2080,95</w:t>
      </w:r>
      <w:r w:rsidRPr="001D1832">
        <w:rPr>
          <w:color w:val="000000"/>
        </w:rPr>
        <w:t xml:space="preserve"> тыс.рублей,</w:t>
      </w:r>
      <w:r w:rsidR="00867ABC">
        <w:rPr>
          <w:color w:val="000000"/>
        </w:rPr>
        <w:t xml:space="preserve"> в том числе:</w:t>
      </w:r>
    </w:p>
    <w:p w:rsidR="00867ABC" w:rsidRDefault="00867ABC" w:rsidP="00867ABC">
      <w:pPr>
        <w:jc w:val="both"/>
        <w:rPr>
          <w:color w:val="000000"/>
        </w:rPr>
      </w:pPr>
      <w:r w:rsidRPr="001D1832">
        <w:rPr>
          <w:color w:val="000000"/>
        </w:rPr>
        <w:t xml:space="preserve">- </w:t>
      </w:r>
      <w:r>
        <w:rPr>
          <w:color w:val="000000"/>
        </w:rPr>
        <w:t>дотации бюджетам поселений на выравнивание бюджетной обеспеченности</w:t>
      </w:r>
      <w:r w:rsidRPr="001D1832">
        <w:rPr>
          <w:color w:val="000000"/>
        </w:rPr>
        <w:t xml:space="preserve"> </w:t>
      </w:r>
      <w:r>
        <w:rPr>
          <w:color w:val="000000"/>
        </w:rPr>
        <w:t>756,0</w:t>
      </w:r>
      <w:r w:rsidRPr="001D1832">
        <w:rPr>
          <w:color w:val="000000"/>
        </w:rPr>
        <w:t xml:space="preserve"> тыс.рублей;</w:t>
      </w:r>
    </w:p>
    <w:p w:rsidR="00867ABC" w:rsidRDefault="00867ABC" w:rsidP="00867ABC">
      <w:pPr>
        <w:jc w:val="both"/>
        <w:rPr>
          <w:color w:val="000000"/>
        </w:rPr>
      </w:pPr>
      <w:r>
        <w:rPr>
          <w:color w:val="000000"/>
        </w:rPr>
        <w:t>-  субвенции на осуществление полномочий административных комиссий 1,6 тыс.руб.</w:t>
      </w:r>
    </w:p>
    <w:p w:rsidR="00867ABC" w:rsidRDefault="00867ABC" w:rsidP="00867ABC">
      <w:pPr>
        <w:jc w:val="both"/>
        <w:rPr>
          <w:color w:val="000000"/>
        </w:rPr>
      </w:pPr>
      <w:r w:rsidRPr="001D1832">
        <w:rPr>
          <w:color w:val="000000"/>
        </w:rPr>
        <w:t xml:space="preserve">- </w:t>
      </w:r>
      <w:r>
        <w:rPr>
          <w:color w:val="000000"/>
        </w:rPr>
        <w:t xml:space="preserve">субвенции бюджетам поселений на осуществление первичного воинского учета на территориях, где отсутствуют военные </w:t>
      </w:r>
      <w:r w:rsidRPr="00795037">
        <w:rPr>
          <w:color w:val="000000"/>
        </w:rPr>
        <w:t xml:space="preserve">комиссариаты </w:t>
      </w:r>
      <w:r w:rsidR="000D51DD">
        <w:rPr>
          <w:color w:val="000000"/>
        </w:rPr>
        <w:t>77,3</w:t>
      </w:r>
      <w:r>
        <w:rPr>
          <w:color w:val="FF0000"/>
        </w:rPr>
        <w:t xml:space="preserve"> </w:t>
      </w:r>
      <w:r w:rsidRPr="001D1832">
        <w:rPr>
          <w:color w:val="000000"/>
        </w:rPr>
        <w:t>тыс. рублей;</w:t>
      </w:r>
    </w:p>
    <w:p w:rsidR="00867ABC" w:rsidRDefault="00867ABC" w:rsidP="00867ABC">
      <w:pPr>
        <w:jc w:val="both"/>
        <w:rPr>
          <w:color w:val="000000"/>
        </w:rPr>
      </w:pPr>
      <w:r>
        <w:rPr>
          <w:color w:val="000000"/>
        </w:rPr>
        <w:t>-  иные межбюджетные трансферты на содержание мест захоронений 11,05 тыс.руб.</w:t>
      </w:r>
    </w:p>
    <w:p w:rsidR="00867ABC" w:rsidRDefault="00867ABC" w:rsidP="00867ABC">
      <w:pPr>
        <w:jc w:val="both"/>
        <w:rPr>
          <w:color w:val="000000"/>
        </w:rPr>
      </w:pPr>
      <w:r>
        <w:rPr>
          <w:color w:val="000000"/>
        </w:rPr>
        <w:t>- иные межбюджетные трансферты на решение вопросов местного значения 1085,0 тыс.руб.</w:t>
      </w:r>
    </w:p>
    <w:p w:rsidR="00867ABC" w:rsidRDefault="00867ABC" w:rsidP="00867ABC">
      <w:pPr>
        <w:jc w:val="both"/>
        <w:rPr>
          <w:color w:val="000000"/>
        </w:rPr>
      </w:pPr>
      <w:r>
        <w:rPr>
          <w:color w:val="000000"/>
        </w:rPr>
        <w:t>-  субсидия на содержание объектов благоустройства 150,0 тыс.руб.</w:t>
      </w:r>
    </w:p>
    <w:p w:rsidR="009743E4" w:rsidRDefault="009743E4" w:rsidP="009743E4">
      <w:pPr>
        <w:jc w:val="both"/>
        <w:rPr>
          <w:color w:val="000000"/>
        </w:rPr>
      </w:pPr>
    </w:p>
    <w:p w:rsidR="00A803A8" w:rsidRPr="001D1832" w:rsidRDefault="009743E4" w:rsidP="009743E4">
      <w:pPr>
        <w:jc w:val="both"/>
        <w:rPr>
          <w:color w:val="000000"/>
        </w:rPr>
      </w:pPr>
      <w:r>
        <w:rPr>
          <w:color w:val="000000"/>
        </w:rPr>
        <w:t xml:space="preserve">   </w:t>
      </w:r>
      <w:r w:rsidR="00A803A8" w:rsidRPr="001D1832">
        <w:rPr>
          <w:color w:val="000000"/>
        </w:rPr>
        <w:t>Общий объем расходов бюджета Захоперского сельского поселения</w:t>
      </w:r>
      <w:r w:rsidR="001224BC">
        <w:rPr>
          <w:color w:val="000000"/>
        </w:rPr>
        <w:t xml:space="preserve"> на 2024</w:t>
      </w:r>
      <w:r w:rsidR="00A803A8" w:rsidRPr="001D1832">
        <w:rPr>
          <w:color w:val="000000"/>
        </w:rPr>
        <w:t xml:space="preserve"> год в сумме </w:t>
      </w:r>
      <w:r w:rsidR="000D51DD">
        <w:rPr>
          <w:color w:val="000000"/>
        </w:rPr>
        <w:t>6739,55</w:t>
      </w:r>
      <w:r w:rsidR="00A803A8" w:rsidRPr="001D1832">
        <w:rPr>
          <w:color w:val="000000"/>
        </w:rPr>
        <w:t xml:space="preserve"> тыс.рублей, в том числе условно утвержденные расходы в сумме </w:t>
      </w:r>
      <w:r w:rsidR="002936D3">
        <w:rPr>
          <w:color w:val="000000"/>
        </w:rPr>
        <w:t>180</w:t>
      </w:r>
      <w:r w:rsidR="00572DF6" w:rsidRPr="005E285B">
        <w:rPr>
          <w:color w:val="000000"/>
        </w:rPr>
        <w:t>,0</w:t>
      </w:r>
      <w:r w:rsidR="001224BC">
        <w:rPr>
          <w:color w:val="000000"/>
        </w:rPr>
        <w:t xml:space="preserve"> тыс. рублей, на 2025</w:t>
      </w:r>
      <w:r w:rsidR="00A803A8" w:rsidRPr="001D1832">
        <w:rPr>
          <w:color w:val="000000"/>
        </w:rPr>
        <w:t xml:space="preserve"> год в сумме </w:t>
      </w:r>
      <w:r w:rsidR="00DA5AEB">
        <w:rPr>
          <w:color w:val="000000"/>
        </w:rPr>
        <w:t>6949,15</w:t>
      </w:r>
      <w:r w:rsidR="00A803A8" w:rsidRPr="001D1832">
        <w:rPr>
          <w:color w:val="000000"/>
        </w:rPr>
        <w:t xml:space="preserve"> тыс.рублей, в том числе условно утвержденные расходы в сумме </w:t>
      </w:r>
      <w:r w:rsidR="00DA5AEB">
        <w:rPr>
          <w:color w:val="000000"/>
        </w:rPr>
        <w:t>35</w:t>
      </w:r>
      <w:r w:rsidR="002936D3">
        <w:rPr>
          <w:color w:val="000000"/>
        </w:rPr>
        <w:t>0</w:t>
      </w:r>
      <w:r w:rsidR="00572DF6" w:rsidRPr="005E285B">
        <w:rPr>
          <w:color w:val="000000"/>
        </w:rPr>
        <w:t>,0</w:t>
      </w:r>
      <w:r w:rsidR="00A803A8" w:rsidRPr="001D1832">
        <w:rPr>
          <w:color w:val="000000"/>
        </w:rPr>
        <w:t xml:space="preserve"> тыс. рублей.</w:t>
      </w:r>
    </w:p>
    <w:p w:rsidR="00A803A8" w:rsidRPr="001D1832" w:rsidRDefault="001224BC" w:rsidP="00A803A8">
      <w:pPr>
        <w:ind w:firstLine="720"/>
        <w:jc w:val="both"/>
        <w:rPr>
          <w:color w:val="000000"/>
        </w:rPr>
      </w:pPr>
      <w:r>
        <w:rPr>
          <w:color w:val="000000"/>
        </w:rPr>
        <w:t>Бюджет на 2024 и 2025</w:t>
      </w:r>
      <w:r w:rsidR="00A803A8" w:rsidRPr="001D1832">
        <w:rPr>
          <w:color w:val="000000"/>
        </w:rPr>
        <w:t xml:space="preserve"> годы принимается бездефицитный.</w:t>
      </w:r>
    </w:p>
    <w:p w:rsidR="00A803A8" w:rsidRPr="00EA75F6" w:rsidRDefault="00A803A8" w:rsidP="00A803A8">
      <w:pPr>
        <w:ind w:left="1080" w:hanging="1080"/>
        <w:jc w:val="both"/>
        <w:rPr>
          <w:color w:val="000000"/>
        </w:rPr>
      </w:pPr>
    </w:p>
    <w:p w:rsidR="00A803A8" w:rsidRPr="00EA75F6" w:rsidRDefault="00A803A8" w:rsidP="00A803A8">
      <w:pPr>
        <w:jc w:val="both"/>
        <w:rPr>
          <w:b/>
          <w:color w:val="000000"/>
        </w:rPr>
      </w:pPr>
      <w:r w:rsidRPr="00EA75F6">
        <w:rPr>
          <w:b/>
          <w:color w:val="000000"/>
        </w:rPr>
        <w:t>Статья 3. Муниципальный долг Захоперского сельского поселения</w:t>
      </w:r>
    </w:p>
    <w:p w:rsidR="00A803A8" w:rsidRPr="00EA75F6" w:rsidRDefault="00A803A8" w:rsidP="00A803A8">
      <w:pPr>
        <w:ind w:left="1080" w:hanging="1080"/>
        <w:jc w:val="both"/>
        <w:rPr>
          <w:b/>
          <w:color w:val="000000"/>
        </w:rPr>
      </w:pPr>
    </w:p>
    <w:p w:rsidR="00A803A8" w:rsidRPr="00EA75F6" w:rsidRDefault="00A803A8" w:rsidP="00A803A8">
      <w:pPr>
        <w:ind w:left="1080" w:hanging="1080"/>
        <w:jc w:val="both"/>
        <w:rPr>
          <w:color w:val="000000"/>
        </w:rPr>
      </w:pPr>
      <w:r w:rsidRPr="00EA75F6">
        <w:rPr>
          <w:b/>
          <w:color w:val="000000"/>
        </w:rPr>
        <w:t xml:space="preserve">                 </w:t>
      </w:r>
      <w:r w:rsidRPr="00EA75F6">
        <w:rPr>
          <w:color w:val="000000"/>
        </w:rPr>
        <w:t xml:space="preserve">Предельный объем  муниципального долга Захоперского сельского поселения </w:t>
      </w:r>
    </w:p>
    <w:p w:rsidR="00A803A8" w:rsidRPr="00EA75F6" w:rsidRDefault="001224BC" w:rsidP="00A803A8">
      <w:pPr>
        <w:ind w:left="1080" w:hanging="1080"/>
        <w:jc w:val="both"/>
        <w:rPr>
          <w:color w:val="000000"/>
        </w:rPr>
      </w:pPr>
      <w:r>
        <w:rPr>
          <w:color w:val="000000"/>
        </w:rPr>
        <w:t>на 2022</w:t>
      </w:r>
      <w:r w:rsidR="00A803A8" w:rsidRPr="00EA75F6">
        <w:rPr>
          <w:color w:val="000000"/>
        </w:rPr>
        <w:t xml:space="preserve"> год был установлен в сумме 450,0 тыс.рублей.</w:t>
      </w:r>
    </w:p>
    <w:p w:rsidR="00A803A8" w:rsidRPr="00EA75F6" w:rsidRDefault="00A803A8" w:rsidP="00A803A8">
      <w:pPr>
        <w:ind w:firstLine="720"/>
        <w:jc w:val="both"/>
        <w:rPr>
          <w:color w:val="000000"/>
        </w:rPr>
      </w:pPr>
      <w:r w:rsidRPr="00EA75F6">
        <w:rPr>
          <w:color w:val="000000"/>
        </w:rPr>
        <w:t xml:space="preserve"> 1. Установить предельный объем долга Захоперск</w:t>
      </w:r>
      <w:r w:rsidR="001224BC">
        <w:rPr>
          <w:color w:val="000000"/>
        </w:rPr>
        <w:t>ого сельского поселения на 2023</w:t>
      </w:r>
      <w:r w:rsidR="007E0EAE">
        <w:rPr>
          <w:color w:val="000000"/>
        </w:rPr>
        <w:t xml:space="preserve"> </w:t>
      </w:r>
      <w:r w:rsidRPr="00EA75F6">
        <w:rPr>
          <w:color w:val="000000"/>
        </w:rPr>
        <w:t>год в</w:t>
      </w:r>
      <w:r w:rsidR="007E0EAE">
        <w:rPr>
          <w:color w:val="000000"/>
        </w:rPr>
        <w:t xml:space="preserve"> сумме 500,0 тыс.рублей, н</w:t>
      </w:r>
      <w:r w:rsidR="001224BC">
        <w:rPr>
          <w:color w:val="000000"/>
        </w:rPr>
        <w:t>а 2024</w:t>
      </w:r>
      <w:r w:rsidRPr="00EA75F6">
        <w:rPr>
          <w:color w:val="000000"/>
        </w:rPr>
        <w:t xml:space="preserve"> год в </w:t>
      </w:r>
      <w:r w:rsidR="001224BC">
        <w:rPr>
          <w:color w:val="000000"/>
        </w:rPr>
        <w:t>сумме  550,0 тыс.рублей, на 2025</w:t>
      </w:r>
      <w:r w:rsidRPr="00EA75F6">
        <w:rPr>
          <w:color w:val="000000"/>
        </w:rPr>
        <w:t xml:space="preserve"> год в сумме 600,0 тыс.рублей.</w:t>
      </w:r>
    </w:p>
    <w:p w:rsidR="00A803A8" w:rsidRPr="00EA75F6" w:rsidRDefault="00A803A8" w:rsidP="00A803A8">
      <w:pPr>
        <w:ind w:firstLine="720"/>
        <w:jc w:val="both"/>
        <w:rPr>
          <w:color w:val="000000"/>
        </w:rPr>
      </w:pPr>
      <w:r w:rsidRPr="00EA75F6">
        <w:rPr>
          <w:color w:val="000000"/>
        </w:rPr>
        <w:t>2.  Установить верхний предел муниципального внутреннего долга Захоперского сельского поселения по состоянию :</w:t>
      </w:r>
    </w:p>
    <w:p w:rsidR="00A803A8" w:rsidRPr="00EA75F6" w:rsidRDefault="001224BC" w:rsidP="00A803A8">
      <w:pPr>
        <w:ind w:firstLine="720"/>
        <w:jc w:val="both"/>
        <w:rPr>
          <w:color w:val="000000"/>
        </w:rPr>
      </w:pPr>
      <w:r>
        <w:rPr>
          <w:color w:val="000000"/>
        </w:rPr>
        <w:t>на 1 января 2023</w:t>
      </w:r>
      <w:r w:rsidR="00A803A8" w:rsidRPr="00EA75F6">
        <w:rPr>
          <w:color w:val="000000"/>
        </w:rPr>
        <w:t xml:space="preserve"> года в сумме 0 тыс.рублей, в том числе верхний предел долга по муниципальным гарантиям Захоперского сельского поселения в сумме 0 тыс.рублей;</w:t>
      </w:r>
    </w:p>
    <w:p w:rsidR="00A803A8" w:rsidRPr="00EA75F6" w:rsidRDefault="001224BC" w:rsidP="00A803A8">
      <w:pPr>
        <w:ind w:firstLine="720"/>
        <w:jc w:val="both"/>
        <w:rPr>
          <w:color w:val="000000"/>
        </w:rPr>
      </w:pPr>
      <w:r>
        <w:rPr>
          <w:color w:val="000000"/>
        </w:rPr>
        <w:t xml:space="preserve"> на 1 января 2024</w:t>
      </w:r>
      <w:r w:rsidR="00A803A8" w:rsidRPr="00EA75F6">
        <w:rPr>
          <w:color w:val="000000"/>
        </w:rPr>
        <w:t xml:space="preserve"> года в сумме 0 тыс.рублей, в  том числе верхний предел долга по муниципальным гарантиям Захоперского сельского поселения 0 тыс.рублей;</w:t>
      </w:r>
    </w:p>
    <w:p w:rsidR="00A803A8" w:rsidRPr="00EA75F6" w:rsidRDefault="007E0EAE" w:rsidP="00A803A8">
      <w:pPr>
        <w:ind w:firstLine="720"/>
        <w:jc w:val="both"/>
        <w:rPr>
          <w:color w:val="000000"/>
        </w:rPr>
      </w:pPr>
      <w:r>
        <w:rPr>
          <w:color w:val="000000"/>
        </w:rPr>
        <w:t>на 1 января 2</w:t>
      </w:r>
      <w:r w:rsidR="001224BC">
        <w:rPr>
          <w:color w:val="000000"/>
        </w:rPr>
        <w:t>025</w:t>
      </w:r>
      <w:r w:rsidR="00A803A8" w:rsidRPr="00EA75F6">
        <w:rPr>
          <w:color w:val="000000"/>
        </w:rPr>
        <w:t xml:space="preserve"> года в сумме 0 тыс.рублей, в том числе верхний предел долга по муниципальным гарантиям Захоперского сельского поселения 0 тыс.рублей.</w:t>
      </w:r>
    </w:p>
    <w:p w:rsidR="008C4018" w:rsidRDefault="00A803A8" w:rsidP="008C4018">
      <w:pPr>
        <w:ind w:firstLine="720"/>
        <w:jc w:val="both"/>
        <w:rPr>
          <w:color w:val="000000"/>
        </w:rPr>
      </w:pPr>
      <w:r w:rsidRPr="00EA75F6">
        <w:rPr>
          <w:color w:val="000000"/>
        </w:rPr>
        <w:t>3. Утвердить предельный объем расходов на обслуживание муниципального долга Захоперс</w:t>
      </w:r>
      <w:r w:rsidR="001224BC">
        <w:rPr>
          <w:color w:val="000000"/>
        </w:rPr>
        <w:t>кого сельского поселения на 2023</w:t>
      </w:r>
      <w:r w:rsidR="00C67B9E">
        <w:rPr>
          <w:color w:val="000000"/>
        </w:rPr>
        <w:t xml:space="preserve"> год- 0 тыс.рублей</w:t>
      </w:r>
      <w:r w:rsidR="001224BC">
        <w:rPr>
          <w:color w:val="000000"/>
        </w:rPr>
        <w:t>, на 2024 год – 0 тыс.рублей, на 2025</w:t>
      </w:r>
      <w:r w:rsidRPr="00EA75F6">
        <w:rPr>
          <w:color w:val="000000"/>
        </w:rPr>
        <w:t xml:space="preserve"> год – 0 тыс.рублей.</w:t>
      </w:r>
    </w:p>
    <w:p w:rsidR="00F818B1" w:rsidRDefault="00F818B1" w:rsidP="008C4018">
      <w:pPr>
        <w:ind w:firstLine="720"/>
        <w:jc w:val="both"/>
        <w:rPr>
          <w:color w:val="000000"/>
        </w:rPr>
      </w:pPr>
    </w:p>
    <w:p w:rsidR="00A803A8" w:rsidRPr="008C4018" w:rsidRDefault="00E07A74" w:rsidP="008C4018">
      <w:pPr>
        <w:jc w:val="both"/>
        <w:rPr>
          <w:b/>
        </w:rPr>
      </w:pPr>
      <w:r>
        <w:rPr>
          <w:b/>
        </w:rPr>
        <w:t>Статья 4</w:t>
      </w:r>
      <w:r w:rsidR="00A803A8" w:rsidRPr="00926B49">
        <w:rPr>
          <w:b/>
        </w:rPr>
        <w:t xml:space="preserve">. Особенности администрирования доходов бюджета </w:t>
      </w:r>
    </w:p>
    <w:p w:rsidR="00A803A8" w:rsidRPr="00926B49" w:rsidRDefault="00A803A8" w:rsidP="00A803A8">
      <w:pPr>
        <w:ind w:left="1260" w:hanging="1260"/>
        <w:jc w:val="both"/>
        <w:rPr>
          <w:b/>
        </w:rPr>
      </w:pPr>
      <w:r w:rsidRPr="00926B49">
        <w:rPr>
          <w:b/>
        </w:rPr>
        <w:t>Захопе</w:t>
      </w:r>
      <w:r w:rsidR="007E0EAE">
        <w:rPr>
          <w:b/>
        </w:rPr>
        <w:t>р</w:t>
      </w:r>
      <w:r w:rsidR="004D0C67">
        <w:rPr>
          <w:b/>
        </w:rPr>
        <w:t>ского сельского поселения в 2023</w:t>
      </w:r>
      <w:r w:rsidRPr="00926B49">
        <w:rPr>
          <w:b/>
        </w:rPr>
        <w:t xml:space="preserve"> году.</w:t>
      </w:r>
    </w:p>
    <w:p w:rsidR="00A803A8" w:rsidRPr="00926B49" w:rsidRDefault="00A803A8" w:rsidP="00A803A8">
      <w:pPr>
        <w:ind w:left="1260" w:hanging="1260"/>
        <w:jc w:val="both"/>
      </w:pPr>
    </w:p>
    <w:p w:rsidR="00A803A8" w:rsidRPr="00926B49" w:rsidRDefault="00A803A8" w:rsidP="00A803A8">
      <w:pPr>
        <w:jc w:val="both"/>
      </w:pPr>
      <w:r>
        <w:t xml:space="preserve">            </w:t>
      </w:r>
      <w:r w:rsidRPr="00926B49">
        <w:t xml:space="preserve">В случаях, установленных законодательством Российской Федерации, органы местного самоуправления, а также находящиеся в их ведении </w:t>
      </w:r>
      <w:r>
        <w:t>казенные</w:t>
      </w:r>
      <w:r w:rsidRPr="00926B49">
        <w:t xml:space="preserve"> учреждения осуществляют начисление, учет и контроль за правильностью исчисления, полнотой уплаты платежей по отдельным видам доходов, подлежащих зачислению в бюджет Захоперского сельского поселения, включая пени, штрафы по ним, а также осуществляют взыскание задолженности и принимают решения о возврате (зачете) указанных платежей в порядке, установленном для осуществления соответствующих полномочий администраторами доходов бюджета Захоперского сельского поселения.</w:t>
      </w:r>
    </w:p>
    <w:p w:rsidR="00A803A8" w:rsidRPr="00926B49" w:rsidRDefault="00A803A8" w:rsidP="00A803A8">
      <w:pPr>
        <w:jc w:val="both"/>
      </w:pPr>
    </w:p>
    <w:p w:rsidR="00A803A8" w:rsidRPr="00926B49" w:rsidRDefault="00E07A74" w:rsidP="00A803A8">
      <w:pPr>
        <w:jc w:val="both"/>
        <w:rPr>
          <w:b/>
        </w:rPr>
      </w:pPr>
      <w:r>
        <w:rPr>
          <w:b/>
        </w:rPr>
        <w:t>Статья 5</w:t>
      </w:r>
      <w:r w:rsidR="00A803A8" w:rsidRPr="00926B49">
        <w:rPr>
          <w:b/>
        </w:rPr>
        <w:t>. Поступления доходов в бюджет Захоперского сель</w:t>
      </w:r>
      <w:r w:rsidR="004D0C67">
        <w:rPr>
          <w:b/>
        </w:rPr>
        <w:t>ского поселения в 2023</w:t>
      </w:r>
      <w:r w:rsidR="00A803A8">
        <w:rPr>
          <w:b/>
        </w:rPr>
        <w:t xml:space="preserve">     </w:t>
      </w:r>
      <w:r w:rsidR="004D0C67">
        <w:rPr>
          <w:b/>
        </w:rPr>
        <w:t>году и плановом периоде 2024 и 2025</w:t>
      </w:r>
      <w:r w:rsidR="00A803A8" w:rsidRPr="00926B49">
        <w:rPr>
          <w:b/>
        </w:rPr>
        <w:t xml:space="preserve"> годах.</w:t>
      </w:r>
    </w:p>
    <w:p w:rsidR="00A803A8" w:rsidRPr="00926B49" w:rsidRDefault="00A803A8" w:rsidP="00A803A8">
      <w:pPr>
        <w:ind w:left="1260" w:hanging="1260"/>
        <w:jc w:val="both"/>
      </w:pPr>
    </w:p>
    <w:p w:rsidR="00A803A8" w:rsidRPr="00926B49" w:rsidRDefault="00A803A8" w:rsidP="00A803A8">
      <w:pPr>
        <w:jc w:val="both"/>
      </w:pPr>
      <w:r w:rsidRPr="00926B49">
        <w:t>Утвердить в бюджет</w:t>
      </w:r>
      <w:r>
        <w:t>е</w:t>
      </w:r>
      <w:r w:rsidRPr="00926B49">
        <w:t xml:space="preserve"> Захоперского сельского посе</w:t>
      </w:r>
      <w:r w:rsidR="007E0EAE">
        <w:t>л</w:t>
      </w:r>
      <w:r w:rsidR="004D0C67">
        <w:t>ения поступления доходов  в 2023</w:t>
      </w:r>
      <w:r w:rsidRPr="00926B49">
        <w:t xml:space="preserve"> году </w:t>
      </w:r>
    </w:p>
    <w:p w:rsidR="00A803A8" w:rsidRPr="00926B49" w:rsidRDefault="001E0A36" w:rsidP="00A803A8">
      <w:pPr>
        <w:jc w:val="both"/>
      </w:pPr>
      <w:r>
        <w:t>- согласно приложению 1</w:t>
      </w:r>
      <w:r w:rsidR="00A803A8" w:rsidRPr="00926B49">
        <w:t xml:space="preserve"> к настоящему Решению, </w:t>
      </w:r>
    </w:p>
    <w:p w:rsidR="00A803A8" w:rsidRPr="00926B49" w:rsidRDefault="004D0C67" w:rsidP="00A803A8">
      <w:pPr>
        <w:jc w:val="both"/>
      </w:pPr>
      <w:r>
        <w:t>в плановом периоде 2024 и 2025</w:t>
      </w:r>
      <w:r w:rsidR="00A803A8" w:rsidRPr="00926B49">
        <w:t xml:space="preserve"> годах</w:t>
      </w:r>
    </w:p>
    <w:p w:rsidR="00A803A8" w:rsidRDefault="001E0A36" w:rsidP="00A803A8">
      <w:pPr>
        <w:jc w:val="both"/>
      </w:pPr>
      <w:r>
        <w:t>- согласно приложению 2</w:t>
      </w:r>
      <w:r w:rsidR="00A803A8" w:rsidRPr="00926B49">
        <w:t xml:space="preserve"> к настоящему Решению.</w:t>
      </w:r>
    </w:p>
    <w:p w:rsidR="00A803A8" w:rsidRPr="00926B49" w:rsidRDefault="00A803A8" w:rsidP="00A803A8">
      <w:pPr>
        <w:jc w:val="both"/>
      </w:pPr>
    </w:p>
    <w:p w:rsidR="00A803A8" w:rsidRPr="000E5D1A" w:rsidRDefault="00E07A74" w:rsidP="00A803A8">
      <w:pPr>
        <w:jc w:val="both"/>
        <w:rPr>
          <w:b/>
          <w:color w:val="000000"/>
        </w:rPr>
      </w:pPr>
      <w:r>
        <w:rPr>
          <w:b/>
          <w:color w:val="000000"/>
        </w:rPr>
        <w:t>Статья 6</w:t>
      </w:r>
      <w:r w:rsidR="00A803A8" w:rsidRPr="000E5D1A">
        <w:rPr>
          <w:b/>
          <w:color w:val="000000"/>
        </w:rPr>
        <w:t>. Бюджетные ассигнования бюджета Захоперского сельского поселения</w:t>
      </w:r>
      <w:r w:rsidR="00A803A8" w:rsidRPr="000E5D1A">
        <w:rPr>
          <w:color w:val="000000"/>
        </w:rPr>
        <w:t xml:space="preserve">  </w:t>
      </w:r>
      <w:r w:rsidR="004D0C67">
        <w:rPr>
          <w:b/>
          <w:color w:val="000000"/>
        </w:rPr>
        <w:t>на   2023 год и на плановый период 2024</w:t>
      </w:r>
      <w:r w:rsidR="00A803A8" w:rsidRPr="000E5D1A">
        <w:rPr>
          <w:b/>
          <w:color w:val="000000"/>
        </w:rPr>
        <w:t xml:space="preserve"> и 20</w:t>
      </w:r>
      <w:r w:rsidR="004D0C67">
        <w:rPr>
          <w:b/>
          <w:color w:val="000000"/>
        </w:rPr>
        <w:t>25</w:t>
      </w:r>
      <w:r w:rsidR="00A803A8" w:rsidRPr="000E5D1A">
        <w:rPr>
          <w:b/>
          <w:color w:val="000000"/>
        </w:rPr>
        <w:t xml:space="preserve"> годов</w:t>
      </w:r>
    </w:p>
    <w:p w:rsidR="00A803A8" w:rsidRPr="00926B49" w:rsidRDefault="00A803A8" w:rsidP="00A803A8">
      <w:pPr>
        <w:ind w:left="1440" w:hanging="1440"/>
        <w:jc w:val="both"/>
        <w:rPr>
          <w:b/>
        </w:rPr>
      </w:pPr>
    </w:p>
    <w:p w:rsidR="00A803A8" w:rsidRPr="00926B49" w:rsidRDefault="00A803A8" w:rsidP="00A803A8">
      <w:pPr>
        <w:jc w:val="both"/>
      </w:pPr>
      <w:r w:rsidRPr="00926B49">
        <w:t>1. Утвердить в пределах общего объема расходов, установленного статьей 2 настоящего Решения, распределение бюджетных ассигнований по разделам и подразделам классификации расходов бюджета Захопер</w:t>
      </w:r>
      <w:r w:rsidR="007E0EAE">
        <w:t>с</w:t>
      </w:r>
      <w:r w:rsidR="004D0C67">
        <w:t>кого сельского поселения на 2023</w:t>
      </w:r>
      <w:r w:rsidR="00476005">
        <w:t xml:space="preserve"> год, согласно приложению 3</w:t>
      </w:r>
      <w:r w:rsidRPr="00926B49">
        <w:t xml:space="preserve"> к настоящему Р</w:t>
      </w:r>
      <w:r w:rsidR="00585CF0">
        <w:t>е</w:t>
      </w:r>
      <w:r w:rsidR="004D0C67">
        <w:t>шению; и на плановый период 2024 и 2025</w:t>
      </w:r>
      <w:r w:rsidR="00476005">
        <w:t xml:space="preserve"> годов согласно приложению 4</w:t>
      </w:r>
      <w:r w:rsidRPr="00926B49">
        <w:t xml:space="preserve"> к настоящему Решению.</w:t>
      </w:r>
    </w:p>
    <w:p w:rsidR="00A803A8" w:rsidRPr="00926B49" w:rsidRDefault="00A803A8" w:rsidP="00A803A8">
      <w:pPr>
        <w:ind w:firstLine="720"/>
        <w:jc w:val="both"/>
      </w:pPr>
      <w:r w:rsidRPr="00926B49">
        <w:t>2.Утвердить в пределах общего объема расходов установленного статьей 2 настоящего Решения, распределение бюджетных ассигнований по разделам и подразделам, целевым стать</w:t>
      </w:r>
      <w:r>
        <w:t>ям</w:t>
      </w:r>
      <w:r w:rsidRPr="00926B49">
        <w:t xml:space="preserve"> и видам расходов классификации расходов,  проекта бюджета Захоперского сел</w:t>
      </w:r>
      <w:r w:rsidR="004D0C67">
        <w:t>ьского поселения на 2023</w:t>
      </w:r>
      <w:r w:rsidR="00BD0C8A">
        <w:t xml:space="preserve"> год, согласно приложению 5</w:t>
      </w:r>
      <w:r w:rsidRPr="00926B49">
        <w:t xml:space="preserve"> к настоящему Решению:</w:t>
      </w:r>
    </w:p>
    <w:p w:rsidR="00A803A8" w:rsidRPr="00926B49" w:rsidRDefault="004D0C67" w:rsidP="00A803A8">
      <w:pPr>
        <w:jc w:val="both"/>
      </w:pPr>
      <w:r>
        <w:t>-и на плановый период 2024 и 2025</w:t>
      </w:r>
      <w:r w:rsidR="00BD0C8A">
        <w:t xml:space="preserve"> годов согласно приложению 6</w:t>
      </w:r>
      <w:r w:rsidR="00A803A8" w:rsidRPr="00926B49">
        <w:t xml:space="preserve"> к настоящему Решению.</w:t>
      </w:r>
    </w:p>
    <w:p w:rsidR="00A803A8" w:rsidRPr="00926B49" w:rsidRDefault="00A803A8" w:rsidP="00A803A8">
      <w:pPr>
        <w:ind w:firstLine="720"/>
        <w:jc w:val="both"/>
      </w:pPr>
      <w:r w:rsidRPr="00926B49">
        <w:t>3.Утвердить ведомственную структуру расходов бюджета Захоперского сельского поселения:</w:t>
      </w:r>
    </w:p>
    <w:p w:rsidR="00A803A8" w:rsidRPr="00926B49" w:rsidRDefault="007E0EAE" w:rsidP="00A803A8">
      <w:pPr>
        <w:jc w:val="both"/>
      </w:pPr>
      <w:r>
        <w:t>-на 202</w:t>
      </w:r>
      <w:r w:rsidR="004D0C67">
        <w:t>3</w:t>
      </w:r>
      <w:r w:rsidR="00A3674A">
        <w:t xml:space="preserve"> год – согласно приложению 7</w:t>
      </w:r>
      <w:r w:rsidR="00A803A8" w:rsidRPr="00926B49">
        <w:t xml:space="preserve"> к настоящему Решению.</w:t>
      </w:r>
    </w:p>
    <w:p w:rsidR="00A803A8" w:rsidRDefault="007E0EAE" w:rsidP="00A803A8">
      <w:pPr>
        <w:jc w:val="both"/>
      </w:pPr>
      <w:r>
        <w:t>-на 202</w:t>
      </w:r>
      <w:r w:rsidR="004D0C67">
        <w:t>4-2025</w:t>
      </w:r>
      <w:r w:rsidR="00A803A8" w:rsidRPr="00926B49">
        <w:t xml:space="preserve"> годы- согласно прило</w:t>
      </w:r>
      <w:r w:rsidR="00A3674A">
        <w:t>жению 8</w:t>
      </w:r>
      <w:r w:rsidR="00A803A8" w:rsidRPr="00926B49">
        <w:t xml:space="preserve"> к настоящему Решению.</w:t>
      </w:r>
    </w:p>
    <w:p w:rsidR="00A803A8" w:rsidRDefault="00A803A8" w:rsidP="00A803A8">
      <w:pPr>
        <w:jc w:val="both"/>
      </w:pPr>
    </w:p>
    <w:p w:rsidR="00A803A8" w:rsidRPr="00293BF9" w:rsidRDefault="00E07A74" w:rsidP="00A803A8">
      <w:pPr>
        <w:jc w:val="both"/>
      </w:pPr>
      <w:r>
        <w:rPr>
          <w:b/>
        </w:rPr>
        <w:t>Статья 7</w:t>
      </w:r>
      <w:r w:rsidR="00A803A8" w:rsidRPr="00926B49">
        <w:rPr>
          <w:b/>
        </w:rPr>
        <w:t>. Особенности использования бюджетных ассигнований по обеспечению деятельности органов исполнительной власти, учреждений бюджетной сферы Захоперского сельского поселения.</w:t>
      </w:r>
    </w:p>
    <w:p w:rsidR="00A803A8" w:rsidRPr="00926B49" w:rsidRDefault="00A803A8" w:rsidP="00A803A8">
      <w:pPr>
        <w:ind w:left="1620" w:hanging="1620"/>
        <w:jc w:val="both"/>
        <w:rPr>
          <w:u w:val="single"/>
        </w:rPr>
      </w:pPr>
    </w:p>
    <w:p w:rsidR="00A803A8" w:rsidRDefault="00A803A8" w:rsidP="00A803A8">
      <w:pPr>
        <w:jc w:val="both"/>
      </w:pPr>
      <w:r>
        <w:t xml:space="preserve">     </w:t>
      </w:r>
      <w:r w:rsidRPr="00926B49">
        <w:t>Глава администрации Захоперского сельского поселения  не вправе принимать решения</w:t>
      </w:r>
      <w:r>
        <w:t>, приводящие к у</w:t>
      </w:r>
      <w:r w:rsidR="004D0C67">
        <w:t>величению в 2023</w:t>
      </w:r>
      <w:r w:rsidRPr="00926B49">
        <w:t xml:space="preserve"> году численности муниципальных служащих, работн</w:t>
      </w:r>
      <w:r>
        <w:t>иков учреждений бюджетной сферы.</w:t>
      </w:r>
    </w:p>
    <w:p w:rsidR="00A803A8" w:rsidRDefault="00A803A8" w:rsidP="00A803A8">
      <w:pPr>
        <w:jc w:val="both"/>
      </w:pPr>
    </w:p>
    <w:p w:rsidR="00A803A8" w:rsidRDefault="00E07A74" w:rsidP="00A803A8">
      <w:pPr>
        <w:jc w:val="both"/>
        <w:rPr>
          <w:b/>
        </w:rPr>
      </w:pPr>
      <w:r>
        <w:rPr>
          <w:b/>
        </w:rPr>
        <w:t>Статья 8</w:t>
      </w:r>
      <w:r w:rsidR="00A803A8">
        <w:rPr>
          <w:b/>
        </w:rPr>
        <w:t>. Программа внутренних заимствований администрации Захоперского сельского поселения.</w:t>
      </w:r>
    </w:p>
    <w:p w:rsidR="00A803A8" w:rsidRDefault="00A803A8" w:rsidP="00A803A8">
      <w:pPr>
        <w:jc w:val="both"/>
      </w:pPr>
      <w:r>
        <w:rPr>
          <w:b/>
        </w:rPr>
        <w:t xml:space="preserve">            </w:t>
      </w:r>
      <w:r>
        <w:t>Не производить</w:t>
      </w:r>
      <w:r w:rsidR="004D0C67">
        <w:t xml:space="preserve"> внутренних заимствований в 2023</w:t>
      </w:r>
      <w:r>
        <w:t xml:space="preserve"> году </w:t>
      </w:r>
      <w:r w:rsidR="00595760">
        <w:t>и в плановом периоде 202</w:t>
      </w:r>
      <w:r w:rsidR="004D0C67">
        <w:t>4 и 2025</w:t>
      </w:r>
      <w:r>
        <w:t xml:space="preserve"> годах.</w:t>
      </w:r>
    </w:p>
    <w:p w:rsidR="00A803A8" w:rsidRDefault="00A803A8" w:rsidP="00A803A8">
      <w:pPr>
        <w:jc w:val="both"/>
      </w:pPr>
    </w:p>
    <w:p w:rsidR="00A803A8" w:rsidRDefault="00E07A74" w:rsidP="00A803A8">
      <w:pPr>
        <w:jc w:val="both"/>
        <w:rPr>
          <w:b/>
        </w:rPr>
      </w:pPr>
      <w:r>
        <w:rPr>
          <w:b/>
        </w:rPr>
        <w:t>Статья 9</w:t>
      </w:r>
      <w:r w:rsidR="00A803A8">
        <w:rPr>
          <w:b/>
        </w:rPr>
        <w:t>. Программа муниципальных гарантий администрации Захоперского сельского поселения.</w:t>
      </w:r>
    </w:p>
    <w:p w:rsidR="00A803A8" w:rsidRDefault="00A803A8" w:rsidP="00A803A8">
      <w:pPr>
        <w:jc w:val="both"/>
        <w:rPr>
          <w:b/>
        </w:rPr>
      </w:pPr>
    </w:p>
    <w:p w:rsidR="00A803A8" w:rsidRPr="00737512" w:rsidRDefault="00A803A8" w:rsidP="00A803A8">
      <w:pPr>
        <w:jc w:val="both"/>
      </w:pPr>
      <w:r>
        <w:rPr>
          <w:b/>
        </w:rPr>
        <w:t xml:space="preserve">        </w:t>
      </w:r>
      <w:r>
        <w:t>Не предусматривать предоставлен</w:t>
      </w:r>
      <w:r w:rsidR="004D0C67">
        <w:t>ия муниципальных гарантий в 2023 году и в плановом периоде 2024 и 2025</w:t>
      </w:r>
      <w:r>
        <w:t xml:space="preserve"> годах.</w:t>
      </w:r>
    </w:p>
    <w:p w:rsidR="00A803A8" w:rsidRPr="00926B49" w:rsidRDefault="00A803A8" w:rsidP="00A803A8">
      <w:pPr>
        <w:jc w:val="both"/>
      </w:pPr>
    </w:p>
    <w:p w:rsidR="00A803A8" w:rsidRPr="005E1F25" w:rsidRDefault="00A803A8" w:rsidP="005E1F25">
      <w:pPr>
        <w:jc w:val="both"/>
      </w:pPr>
      <w:r w:rsidRPr="00926B49">
        <w:rPr>
          <w:b/>
        </w:rPr>
        <w:t>Статья 1</w:t>
      </w:r>
      <w:r w:rsidR="00E07A74">
        <w:rPr>
          <w:b/>
        </w:rPr>
        <w:t>0</w:t>
      </w:r>
      <w:r w:rsidRPr="00926B49">
        <w:rPr>
          <w:b/>
        </w:rPr>
        <w:t xml:space="preserve">. </w:t>
      </w:r>
      <w:r w:rsidR="005603E1">
        <w:rPr>
          <w:b/>
        </w:rPr>
        <w:t xml:space="preserve">     </w:t>
      </w:r>
      <w:r w:rsidRPr="00926B49">
        <w:rPr>
          <w:b/>
        </w:rPr>
        <w:t>Прогноз социально-экономического развития</w:t>
      </w:r>
    </w:p>
    <w:p w:rsidR="00A803A8" w:rsidRPr="00926B49" w:rsidRDefault="00A803A8" w:rsidP="00A803A8">
      <w:pPr>
        <w:jc w:val="both"/>
        <w:rPr>
          <w:b/>
        </w:rPr>
      </w:pPr>
      <w:r w:rsidRPr="00926B49">
        <w:rPr>
          <w:b/>
        </w:rPr>
        <w:t>Захопер</w:t>
      </w:r>
      <w:r w:rsidR="009977C4">
        <w:rPr>
          <w:b/>
        </w:rPr>
        <w:t>с</w:t>
      </w:r>
      <w:r w:rsidR="004D0C67">
        <w:rPr>
          <w:b/>
        </w:rPr>
        <w:t>кого сельского поселения на 2023</w:t>
      </w:r>
      <w:r>
        <w:rPr>
          <w:b/>
        </w:rPr>
        <w:t xml:space="preserve"> год и плановый  </w:t>
      </w:r>
      <w:r w:rsidR="004D0C67">
        <w:rPr>
          <w:b/>
        </w:rPr>
        <w:t xml:space="preserve"> период  2024</w:t>
      </w:r>
      <w:r w:rsidRPr="00926B49">
        <w:rPr>
          <w:b/>
        </w:rPr>
        <w:t xml:space="preserve"> </w:t>
      </w:r>
      <w:r w:rsidR="008C4018">
        <w:rPr>
          <w:b/>
        </w:rPr>
        <w:t>-</w:t>
      </w:r>
      <w:r w:rsidR="004D0C67">
        <w:rPr>
          <w:b/>
        </w:rPr>
        <w:t>2025</w:t>
      </w:r>
      <w:r w:rsidRPr="00926B49">
        <w:rPr>
          <w:b/>
        </w:rPr>
        <w:t xml:space="preserve"> года</w:t>
      </w:r>
      <w:r w:rsidRPr="00926B49">
        <w:t>.</w:t>
      </w:r>
    </w:p>
    <w:p w:rsidR="00A803A8" w:rsidRPr="00926B49" w:rsidRDefault="00A803A8" w:rsidP="00A803A8">
      <w:pPr>
        <w:jc w:val="both"/>
      </w:pPr>
    </w:p>
    <w:p w:rsidR="00A803A8" w:rsidRPr="00926B49" w:rsidRDefault="00A803A8" w:rsidP="00A803A8">
      <w:pPr>
        <w:jc w:val="both"/>
      </w:pPr>
      <w:r>
        <w:t xml:space="preserve">    </w:t>
      </w:r>
      <w:r w:rsidRPr="00926B49">
        <w:t>1. Принять основные показатели плана социально- экономического развития Захопер</w:t>
      </w:r>
      <w:r w:rsidR="009977C4">
        <w:t>с</w:t>
      </w:r>
      <w:r w:rsidR="008F6374">
        <w:t>кого сельского поселени</w:t>
      </w:r>
      <w:r w:rsidR="004D0C67">
        <w:t>я на 2023 год и плановый период 2024-2025</w:t>
      </w:r>
      <w:r w:rsidR="00A3674A">
        <w:t xml:space="preserve"> года согласно приложению 9</w:t>
      </w:r>
      <w:r w:rsidRPr="00926B49">
        <w:t xml:space="preserve"> к настоящему Решению.</w:t>
      </w:r>
    </w:p>
    <w:p w:rsidR="00A803A8" w:rsidRPr="00926B49" w:rsidRDefault="00A803A8" w:rsidP="00A803A8">
      <w:pPr>
        <w:jc w:val="both"/>
      </w:pPr>
    </w:p>
    <w:p w:rsidR="00A803A8" w:rsidRDefault="00A803A8" w:rsidP="00A803A8">
      <w:pPr>
        <w:jc w:val="both"/>
        <w:rPr>
          <w:b/>
        </w:rPr>
      </w:pPr>
    </w:p>
    <w:p w:rsidR="00A803A8" w:rsidRDefault="00A803A8" w:rsidP="00A803A8">
      <w:pPr>
        <w:jc w:val="both"/>
        <w:rPr>
          <w:b/>
        </w:rPr>
      </w:pPr>
      <w:r w:rsidRPr="00926B49">
        <w:rPr>
          <w:b/>
        </w:rPr>
        <w:t>Статья 1</w:t>
      </w:r>
      <w:r w:rsidR="00E07A74">
        <w:rPr>
          <w:b/>
        </w:rPr>
        <w:t>1</w:t>
      </w:r>
      <w:r w:rsidRPr="00926B49">
        <w:rPr>
          <w:b/>
        </w:rPr>
        <w:t>.</w:t>
      </w:r>
      <w:r>
        <w:rPr>
          <w:b/>
        </w:rPr>
        <w:t xml:space="preserve">       </w:t>
      </w:r>
      <w:r w:rsidRPr="00926B49">
        <w:rPr>
          <w:b/>
        </w:rPr>
        <w:t>Основные направления бюджетной и налоговой политики</w:t>
      </w:r>
    </w:p>
    <w:p w:rsidR="00A803A8" w:rsidRPr="00926B49" w:rsidRDefault="00A803A8" w:rsidP="00A803A8">
      <w:pPr>
        <w:jc w:val="both"/>
        <w:rPr>
          <w:b/>
        </w:rPr>
      </w:pPr>
      <w:r w:rsidRPr="00926B49">
        <w:rPr>
          <w:b/>
        </w:rPr>
        <w:t xml:space="preserve">Захоперского сельского </w:t>
      </w:r>
      <w:r w:rsidR="004D0C67">
        <w:rPr>
          <w:b/>
        </w:rPr>
        <w:t>поселения на 2023-2025</w:t>
      </w:r>
      <w:r w:rsidR="00206153">
        <w:rPr>
          <w:b/>
        </w:rPr>
        <w:t xml:space="preserve"> год</w:t>
      </w:r>
      <w:r w:rsidRPr="00926B49">
        <w:rPr>
          <w:b/>
        </w:rPr>
        <w:t>.</w:t>
      </w:r>
    </w:p>
    <w:p w:rsidR="00A803A8" w:rsidRPr="00926B49" w:rsidRDefault="00A803A8" w:rsidP="00A803A8">
      <w:pPr>
        <w:jc w:val="both"/>
        <w:rPr>
          <w:u w:val="single"/>
        </w:rPr>
      </w:pPr>
    </w:p>
    <w:p w:rsidR="00A803A8" w:rsidRPr="00926B49" w:rsidRDefault="00A803A8" w:rsidP="00A803A8">
      <w:pPr>
        <w:jc w:val="both"/>
      </w:pPr>
      <w:r>
        <w:t xml:space="preserve">     </w:t>
      </w:r>
      <w:r w:rsidRPr="00926B49">
        <w:t>Принять основные направления бюджетной и налоговой политики в Захоп</w:t>
      </w:r>
      <w:r w:rsidR="00206153">
        <w:t>е</w:t>
      </w:r>
      <w:r w:rsidR="004D0C67">
        <w:t>рском сельском поселении на 2023-2025</w:t>
      </w:r>
      <w:r w:rsidRPr="00926B49">
        <w:t xml:space="preserve"> года согласно приложени</w:t>
      </w:r>
      <w:r w:rsidR="00A3674A">
        <w:t>ю 10</w:t>
      </w:r>
      <w:r w:rsidRPr="00926B49">
        <w:t xml:space="preserve"> к настоящему Решению.</w:t>
      </w:r>
    </w:p>
    <w:p w:rsidR="00A803A8" w:rsidRPr="00926B49" w:rsidRDefault="00A803A8" w:rsidP="00A803A8">
      <w:pPr>
        <w:ind w:firstLine="720"/>
        <w:jc w:val="both"/>
      </w:pPr>
    </w:p>
    <w:p w:rsidR="00A803A8" w:rsidRPr="00926B49" w:rsidRDefault="00A803A8" w:rsidP="00A803A8">
      <w:pPr>
        <w:jc w:val="both"/>
      </w:pPr>
    </w:p>
    <w:p w:rsidR="00A803A8" w:rsidRPr="00926B49" w:rsidRDefault="00A803A8" w:rsidP="00A803A8">
      <w:pPr>
        <w:jc w:val="both"/>
        <w:rPr>
          <w:b/>
        </w:rPr>
      </w:pPr>
      <w:r w:rsidRPr="00926B49">
        <w:rPr>
          <w:b/>
        </w:rPr>
        <w:t>Статья</w:t>
      </w:r>
      <w:r w:rsidR="00E07A74">
        <w:rPr>
          <w:b/>
        </w:rPr>
        <w:t xml:space="preserve"> 12</w:t>
      </w:r>
      <w:r w:rsidRPr="00926B49">
        <w:rPr>
          <w:b/>
        </w:rPr>
        <w:t>. Оценка ожидаемого исполнения</w:t>
      </w:r>
      <w:r w:rsidRPr="00926B49">
        <w:rPr>
          <w:b/>
          <w:u w:val="single"/>
        </w:rPr>
        <w:t xml:space="preserve"> </w:t>
      </w:r>
      <w:r w:rsidRPr="00926B49">
        <w:rPr>
          <w:b/>
        </w:rPr>
        <w:t xml:space="preserve">бюджета за текущий финансовый  год   </w:t>
      </w:r>
    </w:p>
    <w:p w:rsidR="00A803A8" w:rsidRPr="00F12416" w:rsidRDefault="00A803A8" w:rsidP="00A803A8">
      <w:pPr>
        <w:ind w:firstLine="720"/>
        <w:jc w:val="both"/>
        <w:rPr>
          <w:color w:val="000000"/>
          <w:u w:val="single"/>
        </w:rPr>
      </w:pPr>
    </w:p>
    <w:p w:rsidR="00A803A8" w:rsidRPr="00F12416" w:rsidRDefault="00A803A8" w:rsidP="00A803A8">
      <w:pPr>
        <w:jc w:val="both"/>
        <w:rPr>
          <w:color w:val="000000"/>
        </w:rPr>
      </w:pPr>
      <w:r w:rsidRPr="00F12416">
        <w:rPr>
          <w:color w:val="000000"/>
        </w:rPr>
        <w:t xml:space="preserve">       Принять оценку ожидаемого исполнения бюджета Захоперского сельского поселения за текущий финансовый год по доходам в </w:t>
      </w:r>
      <w:r w:rsidRPr="00254412">
        <w:rPr>
          <w:color w:val="000000"/>
        </w:rPr>
        <w:t xml:space="preserve">сумме </w:t>
      </w:r>
      <w:r w:rsidR="00B71FF5" w:rsidRPr="00254412">
        <w:rPr>
          <w:color w:val="000000"/>
        </w:rPr>
        <w:t>5946,</w:t>
      </w:r>
      <w:r w:rsidR="00E97815" w:rsidRPr="00254412">
        <w:rPr>
          <w:color w:val="000000"/>
        </w:rPr>
        <w:t>2</w:t>
      </w:r>
      <w:r w:rsidRPr="00254412">
        <w:rPr>
          <w:color w:val="000000"/>
        </w:rPr>
        <w:t xml:space="preserve"> тыс.рублей и по расходам </w:t>
      </w:r>
      <w:r w:rsidR="00B71FF5" w:rsidRPr="00254412">
        <w:rPr>
          <w:color w:val="000000"/>
        </w:rPr>
        <w:t>6129,3</w:t>
      </w:r>
      <w:r w:rsidRPr="00F12416">
        <w:rPr>
          <w:color w:val="000000"/>
        </w:rPr>
        <w:t xml:space="preserve"> тыс</w:t>
      </w:r>
      <w:r w:rsidR="00A3674A">
        <w:rPr>
          <w:color w:val="000000"/>
        </w:rPr>
        <w:t>. рублей, согласно приложению 11</w:t>
      </w:r>
      <w:r w:rsidRPr="00F12416">
        <w:rPr>
          <w:color w:val="000000"/>
        </w:rPr>
        <w:t xml:space="preserve"> к настоящему Решению</w:t>
      </w:r>
      <w:r w:rsidR="00F24949">
        <w:rPr>
          <w:color w:val="000000"/>
        </w:rPr>
        <w:t>, и учетом остатков средств 2021</w:t>
      </w:r>
      <w:r w:rsidRPr="00F12416">
        <w:rPr>
          <w:color w:val="000000"/>
        </w:rPr>
        <w:t xml:space="preserve"> года дефицит составит </w:t>
      </w:r>
      <w:r w:rsidR="00B71FF5" w:rsidRPr="00254412">
        <w:rPr>
          <w:color w:val="000000"/>
        </w:rPr>
        <w:t>183,</w:t>
      </w:r>
      <w:r w:rsidR="00237212" w:rsidRPr="00254412">
        <w:rPr>
          <w:color w:val="000000"/>
        </w:rPr>
        <w:t>1</w:t>
      </w:r>
      <w:r w:rsidRPr="00F12416">
        <w:rPr>
          <w:color w:val="000000"/>
        </w:rPr>
        <w:t xml:space="preserve"> тыс.рублей.</w:t>
      </w:r>
    </w:p>
    <w:p w:rsidR="00A803A8" w:rsidRPr="00F12416" w:rsidRDefault="00A803A8" w:rsidP="00A803A8">
      <w:pPr>
        <w:jc w:val="both"/>
        <w:rPr>
          <w:color w:val="000000"/>
        </w:rPr>
      </w:pPr>
    </w:p>
    <w:p w:rsidR="00A803A8" w:rsidRPr="00926B49" w:rsidRDefault="00A803A8" w:rsidP="00A803A8">
      <w:pPr>
        <w:jc w:val="both"/>
        <w:rPr>
          <w:b/>
        </w:rPr>
      </w:pPr>
      <w:r w:rsidRPr="00926B49">
        <w:rPr>
          <w:b/>
        </w:rPr>
        <w:t xml:space="preserve">Статья  </w:t>
      </w:r>
      <w:r w:rsidR="00E07A74">
        <w:rPr>
          <w:b/>
        </w:rPr>
        <w:t>13</w:t>
      </w:r>
      <w:r w:rsidRPr="00926B49">
        <w:rPr>
          <w:b/>
        </w:rPr>
        <w:t>. Особенности использования целевых средств, полученных из областного бюджета.</w:t>
      </w:r>
    </w:p>
    <w:p w:rsidR="00A803A8" w:rsidRPr="00926B49" w:rsidRDefault="00A803A8" w:rsidP="00A803A8">
      <w:pPr>
        <w:jc w:val="both"/>
        <w:rPr>
          <w:b/>
        </w:rPr>
      </w:pPr>
    </w:p>
    <w:p w:rsidR="00A803A8" w:rsidRPr="00BE537F" w:rsidRDefault="00A803A8" w:rsidP="00A803A8">
      <w:pPr>
        <w:jc w:val="both"/>
        <w:rPr>
          <w:color w:val="000000"/>
        </w:rPr>
      </w:pPr>
      <w:r>
        <w:t xml:space="preserve">      </w:t>
      </w:r>
      <w:r w:rsidRPr="00926B49">
        <w:t xml:space="preserve">1.Неиспользованные по </w:t>
      </w:r>
      <w:r w:rsidR="00F24949">
        <w:rPr>
          <w:color w:val="000000"/>
        </w:rPr>
        <w:t>состоянию на 1 января 2023</w:t>
      </w:r>
      <w:r w:rsidRPr="00BE537F">
        <w:rPr>
          <w:color w:val="000000"/>
        </w:rPr>
        <w:t xml:space="preserve"> года остатки межбюджетных трансфертов, полученных из областного бюджета в форме субвенции, субсидии и иных межбюджетных трансфертов, имеющих целевое назначение ( далее – целевые средства), за исключением целевых средств, перечень которых утверждается </w:t>
      </w:r>
      <w:r>
        <w:rPr>
          <w:color w:val="000000"/>
        </w:rPr>
        <w:t>Комитетом</w:t>
      </w:r>
      <w:r w:rsidRPr="00BE537F">
        <w:rPr>
          <w:color w:val="000000"/>
        </w:rPr>
        <w:t xml:space="preserve"> финансов Волгоградской области, подлежат возврату в областной бюджет органами местного самоуправления, за которыми муниципальными правовыми актами закреплены источники доходов бюджета по возврату остатков целевых средств (далее- администраторы доходов по возврату) </w:t>
      </w:r>
      <w:r w:rsidR="00F24949">
        <w:rPr>
          <w:color w:val="000000"/>
        </w:rPr>
        <w:t>до 1 февраля 2023</w:t>
      </w:r>
      <w:r>
        <w:rPr>
          <w:color w:val="000000"/>
        </w:rPr>
        <w:t xml:space="preserve"> года в порядке, установленном К</w:t>
      </w:r>
      <w:r w:rsidRPr="00BE537F">
        <w:rPr>
          <w:color w:val="000000"/>
        </w:rPr>
        <w:t xml:space="preserve">омитетом </w:t>
      </w:r>
      <w:r>
        <w:rPr>
          <w:color w:val="000000"/>
        </w:rPr>
        <w:t>финансов Волгоградской области.</w:t>
      </w:r>
    </w:p>
    <w:p w:rsidR="00A803A8" w:rsidRDefault="00A803A8" w:rsidP="00A803A8">
      <w:pPr>
        <w:jc w:val="both"/>
        <w:rPr>
          <w:b/>
        </w:rPr>
      </w:pPr>
    </w:p>
    <w:p w:rsidR="00C7470F" w:rsidRDefault="00E07A74" w:rsidP="00A803A8">
      <w:pPr>
        <w:jc w:val="both"/>
        <w:rPr>
          <w:b/>
        </w:rPr>
      </w:pPr>
      <w:r>
        <w:rPr>
          <w:b/>
        </w:rPr>
        <w:t>Статья 14</w:t>
      </w:r>
      <w:r w:rsidR="00A803A8">
        <w:rPr>
          <w:b/>
        </w:rPr>
        <w:t>. Оценка потерь бюджета Захоперского сельского поселения от предоставления налоговых платежей.</w:t>
      </w:r>
    </w:p>
    <w:p w:rsidR="00A803A8" w:rsidRPr="00C7470F" w:rsidRDefault="00A803A8" w:rsidP="00A803A8">
      <w:pPr>
        <w:jc w:val="both"/>
        <w:rPr>
          <w:b/>
        </w:rPr>
      </w:pPr>
      <w:r>
        <w:rPr>
          <w:b/>
        </w:rPr>
        <w:t xml:space="preserve">  </w:t>
      </w:r>
      <w:r w:rsidR="00F24949">
        <w:t>Утвердить, что в очередном 2023</w:t>
      </w:r>
      <w:r w:rsidR="000E5D1A">
        <w:t xml:space="preserve"> году и в плановом п</w:t>
      </w:r>
      <w:r w:rsidR="00F24949">
        <w:t>ериоде 2024-2025</w:t>
      </w:r>
      <w:r>
        <w:t xml:space="preserve"> годов не предоставлять налоговых кредитов, рассрочек, отсрочек и льгот по уплате налогов и сборов в местный бюджет, кроме льгот, установленных в соответствии со ст. 395 Налогового Кодекса РФ и статьи 4 Закона РФ от 09.12.1991 №2003-1 «О налогах на имущество физических лиц».</w:t>
      </w:r>
    </w:p>
    <w:p w:rsidR="00A803A8" w:rsidRPr="00926B49" w:rsidRDefault="00A803A8" w:rsidP="00A803A8">
      <w:pPr>
        <w:jc w:val="both"/>
      </w:pPr>
    </w:p>
    <w:p w:rsidR="00A803A8" w:rsidRDefault="00A803A8" w:rsidP="00A803A8">
      <w:pPr>
        <w:jc w:val="both"/>
        <w:rPr>
          <w:b/>
        </w:rPr>
      </w:pPr>
    </w:p>
    <w:p w:rsidR="00A803A8" w:rsidRPr="00926B49" w:rsidRDefault="00A803A8" w:rsidP="00A803A8">
      <w:pPr>
        <w:jc w:val="both"/>
        <w:rPr>
          <w:b/>
        </w:rPr>
      </w:pPr>
      <w:r w:rsidRPr="00926B49">
        <w:rPr>
          <w:b/>
        </w:rPr>
        <w:t xml:space="preserve">Статья </w:t>
      </w:r>
      <w:r w:rsidR="00E07A74">
        <w:rPr>
          <w:b/>
        </w:rPr>
        <w:t>15</w:t>
      </w:r>
      <w:r w:rsidRPr="00926B49">
        <w:rPr>
          <w:b/>
        </w:rPr>
        <w:t>.  Главные распорядители бюджетных средств Захоперского сельского поселения.</w:t>
      </w:r>
    </w:p>
    <w:p w:rsidR="00A803A8" w:rsidRPr="00926B49" w:rsidRDefault="00A803A8" w:rsidP="00A803A8">
      <w:pPr>
        <w:jc w:val="both"/>
        <w:rPr>
          <w:b/>
        </w:rPr>
      </w:pPr>
    </w:p>
    <w:p w:rsidR="007324B7" w:rsidRDefault="00A803A8" w:rsidP="007324B7">
      <w:pPr>
        <w:ind w:firstLine="720"/>
        <w:jc w:val="both"/>
      </w:pPr>
      <w:r w:rsidRPr="00926B49">
        <w:t>Утвердить перечень главных распорядителей средств бюджета Захопер</w:t>
      </w:r>
      <w:r w:rsidR="00206153">
        <w:t>с</w:t>
      </w:r>
      <w:r w:rsidR="00F24949">
        <w:t>кого сельского поселения на 2023</w:t>
      </w:r>
      <w:r w:rsidR="00206153">
        <w:t xml:space="preserve"> год и на плановый период 2</w:t>
      </w:r>
      <w:r w:rsidR="00F24949">
        <w:t>024</w:t>
      </w:r>
      <w:r w:rsidR="000E5D1A">
        <w:t>-</w:t>
      </w:r>
      <w:r w:rsidR="00F24949">
        <w:t>2025</w:t>
      </w:r>
      <w:r w:rsidR="00A3674A">
        <w:t xml:space="preserve"> годов согласно приложению 12</w:t>
      </w:r>
      <w:r w:rsidRPr="00926B49">
        <w:t xml:space="preserve"> к настоящему Решению.</w:t>
      </w:r>
    </w:p>
    <w:p w:rsidR="00FC2663" w:rsidRDefault="00FC2663" w:rsidP="007324B7">
      <w:pPr>
        <w:ind w:firstLine="720"/>
        <w:jc w:val="both"/>
      </w:pPr>
    </w:p>
    <w:p w:rsidR="00641795" w:rsidRDefault="00A803A8" w:rsidP="00641795">
      <w:pPr>
        <w:jc w:val="both"/>
        <w:rPr>
          <w:b/>
        </w:rPr>
      </w:pPr>
      <w:r w:rsidRPr="00926B49">
        <w:rPr>
          <w:b/>
        </w:rPr>
        <w:t>Статья</w:t>
      </w:r>
      <w:r w:rsidR="00E07A74">
        <w:rPr>
          <w:b/>
        </w:rPr>
        <w:t xml:space="preserve"> 16</w:t>
      </w:r>
      <w:r w:rsidRPr="00926B49">
        <w:rPr>
          <w:b/>
        </w:rPr>
        <w:t>.</w:t>
      </w:r>
      <w:r>
        <w:rPr>
          <w:b/>
        </w:rPr>
        <w:t xml:space="preserve"> </w:t>
      </w:r>
      <w:r w:rsidRPr="00926B49">
        <w:rPr>
          <w:b/>
        </w:rPr>
        <w:t>Бюджетные ассигнования бюджета Захоперского сельского поселения</w:t>
      </w:r>
      <w:r w:rsidRPr="00926B49">
        <w:t xml:space="preserve">  </w:t>
      </w:r>
      <w:r w:rsidR="00F24949">
        <w:rPr>
          <w:b/>
        </w:rPr>
        <w:t>на   2023</w:t>
      </w:r>
      <w:r w:rsidR="007A696F">
        <w:rPr>
          <w:b/>
        </w:rPr>
        <w:t xml:space="preserve"> год и на плановый пе</w:t>
      </w:r>
      <w:r w:rsidR="00F24949">
        <w:rPr>
          <w:b/>
        </w:rPr>
        <w:t>риод 2024 и 2025</w:t>
      </w:r>
      <w:r w:rsidRPr="00926B49">
        <w:rPr>
          <w:b/>
        </w:rPr>
        <w:t xml:space="preserve"> годов</w:t>
      </w:r>
      <w:r>
        <w:rPr>
          <w:b/>
        </w:rPr>
        <w:t xml:space="preserve"> по муниципальной программе «Социально-экономическое развитие сельского поселения»</w:t>
      </w:r>
    </w:p>
    <w:p w:rsidR="00AD4DF5" w:rsidRDefault="00AD4DF5" w:rsidP="00641795">
      <w:pPr>
        <w:jc w:val="both"/>
        <w:rPr>
          <w:b/>
        </w:rPr>
      </w:pPr>
    </w:p>
    <w:p w:rsidR="00A803A8" w:rsidRPr="00641795" w:rsidRDefault="00641795" w:rsidP="00641795">
      <w:pPr>
        <w:jc w:val="both"/>
        <w:rPr>
          <w:b/>
        </w:rPr>
      </w:pPr>
      <w:r>
        <w:rPr>
          <w:b/>
        </w:rPr>
        <w:t xml:space="preserve">        </w:t>
      </w:r>
      <w:r w:rsidR="00A803A8" w:rsidRPr="007D22C9">
        <w:rPr>
          <w:color w:val="000000"/>
        </w:rPr>
        <w:t>Утвердить</w:t>
      </w:r>
      <w:r w:rsidR="00A803A8" w:rsidRPr="00926B49">
        <w:t xml:space="preserve"> в пределах общего объема расходов установленного статьей 2 настоящего Решения, распределение бюджетных ассигнований по разделам и подразделам, целевым стать</w:t>
      </w:r>
      <w:r w:rsidR="00A803A8">
        <w:t>ям</w:t>
      </w:r>
      <w:r w:rsidR="00A803A8" w:rsidRPr="00926B49">
        <w:t xml:space="preserve"> и видам расходов классификации расходов,  проекта бюджета Захопер</w:t>
      </w:r>
      <w:r w:rsidR="00691CDF">
        <w:t>ск</w:t>
      </w:r>
      <w:r w:rsidR="00F24949">
        <w:t>ого сельского поселения на 2023</w:t>
      </w:r>
      <w:r w:rsidR="00A803A8" w:rsidRPr="00926B49">
        <w:t xml:space="preserve"> год</w:t>
      </w:r>
      <w:r w:rsidR="00A803A8">
        <w:t xml:space="preserve"> по муниципальной программе «Социально-экономическое развитие сельского поселения»</w:t>
      </w:r>
      <w:r w:rsidR="00A803A8" w:rsidRPr="00926B49">
        <w:t xml:space="preserve">, согласно приложению </w:t>
      </w:r>
      <w:r w:rsidR="00A803A8">
        <w:t>1</w:t>
      </w:r>
      <w:r w:rsidR="00A3674A">
        <w:t>3</w:t>
      </w:r>
      <w:r w:rsidR="00A803A8" w:rsidRPr="00926B49">
        <w:t xml:space="preserve"> к настоящему Решению:</w:t>
      </w:r>
    </w:p>
    <w:p w:rsidR="00A803A8" w:rsidRDefault="00F24949" w:rsidP="00A803A8">
      <w:pPr>
        <w:jc w:val="both"/>
      </w:pPr>
      <w:r>
        <w:t>-и на плановый период 2024 и 2025</w:t>
      </w:r>
      <w:r w:rsidR="00A803A8" w:rsidRPr="00926B49">
        <w:t xml:space="preserve"> годов согласно приложению </w:t>
      </w:r>
      <w:r w:rsidR="00A803A8">
        <w:t>1</w:t>
      </w:r>
      <w:r w:rsidR="00A3674A">
        <w:t>4</w:t>
      </w:r>
      <w:r w:rsidR="00A803A8" w:rsidRPr="00926B49">
        <w:t xml:space="preserve"> к настоящему Решению.</w:t>
      </w:r>
    </w:p>
    <w:p w:rsidR="00A803A8" w:rsidRPr="00926B49" w:rsidRDefault="00A803A8" w:rsidP="00A803A8">
      <w:pPr>
        <w:jc w:val="both"/>
      </w:pPr>
    </w:p>
    <w:p w:rsidR="00A803A8" w:rsidRDefault="00E07A74" w:rsidP="00A803A8">
      <w:pPr>
        <w:jc w:val="both"/>
        <w:rPr>
          <w:b/>
        </w:rPr>
      </w:pPr>
      <w:r>
        <w:rPr>
          <w:b/>
        </w:rPr>
        <w:t>Статья 17</w:t>
      </w:r>
      <w:r w:rsidR="00A803A8">
        <w:rPr>
          <w:b/>
        </w:rPr>
        <w:t>. Особенности использования средств, получаемых казенными  учреждениями  Захоперского сельского поселения.</w:t>
      </w:r>
    </w:p>
    <w:p w:rsidR="00797AE2" w:rsidRDefault="00797AE2" w:rsidP="00A803A8">
      <w:pPr>
        <w:jc w:val="both"/>
        <w:rPr>
          <w:b/>
        </w:rPr>
      </w:pPr>
    </w:p>
    <w:p w:rsidR="00A803A8" w:rsidRDefault="00A803A8" w:rsidP="00A803A8">
      <w:pPr>
        <w:jc w:val="both"/>
      </w:pPr>
      <w:r>
        <w:rPr>
          <w:b/>
        </w:rPr>
        <w:t xml:space="preserve">              </w:t>
      </w:r>
      <w:r>
        <w:t>1. Средства в валюте РФ, поступающие  во временное распоряжение муниципальных казенных учреждений Захоперского сельского поселения в соответствии с законодательными и иными нормативными правовыми актами РФ и нормативными правовыми актами Волгоградской области, учитываются на лицевых счетах, открытых им для этих целей в финансовом отделе администрации Нехаевского муниципального района, в порядке, установленном администрацией Нехаевского муниципального района.</w:t>
      </w:r>
    </w:p>
    <w:p w:rsidR="00A803A8" w:rsidRDefault="00A803A8" w:rsidP="00A803A8">
      <w:pPr>
        <w:jc w:val="both"/>
      </w:pPr>
      <w:r>
        <w:t xml:space="preserve">         2. Главный распорядитель бюджетных средств, в ведении которого находится муниципальное казенное учреждение, вправе учитывать объемы доходов, планируемых к получению муниципальными казенными учреждениями от безвозмездных  поступлений от физических и юридических лиц, в том числе добровольных пожертвований, при формировании бюджетной сметы муниципальных казенных учреждений на очередной финансовый год и плановый период.</w:t>
      </w:r>
    </w:p>
    <w:p w:rsidR="00A803A8" w:rsidRDefault="00A803A8" w:rsidP="00A803A8">
      <w:pPr>
        <w:jc w:val="both"/>
      </w:pPr>
      <w:r>
        <w:t xml:space="preserve">        3. Средства, полученные в виде безвозмездных поступлений от физических и юридических лиц,  в том числе добровольных пожертвований, расходуются в соответствии с целевым назначением.</w:t>
      </w:r>
    </w:p>
    <w:p w:rsidR="00A803A8" w:rsidRDefault="00A803A8" w:rsidP="00A803A8">
      <w:pPr>
        <w:jc w:val="both"/>
      </w:pPr>
    </w:p>
    <w:p w:rsidR="00A803A8" w:rsidRDefault="00E07A74" w:rsidP="00A803A8">
      <w:pPr>
        <w:tabs>
          <w:tab w:val="left" w:pos="7875"/>
        </w:tabs>
        <w:jc w:val="both"/>
        <w:rPr>
          <w:b/>
        </w:rPr>
      </w:pPr>
      <w:r>
        <w:rPr>
          <w:b/>
        </w:rPr>
        <w:t>Статья 18</w:t>
      </w:r>
      <w:r w:rsidR="00A803A8" w:rsidRPr="00926B49">
        <w:rPr>
          <w:b/>
        </w:rPr>
        <w:t xml:space="preserve">.  </w:t>
      </w:r>
      <w:r w:rsidR="00A803A8">
        <w:rPr>
          <w:b/>
        </w:rPr>
        <w:t>Предельная штатная численность.</w:t>
      </w:r>
    </w:p>
    <w:p w:rsidR="00797AE2" w:rsidRDefault="00797AE2" w:rsidP="00A803A8">
      <w:pPr>
        <w:tabs>
          <w:tab w:val="left" w:pos="7875"/>
        </w:tabs>
        <w:jc w:val="both"/>
        <w:rPr>
          <w:b/>
        </w:rPr>
      </w:pPr>
    </w:p>
    <w:p w:rsidR="00892E89" w:rsidRDefault="00A803A8" w:rsidP="00892E89">
      <w:pPr>
        <w:tabs>
          <w:tab w:val="left" w:pos="7875"/>
        </w:tabs>
        <w:jc w:val="both"/>
      </w:pPr>
      <w:r>
        <w:rPr>
          <w:b/>
        </w:rPr>
        <w:t xml:space="preserve">   </w:t>
      </w:r>
      <w:r>
        <w:t xml:space="preserve">Утвердить предельную штатную численность муниципальных служащих администрации Захоперского сельского поселения по главным распорядителям средств бюджета </w:t>
      </w:r>
      <w:r w:rsidR="000A3A78">
        <w:t xml:space="preserve"> Захоперского сельского поселения </w:t>
      </w:r>
      <w:r w:rsidR="007A696F">
        <w:t>н</w:t>
      </w:r>
      <w:r w:rsidR="00C4035C">
        <w:t>а 2023</w:t>
      </w:r>
      <w:r w:rsidR="00A3674A">
        <w:t xml:space="preserve"> год согласно приложению 15</w:t>
      </w:r>
      <w:r>
        <w:t xml:space="preserve"> к настоящему Решению.</w:t>
      </w:r>
      <w:r>
        <w:tab/>
      </w:r>
    </w:p>
    <w:p w:rsidR="00A803A8" w:rsidRPr="00892E89" w:rsidRDefault="00E07A74" w:rsidP="00892E89">
      <w:pPr>
        <w:tabs>
          <w:tab w:val="left" w:pos="7875"/>
        </w:tabs>
        <w:jc w:val="both"/>
      </w:pPr>
      <w:r>
        <w:rPr>
          <w:b/>
        </w:rPr>
        <w:t>Статья 19</w:t>
      </w:r>
      <w:r w:rsidR="00A803A8" w:rsidRPr="00926B49">
        <w:rPr>
          <w:b/>
        </w:rPr>
        <w:t xml:space="preserve">.  </w:t>
      </w:r>
      <w:r w:rsidR="00A803A8">
        <w:rPr>
          <w:b/>
        </w:rPr>
        <w:t>Дорожный фонд.</w:t>
      </w:r>
    </w:p>
    <w:p w:rsidR="00797AE2" w:rsidRDefault="00797AE2" w:rsidP="00A803A8">
      <w:pPr>
        <w:jc w:val="both"/>
        <w:rPr>
          <w:b/>
        </w:rPr>
      </w:pPr>
    </w:p>
    <w:p w:rsidR="00A803A8" w:rsidRDefault="00A803A8" w:rsidP="00A803A8">
      <w:pPr>
        <w:jc w:val="both"/>
      </w:pPr>
      <w:r>
        <w:rPr>
          <w:b/>
        </w:rPr>
        <w:t xml:space="preserve">      </w:t>
      </w:r>
      <w:r>
        <w:t>Утвердить смету доходов и расходов муниципального дорожного фонда Захоперс</w:t>
      </w:r>
      <w:r w:rsidR="00C4035C">
        <w:t>кого сельского поселения на 2023</w:t>
      </w:r>
      <w:r>
        <w:t xml:space="preserve"> год и на плановый </w:t>
      </w:r>
      <w:r w:rsidR="00C4035C">
        <w:t>период 2024 и 2025</w:t>
      </w:r>
      <w:r w:rsidR="009C6873">
        <w:t xml:space="preserve"> годов согласно прилож</w:t>
      </w:r>
      <w:r w:rsidR="00A3674A">
        <w:t>ению 16</w:t>
      </w:r>
      <w:r>
        <w:t xml:space="preserve"> к настоящему решению.</w:t>
      </w:r>
    </w:p>
    <w:p w:rsidR="00A803A8" w:rsidRDefault="00A803A8" w:rsidP="00A803A8">
      <w:pPr>
        <w:jc w:val="both"/>
      </w:pPr>
    </w:p>
    <w:p w:rsidR="00A803A8" w:rsidRDefault="00E07A74" w:rsidP="00A803A8">
      <w:pPr>
        <w:jc w:val="both"/>
        <w:rPr>
          <w:b/>
        </w:rPr>
      </w:pPr>
      <w:r>
        <w:rPr>
          <w:b/>
        </w:rPr>
        <w:t>Статья 20</w:t>
      </w:r>
      <w:r w:rsidR="00A803A8" w:rsidRPr="00926B49">
        <w:rPr>
          <w:b/>
        </w:rPr>
        <w:t xml:space="preserve">.  </w:t>
      </w:r>
      <w:r w:rsidR="00A803A8">
        <w:rPr>
          <w:b/>
        </w:rPr>
        <w:t>Программа приватизации муниципального имущества.</w:t>
      </w:r>
    </w:p>
    <w:p w:rsidR="00797AE2" w:rsidRDefault="00797AE2" w:rsidP="00A803A8">
      <w:pPr>
        <w:jc w:val="both"/>
        <w:rPr>
          <w:b/>
        </w:rPr>
      </w:pPr>
    </w:p>
    <w:p w:rsidR="00FC2663" w:rsidRDefault="00A803A8" w:rsidP="00A803A8">
      <w:pPr>
        <w:jc w:val="both"/>
      </w:pPr>
      <w:r>
        <w:rPr>
          <w:b/>
        </w:rPr>
        <w:t xml:space="preserve">     </w:t>
      </w:r>
      <w:r>
        <w:t xml:space="preserve">Утвердить прогнозируемый план (программу) приватизации имущества, находящегося в собственности Захоперского сельского </w:t>
      </w:r>
      <w:r w:rsidR="00C4035C">
        <w:t>поселения на 2023</w:t>
      </w:r>
      <w:r w:rsidR="007A696F">
        <w:t xml:space="preserve"> год и на плановый пер</w:t>
      </w:r>
      <w:r w:rsidR="00C4035C">
        <w:t>иод 2024-2025</w:t>
      </w:r>
      <w:r w:rsidR="00A3674A">
        <w:t xml:space="preserve"> годов согласно приложения 17</w:t>
      </w:r>
      <w:r>
        <w:t xml:space="preserve"> к настоящему Решению.</w:t>
      </w:r>
    </w:p>
    <w:p w:rsidR="00FC2663" w:rsidRPr="00DE09EC" w:rsidRDefault="00FC2663" w:rsidP="00A803A8">
      <w:pPr>
        <w:jc w:val="both"/>
      </w:pPr>
    </w:p>
    <w:p w:rsidR="00A803A8" w:rsidRPr="00BC4116" w:rsidRDefault="00A803A8" w:rsidP="00A803A8">
      <w:pPr>
        <w:jc w:val="both"/>
      </w:pPr>
    </w:p>
    <w:p w:rsidR="00A803A8" w:rsidRDefault="00E07A74" w:rsidP="00A803A8">
      <w:pPr>
        <w:jc w:val="both"/>
        <w:rPr>
          <w:b/>
        </w:rPr>
      </w:pPr>
      <w:r>
        <w:rPr>
          <w:b/>
        </w:rPr>
        <w:t>Статья 21</w:t>
      </w:r>
      <w:r w:rsidR="00A803A8" w:rsidRPr="00926B49">
        <w:rPr>
          <w:b/>
        </w:rPr>
        <w:t>.  Пояснительная записка</w:t>
      </w:r>
    </w:p>
    <w:p w:rsidR="00D82D77" w:rsidRDefault="00931D91" w:rsidP="00A803A8">
      <w:pPr>
        <w:jc w:val="both"/>
      </w:pPr>
      <w:r>
        <w:rPr>
          <w:b/>
        </w:rPr>
        <w:t xml:space="preserve">   </w:t>
      </w:r>
      <w:r w:rsidR="00A803A8" w:rsidRPr="00926B49">
        <w:t>Утвердить пояснительную  записку к бюджету Захопер</w:t>
      </w:r>
      <w:r w:rsidR="00691CDF">
        <w:t>с</w:t>
      </w:r>
      <w:r w:rsidR="00C4035C">
        <w:t>кого сельского поселения на 2023</w:t>
      </w:r>
      <w:r w:rsidR="00A803A8" w:rsidRPr="00926B49">
        <w:t xml:space="preserve"> и на плановы</w:t>
      </w:r>
      <w:r w:rsidR="00C4035C">
        <w:t>й период 2024</w:t>
      </w:r>
      <w:r w:rsidR="00A803A8" w:rsidRPr="00926B49">
        <w:t>-20</w:t>
      </w:r>
      <w:r w:rsidR="00C4035C">
        <w:t>25</w:t>
      </w:r>
      <w:r w:rsidR="00A803A8" w:rsidRPr="00926B49">
        <w:t xml:space="preserve"> годов согласно приложению </w:t>
      </w:r>
      <w:r w:rsidR="00A3674A">
        <w:t>18</w:t>
      </w:r>
      <w:r w:rsidR="00A803A8" w:rsidRPr="00926B49">
        <w:t xml:space="preserve"> к настоящему Решению.</w:t>
      </w:r>
    </w:p>
    <w:p w:rsidR="00FC2663" w:rsidRDefault="00FC2663" w:rsidP="00A803A8">
      <w:pPr>
        <w:jc w:val="both"/>
      </w:pPr>
    </w:p>
    <w:p w:rsidR="00A803A8" w:rsidRPr="00D82D77" w:rsidRDefault="00A803A8" w:rsidP="00A803A8">
      <w:pPr>
        <w:jc w:val="both"/>
      </w:pPr>
      <w:r w:rsidRPr="00926B49">
        <w:rPr>
          <w:b/>
        </w:rPr>
        <w:t>Статья 2</w:t>
      </w:r>
      <w:r w:rsidR="00E07A74">
        <w:rPr>
          <w:b/>
        </w:rPr>
        <w:t>2</w:t>
      </w:r>
      <w:r w:rsidRPr="00926B49">
        <w:rPr>
          <w:b/>
        </w:rPr>
        <w:t>. Опубликовать настоящее Решение в районной газете</w:t>
      </w:r>
    </w:p>
    <w:p w:rsidR="00A803A8" w:rsidRDefault="00A803A8" w:rsidP="00A803A8">
      <w:pPr>
        <w:jc w:val="both"/>
        <w:rPr>
          <w:b/>
        </w:rPr>
      </w:pPr>
      <w:r w:rsidRPr="00926B49">
        <w:rPr>
          <w:b/>
        </w:rPr>
        <w:t xml:space="preserve">                     «Нехаевские вести».</w:t>
      </w:r>
    </w:p>
    <w:p w:rsidR="00A803A8" w:rsidRDefault="00A803A8" w:rsidP="00A803A8">
      <w:pPr>
        <w:jc w:val="both"/>
        <w:rPr>
          <w:b/>
        </w:rPr>
      </w:pPr>
    </w:p>
    <w:p w:rsidR="007207BE" w:rsidRPr="00C4035C" w:rsidRDefault="00E07A74" w:rsidP="00A803A8">
      <w:pPr>
        <w:jc w:val="both"/>
        <w:rPr>
          <w:b/>
          <w:color w:val="FF0000"/>
        </w:rPr>
      </w:pPr>
      <w:r>
        <w:rPr>
          <w:b/>
        </w:rPr>
        <w:t>Статья 23</w:t>
      </w:r>
      <w:r w:rsidR="00A803A8">
        <w:rPr>
          <w:b/>
        </w:rPr>
        <w:t>. Назначить публичные слушания по проекту бюджета Захопер</w:t>
      </w:r>
      <w:r w:rsidR="00691CDF">
        <w:rPr>
          <w:b/>
        </w:rPr>
        <w:t>с</w:t>
      </w:r>
      <w:r w:rsidR="00C4035C">
        <w:rPr>
          <w:b/>
        </w:rPr>
        <w:t>кого сельского поселения на 2023 год и на плановый период 2024</w:t>
      </w:r>
      <w:r w:rsidR="007A696F">
        <w:rPr>
          <w:b/>
        </w:rPr>
        <w:t xml:space="preserve"> и 20</w:t>
      </w:r>
      <w:r w:rsidR="00C4035C">
        <w:rPr>
          <w:b/>
        </w:rPr>
        <w:t>25</w:t>
      </w:r>
      <w:r w:rsidR="00A803A8">
        <w:rPr>
          <w:b/>
        </w:rPr>
        <w:t xml:space="preserve"> годов на </w:t>
      </w:r>
      <w:r w:rsidR="004045BE">
        <w:rPr>
          <w:b/>
          <w:color w:val="000000"/>
        </w:rPr>
        <w:t xml:space="preserve"> </w:t>
      </w:r>
      <w:r w:rsidR="00756703" w:rsidRPr="00C4035C">
        <w:rPr>
          <w:b/>
          <w:color w:val="FF0000"/>
        </w:rPr>
        <w:t>10</w:t>
      </w:r>
      <w:r w:rsidR="00A803A8" w:rsidRPr="00C4035C">
        <w:rPr>
          <w:b/>
          <w:color w:val="FF0000"/>
        </w:rPr>
        <w:t xml:space="preserve"> часов</w:t>
      </w:r>
      <w:r w:rsidR="000D65CD" w:rsidRPr="00C4035C">
        <w:rPr>
          <w:b/>
          <w:color w:val="FF0000"/>
        </w:rPr>
        <w:t xml:space="preserve"> </w:t>
      </w:r>
    </w:p>
    <w:p w:rsidR="00A803A8" w:rsidRDefault="006B0E20" w:rsidP="00A803A8">
      <w:pPr>
        <w:jc w:val="both"/>
        <w:rPr>
          <w:b/>
          <w:color w:val="FF0000"/>
        </w:rPr>
      </w:pPr>
      <w:r w:rsidRPr="00C4035C">
        <w:rPr>
          <w:b/>
          <w:color w:val="FF0000"/>
        </w:rPr>
        <w:t>10</w:t>
      </w:r>
      <w:r w:rsidR="00756703" w:rsidRPr="00C4035C">
        <w:rPr>
          <w:b/>
          <w:color w:val="FF0000"/>
        </w:rPr>
        <w:t xml:space="preserve"> </w:t>
      </w:r>
      <w:r w:rsidR="008F6374" w:rsidRPr="00C4035C">
        <w:rPr>
          <w:b/>
          <w:color w:val="FF0000"/>
        </w:rPr>
        <w:t>декабря</w:t>
      </w:r>
      <w:r w:rsidR="00C4035C">
        <w:rPr>
          <w:b/>
          <w:color w:val="FF0000"/>
        </w:rPr>
        <w:t xml:space="preserve"> 2022</w:t>
      </w:r>
      <w:r w:rsidR="00A803A8" w:rsidRPr="00C4035C">
        <w:rPr>
          <w:b/>
          <w:color w:val="FF0000"/>
        </w:rPr>
        <w:t xml:space="preserve"> года в здании администрации.</w:t>
      </w:r>
    </w:p>
    <w:p w:rsidR="00AD4DF5" w:rsidRDefault="00AD4DF5" w:rsidP="00A803A8">
      <w:pPr>
        <w:jc w:val="both"/>
        <w:rPr>
          <w:b/>
          <w:color w:val="FF0000"/>
        </w:rPr>
      </w:pPr>
    </w:p>
    <w:p w:rsidR="00AD4DF5" w:rsidRDefault="00AD4DF5" w:rsidP="00A803A8">
      <w:pPr>
        <w:jc w:val="both"/>
        <w:rPr>
          <w:b/>
          <w:color w:val="FF0000"/>
        </w:rPr>
      </w:pPr>
    </w:p>
    <w:p w:rsidR="00AD4DF5" w:rsidRDefault="00AD4DF5" w:rsidP="00A803A8">
      <w:pPr>
        <w:jc w:val="both"/>
        <w:rPr>
          <w:b/>
          <w:color w:val="FF0000"/>
        </w:rPr>
      </w:pPr>
    </w:p>
    <w:p w:rsidR="00AD4DF5" w:rsidRDefault="00AD4DF5" w:rsidP="00A803A8">
      <w:pPr>
        <w:jc w:val="both"/>
        <w:rPr>
          <w:b/>
          <w:color w:val="FF0000"/>
        </w:rPr>
      </w:pPr>
    </w:p>
    <w:p w:rsidR="00AD4DF5" w:rsidRDefault="00AD4DF5" w:rsidP="00A803A8">
      <w:pPr>
        <w:jc w:val="both"/>
        <w:rPr>
          <w:b/>
          <w:color w:val="FF0000"/>
        </w:rPr>
      </w:pPr>
    </w:p>
    <w:p w:rsidR="00AD4DF5" w:rsidRPr="00C4035C" w:rsidRDefault="00AD4DF5" w:rsidP="00A803A8">
      <w:pPr>
        <w:jc w:val="both"/>
        <w:rPr>
          <w:b/>
          <w:color w:val="FF0000"/>
        </w:rPr>
      </w:pPr>
    </w:p>
    <w:p w:rsidR="00931D91" w:rsidRPr="00C4035C" w:rsidRDefault="00931D91" w:rsidP="00A803A8">
      <w:pPr>
        <w:jc w:val="both"/>
        <w:rPr>
          <w:b/>
          <w:color w:val="FF0000"/>
        </w:rPr>
      </w:pPr>
    </w:p>
    <w:p w:rsidR="0085507C" w:rsidRDefault="00A803A8" w:rsidP="0036621D">
      <w:pPr>
        <w:jc w:val="both"/>
        <w:rPr>
          <w:b/>
          <w:sz w:val="28"/>
          <w:szCs w:val="28"/>
        </w:rPr>
      </w:pPr>
      <w:r w:rsidRPr="00926B49">
        <w:rPr>
          <w:b/>
        </w:rPr>
        <w:t xml:space="preserve">Глава </w:t>
      </w:r>
      <w:r>
        <w:rPr>
          <w:b/>
        </w:rPr>
        <w:t xml:space="preserve"> </w:t>
      </w:r>
      <w:r w:rsidRPr="00926B49">
        <w:rPr>
          <w:b/>
        </w:rPr>
        <w:t xml:space="preserve">Захоперского сельского поселения                                     </w:t>
      </w:r>
      <w:r w:rsidR="007324B7">
        <w:rPr>
          <w:b/>
        </w:rPr>
        <w:t>О.Н.Максимова</w:t>
      </w:r>
      <w:r w:rsidRPr="0062664A">
        <w:rPr>
          <w:b/>
          <w:sz w:val="28"/>
          <w:szCs w:val="28"/>
        </w:rPr>
        <w:t xml:space="preserve">  </w:t>
      </w:r>
    </w:p>
    <w:p w:rsidR="00127EED" w:rsidRDefault="00127EED" w:rsidP="0068570A">
      <w:pPr>
        <w:jc w:val="both"/>
        <w:rPr>
          <w:b/>
          <w:sz w:val="28"/>
          <w:szCs w:val="28"/>
        </w:rPr>
      </w:pPr>
    </w:p>
    <w:p w:rsidR="00127EED" w:rsidRDefault="00127EED" w:rsidP="0068570A">
      <w:pPr>
        <w:jc w:val="both"/>
        <w:rPr>
          <w:b/>
          <w:sz w:val="28"/>
          <w:szCs w:val="28"/>
        </w:rPr>
      </w:pPr>
    </w:p>
    <w:p w:rsidR="00127EED" w:rsidRDefault="00127EED" w:rsidP="0068570A">
      <w:pPr>
        <w:jc w:val="both"/>
        <w:rPr>
          <w:b/>
          <w:sz w:val="28"/>
          <w:szCs w:val="28"/>
        </w:rPr>
      </w:pPr>
    </w:p>
    <w:p w:rsidR="00127EED" w:rsidRDefault="00127EED" w:rsidP="0068570A">
      <w:pPr>
        <w:jc w:val="both"/>
        <w:rPr>
          <w:b/>
          <w:sz w:val="28"/>
          <w:szCs w:val="28"/>
        </w:rPr>
      </w:pPr>
    </w:p>
    <w:p w:rsidR="00127EED" w:rsidRDefault="00127EED" w:rsidP="0068570A">
      <w:pPr>
        <w:jc w:val="both"/>
        <w:rPr>
          <w:b/>
          <w:sz w:val="28"/>
          <w:szCs w:val="28"/>
        </w:rPr>
      </w:pPr>
    </w:p>
    <w:p w:rsidR="00127EED" w:rsidRDefault="00127EED" w:rsidP="0068570A">
      <w:pPr>
        <w:jc w:val="both"/>
        <w:rPr>
          <w:b/>
          <w:sz w:val="28"/>
          <w:szCs w:val="28"/>
        </w:rPr>
      </w:pPr>
    </w:p>
    <w:p w:rsidR="00127EED" w:rsidRDefault="00127EED" w:rsidP="0068570A">
      <w:pPr>
        <w:jc w:val="both"/>
        <w:rPr>
          <w:b/>
          <w:sz w:val="28"/>
          <w:szCs w:val="28"/>
        </w:rPr>
      </w:pPr>
    </w:p>
    <w:p w:rsidR="00127EED" w:rsidRDefault="00127EED" w:rsidP="0068570A">
      <w:pPr>
        <w:jc w:val="both"/>
        <w:rPr>
          <w:b/>
          <w:sz w:val="28"/>
          <w:szCs w:val="28"/>
        </w:rPr>
      </w:pPr>
    </w:p>
    <w:p w:rsidR="00127EED" w:rsidRDefault="00127EED" w:rsidP="0068570A">
      <w:pPr>
        <w:jc w:val="both"/>
        <w:rPr>
          <w:b/>
          <w:sz w:val="28"/>
          <w:szCs w:val="28"/>
        </w:rPr>
      </w:pPr>
    </w:p>
    <w:p w:rsidR="00127EED" w:rsidRDefault="00127EED" w:rsidP="0068570A">
      <w:pPr>
        <w:jc w:val="both"/>
        <w:rPr>
          <w:b/>
          <w:sz w:val="28"/>
          <w:szCs w:val="28"/>
        </w:rPr>
      </w:pPr>
    </w:p>
    <w:p w:rsidR="00127EED" w:rsidRDefault="00127EED" w:rsidP="0068570A">
      <w:pPr>
        <w:jc w:val="both"/>
        <w:rPr>
          <w:b/>
          <w:sz w:val="28"/>
          <w:szCs w:val="28"/>
        </w:rPr>
      </w:pPr>
    </w:p>
    <w:p w:rsidR="00127EED" w:rsidRDefault="00127EED" w:rsidP="0068570A">
      <w:pPr>
        <w:jc w:val="both"/>
        <w:rPr>
          <w:b/>
          <w:sz w:val="28"/>
          <w:szCs w:val="28"/>
        </w:rPr>
      </w:pPr>
    </w:p>
    <w:p w:rsidR="00127EED" w:rsidRDefault="00127EED" w:rsidP="0068570A">
      <w:pPr>
        <w:jc w:val="both"/>
        <w:rPr>
          <w:b/>
          <w:sz w:val="28"/>
          <w:szCs w:val="28"/>
        </w:rPr>
      </w:pPr>
    </w:p>
    <w:p w:rsidR="00127EED" w:rsidRDefault="00127EED" w:rsidP="0068570A">
      <w:pPr>
        <w:jc w:val="both"/>
        <w:rPr>
          <w:b/>
          <w:sz w:val="28"/>
          <w:szCs w:val="28"/>
        </w:rPr>
      </w:pPr>
    </w:p>
    <w:p w:rsidR="00127EED" w:rsidRDefault="00127EED" w:rsidP="0068570A">
      <w:pPr>
        <w:jc w:val="both"/>
        <w:rPr>
          <w:b/>
          <w:sz w:val="28"/>
          <w:szCs w:val="28"/>
        </w:rPr>
      </w:pPr>
    </w:p>
    <w:p w:rsidR="00127EED" w:rsidRDefault="00127EED" w:rsidP="0068570A">
      <w:pPr>
        <w:jc w:val="both"/>
        <w:rPr>
          <w:b/>
          <w:sz w:val="28"/>
          <w:szCs w:val="28"/>
        </w:rPr>
      </w:pPr>
    </w:p>
    <w:p w:rsidR="009F320E" w:rsidRDefault="009F320E" w:rsidP="00A803A8">
      <w:pPr>
        <w:rPr>
          <w:b/>
          <w:sz w:val="28"/>
          <w:szCs w:val="28"/>
        </w:rPr>
      </w:pPr>
    </w:p>
    <w:p w:rsidR="009F320E" w:rsidRDefault="009F320E" w:rsidP="00A803A8">
      <w:pPr>
        <w:rPr>
          <w:b/>
          <w:sz w:val="28"/>
          <w:szCs w:val="28"/>
        </w:rPr>
      </w:pPr>
    </w:p>
    <w:p w:rsidR="00A803A8" w:rsidRPr="00AD4DF5" w:rsidRDefault="009F320E" w:rsidP="00A803A8">
      <w:pPr>
        <w:rPr>
          <w:b/>
          <w:sz w:val="28"/>
          <w:szCs w:val="28"/>
        </w:rPr>
      </w:pPr>
      <w:r>
        <w:rPr>
          <w:b/>
          <w:sz w:val="28"/>
          <w:szCs w:val="28"/>
        </w:rPr>
        <w:t xml:space="preserve">                                                     </w:t>
      </w:r>
      <w:r w:rsidR="00B620F5">
        <w:rPr>
          <w:b/>
          <w:sz w:val="28"/>
          <w:szCs w:val="28"/>
        </w:rPr>
        <w:t xml:space="preserve"> </w:t>
      </w:r>
      <w:r w:rsidR="00A803A8">
        <w:rPr>
          <w:b/>
          <w:sz w:val="20"/>
          <w:szCs w:val="20"/>
        </w:rPr>
        <w:t xml:space="preserve"> </w:t>
      </w:r>
      <w:r w:rsidR="00A803A8" w:rsidRPr="0027345E">
        <w:rPr>
          <w:b/>
          <w:sz w:val="20"/>
          <w:szCs w:val="20"/>
        </w:rPr>
        <w:t>Приложе</w:t>
      </w:r>
      <w:r w:rsidR="000E189E">
        <w:rPr>
          <w:b/>
          <w:sz w:val="20"/>
          <w:szCs w:val="20"/>
        </w:rPr>
        <w:t>ние №1</w:t>
      </w:r>
    </w:p>
    <w:p w:rsidR="00A803A8" w:rsidRDefault="00A803A8" w:rsidP="00A803A8">
      <w:pPr>
        <w:rPr>
          <w:b/>
          <w:sz w:val="20"/>
          <w:szCs w:val="20"/>
        </w:rPr>
      </w:pPr>
      <w:r>
        <w:rPr>
          <w:b/>
          <w:sz w:val="20"/>
          <w:szCs w:val="20"/>
        </w:rPr>
        <w:t xml:space="preserve">                                                                              к Р</w:t>
      </w:r>
      <w:r w:rsidRPr="0027345E">
        <w:rPr>
          <w:b/>
          <w:sz w:val="20"/>
          <w:szCs w:val="20"/>
        </w:rPr>
        <w:t xml:space="preserve">ешению совета депутатов </w:t>
      </w:r>
      <w:r>
        <w:rPr>
          <w:b/>
          <w:sz w:val="20"/>
          <w:szCs w:val="20"/>
        </w:rPr>
        <w:t xml:space="preserve"> №</w:t>
      </w:r>
      <w:r w:rsidR="009F320E">
        <w:rPr>
          <w:b/>
          <w:color w:val="000000"/>
          <w:sz w:val="20"/>
          <w:szCs w:val="20"/>
        </w:rPr>
        <w:t>3</w:t>
      </w:r>
      <w:r w:rsidR="00AE1181">
        <w:rPr>
          <w:b/>
          <w:color w:val="000000"/>
          <w:sz w:val="20"/>
          <w:szCs w:val="20"/>
        </w:rPr>
        <w:t xml:space="preserve">6/1 от </w:t>
      </w:r>
      <w:r w:rsidR="009F320E">
        <w:rPr>
          <w:b/>
          <w:color w:val="000000"/>
          <w:sz w:val="20"/>
          <w:szCs w:val="20"/>
        </w:rPr>
        <w:t>11</w:t>
      </w:r>
      <w:r w:rsidR="00784061">
        <w:rPr>
          <w:b/>
          <w:color w:val="000000"/>
          <w:sz w:val="20"/>
          <w:szCs w:val="20"/>
        </w:rPr>
        <w:t>.11.2022</w:t>
      </w:r>
      <w:r w:rsidRPr="00466FD4">
        <w:rPr>
          <w:b/>
          <w:color w:val="000000"/>
          <w:sz w:val="20"/>
          <w:szCs w:val="20"/>
        </w:rPr>
        <w:t>г</w:t>
      </w:r>
      <w:r>
        <w:rPr>
          <w:b/>
          <w:sz w:val="20"/>
          <w:szCs w:val="20"/>
        </w:rPr>
        <w:t xml:space="preserve"> </w:t>
      </w:r>
    </w:p>
    <w:p w:rsidR="00A803A8" w:rsidRPr="0027345E" w:rsidRDefault="00A803A8" w:rsidP="00A803A8">
      <w:pPr>
        <w:rPr>
          <w:b/>
          <w:sz w:val="20"/>
          <w:szCs w:val="20"/>
        </w:rPr>
      </w:pPr>
      <w:r>
        <w:rPr>
          <w:b/>
          <w:sz w:val="20"/>
          <w:szCs w:val="20"/>
        </w:rPr>
        <w:t xml:space="preserve">                                                                              </w:t>
      </w:r>
      <w:r w:rsidR="00EC4582">
        <w:rPr>
          <w:b/>
          <w:sz w:val="20"/>
          <w:szCs w:val="20"/>
        </w:rPr>
        <w:t>«О рассмотрении</w:t>
      </w:r>
      <w:r w:rsidRPr="0027345E">
        <w:rPr>
          <w:b/>
          <w:sz w:val="20"/>
          <w:szCs w:val="20"/>
        </w:rPr>
        <w:t xml:space="preserve"> </w:t>
      </w:r>
      <w:r>
        <w:rPr>
          <w:b/>
          <w:sz w:val="20"/>
          <w:szCs w:val="20"/>
        </w:rPr>
        <w:t xml:space="preserve">проекта </w:t>
      </w:r>
      <w:r w:rsidRPr="0027345E">
        <w:rPr>
          <w:b/>
          <w:sz w:val="20"/>
          <w:szCs w:val="20"/>
        </w:rPr>
        <w:t>бюджета Захоперского сельского</w:t>
      </w:r>
    </w:p>
    <w:p w:rsidR="00A803A8" w:rsidRDefault="00A803A8" w:rsidP="00A803A8">
      <w:pPr>
        <w:rPr>
          <w:b/>
          <w:sz w:val="20"/>
          <w:szCs w:val="20"/>
        </w:rPr>
      </w:pPr>
      <w:r w:rsidRPr="0027345E">
        <w:rPr>
          <w:b/>
          <w:sz w:val="20"/>
          <w:szCs w:val="20"/>
        </w:rPr>
        <w:t xml:space="preserve">                                             </w:t>
      </w:r>
      <w:r>
        <w:rPr>
          <w:b/>
          <w:sz w:val="20"/>
          <w:szCs w:val="20"/>
        </w:rPr>
        <w:t xml:space="preserve">                   </w:t>
      </w:r>
      <w:r w:rsidR="00830CF8">
        <w:rPr>
          <w:b/>
          <w:sz w:val="20"/>
          <w:szCs w:val="20"/>
        </w:rPr>
        <w:t xml:space="preserve">               поселения на 20</w:t>
      </w:r>
      <w:r w:rsidR="00F14B3A">
        <w:rPr>
          <w:b/>
          <w:sz w:val="20"/>
          <w:szCs w:val="20"/>
        </w:rPr>
        <w:t>23 год и на период до 2025</w:t>
      </w:r>
      <w:r w:rsidRPr="0027345E">
        <w:rPr>
          <w:b/>
          <w:sz w:val="20"/>
          <w:szCs w:val="20"/>
        </w:rPr>
        <w:t xml:space="preserve"> года»</w:t>
      </w:r>
    </w:p>
    <w:p w:rsidR="00F73D27" w:rsidRPr="0027345E" w:rsidRDefault="00F73D27" w:rsidP="00A803A8">
      <w:pPr>
        <w:rPr>
          <w:b/>
          <w:sz w:val="20"/>
          <w:szCs w:val="20"/>
        </w:rPr>
      </w:pPr>
    </w:p>
    <w:p w:rsidR="00F73D27" w:rsidRPr="00F636B6" w:rsidRDefault="00F73D27" w:rsidP="00F73D27">
      <w:pPr>
        <w:tabs>
          <w:tab w:val="left" w:pos="705"/>
          <w:tab w:val="left" w:pos="3840"/>
          <w:tab w:val="center" w:pos="4677"/>
        </w:tabs>
        <w:rPr>
          <w:b/>
        </w:rPr>
      </w:pPr>
      <w:r>
        <w:rPr>
          <w:b/>
          <w:sz w:val="22"/>
          <w:szCs w:val="22"/>
        </w:rPr>
        <w:t xml:space="preserve">     </w:t>
      </w:r>
      <w:r w:rsidR="00A803A8">
        <w:rPr>
          <w:b/>
        </w:rPr>
        <w:t>Поступление доходов в бюджет Захоперского сельского поселения</w:t>
      </w:r>
      <w:r>
        <w:rPr>
          <w:b/>
        </w:rPr>
        <w:t xml:space="preserve"> </w:t>
      </w:r>
      <w:r w:rsidR="00F14B3A">
        <w:rPr>
          <w:b/>
        </w:rPr>
        <w:t>в    2023</w:t>
      </w:r>
      <w:r w:rsidR="00A803A8">
        <w:rPr>
          <w:b/>
        </w:rPr>
        <w:t xml:space="preserve"> году</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2595"/>
        <w:gridCol w:w="1365"/>
      </w:tblGrid>
      <w:tr w:rsidR="00A803A8" w:rsidRPr="007D22C9" w:rsidTr="007D22C9">
        <w:tc>
          <w:tcPr>
            <w:tcW w:w="6300"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A803A8" w:rsidP="007D22C9">
            <w:pPr>
              <w:tabs>
                <w:tab w:val="left" w:pos="3840"/>
              </w:tabs>
              <w:rPr>
                <w:sz w:val="18"/>
                <w:szCs w:val="18"/>
              </w:rPr>
            </w:pPr>
            <w:r w:rsidRPr="007D22C9">
              <w:rPr>
                <w:sz w:val="18"/>
                <w:szCs w:val="18"/>
              </w:rPr>
              <w:t>Наименование показателя</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A803A8" w:rsidP="007D22C9">
            <w:pPr>
              <w:tabs>
                <w:tab w:val="left" w:pos="3840"/>
              </w:tabs>
              <w:rPr>
                <w:sz w:val="18"/>
                <w:szCs w:val="18"/>
              </w:rPr>
            </w:pPr>
            <w:r w:rsidRPr="007D22C9">
              <w:rPr>
                <w:sz w:val="18"/>
                <w:szCs w:val="18"/>
              </w:rPr>
              <w:t>Код дохода по КБ</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F14B3A" w:rsidP="007D22C9">
            <w:pPr>
              <w:tabs>
                <w:tab w:val="left" w:pos="3840"/>
              </w:tabs>
              <w:rPr>
                <w:b/>
                <w:sz w:val="18"/>
                <w:szCs w:val="18"/>
              </w:rPr>
            </w:pPr>
            <w:r>
              <w:rPr>
                <w:b/>
                <w:sz w:val="18"/>
                <w:szCs w:val="18"/>
              </w:rPr>
              <w:t>2023</w:t>
            </w:r>
            <w:r w:rsidR="00A803A8" w:rsidRPr="007D22C9">
              <w:rPr>
                <w:b/>
                <w:sz w:val="18"/>
                <w:szCs w:val="18"/>
              </w:rPr>
              <w:t xml:space="preserve"> год</w:t>
            </w:r>
          </w:p>
        </w:tc>
      </w:tr>
      <w:tr w:rsidR="00A803A8" w:rsidRPr="007D22C9" w:rsidTr="00BD2C44">
        <w:trPr>
          <w:trHeight w:val="210"/>
        </w:trPr>
        <w:tc>
          <w:tcPr>
            <w:tcW w:w="6300"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A803A8" w:rsidP="007D22C9">
            <w:pPr>
              <w:tabs>
                <w:tab w:val="left" w:pos="3840"/>
              </w:tabs>
              <w:rPr>
                <w:b/>
                <w:sz w:val="18"/>
                <w:szCs w:val="18"/>
              </w:rPr>
            </w:pPr>
            <w:r w:rsidRPr="007D22C9">
              <w:rPr>
                <w:b/>
                <w:sz w:val="18"/>
                <w:szCs w:val="18"/>
              </w:rPr>
              <w:t xml:space="preserve">                        ДОХОДЫ</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A803A8" w:rsidP="007D22C9">
            <w:pPr>
              <w:tabs>
                <w:tab w:val="left" w:pos="3840"/>
              </w:tabs>
              <w:rPr>
                <w:b/>
                <w:sz w:val="18"/>
                <w:szCs w:val="18"/>
              </w:rPr>
            </w:pPr>
            <w:r w:rsidRPr="007D22C9">
              <w:rPr>
                <w:b/>
                <w:sz w:val="18"/>
                <w:szCs w:val="18"/>
              </w:rPr>
              <w:t>000 1 00 00000 00 0000 000</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A803A8" w:rsidRPr="00446B4D" w:rsidRDefault="00144580" w:rsidP="007D22C9">
            <w:pPr>
              <w:tabs>
                <w:tab w:val="left" w:pos="3840"/>
              </w:tabs>
              <w:rPr>
                <w:b/>
                <w:color w:val="000000"/>
                <w:sz w:val="18"/>
                <w:szCs w:val="18"/>
              </w:rPr>
            </w:pPr>
            <w:r>
              <w:rPr>
                <w:b/>
                <w:color w:val="000000"/>
                <w:sz w:val="18"/>
                <w:szCs w:val="18"/>
              </w:rPr>
              <w:t>4488,5</w:t>
            </w:r>
          </w:p>
        </w:tc>
      </w:tr>
      <w:tr w:rsidR="00A803A8" w:rsidRPr="007D22C9" w:rsidTr="007D22C9">
        <w:trPr>
          <w:trHeight w:val="120"/>
        </w:trPr>
        <w:tc>
          <w:tcPr>
            <w:tcW w:w="6300"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A803A8" w:rsidP="007D22C9">
            <w:pPr>
              <w:tabs>
                <w:tab w:val="left" w:pos="3840"/>
              </w:tabs>
              <w:rPr>
                <w:b/>
                <w:sz w:val="18"/>
                <w:szCs w:val="18"/>
              </w:rPr>
            </w:pPr>
            <w:r w:rsidRPr="007D22C9">
              <w:rPr>
                <w:b/>
                <w:sz w:val="18"/>
                <w:szCs w:val="18"/>
              </w:rPr>
              <w:t>Налог на доходы физических лиц</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A803A8" w:rsidP="007D22C9">
            <w:pPr>
              <w:tabs>
                <w:tab w:val="left" w:pos="3840"/>
              </w:tabs>
              <w:rPr>
                <w:b/>
                <w:sz w:val="18"/>
                <w:szCs w:val="18"/>
              </w:rPr>
            </w:pPr>
            <w:r w:rsidRPr="007D22C9">
              <w:rPr>
                <w:b/>
                <w:sz w:val="18"/>
                <w:szCs w:val="18"/>
              </w:rPr>
              <w:t>000 1 01 02000 00 0000 110</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A803A8" w:rsidRPr="00236213" w:rsidRDefault="00144580" w:rsidP="007D22C9">
            <w:pPr>
              <w:tabs>
                <w:tab w:val="left" w:pos="3840"/>
              </w:tabs>
              <w:rPr>
                <w:b/>
                <w:color w:val="000000"/>
                <w:sz w:val="18"/>
                <w:szCs w:val="18"/>
              </w:rPr>
            </w:pPr>
            <w:r>
              <w:rPr>
                <w:b/>
                <w:color w:val="000000"/>
                <w:sz w:val="18"/>
                <w:szCs w:val="18"/>
              </w:rPr>
              <w:t>716,0</w:t>
            </w:r>
          </w:p>
        </w:tc>
      </w:tr>
      <w:tr w:rsidR="00A803A8" w:rsidRPr="007D22C9" w:rsidTr="007D22C9">
        <w:trPr>
          <w:trHeight w:val="795"/>
        </w:trPr>
        <w:tc>
          <w:tcPr>
            <w:tcW w:w="6300"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A803A8" w:rsidP="00BD2C44">
            <w:pPr>
              <w:tabs>
                <w:tab w:val="left" w:pos="3840"/>
              </w:tabs>
              <w:rPr>
                <w:sz w:val="18"/>
                <w:szCs w:val="18"/>
              </w:rPr>
            </w:pPr>
            <w:r w:rsidRPr="007D22C9">
              <w:rPr>
                <w:sz w:val="18"/>
                <w:szCs w:val="18"/>
              </w:rPr>
              <w:t xml:space="preserve">налог на </w:t>
            </w:r>
            <w:r w:rsidR="00BD2C44">
              <w:rPr>
                <w:sz w:val="18"/>
                <w:szCs w:val="18"/>
              </w:rPr>
              <w:t>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A803A8" w:rsidP="007D22C9">
            <w:pPr>
              <w:tabs>
                <w:tab w:val="left" w:pos="3840"/>
              </w:tabs>
              <w:rPr>
                <w:sz w:val="18"/>
                <w:szCs w:val="18"/>
              </w:rPr>
            </w:pPr>
            <w:r w:rsidRPr="007D22C9">
              <w:rPr>
                <w:sz w:val="18"/>
                <w:szCs w:val="18"/>
              </w:rPr>
              <w:t>000 101 02010 01 0000 110</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A803A8" w:rsidRPr="00236213" w:rsidRDefault="00144580" w:rsidP="007D22C9">
            <w:pPr>
              <w:tabs>
                <w:tab w:val="left" w:pos="3840"/>
              </w:tabs>
              <w:rPr>
                <w:color w:val="000000"/>
                <w:sz w:val="18"/>
                <w:szCs w:val="18"/>
              </w:rPr>
            </w:pPr>
            <w:r>
              <w:rPr>
                <w:color w:val="000000"/>
                <w:sz w:val="18"/>
                <w:szCs w:val="18"/>
              </w:rPr>
              <w:t>716,0</w:t>
            </w:r>
          </w:p>
        </w:tc>
      </w:tr>
      <w:tr w:rsidR="00A803A8" w:rsidRPr="007D22C9" w:rsidTr="007D22C9">
        <w:trPr>
          <w:trHeight w:val="330"/>
        </w:trPr>
        <w:tc>
          <w:tcPr>
            <w:tcW w:w="6300"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A803A8" w:rsidP="007D22C9">
            <w:pPr>
              <w:tabs>
                <w:tab w:val="left" w:pos="3840"/>
              </w:tabs>
              <w:rPr>
                <w:b/>
                <w:sz w:val="18"/>
                <w:szCs w:val="18"/>
              </w:rPr>
            </w:pPr>
            <w:r w:rsidRPr="007D22C9">
              <w:rPr>
                <w:b/>
                <w:sz w:val="18"/>
                <w:szCs w:val="18"/>
              </w:rPr>
              <w:t>Акцизы по подакцизным товарам (продукции), производимым на территории Российской Федерации</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A803A8" w:rsidP="007D22C9">
            <w:pPr>
              <w:tabs>
                <w:tab w:val="left" w:pos="3840"/>
              </w:tabs>
              <w:rPr>
                <w:b/>
                <w:sz w:val="18"/>
                <w:szCs w:val="18"/>
              </w:rPr>
            </w:pPr>
            <w:r w:rsidRPr="007D22C9">
              <w:rPr>
                <w:b/>
                <w:sz w:val="18"/>
                <w:szCs w:val="18"/>
              </w:rPr>
              <w:t>000 103 02000 01 0000 110</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A803A8" w:rsidRPr="00236213" w:rsidRDefault="00144580" w:rsidP="007D22C9">
            <w:pPr>
              <w:tabs>
                <w:tab w:val="left" w:pos="3840"/>
              </w:tabs>
              <w:rPr>
                <w:b/>
                <w:color w:val="000000"/>
                <w:sz w:val="18"/>
                <w:szCs w:val="18"/>
              </w:rPr>
            </w:pPr>
            <w:r>
              <w:rPr>
                <w:b/>
                <w:color w:val="000000"/>
                <w:sz w:val="18"/>
                <w:szCs w:val="18"/>
              </w:rPr>
              <w:t>783,3</w:t>
            </w:r>
          </w:p>
        </w:tc>
      </w:tr>
      <w:tr w:rsidR="00A803A8" w:rsidRPr="007D22C9" w:rsidTr="007D22C9">
        <w:trPr>
          <w:trHeight w:val="285"/>
        </w:trPr>
        <w:tc>
          <w:tcPr>
            <w:tcW w:w="6300"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A803A8" w:rsidP="007D22C9">
            <w:pPr>
              <w:tabs>
                <w:tab w:val="left" w:pos="3840"/>
              </w:tabs>
              <w:rPr>
                <w:sz w:val="18"/>
                <w:szCs w:val="18"/>
              </w:rPr>
            </w:pPr>
            <w:r w:rsidRPr="007D22C9">
              <w:rPr>
                <w:sz w:val="18"/>
                <w:szCs w:val="18"/>
              </w:rPr>
              <w:t>Доходы от уплаты акцизов на дизельное  топливо, зачисляемые в консолидированные бюджеты субъектов Российской Федерации</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EF6264" w:rsidP="007D22C9">
            <w:pPr>
              <w:tabs>
                <w:tab w:val="left" w:pos="3840"/>
              </w:tabs>
              <w:rPr>
                <w:sz w:val="18"/>
                <w:szCs w:val="18"/>
              </w:rPr>
            </w:pPr>
            <w:r>
              <w:rPr>
                <w:sz w:val="18"/>
                <w:szCs w:val="18"/>
              </w:rPr>
              <w:t>000 103 02231</w:t>
            </w:r>
            <w:r w:rsidR="00A803A8" w:rsidRPr="007D22C9">
              <w:rPr>
                <w:sz w:val="18"/>
                <w:szCs w:val="18"/>
              </w:rPr>
              <w:t xml:space="preserve"> 01 0000 110</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A803A8" w:rsidRPr="006C54AB" w:rsidRDefault="00144580" w:rsidP="007D22C9">
            <w:pPr>
              <w:tabs>
                <w:tab w:val="left" w:pos="3840"/>
              </w:tabs>
              <w:rPr>
                <w:color w:val="000000"/>
                <w:sz w:val="18"/>
                <w:szCs w:val="18"/>
              </w:rPr>
            </w:pPr>
            <w:r>
              <w:rPr>
                <w:color w:val="000000"/>
                <w:sz w:val="18"/>
                <w:szCs w:val="18"/>
              </w:rPr>
              <w:t>371,0</w:t>
            </w:r>
          </w:p>
        </w:tc>
      </w:tr>
      <w:tr w:rsidR="00A803A8" w:rsidRPr="007D22C9" w:rsidTr="00BD2C44">
        <w:trPr>
          <w:trHeight w:val="467"/>
        </w:trPr>
        <w:tc>
          <w:tcPr>
            <w:tcW w:w="6300"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A803A8" w:rsidP="007D22C9">
            <w:pPr>
              <w:tabs>
                <w:tab w:val="left" w:pos="3840"/>
              </w:tabs>
              <w:rPr>
                <w:sz w:val="18"/>
                <w:szCs w:val="18"/>
              </w:rPr>
            </w:pPr>
            <w:r w:rsidRPr="007D22C9">
              <w:rPr>
                <w:sz w:val="18"/>
                <w:szCs w:val="18"/>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EF6264" w:rsidP="007D22C9">
            <w:pPr>
              <w:tabs>
                <w:tab w:val="left" w:pos="3840"/>
              </w:tabs>
              <w:rPr>
                <w:sz w:val="18"/>
                <w:szCs w:val="18"/>
              </w:rPr>
            </w:pPr>
            <w:r>
              <w:rPr>
                <w:sz w:val="18"/>
                <w:szCs w:val="18"/>
              </w:rPr>
              <w:t>000 103 02241</w:t>
            </w:r>
            <w:r w:rsidR="00A803A8" w:rsidRPr="007D22C9">
              <w:rPr>
                <w:sz w:val="18"/>
                <w:szCs w:val="18"/>
              </w:rPr>
              <w:t xml:space="preserve"> 01 0000 110</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A803A8" w:rsidRPr="006C54AB" w:rsidRDefault="00144580" w:rsidP="007D22C9">
            <w:pPr>
              <w:tabs>
                <w:tab w:val="left" w:pos="3840"/>
              </w:tabs>
              <w:rPr>
                <w:color w:val="000000"/>
                <w:sz w:val="18"/>
                <w:szCs w:val="18"/>
              </w:rPr>
            </w:pPr>
            <w:r>
              <w:rPr>
                <w:color w:val="000000"/>
                <w:sz w:val="18"/>
                <w:szCs w:val="18"/>
              </w:rPr>
              <w:t>2,60</w:t>
            </w:r>
          </w:p>
        </w:tc>
      </w:tr>
      <w:tr w:rsidR="00A803A8" w:rsidRPr="007D22C9" w:rsidTr="007D22C9">
        <w:trPr>
          <w:trHeight w:val="315"/>
        </w:trPr>
        <w:tc>
          <w:tcPr>
            <w:tcW w:w="6300"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A803A8" w:rsidP="007D22C9">
            <w:pPr>
              <w:tabs>
                <w:tab w:val="left" w:pos="3840"/>
              </w:tabs>
              <w:rPr>
                <w:sz w:val="18"/>
                <w:szCs w:val="18"/>
              </w:rPr>
            </w:pPr>
            <w:r w:rsidRPr="007D22C9">
              <w:rPr>
                <w:sz w:val="18"/>
                <w:szCs w:val="18"/>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EF6264" w:rsidP="007D22C9">
            <w:pPr>
              <w:tabs>
                <w:tab w:val="left" w:pos="3840"/>
              </w:tabs>
              <w:rPr>
                <w:sz w:val="18"/>
                <w:szCs w:val="18"/>
              </w:rPr>
            </w:pPr>
            <w:r>
              <w:rPr>
                <w:sz w:val="18"/>
                <w:szCs w:val="18"/>
              </w:rPr>
              <w:t>000 103 02251</w:t>
            </w:r>
            <w:r w:rsidR="00A803A8" w:rsidRPr="007D22C9">
              <w:rPr>
                <w:sz w:val="18"/>
                <w:szCs w:val="18"/>
              </w:rPr>
              <w:t xml:space="preserve"> 01 0000 110</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A803A8" w:rsidRPr="006C54AB" w:rsidRDefault="00144580" w:rsidP="007D22C9">
            <w:pPr>
              <w:tabs>
                <w:tab w:val="left" w:pos="3840"/>
              </w:tabs>
              <w:rPr>
                <w:color w:val="000000"/>
                <w:sz w:val="18"/>
                <w:szCs w:val="18"/>
              </w:rPr>
            </w:pPr>
            <w:r>
              <w:rPr>
                <w:color w:val="000000"/>
                <w:sz w:val="18"/>
                <w:szCs w:val="18"/>
              </w:rPr>
              <w:t>458,6</w:t>
            </w:r>
          </w:p>
        </w:tc>
      </w:tr>
      <w:tr w:rsidR="00A803A8" w:rsidRPr="007D22C9" w:rsidTr="00BD2C44">
        <w:trPr>
          <w:trHeight w:val="630"/>
        </w:trPr>
        <w:tc>
          <w:tcPr>
            <w:tcW w:w="6300"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A803A8" w:rsidP="007D22C9">
            <w:pPr>
              <w:tabs>
                <w:tab w:val="left" w:pos="3840"/>
              </w:tabs>
              <w:rPr>
                <w:sz w:val="18"/>
                <w:szCs w:val="18"/>
              </w:rPr>
            </w:pPr>
            <w:r w:rsidRPr="007D22C9">
              <w:rPr>
                <w:sz w:val="18"/>
                <w:szCs w:val="18"/>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EF6264" w:rsidP="007D22C9">
            <w:pPr>
              <w:tabs>
                <w:tab w:val="left" w:pos="3840"/>
              </w:tabs>
              <w:rPr>
                <w:sz w:val="18"/>
                <w:szCs w:val="18"/>
              </w:rPr>
            </w:pPr>
            <w:r>
              <w:rPr>
                <w:sz w:val="18"/>
                <w:szCs w:val="18"/>
              </w:rPr>
              <w:t>000 103 02261</w:t>
            </w:r>
            <w:r w:rsidR="00A803A8" w:rsidRPr="007D22C9">
              <w:rPr>
                <w:sz w:val="18"/>
                <w:szCs w:val="18"/>
              </w:rPr>
              <w:t xml:space="preserve"> 01 0000 110</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144580" w:rsidP="007D22C9">
            <w:pPr>
              <w:tabs>
                <w:tab w:val="left" w:pos="3840"/>
              </w:tabs>
              <w:rPr>
                <w:color w:val="000000"/>
                <w:sz w:val="18"/>
                <w:szCs w:val="18"/>
              </w:rPr>
            </w:pPr>
            <w:r>
              <w:rPr>
                <w:color w:val="000000"/>
                <w:sz w:val="18"/>
                <w:szCs w:val="18"/>
              </w:rPr>
              <w:t>-48,9</w:t>
            </w:r>
          </w:p>
        </w:tc>
      </w:tr>
      <w:tr w:rsidR="00BD2C44" w:rsidRPr="007D22C9" w:rsidTr="00BD2C44">
        <w:trPr>
          <w:trHeight w:val="123"/>
        </w:trPr>
        <w:tc>
          <w:tcPr>
            <w:tcW w:w="6300" w:type="dxa"/>
            <w:tcBorders>
              <w:top w:val="single" w:sz="4" w:space="0" w:color="auto"/>
              <w:left w:val="single" w:sz="4" w:space="0" w:color="auto"/>
              <w:bottom w:val="single" w:sz="4" w:space="0" w:color="auto"/>
              <w:right w:val="single" w:sz="4" w:space="0" w:color="auto"/>
            </w:tcBorders>
            <w:shd w:val="clear" w:color="auto" w:fill="auto"/>
          </w:tcPr>
          <w:p w:rsidR="00BD2C44" w:rsidRPr="00BD2C44" w:rsidRDefault="00BD2C44" w:rsidP="00BD2C44">
            <w:pPr>
              <w:tabs>
                <w:tab w:val="left" w:pos="3840"/>
              </w:tabs>
              <w:rPr>
                <w:b/>
                <w:sz w:val="18"/>
                <w:szCs w:val="18"/>
              </w:rPr>
            </w:pPr>
            <w:r>
              <w:rPr>
                <w:b/>
                <w:sz w:val="18"/>
                <w:szCs w:val="18"/>
              </w:rPr>
              <w:t>Налоги на совокупный доход</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BD2C44" w:rsidRPr="007D22C9" w:rsidRDefault="00BD2C44" w:rsidP="00BD2C44">
            <w:pPr>
              <w:tabs>
                <w:tab w:val="left" w:pos="3840"/>
              </w:tabs>
              <w:rPr>
                <w:b/>
                <w:sz w:val="18"/>
                <w:szCs w:val="18"/>
              </w:rPr>
            </w:pPr>
            <w:r w:rsidRPr="007D22C9">
              <w:rPr>
                <w:b/>
                <w:sz w:val="18"/>
                <w:szCs w:val="18"/>
              </w:rPr>
              <w:t>000 10</w:t>
            </w:r>
            <w:r>
              <w:rPr>
                <w:b/>
                <w:sz w:val="18"/>
                <w:szCs w:val="18"/>
              </w:rPr>
              <w:t>5 00000 00 0000 00</w:t>
            </w:r>
            <w:r w:rsidRPr="007D22C9">
              <w:rPr>
                <w:b/>
                <w:sz w:val="18"/>
                <w:szCs w:val="18"/>
              </w:rPr>
              <w:t>0</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D2C44" w:rsidRPr="00BD2C44" w:rsidRDefault="00144580" w:rsidP="00BD2C44">
            <w:pPr>
              <w:tabs>
                <w:tab w:val="left" w:pos="3840"/>
              </w:tabs>
              <w:rPr>
                <w:b/>
                <w:color w:val="000000"/>
                <w:sz w:val="18"/>
                <w:szCs w:val="18"/>
              </w:rPr>
            </w:pPr>
            <w:r>
              <w:rPr>
                <w:b/>
                <w:color w:val="000000"/>
                <w:sz w:val="18"/>
                <w:szCs w:val="18"/>
              </w:rPr>
              <w:t>1687,6</w:t>
            </w:r>
          </w:p>
        </w:tc>
      </w:tr>
      <w:tr w:rsidR="00BD2C44" w:rsidRPr="007D22C9" w:rsidTr="007D22C9">
        <w:trPr>
          <w:trHeight w:val="165"/>
        </w:trPr>
        <w:tc>
          <w:tcPr>
            <w:tcW w:w="6300" w:type="dxa"/>
            <w:tcBorders>
              <w:top w:val="single" w:sz="4" w:space="0" w:color="auto"/>
              <w:left w:val="single" w:sz="4" w:space="0" w:color="auto"/>
              <w:bottom w:val="single" w:sz="4" w:space="0" w:color="auto"/>
              <w:right w:val="single" w:sz="4" w:space="0" w:color="auto"/>
            </w:tcBorders>
            <w:shd w:val="clear" w:color="auto" w:fill="auto"/>
          </w:tcPr>
          <w:p w:rsidR="00BD2C44" w:rsidRPr="00BD2C44" w:rsidRDefault="00BD2C44" w:rsidP="00BD2C44">
            <w:pPr>
              <w:tabs>
                <w:tab w:val="left" w:pos="3840"/>
              </w:tabs>
              <w:rPr>
                <w:sz w:val="18"/>
                <w:szCs w:val="18"/>
              </w:rPr>
            </w:pPr>
            <w:r w:rsidRPr="00BD2C44">
              <w:rPr>
                <w:sz w:val="18"/>
                <w:szCs w:val="18"/>
              </w:rPr>
              <w:t>Единый сельскохозяйственный налог</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BD2C44" w:rsidRPr="00BD2C44" w:rsidRDefault="00BD2C44" w:rsidP="00BD2C44">
            <w:pPr>
              <w:tabs>
                <w:tab w:val="left" w:pos="3840"/>
              </w:tabs>
              <w:rPr>
                <w:sz w:val="18"/>
                <w:szCs w:val="18"/>
              </w:rPr>
            </w:pPr>
            <w:r w:rsidRPr="00BD2C44">
              <w:rPr>
                <w:sz w:val="18"/>
                <w:szCs w:val="18"/>
              </w:rPr>
              <w:t>000 105 03010 01 0000 110</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D2C44" w:rsidRPr="00BD2C44" w:rsidRDefault="00144580" w:rsidP="00BD2C44">
            <w:pPr>
              <w:tabs>
                <w:tab w:val="left" w:pos="3840"/>
              </w:tabs>
              <w:rPr>
                <w:color w:val="000000"/>
                <w:sz w:val="18"/>
                <w:szCs w:val="18"/>
              </w:rPr>
            </w:pPr>
            <w:r>
              <w:rPr>
                <w:color w:val="000000"/>
                <w:sz w:val="18"/>
                <w:szCs w:val="18"/>
              </w:rPr>
              <w:t>1687,6</w:t>
            </w:r>
          </w:p>
        </w:tc>
      </w:tr>
      <w:tr w:rsidR="00BD2C44" w:rsidRPr="007D22C9" w:rsidTr="007D22C9">
        <w:tc>
          <w:tcPr>
            <w:tcW w:w="6300" w:type="dxa"/>
            <w:tcBorders>
              <w:top w:val="single" w:sz="4" w:space="0" w:color="auto"/>
              <w:left w:val="single" w:sz="4" w:space="0" w:color="auto"/>
              <w:bottom w:val="single" w:sz="4" w:space="0" w:color="auto"/>
              <w:right w:val="single" w:sz="4" w:space="0" w:color="auto"/>
            </w:tcBorders>
            <w:shd w:val="clear" w:color="auto" w:fill="auto"/>
          </w:tcPr>
          <w:p w:rsidR="00BD2C44" w:rsidRPr="007D22C9" w:rsidRDefault="00BD2C44" w:rsidP="00BD2C44">
            <w:pPr>
              <w:tabs>
                <w:tab w:val="left" w:pos="3840"/>
              </w:tabs>
              <w:rPr>
                <w:b/>
                <w:sz w:val="18"/>
                <w:szCs w:val="18"/>
              </w:rPr>
            </w:pPr>
            <w:r w:rsidRPr="007D22C9">
              <w:rPr>
                <w:b/>
                <w:sz w:val="18"/>
                <w:szCs w:val="18"/>
              </w:rPr>
              <w:t>Налоги на имущество</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BD2C44" w:rsidRPr="007D22C9" w:rsidRDefault="00BD2C44" w:rsidP="00BD2C44">
            <w:pPr>
              <w:tabs>
                <w:tab w:val="left" w:pos="3840"/>
              </w:tabs>
              <w:rPr>
                <w:b/>
                <w:sz w:val="18"/>
                <w:szCs w:val="18"/>
              </w:rPr>
            </w:pPr>
            <w:r w:rsidRPr="007D22C9">
              <w:rPr>
                <w:b/>
                <w:sz w:val="18"/>
                <w:szCs w:val="18"/>
              </w:rPr>
              <w:t>000 106 00000 00 0000 000</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D2C44" w:rsidRPr="007D22C9" w:rsidRDefault="00144580" w:rsidP="00BD2C44">
            <w:pPr>
              <w:tabs>
                <w:tab w:val="left" w:pos="3840"/>
              </w:tabs>
              <w:rPr>
                <w:b/>
                <w:color w:val="000000"/>
                <w:sz w:val="18"/>
                <w:szCs w:val="18"/>
              </w:rPr>
            </w:pPr>
            <w:r>
              <w:rPr>
                <w:b/>
                <w:color w:val="000000"/>
                <w:sz w:val="18"/>
                <w:szCs w:val="18"/>
              </w:rPr>
              <w:t>1189,6</w:t>
            </w:r>
          </w:p>
        </w:tc>
      </w:tr>
      <w:tr w:rsidR="00BD2C44" w:rsidRPr="007D22C9" w:rsidTr="007D22C9">
        <w:tc>
          <w:tcPr>
            <w:tcW w:w="6300" w:type="dxa"/>
            <w:tcBorders>
              <w:top w:val="single" w:sz="4" w:space="0" w:color="auto"/>
              <w:left w:val="single" w:sz="4" w:space="0" w:color="auto"/>
              <w:bottom w:val="single" w:sz="4" w:space="0" w:color="auto"/>
              <w:right w:val="single" w:sz="4" w:space="0" w:color="auto"/>
            </w:tcBorders>
            <w:shd w:val="clear" w:color="auto" w:fill="auto"/>
          </w:tcPr>
          <w:p w:rsidR="00BD2C44" w:rsidRPr="007D22C9" w:rsidRDefault="00BD2C44" w:rsidP="00BD2C44">
            <w:pPr>
              <w:tabs>
                <w:tab w:val="left" w:pos="3840"/>
              </w:tabs>
              <w:rPr>
                <w:sz w:val="18"/>
                <w:szCs w:val="18"/>
              </w:rPr>
            </w:pPr>
            <w:r w:rsidRPr="007D22C9">
              <w:rPr>
                <w:sz w:val="18"/>
                <w:szCs w:val="18"/>
              </w:rPr>
              <w:t>Налог на имущество физических лиц, взимаемый по ставкам , п</w:t>
            </w:r>
            <w:r w:rsidR="00F9323A">
              <w:rPr>
                <w:sz w:val="18"/>
                <w:szCs w:val="18"/>
              </w:rPr>
              <w:t>рименяемым к объектам налогообло</w:t>
            </w:r>
            <w:r w:rsidRPr="007D22C9">
              <w:rPr>
                <w:sz w:val="18"/>
                <w:szCs w:val="18"/>
              </w:rPr>
              <w:t>жения, расположенным в границах поселений</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BD2C44" w:rsidRPr="007D22C9" w:rsidRDefault="00BD2C44" w:rsidP="00BD2C44">
            <w:pPr>
              <w:tabs>
                <w:tab w:val="left" w:pos="3840"/>
              </w:tabs>
              <w:rPr>
                <w:sz w:val="18"/>
                <w:szCs w:val="18"/>
              </w:rPr>
            </w:pPr>
            <w:r w:rsidRPr="007D22C9">
              <w:rPr>
                <w:sz w:val="18"/>
                <w:szCs w:val="18"/>
              </w:rPr>
              <w:t>000 106 01030 10 0000 110</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D2C44" w:rsidRPr="007D22C9" w:rsidRDefault="00144580" w:rsidP="00BD2C44">
            <w:pPr>
              <w:tabs>
                <w:tab w:val="left" w:pos="3840"/>
              </w:tabs>
              <w:rPr>
                <w:color w:val="000000"/>
                <w:sz w:val="18"/>
                <w:szCs w:val="18"/>
              </w:rPr>
            </w:pPr>
            <w:r>
              <w:rPr>
                <w:color w:val="000000"/>
                <w:sz w:val="18"/>
                <w:szCs w:val="18"/>
              </w:rPr>
              <w:t>21,6</w:t>
            </w:r>
          </w:p>
        </w:tc>
      </w:tr>
      <w:tr w:rsidR="00BD2C44" w:rsidRPr="007D22C9" w:rsidTr="007D22C9">
        <w:trPr>
          <w:trHeight w:val="375"/>
        </w:trPr>
        <w:tc>
          <w:tcPr>
            <w:tcW w:w="6300" w:type="dxa"/>
            <w:tcBorders>
              <w:top w:val="single" w:sz="4" w:space="0" w:color="auto"/>
              <w:left w:val="single" w:sz="4" w:space="0" w:color="auto"/>
              <w:bottom w:val="single" w:sz="4" w:space="0" w:color="auto"/>
              <w:right w:val="single" w:sz="4" w:space="0" w:color="auto"/>
            </w:tcBorders>
            <w:shd w:val="clear" w:color="auto" w:fill="auto"/>
          </w:tcPr>
          <w:p w:rsidR="00BD2C44" w:rsidRPr="007D22C9" w:rsidRDefault="00BD2C44" w:rsidP="00BD2C44">
            <w:pPr>
              <w:tabs>
                <w:tab w:val="left" w:pos="3840"/>
              </w:tabs>
              <w:rPr>
                <w:sz w:val="18"/>
                <w:szCs w:val="18"/>
              </w:rPr>
            </w:pPr>
            <w:r w:rsidRPr="007D22C9">
              <w:rPr>
                <w:sz w:val="18"/>
                <w:szCs w:val="18"/>
              </w:rPr>
              <w:t>Земельный налог с организаций, обладающих земельным участком, расположенным в границах сельских поселений</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BD2C44" w:rsidRPr="007D22C9" w:rsidRDefault="00BD2C44" w:rsidP="00BD2C44">
            <w:pPr>
              <w:tabs>
                <w:tab w:val="left" w:pos="3840"/>
              </w:tabs>
              <w:rPr>
                <w:sz w:val="18"/>
                <w:szCs w:val="18"/>
              </w:rPr>
            </w:pPr>
            <w:r w:rsidRPr="007D22C9">
              <w:rPr>
                <w:sz w:val="18"/>
                <w:szCs w:val="18"/>
              </w:rPr>
              <w:t>000 106 06033 10 0000 110</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D2C44" w:rsidRPr="007D22C9" w:rsidRDefault="00144580" w:rsidP="00BD2C44">
            <w:pPr>
              <w:tabs>
                <w:tab w:val="left" w:pos="3840"/>
              </w:tabs>
              <w:rPr>
                <w:color w:val="000000"/>
                <w:sz w:val="18"/>
                <w:szCs w:val="18"/>
              </w:rPr>
            </w:pPr>
            <w:r>
              <w:rPr>
                <w:color w:val="000000"/>
                <w:sz w:val="18"/>
                <w:szCs w:val="18"/>
              </w:rPr>
              <w:t>141,5</w:t>
            </w:r>
          </w:p>
        </w:tc>
      </w:tr>
      <w:tr w:rsidR="00BD2C44" w:rsidRPr="007D22C9" w:rsidTr="007D22C9">
        <w:trPr>
          <w:trHeight w:val="330"/>
        </w:trPr>
        <w:tc>
          <w:tcPr>
            <w:tcW w:w="6300" w:type="dxa"/>
            <w:tcBorders>
              <w:top w:val="single" w:sz="4" w:space="0" w:color="auto"/>
              <w:left w:val="single" w:sz="4" w:space="0" w:color="auto"/>
              <w:bottom w:val="single" w:sz="4" w:space="0" w:color="auto"/>
              <w:right w:val="single" w:sz="4" w:space="0" w:color="auto"/>
            </w:tcBorders>
            <w:shd w:val="clear" w:color="auto" w:fill="auto"/>
          </w:tcPr>
          <w:p w:rsidR="00BD2C44" w:rsidRPr="007D22C9" w:rsidRDefault="00BD2C44" w:rsidP="00BD2C44">
            <w:pPr>
              <w:tabs>
                <w:tab w:val="left" w:pos="3840"/>
              </w:tabs>
              <w:rPr>
                <w:sz w:val="18"/>
                <w:szCs w:val="18"/>
              </w:rPr>
            </w:pPr>
            <w:r w:rsidRPr="007D22C9">
              <w:rPr>
                <w:sz w:val="18"/>
                <w:szCs w:val="18"/>
              </w:rPr>
              <w:t>З</w:t>
            </w:r>
            <w:r w:rsidR="00154F88">
              <w:rPr>
                <w:sz w:val="18"/>
                <w:szCs w:val="18"/>
              </w:rPr>
              <w:t xml:space="preserve">емельный налог с физических лиц, </w:t>
            </w:r>
            <w:r w:rsidRPr="007D22C9">
              <w:rPr>
                <w:sz w:val="18"/>
                <w:szCs w:val="18"/>
              </w:rPr>
              <w:t xml:space="preserve"> обладающих земельным участком, расположенным в границах сельских поселений</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BD2C44" w:rsidRPr="007D22C9" w:rsidRDefault="00BD2C44" w:rsidP="00BD2C44">
            <w:pPr>
              <w:tabs>
                <w:tab w:val="left" w:pos="3840"/>
              </w:tabs>
              <w:rPr>
                <w:sz w:val="18"/>
                <w:szCs w:val="18"/>
              </w:rPr>
            </w:pPr>
            <w:r w:rsidRPr="007D22C9">
              <w:rPr>
                <w:sz w:val="18"/>
                <w:szCs w:val="18"/>
              </w:rPr>
              <w:t>000 106 06043 10 0000 110</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D2C44" w:rsidRPr="007D22C9" w:rsidRDefault="00144580" w:rsidP="00BD2C44">
            <w:pPr>
              <w:tabs>
                <w:tab w:val="left" w:pos="3840"/>
              </w:tabs>
              <w:rPr>
                <w:color w:val="000000"/>
                <w:sz w:val="18"/>
                <w:szCs w:val="18"/>
              </w:rPr>
            </w:pPr>
            <w:r>
              <w:rPr>
                <w:color w:val="000000"/>
                <w:sz w:val="18"/>
                <w:szCs w:val="18"/>
              </w:rPr>
              <w:t>1026,5</w:t>
            </w:r>
          </w:p>
        </w:tc>
      </w:tr>
      <w:tr w:rsidR="00BD2C44" w:rsidRPr="007D22C9" w:rsidTr="007D22C9">
        <w:tc>
          <w:tcPr>
            <w:tcW w:w="6300" w:type="dxa"/>
            <w:tcBorders>
              <w:top w:val="single" w:sz="4" w:space="0" w:color="auto"/>
              <w:left w:val="single" w:sz="4" w:space="0" w:color="auto"/>
              <w:bottom w:val="single" w:sz="4" w:space="0" w:color="auto"/>
              <w:right w:val="single" w:sz="4" w:space="0" w:color="auto"/>
            </w:tcBorders>
            <w:shd w:val="clear" w:color="auto" w:fill="auto"/>
          </w:tcPr>
          <w:p w:rsidR="00BD2C44" w:rsidRPr="007D22C9" w:rsidRDefault="00BD2C44" w:rsidP="00BD2C44">
            <w:pPr>
              <w:tabs>
                <w:tab w:val="left" w:pos="3840"/>
              </w:tabs>
              <w:rPr>
                <w:b/>
                <w:sz w:val="18"/>
                <w:szCs w:val="18"/>
              </w:rPr>
            </w:pPr>
            <w:r w:rsidRPr="007D22C9">
              <w:rPr>
                <w:b/>
                <w:sz w:val="18"/>
                <w:szCs w:val="18"/>
              </w:rPr>
              <w:t>Доходы от использования имущества, находящегося в государственной и муниципальной собственности</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BD2C44" w:rsidRPr="007D22C9" w:rsidRDefault="00BD2C44" w:rsidP="00BD2C44">
            <w:pPr>
              <w:tabs>
                <w:tab w:val="left" w:pos="3840"/>
              </w:tabs>
              <w:rPr>
                <w:b/>
                <w:sz w:val="18"/>
                <w:szCs w:val="18"/>
              </w:rPr>
            </w:pPr>
            <w:r w:rsidRPr="007D22C9">
              <w:rPr>
                <w:b/>
                <w:sz w:val="18"/>
                <w:szCs w:val="18"/>
              </w:rPr>
              <w:t>000 111 00000 00 0000 000</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D2C44" w:rsidRPr="007D22C9" w:rsidRDefault="00BD2C44" w:rsidP="00BD2C44">
            <w:pPr>
              <w:tabs>
                <w:tab w:val="left" w:pos="3840"/>
              </w:tabs>
              <w:rPr>
                <w:b/>
                <w:color w:val="000000"/>
                <w:sz w:val="18"/>
                <w:szCs w:val="18"/>
              </w:rPr>
            </w:pPr>
            <w:r w:rsidRPr="007D22C9">
              <w:rPr>
                <w:b/>
                <w:color w:val="000000"/>
                <w:sz w:val="18"/>
                <w:szCs w:val="18"/>
              </w:rPr>
              <w:t>12,0</w:t>
            </w:r>
          </w:p>
        </w:tc>
      </w:tr>
      <w:tr w:rsidR="00BD2C44" w:rsidRPr="007D22C9" w:rsidTr="007D22C9">
        <w:trPr>
          <w:trHeight w:val="435"/>
        </w:trPr>
        <w:tc>
          <w:tcPr>
            <w:tcW w:w="6300" w:type="dxa"/>
            <w:tcBorders>
              <w:top w:val="single" w:sz="4" w:space="0" w:color="auto"/>
              <w:left w:val="single" w:sz="4" w:space="0" w:color="auto"/>
              <w:bottom w:val="single" w:sz="4" w:space="0" w:color="auto"/>
              <w:right w:val="single" w:sz="4" w:space="0" w:color="auto"/>
            </w:tcBorders>
            <w:shd w:val="clear" w:color="auto" w:fill="auto"/>
          </w:tcPr>
          <w:p w:rsidR="00BD2C44" w:rsidRPr="007D22C9" w:rsidRDefault="00BD2C44" w:rsidP="00BD2C44">
            <w:pPr>
              <w:tabs>
                <w:tab w:val="left" w:pos="3840"/>
              </w:tabs>
              <w:rPr>
                <w:sz w:val="18"/>
                <w:szCs w:val="18"/>
              </w:rPr>
            </w:pPr>
            <w:r w:rsidRPr="007D22C9">
              <w:rPr>
                <w:sz w:val="18"/>
                <w:szCs w:val="18"/>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BD2C44" w:rsidRPr="007D22C9" w:rsidRDefault="00BD2C44" w:rsidP="00BD2C44">
            <w:pPr>
              <w:tabs>
                <w:tab w:val="left" w:pos="3840"/>
              </w:tabs>
              <w:rPr>
                <w:sz w:val="18"/>
                <w:szCs w:val="18"/>
              </w:rPr>
            </w:pPr>
            <w:r w:rsidRPr="007D22C9">
              <w:rPr>
                <w:sz w:val="18"/>
                <w:szCs w:val="18"/>
              </w:rPr>
              <w:t>000 111 09045 10 0000 120</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D2C44" w:rsidRPr="007D22C9" w:rsidRDefault="00BD2C44" w:rsidP="00BD2C44">
            <w:pPr>
              <w:tabs>
                <w:tab w:val="left" w:pos="3840"/>
              </w:tabs>
              <w:rPr>
                <w:color w:val="000000"/>
                <w:sz w:val="18"/>
                <w:szCs w:val="18"/>
              </w:rPr>
            </w:pPr>
            <w:r w:rsidRPr="007D22C9">
              <w:rPr>
                <w:color w:val="000000"/>
                <w:sz w:val="18"/>
                <w:szCs w:val="18"/>
              </w:rPr>
              <w:t>12,0</w:t>
            </w:r>
          </w:p>
        </w:tc>
      </w:tr>
      <w:tr w:rsidR="00BD2C44" w:rsidRPr="007D22C9" w:rsidTr="007D22C9">
        <w:trPr>
          <w:trHeight w:val="330"/>
        </w:trPr>
        <w:tc>
          <w:tcPr>
            <w:tcW w:w="6300" w:type="dxa"/>
            <w:tcBorders>
              <w:top w:val="single" w:sz="4" w:space="0" w:color="auto"/>
              <w:left w:val="single" w:sz="4" w:space="0" w:color="auto"/>
              <w:bottom w:val="single" w:sz="4" w:space="0" w:color="auto"/>
              <w:right w:val="single" w:sz="4" w:space="0" w:color="auto"/>
            </w:tcBorders>
            <w:shd w:val="clear" w:color="auto" w:fill="auto"/>
          </w:tcPr>
          <w:p w:rsidR="00BD2C44" w:rsidRPr="007D22C9" w:rsidRDefault="00BD2C44" w:rsidP="00BD2C44">
            <w:pPr>
              <w:tabs>
                <w:tab w:val="left" w:pos="3840"/>
              </w:tabs>
              <w:rPr>
                <w:b/>
                <w:sz w:val="18"/>
                <w:szCs w:val="18"/>
              </w:rPr>
            </w:pPr>
            <w:r w:rsidRPr="007D22C9">
              <w:rPr>
                <w:b/>
                <w:sz w:val="18"/>
                <w:szCs w:val="18"/>
              </w:rPr>
              <w:t>Прочие доходы от оказания платных услуг (работ) получателями средств бюджетов поселений</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BD2C44" w:rsidRPr="007D22C9" w:rsidRDefault="00BD2C44" w:rsidP="00BD2C44">
            <w:pPr>
              <w:tabs>
                <w:tab w:val="left" w:pos="3840"/>
              </w:tabs>
              <w:rPr>
                <w:b/>
                <w:sz w:val="18"/>
                <w:szCs w:val="18"/>
              </w:rPr>
            </w:pPr>
            <w:r>
              <w:rPr>
                <w:b/>
                <w:sz w:val="18"/>
                <w:szCs w:val="18"/>
              </w:rPr>
              <w:t>000 1 13 01</w:t>
            </w:r>
            <w:r w:rsidRPr="007D22C9">
              <w:rPr>
                <w:b/>
                <w:sz w:val="18"/>
                <w:szCs w:val="18"/>
              </w:rPr>
              <w:t>995 10 0000 130</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D2C44" w:rsidRPr="007D22C9" w:rsidRDefault="00BD2C44" w:rsidP="00BD2C44">
            <w:pPr>
              <w:tabs>
                <w:tab w:val="left" w:pos="3840"/>
              </w:tabs>
              <w:rPr>
                <w:b/>
                <w:color w:val="000000"/>
                <w:sz w:val="18"/>
                <w:szCs w:val="18"/>
              </w:rPr>
            </w:pPr>
            <w:r w:rsidRPr="007D22C9">
              <w:rPr>
                <w:b/>
                <w:color w:val="000000"/>
                <w:sz w:val="18"/>
                <w:szCs w:val="18"/>
              </w:rPr>
              <w:t>10</w:t>
            </w:r>
            <w:r>
              <w:rPr>
                <w:b/>
                <w:color w:val="000000"/>
                <w:sz w:val="18"/>
                <w:szCs w:val="18"/>
              </w:rPr>
              <w:t>0</w:t>
            </w:r>
            <w:r w:rsidRPr="007D22C9">
              <w:rPr>
                <w:b/>
                <w:color w:val="000000"/>
                <w:sz w:val="18"/>
                <w:szCs w:val="18"/>
              </w:rPr>
              <w:t>,0</w:t>
            </w:r>
          </w:p>
        </w:tc>
      </w:tr>
      <w:tr w:rsidR="00BD2C44" w:rsidRPr="007D22C9" w:rsidTr="007D22C9">
        <w:trPr>
          <w:trHeight w:val="135"/>
        </w:trPr>
        <w:tc>
          <w:tcPr>
            <w:tcW w:w="6300" w:type="dxa"/>
            <w:tcBorders>
              <w:top w:val="single" w:sz="4" w:space="0" w:color="auto"/>
              <w:left w:val="single" w:sz="4" w:space="0" w:color="auto"/>
              <w:bottom w:val="single" w:sz="4" w:space="0" w:color="auto"/>
              <w:right w:val="single" w:sz="4" w:space="0" w:color="auto"/>
            </w:tcBorders>
            <w:shd w:val="clear" w:color="auto" w:fill="auto"/>
          </w:tcPr>
          <w:p w:rsidR="00BD2C44" w:rsidRPr="007D22C9" w:rsidRDefault="00BD2C44" w:rsidP="00BD2C44">
            <w:pPr>
              <w:tabs>
                <w:tab w:val="left" w:pos="3840"/>
              </w:tabs>
              <w:rPr>
                <w:b/>
                <w:sz w:val="18"/>
                <w:szCs w:val="18"/>
              </w:rPr>
            </w:pPr>
            <w:r w:rsidRPr="007D22C9">
              <w:rPr>
                <w:b/>
                <w:sz w:val="18"/>
                <w:szCs w:val="18"/>
              </w:rPr>
              <w:t xml:space="preserve"> Безвозмездные поступления</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BD2C44" w:rsidRPr="007D22C9" w:rsidRDefault="00BD2C44" w:rsidP="00BD2C44">
            <w:pPr>
              <w:tabs>
                <w:tab w:val="left" w:pos="3840"/>
              </w:tabs>
              <w:rPr>
                <w:b/>
                <w:sz w:val="18"/>
                <w:szCs w:val="18"/>
              </w:rPr>
            </w:pPr>
            <w:r w:rsidRPr="007D22C9">
              <w:rPr>
                <w:b/>
                <w:sz w:val="18"/>
                <w:szCs w:val="18"/>
              </w:rPr>
              <w:t>000 2 00 00000 00 0000 000</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D2C44" w:rsidRPr="007D22C9" w:rsidRDefault="009806C5" w:rsidP="00BD2C44">
            <w:pPr>
              <w:tabs>
                <w:tab w:val="left" w:pos="3840"/>
              </w:tabs>
              <w:rPr>
                <w:b/>
                <w:color w:val="000000"/>
                <w:sz w:val="18"/>
                <w:szCs w:val="18"/>
              </w:rPr>
            </w:pPr>
            <w:r>
              <w:rPr>
                <w:b/>
                <w:color w:val="000000"/>
                <w:sz w:val="18"/>
                <w:szCs w:val="18"/>
              </w:rPr>
              <w:t>3403,35</w:t>
            </w:r>
          </w:p>
        </w:tc>
      </w:tr>
      <w:tr w:rsidR="00BD2C44" w:rsidRPr="007D22C9" w:rsidTr="0091673B">
        <w:trPr>
          <w:trHeight w:val="315"/>
        </w:trPr>
        <w:tc>
          <w:tcPr>
            <w:tcW w:w="6300" w:type="dxa"/>
            <w:tcBorders>
              <w:top w:val="single" w:sz="4" w:space="0" w:color="auto"/>
              <w:left w:val="single" w:sz="4" w:space="0" w:color="auto"/>
              <w:bottom w:val="single" w:sz="4" w:space="0" w:color="auto"/>
              <w:right w:val="single" w:sz="4" w:space="0" w:color="auto"/>
            </w:tcBorders>
            <w:shd w:val="clear" w:color="auto" w:fill="auto"/>
          </w:tcPr>
          <w:p w:rsidR="00BD2C44" w:rsidRPr="007D22C9" w:rsidRDefault="00BD2C44" w:rsidP="00BD2C44">
            <w:pPr>
              <w:tabs>
                <w:tab w:val="left" w:pos="3840"/>
              </w:tabs>
              <w:rPr>
                <w:sz w:val="18"/>
                <w:szCs w:val="18"/>
              </w:rPr>
            </w:pPr>
            <w:r w:rsidRPr="007D22C9">
              <w:rPr>
                <w:sz w:val="18"/>
                <w:szCs w:val="18"/>
              </w:rPr>
              <w:t xml:space="preserve">Дотации бюджетам </w:t>
            </w:r>
            <w:r>
              <w:rPr>
                <w:sz w:val="18"/>
                <w:szCs w:val="18"/>
              </w:rPr>
              <w:t xml:space="preserve">сельских </w:t>
            </w:r>
            <w:r w:rsidRPr="007D22C9">
              <w:rPr>
                <w:sz w:val="18"/>
                <w:szCs w:val="18"/>
              </w:rPr>
              <w:t>поселений  на выравнивание бюджетной обеспеченности</w:t>
            </w:r>
            <w:r>
              <w:rPr>
                <w:sz w:val="18"/>
                <w:szCs w:val="18"/>
              </w:rPr>
              <w:t xml:space="preserve"> из бюджета субъекта Российской Федерации</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BD2C44" w:rsidRPr="007D22C9" w:rsidRDefault="00BD2C44" w:rsidP="00BD2C44">
            <w:pPr>
              <w:tabs>
                <w:tab w:val="left" w:pos="3840"/>
              </w:tabs>
              <w:rPr>
                <w:sz w:val="18"/>
                <w:szCs w:val="18"/>
              </w:rPr>
            </w:pPr>
            <w:r>
              <w:rPr>
                <w:sz w:val="18"/>
                <w:szCs w:val="18"/>
              </w:rPr>
              <w:t>000 2 02 15</w:t>
            </w:r>
            <w:r w:rsidRPr="007D22C9">
              <w:rPr>
                <w:sz w:val="18"/>
                <w:szCs w:val="18"/>
              </w:rPr>
              <w:t>001 10 0000 150</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D2C44" w:rsidRPr="007D22C9" w:rsidRDefault="009806C5" w:rsidP="00BD2C44">
            <w:pPr>
              <w:tabs>
                <w:tab w:val="left" w:pos="3840"/>
              </w:tabs>
              <w:rPr>
                <w:color w:val="000000"/>
                <w:sz w:val="18"/>
                <w:szCs w:val="18"/>
              </w:rPr>
            </w:pPr>
            <w:r>
              <w:rPr>
                <w:color w:val="000000"/>
                <w:sz w:val="18"/>
                <w:szCs w:val="18"/>
              </w:rPr>
              <w:t>756,0</w:t>
            </w:r>
          </w:p>
        </w:tc>
      </w:tr>
      <w:tr w:rsidR="00BD2C44" w:rsidRPr="007D22C9" w:rsidTr="0091673B">
        <w:trPr>
          <w:trHeight w:val="360"/>
        </w:trPr>
        <w:tc>
          <w:tcPr>
            <w:tcW w:w="6300" w:type="dxa"/>
            <w:tcBorders>
              <w:top w:val="single" w:sz="4" w:space="0" w:color="auto"/>
              <w:left w:val="single" w:sz="4" w:space="0" w:color="auto"/>
              <w:bottom w:val="single" w:sz="4" w:space="0" w:color="auto"/>
              <w:right w:val="single" w:sz="4" w:space="0" w:color="auto"/>
            </w:tcBorders>
            <w:shd w:val="clear" w:color="auto" w:fill="auto"/>
          </w:tcPr>
          <w:p w:rsidR="00BD2C44" w:rsidRPr="007D22C9" w:rsidRDefault="00BD2C44" w:rsidP="003C79C8">
            <w:pPr>
              <w:tabs>
                <w:tab w:val="left" w:pos="3840"/>
              </w:tabs>
              <w:rPr>
                <w:sz w:val="18"/>
                <w:szCs w:val="18"/>
              </w:rPr>
            </w:pPr>
            <w:r w:rsidRPr="007D22C9">
              <w:rPr>
                <w:sz w:val="18"/>
                <w:szCs w:val="18"/>
              </w:rPr>
              <w:t xml:space="preserve">Субвенции бюджетам поселений на </w:t>
            </w:r>
            <w:r w:rsidR="003C79C8">
              <w:rPr>
                <w:sz w:val="18"/>
                <w:szCs w:val="18"/>
              </w:rPr>
              <w:t>осуществление полномочий административных комиссий</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BD2C44" w:rsidRPr="007D22C9" w:rsidRDefault="00BD2C44" w:rsidP="00BD2C44">
            <w:pPr>
              <w:tabs>
                <w:tab w:val="left" w:pos="3840"/>
              </w:tabs>
              <w:rPr>
                <w:sz w:val="18"/>
                <w:szCs w:val="18"/>
              </w:rPr>
            </w:pPr>
            <w:r>
              <w:rPr>
                <w:sz w:val="18"/>
                <w:szCs w:val="18"/>
              </w:rPr>
              <w:t>000 2 02 30</w:t>
            </w:r>
            <w:r w:rsidRPr="007D22C9">
              <w:rPr>
                <w:sz w:val="18"/>
                <w:szCs w:val="18"/>
              </w:rPr>
              <w:t>024 10 0000 150</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D2C44" w:rsidRPr="007D22C9" w:rsidRDefault="009806C5" w:rsidP="00BD2C44">
            <w:pPr>
              <w:tabs>
                <w:tab w:val="left" w:pos="3840"/>
              </w:tabs>
              <w:rPr>
                <w:color w:val="000000"/>
                <w:sz w:val="18"/>
                <w:szCs w:val="18"/>
              </w:rPr>
            </w:pPr>
            <w:r>
              <w:rPr>
                <w:color w:val="000000"/>
                <w:sz w:val="18"/>
                <w:szCs w:val="18"/>
              </w:rPr>
              <w:t>1,7</w:t>
            </w:r>
          </w:p>
        </w:tc>
      </w:tr>
      <w:tr w:rsidR="00BD2C44" w:rsidRPr="007D22C9" w:rsidTr="00746599">
        <w:trPr>
          <w:trHeight w:val="360"/>
        </w:trPr>
        <w:tc>
          <w:tcPr>
            <w:tcW w:w="6300" w:type="dxa"/>
            <w:tcBorders>
              <w:top w:val="single" w:sz="4" w:space="0" w:color="auto"/>
              <w:left w:val="single" w:sz="4" w:space="0" w:color="auto"/>
              <w:bottom w:val="single" w:sz="4" w:space="0" w:color="auto"/>
              <w:right w:val="single" w:sz="4" w:space="0" w:color="auto"/>
            </w:tcBorders>
            <w:shd w:val="clear" w:color="auto" w:fill="auto"/>
          </w:tcPr>
          <w:p w:rsidR="00BD2C44" w:rsidRPr="007D22C9" w:rsidRDefault="00BD2C44" w:rsidP="00BD2C44">
            <w:pPr>
              <w:tabs>
                <w:tab w:val="left" w:pos="3840"/>
              </w:tabs>
              <w:rPr>
                <w:sz w:val="18"/>
                <w:szCs w:val="18"/>
              </w:rPr>
            </w:pPr>
            <w:r w:rsidRPr="007D22C9">
              <w:rPr>
                <w:sz w:val="18"/>
                <w:szCs w:val="18"/>
              </w:rPr>
              <w:t>Субвенции бюджетам поселений на осуществление  первичного воинского учета на территориях , где отсутствуют военные комиссариаты</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BD2C44" w:rsidRPr="007D22C9" w:rsidRDefault="00BD2C44" w:rsidP="00BD2C44">
            <w:pPr>
              <w:tabs>
                <w:tab w:val="left" w:pos="3840"/>
              </w:tabs>
              <w:rPr>
                <w:sz w:val="18"/>
                <w:szCs w:val="18"/>
              </w:rPr>
            </w:pPr>
            <w:r>
              <w:rPr>
                <w:sz w:val="18"/>
                <w:szCs w:val="18"/>
              </w:rPr>
              <w:t>000 2 02 35118</w:t>
            </w:r>
            <w:r w:rsidRPr="007D22C9">
              <w:rPr>
                <w:sz w:val="18"/>
                <w:szCs w:val="18"/>
              </w:rPr>
              <w:t xml:space="preserve"> 10 0000 150</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D2C44" w:rsidRPr="007D22C9" w:rsidRDefault="009806C5" w:rsidP="00BD2C44">
            <w:pPr>
              <w:tabs>
                <w:tab w:val="left" w:pos="3840"/>
              </w:tabs>
              <w:rPr>
                <w:color w:val="000000"/>
                <w:sz w:val="18"/>
                <w:szCs w:val="18"/>
              </w:rPr>
            </w:pPr>
            <w:r>
              <w:rPr>
                <w:color w:val="000000"/>
                <w:sz w:val="18"/>
                <w:szCs w:val="18"/>
              </w:rPr>
              <w:t>71,4</w:t>
            </w:r>
          </w:p>
        </w:tc>
      </w:tr>
      <w:tr w:rsidR="00BD2C44" w:rsidRPr="007D22C9" w:rsidTr="00746599">
        <w:trPr>
          <w:trHeight w:val="375"/>
        </w:trPr>
        <w:tc>
          <w:tcPr>
            <w:tcW w:w="6300" w:type="dxa"/>
            <w:tcBorders>
              <w:top w:val="single" w:sz="4" w:space="0" w:color="auto"/>
              <w:left w:val="single" w:sz="4" w:space="0" w:color="auto"/>
              <w:bottom w:val="single" w:sz="4" w:space="0" w:color="auto"/>
              <w:right w:val="single" w:sz="4" w:space="0" w:color="auto"/>
            </w:tcBorders>
            <w:shd w:val="clear" w:color="auto" w:fill="auto"/>
          </w:tcPr>
          <w:p w:rsidR="00BD2C44" w:rsidRPr="007D22C9" w:rsidRDefault="003C79C8" w:rsidP="003C79C8">
            <w:pPr>
              <w:tabs>
                <w:tab w:val="left" w:pos="3840"/>
              </w:tabs>
              <w:rPr>
                <w:sz w:val="18"/>
                <w:szCs w:val="18"/>
              </w:rPr>
            </w:pPr>
            <w:r>
              <w:rPr>
                <w:sz w:val="18"/>
                <w:szCs w:val="18"/>
              </w:rPr>
              <w:t xml:space="preserve">Иные </w:t>
            </w:r>
            <w:r w:rsidR="00BD2C44" w:rsidRPr="007D22C9">
              <w:rPr>
                <w:sz w:val="18"/>
                <w:szCs w:val="18"/>
              </w:rPr>
              <w:t xml:space="preserve"> межбюджетные трансферты, передаваемые бюджетам сельских поселений на </w:t>
            </w:r>
            <w:r>
              <w:rPr>
                <w:sz w:val="18"/>
                <w:szCs w:val="18"/>
              </w:rPr>
              <w:t>содержание мест захоронений</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BD2C44" w:rsidRPr="007D22C9" w:rsidRDefault="00BD2C44" w:rsidP="00BD2C44">
            <w:pPr>
              <w:tabs>
                <w:tab w:val="left" w:pos="3840"/>
              </w:tabs>
              <w:rPr>
                <w:color w:val="000000"/>
                <w:sz w:val="18"/>
                <w:szCs w:val="18"/>
              </w:rPr>
            </w:pPr>
            <w:r w:rsidRPr="007D22C9">
              <w:rPr>
                <w:color w:val="000000"/>
                <w:sz w:val="18"/>
                <w:szCs w:val="18"/>
              </w:rPr>
              <w:t>000 2 02 4</w:t>
            </w:r>
            <w:r>
              <w:rPr>
                <w:color w:val="000000"/>
                <w:sz w:val="18"/>
                <w:szCs w:val="18"/>
              </w:rPr>
              <w:t>0014</w:t>
            </w:r>
            <w:r w:rsidRPr="007D22C9">
              <w:rPr>
                <w:color w:val="000000"/>
                <w:sz w:val="18"/>
                <w:szCs w:val="18"/>
              </w:rPr>
              <w:t xml:space="preserve"> 10 0000 150</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D2C44" w:rsidRDefault="009806C5" w:rsidP="00BD2C44">
            <w:pPr>
              <w:tabs>
                <w:tab w:val="left" w:pos="3840"/>
              </w:tabs>
              <w:rPr>
                <w:color w:val="000000"/>
                <w:sz w:val="18"/>
                <w:szCs w:val="18"/>
              </w:rPr>
            </w:pPr>
            <w:r>
              <w:rPr>
                <w:color w:val="000000"/>
                <w:sz w:val="18"/>
                <w:szCs w:val="18"/>
              </w:rPr>
              <w:t>11,05</w:t>
            </w:r>
          </w:p>
        </w:tc>
      </w:tr>
      <w:tr w:rsidR="00BD2C44" w:rsidRPr="007D22C9" w:rsidTr="009806C5">
        <w:trPr>
          <w:trHeight w:val="585"/>
        </w:trPr>
        <w:tc>
          <w:tcPr>
            <w:tcW w:w="6300" w:type="dxa"/>
            <w:tcBorders>
              <w:top w:val="single" w:sz="4" w:space="0" w:color="auto"/>
              <w:left w:val="single" w:sz="4" w:space="0" w:color="auto"/>
              <w:bottom w:val="single" w:sz="4" w:space="0" w:color="auto"/>
              <w:right w:val="single" w:sz="4" w:space="0" w:color="auto"/>
            </w:tcBorders>
            <w:shd w:val="clear" w:color="auto" w:fill="auto"/>
          </w:tcPr>
          <w:p w:rsidR="00BD2C44" w:rsidRPr="007D22C9" w:rsidRDefault="00584DE9" w:rsidP="00584DE9">
            <w:pPr>
              <w:tabs>
                <w:tab w:val="left" w:pos="3840"/>
              </w:tabs>
              <w:rPr>
                <w:color w:val="000000"/>
                <w:sz w:val="18"/>
                <w:szCs w:val="18"/>
              </w:rPr>
            </w:pPr>
            <w:r>
              <w:rPr>
                <w:color w:val="000000"/>
                <w:sz w:val="18"/>
                <w:szCs w:val="18"/>
              </w:rPr>
              <w:t>Иные м</w:t>
            </w:r>
            <w:r w:rsidR="00BD2C44" w:rsidRPr="007D22C9">
              <w:rPr>
                <w:color w:val="000000"/>
                <w:sz w:val="18"/>
                <w:szCs w:val="18"/>
              </w:rPr>
              <w:t xml:space="preserve">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w:t>
            </w:r>
            <w:r>
              <w:rPr>
                <w:color w:val="000000"/>
                <w:sz w:val="18"/>
                <w:szCs w:val="18"/>
              </w:rPr>
              <w:t>ЖКХ</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BD2C44" w:rsidRPr="007D22C9" w:rsidRDefault="00BD2C44" w:rsidP="00BD2C44">
            <w:pPr>
              <w:tabs>
                <w:tab w:val="left" w:pos="3840"/>
              </w:tabs>
              <w:rPr>
                <w:color w:val="000000"/>
                <w:sz w:val="18"/>
                <w:szCs w:val="18"/>
              </w:rPr>
            </w:pPr>
            <w:r>
              <w:rPr>
                <w:color w:val="000000"/>
                <w:sz w:val="18"/>
                <w:szCs w:val="18"/>
              </w:rPr>
              <w:t>000 2 02 40</w:t>
            </w:r>
            <w:r w:rsidRPr="007D22C9">
              <w:rPr>
                <w:color w:val="000000"/>
                <w:sz w:val="18"/>
                <w:szCs w:val="18"/>
              </w:rPr>
              <w:t>014 10 0000 150</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D2C44" w:rsidRPr="007D22C9" w:rsidRDefault="009806C5" w:rsidP="00BD2C44">
            <w:pPr>
              <w:tabs>
                <w:tab w:val="left" w:pos="3840"/>
              </w:tabs>
              <w:rPr>
                <w:color w:val="000000"/>
                <w:sz w:val="18"/>
                <w:szCs w:val="18"/>
              </w:rPr>
            </w:pPr>
            <w:r>
              <w:rPr>
                <w:color w:val="000000"/>
                <w:sz w:val="18"/>
                <w:szCs w:val="18"/>
              </w:rPr>
              <w:t>322,0</w:t>
            </w:r>
          </w:p>
        </w:tc>
      </w:tr>
      <w:tr w:rsidR="009806C5" w:rsidRPr="007D22C9" w:rsidTr="009806C5">
        <w:trPr>
          <w:trHeight w:val="176"/>
        </w:trPr>
        <w:tc>
          <w:tcPr>
            <w:tcW w:w="6300" w:type="dxa"/>
            <w:tcBorders>
              <w:top w:val="single" w:sz="4" w:space="0" w:color="auto"/>
              <w:left w:val="single" w:sz="4" w:space="0" w:color="auto"/>
              <w:bottom w:val="single" w:sz="4" w:space="0" w:color="auto"/>
              <w:right w:val="single" w:sz="4" w:space="0" w:color="auto"/>
            </w:tcBorders>
            <w:shd w:val="clear" w:color="auto" w:fill="auto"/>
          </w:tcPr>
          <w:p w:rsidR="009806C5" w:rsidRDefault="009806C5" w:rsidP="00584DE9">
            <w:pPr>
              <w:tabs>
                <w:tab w:val="left" w:pos="3840"/>
              </w:tabs>
              <w:rPr>
                <w:color w:val="000000"/>
                <w:sz w:val="18"/>
                <w:szCs w:val="18"/>
              </w:rPr>
            </w:pPr>
            <w:r>
              <w:rPr>
                <w:color w:val="000000"/>
                <w:sz w:val="18"/>
                <w:szCs w:val="18"/>
              </w:rPr>
              <w:t>Иные межбюджетные трансферты на уличное освещение</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9806C5" w:rsidRDefault="009806C5" w:rsidP="00BD2C44">
            <w:pPr>
              <w:tabs>
                <w:tab w:val="left" w:pos="3840"/>
              </w:tabs>
              <w:rPr>
                <w:color w:val="000000"/>
                <w:sz w:val="18"/>
                <w:szCs w:val="18"/>
              </w:rPr>
            </w:pPr>
            <w:r>
              <w:rPr>
                <w:color w:val="000000"/>
                <w:sz w:val="18"/>
                <w:szCs w:val="18"/>
              </w:rPr>
              <w:t>000 2 02 40</w:t>
            </w:r>
            <w:r w:rsidRPr="007D22C9">
              <w:rPr>
                <w:color w:val="000000"/>
                <w:sz w:val="18"/>
                <w:szCs w:val="18"/>
              </w:rPr>
              <w:t>014 10 0000 150</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9806C5" w:rsidRDefault="009806C5" w:rsidP="00BD2C44">
            <w:pPr>
              <w:tabs>
                <w:tab w:val="left" w:pos="3840"/>
              </w:tabs>
              <w:rPr>
                <w:color w:val="000000"/>
                <w:sz w:val="18"/>
                <w:szCs w:val="18"/>
              </w:rPr>
            </w:pPr>
            <w:r>
              <w:rPr>
                <w:color w:val="000000"/>
                <w:sz w:val="18"/>
                <w:szCs w:val="18"/>
              </w:rPr>
              <w:t>1000,0</w:t>
            </w:r>
          </w:p>
        </w:tc>
      </w:tr>
      <w:tr w:rsidR="00BD2C44" w:rsidRPr="007D22C9" w:rsidTr="003E3BC5">
        <w:trPr>
          <w:trHeight w:val="360"/>
        </w:trPr>
        <w:tc>
          <w:tcPr>
            <w:tcW w:w="6300" w:type="dxa"/>
            <w:tcBorders>
              <w:top w:val="single" w:sz="4" w:space="0" w:color="auto"/>
              <w:left w:val="single" w:sz="4" w:space="0" w:color="auto"/>
              <w:bottom w:val="single" w:sz="4" w:space="0" w:color="auto"/>
              <w:right w:val="single" w:sz="4" w:space="0" w:color="auto"/>
            </w:tcBorders>
            <w:shd w:val="clear" w:color="auto" w:fill="auto"/>
          </w:tcPr>
          <w:p w:rsidR="00BD2C44" w:rsidRPr="007D22C9" w:rsidRDefault="00BD2C44" w:rsidP="00BD2C44">
            <w:pPr>
              <w:tabs>
                <w:tab w:val="left" w:pos="3840"/>
              </w:tabs>
              <w:rPr>
                <w:sz w:val="18"/>
                <w:szCs w:val="18"/>
              </w:rPr>
            </w:pPr>
            <w:r>
              <w:rPr>
                <w:sz w:val="18"/>
                <w:szCs w:val="18"/>
              </w:rPr>
              <w:t xml:space="preserve">Иные </w:t>
            </w:r>
            <w:r w:rsidRPr="007D22C9">
              <w:rPr>
                <w:sz w:val="18"/>
                <w:szCs w:val="18"/>
              </w:rPr>
              <w:t xml:space="preserve"> межбюджетные трансферты, передаваемые бюджетам сельских поселений на решение  вопросов местного значения</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BD2C44" w:rsidRPr="007D22C9" w:rsidRDefault="00BD2C44" w:rsidP="00BD2C44">
            <w:pPr>
              <w:tabs>
                <w:tab w:val="left" w:pos="3840"/>
              </w:tabs>
              <w:rPr>
                <w:color w:val="000000"/>
                <w:sz w:val="18"/>
                <w:szCs w:val="18"/>
              </w:rPr>
            </w:pPr>
            <w:r w:rsidRPr="007D22C9">
              <w:rPr>
                <w:color w:val="000000"/>
                <w:sz w:val="18"/>
                <w:szCs w:val="18"/>
              </w:rPr>
              <w:t>000 2 02 49999 10 0000 150</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D2C44" w:rsidRPr="007D22C9" w:rsidRDefault="009806C5" w:rsidP="00BD2C44">
            <w:pPr>
              <w:tabs>
                <w:tab w:val="left" w:pos="3840"/>
              </w:tabs>
              <w:rPr>
                <w:color w:val="000000"/>
                <w:sz w:val="18"/>
                <w:szCs w:val="18"/>
              </w:rPr>
            </w:pPr>
            <w:r>
              <w:rPr>
                <w:color w:val="000000"/>
                <w:sz w:val="18"/>
                <w:szCs w:val="18"/>
              </w:rPr>
              <w:t>1085,0</w:t>
            </w:r>
          </w:p>
        </w:tc>
      </w:tr>
      <w:tr w:rsidR="00BD2C44" w:rsidRPr="007D22C9" w:rsidTr="00F73D27">
        <w:trPr>
          <w:trHeight w:val="255"/>
        </w:trPr>
        <w:tc>
          <w:tcPr>
            <w:tcW w:w="6300" w:type="dxa"/>
            <w:tcBorders>
              <w:top w:val="single" w:sz="4" w:space="0" w:color="auto"/>
              <w:left w:val="single" w:sz="4" w:space="0" w:color="auto"/>
              <w:bottom w:val="single" w:sz="4" w:space="0" w:color="auto"/>
              <w:right w:val="single" w:sz="4" w:space="0" w:color="auto"/>
            </w:tcBorders>
            <w:shd w:val="clear" w:color="auto" w:fill="auto"/>
          </w:tcPr>
          <w:p w:rsidR="00BD2C44" w:rsidRPr="007D22C9" w:rsidRDefault="00BD2C44" w:rsidP="00BD2C44">
            <w:pPr>
              <w:tabs>
                <w:tab w:val="left" w:pos="3840"/>
              </w:tabs>
              <w:rPr>
                <w:color w:val="000000"/>
                <w:sz w:val="18"/>
                <w:szCs w:val="18"/>
              </w:rPr>
            </w:pPr>
            <w:r>
              <w:rPr>
                <w:color w:val="000000"/>
                <w:sz w:val="18"/>
                <w:szCs w:val="18"/>
              </w:rPr>
              <w:t>Иные межбюджетные трансферты по программе «Профилактика правонарушений»</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BD2C44" w:rsidRPr="007D22C9" w:rsidRDefault="00BD2C44" w:rsidP="00BD2C44">
            <w:pPr>
              <w:tabs>
                <w:tab w:val="left" w:pos="3840"/>
              </w:tabs>
              <w:rPr>
                <w:color w:val="000000"/>
                <w:sz w:val="18"/>
                <w:szCs w:val="18"/>
              </w:rPr>
            </w:pPr>
            <w:r w:rsidRPr="007D22C9">
              <w:rPr>
                <w:color w:val="000000"/>
                <w:sz w:val="18"/>
                <w:szCs w:val="18"/>
              </w:rPr>
              <w:t>0</w:t>
            </w:r>
            <w:r>
              <w:rPr>
                <w:color w:val="000000"/>
                <w:sz w:val="18"/>
                <w:szCs w:val="18"/>
              </w:rPr>
              <w:t>00 2 02 49999</w:t>
            </w:r>
            <w:r w:rsidRPr="007D22C9">
              <w:rPr>
                <w:color w:val="000000"/>
                <w:sz w:val="18"/>
                <w:szCs w:val="18"/>
              </w:rPr>
              <w:t xml:space="preserve"> 10 0000 150</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D2C44" w:rsidRDefault="009806C5" w:rsidP="00BD2C44">
            <w:pPr>
              <w:tabs>
                <w:tab w:val="left" w:pos="3840"/>
              </w:tabs>
              <w:rPr>
                <w:color w:val="000000"/>
                <w:sz w:val="18"/>
                <w:szCs w:val="18"/>
              </w:rPr>
            </w:pPr>
            <w:r>
              <w:rPr>
                <w:color w:val="000000"/>
                <w:sz w:val="18"/>
                <w:szCs w:val="18"/>
              </w:rPr>
              <w:t>2,0</w:t>
            </w:r>
          </w:p>
        </w:tc>
      </w:tr>
      <w:tr w:rsidR="00BD2C44" w:rsidRPr="007D22C9" w:rsidTr="00332ECC">
        <w:trPr>
          <w:trHeight w:val="216"/>
        </w:trPr>
        <w:tc>
          <w:tcPr>
            <w:tcW w:w="6300" w:type="dxa"/>
            <w:tcBorders>
              <w:top w:val="single" w:sz="4" w:space="0" w:color="auto"/>
              <w:left w:val="single" w:sz="4" w:space="0" w:color="auto"/>
              <w:bottom w:val="single" w:sz="4" w:space="0" w:color="auto"/>
              <w:right w:val="single" w:sz="4" w:space="0" w:color="auto"/>
            </w:tcBorders>
            <w:shd w:val="clear" w:color="auto" w:fill="auto"/>
          </w:tcPr>
          <w:p w:rsidR="00BD2C44" w:rsidRPr="007D22C9" w:rsidRDefault="00BD2C44" w:rsidP="00BD2C44">
            <w:pPr>
              <w:tabs>
                <w:tab w:val="left" w:pos="3840"/>
              </w:tabs>
              <w:rPr>
                <w:color w:val="000000"/>
                <w:sz w:val="18"/>
                <w:szCs w:val="18"/>
              </w:rPr>
            </w:pPr>
            <w:r>
              <w:rPr>
                <w:color w:val="000000"/>
                <w:sz w:val="18"/>
                <w:szCs w:val="18"/>
              </w:rPr>
              <w:t>Иные межбюджетные трансферты по программе занятости подростков</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BD2C44" w:rsidRPr="007D22C9" w:rsidRDefault="00BD2C44" w:rsidP="00BD2C44">
            <w:pPr>
              <w:tabs>
                <w:tab w:val="left" w:pos="3840"/>
              </w:tabs>
              <w:rPr>
                <w:color w:val="000000"/>
                <w:sz w:val="18"/>
                <w:szCs w:val="18"/>
              </w:rPr>
            </w:pPr>
            <w:r w:rsidRPr="007D22C9">
              <w:rPr>
                <w:color w:val="000000"/>
                <w:sz w:val="18"/>
                <w:szCs w:val="18"/>
              </w:rPr>
              <w:t>000 2 02 04999 10 0000 150</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D2C44" w:rsidRPr="007D22C9" w:rsidRDefault="00332ECC" w:rsidP="00BD2C44">
            <w:pPr>
              <w:tabs>
                <w:tab w:val="left" w:pos="3840"/>
              </w:tabs>
              <w:rPr>
                <w:color w:val="000000"/>
                <w:sz w:val="18"/>
                <w:szCs w:val="18"/>
              </w:rPr>
            </w:pPr>
            <w:r>
              <w:rPr>
                <w:color w:val="000000"/>
                <w:sz w:val="18"/>
                <w:szCs w:val="18"/>
              </w:rPr>
              <w:t>4,2</w:t>
            </w:r>
          </w:p>
        </w:tc>
      </w:tr>
      <w:tr w:rsidR="00332ECC" w:rsidRPr="007D22C9" w:rsidTr="00332ECC">
        <w:trPr>
          <w:trHeight w:val="300"/>
        </w:trPr>
        <w:tc>
          <w:tcPr>
            <w:tcW w:w="6300" w:type="dxa"/>
            <w:tcBorders>
              <w:top w:val="single" w:sz="4" w:space="0" w:color="auto"/>
              <w:left w:val="single" w:sz="4" w:space="0" w:color="auto"/>
              <w:bottom w:val="single" w:sz="4" w:space="0" w:color="auto"/>
              <w:right w:val="single" w:sz="4" w:space="0" w:color="auto"/>
            </w:tcBorders>
            <w:shd w:val="clear" w:color="auto" w:fill="auto"/>
          </w:tcPr>
          <w:p w:rsidR="00332ECC" w:rsidRDefault="00332ECC" w:rsidP="00BD2C44">
            <w:pPr>
              <w:tabs>
                <w:tab w:val="left" w:pos="3840"/>
              </w:tabs>
              <w:rPr>
                <w:color w:val="000000"/>
                <w:sz w:val="18"/>
                <w:szCs w:val="18"/>
              </w:rPr>
            </w:pPr>
            <w:r>
              <w:rPr>
                <w:color w:val="000000"/>
                <w:sz w:val="18"/>
                <w:szCs w:val="18"/>
              </w:rPr>
              <w:t>Субсидия на содержание объектов благоустройства</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332ECC" w:rsidRPr="007D22C9" w:rsidRDefault="00332ECC" w:rsidP="00BD2C44">
            <w:pPr>
              <w:tabs>
                <w:tab w:val="left" w:pos="3840"/>
              </w:tabs>
              <w:rPr>
                <w:color w:val="000000"/>
                <w:sz w:val="18"/>
                <w:szCs w:val="18"/>
              </w:rPr>
            </w:pPr>
            <w:r w:rsidRPr="007D22C9">
              <w:rPr>
                <w:color w:val="000000"/>
                <w:sz w:val="18"/>
                <w:szCs w:val="18"/>
              </w:rPr>
              <w:t>000 2 02 04999 10 0000 150</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332ECC" w:rsidRDefault="00332ECC" w:rsidP="00BD2C44">
            <w:pPr>
              <w:tabs>
                <w:tab w:val="left" w:pos="3840"/>
              </w:tabs>
              <w:rPr>
                <w:color w:val="000000"/>
                <w:sz w:val="18"/>
                <w:szCs w:val="18"/>
              </w:rPr>
            </w:pPr>
            <w:r>
              <w:rPr>
                <w:color w:val="000000"/>
                <w:sz w:val="18"/>
                <w:szCs w:val="18"/>
              </w:rPr>
              <w:t>150,0</w:t>
            </w:r>
          </w:p>
        </w:tc>
      </w:tr>
      <w:tr w:rsidR="00BD2C44" w:rsidRPr="007D22C9" w:rsidTr="007D22C9">
        <w:trPr>
          <w:trHeight w:val="350"/>
        </w:trPr>
        <w:tc>
          <w:tcPr>
            <w:tcW w:w="6300" w:type="dxa"/>
            <w:tcBorders>
              <w:top w:val="single" w:sz="4" w:space="0" w:color="auto"/>
              <w:left w:val="single" w:sz="4" w:space="0" w:color="auto"/>
              <w:bottom w:val="single" w:sz="4" w:space="0" w:color="auto"/>
              <w:right w:val="single" w:sz="4" w:space="0" w:color="auto"/>
            </w:tcBorders>
            <w:shd w:val="clear" w:color="auto" w:fill="auto"/>
          </w:tcPr>
          <w:p w:rsidR="00BD2C44" w:rsidRPr="007D22C9" w:rsidRDefault="00BD2C44" w:rsidP="00BD2C44">
            <w:pPr>
              <w:tabs>
                <w:tab w:val="left" w:pos="3840"/>
              </w:tabs>
              <w:rPr>
                <w:b/>
                <w:sz w:val="18"/>
                <w:szCs w:val="18"/>
              </w:rPr>
            </w:pPr>
            <w:r w:rsidRPr="007D22C9">
              <w:rPr>
                <w:b/>
                <w:sz w:val="18"/>
                <w:szCs w:val="18"/>
              </w:rPr>
              <w:t xml:space="preserve">   Доходы бюджета всего:</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BD2C44" w:rsidRPr="007D22C9" w:rsidRDefault="00BD2C44" w:rsidP="00BD2C44">
            <w:pPr>
              <w:tabs>
                <w:tab w:val="left" w:pos="3840"/>
              </w:tabs>
              <w:rPr>
                <w:sz w:val="18"/>
                <w:szCs w:val="18"/>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D2C44" w:rsidRPr="007D22C9" w:rsidRDefault="00332ECC" w:rsidP="00BD2C44">
            <w:pPr>
              <w:rPr>
                <w:b/>
                <w:color w:val="000000"/>
                <w:sz w:val="18"/>
                <w:szCs w:val="18"/>
              </w:rPr>
            </w:pPr>
            <w:r>
              <w:rPr>
                <w:b/>
                <w:color w:val="000000"/>
                <w:sz w:val="18"/>
                <w:szCs w:val="18"/>
              </w:rPr>
              <w:t>7891,85</w:t>
            </w:r>
          </w:p>
        </w:tc>
      </w:tr>
    </w:tbl>
    <w:p w:rsidR="00F73D27" w:rsidRDefault="00B471B0" w:rsidP="00A803A8">
      <w:pPr>
        <w:rPr>
          <w:sz w:val="18"/>
          <w:szCs w:val="18"/>
        </w:rPr>
      </w:pPr>
      <w:r>
        <w:rPr>
          <w:sz w:val="18"/>
          <w:szCs w:val="18"/>
        </w:rPr>
        <w:t xml:space="preserve">                                                                                </w:t>
      </w:r>
    </w:p>
    <w:p w:rsidR="00D854EF" w:rsidRDefault="00F73D27" w:rsidP="00A803A8">
      <w:pPr>
        <w:rPr>
          <w:sz w:val="18"/>
          <w:szCs w:val="18"/>
        </w:rPr>
      </w:pPr>
      <w:r>
        <w:rPr>
          <w:sz w:val="18"/>
          <w:szCs w:val="18"/>
        </w:rPr>
        <w:t xml:space="preserve">                                                                                </w:t>
      </w:r>
      <w:r w:rsidR="00154F88">
        <w:rPr>
          <w:sz w:val="18"/>
          <w:szCs w:val="18"/>
        </w:rPr>
        <w:t xml:space="preserve">  </w:t>
      </w:r>
    </w:p>
    <w:p w:rsidR="00A803A8" w:rsidRPr="00D854EF" w:rsidRDefault="00D854EF" w:rsidP="00A803A8">
      <w:pPr>
        <w:rPr>
          <w:sz w:val="18"/>
          <w:szCs w:val="18"/>
        </w:rPr>
      </w:pPr>
      <w:r>
        <w:rPr>
          <w:sz w:val="18"/>
          <w:szCs w:val="18"/>
        </w:rPr>
        <w:t xml:space="preserve">                                                                                   </w:t>
      </w:r>
      <w:r w:rsidR="008434BA">
        <w:rPr>
          <w:sz w:val="18"/>
          <w:szCs w:val="18"/>
        </w:rPr>
        <w:t xml:space="preserve"> </w:t>
      </w:r>
      <w:r w:rsidR="007E4DBB" w:rsidRPr="005E285B">
        <w:rPr>
          <w:color w:val="000000"/>
          <w:sz w:val="18"/>
          <w:szCs w:val="18"/>
        </w:rPr>
        <w:t xml:space="preserve"> </w:t>
      </w:r>
      <w:r w:rsidR="00F71E26" w:rsidRPr="005E285B">
        <w:rPr>
          <w:color w:val="000000"/>
          <w:sz w:val="18"/>
          <w:szCs w:val="18"/>
        </w:rPr>
        <w:t xml:space="preserve"> </w:t>
      </w:r>
      <w:r w:rsidR="00A803A8" w:rsidRPr="005E285B">
        <w:rPr>
          <w:b/>
          <w:color w:val="000000"/>
          <w:sz w:val="20"/>
          <w:szCs w:val="20"/>
        </w:rPr>
        <w:t>Приложение №</w:t>
      </w:r>
      <w:r w:rsidR="000E189E">
        <w:rPr>
          <w:b/>
          <w:color w:val="000000"/>
          <w:sz w:val="20"/>
          <w:szCs w:val="20"/>
        </w:rPr>
        <w:t>2</w:t>
      </w:r>
    </w:p>
    <w:p w:rsidR="00A803A8" w:rsidRDefault="00A803A8" w:rsidP="00A803A8">
      <w:pPr>
        <w:rPr>
          <w:b/>
          <w:sz w:val="20"/>
          <w:szCs w:val="20"/>
        </w:rPr>
      </w:pPr>
      <w:r>
        <w:rPr>
          <w:b/>
          <w:sz w:val="20"/>
          <w:szCs w:val="20"/>
        </w:rPr>
        <w:t xml:space="preserve">                                                                              к Р</w:t>
      </w:r>
      <w:r w:rsidRPr="0027345E">
        <w:rPr>
          <w:b/>
          <w:sz w:val="20"/>
          <w:szCs w:val="20"/>
        </w:rPr>
        <w:t xml:space="preserve">ешению совета депутатов </w:t>
      </w:r>
      <w:r>
        <w:rPr>
          <w:b/>
          <w:sz w:val="20"/>
          <w:szCs w:val="20"/>
        </w:rPr>
        <w:t xml:space="preserve"> №</w:t>
      </w:r>
      <w:r w:rsidR="009F320E">
        <w:rPr>
          <w:b/>
          <w:color w:val="000000"/>
          <w:sz w:val="20"/>
          <w:szCs w:val="20"/>
        </w:rPr>
        <w:t>36/1 от 11</w:t>
      </w:r>
      <w:r w:rsidR="001C6D58">
        <w:rPr>
          <w:b/>
          <w:color w:val="000000"/>
          <w:sz w:val="20"/>
          <w:szCs w:val="20"/>
        </w:rPr>
        <w:t>.</w:t>
      </w:r>
      <w:r w:rsidR="00784061">
        <w:rPr>
          <w:b/>
          <w:color w:val="000000"/>
          <w:sz w:val="20"/>
          <w:szCs w:val="20"/>
        </w:rPr>
        <w:t>11.2022</w:t>
      </w:r>
      <w:r w:rsidRPr="00466FD4">
        <w:rPr>
          <w:b/>
          <w:color w:val="000000"/>
          <w:sz w:val="20"/>
          <w:szCs w:val="20"/>
        </w:rPr>
        <w:t>г</w:t>
      </w:r>
      <w:r>
        <w:rPr>
          <w:b/>
          <w:sz w:val="20"/>
          <w:szCs w:val="20"/>
        </w:rPr>
        <w:t xml:space="preserve"> </w:t>
      </w:r>
    </w:p>
    <w:p w:rsidR="00A803A8" w:rsidRPr="0027345E" w:rsidRDefault="00A803A8" w:rsidP="00A803A8">
      <w:pPr>
        <w:rPr>
          <w:b/>
          <w:sz w:val="20"/>
          <w:szCs w:val="20"/>
        </w:rPr>
      </w:pPr>
      <w:r>
        <w:rPr>
          <w:b/>
          <w:sz w:val="20"/>
          <w:szCs w:val="20"/>
        </w:rPr>
        <w:t xml:space="preserve">                                                             </w:t>
      </w:r>
      <w:r w:rsidR="00E76F27">
        <w:rPr>
          <w:b/>
          <w:sz w:val="20"/>
          <w:szCs w:val="20"/>
        </w:rPr>
        <w:t xml:space="preserve">                 «О рассмотрении</w:t>
      </w:r>
      <w:r w:rsidRPr="0027345E">
        <w:rPr>
          <w:b/>
          <w:sz w:val="20"/>
          <w:szCs w:val="20"/>
        </w:rPr>
        <w:t xml:space="preserve"> </w:t>
      </w:r>
      <w:r>
        <w:rPr>
          <w:b/>
          <w:sz w:val="20"/>
          <w:szCs w:val="20"/>
        </w:rPr>
        <w:t xml:space="preserve">проекта </w:t>
      </w:r>
      <w:r w:rsidRPr="0027345E">
        <w:rPr>
          <w:b/>
          <w:sz w:val="20"/>
          <w:szCs w:val="20"/>
        </w:rPr>
        <w:t>бюджета Захоперского сельского</w:t>
      </w:r>
    </w:p>
    <w:p w:rsidR="00A803A8" w:rsidRPr="0027345E" w:rsidRDefault="00A803A8" w:rsidP="00A803A8">
      <w:pPr>
        <w:rPr>
          <w:b/>
          <w:sz w:val="20"/>
          <w:szCs w:val="20"/>
        </w:rPr>
      </w:pPr>
      <w:r w:rsidRPr="0027345E">
        <w:rPr>
          <w:b/>
          <w:sz w:val="20"/>
          <w:szCs w:val="20"/>
        </w:rPr>
        <w:t xml:space="preserve">                                             </w:t>
      </w:r>
      <w:r>
        <w:rPr>
          <w:b/>
          <w:sz w:val="20"/>
          <w:szCs w:val="20"/>
        </w:rPr>
        <w:t xml:space="preserve">                               </w:t>
      </w:r>
      <w:r w:rsidRPr="0027345E">
        <w:rPr>
          <w:b/>
          <w:sz w:val="20"/>
          <w:szCs w:val="20"/>
        </w:rPr>
        <w:t xml:space="preserve">   </w:t>
      </w:r>
      <w:r w:rsidR="00F10CA0">
        <w:rPr>
          <w:b/>
          <w:sz w:val="20"/>
          <w:szCs w:val="20"/>
        </w:rPr>
        <w:t>поселения на 2023 год и на период до 2025</w:t>
      </w:r>
      <w:r w:rsidRPr="0027345E">
        <w:rPr>
          <w:b/>
          <w:sz w:val="20"/>
          <w:szCs w:val="20"/>
        </w:rPr>
        <w:t xml:space="preserve"> года»</w:t>
      </w:r>
    </w:p>
    <w:p w:rsidR="00A803A8" w:rsidRPr="009F75B8" w:rsidRDefault="00A803A8" w:rsidP="00A803A8">
      <w:pPr>
        <w:tabs>
          <w:tab w:val="left" w:pos="3840"/>
        </w:tabs>
        <w:rPr>
          <w:b/>
        </w:rPr>
      </w:pPr>
    </w:p>
    <w:p w:rsidR="00A803A8" w:rsidRPr="009F75B8" w:rsidRDefault="00A803A8" w:rsidP="00A803A8">
      <w:pPr>
        <w:tabs>
          <w:tab w:val="left" w:pos="3840"/>
        </w:tabs>
        <w:jc w:val="right"/>
        <w:rPr>
          <w:b/>
        </w:rPr>
      </w:pPr>
    </w:p>
    <w:p w:rsidR="00A803A8" w:rsidRDefault="00A803A8" w:rsidP="00A803A8">
      <w:pPr>
        <w:tabs>
          <w:tab w:val="left" w:pos="705"/>
          <w:tab w:val="left" w:pos="3840"/>
          <w:tab w:val="center" w:pos="4677"/>
        </w:tabs>
        <w:rPr>
          <w:b/>
        </w:rPr>
      </w:pPr>
      <w:r>
        <w:rPr>
          <w:b/>
        </w:rPr>
        <w:tab/>
        <w:t>Поступление доходов в бюджет Захоперского сельского поселения</w:t>
      </w:r>
    </w:p>
    <w:p w:rsidR="00B75662" w:rsidRDefault="00A803A8" w:rsidP="00A803A8">
      <w:pPr>
        <w:tabs>
          <w:tab w:val="left" w:pos="705"/>
          <w:tab w:val="left" w:pos="3840"/>
          <w:tab w:val="center" w:pos="4677"/>
        </w:tabs>
        <w:rPr>
          <w:b/>
        </w:rPr>
      </w:pPr>
      <w:r>
        <w:rPr>
          <w:b/>
        </w:rPr>
        <w:t xml:space="preserve">                               </w:t>
      </w:r>
      <w:r w:rsidR="00F10CA0">
        <w:rPr>
          <w:b/>
        </w:rPr>
        <w:t xml:space="preserve">                       в    2024-2025</w:t>
      </w:r>
      <w:r>
        <w:rPr>
          <w:b/>
        </w:rPr>
        <w:t xml:space="preserve"> году</w:t>
      </w:r>
    </w:p>
    <w:p w:rsidR="00A803A8" w:rsidRDefault="00A803A8" w:rsidP="00A803A8">
      <w:pPr>
        <w:tabs>
          <w:tab w:val="left" w:pos="705"/>
          <w:tab w:val="left" w:pos="3840"/>
          <w:tab w:val="center" w:pos="4677"/>
        </w:tabs>
        <w:rPr>
          <w:b/>
        </w:rPr>
      </w:pPr>
      <w:r>
        <w:rPr>
          <w:b/>
        </w:rPr>
        <w:tab/>
      </w:r>
      <w:r>
        <w:rPr>
          <w:b/>
        </w:rPr>
        <w:tab/>
      </w:r>
      <w:r w:rsidRPr="009F75B8">
        <w:rPr>
          <w:b/>
        </w:rPr>
        <w:t xml:space="preserve">            </w:t>
      </w:r>
      <w:r>
        <w:rPr>
          <w:b/>
        </w:rPr>
        <w:tab/>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7"/>
        <w:gridCol w:w="2340"/>
        <w:gridCol w:w="1080"/>
        <w:gridCol w:w="1443"/>
      </w:tblGrid>
      <w:tr w:rsidR="00A803A8" w:rsidRPr="007D22C9" w:rsidTr="007D22C9">
        <w:tc>
          <w:tcPr>
            <w:tcW w:w="5397"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A803A8" w:rsidP="007D22C9">
            <w:pPr>
              <w:tabs>
                <w:tab w:val="left" w:pos="3840"/>
              </w:tabs>
              <w:jc w:val="center"/>
              <w:rPr>
                <w:sz w:val="18"/>
                <w:szCs w:val="18"/>
              </w:rPr>
            </w:pPr>
            <w:r w:rsidRPr="007D22C9">
              <w:rPr>
                <w:sz w:val="18"/>
                <w:szCs w:val="18"/>
              </w:rPr>
              <w:t>Наименование показателя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A803A8" w:rsidP="007D22C9">
            <w:pPr>
              <w:tabs>
                <w:tab w:val="left" w:pos="3840"/>
              </w:tabs>
              <w:rPr>
                <w:sz w:val="18"/>
                <w:szCs w:val="18"/>
              </w:rPr>
            </w:pPr>
            <w:r w:rsidRPr="007D22C9">
              <w:rPr>
                <w:sz w:val="18"/>
                <w:szCs w:val="18"/>
              </w:rPr>
              <w:t>Код дохода по КБ</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F10CA0" w:rsidP="007D22C9">
            <w:pPr>
              <w:tabs>
                <w:tab w:val="left" w:pos="3840"/>
              </w:tabs>
              <w:rPr>
                <w:b/>
                <w:sz w:val="18"/>
                <w:szCs w:val="18"/>
              </w:rPr>
            </w:pPr>
            <w:r>
              <w:rPr>
                <w:b/>
                <w:sz w:val="18"/>
                <w:szCs w:val="18"/>
              </w:rPr>
              <w:t>2024</w:t>
            </w:r>
            <w:r w:rsidR="00A803A8" w:rsidRPr="007D22C9">
              <w:rPr>
                <w:b/>
                <w:sz w:val="18"/>
                <w:szCs w:val="18"/>
              </w:rPr>
              <w:t xml:space="preserve"> год</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F10CA0" w:rsidP="007D22C9">
            <w:pPr>
              <w:tabs>
                <w:tab w:val="left" w:pos="3840"/>
              </w:tabs>
              <w:rPr>
                <w:b/>
                <w:sz w:val="18"/>
                <w:szCs w:val="18"/>
              </w:rPr>
            </w:pPr>
            <w:r>
              <w:rPr>
                <w:b/>
                <w:sz w:val="18"/>
                <w:szCs w:val="18"/>
              </w:rPr>
              <w:t>2025</w:t>
            </w:r>
            <w:r w:rsidR="00A803A8" w:rsidRPr="007D22C9">
              <w:rPr>
                <w:b/>
                <w:sz w:val="18"/>
                <w:szCs w:val="18"/>
              </w:rPr>
              <w:t xml:space="preserve"> год</w:t>
            </w:r>
          </w:p>
        </w:tc>
      </w:tr>
      <w:tr w:rsidR="00A803A8" w:rsidRPr="007D22C9" w:rsidTr="005C2873">
        <w:trPr>
          <w:trHeight w:val="240"/>
        </w:trPr>
        <w:tc>
          <w:tcPr>
            <w:tcW w:w="5397"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A803A8" w:rsidP="007D22C9">
            <w:pPr>
              <w:tabs>
                <w:tab w:val="left" w:pos="3840"/>
              </w:tabs>
              <w:rPr>
                <w:b/>
                <w:sz w:val="18"/>
                <w:szCs w:val="18"/>
              </w:rPr>
            </w:pPr>
            <w:r w:rsidRPr="007D22C9">
              <w:rPr>
                <w:b/>
                <w:sz w:val="18"/>
                <w:szCs w:val="18"/>
              </w:rPr>
              <w:t xml:space="preserve">                        ДОХОДЫ</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A803A8" w:rsidP="007D22C9">
            <w:pPr>
              <w:tabs>
                <w:tab w:val="left" w:pos="3840"/>
              </w:tabs>
              <w:rPr>
                <w:b/>
                <w:color w:val="000000"/>
                <w:sz w:val="18"/>
                <w:szCs w:val="18"/>
              </w:rPr>
            </w:pPr>
            <w:r w:rsidRPr="007D22C9">
              <w:rPr>
                <w:b/>
                <w:color w:val="000000"/>
                <w:sz w:val="18"/>
                <w:szCs w:val="18"/>
              </w:rPr>
              <w:t>000 100 00000 00 0000 000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803A8" w:rsidRPr="00FC5B86" w:rsidRDefault="009A2F43" w:rsidP="007D22C9">
            <w:pPr>
              <w:tabs>
                <w:tab w:val="left" w:pos="3840"/>
              </w:tabs>
              <w:rPr>
                <w:b/>
                <w:color w:val="000000"/>
                <w:sz w:val="18"/>
                <w:szCs w:val="18"/>
              </w:rPr>
            </w:pPr>
            <w:r>
              <w:rPr>
                <w:b/>
                <w:color w:val="000000"/>
                <w:sz w:val="18"/>
                <w:szCs w:val="18"/>
              </w:rPr>
              <w:t>4655,1</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803A8" w:rsidRPr="00FC5B86" w:rsidRDefault="009A2F43" w:rsidP="007D22C9">
            <w:pPr>
              <w:tabs>
                <w:tab w:val="left" w:pos="3840"/>
              </w:tabs>
              <w:rPr>
                <w:b/>
                <w:color w:val="000000"/>
                <w:sz w:val="18"/>
                <w:szCs w:val="18"/>
              </w:rPr>
            </w:pPr>
            <w:r>
              <w:rPr>
                <w:b/>
                <w:color w:val="000000"/>
                <w:sz w:val="18"/>
                <w:szCs w:val="18"/>
              </w:rPr>
              <w:t>4868,2</w:t>
            </w:r>
          </w:p>
        </w:tc>
      </w:tr>
      <w:tr w:rsidR="00A803A8" w:rsidRPr="007D22C9" w:rsidTr="007D22C9">
        <w:trPr>
          <w:trHeight w:val="195"/>
        </w:trPr>
        <w:tc>
          <w:tcPr>
            <w:tcW w:w="5397"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A803A8" w:rsidP="007D22C9">
            <w:pPr>
              <w:tabs>
                <w:tab w:val="left" w:pos="3840"/>
              </w:tabs>
              <w:rPr>
                <w:b/>
                <w:sz w:val="18"/>
                <w:szCs w:val="18"/>
              </w:rPr>
            </w:pPr>
            <w:r w:rsidRPr="007D22C9">
              <w:rPr>
                <w:b/>
                <w:sz w:val="18"/>
                <w:szCs w:val="18"/>
              </w:rPr>
              <w:t>Налог на доходы физических лиц</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FC77AB" w:rsidP="007D22C9">
            <w:pPr>
              <w:tabs>
                <w:tab w:val="left" w:pos="3840"/>
              </w:tabs>
              <w:rPr>
                <w:b/>
                <w:sz w:val="18"/>
                <w:szCs w:val="18"/>
              </w:rPr>
            </w:pPr>
            <w:r>
              <w:rPr>
                <w:b/>
                <w:sz w:val="18"/>
                <w:szCs w:val="18"/>
              </w:rPr>
              <w:t>000 101 00000 00 0000 00</w:t>
            </w:r>
            <w:r w:rsidR="00A803A8" w:rsidRPr="007D22C9">
              <w:rPr>
                <w:b/>
                <w:sz w:val="18"/>
                <w:szCs w:val="18"/>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9A2F43" w:rsidP="007D22C9">
            <w:pPr>
              <w:tabs>
                <w:tab w:val="left" w:pos="3840"/>
              </w:tabs>
              <w:rPr>
                <w:b/>
                <w:color w:val="000000"/>
                <w:sz w:val="18"/>
                <w:szCs w:val="18"/>
              </w:rPr>
            </w:pPr>
            <w:r>
              <w:rPr>
                <w:b/>
                <w:color w:val="000000"/>
                <w:sz w:val="18"/>
                <w:szCs w:val="18"/>
              </w:rPr>
              <w:t>777,4</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9A2F43" w:rsidP="007D22C9">
            <w:pPr>
              <w:tabs>
                <w:tab w:val="left" w:pos="3840"/>
              </w:tabs>
              <w:rPr>
                <w:b/>
                <w:color w:val="000000"/>
                <w:sz w:val="18"/>
                <w:szCs w:val="18"/>
              </w:rPr>
            </w:pPr>
            <w:r>
              <w:rPr>
                <w:b/>
                <w:color w:val="000000"/>
                <w:sz w:val="18"/>
                <w:szCs w:val="18"/>
              </w:rPr>
              <w:t>841,7</w:t>
            </w:r>
          </w:p>
        </w:tc>
      </w:tr>
      <w:tr w:rsidR="00A803A8" w:rsidRPr="007D22C9" w:rsidTr="007D22C9">
        <w:trPr>
          <w:trHeight w:val="690"/>
        </w:trPr>
        <w:tc>
          <w:tcPr>
            <w:tcW w:w="5397"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A803A8" w:rsidP="00FC77AB">
            <w:pPr>
              <w:tabs>
                <w:tab w:val="left" w:pos="3840"/>
              </w:tabs>
              <w:rPr>
                <w:sz w:val="18"/>
                <w:szCs w:val="18"/>
              </w:rPr>
            </w:pPr>
            <w:r w:rsidRPr="007D22C9">
              <w:rPr>
                <w:sz w:val="18"/>
                <w:szCs w:val="18"/>
              </w:rPr>
              <w:t>- налог на доходы физических лиц с доходов</w:t>
            </w:r>
            <w:r w:rsidR="00FC77AB">
              <w:rPr>
                <w:sz w:val="18"/>
                <w:szCs w:val="18"/>
              </w:rPr>
              <w:t>,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РФ</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A803A8" w:rsidP="007D22C9">
            <w:pPr>
              <w:tabs>
                <w:tab w:val="left" w:pos="3840"/>
              </w:tabs>
              <w:rPr>
                <w:sz w:val="18"/>
                <w:szCs w:val="18"/>
              </w:rPr>
            </w:pPr>
            <w:r w:rsidRPr="007D22C9">
              <w:rPr>
                <w:sz w:val="18"/>
                <w:szCs w:val="18"/>
              </w:rPr>
              <w:t>000 101 02010 01 0000 110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9A2F43" w:rsidP="007D22C9">
            <w:pPr>
              <w:tabs>
                <w:tab w:val="left" w:pos="3840"/>
              </w:tabs>
              <w:rPr>
                <w:color w:val="000000"/>
                <w:sz w:val="18"/>
                <w:szCs w:val="18"/>
              </w:rPr>
            </w:pPr>
            <w:r>
              <w:rPr>
                <w:color w:val="000000"/>
                <w:sz w:val="18"/>
                <w:szCs w:val="18"/>
              </w:rPr>
              <w:t>777,4</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9A2F43" w:rsidP="007D22C9">
            <w:pPr>
              <w:tabs>
                <w:tab w:val="left" w:pos="3840"/>
              </w:tabs>
              <w:rPr>
                <w:color w:val="000000"/>
                <w:sz w:val="18"/>
                <w:szCs w:val="18"/>
              </w:rPr>
            </w:pPr>
            <w:r>
              <w:rPr>
                <w:color w:val="000000"/>
                <w:sz w:val="18"/>
                <w:szCs w:val="18"/>
              </w:rPr>
              <w:t>841,7</w:t>
            </w:r>
          </w:p>
        </w:tc>
      </w:tr>
      <w:tr w:rsidR="00A803A8" w:rsidRPr="007D22C9" w:rsidTr="007D22C9">
        <w:trPr>
          <w:trHeight w:val="330"/>
        </w:trPr>
        <w:tc>
          <w:tcPr>
            <w:tcW w:w="5397"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A803A8" w:rsidP="007D22C9">
            <w:pPr>
              <w:tabs>
                <w:tab w:val="left" w:pos="3840"/>
              </w:tabs>
              <w:rPr>
                <w:b/>
                <w:sz w:val="18"/>
                <w:szCs w:val="18"/>
              </w:rPr>
            </w:pPr>
            <w:r w:rsidRPr="007D22C9">
              <w:rPr>
                <w:b/>
                <w:sz w:val="18"/>
                <w:szCs w:val="18"/>
              </w:rPr>
              <w:t>Акцизы по подакцизным товарам (продукции), производимым на территории Российской Федерации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A803A8" w:rsidP="007D22C9">
            <w:pPr>
              <w:tabs>
                <w:tab w:val="left" w:pos="3840"/>
              </w:tabs>
              <w:rPr>
                <w:b/>
                <w:sz w:val="18"/>
                <w:szCs w:val="18"/>
              </w:rPr>
            </w:pPr>
            <w:r w:rsidRPr="007D22C9">
              <w:rPr>
                <w:b/>
                <w:sz w:val="18"/>
                <w:szCs w:val="18"/>
              </w:rPr>
              <w:t>000 103 02000 01 0000 110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9A2F43" w:rsidP="007D22C9">
            <w:pPr>
              <w:tabs>
                <w:tab w:val="left" w:pos="3840"/>
              </w:tabs>
              <w:rPr>
                <w:b/>
                <w:color w:val="000000"/>
                <w:sz w:val="18"/>
                <w:szCs w:val="18"/>
              </w:rPr>
            </w:pPr>
            <w:r>
              <w:rPr>
                <w:b/>
                <w:color w:val="000000"/>
                <w:sz w:val="18"/>
                <w:szCs w:val="18"/>
              </w:rPr>
              <w:t>822,1</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9A2F43" w:rsidP="007D22C9">
            <w:pPr>
              <w:tabs>
                <w:tab w:val="left" w:pos="3840"/>
              </w:tabs>
              <w:rPr>
                <w:b/>
                <w:color w:val="000000"/>
                <w:sz w:val="18"/>
                <w:szCs w:val="18"/>
              </w:rPr>
            </w:pPr>
            <w:r>
              <w:rPr>
                <w:b/>
                <w:color w:val="000000"/>
                <w:sz w:val="18"/>
                <w:szCs w:val="18"/>
              </w:rPr>
              <w:t>880,6</w:t>
            </w:r>
          </w:p>
        </w:tc>
      </w:tr>
      <w:tr w:rsidR="00A803A8" w:rsidRPr="007D22C9" w:rsidTr="007D22C9">
        <w:trPr>
          <w:trHeight w:val="180"/>
        </w:trPr>
        <w:tc>
          <w:tcPr>
            <w:tcW w:w="5397"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A803A8" w:rsidP="007D22C9">
            <w:pPr>
              <w:tabs>
                <w:tab w:val="left" w:pos="3840"/>
              </w:tabs>
              <w:rPr>
                <w:sz w:val="18"/>
                <w:szCs w:val="18"/>
              </w:rPr>
            </w:pPr>
            <w:r w:rsidRPr="007D22C9">
              <w:rPr>
                <w:sz w:val="18"/>
                <w:szCs w:val="18"/>
              </w:rPr>
              <w:t>Доходы от уплаты акцизов на дизельное топливо, зачисляемые в консолидированные бюджеты субъектов Российской Федерации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DE4B3C" w:rsidP="007D22C9">
            <w:pPr>
              <w:tabs>
                <w:tab w:val="left" w:pos="3840"/>
              </w:tabs>
              <w:rPr>
                <w:sz w:val="18"/>
                <w:szCs w:val="18"/>
              </w:rPr>
            </w:pPr>
            <w:r>
              <w:rPr>
                <w:sz w:val="18"/>
                <w:szCs w:val="18"/>
              </w:rPr>
              <w:t>000 103 02231</w:t>
            </w:r>
            <w:r w:rsidR="00A803A8" w:rsidRPr="007D22C9">
              <w:rPr>
                <w:sz w:val="18"/>
                <w:szCs w:val="18"/>
              </w:rPr>
              <w:t xml:space="preserve"> 01 0000 110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9A2F43" w:rsidP="007D22C9">
            <w:pPr>
              <w:tabs>
                <w:tab w:val="left" w:pos="3840"/>
              </w:tabs>
              <w:rPr>
                <w:color w:val="000000"/>
                <w:sz w:val="18"/>
                <w:szCs w:val="18"/>
              </w:rPr>
            </w:pPr>
            <w:r>
              <w:rPr>
                <w:color w:val="000000"/>
                <w:sz w:val="18"/>
                <w:szCs w:val="18"/>
              </w:rPr>
              <w:t>392,2</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9A2F43" w:rsidP="007D22C9">
            <w:pPr>
              <w:tabs>
                <w:tab w:val="left" w:pos="3840"/>
              </w:tabs>
              <w:rPr>
                <w:color w:val="000000"/>
                <w:sz w:val="18"/>
                <w:szCs w:val="18"/>
              </w:rPr>
            </w:pPr>
            <w:r>
              <w:rPr>
                <w:color w:val="000000"/>
                <w:sz w:val="18"/>
                <w:szCs w:val="18"/>
              </w:rPr>
              <w:t>421,2</w:t>
            </w:r>
          </w:p>
        </w:tc>
      </w:tr>
      <w:tr w:rsidR="00A803A8" w:rsidRPr="007D22C9" w:rsidTr="007D22C9">
        <w:trPr>
          <w:trHeight w:val="135"/>
        </w:trPr>
        <w:tc>
          <w:tcPr>
            <w:tcW w:w="5397"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A803A8" w:rsidP="007D22C9">
            <w:pPr>
              <w:tabs>
                <w:tab w:val="left" w:pos="3840"/>
              </w:tabs>
              <w:rPr>
                <w:sz w:val="18"/>
                <w:szCs w:val="18"/>
              </w:rPr>
            </w:pPr>
            <w:r w:rsidRPr="007D22C9">
              <w:rPr>
                <w:sz w:val="18"/>
                <w:szCs w:val="18"/>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DE4B3C" w:rsidP="007D22C9">
            <w:pPr>
              <w:tabs>
                <w:tab w:val="left" w:pos="3840"/>
              </w:tabs>
              <w:rPr>
                <w:sz w:val="18"/>
                <w:szCs w:val="18"/>
              </w:rPr>
            </w:pPr>
            <w:r>
              <w:rPr>
                <w:sz w:val="18"/>
                <w:szCs w:val="18"/>
              </w:rPr>
              <w:t>000 103 02241</w:t>
            </w:r>
            <w:r w:rsidR="00A803A8" w:rsidRPr="007D22C9">
              <w:rPr>
                <w:sz w:val="18"/>
                <w:szCs w:val="18"/>
              </w:rPr>
              <w:t xml:space="preserve"> 01 0000 110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9A2F43" w:rsidP="007D22C9">
            <w:pPr>
              <w:tabs>
                <w:tab w:val="left" w:pos="3840"/>
              </w:tabs>
              <w:rPr>
                <w:color w:val="000000"/>
                <w:sz w:val="18"/>
                <w:szCs w:val="18"/>
              </w:rPr>
            </w:pPr>
            <w:r>
              <w:rPr>
                <w:color w:val="000000"/>
                <w:sz w:val="18"/>
                <w:szCs w:val="18"/>
              </w:rPr>
              <w:t>2,7</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9A2F43" w:rsidP="007D22C9">
            <w:pPr>
              <w:tabs>
                <w:tab w:val="left" w:pos="3840"/>
              </w:tabs>
              <w:rPr>
                <w:color w:val="000000"/>
                <w:sz w:val="18"/>
                <w:szCs w:val="18"/>
              </w:rPr>
            </w:pPr>
            <w:r>
              <w:rPr>
                <w:color w:val="000000"/>
                <w:sz w:val="18"/>
                <w:szCs w:val="18"/>
              </w:rPr>
              <w:t>2,8</w:t>
            </w:r>
          </w:p>
        </w:tc>
      </w:tr>
      <w:tr w:rsidR="00A803A8" w:rsidRPr="007D22C9" w:rsidTr="007D22C9">
        <w:trPr>
          <w:trHeight w:val="285"/>
        </w:trPr>
        <w:tc>
          <w:tcPr>
            <w:tcW w:w="5397"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A803A8" w:rsidP="007D22C9">
            <w:pPr>
              <w:tabs>
                <w:tab w:val="left" w:pos="3840"/>
              </w:tabs>
              <w:rPr>
                <w:sz w:val="18"/>
                <w:szCs w:val="18"/>
              </w:rPr>
            </w:pPr>
            <w:r w:rsidRPr="007D22C9">
              <w:rPr>
                <w:sz w:val="18"/>
                <w:szCs w:val="18"/>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DE4B3C" w:rsidP="007D22C9">
            <w:pPr>
              <w:tabs>
                <w:tab w:val="left" w:pos="3840"/>
              </w:tabs>
              <w:rPr>
                <w:sz w:val="18"/>
                <w:szCs w:val="18"/>
              </w:rPr>
            </w:pPr>
            <w:r>
              <w:rPr>
                <w:sz w:val="18"/>
                <w:szCs w:val="18"/>
              </w:rPr>
              <w:t>000 103 02251</w:t>
            </w:r>
            <w:r w:rsidR="00A803A8" w:rsidRPr="007D22C9">
              <w:rPr>
                <w:sz w:val="18"/>
                <w:szCs w:val="18"/>
              </w:rPr>
              <w:t xml:space="preserve"> 01 0000 110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9A2F43" w:rsidP="007D22C9">
            <w:pPr>
              <w:tabs>
                <w:tab w:val="left" w:pos="3840"/>
              </w:tabs>
              <w:rPr>
                <w:color w:val="000000"/>
                <w:sz w:val="18"/>
                <w:szCs w:val="18"/>
              </w:rPr>
            </w:pPr>
            <w:r>
              <w:rPr>
                <w:color w:val="000000"/>
                <w:sz w:val="18"/>
                <w:szCs w:val="18"/>
              </w:rPr>
              <w:t>478,6</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9A2F43" w:rsidP="007D22C9">
            <w:pPr>
              <w:tabs>
                <w:tab w:val="left" w:pos="3840"/>
              </w:tabs>
              <w:rPr>
                <w:color w:val="000000"/>
                <w:sz w:val="18"/>
                <w:szCs w:val="18"/>
              </w:rPr>
            </w:pPr>
            <w:r>
              <w:rPr>
                <w:color w:val="000000"/>
                <w:sz w:val="18"/>
                <w:szCs w:val="18"/>
              </w:rPr>
              <w:t>508,5</w:t>
            </w:r>
          </w:p>
        </w:tc>
      </w:tr>
      <w:tr w:rsidR="00A803A8" w:rsidRPr="007D22C9" w:rsidTr="004F35F5">
        <w:trPr>
          <w:trHeight w:val="810"/>
        </w:trPr>
        <w:tc>
          <w:tcPr>
            <w:tcW w:w="5397"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A803A8" w:rsidP="007D22C9">
            <w:pPr>
              <w:tabs>
                <w:tab w:val="left" w:pos="3840"/>
              </w:tabs>
              <w:rPr>
                <w:sz w:val="18"/>
                <w:szCs w:val="18"/>
              </w:rPr>
            </w:pPr>
            <w:r w:rsidRPr="007D22C9">
              <w:rPr>
                <w:sz w:val="18"/>
                <w:szCs w:val="18"/>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DE4B3C" w:rsidP="007D22C9">
            <w:pPr>
              <w:tabs>
                <w:tab w:val="left" w:pos="3840"/>
              </w:tabs>
              <w:rPr>
                <w:sz w:val="18"/>
                <w:szCs w:val="18"/>
              </w:rPr>
            </w:pPr>
            <w:r>
              <w:rPr>
                <w:sz w:val="18"/>
                <w:szCs w:val="18"/>
              </w:rPr>
              <w:t>000 103 02261</w:t>
            </w:r>
            <w:r w:rsidR="00A803A8" w:rsidRPr="007D22C9">
              <w:rPr>
                <w:sz w:val="18"/>
                <w:szCs w:val="18"/>
              </w:rPr>
              <w:t xml:space="preserve"> 01 0000 110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9A2F43" w:rsidP="007D22C9">
            <w:pPr>
              <w:tabs>
                <w:tab w:val="left" w:pos="3840"/>
              </w:tabs>
              <w:rPr>
                <w:color w:val="000000"/>
                <w:sz w:val="18"/>
                <w:szCs w:val="18"/>
              </w:rPr>
            </w:pPr>
            <w:r>
              <w:rPr>
                <w:color w:val="000000"/>
                <w:sz w:val="18"/>
                <w:szCs w:val="18"/>
              </w:rPr>
              <w:t>-51,4</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9A2F43" w:rsidP="007D22C9">
            <w:pPr>
              <w:tabs>
                <w:tab w:val="left" w:pos="3840"/>
              </w:tabs>
              <w:rPr>
                <w:color w:val="000000"/>
                <w:sz w:val="18"/>
                <w:szCs w:val="18"/>
              </w:rPr>
            </w:pPr>
            <w:r>
              <w:rPr>
                <w:color w:val="000000"/>
                <w:sz w:val="18"/>
                <w:szCs w:val="18"/>
              </w:rPr>
              <w:t>-51,9</w:t>
            </w:r>
          </w:p>
        </w:tc>
      </w:tr>
      <w:tr w:rsidR="004F35F5" w:rsidRPr="007D22C9" w:rsidTr="004F35F5">
        <w:trPr>
          <w:trHeight w:val="213"/>
        </w:trPr>
        <w:tc>
          <w:tcPr>
            <w:tcW w:w="5397" w:type="dxa"/>
            <w:tcBorders>
              <w:top w:val="single" w:sz="4" w:space="0" w:color="auto"/>
              <w:left w:val="single" w:sz="4" w:space="0" w:color="auto"/>
              <w:bottom w:val="single" w:sz="4" w:space="0" w:color="auto"/>
              <w:right w:val="single" w:sz="4" w:space="0" w:color="auto"/>
            </w:tcBorders>
            <w:shd w:val="clear" w:color="auto" w:fill="auto"/>
          </w:tcPr>
          <w:p w:rsidR="004F35F5" w:rsidRPr="005E285B" w:rsidRDefault="004F35F5" w:rsidP="004F35F5">
            <w:pPr>
              <w:tabs>
                <w:tab w:val="left" w:pos="3840"/>
              </w:tabs>
              <w:rPr>
                <w:b/>
                <w:color w:val="000000"/>
                <w:sz w:val="18"/>
                <w:szCs w:val="18"/>
              </w:rPr>
            </w:pPr>
            <w:r w:rsidRPr="005E285B">
              <w:rPr>
                <w:b/>
                <w:color w:val="000000"/>
                <w:sz w:val="18"/>
                <w:szCs w:val="18"/>
              </w:rPr>
              <w:t>Налоги на совокупный доход</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F35F5" w:rsidRPr="005E285B" w:rsidRDefault="00DA1570" w:rsidP="004F35F5">
            <w:pPr>
              <w:tabs>
                <w:tab w:val="left" w:pos="3840"/>
              </w:tabs>
              <w:rPr>
                <w:b/>
                <w:color w:val="000000"/>
                <w:sz w:val="18"/>
                <w:szCs w:val="18"/>
              </w:rPr>
            </w:pPr>
            <w:r w:rsidRPr="005E285B">
              <w:rPr>
                <w:b/>
                <w:color w:val="000000"/>
                <w:sz w:val="18"/>
                <w:szCs w:val="18"/>
              </w:rPr>
              <w:t>000 105 00000 00 0000 00</w:t>
            </w:r>
            <w:r w:rsidR="004F35F5" w:rsidRPr="005E285B">
              <w:rPr>
                <w:b/>
                <w:color w:val="000000"/>
                <w:sz w:val="18"/>
                <w:szCs w:val="18"/>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F35F5" w:rsidRPr="005E285B" w:rsidRDefault="0027574F" w:rsidP="004F35F5">
            <w:pPr>
              <w:tabs>
                <w:tab w:val="left" w:pos="3840"/>
              </w:tabs>
              <w:rPr>
                <w:b/>
                <w:color w:val="000000"/>
                <w:sz w:val="18"/>
                <w:szCs w:val="18"/>
              </w:rPr>
            </w:pPr>
            <w:r>
              <w:rPr>
                <w:b/>
                <w:color w:val="000000"/>
                <w:sz w:val="18"/>
                <w:szCs w:val="18"/>
              </w:rPr>
              <w:t>1754,0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4F35F5" w:rsidRPr="005E285B" w:rsidRDefault="0027574F" w:rsidP="004F35F5">
            <w:pPr>
              <w:tabs>
                <w:tab w:val="left" w:pos="3840"/>
              </w:tabs>
              <w:rPr>
                <w:b/>
                <w:color w:val="000000"/>
                <w:sz w:val="18"/>
                <w:szCs w:val="18"/>
              </w:rPr>
            </w:pPr>
            <w:r>
              <w:rPr>
                <w:b/>
                <w:color w:val="000000"/>
                <w:sz w:val="18"/>
                <w:szCs w:val="18"/>
              </w:rPr>
              <w:t>1844,3</w:t>
            </w:r>
          </w:p>
        </w:tc>
      </w:tr>
      <w:tr w:rsidR="00A803A8" w:rsidRPr="007D22C9" w:rsidTr="007D22C9">
        <w:trPr>
          <w:trHeight w:val="135"/>
        </w:trPr>
        <w:tc>
          <w:tcPr>
            <w:tcW w:w="5397" w:type="dxa"/>
            <w:tcBorders>
              <w:top w:val="single" w:sz="4" w:space="0" w:color="auto"/>
              <w:left w:val="single" w:sz="4" w:space="0" w:color="auto"/>
              <w:bottom w:val="single" w:sz="4" w:space="0" w:color="auto"/>
              <w:right w:val="single" w:sz="4" w:space="0" w:color="auto"/>
            </w:tcBorders>
            <w:shd w:val="clear" w:color="auto" w:fill="auto"/>
          </w:tcPr>
          <w:p w:rsidR="00A803A8" w:rsidRPr="00DA1570" w:rsidRDefault="00A803A8" w:rsidP="007D22C9">
            <w:pPr>
              <w:tabs>
                <w:tab w:val="left" w:pos="3840"/>
              </w:tabs>
              <w:rPr>
                <w:sz w:val="18"/>
                <w:szCs w:val="18"/>
              </w:rPr>
            </w:pPr>
            <w:r w:rsidRPr="00DA1570">
              <w:rPr>
                <w:sz w:val="18"/>
                <w:szCs w:val="18"/>
              </w:rPr>
              <w:t>Единый сельскохозяйственный налог</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A803A8" w:rsidRPr="00DA1570" w:rsidRDefault="00A803A8" w:rsidP="007D22C9">
            <w:pPr>
              <w:tabs>
                <w:tab w:val="left" w:pos="3840"/>
              </w:tabs>
              <w:rPr>
                <w:sz w:val="18"/>
                <w:szCs w:val="18"/>
              </w:rPr>
            </w:pPr>
            <w:r w:rsidRPr="00DA1570">
              <w:rPr>
                <w:sz w:val="18"/>
                <w:szCs w:val="18"/>
              </w:rPr>
              <w:t>000 105 03010 01 0000 110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803A8" w:rsidRPr="00DA1570" w:rsidRDefault="0027574F" w:rsidP="007D22C9">
            <w:pPr>
              <w:tabs>
                <w:tab w:val="left" w:pos="3840"/>
              </w:tabs>
              <w:rPr>
                <w:color w:val="000000"/>
                <w:sz w:val="18"/>
                <w:szCs w:val="18"/>
              </w:rPr>
            </w:pPr>
            <w:r>
              <w:rPr>
                <w:color w:val="000000"/>
                <w:sz w:val="18"/>
                <w:szCs w:val="18"/>
              </w:rPr>
              <w:t>1754,0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803A8" w:rsidRPr="00DA1570" w:rsidRDefault="0027574F" w:rsidP="007D22C9">
            <w:pPr>
              <w:tabs>
                <w:tab w:val="left" w:pos="3840"/>
              </w:tabs>
              <w:rPr>
                <w:color w:val="000000"/>
                <w:sz w:val="18"/>
                <w:szCs w:val="18"/>
              </w:rPr>
            </w:pPr>
            <w:r>
              <w:rPr>
                <w:color w:val="000000"/>
                <w:sz w:val="18"/>
                <w:szCs w:val="18"/>
              </w:rPr>
              <w:t>1844,3</w:t>
            </w:r>
          </w:p>
        </w:tc>
      </w:tr>
      <w:tr w:rsidR="00A803A8" w:rsidRPr="007D22C9" w:rsidTr="007D22C9">
        <w:tc>
          <w:tcPr>
            <w:tcW w:w="5397"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A803A8" w:rsidP="007D22C9">
            <w:pPr>
              <w:tabs>
                <w:tab w:val="left" w:pos="3840"/>
              </w:tabs>
              <w:rPr>
                <w:b/>
                <w:sz w:val="18"/>
                <w:szCs w:val="18"/>
              </w:rPr>
            </w:pPr>
            <w:r w:rsidRPr="007D22C9">
              <w:rPr>
                <w:b/>
                <w:sz w:val="18"/>
                <w:szCs w:val="18"/>
              </w:rPr>
              <w:t>Налоги на имущество</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A803A8" w:rsidP="007D22C9">
            <w:pPr>
              <w:tabs>
                <w:tab w:val="left" w:pos="3840"/>
              </w:tabs>
              <w:rPr>
                <w:b/>
                <w:sz w:val="18"/>
                <w:szCs w:val="18"/>
              </w:rPr>
            </w:pPr>
            <w:r w:rsidRPr="007D22C9">
              <w:rPr>
                <w:b/>
                <w:sz w:val="18"/>
                <w:szCs w:val="18"/>
              </w:rPr>
              <w:t>000 106 00000 00 0000 000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27574F" w:rsidP="007D22C9">
            <w:pPr>
              <w:tabs>
                <w:tab w:val="left" w:pos="3840"/>
              </w:tabs>
              <w:rPr>
                <w:b/>
                <w:color w:val="000000"/>
                <w:sz w:val="18"/>
                <w:szCs w:val="18"/>
              </w:rPr>
            </w:pPr>
            <w:r>
              <w:rPr>
                <w:b/>
                <w:color w:val="000000"/>
                <w:sz w:val="18"/>
                <w:szCs w:val="18"/>
              </w:rPr>
              <w:t>1189,6</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27574F" w:rsidP="007D22C9">
            <w:pPr>
              <w:tabs>
                <w:tab w:val="left" w:pos="3840"/>
              </w:tabs>
              <w:rPr>
                <w:b/>
                <w:color w:val="000000"/>
                <w:sz w:val="18"/>
                <w:szCs w:val="18"/>
              </w:rPr>
            </w:pPr>
            <w:r>
              <w:rPr>
                <w:b/>
                <w:color w:val="000000"/>
                <w:sz w:val="18"/>
                <w:szCs w:val="18"/>
              </w:rPr>
              <w:t>1189,6</w:t>
            </w:r>
          </w:p>
        </w:tc>
      </w:tr>
      <w:tr w:rsidR="00A803A8" w:rsidRPr="007D22C9" w:rsidTr="007D22C9">
        <w:tc>
          <w:tcPr>
            <w:tcW w:w="5397"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A803A8" w:rsidP="007D22C9">
            <w:pPr>
              <w:tabs>
                <w:tab w:val="left" w:pos="3840"/>
              </w:tabs>
              <w:rPr>
                <w:sz w:val="18"/>
                <w:szCs w:val="18"/>
              </w:rPr>
            </w:pPr>
            <w:r w:rsidRPr="007D22C9">
              <w:rPr>
                <w:sz w:val="18"/>
                <w:szCs w:val="18"/>
              </w:rPr>
              <w:t>Налог на имущество физических лиц, взимаемый по ставкам, п</w:t>
            </w:r>
            <w:r w:rsidR="00DF57CF">
              <w:rPr>
                <w:sz w:val="18"/>
                <w:szCs w:val="18"/>
              </w:rPr>
              <w:t>рименяемым к объектам налогообло</w:t>
            </w:r>
            <w:r w:rsidRPr="007D22C9">
              <w:rPr>
                <w:sz w:val="18"/>
                <w:szCs w:val="18"/>
              </w:rPr>
              <w:t>жения, расположенным в границах поселений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A803A8" w:rsidP="007D22C9">
            <w:pPr>
              <w:tabs>
                <w:tab w:val="left" w:pos="3840"/>
              </w:tabs>
              <w:rPr>
                <w:sz w:val="18"/>
                <w:szCs w:val="18"/>
              </w:rPr>
            </w:pPr>
            <w:r w:rsidRPr="007D22C9">
              <w:rPr>
                <w:sz w:val="18"/>
                <w:szCs w:val="18"/>
              </w:rPr>
              <w:t>000 106 01030 10 0000 110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27574F" w:rsidP="007D22C9">
            <w:pPr>
              <w:tabs>
                <w:tab w:val="left" w:pos="3840"/>
              </w:tabs>
              <w:rPr>
                <w:color w:val="000000"/>
                <w:sz w:val="18"/>
                <w:szCs w:val="18"/>
              </w:rPr>
            </w:pPr>
            <w:r>
              <w:rPr>
                <w:color w:val="000000"/>
                <w:sz w:val="18"/>
                <w:szCs w:val="18"/>
              </w:rPr>
              <w:t>21,6</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27574F" w:rsidP="007D22C9">
            <w:pPr>
              <w:tabs>
                <w:tab w:val="left" w:pos="3840"/>
              </w:tabs>
              <w:rPr>
                <w:color w:val="000000"/>
                <w:sz w:val="18"/>
                <w:szCs w:val="18"/>
              </w:rPr>
            </w:pPr>
            <w:r>
              <w:rPr>
                <w:color w:val="000000"/>
                <w:sz w:val="18"/>
                <w:szCs w:val="18"/>
              </w:rPr>
              <w:t>21,6</w:t>
            </w:r>
          </w:p>
        </w:tc>
      </w:tr>
      <w:tr w:rsidR="00A803A8" w:rsidRPr="007D22C9" w:rsidTr="007D22C9">
        <w:trPr>
          <w:trHeight w:val="450"/>
        </w:trPr>
        <w:tc>
          <w:tcPr>
            <w:tcW w:w="5397"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A803A8" w:rsidP="007D22C9">
            <w:pPr>
              <w:tabs>
                <w:tab w:val="left" w:pos="3840"/>
              </w:tabs>
              <w:rPr>
                <w:sz w:val="18"/>
                <w:szCs w:val="18"/>
              </w:rPr>
            </w:pPr>
            <w:r w:rsidRPr="007D22C9">
              <w:rPr>
                <w:sz w:val="18"/>
                <w:szCs w:val="18"/>
              </w:rPr>
              <w:t>Земельный налог с организаций, обладающих земельным участком, расположенным в границах сельских поселений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A803A8" w:rsidP="007D22C9">
            <w:pPr>
              <w:tabs>
                <w:tab w:val="left" w:pos="3840"/>
              </w:tabs>
              <w:rPr>
                <w:sz w:val="18"/>
                <w:szCs w:val="18"/>
              </w:rPr>
            </w:pPr>
            <w:r w:rsidRPr="007D22C9">
              <w:rPr>
                <w:sz w:val="18"/>
                <w:szCs w:val="18"/>
              </w:rPr>
              <w:t>000 106 06033 10 0000 110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27574F" w:rsidP="007D22C9">
            <w:pPr>
              <w:tabs>
                <w:tab w:val="left" w:pos="3840"/>
              </w:tabs>
              <w:rPr>
                <w:color w:val="000000"/>
                <w:sz w:val="18"/>
                <w:szCs w:val="18"/>
              </w:rPr>
            </w:pPr>
            <w:r>
              <w:rPr>
                <w:color w:val="000000"/>
                <w:sz w:val="18"/>
                <w:szCs w:val="18"/>
              </w:rPr>
              <w:t>141,5</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27574F" w:rsidP="007D22C9">
            <w:pPr>
              <w:tabs>
                <w:tab w:val="left" w:pos="3840"/>
              </w:tabs>
              <w:rPr>
                <w:color w:val="000000"/>
                <w:sz w:val="18"/>
                <w:szCs w:val="18"/>
              </w:rPr>
            </w:pPr>
            <w:r>
              <w:rPr>
                <w:color w:val="000000"/>
                <w:sz w:val="18"/>
                <w:szCs w:val="18"/>
              </w:rPr>
              <w:t>141,5</w:t>
            </w:r>
          </w:p>
        </w:tc>
      </w:tr>
      <w:tr w:rsidR="00A803A8" w:rsidRPr="007D22C9" w:rsidTr="007D22C9">
        <w:trPr>
          <w:trHeight w:val="330"/>
        </w:trPr>
        <w:tc>
          <w:tcPr>
            <w:tcW w:w="5397"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A803A8" w:rsidP="007D22C9">
            <w:pPr>
              <w:tabs>
                <w:tab w:val="left" w:pos="3840"/>
              </w:tabs>
              <w:rPr>
                <w:sz w:val="18"/>
                <w:szCs w:val="18"/>
              </w:rPr>
            </w:pPr>
            <w:r w:rsidRPr="007D22C9">
              <w:rPr>
                <w:sz w:val="18"/>
                <w:szCs w:val="18"/>
              </w:rPr>
              <w:t>Земельный налог с физических лиц, обладающих земельным участком, расположенным в границах сельских поселений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A803A8" w:rsidP="007D22C9">
            <w:pPr>
              <w:tabs>
                <w:tab w:val="left" w:pos="3840"/>
              </w:tabs>
              <w:rPr>
                <w:sz w:val="18"/>
                <w:szCs w:val="18"/>
              </w:rPr>
            </w:pPr>
            <w:r w:rsidRPr="007D22C9">
              <w:rPr>
                <w:sz w:val="18"/>
                <w:szCs w:val="18"/>
              </w:rPr>
              <w:t>000 106 06043 10 0000 110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27574F" w:rsidP="007D22C9">
            <w:pPr>
              <w:tabs>
                <w:tab w:val="left" w:pos="3840"/>
              </w:tabs>
              <w:rPr>
                <w:color w:val="000000"/>
                <w:sz w:val="18"/>
                <w:szCs w:val="18"/>
              </w:rPr>
            </w:pPr>
            <w:r>
              <w:rPr>
                <w:color w:val="000000"/>
                <w:sz w:val="18"/>
                <w:szCs w:val="18"/>
              </w:rPr>
              <w:t>1026,5</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27574F" w:rsidP="007D22C9">
            <w:pPr>
              <w:tabs>
                <w:tab w:val="left" w:pos="3840"/>
              </w:tabs>
              <w:rPr>
                <w:color w:val="000000"/>
                <w:sz w:val="18"/>
                <w:szCs w:val="18"/>
              </w:rPr>
            </w:pPr>
            <w:r>
              <w:rPr>
                <w:color w:val="000000"/>
                <w:sz w:val="18"/>
                <w:szCs w:val="18"/>
              </w:rPr>
              <w:t>1026,5</w:t>
            </w:r>
          </w:p>
        </w:tc>
      </w:tr>
      <w:tr w:rsidR="00A803A8" w:rsidRPr="007D22C9" w:rsidTr="007D22C9">
        <w:tc>
          <w:tcPr>
            <w:tcW w:w="5397"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A803A8" w:rsidP="007D22C9">
            <w:pPr>
              <w:tabs>
                <w:tab w:val="left" w:pos="3840"/>
              </w:tabs>
              <w:rPr>
                <w:b/>
                <w:sz w:val="18"/>
                <w:szCs w:val="18"/>
              </w:rPr>
            </w:pPr>
            <w:r w:rsidRPr="007D22C9">
              <w:rPr>
                <w:b/>
                <w:sz w:val="18"/>
                <w:szCs w:val="18"/>
              </w:rPr>
              <w:t>Доходы от использования имущества, находящегося в государственной и муниципальной собственности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A803A8" w:rsidP="007D22C9">
            <w:pPr>
              <w:tabs>
                <w:tab w:val="left" w:pos="3840"/>
              </w:tabs>
              <w:rPr>
                <w:b/>
                <w:sz w:val="18"/>
                <w:szCs w:val="18"/>
              </w:rPr>
            </w:pPr>
            <w:r w:rsidRPr="007D22C9">
              <w:rPr>
                <w:b/>
                <w:sz w:val="18"/>
                <w:szCs w:val="18"/>
              </w:rPr>
              <w:t>000 1 11 00000 00 0000 000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705FEB" w:rsidP="007D22C9">
            <w:pPr>
              <w:tabs>
                <w:tab w:val="left" w:pos="3840"/>
              </w:tabs>
              <w:rPr>
                <w:b/>
                <w:color w:val="000000"/>
                <w:sz w:val="18"/>
                <w:szCs w:val="18"/>
              </w:rPr>
            </w:pPr>
            <w:r w:rsidRPr="007D22C9">
              <w:rPr>
                <w:b/>
                <w:color w:val="000000"/>
                <w:sz w:val="18"/>
                <w:szCs w:val="18"/>
              </w:rPr>
              <w:t>12,0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705FEB" w:rsidP="007D22C9">
            <w:pPr>
              <w:tabs>
                <w:tab w:val="left" w:pos="3840"/>
              </w:tabs>
              <w:rPr>
                <w:b/>
                <w:color w:val="000000"/>
                <w:sz w:val="18"/>
                <w:szCs w:val="18"/>
              </w:rPr>
            </w:pPr>
            <w:r w:rsidRPr="007D22C9">
              <w:rPr>
                <w:b/>
                <w:color w:val="000000"/>
                <w:sz w:val="18"/>
                <w:szCs w:val="18"/>
              </w:rPr>
              <w:t>12,0</w:t>
            </w:r>
          </w:p>
        </w:tc>
      </w:tr>
      <w:tr w:rsidR="00A803A8" w:rsidRPr="007D22C9" w:rsidTr="004C59F4">
        <w:trPr>
          <w:trHeight w:val="945"/>
        </w:trPr>
        <w:tc>
          <w:tcPr>
            <w:tcW w:w="5397"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A803A8" w:rsidP="007D22C9">
            <w:pPr>
              <w:tabs>
                <w:tab w:val="left" w:pos="3840"/>
              </w:tabs>
              <w:rPr>
                <w:sz w:val="18"/>
                <w:szCs w:val="18"/>
              </w:rPr>
            </w:pPr>
            <w:r w:rsidRPr="007D22C9">
              <w:rPr>
                <w:sz w:val="18"/>
                <w:szCs w:val="18"/>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A803A8" w:rsidP="007D22C9">
            <w:pPr>
              <w:tabs>
                <w:tab w:val="left" w:pos="3840"/>
              </w:tabs>
              <w:rPr>
                <w:sz w:val="18"/>
                <w:szCs w:val="18"/>
              </w:rPr>
            </w:pPr>
            <w:r w:rsidRPr="007D22C9">
              <w:rPr>
                <w:sz w:val="18"/>
                <w:szCs w:val="18"/>
              </w:rPr>
              <w:t>000 1 11 09045 10 0000 120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705FEB" w:rsidP="007D22C9">
            <w:pPr>
              <w:tabs>
                <w:tab w:val="left" w:pos="3840"/>
              </w:tabs>
              <w:rPr>
                <w:color w:val="000000"/>
                <w:sz w:val="18"/>
                <w:szCs w:val="18"/>
              </w:rPr>
            </w:pPr>
            <w:r w:rsidRPr="007D22C9">
              <w:rPr>
                <w:color w:val="000000"/>
                <w:sz w:val="18"/>
                <w:szCs w:val="18"/>
              </w:rPr>
              <w:t>12,0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803A8" w:rsidRPr="007D22C9" w:rsidRDefault="00705FEB" w:rsidP="007D22C9">
            <w:pPr>
              <w:tabs>
                <w:tab w:val="left" w:pos="3840"/>
              </w:tabs>
              <w:rPr>
                <w:color w:val="000000"/>
                <w:sz w:val="18"/>
                <w:szCs w:val="18"/>
              </w:rPr>
            </w:pPr>
            <w:r w:rsidRPr="007D22C9">
              <w:rPr>
                <w:color w:val="000000"/>
                <w:sz w:val="18"/>
                <w:szCs w:val="18"/>
              </w:rPr>
              <w:t>12,0</w:t>
            </w:r>
          </w:p>
        </w:tc>
      </w:tr>
      <w:tr w:rsidR="004C59F4" w:rsidRPr="007D22C9" w:rsidTr="004C59F4">
        <w:trPr>
          <w:trHeight w:val="326"/>
        </w:trPr>
        <w:tc>
          <w:tcPr>
            <w:tcW w:w="5397" w:type="dxa"/>
            <w:tcBorders>
              <w:top w:val="single" w:sz="4" w:space="0" w:color="auto"/>
              <w:left w:val="single" w:sz="4" w:space="0" w:color="auto"/>
              <w:bottom w:val="single" w:sz="4" w:space="0" w:color="auto"/>
              <w:right w:val="single" w:sz="4" w:space="0" w:color="auto"/>
            </w:tcBorders>
            <w:shd w:val="clear" w:color="auto" w:fill="auto"/>
          </w:tcPr>
          <w:p w:rsidR="004C59F4" w:rsidRPr="004C59F4" w:rsidRDefault="004C59F4" w:rsidP="004C59F4">
            <w:pPr>
              <w:tabs>
                <w:tab w:val="left" w:pos="3840"/>
              </w:tabs>
              <w:rPr>
                <w:b/>
                <w:sz w:val="18"/>
                <w:szCs w:val="18"/>
              </w:rPr>
            </w:pPr>
            <w:r>
              <w:rPr>
                <w:b/>
                <w:sz w:val="18"/>
                <w:szCs w:val="18"/>
              </w:rPr>
              <w:t>Доходы от оказания платных услуг и компенсации затрат государства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C59F4" w:rsidRPr="004C59F4" w:rsidRDefault="004C59F4" w:rsidP="004C59F4">
            <w:pPr>
              <w:tabs>
                <w:tab w:val="left" w:pos="3840"/>
              </w:tabs>
              <w:rPr>
                <w:b/>
                <w:sz w:val="18"/>
                <w:szCs w:val="18"/>
              </w:rPr>
            </w:pPr>
            <w:r w:rsidRPr="004C59F4">
              <w:rPr>
                <w:b/>
                <w:sz w:val="18"/>
                <w:szCs w:val="18"/>
              </w:rPr>
              <w:t>000 1 13 00000 00 0000 000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C59F4" w:rsidRPr="004C59F4" w:rsidRDefault="004C59F4" w:rsidP="004C59F4">
            <w:pPr>
              <w:tabs>
                <w:tab w:val="left" w:pos="3840"/>
              </w:tabs>
              <w:rPr>
                <w:b/>
                <w:color w:val="000000"/>
                <w:sz w:val="18"/>
                <w:szCs w:val="18"/>
              </w:rPr>
            </w:pPr>
            <w:r>
              <w:rPr>
                <w:b/>
                <w:color w:val="000000"/>
                <w:sz w:val="18"/>
                <w:szCs w:val="18"/>
              </w:rPr>
              <w:t>100,0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4C59F4" w:rsidRPr="004C59F4" w:rsidRDefault="004C59F4" w:rsidP="004C59F4">
            <w:pPr>
              <w:tabs>
                <w:tab w:val="left" w:pos="3840"/>
              </w:tabs>
              <w:rPr>
                <w:b/>
                <w:color w:val="000000"/>
                <w:sz w:val="18"/>
                <w:szCs w:val="18"/>
              </w:rPr>
            </w:pPr>
            <w:r>
              <w:rPr>
                <w:b/>
                <w:color w:val="000000"/>
                <w:sz w:val="18"/>
                <w:szCs w:val="18"/>
              </w:rPr>
              <w:t>100,0</w:t>
            </w:r>
          </w:p>
        </w:tc>
      </w:tr>
      <w:tr w:rsidR="004C59F4" w:rsidRPr="007D22C9" w:rsidTr="007D22C9">
        <w:trPr>
          <w:trHeight w:val="405"/>
        </w:trPr>
        <w:tc>
          <w:tcPr>
            <w:tcW w:w="5397" w:type="dxa"/>
            <w:tcBorders>
              <w:top w:val="single" w:sz="4" w:space="0" w:color="auto"/>
              <w:left w:val="single" w:sz="4" w:space="0" w:color="auto"/>
              <w:bottom w:val="single" w:sz="4" w:space="0" w:color="auto"/>
              <w:right w:val="single" w:sz="4" w:space="0" w:color="auto"/>
            </w:tcBorders>
            <w:shd w:val="clear" w:color="auto" w:fill="auto"/>
          </w:tcPr>
          <w:p w:rsidR="004C59F4" w:rsidRPr="004C59F4" w:rsidRDefault="004C59F4" w:rsidP="004C59F4">
            <w:pPr>
              <w:tabs>
                <w:tab w:val="left" w:pos="3840"/>
              </w:tabs>
              <w:rPr>
                <w:sz w:val="18"/>
                <w:szCs w:val="18"/>
              </w:rPr>
            </w:pPr>
            <w:r w:rsidRPr="004C59F4">
              <w:rPr>
                <w:sz w:val="18"/>
                <w:szCs w:val="18"/>
              </w:rPr>
              <w:t>Прочие доходы от оказания платных услуг (работ)  получателями средств бюджетов поселений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C59F4" w:rsidRPr="004C59F4" w:rsidRDefault="004C59F4" w:rsidP="004C59F4">
            <w:pPr>
              <w:tabs>
                <w:tab w:val="left" w:pos="3840"/>
              </w:tabs>
              <w:rPr>
                <w:sz w:val="18"/>
                <w:szCs w:val="18"/>
              </w:rPr>
            </w:pPr>
            <w:r w:rsidRPr="004C59F4">
              <w:rPr>
                <w:sz w:val="18"/>
                <w:szCs w:val="18"/>
              </w:rPr>
              <w:t>000 1 13 01995 10 0000 130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C59F4" w:rsidRPr="004C59F4" w:rsidRDefault="004C59F4" w:rsidP="004C59F4">
            <w:pPr>
              <w:tabs>
                <w:tab w:val="left" w:pos="3840"/>
              </w:tabs>
              <w:rPr>
                <w:color w:val="000000"/>
                <w:sz w:val="18"/>
                <w:szCs w:val="18"/>
              </w:rPr>
            </w:pPr>
            <w:r>
              <w:rPr>
                <w:color w:val="000000"/>
                <w:sz w:val="18"/>
                <w:szCs w:val="18"/>
              </w:rPr>
              <w:t>100,0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4C59F4" w:rsidRPr="004C59F4" w:rsidRDefault="004C59F4" w:rsidP="004C59F4">
            <w:pPr>
              <w:tabs>
                <w:tab w:val="left" w:pos="3840"/>
              </w:tabs>
              <w:rPr>
                <w:color w:val="000000"/>
                <w:sz w:val="18"/>
                <w:szCs w:val="18"/>
              </w:rPr>
            </w:pPr>
            <w:r>
              <w:rPr>
                <w:color w:val="000000"/>
                <w:sz w:val="18"/>
                <w:szCs w:val="18"/>
              </w:rPr>
              <w:t>100,0</w:t>
            </w:r>
          </w:p>
        </w:tc>
      </w:tr>
      <w:tr w:rsidR="004C59F4" w:rsidRPr="007D22C9" w:rsidTr="007D22C9">
        <w:trPr>
          <w:trHeight w:val="227"/>
        </w:trPr>
        <w:tc>
          <w:tcPr>
            <w:tcW w:w="5397" w:type="dxa"/>
            <w:tcBorders>
              <w:top w:val="single" w:sz="4" w:space="0" w:color="auto"/>
              <w:left w:val="single" w:sz="4" w:space="0" w:color="auto"/>
              <w:bottom w:val="single" w:sz="4" w:space="0" w:color="auto"/>
              <w:right w:val="single" w:sz="4" w:space="0" w:color="auto"/>
            </w:tcBorders>
            <w:shd w:val="clear" w:color="auto" w:fill="auto"/>
          </w:tcPr>
          <w:p w:rsidR="004C59F4" w:rsidRPr="007D22C9" w:rsidRDefault="004C59F4" w:rsidP="004C59F4">
            <w:pPr>
              <w:tabs>
                <w:tab w:val="left" w:pos="3840"/>
              </w:tabs>
              <w:rPr>
                <w:b/>
                <w:sz w:val="18"/>
                <w:szCs w:val="18"/>
              </w:rPr>
            </w:pPr>
            <w:r w:rsidRPr="007D22C9">
              <w:rPr>
                <w:b/>
                <w:sz w:val="18"/>
                <w:szCs w:val="18"/>
              </w:rPr>
              <w:t xml:space="preserve"> Безвозмездные поступления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C59F4" w:rsidRPr="007D22C9" w:rsidRDefault="004C59F4" w:rsidP="004C59F4">
            <w:pPr>
              <w:tabs>
                <w:tab w:val="left" w:pos="3840"/>
              </w:tabs>
              <w:rPr>
                <w:b/>
                <w:sz w:val="18"/>
                <w:szCs w:val="18"/>
              </w:rPr>
            </w:pPr>
            <w:r w:rsidRPr="007D22C9">
              <w:rPr>
                <w:b/>
                <w:sz w:val="18"/>
                <w:szCs w:val="18"/>
              </w:rPr>
              <w:t>000 2 00 00000 00 0000 000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C59F4" w:rsidRPr="007D22C9" w:rsidRDefault="004D616A" w:rsidP="004C59F4">
            <w:pPr>
              <w:tabs>
                <w:tab w:val="left" w:pos="3840"/>
              </w:tabs>
              <w:rPr>
                <w:b/>
                <w:color w:val="000000"/>
                <w:sz w:val="18"/>
                <w:szCs w:val="18"/>
              </w:rPr>
            </w:pPr>
            <w:r>
              <w:rPr>
                <w:b/>
                <w:color w:val="000000"/>
                <w:sz w:val="18"/>
                <w:szCs w:val="18"/>
              </w:rPr>
              <w:t>2084,45</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4C59F4" w:rsidRPr="007D22C9" w:rsidRDefault="004D616A" w:rsidP="004C59F4">
            <w:pPr>
              <w:tabs>
                <w:tab w:val="left" w:pos="3840"/>
              </w:tabs>
              <w:rPr>
                <w:b/>
                <w:color w:val="000000"/>
                <w:sz w:val="18"/>
                <w:szCs w:val="18"/>
              </w:rPr>
            </w:pPr>
            <w:r>
              <w:rPr>
                <w:b/>
                <w:color w:val="000000"/>
                <w:sz w:val="18"/>
                <w:szCs w:val="18"/>
              </w:rPr>
              <w:t>2080,95</w:t>
            </w:r>
          </w:p>
        </w:tc>
      </w:tr>
      <w:tr w:rsidR="004C59F4" w:rsidRPr="007D22C9" w:rsidTr="009F4958">
        <w:trPr>
          <w:trHeight w:val="353"/>
        </w:trPr>
        <w:tc>
          <w:tcPr>
            <w:tcW w:w="5397" w:type="dxa"/>
            <w:tcBorders>
              <w:top w:val="single" w:sz="4" w:space="0" w:color="auto"/>
              <w:left w:val="single" w:sz="4" w:space="0" w:color="auto"/>
              <w:bottom w:val="single" w:sz="4" w:space="0" w:color="auto"/>
              <w:right w:val="single" w:sz="4" w:space="0" w:color="auto"/>
            </w:tcBorders>
            <w:shd w:val="clear" w:color="auto" w:fill="auto"/>
          </w:tcPr>
          <w:p w:rsidR="004C59F4" w:rsidRPr="007D22C9" w:rsidRDefault="004C59F4" w:rsidP="009F4958">
            <w:pPr>
              <w:tabs>
                <w:tab w:val="left" w:pos="3840"/>
              </w:tabs>
              <w:rPr>
                <w:sz w:val="18"/>
                <w:szCs w:val="18"/>
              </w:rPr>
            </w:pPr>
            <w:r w:rsidRPr="007D22C9">
              <w:rPr>
                <w:sz w:val="18"/>
                <w:szCs w:val="18"/>
              </w:rPr>
              <w:t>Дотации бюджетам поселений  на выравнивание  бюджетной обеспеченности</w:t>
            </w:r>
            <w:r w:rsidR="009F4958">
              <w:rPr>
                <w:sz w:val="18"/>
                <w:szCs w:val="18"/>
              </w:rPr>
              <w:t xml:space="preserve"> из бюджета субъекта Российской Федерации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C59F4" w:rsidRPr="007D22C9" w:rsidRDefault="004C59F4" w:rsidP="004C59F4">
            <w:pPr>
              <w:tabs>
                <w:tab w:val="left" w:pos="3840"/>
              </w:tabs>
              <w:rPr>
                <w:sz w:val="18"/>
                <w:szCs w:val="18"/>
              </w:rPr>
            </w:pPr>
            <w:r w:rsidRPr="007D22C9">
              <w:rPr>
                <w:sz w:val="18"/>
                <w:szCs w:val="18"/>
              </w:rPr>
              <w:t>0</w:t>
            </w:r>
            <w:r w:rsidR="009F4958">
              <w:rPr>
                <w:sz w:val="18"/>
                <w:szCs w:val="18"/>
              </w:rPr>
              <w:t>00 2 02 15001</w:t>
            </w:r>
            <w:r w:rsidRPr="007D22C9">
              <w:rPr>
                <w:sz w:val="18"/>
                <w:szCs w:val="18"/>
              </w:rPr>
              <w:t xml:space="preserve"> 10 0000 150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C59F4" w:rsidRPr="007D22C9" w:rsidRDefault="004D616A" w:rsidP="004C59F4">
            <w:pPr>
              <w:tabs>
                <w:tab w:val="left" w:pos="3840"/>
              </w:tabs>
              <w:rPr>
                <w:color w:val="000000"/>
                <w:sz w:val="18"/>
                <w:szCs w:val="18"/>
              </w:rPr>
            </w:pPr>
            <w:r>
              <w:rPr>
                <w:color w:val="000000"/>
                <w:sz w:val="18"/>
                <w:szCs w:val="18"/>
              </w:rPr>
              <w:t>756,0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4C59F4" w:rsidRPr="007D22C9" w:rsidRDefault="004D616A" w:rsidP="004C59F4">
            <w:pPr>
              <w:tabs>
                <w:tab w:val="left" w:pos="3840"/>
              </w:tabs>
              <w:rPr>
                <w:color w:val="000000"/>
                <w:sz w:val="18"/>
                <w:szCs w:val="18"/>
              </w:rPr>
            </w:pPr>
            <w:r>
              <w:rPr>
                <w:color w:val="000000"/>
                <w:sz w:val="18"/>
                <w:szCs w:val="18"/>
              </w:rPr>
              <w:t>756,0</w:t>
            </w:r>
          </w:p>
        </w:tc>
      </w:tr>
      <w:tr w:rsidR="009F4958" w:rsidRPr="007D22C9" w:rsidTr="009F4958">
        <w:trPr>
          <w:trHeight w:val="375"/>
        </w:trPr>
        <w:tc>
          <w:tcPr>
            <w:tcW w:w="5397" w:type="dxa"/>
            <w:tcBorders>
              <w:top w:val="single" w:sz="4" w:space="0" w:color="auto"/>
              <w:left w:val="single" w:sz="4" w:space="0" w:color="auto"/>
              <w:bottom w:val="single" w:sz="4" w:space="0" w:color="auto"/>
              <w:right w:val="single" w:sz="4" w:space="0" w:color="auto"/>
            </w:tcBorders>
            <w:shd w:val="clear" w:color="auto" w:fill="auto"/>
          </w:tcPr>
          <w:p w:rsidR="009F4958" w:rsidRPr="007D22C9" w:rsidRDefault="000C7E9C" w:rsidP="009F4958">
            <w:pPr>
              <w:tabs>
                <w:tab w:val="left" w:pos="3840"/>
              </w:tabs>
              <w:rPr>
                <w:sz w:val="18"/>
                <w:szCs w:val="18"/>
              </w:rPr>
            </w:pPr>
            <w:r w:rsidRPr="007D22C9">
              <w:rPr>
                <w:sz w:val="18"/>
                <w:szCs w:val="18"/>
              </w:rPr>
              <w:t xml:space="preserve">Субвенции бюджетам поселений на </w:t>
            </w:r>
            <w:r>
              <w:rPr>
                <w:sz w:val="18"/>
                <w:szCs w:val="18"/>
              </w:rPr>
              <w:t>осуществление полномочий административных комиссий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F4958" w:rsidRPr="007D22C9" w:rsidRDefault="009F4958" w:rsidP="009F4958">
            <w:pPr>
              <w:tabs>
                <w:tab w:val="left" w:pos="3840"/>
              </w:tabs>
              <w:rPr>
                <w:sz w:val="18"/>
                <w:szCs w:val="18"/>
              </w:rPr>
            </w:pPr>
            <w:r>
              <w:rPr>
                <w:sz w:val="18"/>
                <w:szCs w:val="18"/>
              </w:rPr>
              <w:t>000 2 02 30</w:t>
            </w:r>
            <w:r w:rsidRPr="007D22C9">
              <w:rPr>
                <w:sz w:val="18"/>
                <w:szCs w:val="18"/>
              </w:rPr>
              <w:t>024 10 0000 150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4958" w:rsidRPr="007D22C9" w:rsidRDefault="009F4958" w:rsidP="009F4958">
            <w:pPr>
              <w:tabs>
                <w:tab w:val="left" w:pos="3840"/>
              </w:tabs>
              <w:rPr>
                <w:color w:val="000000"/>
                <w:sz w:val="18"/>
                <w:szCs w:val="18"/>
              </w:rPr>
            </w:pPr>
            <w:r>
              <w:rPr>
                <w:color w:val="000000"/>
                <w:sz w:val="18"/>
                <w:szCs w:val="18"/>
              </w:rPr>
              <w:t>1,6</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9F4958" w:rsidRPr="007D22C9" w:rsidRDefault="009F4958" w:rsidP="009F4958">
            <w:pPr>
              <w:tabs>
                <w:tab w:val="left" w:pos="3840"/>
              </w:tabs>
              <w:rPr>
                <w:color w:val="000000"/>
                <w:sz w:val="18"/>
                <w:szCs w:val="18"/>
              </w:rPr>
            </w:pPr>
            <w:r>
              <w:rPr>
                <w:color w:val="000000"/>
                <w:sz w:val="18"/>
                <w:szCs w:val="18"/>
              </w:rPr>
              <w:t>1,6</w:t>
            </w:r>
          </w:p>
        </w:tc>
      </w:tr>
      <w:tr w:rsidR="009F4958" w:rsidRPr="007D22C9" w:rsidTr="009F4958">
        <w:trPr>
          <w:trHeight w:val="510"/>
        </w:trPr>
        <w:tc>
          <w:tcPr>
            <w:tcW w:w="5397" w:type="dxa"/>
            <w:tcBorders>
              <w:top w:val="single" w:sz="4" w:space="0" w:color="auto"/>
              <w:left w:val="single" w:sz="4" w:space="0" w:color="auto"/>
              <w:bottom w:val="single" w:sz="4" w:space="0" w:color="auto"/>
              <w:right w:val="single" w:sz="4" w:space="0" w:color="auto"/>
            </w:tcBorders>
            <w:shd w:val="clear" w:color="auto" w:fill="auto"/>
          </w:tcPr>
          <w:p w:rsidR="009F4958" w:rsidRPr="007D22C9" w:rsidRDefault="009F4958" w:rsidP="009F4958">
            <w:pPr>
              <w:tabs>
                <w:tab w:val="left" w:pos="3840"/>
              </w:tabs>
              <w:rPr>
                <w:sz w:val="18"/>
                <w:szCs w:val="18"/>
              </w:rPr>
            </w:pPr>
            <w:r w:rsidRPr="007D22C9">
              <w:rPr>
                <w:sz w:val="18"/>
                <w:szCs w:val="18"/>
              </w:rPr>
              <w:t>Субвенции бюджетам поселений на осуществление первичного воинского учета на территориях, где отсутствуют военные комиссариаты</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F4958" w:rsidRPr="007D22C9" w:rsidRDefault="009F4958" w:rsidP="009F4958">
            <w:pPr>
              <w:tabs>
                <w:tab w:val="left" w:pos="3840"/>
              </w:tabs>
              <w:rPr>
                <w:sz w:val="18"/>
                <w:szCs w:val="18"/>
              </w:rPr>
            </w:pPr>
            <w:r>
              <w:rPr>
                <w:sz w:val="18"/>
                <w:szCs w:val="18"/>
              </w:rPr>
              <w:t>000 2 02 35118</w:t>
            </w:r>
            <w:r w:rsidRPr="007D22C9">
              <w:rPr>
                <w:sz w:val="18"/>
                <w:szCs w:val="18"/>
              </w:rPr>
              <w:t xml:space="preserve"> 10 0000 150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4958" w:rsidRPr="007D22C9" w:rsidRDefault="004D616A" w:rsidP="009F4958">
            <w:pPr>
              <w:tabs>
                <w:tab w:val="left" w:pos="3840"/>
              </w:tabs>
              <w:rPr>
                <w:color w:val="000000"/>
                <w:sz w:val="18"/>
                <w:szCs w:val="18"/>
              </w:rPr>
            </w:pPr>
            <w:r>
              <w:rPr>
                <w:color w:val="000000"/>
                <w:sz w:val="18"/>
                <w:szCs w:val="18"/>
              </w:rPr>
              <w:t>74,6</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9F4958" w:rsidRPr="007D22C9" w:rsidRDefault="004D616A" w:rsidP="009F4958">
            <w:pPr>
              <w:tabs>
                <w:tab w:val="left" w:pos="3840"/>
              </w:tabs>
              <w:rPr>
                <w:color w:val="000000"/>
                <w:sz w:val="18"/>
                <w:szCs w:val="18"/>
              </w:rPr>
            </w:pPr>
            <w:r>
              <w:rPr>
                <w:color w:val="000000"/>
                <w:sz w:val="18"/>
                <w:szCs w:val="18"/>
              </w:rPr>
              <w:t>77,3</w:t>
            </w:r>
          </w:p>
        </w:tc>
      </w:tr>
      <w:tr w:rsidR="009F4958" w:rsidRPr="007D22C9" w:rsidTr="001B2FAA">
        <w:trPr>
          <w:trHeight w:val="360"/>
        </w:trPr>
        <w:tc>
          <w:tcPr>
            <w:tcW w:w="5397" w:type="dxa"/>
            <w:tcBorders>
              <w:top w:val="single" w:sz="4" w:space="0" w:color="auto"/>
              <w:left w:val="single" w:sz="4" w:space="0" w:color="auto"/>
              <w:bottom w:val="single" w:sz="4" w:space="0" w:color="auto"/>
              <w:right w:val="single" w:sz="4" w:space="0" w:color="auto"/>
            </w:tcBorders>
            <w:shd w:val="clear" w:color="auto" w:fill="auto"/>
          </w:tcPr>
          <w:p w:rsidR="009F4958" w:rsidRPr="007D22C9" w:rsidRDefault="006A5D73" w:rsidP="009F4958">
            <w:pPr>
              <w:tabs>
                <w:tab w:val="left" w:pos="3840"/>
              </w:tabs>
              <w:rPr>
                <w:sz w:val="18"/>
                <w:szCs w:val="18"/>
              </w:rPr>
            </w:pPr>
            <w:r>
              <w:rPr>
                <w:sz w:val="18"/>
                <w:szCs w:val="18"/>
              </w:rPr>
              <w:t xml:space="preserve">Иные </w:t>
            </w:r>
            <w:r w:rsidRPr="007D22C9">
              <w:rPr>
                <w:sz w:val="18"/>
                <w:szCs w:val="18"/>
              </w:rPr>
              <w:t xml:space="preserve"> межбюджетные трансферты, передаваемые бюджетам сельских поселений на </w:t>
            </w:r>
            <w:r>
              <w:rPr>
                <w:sz w:val="18"/>
                <w:szCs w:val="18"/>
              </w:rPr>
              <w:t>содержание мест захоронений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F4958" w:rsidRPr="007D22C9" w:rsidRDefault="009F4958" w:rsidP="009F4958">
            <w:pPr>
              <w:tabs>
                <w:tab w:val="left" w:pos="3840"/>
              </w:tabs>
              <w:rPr>
                <w:color w:val="000000"/>
                <w:sz w:val="18"/>
                <w:szCs w:val="18"/>
              </w:rPr>
            </w:pPr>
            <w:r w:rsidRPr="007D22C9">
              <w:rPr>
                <w:color w:val="000000"/>
                <w:sz w:val="18"/>
                <w:szCs w:val="18"/>
              </w:rPr>
              <w:t>000 2 02 4</w:t>
            </w:r>
            <w:r>
              <w:rPr>
                <w:color w:val="000000"/>
                <w:sz w:val="18"/>
                <w:szCs w:val="18"/>
              </w:rPr>
              <w:t>0014</w:t>
            </w:r>
            <w:r w:rsidRPr="007D22C9">
              <w:rPr>
                <w:color w:val="000000"/>
                <w:sz w:val="18"/>
                <w:szCs w:val="18"/>
              </w:rPr>
              <w:t xml:space="preserve"> 10 0000 150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4958" w:rsidRDefault="009F4958" w:rsidP="009F4958">
            <w:pPr>
              <w:tabs>
                <w:tab w:val="left" w:pos="3840"/>
              </w:tabs>
              <w:rPr>
                <w:color w:val="000000"/>
                <w:sz w:val="18"/>
                <w:szCs w:val="18"/>
              </w:rPr>
            </w:pPr>
            <w:r>
              <w:rPr>
                <w:color w:val="000000"/>
                <w:sz w:val="18"/>
                <w:szCs w:val="18"/>
              </w:rPr>
              <w:t>11,05</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9F4958" w:rsidRDefault="009F4958" w:rsidP="009F4958">
            <w:pPr>
              <w:tabs>
                <w:tab w:val="left" w:pos="3840"/>
              </w:tabs>
              <w:rPr>
                <w:color w:val="000000"/>
                <w:sz w:val="18"/>
                <w:szCs w:val="18"/>
              </w:rPr>
            </w:pPr>
            <w:r>
              <w:rPr>
                <w:color w:val="000000"/>
                <w:sz w:val="18"/>
                <w:szCs w:val="18"/>
              </w:rPr>
              <w:t>11,05</w:t>
            </w:r>
          </w:p>
        </w:tc>
      </w:tr>
      <w:tr w:rsidR="001B2FAA" w:rsidRPr="007D22C9" w:rsidTr="00A345BD">
        <w:trPr>
          <w:trHeight w:val="360"/>
        </w:trPr>
        <w:tc>
          <w:tcPr>
            <w:tcW w:w="5397" w:type="dxa"/>
            <w:tcBorders>
              <w:top w:val="single" w:sz="4" w:space="0" w:color="auto"/>
              <w:left w:val="single" w:sz="4" w:space="0" w:color="auto"/>
              <w:bottom w:val="single" w:sz="4" w:space="0" w:color="auto"/>
              <w:right w:val="single" w:sz="4" w:space="0" w:color="auto"/>
            </w:tcBorders>
            <w:shd w:val="clear" w:color="auto" w:fill="auto"/>
          </w:tcPr>
          <w:p w:rsidR="001B2FAA" w:rsidRPr="007D22C9" w:rsidRDefault="001B2FAA" w:rsidP="001B2FAA">
            <w:pPr>
              <w:tabs>
                <w:tab w:val="left" w:pos="3840"/>
              </w:tabs>
              <w:rPr>
                <w:sz w:val="18"/>
                <w:szCs w:val="18"/>
              </w:rPr>
            </w:pPr>
            <w:r>
              <w:rPr>
                <w:sz w:val="18"/>
                <w:szCs w:val="18"/>
              </w:rPr>
              <w:t xml:space="preserve">Иные </w:t>
            </w:r>
            <w:r w:rsidRPr="007D22C9">
              <w:rPr>
                <w:sz w:val="18"/>
                <w:szCs w:val="18"/>
              </w:rPr>
              <w:t xml:space="preserve"> межбюджетные трансферты, передаваемые бюджетам сельских поселений на решение вопросов местного значения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1B2FAA" w:rsidRPr="007D22C9" w:rsidRDefault="001B2FAA" w:rsidP="001B2FAA">
            <w:pPr>
              <w:tabs>
                <w:tab w:val="left" w:pos="3840"/>
              </w:tabs>
              <w:rPr>
                <w:color w:val="000000"/>
                <w:sz w:val="18"/>
                <w:szCs w:val="18"/>
              </w:rPr>
            </w:pPr>
            <w:r w:rsidRPr="007D22C9">
              <w:rPr>
                <w:color w:val="000000"/>
                <w:sz w:val="18"/>
                <w:szCs w:val="18"/>
              </w:rPr>
              <w:t>000 2 02 49999 10 0000 150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2FAA" w:rsidRPr="007D22C9" w:rsidRDefault="004D616A" w:rsidP="001B2FAA">
            <w:pPr>
              <w:tabs>
                <w:tab w:val="left" w:pos="3840"/>
              </w:tabs>
              <w:rPr>
                <w:color w:val="000000"/>
                <w:sz w:val="18"/>
                <w:szCs w:val="18"/>
              </w:rPr>
            </w:pPr>
            <w:r>
              <w:rPr>
                <w:color w:val="000000"/>
                <w:sz w:val="18"/>
                <w:szCs w:val="18"/>
              </w:rPr>
              <w:t>1085,0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1B2FAA" w:rsidRPr="007D22C9" w:rsidRDefault="004D616A" w:rsidP="001B2FAA">
            <w:pPr>
              <w:tabs>
                <w:tab w:val="left" w:pos="3840"/>
              </w:tabs>
              <w:rPr>
                <w:color w:val="000000"/>
                <w:sz w:val="18"/>
                <w:szCs w:val="18"/>
              </w:rPr>
            </w:pPr>
            <w:r>
              <w:rPr>
                <w:color w:val="000000"/>
                <w:sz w:val="18"/>
                <w:szCs w:val="18"/>
              </w:rPr>
              <w:t>1085,0</w:t>
            </w:r>
          </w:p>
        </w:tc>
      </w:tr>
      <w:tr w:rsidR="00A345BD" w:rsidRPr="007D22C9" w:rsidTr="00A345BD">
        <w:trPr>
          <w:trHeight w:val="150"/>
        </w:trPr>
        <w:tc>
          <w:tcPr>
            <w:tcW w:w="5397" w:type="dxa"/>
            <w:tcBorders>
              <w:top w:val="single" w:sz="4" w:space="0" w:color="auto"/>
              <w:left w:val="single" w:sz="4" w:space="0" w:color="auto"/>
              <w:bottom w:val="single" w:sz="4" w:space="0" w:color="auto"/>
              <w:right w:val="single" w:sz="4" w:space="0" w:color="auto"/>
            </w:tcBorders>
            <w:shd w:val="clear" w:color="auto" w:fill="auto"/>
          </w:tcPr>
          <w:p w:rsidR="00A345BD" w:rsidRDefault="00A345BD" w:rsidP="00A345BD">
            <w:pPr>
              <w:tabs>
                <w:tab w:val="left" w:pos="3840"/>
              </w:tabs>
              <w:rPr>
                <w:sz w:val="18"/>
                <w:szCs w:val="18"/>
              </w:rPr>
            </w:pPr>
            <w:r>
              <w:rPr>
                <w:sz w:val="18"/>
                <w:szCs w:val="18"/>
              </w:rPr>
              <w:t>Иные межбюджетные трансферты по программе «Профилактика правонарушений»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A345BD" w:rsidRPr="007D22C9" w:rsidRDefault="00A345BD" w:rsidP="00A345BD">
            <w:pPr>
              <w:tabs>
                <w:tab w:val="left" w:pos="3840"/>
              </w:tabs>
              <w:rPr>
                <w:color w:val="000000"/>
                <w:sz w:val="18"/>
                <w:szCs w:val="18"/>
              </w:rPr>
            </w:pPr>
            <w:r w:rsidRPr="007D22C9">
              <w:rPr>
                <w:color w:val="000000"/>
                <w:sz w:val="18"/>
                <w:szCs w:val="18"/>
              </w:rPr>
              <w:t>000 2 02 49999 10 0000 150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345BD" w:rsidRDefault="00A345BD" w:rsidP="00A345BD">
            <w:pPr>
              <w:tabs>
                <w:tab w:val="left" w:pos="3840"/>
              </w:tabs>
              <w:rPr>
                <w:color w:val="000000"/>
                <w:sz w:val="18"/>
                <w:szCs w:val="18"/>
              </w:rPr>
            </w:pPr>
            <w:r>
              <w:rPr>
                <w:color w:val="000000"/>
                <w:sz w:val="18"/>
                <w:szCs w:val="18"/>
              </w:rPr>
              <w:t>2,0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345BD" w:rsidRDefault="004D616A" w:rsidP="00A345BD">
            <w:pPr>
              <w:tabs>
                <w:tab w:val="left" w:pos="3840"/>
              </w:tabs>
              <w:rPr>
                <w:color w:val="000000"/>
                <w:sz w:val="18"/>
                <w:szCs w:val="18"/>
              </w:rPr>
            </w:pPr>
            <w:r>
              <w:rPr>
                <w:color w:val="000000"/>
                <w:sz w:val="18"/>
                <w:szCs w:val="18"/>
              </w:rPr>
              <w:t>0</w:t>
            </w:r>
          </w:p>
        </w:tc>
      </w:tr>
      <w:tr w:rsidR="00A345BD" w:rsidRPr="007D22C9" w:rsidTr="004D616A">
        <w:trPr>
          <w:trHeight w:val="375"/>
        </w:trPr>
        <w:tc>
          <w:tcPr>
            <w:tcW w:w="5397" w:type="dxa"/>
            <w:tcBorders>
              <w:top w:val="single" w:sz="4" w:space="0" w:color="auto"/>
              <w:left w:val="single" w:sz="4" w:space="0" w:color="auto"/>
              <w:bottom w:val="single" w:sz="4" w:space="0" w:color="auto"/>
              <w:right w:val="single" w:sz="4" w:space="0" w:color="auto"/>
            </w:tcBorders>
            <w:shd w:val="clear" w:color="auto" w:fill="auto"/>
          </w:tcPr>
          <w:p w:rsidR="00A345BD" w:rsidRDefault="00A345BD" w:rsidP="00A345BD">
            <w:pPr>
              <w:tabs>
                <w:tab w:val="left" w:pos="3840"/>
              </w:tabs>
              <w:rPr>
                <w:sz w:val="18"/>
                <w:szCs w:val="18"/>
              </w:rPr>
            </w:pPr>
            <w:r>
              <w:rPr>
                <w:sz w:val="18"/>
                <w:szCs w:val="18"/>
              </w:rPr>
              <w:t>Иные межбюджетные трансферты по программе занятости подростков</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A345BD" w:rsidRPr="007D22C9" w:rsidRDefault="00A345BD" w:rsidP="00A345BD">
            <w:pPr>
              <w:tabs>
                <w:tab w:val="left" w:pos="3840"/>
              </w:tabs>
              <w:rPr>
                <w:color w:val="000000"/>
                <w:sz w:val="18"/>
                <w:szCs w:val="18"/>
              </w:rPr>
            </w:pPr>
            <w:r w:rsidRPr="007D22C9">
              <w:rPr>
                <w:color w:val="000000"/>
                <w:sz w:val="18"/>
                <w:szCs w:val="18"/>
              </w:rPr>
              <w:t>000 2 02 49999 10 0000 150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345BD" w:rsidRDefault="00A345BD" w:rsidP="00A345BD">
            <w:pPr>
              <w:tabs>
                <w:tab w:val="left" w:pos="3840"/>
              </w:tabs>
              <w:rPr>
                <w:color w:val="000000"/>
                <w:sz w:val="18"/>
                <w:szCs w:val="18"/>
              </w:rPr>
            </w:pPr>
            <w:r>
              <w:rPr>
                <w:color w:val="000000"/>
                <w:sz w:val="18"/>
                <w:szCs w:val="18"/>
              </w:rPr>
              <w:t>4,2</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345BD" w:rsidRDefault="004D616A" w:rsidP="00A345BD">
            <w:pPr>
              <w:tabs>
                <w:tab w:val="left" w:pos="3840"/>
              </w:tabs>
              <w:rPr>
                <w:color w:val="000000"/>
                <w:sz w:val="18"/>
                <w:szCs w:val="18"/>
              </w:rPr>
            </w:pPr>
            <w:r>
              <w:rPr>
                <w:color w:val="000000"/>
                <w:sz w:val="18"/>
                <w:szCs w:val="18"/>
              </w:rPr>
              <w:t>0</w:t>
            </w:r>
          </w:p>
        </w:tc>
      </w:tr>
      <w:tr w:rsidR="004D616A" w:rsidRPr="007D22C9" w:rsidTr="004D616A">
        <w:trPr>
          <w:trHeight w:val="278"/>
        </w:trPr>
        <w:tc>
          <w:tcPr>
            <w:tcW w:w="5397" w:type="dxa"/>
            <w:tcBorders>
              <w:top w:val="single" w:sz="4" w:space="0" w:color="auto"/>
              <w:left w:val="single" w:sz="4" w:space="0" w:color="auto"/>
              <w:bottom w:val="single" w:sz="4" w:space="0" w:color="auto"/>
              <w:right w:val="single" w:sz="4" w:space="0" w:color="auto"/>
            </w:tcBorders>
            <w:shd w:val="clear" w:color="auto" w:fill="auto"/>
          </w:tcPr>
          <w:p w:rsidR="004D616A" w:rsidRDefault="004D616A" w:rsidP="00A345BD">
            <w:pPr>
              <w:tabs>
                <w:tab w:val="left" w:pos="3840"/>
              </w:tabs>
              <w:rPr>
                <w:sz w:val="18"/>
                <w:szCs w:val="18"/>
              </w:rPr>
            </w:pPr>
            <w:r>
              <w:rPr>
                <w:sz w:val="18"/>
                <w:szCs w:val="18"/>
              </w:rPr>
              <w:t>Субсидия на содержание объектов благоустройства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D616A" w:rsidRPr="007D22C9" w:rsidRDefault="004D616A" w:rsidP="00A345BD">
            <w:pPr>
              <w:tabs>
                <w:tab w:val="left" w:pos="3840"/>
              </w:tabs>
              <w:rPr>
                <w:color w:val="000000"/>
                <w:sz w:val="18"/>
                <w:szCs w:val="18"/>
              </w:rPr>
            </w:pPr>
            <w:r w:rsidRPr="007D22C9">
              <w:rPr>
                <w:color w:val="000000"/>
                <w:sz w:val="18"/>
                <w:szCs w:val="18"/>
              </w:rPr>
              <w:t>000 2 02 49999 10 0000 150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D616A" w:rsidRDefault="004D616A" w:rsidP="00A345BD">
            <w:pPr>
              <w:tabs>
                <w:tab w:val="left" w:pos="3840"/>
              </w:tabs>
              <w:rPr>
                <w:color w:val="000000"/>
                <w:sz w:val="18"/>
                <w:szCs w:val="18"/>
              </w:rPr>
            </w:pPr>
            <w:r>
              <w:rPr>
                <w:color w:val="000000"/>
                <w:sz w:val="18"/>
                <w:szCs w:val="18"/>
              </w:rPr>
              <w:t>150,0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4D616A" w:rsidRDefault="004D616A" w:rsidP="00A345BD">
            <w:pPr>
              <w:tabs>
                <w:tab w:val="left" w:pos="3840"/>
              </w:tabs>
              <w:rPr>
                <w:color w:val="000000"/>
                <w:sz w:val="18"/>
                <w:szCs w:val="18"/>
              </w:rPr>
            </w:pPr>
            <w:r>
              <w:rPr>
                <w:color w:val="000000"/>
                <w:sz w:val="18"/>
                <w:szCs w:val="18"/>
              </w:rPr>
              <w:t>150,0</w:t>
            </w:r>
          </w:p>
        </w:tc>
      </w:tr>
      <w:tr w:rsidR="00A345BD" w:rsidRPr="007D22C9" w:rsidTr="007D22C9">
        <w:trPr>
          <w:trHeight w:val="348"/>
        </w:trPr>
        <w:tc>
          <w:tcPr>
            <w:tcW w:w="5397" w:type="dxa"/>
            <w:tcBorders>
              <w:top w:val="single" w:sz="4" w:space="0" w:color="auto"/>
              <w:left w:val="single" w:sz="4" w:space="0" w:color="auto"/>
              <w:bottom w:val="single" w:sz="4" w:space="0" w:color="auto"/>
              <w:right w:val="single" w:sz="4" w:space="0" w:color="auto"/>
            </w:tcBorders>
            <w:shd w:val="clear" w:color="auto" w:fill="auto"/>
          </w:tcPr>
          <w:p w:rsidR="00A345BD" w:rsidRPr="007D22C9" w:rsidRDefault="00A345BD" w:rsidP="00A345BD">
            <w:pPr>
              <w:tabs>
                <w:tab w:val="left" w:pos="3840"/>
              </w:tabs>
              <w:rPr>
                <w:b/>
                <w:sz w:val="20"/>
                <w:szCs w:val="20"/>
              </w:rPr>
            </w:pPr>
            <w:r w:rsidRPr="007D22C9">
              <w:rPr>
                <w:b/>
                <w:sz w:val="20"/>
                <w:szCs w:val="20"/>
              </w:rPr>
              <w:t xml:space="preserve">   Доходы бюджета всего:</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A345BD" w:rsidRPr="007D22C9" w:rsidRDefault="00A345BD" w:rsidP="00A345BD">
            <w:pPr>
              <w:tabs>
                <w:tab w:val="left" w:pos="3840"/>
              </w:tabs>
              <w:rPr>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345BD" w:rsidRPr="007D22C9" w:rsidRDefault="004D616A" w:rsidP="00A345BD">
            <w:pPr>
              <w:rPr>
                <w:b/>
                <w:color w:val="000000"/>
                <w:sz w:val="18"/>
                <w:szCs w:val="18"/>
              </w:rPr>
            </w:pPr>
            <w:r>
              <w:rPr>
                <w:b/>
                <w:color w:val="000000"/>
                <w:sz w:val="18"/>
                <w:szCs w:val="18"/>
              </w:rPr>
              <w:t>6739,55</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A345BD" w:rsidRPr="007D22C9" w:rsidRDefault="004D616A" w:rsidP="00A345BD">
            <w:pPr>
              <w:rPr>
                <w:b/>
                <w:color w:val="000000"/>
                <w:sz w:val="18"/>
                <w:szCs w:val="18"/>
              </w:rPr>
            </w:pPr>
            <w:r>
              <w:rPr>
                <w:b/>
                <w:color w:val="000000"/>
                <w:sz w:val="18"/>
                <w:szCs w:val="18"/>
              </w:rPr>
              <w:t>6949,15</w:t>
            </w:r>
          </w:p>
        </w:tc>
      </w:tr>
    </w:tbl>
    <w:p w:rsidR="005C2873" w:rsidRDefault="00641795" w:rsidP="00A803A8">
      <w:pPr>
        <w:tabs>
          <w:tab w:val="left" w:pos="405"/>
          <w:tab w:val="left" w:pos="3840"/>
        </w:tabs>
        <w:rPr>
          <w:b/>
        </w:rPr>
      </w:pPr>
      <w:r>
        <w:rPr>
          <w:b/>
        </w:rPr>
        <w:t xml:space="preserve">                                                               </w:t>
      </w:r>
      <w:r w:rsidR="00A803A8">
        <w:rPr>
          <w:b/>
        </w:rPr>
        <w:t xml:space="preserve"> </w:t>
      </w:r>
    </w:p>
    <w:p w:rsidR="005C2873" w:rsidRDefault="005C2873" w:rsidP="00A803A8">
      <w:pPr>
        <w:tabs>
          <w:tab w:val="left" w:pos="405"/>
          <w:tab w:val="left" w:pos="3840"/>
        </w:tabs>
        <w:rPr>
          <w:b/>
        </w:rPr>
      </w:pPr>
    </w:p>
    <w:p w:rsidR="005C2873" w:rsidRDefault="005C2873" w:rsidP="00A803A8">
      <w:pPr>
        <w:tabs>
          <w:tab w:val="left" w:pos="405"/>
          <w:tab w:val="left" w:pos="3840"/>
        </w:tabs>
        <w:rPr>
          <w:b/>
        </w:rPr>
      </w:pPr>
    </w:p>
    <w:p w:rsidR="005C2873" w:rsidRDefault="005C2873" w:rsidP="00A803A8">
      <w:pPr>
        <w:tabs>
          <w:tab w:val="left" w:pos="405"/>
          <w:tab w:val="left" w:pos="3840"/>
        </w:tabs>
        <w:rPr>
          <w:b/>
        </w:rPr>
      </w:pPr>
    </w:p>
    <w:p w:rsidR="005C2873" w:rsidRDefault="005C2873" w:rsidP="00A803A8">
      <w:pPr>
        <w:tabs>
          <w:tab w:val="left" w:pos="405"/>
          <w:tab w:val="left" w:pos="3840"/>
        </w:tabs>
        <w:rPr>
          <w:b/>
        </w:rPr>
      </w:pPr>
    </w:p>
    <w:p w:rsidR="005C2873" w:rsidRDefault="005C2873" w:rsidP="00A803A8">
      <w:pPr>
        <w:tabs>
          <w:tab w:val="left" w:pos="405"/>
          <w:tab w:val="left" w:pos="3840"/>
        </w:tabs>
        <w:rPr>
          <w:b/>
        </w:rPr>
      </w:pPr>
    </w:p>
    <w:p w:rsidR="005C2873" w:rsidRDefault="005C2873" w:rsidP="00A803A8">
      <w:pPr>
        <w:tabs>
          <w:tab w:val="left" w:pos="405"/>
          <w:tab w:val="left" w:pos="3840"/>
        </w:tabs>
        <w:rPr>
          <w:b/>
        </w:rPr>
      </w:pPr>
    </w:p>
    <w:p w:rsidR="005C2873" w:rsidRDefault="005C2873" w:rsidP="00A803A8">
      <w:pPr>
        <w:tabs>
          <w:tab w:val="left" w:pos="405"/>
          <w:tab w:val="left" w:pos="3840"/>
        </w:tabs>
        <w:rPr>
          <w:b/>
        </w:rPr>
      </w:pPr>
    </w:p>
    <w:p w:rsidR="005C2873" w:rsidRDefault="005C2873" w:rsidP="00A803A8">
      <w:pPr>
        <w:tabs>
          <w:tab w:val="left" w:pos="405"/>
          <w:tab w:val="left" w:pos="3840"/>
        </w:tabs>
        <w:rPr>
          <w:b/>
        </w:rPr>
      </w:pPr>
    </w:p>
    <w:p w:rsidR="005C2873" w:rsidRDefault="005C2873" w:rsidP="00A803A8">
      <w:pPr>
        <w:tabs>
          <w:tab w:val="left" w:pos="405"/>
          <w:tab w:val="left" w:pos="3840"/>
        </w:tabs>
        <w:rPr>
          <w:b/>
        </w:rPr>
      </w:pPr>
    </w:p>
    <w:p w:rsidR="005C2873" w:rsidRDefault="005C2873" w:rsidP="00A803A8">
      <w:pPr>
        <w:tabs>
          <w:tab w:val="left" w:pos="405"/>
          <w:tab w:val="left" w:pos="3840"/>
        </w:tabs>
        <w:rPr>
          <w:b/>
        </w:rPr>
      </w:pPr>
    </w:p>
    <w:p w:rsidR="005C2873" w:rsidRDefault="005C2873" w:rsidP="00A803A8">
      <w:pPr>
        <w:tabs>
          <w:tab w:val="left" w:pos="405"/>
          <w:tab w:val="left" w:pos="3840"/>
        </w:tabs>
        <w:rPr>
          <w:b/>
        </w:rPr>
      </w:pPr>
    </w:p>
    <w:p w:rsidR="005C2873" w:rsidRDefault="005C2873" w:rsidP="00A803A8">
      <w:pPr>
        <w:tabs>
          <w:tab w:val="left" w:pos="405"/>
          <w:tab w:val="left" w:pos="3840"/>
        </w:tabs>
        <w:rPr>
          <w:b/>
        </w:rPr>
      </w:pPr>
    </w:p>
    <w:p w:rsidR="005C2873" w:rsidRDefault="005C2873" w:rsidP="00A803A8">
      <w:pPr>
        <w:tabs>
          <w:tab w:val="left" w:pos="405"/>
          <w:tab w:val="left" w:pos="3840"/>
        </w:tabs>
        <w:rPr>
          <w:b/>
        </w:rPr>
      </w:pPr>
    </w:p>
    <w:p w:rsidR="005C2873" w:rsidRDefault="005C2873" w:rsidP="00A803A8">
      <w:pPr>
        <w:tabs>
          <w:tab w:val="left" w:pos="405"/>
          <w:tab w:val="left" w:pos="3840"/>
        </w:tabs>
        <w:rPr>
          <w:b/>
        </w:rPr>
      </w:pPr>
    </w:p>
    <w:p w:rsidR="005C2873" w:rsidRDefault="005C2873" w:rsidP="00A803A8">
      <w:pPr>
        <w:tabs>
          <w:tab w:val="left" w:pos="405"/>
          <w:tab w:val="left" w:pos="3840"/>
        </w:tabs>
        <w:rPr>
          <w:b/>
        </w:rPr>
      </w:pPr>
    </w:p>
    <w:p w:rsidR="005C2873" w:rsidRDefault="005C2873" w:rsidP="00A803A8">
      <w:pPr>
        <w:tabs>
          <w:tab w:val="left" w:pos="405"/>
          <w:tab w:val="left" w:pos="3840"/>
        </w:tabs>
        <w:rPr>
          <w:b/>
        </w:rPr>
      </w:pPr>
    </w:p>
    <w:p w:rsidR="005C2873" w:rsidRDefault="005C2873" w:rsidP="00A803A8">
      <w:pPr>
        <w:tabs>
          <w:tab w:val="left" w:pos="405"/>
          <w:tab w:val="left" w:pos="3840"/>
        </w:tabs>
        <w:rPr>
          <w:b/>
        </w:rPr>
      </w:pPr>
    </w:p>
    <w:p w:rsidR="005C2873" w:rsidRDefault="005C2873" w:rsidP="00A803A8">
      <w:pPr>
        <w:tabs>
          <w:tab w:val="left" w:pos="405"/>
          <w:tab w:val="left" w:pos="3840"/>
        </w:tabs>
        <w:rPr>
          <w:b/>
        </w:rPr>
      </w:pPr>
    </w:p>
    <w:p w:rsidR="005C2873" w:rsidRDefault="005C2873" w:rsidP="00A803A8">
      <w:pPr>
        <w:tabs>
          <w:tab w:val="left" w:pos="405"/>
          <w:tab w:val="left" w:pos="3840"/>
        </w:tabs>
        <w:rPr>
          <w:b/>
        </w:rPr>
      </w:pPr>
    </w:p>
    <w:p w:rsidR="005C2873" w:rsidRDefault="005C2873" w:rsidP="00A803A8">
      <w:pPr>
        <w:tabs>
          <w:tab w:val="left" w:pos="405"/>
          <w:tab w:val="left" w:pos="3840"/>
        </w:tabs>
        <w:rPr>
          <w:b/>
        </w:rPr>
      </w:pPr>
    </w:p>
    <w:p w:rsidR="005C2873" w:rsidRDefault="005C2873" w:rsidP="00A803A8">
      <w:pPr>
        <w:tabs>
          <w:tab w:val="left" w:pos="405"/>
          <w:tab w:val="left" w:pos="3840"/>
        </w:tabs>
        <w:rPr>
          <w:b/>
        </w:rPr>
      </w:pPr>
    </w:p>
    <w:p w:rsidR="005C2873" w:rsidRDefault="005C2873" w:rsidP="00A803A8">
      <w:pPr>
        <w:tabs>
          <w:tab w:val="left" w:pos="405"/>
          <w:tab w:val="left" w:pos="3840"/>
        </w:tabs>
        <w:rPr>
          <w:b/>
        </w:rPr>
      </w:pPr>
    </w:p>
    <w:p w:rsidR="005C2873" w:rsidRDefault="005C2873" w:rsidP="00A803A8">
      <w:pPr>
        <w:tabs>
          <w:tab w:val="left" w:pos="405"/>
          <w:tab w:val="left" w:pos="3840"/>
        </w:tabs>
        <w:rPr>
          <w:b/>
        </w:rPr>
      </w:pPr>
    </w:p>
    <w:p w:rsidR="005C2873" w:rsidRDefault="005C2873" w:rsidP="00A803A8">
      <w:pPr>
        <w:tabs>
          <w:tab w:val="left" w:pos="405"/>
          <w:tab w:val="left" w:pos="3840"/>
        </w:tabs>
        <w:rPr>
          <w:b/>
        </w:rPr>
      </w:pPr>
    </w:p>
    <w:p w:rsidR="005C2873" w:rsidRDefault="005C2873" w:rsidP="00A803A8">
      <w:pPr>
        <w:tabs>
          <w:tab w:val="left" w:pos="405"/>
          <w:tab w:val="left" w:pos="3840"/>
        </w:tabs>
        <w:rPr>
          <w:b/>
        </w:rPr>
      </w:pPr>
    </w:p>
    <w:p w:rsidR="005C2873" w:rsidRDefault="005C2873" w:rsidP="00A803A8">
      <w:pPr>
        <w:tabs>
          <w:tab w:val="left" w:pos="405"/>
          <w:tab w:val="left" w:pos="3840"/>
        </w:tabs>
        <w:rPr>
          <w:b/>
        </w:rPr>
      </w:pPr>
    </w:p>
    <w:p w:rsidR="005C2873" w:rsidRDefault="005C2873" w:rsidP="00A803A8">
      <w:pPr>
        <w:tabs>
          <w:tab w:val="left" w:pos="405"/>
          <w:tab w:val="left" w:pos="3840"/>
        </w:tabs>
        <w:rPr>
          <w:b/>
        </w:rPr>
      </w:pPr>
    </w:p>
    <w:p w:rsidR="005C2873" w:rsidRDefault="005C2873" w:rsidP="00A803A8">
      <w:pPr>
        <w:tabs>
          <w:tab w:val="left" w:pos="405"/>
          <w:tab w:val="left" w:pos="3840"/>
        </w:tabs>
        <w:rPr>
          <w:b/>
        </w:rPr>
      </w:pPr>
    </w:p>
    <w:p w:rsidR="005C2873" w:rsidRDefault="005C2873" w:rsidP="00A803A8">
      <w:pPr>
        <w:tabs>
          <w:tab w:val="left" w:pos="405"/>
          <w:tab w:val="left" w:pos="3840"/>
        </w:tabs>
        <w:rPr>
          <w:b/>
        </w:rPr>
      </w:pPr>
    </w:p>
    <w:p w:rsidR="005C2873" w:rsidRDefault="005C2873" w:rsidP="00A803A8">
      <w:pPr>
        <w:tabs>
          <w:tab w:val="left" w:pos="405"/>
          <w:tab w:val="left" w:pos="3840"/>
        </w:tabs>
        <w:rPr>
          <w:b/>
        </w:rPr>
      </w:pPr>
    </w:p>
    <w:p w:rsidR="005C2873" w:rsidRDefault="005C2873" w:rsidP="00A803A8">
      <w:pPr>
        <w:tabs>
          <w:tab w:val="left" w:pos="405"/>
          <w:tab w:val="left" w:pos="3840"/>
        </w:tabs>
        <w:rPr>
          <w:b/>
        </w:rPr>
      </w:pPr>
    </w:p>
    <w:p w:rsidR="005C2873" w:rsidRDefault="005C2873" w:rsidP="00A803A8">
      <w:pPr>
        <w:tabs>
          <w:tab w:val="left" w:pos="405"/>
          <w:tab w:val="left" w:pos="3840"/>
        </w:tabs>
        <w:rPr>
          <w:b/>
        </w:rPr>
      </w:pPr>
    </w:p>
    <w:p w:rsidR="005C2873" w:rsidRDefault="005C2873" w:rsidP="00A803A8">
      <w:pPr>
        <w:tabs>
          <w:tab w:val="left" w:pos="405"/>
          <w:tab w:val="left" w:pos="3840"/>
        </w:tabs>
        <w:rPr>
          <w:b/>
        </w:rPr>
      </w:pPr>
    </w:p>
    <w:p w:rsidR="005C2873" w:rsidRDefault="005C2873" w:rsidP="00A803A8">
      <w:pPr>
        <w:tabs>
          <w:tab w:val="left" w:pos="405"/>
          <w:tab w:val="left" w:pos="3840"/>
        </w:tabs>
        <w:rPr>
          <w:b/>
        </w:rPr>
      </w:pPr>
    </w:p>
    <w:p w:rsidR="005C2873" w:rsidRDefault="005C2873" w:rsidP="00A803A8">
      <w:pPr>
        <w:tabs>
          <w:tab w:val="left" w:pos="405"/>
          <w:tab w:val="left" w:pos="3840"/>
        </w:tabs>
        <w:rPr>
          <w:b/>
        </w:rPr>
      </w:pPr>
    </w:p>
    <w:p w:rsidR="005C2873" w:rsidRDefault="005C2873" w:rsidP="00A803A8">
      <w:pPr>
        <w:tabs>
          <w:tab w:val="left" w:pos="405"/>
          <w:tab w:val="left" w:pos="3840"/>
        </w:tabs>
        <w:rPr>
          <w:b/>
        </w:rPr>
      </w:pPr>
    </w:p>
    <w:p w:rsidR="005C2873" w:rsidRDefault="005C2873" w:rsidP="00A803A8">
      <w:pPr>
        <w:tabs>
          <w:tab w:val="left" w:pos="405"/>
          <w:tab w:val="left" w:pos="3840"/>
        </w:tabs>
        <w:rPr>
          <w:b/>
        </w:rPr>
      </w:pPr>
    </w:p>
    <w:p w:rsidR="005C2873" w:rsidRDefault="005C2873" w:rsidP="00A803A8">
      <w:pPr>
        <w:tabs>
          <w:tab w:val="left" w:pos="405"/>
          <w:tab w:val="left" w:pos="3840"/>
        </w:tabs>
        <w:rPr>
          <w:b/>
        </w:rPr>
      </w:pPr>
    </w:p>
    <w:p w:rsidR="005C2873" w:rsidRDefault="005C2873" w:rsidP="00A803A8">
      <w:pPr>
        <w:tabs>
          <w:tab w:val="left" w:pos="405"/>
          <w:tab w:val="left" w:pos="3840"/>
        </w:tabs>
        <w:rPr>
          <w:b/>
        </w:rPr>
      </w:pPr>
    </w:p>
    <w:p w:rsidR="005C2873" w:rsidRDefault="005C2873" w:rsidP="00A803A8">
      <w:pPr>
        <w:tabs>
          <w:tab w:val="left" w:pos="405"/>
          <w:tab w:val="left" w:pos="3840"/>
        </w:tabs>
        <w:rPr>
          <w:b/>
        </w:rPr>
      </w:pPr>
    </w:p>
    <w:p w:rsidR="005C2873" w:rsidRDefault="005C2873" w:rsidP="00A803A8">
      <w:pPr>
        <w:tabs>
          <w:tab w:val="left" w:pos="405"/>
          <w:tab w:val="left" w:pos="3840"/>
        </w:tabs>
        <w:rPr>
          <w:b/>
        </w:rPr>
      </w:pPr>
    </w:p>
    <w:p w:rsidR="005C2873" w:rsidRDefault="005C2873" w:rsidP="00A803A8">
      <w:pPr>
        <w:tabs>
          <w:tab w:val="left" w:pos="405"/>
          <w:tab w:val="left" w:pos="3840"/>
        </w:tabs>
        <w:rPr>
          <w:b/>
        </w:rPr>
      </w:pPr>
    </w:p>
    <w:p w:rsidR="005C2873" w:rsidRDefault="005C2873" w:rsidP="00A803A8">
      <w:pPr>
        <w:tabs>
          <w:tab w:val="left" w:pos="405"/>
          <w:tab w:val="left" w:pos="3840"/>
        </w:tabs>
        <w:rPr>
          <w:b/>
        </w:rPr>
      </w:pPr>
    </w:p>
    <w:p w:rsidR="005C2873" w:rsidRDefault="005C2873" w:rsidP="00A803A8">
      <w:pPr>
        <w:tabs>
          <w:tab w:val="left" w:pos="405"/>
          <w:tab w:val="left" w:pos="3840"/>
        </w:tabs>
        <w:rPr>
          <w:b/>
        </w:rPr>
      </w:pPr>
    </w:p>
    <w:p w:rsidR="005C2873" w:rsidRDefault="005C2873" w:rsidP="00A803A8">
      <w:pPr>
        <w:tabs>
          <w:tab w:val="left" w:pos="405"/>
          <w:tab w:val="left" w:pos="3840"/>
        </w:tabs>
        <w:rPr>
          <w:b/>
        </w:rPr>
      </w:pPr>
    </w:p>
    <w:p w:rsidR="005C2873" w:rsidRDefault="005C2873" w:rsidP="00A803A8">
      <w:pPr>
        <w:tabs>
          <w:tab w:val="left" w:pos="405"/>
          <w:tab w:val="left" w:pos="3840"/>
        </w:tabs>
        <w:rPr>
          <w:b/>
        </w:rPr>
      </w:pPr>
    </w:p>
    <w:p w:rsidR="00B75662" w:rsidRDefault="00B75662" w:rsidP="00A803A8">
      <w:pPr>
        <w:tabs>
          <w:tab w:val="left" w:pos="405"/>
          <w:tab w:val="left" w:pos="3840"/>
        </w:tabs>
        <w:rPr>
          <w:b/>
        </w:rPr>
      </w:pPr>
    </w:p>
    <w:p w:rsidR="004D616A" w:rsidRDefault="00B75662" w:rsidP="00A803A8">
      <w:pPr>
        <w:tabs>
          <w:tab w:val="left" w:pos="405"/>
          <w:tab w:val="left" w:pos="3840"/>
        </w:tabs>
        <w:rPr>
          <w:b/>
        </w:rPr>
      </w:pPr>
      <w:r>
        <w:rPr>
          <w:b/>
        </w:rPr>
        <w:t xml:space="preserve">                                                               </w:t>
      </w:r>
    </w:p>
    <w:p w:rsidR="00A803A8" w:rsidRPr="00006DB0" w:rsidRDefault="004D616A" w:rsidP="00A803A8">
      <w:pPr>
        <w:tabs>
          <w:tab w:val="left" w:pos="405"/>
          <w:tab w:val="left" w:pos="3840"/>
        </w:tabs>
      </w:pPr>
      <w:r>
        <w:rPr>
          <w:b/>
        </w:rPr>
        <w:t xml:space="preserve">                                                               </w:t>
      </w:r>
      <w:r w:rsidR="005C2873">
        <w:rPr>
          <w:b/>
        </w:rPr>
        <w:t xml:space="preserve"> </w:t>
      </w:r>
      <w:r w:rsidR="00A803A8">
        <w:rPr>
          <w:b/>
        </w:rPr>
        <w:t xml:space="preserve"> </w:t>
      </w:r>
      <w:r w:rsidR="00A803A8" w:rsidRPr="0027345E">
        <w:rPr>
          <w:b/>
          <w:sz w:val="20"/>
          <w:szCs w:val="20"/>
        </w:rPr>
        <w:t>Приложе</w:t>
      </w:r>
      <w:r w:rsidR="00A803A8">
        <w:rPr>
          <w:b/>
          <w:sz w:val="20"/>
          <w:szCs w:val="20"/>
        </w:rPr>
        <w:t>ние №</w:t>
      </w:r>
      <w:r w:rsidR="000E189E">
        <w:rPr>
          <w:b/>
          <w:sz w:val="20"/>
          <w:szCs w:val="20"/>
        </w:rPr>
        <w:t>3</w:t>
      </w:r>
    </w:p>
    <w:p w:rsidR="00A803A8" w:rsidRDefault="00A803A8" w:rsidP="00A803A8">
      <w:pPr>
        <w:rPr>
          <w:b/>
          <w:sz w:val="20"/>
          <w:szCs w:val="20"/>
        </w:rPr>
      </w:pPr>
      <w:r>
        <w:rPr>
          <w:b/>
          <w:sz w:val="20"/>
          <w:szCs w:val="20"/>
        </w:rPr>
        <w:t xml:space="preserve">                                                                              к Р</w:t>
      </w:r>
      <w:r w:rsidRPr="0027345E">
        <w:rPr>
          <w:b/>
          <w:sz w:val="20"/>
          <w:szCs w:val="20"/>
        </w:rPr>
        <w:t xml:space="preserve">ешению совета депутатов </w:t>
      </w:r>
      <w:r>
        <w:rPr>
          <w:b/>
          <w:sz w:val="20"/>
          <w:szCs w:val="20"/>
        </w:rPr>
        <w:t xml:space="preserve"> №</w:t>
      </w:r>
      <w:r w:rsidR="009F320E">
        <w:rPr>
          <w:b/>
          <w:color w:val="000000"/>
          <w:sz w:val="20"/>
          <w:szCs w:val="20"/>
        </w:rPr>
        <w:t>36/1 от 11</w:t>
      </w:r>
      <w:r w:rsidR="00784061">
        <w:rPr>
          <w:b/>
          <w:color w:val="000000"/>
          <w:sz w:val="20"/>
          <w:szCs w:val="20"/>
        </w:rPr>
        <w:t>.11.2022</w:t>
      </w:r>
      <w:r w:rsidRPr="00466FD4">
        <w:rPr>
          <w:b/>
          <w:color w:val="000000"/>
          <w:sz w:val="20"/>
          <w:szCs w:val="20"/>
        </w:rPr>
        <w:t>г</w:t>
      </w:r>
      <w:r>
        <w:rPr>
          <w:b/>
          <w:sz w:val="20"/>
          <w:szCs w:val="20"/>
        </w:rPr>
        <w:t xml:space="preserve"> </w:t>
      </w:r>
    </w:p>
    <w:p w:rsidR="00A803A8" w:rsidRPr="0027345E" w:rsidRDefault="00A803A8" w:rsidP="00A803A8">
      <w:pPr>
        <w:rPr>
          <w:b/>
          <w:sz w:val="20"/>
          <w:szCs w:val="20"/>
        </w:rPr>
      </w:pPr>
      <w:r>
        <w:rPr>
          <w:b/>
          <w:sz w:val="20"/>
          <w:szCs w:val="20"/>
        </w:rPr>
        <w:t xml:space="preserve">                                                             </w:t>
      </w:r>
      <w:r w:rsidR="00E76F27">
        <w:rPr>
          <w:b/>
          <w:sz w:val="20"/>
          <w:szCs w:val="20"/>
        </w:rPr>
        <w:t xml:space="preserve">                 «О рассмотрении</w:t>
      </w:r>
      <w:r w:rsidRPr="0027345E">
        <w:rPr>
          <w:b/>
          <w:sz w:val="20"/>
          <w:szCs w:val="20"/>
        </w:rPr>
        <w:t xml:space="preserve"> </w:t>
      </w:r>
      <w:r>
        <w:rPr>
          <w:b/>
          <w:sz w:val="20"/>
          <w:szCs w:val="20"/>
        </w:rPr>
        <w:t xml:space="preserve">проекта </w:t>
      </w:r>
      <w:r w:rsidRPr="0027345E">
        <w:rPr>
          <w:b/>
          <w:sz w:val="20"/>
          <w:szCs w:val="20"/>
        </w:rPr>
        <w:t>бюджета Захоперского сельского</w:t>
      </w:r>
    </w:p>
    <w:p w:rsidR="00A803A8" w:rsidRPr="0027345E" w:rsidRDefault="00A803A8" w:rsidP="00A803A8">
      <w:pPr>
        <w:rPr>
          <w:b/>
          <w:sz w:val="20"/>
          <w:szCs w:val="20"/>
        </w:rPr>
      </w:pPr>
      <w:r w:rsidRPr="0027345E">
        <w:rPr>
          <w:b/>
          <w:sz w:val="20"/>
          <w:szCs w:val="20"/>
        </w:rPr>
        <w:t xml:space="preserve">                                             </w:t>
      </w:r>
      <w:r>
        <w:rPr>
          <w:b/>
          <w:sz w:val="20"/>
          <w:szCs w:val="20"/>
        </w:rPr>
        <w:t xml:space="preserve">                                  поселения на 20</w:t>
      </w:r>
      <w:r w:rsidR="00C33BF6">
        <w:rPr>
          <w:b/>
          <w:sz w:val="20"/>
          <w:szCs w:val="20"/>
        </w:rPr>
        <w:t>23 год и на период до 2025</w:t>
      </w:r>
      <w:r w:rsidRPr="0027345E">
        <w:rPr>
          <w:b/>
          <w:sz w:val="20"/>
          <w:szCs w:val="20"/>
        </w:rPr>
        <w:t xml:space="preserve"> года»</w:t>
      </w:r>
    </w:p>
    <w:p w:rsidR="00A803A8" w:rsidRPr="009F75B8" w:rsidRDefault="00A803A8" w:rsidP="00A803A8">
      <w:pPr>
        <w:tabs>
          <w:tab w:val="left" w:pos="5490"/>
        </w:tabs>
        <w:rPr>
          <w:b/>
        </w:rPr>
      </w:pPr>
      <w:r>
        <w:rPr>
          <w:b/>
        </w:rPr>
        <w:tab/>
      </w:r>
    </w:p>
    <w:p w:rsidR="00A803A8" w:rsidRPr="009778B6" w:rsidRDefault="00A803A8" w:rsidP="00A803A8">
      <w:pPr>
        <w:rPr>
          <w:b/>
          <w:sz w:val="22"/>
          <w:szCs w:val="22"/>
        </w:rPr>
      </w:pPr>
    </w:p>
    <w:p w:rsidR="00A803A8" w:rsidRPr="009778B6" w:rsidRDefault="00A803A8" w:rsidP="00A803A8">
      <w:pPr>
        <w:rPr>
          <w:b/>
          <w:sz w:val="22"/>
          <w:szCs w:val="22"/>
        </w:rPr>
      </w:pPr>
    </w:p>
    <w:p w:rsidR="00A803A8" w:rsidRPr="009778B6" w:rsidRDefault="00A803A8" w:rsidP="00A803A8">
      <w:pPr>
        <w:tabs>
          <w:tab w:val="left" w:pos="930"/>
        </w:tabs>
        <w:jc w:val="center"/>
        <w:rPr>
          <w:b/>
          <w:sz w:val="22"/>
          <w:szCs w:val="22"/>
        </w:rPr>
      </w:pPr>
      <w:r w:rsidRPr="009778B6">
        <w:rPr>
          <w:b/>
          <w:sz w:val="22"/>
          <w:szCs w:val="22"/>
        </w:rPr>
        <w:t>Распределение бюджетных ассигнований по разделам и подразделам классификации расходов   бюджета Захопер</w:t>
      </w:r>
      <w:r w:rsidR="008D78F0">
        <w:rPr>
          <w:b/>
          <w:sz w:val="22"/>
          <w:szCs w:val="22"/>
        </w:rPr>
        <w:t>с</w:t>
      </w:r>
      <w:r w:rsidR="00C33BF6">
        <w:rPr>
          <w:b/>
          <w:sz w:val="22"/>
          <w:szCs w:val="22"/>
        </w:rPr>
        <w:t>кого сельского поселения на 2023</w:t>
      </w:r>
      <w:r w:rsidRPr="009778B6">
        <w:rPr>
          <w:b/>
          <w:sz w:val="22"/>
          <w:szCs w:val="22"/>
        </w:rPr>
        <w:t xml:space="preserve"> год</w:t>
      </w:r>
    </w:p>
    <w:p w:rsidR="00A803A8" w:rsidRPr="009778B6" w:rsidRDefault="00A803A8" w:rsidP="00A803A8">
      <w:pPr>
        <w:tabs>
          <w:tab w:val="left" w:pos="930"/>
        </w:tabs>
        <w:rPr>
          <w:b/>
          <w:sz w:val="22"/>
          <w:szCs w:val="22"/>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4"/>
        <w:gridCol w:w="1429"/>
        <w:gridCol w:w="5357"/>
        <w:gridCol w:w="1980"/>
      </w:tblGrid>
      <w:tr w:rsidR="00A803A8" w:rsidRPr="009778B6">
        <w:trPr>
          <w:trHeight w:val="540"/>
        </w:trPr>
        <w:tc>
          <w:tcPr>
            <w:tcW w:w="1314" w:type="dxa"/>
          </w:tcPr>
          <w:p w:rsidR="00A803A8" w:rsidRPr="009778B6" w:rsidRDefault="00A803A8" w:rsidP="009044C4">
            <w:pPr>
              <w:tabs>
                <w:tab w:val="left" w:pos="930"/>
              </w:tabs>
              <w:rPr>
                <w:b/>
                <w:sz w:val="22"/>
                <w:szCs w:val="22"/>
              </w:rPr>
            </w:pPr>
            <w:r w:rsidRPr="009778B6">
              <w:rPr>
                <w:b/>
                <w:sz w:val="22"/>
                <w:szCs w:val="22"/>
              </w:rPr>
              <w:t>Раздел</w:t>
            </w:r>
          </w:p>
        </w:tc>
        <w:tc>
          <w:tcPr>
            <w:tcW w:w="1429" w:type="dxa"/>
          </w:tcPr>
          <w:p w:rsidR="00A803A8" w:rsidRPr="009778B6" w:rsidRDefault="00A803A8" w:rsidP="009044C4">
            <w:pPr>
              <w:tabs>
                <w:tab w:val="left" w:pos="930"/>
              </w:tabs>
              <w:rPr>
                <w:b/>
                <w:sz w:val="22"/>
                <w:szCs w:val="22"/>
              </w:rPr>
            </w:pPr>
            <w:r w:rsidRPr="009778B6">
              <w:rPr>
                <w:b/>
                <w:sz w:val="22"/>
                <w:szCs w:val="22"/>
              </w:rPr>
              <w:t>подраздел</w:t>
            </w:r>
          </w:p>
        </w:tc>
        <w:tc>
          <w:tcPr>
            <w:tcW w:w="5357" w:type="dxa"/>
          </w:tcPr>
          <w:p w:rsidR="00A803A8" w:rsidRPr="009778B6" w:rsidRDefault="00A803A8" w:rsidP="009044C4">
            <w:pPr>
              <w:tabs>
                <w:tab w:val="left" w:pos="930"/>
              </w:tabs>
              <w:rPr>
                <w:b/>
                <w:sz w:val="22"/>
                <w:szCs w:val="22"/>
              </w:rPr>
            </w:pPr>
            <w:r w:rsidRPr="009778B6">
              <w:rPr>
                <w:b/>
                <w:sz w:val="22"/>
                <w:szCs w:val="22"/>
              </w:rPr>
              <w:t xml:space="preserve">                    Наименование</w:t>
            </w:r>
          </w:p>
        </w:tc>
        <w:tc>
          <w:tcPr>
            <w:tcW w:w="1980" w:type="dxa"/>
          </w:tcPr>
          <w:p w:rsidR="00A803A8" w:rsidRPr="009778B6" w:rsidRDefault="00A803A8" w:rsidP="009044C4">
            <w:pPr>
              <w:tabs>
                <w:tab w:val="left" w:pos="930"/>
              </w:tabs>
              <w:jc w:val="center"/>
              <w:rPr>
                <w:b/>
                <w:sz w:val="22"/>
                <w:szCs w:val="22"/>
              </w:rPr>
            </w:pPr>
            <w:r w:rsidRPr="009778B6">
              <w:rPr>
                <w:b/>
                <w:sz w:val="22"/>
                <w:szCs w:val="22"/>
              </w:rPr>
              <w:t>Сумма</w:t>
            </w:r>
          </w:p>
        </w:tc>
      </w:tr>
      <w:tr w:rsidR="00A803A8" w:rsidRPr="00C30377">
        <w:trPr>
          <w:trHeight w:val="285"/>
        </w:trPr>
        <w:tc>
          <w:tcPr>
            <w:tcW w:w="1314" w:type="dxa"/>
          </w:tcPr>
          <w:p w:rsidR="00A803A8" w:rsidRPr="009778B6" w:rsidRDefault="00A803A8" w:rsidP="009044C4">
            <w:pPr>
              <w:tabs>
                <w:tab w:val="left" w:pos="930"/>
              </w:tabs>
              <w:rPr>
                <w:b/>
                <w:sz w:val="22"/>
                <w:szCs w:val="22"/>
              </w:rPr>
            </w:pPr>
            <w:r w:rsidRPr="009778B6">
              <w:rPr>
                <w:b/>
                <w:sz w:val="22"/>
                <w:szCs w:val="22"/>
              </w:rPr>
              <w:t xml:space="preserve">    </w:t>
            </w:r>
            <w:r w:rsidR="00FA4317">
              <w:rPr>
                <w:b/>
                <w:sz w:val="22"/>
                <w:szCs w:val="22"/>
              </w:rPr>
              <w:t xml:space="preserve">  </w:t>
            </w:r>
            <w:r w:rsidRPr="009778B6">
              <w:rPr>
                <w:b/>
                <w:sz w:val="22"/>
                <w:szCs w:val="22"/>
              </w:rPr>
              <w:t xml:space="preserve">  01</w:t>
            </w:r>
          </w:p>
        </w:tc>
        <w:tc>
          <w:tcPr>
            <w:tcW w:w="1429" w:type="dxa"/>
          </w:tcPr>
          <w:p w:rsidR="00A803A8" w:rsidRPr="009778B6" w:rsidRDefault="00A803A8" w:rsidP="009044C4">
            <w:pPr>
              <w:tabs>
                <w:tab w:val="left" w:pos="930"/>
              </w:tabs>
              <w:rPr>
                <w:b/>
                <w:sz w:val="22"/>
                <w:szCs w:val="22"/>
              </w:rPr>
            </w:pPr>
            <w:r w:rsidRPr="009778B6">
              <w:rPr>
                <w:b/>
                <w:sz w:val="22"/>
                <w:szCs w:val="22"/>
              </w:rPr>
              <w:t xml:space="preserve">        00</w:t>
            </w:r>
          </w:p>
        </w:tc>
        <w:tc>
          <w:tcPr>
            <w:tcW w:w="5357" w:type="dxa"/>
          </w:tcPr>
          <w:p w:rsidR="00A803A8" w:rsidRPr="009778B6" w:rsidRDefault="00A803A8" w:rsidP="009044C4">
            <w:pPr>
              <w:tabs>
                <w:tab w:val="left" w:pos="930"/>
              </w:tabs>
              <w:rPr>
                <w:b/>
                <w:sz w:val="22"/>
                <w:szCs w:val="22"/>
              </w:rPr>
            </w:pPr>
            <w:r w:rsidRPr="009778B6">
              <w:rPr>
                <w:b/>
                <w:sz w:val="22"/>
                <w:szCs w:val="22"/>
              </w:rPr>
              <w:t>Общегосударственные  вопросы</w:t>
            </w:r>
          </w:p>
        </w:tc>
        <w:tc>
          <w:tcPr>
            <w:tcW w:w="1980" w:type="dxa"/>
          </w:tcPr>
          <w:p w:rsidR="00A803A8" w:rsidRPr="00597FD0" w:rsidRDefault="00FA4317" w:rsidP="009044C4">
            <w:pPr>
              <w:tabs>
                <w:tab w:val="left" w:pos="930"/>
              </w:tabs>
              <w:rPr>
                <w:b/>
                <w:color w:val="000000"/>
                <w:sz w:val="22"/>
                <w:szCs w:val="22"/>
              </w:rPr>
            </w:pPr>
            <w:r>
              <w:rPr>
                <w:b/>
                <w:color w:val="000000"/>
                <w:sz w:val="22"/>
                <w:szCs w:val="22"/>
              </w:rPr>
              <w:t>4661,8</w:t>
            </w:r>
          </w:p>
        </w:tc>
      </w:tr>
      <w:tr w:rsidR="00A803A8" w:rsidRPr="00C30377">
        <w:trPr>
          <w:trHeight w:val="367"/>
        </w:trPr>
        <w:tc>
          <w:tcPr>
            <w:tcW w:w="1314" w:type="dxa"/>
          </w:tcPr>
          <w:p w:rsidR="00A803A8" w:rsidRPr="009778B6" w:rsidRDefault="00A803A8" w:rsidP="009044C4">
            <w:pPr>
              <w:tabs>
                <w:tab w:val="left" w:pos="930"/>
              </w:tabs>
              <w:jc w:val="center"/>
              <w:rPr>
                <w:sz w:val="22"/>
                <w:szCs w:val="22"/>
              </w:rPr>
            </w:pPr>
            <w:r w:rsidRPr="009778B6">
              <w:rPr>
                <w:sz w:val="22"/>
                <w:szCs w:val="22"/>
              </w:rPr>
              <w:t>01</w:t>
            </w:r>
          </w:p>
        </w:tc>
        <w:tc>
          <w:tcPr>
            <w:tcW w:w="1429" w:type="dxa"/>
          </w:tcPr>
          <w:p w:rsidR="00A803A8" w:rsidRPr="009778B6" w:rsidRDefault="00FA4317" w:rsidP="00FA4317">
            <w:pPr>
              <w:tabs>
                <w:tab w:val="left" w:pos="930"/>
              </w:tabs>
              <w:rPr>
                <w:sz w:val="22"/>
                <w:szCs w:val="22"/>
              </w:rPr>
            </w:pPr>
            <w:r>
              <w:rPr>
                <w:sz w:val="22"/>
                <w:szCs w:val="22"/>
              </w:rPr>
              <w:t xml:space="preserve">        </w:t>
            </w:r>
            <w:r w:rsidR="00A803A8" w:rsidRPr="009778B6">
              <w:rPr>
                <w:sz w:val="22"/>
                <w:szCs w:val="22"/>
              </w:rPr>
              <w:t>02</w:t>
            </w:r>
          </w:p>
        </w:tc>
        <w:tc>
          <w:tcPr>
            <w:tcW w:w="5357" w:type="dxa"/>
          </w:tcPr>
          <w:p w:rsidR="00A803A8" w:rsidRPr="009778B6" w:rsidRDefault="00A803A8" w:rsidP="009044C4">
            <w:pPr>
              <w:tabs>
                <w:tab w:val="left" w:pos="930"/>
              </w:tabs>
              <w:rPr>
                <w:sz w:val="22"/>
                <w:szCs w:val="22"/>
              </w:rPr>
            </w:pPr>
            <w:r w:rsidRPr="009778B6">
              <w:rPr>
                <w:sz w:val="22"/>
                <w:szCs w:val="22"/>
              </w:rPr>
              <w:t>Функционирование высшего должностного лица субъекта Российской Федерации и муниципального образования</w:t>
            </w:r>
          </w:p>
        </w:tc>
        <w:tc>
          <w:tcPr>
            <w:tcW w:w="1980" w:type="dxa"/>
          </w:tcPr>
          <w:p w:rsidR="00A803A8" w:rsidRPr="00400E94" w:rsidRDefault="0051115B" w:rsidP="009044C4">
            <w:pPr>
              <w:tabs>
                <w:tab w:val="left" w:pos="930"/>
              </w:tabs>
              <w:rPr>
                <w:color w:val="000000"/>
                <w:sz w:val="22"/>
                <w:szCs w:val="22"/>
              </w:rPr>
            </w:pPr>
            <w:r>
              <w:rPr>
                <w:color w:val="000000"/>
                <w:sz w:val="22"/>
                <w:szCs w:val="22"/>
              </w:rPr>
              <w:t>827,0</w:t>
            </w:r>
          </w:p>
        </w:tc>
      </w:tr>
      <w:tr w:rsidR="00A803A8" w:rsidRPr="00C30377">
        <w:trPr>
          <w:trHeight w:val="1125"/>
        </w:trPr>
        <w:tc>
          <w:tcPr>
            <w:tcW w:w="1314" w:type="dxa"/>
            <w:tcBorders>
              <w:bottom w:val="single" w:sz="4" w:space="0" w:color="auto"/>
            </w:tcBorders>
          </w:tcPr>
          <w:p w:rsidR="00A803A8" w:rsidRPr="009778B6" w:rsidRDefault="00A803A8" w:rsidP="009044C4">
            <w:pPr>
              <w:tabs>
                <w:tab w:val="left" w:pos="930"/>
              </w:tabs>
              <w:jc w:val="center"/>
              <w:rPr>
                <w:sz w:val="22"/>
                <w:szCs w:val="22"/>
              </w:rPr>
            </w:pPr>
            <w:r w:rsidRPr="009778B6">
              <w:rPr>
                <w:sz w:val="22"/>
                <w:szCs w:val="22"/>
              </w:rPr>
              <w:t>01</w:t>
            </w:r>
          </w:p>
        </w:tc>
        <w:tc>
          <w:tcPr>
            <w:tcW w:w="1429" w:type="dxa"/>
            <w:tcBorders>
              <w:bottom w:val="single" w:sz="4" w:space="0" w:color="auto"/>
            </w:tcBorders>
          </w:tcPr>
          <w:p w:rsidR="00A803A8" w:rsidRPr="009778B6" w:rsidRDefault="00A803A8" w:rsidP="009044C4">
            <w:pPr>
              <w:tabs>
                <w:tab w:val="left" w:pos="930"/>
              </w:tabs>
              <w:jc w:val="center"/>
              <w:rPr>
                <w:sz w:val="22"/>
                <w:szCs w:val="22"/>
              </w:rPr>
            </w:pPr>
            <w:r w:rsidRPr="009778B6">
              <w:rPr>
                <w:sz w:val="22"/>
                <w:szCs w:val="22"/>
              </w:rPr>
              <w:t>04</w:t>
            </w:r>
          </w:p>
        </w:tc>
        <w:tc>
          <w:tcPr>
            <w:tcW w:w="5357" w:type="dxa"/>
            <w:tcBorders>
              <w:bottom w:val="single" w:sz="4" w:space="0" w:color="auto"/>
            </w:tcBorders>
          </w:tcPr>
          <w:p w:rsidR="00A803A8" w:rsidRPr="009778B6" w:rsidRDefault="00A803A8" w:rsidP="009044C4">
            <w:pPr>
              <w:tabs>
                <w:tab w:val="left" w:pos="930"/>
              </w:tabs>
              <w:rPr>
                <w:sz w:val="22"/>
                <w:szCs w:val="22"/>
              </w:rPr>
            </w:pPr>
            <w:r w:rsidRPr="009778B6">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 местных администраций</w:t>
            </w:r>
          </w:p>
        </w:tc>
        <w:tc>
          <w:tcPr>
            <w:tcW w:w="1980" w:type="dxa"/>
            <w:tcBorders>
              <w:bottom w:val="single" w:sz="4" w:space="0" w:color="auto"/>
            </w:tcBorders>
          </w:tcPr>
          <w:p w:rsidR="00A803A8" w:rsidRPr="00400E94" w:rsidRDefault="0051115B" w:rsidP="009044C4">
            <w:pPr>
              <w:tabs>
                <w:tab w:val="left" w:pos="930"/>
              </w:tabs>
              <w:rPr>
                <w:color w:val="000000"/>
                <w:sz w:val="22"/>
                <w:szCs w:val="22"/>
              </w:rPr>
            </w:pPr>
            <w:r>
              <w:rPr>
                <w:color w:val="000000"/>
                <w:sz w:val="22"/>
                <w:szCs w:val="22"/>
              </w:rPr>
              <w:t>1511,3</w:t>
            </w:r>
          </w:p>
        </w:tc>
      </w:tr>
      <w:tr w:rsidR="00A803A8" w:rsidRPr="00C30377" w:rsidTr="0051115B">
        <w:trPr>
          <w:trHeight w:val="735"/>
        </w:trPr>
        <w:tc>
          <w:tcPr>
            <w:tcW w:w="1314" w:type="dxa"/>
            <w:tcBorders>
              <w:bottom w:val="single" w:sz="4" w:space="0" w:color="auto"/>
            </w:tcBorders>
          </w:tcPr>
          <w:p w:rsidR="00A803A8" w:rsidRPr="009778B6" w:rsidRDefault="00A803A8" w:rsidP="009044C4">
            <w:pPr>
              <w:tabs>
                <w:tab w:val="left" w:pos="930"/>
              </w:tabs>
              <w:jc w:val="center"/>
              <w:rPr>
                <w:sz w:val="22"/>
                <w:szCs w:val="22"/>
              </w:rPr>
            </w:pPr>
            <w:r w:rsidRPr="009778B6">
              <w:rPr>
                <w:sz w:val="22"/>
                <w:szCs w:val="22"/>
              </w:rPr>
              <w:t>01</w:t>
            </w:r>
          </w:p>
        </w:tc>
        <w:tc>
          <w:tcPr>
            <w:tcW w:w="1429" w:type="dxa"/>
            <w:tcBorders>
              <w:bottom w:val="single" w:sz="4" w:space="0" w:color="auto"/>
            </w:tcBorders>
          </w:tcPr>
          <w:p w:rsidR="00A803A8" w:rsidRPr="009778B6" w:rsidRDefault="00A803A8" w:rsidP="009044C4">
            <w:pPr>
              <w:tabs>
                <w:tab w:val="left" w:pos="930"/>
              </w:tabs>
              <w:jc w:val="center"/>
              <w:rPr>
                <w:sz w:val="22"/>
                <w:szCs w:val="22"/>
              </w:rPr>
            </w:pPr>
            <w:r w:rsidRPr="009778B6">
              <w:rPr>
                <w:sz w:val="22"/>
                <w:szCs w:val="22"/>
              </w:rPr>
              <w:t>06</w:t>
            </w:r>
          </w:p>
        </w:tc>
        <w:tc>
          <w:tcPr>
            <w:tcW w:w="5357" w:type="dxa"/>
            <w:tcBorders>
              <w:bottom w:val="single" w:sz="4" w:space="0" w:color="auto"/>
            </w:tcBorders>
          </w:tcPr>
          <w:p w:rsidR="00A803A8" w:rsidRPr="009778B6" w:rsidRDefault="00A803A8" w:rsidP="009044C4">
            <w:pPr>
              <w:tabs>
                <w:tab w:val="left" w:pos="930"/>
              </w:tabs>
              <w:rPr>
                <w:sz w:val="22"/>
                <w:szCs w:val="22"/>
              </w:rPr>
            </w:pPr>
            <w:r w:rsidRPr="009778B6">
              <w:rPr>
                <w:sz w:val="22"/>
                <w:szCs w:val="22"/>
              </w:rPr>
              <w:t>Обеспечение</w:t>
            </w:r>
            <w:r>
              <w:rPr>
                <w:sz w:val="22"/>
                <w:szCs w:val="22"/>
              </w:rPr>
              <w:t xml:space="preserve"> деятельности финансовых</w:t>
            </w:r>
            <w:r w:rsidRPr="009778B6">
              <w:rPr>
                <w:sz w:val="22"/>
                <w:szCs w:val="22"/>
              </w:rPr>
              <w:t>, налоговых и там</w:t>
            </w:r>
            <w:r>
              <w:rPr>
                <w:sz w:val="22"/>
                <w:szCs w:val="22"/>
              </w:rPr>
              <w:t>оженных органов и органов финансового (финансово-бюджетного) надзора</w:t>
            </w:r>
          </w:p>
        </w:tc>
        <w:tc>
          <w:tcPr>
            <w:tcW w:w="1980" w:type="dxa"/>
            <w:tcBorders>
              <w:bottom w:val="single" w:sz="4" w:space="0" w:color="auto"/>
            </w:tcBorders>
          </w:tcPr>
          <w:p w:rsidR="00A803A8" w:rsidRPr="00400E94" w:rsidRDefault="0051115B" w:rsidP="009044C4">
            <w:pPr>
              <w:tabs>
                <w:tab w:val="left" w:pos="930"/>
              </w:tabs>
              <w:rPr>
                <w:color w:val="000000"/>
                <w:sz w:val="22"/>
                <w:szCs w:val="22"/>
              </w:rPr>
            </w:pPr>
            <w:r>
              <w:rPr>
                <w:color w:val="000000"/>
                <w:sz w:val="22"/>
                <w:szCs w:val="22"/>
              </w:rPr>
              <w:t>27,7</w:t>
            </w:r>
          </w:p>
        </w:tc>
      </w:tr>
      <w:tr w:rsidR="0051115B" w:rsidRPr="00C30377" w:rsidTr="0051115B">
        <w:trPr>
          <w:trHeight w:val="285"/>
        </w:trPr>
        <w:tc>
          <w:tcPr>
            <w:tcW w:w="1314" w:type="dxa"/>
            <w:tcBorders>
              <w:bottom w:val="single" w:sz="4" w:space="0" w:color="auto"/>
            </w:tcBorders>
          </w:tcPr>
          <w:p w:rsidR="0051115B" w:rsidRPr="009778B6" w:rsidRDefault="0051115B" w:rsidP="009044C4">
            <w:pPr>
              <w:tabs>
                <w:tab w:val="left" w:pos="930"/>
              </w:tabs>
              <w:jc w:val="center"/>
              <w:rPr>
                <w:sz w:val="22"/>
                <w:szCs w:val="22"/>
              </w:rPr>
            </w:pPr>
            <w:r>
              <w:rPr>
                <w:sz w:val="22"/>
                <w:szCs w:val="22"/>
              </w:rPr>
              <w:t>01</w:t>
            </w:r>
          </w:p>
        </w:tc>
        <w:tc>
          <w:tcPr>
            <w:tcW w:w="1429" w:type="dxa"/>
            <w:tcBorders>
              <w:bottom w:val="single" w:sz="4" w:space="0" w:color="auto"/>
            </w:tcBorders>
          </w:tcPr>
          <w:p w:rsidR="0051115B" w:rsidRPr="009778B6" w:rsidRDefault="0051115B" w:rsidP="009044C4">
            <w:pPr>
              <w:tabs>
                <w:tab w:val="left" w:pos="930"/>
              </w:tabs>
              <w:jc w:val="center"/>
              <w:rPr>
                <w:sz w:val="22"/>
                <w:szCs w:val="22"/>
              </w:rPr>
            </w:pPr>
            <w:r>
              <w:rPr>
                <w:sz w:val="22"/>
                <w:szCs w:val="22"/>
              </w:rPr>
              <w:t>07</w:t>
            </w:r>
          </w:p>
        </w:tc>
        <w:tc>
          <w:tcPr>
            <w:tcW w:w="5357" w:type="dxa"/>
            <w:tcBorders>
              <w:bottom w:val="single" w:sz="4" w:space="0" w:color="auto"/>
            </w:tcBorders>
          </w:tcPr>
          <w:p w:rsidR="0051115B" w:rsidRPr="009778B6" w:rsidRDefault="0051115B" w:rsidP="009044C4">
            <w:pPr>
              <w:tabs>
                <w:tab w:val="left" w:pos="930"/>
              </w:tabs>
              <w:rPr>
                <w:sz w:val="22"/>
                <w:szCs w:val="22"/>
              </w:rPr>
            </w:pPr>
            <w:r>
              <w:rPr>
                <w:sz w:val="22"/>
                <w:szCs w:val="22"/>
              </w:rPr>
              <w:t>Обеспечение и проведение выборов и референдумов</w:t>
            </w:r>
          </w:p>
        </w:tc>
        <w:tc>
          <w:tcPr>
            <w:tcW w:w="1980" w:type="dxa"/>
            <w:tcBorders>
              <w:bottom w:val="single" w:sz="4" w:space="0" w:color="auto"/>
            </w:tcBorders>
          </w:tcPr>
          <w:p w:rsidR="0051115B" w:rsidRDefault="0051115B" w:rsidP="009044C4">
            <w:pPr>
              <w:tabs>
                <w:tab w:val="left" w:pos="930"/>
              </w:tabs>
              <w:rPr>
                <w:color w:val="000000"/>
                <w:sz w:val="22"/>
                <w:szCs w:val="22"/>
              </w:rPr>
            </w:pPr>
            <w:r>
              <w:rPr>
                <w:color w:val="000000"/>
                <w:sz w:val="22"/>
                <w:szCs w:val="22"/>
              </w:rPr>
              <w:t>105,0</w:t>
            </w:r>
          </w:p>
        </w:tc>
      </w:tr>
      <w:tr w:rsidR="00A803A8" w:rsidRPr="00C30377">
        <w:trPr>
          <w:trHeight w:val="214"/>
        </w:trPr>
        <w:tc>
          <w:tcPr>
            <w:tcW w:w="1314" w:type="dxa"/>
          </w:tcPr>
          <w:p w:rsidR="00A803A8" w:rsidRPr="009778B6" w:rsidRDefault="00A803A8" w:rsidP="009044C4">
            <w:pPr>
              <w:tabs>
                <w:tab w:val="left" w:pos="930"/>
              </w:tabs>
              <w:jc w:val="center"/>
              <w:rPr>
                <w:sz w:val="22"/>
                <w:szCs w:val="22"/>
              </w:rPr>
            </w:pPr>
            <w:r w:rsidRPr="009778B6">
              <w:rPr>
                <w:sz w:val="22"/>
                <w:szCs w:val="22"/>
              </w:rPr>
              <w:t>01</w:t>
            </w:r>
          </w:p>
        </w:tc>
        <w:tc>
          <w:tcPr>
            <w:tcW w:w="1429" w:type="dxa"/>
          </w:tcPr>
          <w:p w:rsidR="00A803A8" w:rsidRPr="009778B6" w:rsidRDefault="00A803A8" w:rsidP="009044C4">
            <w:pPr>
              <w:tabs>
                <w:tab w:val="left" w:pos="930"/>
              </w:tabs>
              <w:jc w:val="center"/>
              <w:rPr>
                <w:sz w:val="22"/>
                <w:szCs w:val="22"/>
              </w:rPr>
            </w:pPr>
            <w:r w:rsidRPr="009778B6">
              <w:rPr>
                <w:sz w:val="22"/>
                <w:szCs w:val="22"/>
              </w:rPr>
              <w:t>11</w:t>
            </w:r>
          </w:p>
        </w:tc>
        <w:tc>
          <w:tcPr>
            <w:tcW w:w="5357" w:type="dxa"/>
          </w:tcPr>
          <w:p w:rsidR="00A803A8" w:rsidRPr="009778B6" w:rsidRDefault="00A803A8" w:rsidP="009044C4">
            <w:pPr>
              <w:tabs>
                <w:tab w:val="left" w:pos="930"/>
              </w:tabs>
              <w:rPr>
                <w:sz w:val="22"/>
                <w:szCs w:val="22"/>
              </w:rPr>
            </w:pPr>
            <w:r w:rsidRPr="009778B6">
              <w:rPr>
                <w:sz w:val="22"/>
                <w:szCs w:val="22"/>
              </w:rPr>
              <w:t>Резервные фонды</w:t>
            </w:r>
            <w:r>
              <w:rPr>
                <w:sz w:val="22"/>
                <w:szCs w:val="22"/>
              </w:rPr>
              <w:t xml:space="preserve"> </w:t>
            </w:r>
          </w:p>
        </w:tc>
        <w:tc>
          <w:tcPr>
            <w:tcW w:w="1980" w:type="dxa"/>
          </w:tcPr>
          <w:p w:rsidR="00A803A8" w:rsidRPr="00400E94" w:rsidRDefault="0051115B" w:rsidP="009044C4">
            <w:pPr>
              <w:tabs>
                <w:tab w:val="left" w:pos="930"/>
              </w:tabs>
              <w:rPr>
                <w:color w:val="000000"/>
                <w:sz w:val="22"/>
                <w:szCs w:val="22"/>
              </w:rPr>
            </w:pPr>
            <w:r>
              <w:rPr>
                <w:color w:val="000000"/>
                <w:sz w:val="22"/>
                <w:szCs w:val="22"/>
              </w:rPr>
              <w:t>3,0</w:t>
            </w:r>
          </w:p>
        </w:tc>
      </w:tr>
      <w:tr w:rsidR="00A803A8" w:rsidRPr="00C30377">
        <w:trPr>
          <w:trHeight w:val="342"/>
        </w:trPr>
        <w:tc>
          <w:tcPr>
            <w:tcW w:w="1314" w:type="dxa"/>
            <w:tcBorders>
              <w:bottom w:val="single" w:sz="4" w:space="0" w:color="auto"/>
            </w:tcBorders>
          </w:tcPr>
          <w:p w:rsidR="00A803A8" w:rsidRPr="009778B6" w:rsidRDefault="00A803A8" w:rsidP="009044C4">
            <w:pPr>
              <w:tabs>
                <w:tab w:val="left" w:pos="930"/>
              </w:tabs>
              <w:jc w:val="center"/>
              <w:rPr>
                <w:sz w:val="22"/>
                <w:szCs w:val="22"/>
              </w:rPr>
            </w:pPr>
            <w:r w:rsidRPr="009778B6">
              <w:rPr>
                <w:sz w:val="22"/>
                <w:szCs w:val="22"/>
              </w:rPr>
              <w:t>01</w:t>
            </w:r>
          </w:p>
        </w:tc>
        <w:tc>
          <w:tcPr>
            <w:tcW w:w="1429" w:type="dxa"/>
            <w:tcBorders>
              <w:bottom w:val="single" w:sz="4" w:space="0" w:color="auto"/>
            </w:tcBorders>
          </w:tcPr>
          <w:p w:rsidR="00A803A8" w:rsidRPr="009778B6" w:rsidRDefault="00A803A8" w:rsidP="009044C4">
            <w:pPr>
              <w:tabs>
                <w:tab w:val="left" w:pos="930"/>
              </w:tabs>
              <w:jc w:val="center"/>
              <w:rPr>
                <w:sz w:val="22"/>
                <w:szCs w:val="22"/>
              </w:rPr>
            </w:pPr>
            <w:r w:rsidRPr="009778B6">
              <w:rPr>
                <w:sz w:val="22"/>
                <w:szCs w:val="22"/>
              </w:rPr>
              <w:t>13</w:t>
            </w:r>
          </w:p>
        </w:tc>
        <w:tc>
          <w:tcPr>
            <w:tcW w:w="5357" w:type="dxa"/>
            <w:tcBorders>
              <w:bottom w:val="single" w:sz="4" w:space="0" w:color="auto"/>
            </w:tcBorders>
          </w:tcPr>
          <w:p w:rsidR="00A803A8" w:rsidRPr="009778B6" w:rsidRDefault="00A803A8" w:rsidP="009044C4">
            <w:pPr>
              <w:tabs>
                <w:tab w:val="left" w:pos="930"/>
              </w:tabs>
              <w:rPr>
                <w:sz w:val="22"/>
                <w:szCs w:val="22"/>
              </w:rPr>
            </w:pPr>
            <w:r w:rsidRPr="009778B6">
              <w:rPr>
                <w:sz w:val="22"/>
                <w:szCs w:val="22"/>
              </w:rPr>
              <w:t>Другие общегосударственные вопросы</w:t>
            </w:r>
          </w:p>
        </w:tc>
        <w:tc>
          <w:tcPr>
            <w:tcW w:w="1980" w:type="dxa"/>
            <w:tcBorders>
              <w:bottom w:val="single" w:sz="4" w:space="0" w:color="auto"/>
            </w:tcBorders>
          </w:tcPr>
          <w:p w:rsidR="00A803A8" w:rsidRPr="00400E94" w:rsidRDefault="002F4081" w:rsidP="009044C4">
            <w:pPr>
              <w:tabs>
                <w:tab w:val="left" w:pos="930"/>
              </w:tabs>
              <w:rPr>
                <w:color w:val="000000"/>
                <w:sz w:val="22"/>
                <w:szCs w:val="22"/>
              </w:rPr>
            </w:pPr>
            <w:r>
              <w:rPr>
                <w:color w:val="000000"/>
                <w:sz w:val="22"/>
                <w:szCs w:val="22"/>
              </w:rPr>
              <w:t>2187,8</w:t>
            </w:r>
          </w:p>
        </w:tc>
      </w:tr>
      <w:tr w:rsidR="00A803A8" w:rsidRPr="00C30377">
        <w:trPr>
          <w:trHeight w:val="317"/>
        </w:trPr>
        <w:tc>
          <w:tcPr>
            <w:tcW w:w="1314" w:type="dxa"/>
          </w:tcPr>
          <w:p w:rsidR="00A803A8" w:rsidRPr="009778B6" w:rsidRDefault="00A803A8" w:rsidP="009044C4">
            <w:pPr>
              <w:tabs>
                <w:tab w:val="left" w:pos="930"/>
              </w:tabs>
              <w:jc w:val="center"/>
              <w:rPr>
                <w:b/>
                <w:sz w:val="22"/>
                <w:szCs w:val="22"/>
              </w:rPr>
            </w:pPr>
            <w:r w:rsidRPr="009778B6">
              <w:rPr>
                <w:b/>
                <w:sz w:val="22"/>
                <w:szCs w:val="22"/>
              </w:rPr>
              <w:t>02</w:t>
            </w:r>
          </w:p>
        </w:tc>
        <w:tc>
          <w:tcPr>
            <w:tcW w:w="1429" w:type="dxa"/>
          </w:tcPr>
          <w:p w:rsidR="00A803A8" w:rsidRPr="009778B6" w:rsidRDefault="00A803A8" w:rsidP="009044C4">
            <w:pPr>
              <w:tabs>
                <w:tab w:val="left" w:pos="930"/>
              </w:tabs>
              <w:jc w:val="center"/>
              <w:rPr>
                <w:b/>
                <w:sz w:val="22"/>
                <w:szCs w:val="22"/>
              </w:rPr>
            </w:pPr>
            <w:r w:rsidRPr="009778B6">
              <w:rPr>
                <w:b/>
                <w:sz w:val="22"/>
                <w:szCs w:val="22"/>
              </w:rPr>
              <w:t>00</w:t>
            </w:r>
          </w:p>
        </w:tc>
        <w:tc>
          <w:tcPr>
            <w:tcW w:w="5357" w:type="dxa"/>
          </w:tcPr>
          <w:p w:rsidR="00A803A8" w:rsidRPr="009778B6" w:rsidRDefault="00A803A8" w:rsidP="009044C4">
            <w:pPr>
              <w:tabs>
                <w:tab w:val="left" w:pos="930"/>
              </w:tabs>
              <w:rPr>
                <w:b/>
                <w:sz w:val="22"/>
                <w:szCs w:val="22"/>
              </w:rPr>
            </w:pPr>
            <w:r w:rsidRPr="009778B6">
              <w:rPr>
                <w:b/>
                <w:sz w:val="22"/>
                <w:szCs w:val="22"/>
              </w:rPr>
              <w:t>Национальная оборона</w:t>
            </w:r>
          </w:p>
        </w:tc>
        <w:tc>
          <w:tcPr>
            <w:tcW w:w="1980" w:type="dxa"/>
          </w:tcPr>
          <w:p w:rsidR="00A803A8" w:rsidRPr="00400E94" w:rsidRDefault="002F4081" w:rsidP="009044C4">
            <w:pPr>
              <w:tabs>
                <w:tab w:val="left" w:pos="930"/>
              </w:tabs>
              <w:rPr>
                <w:b/>
                <w:color w:val="000000"/>
                <w:sz w:val="22"/>
                <w:szCs w:val="22"/>
              </w:rPr>
            </w:pPr>
            <w:r>
              <w:rPr>
                <w:b/>
                <w:color w:val="000000"/>
                <w:sz w:val="22"/>
                <w:szCs w:val="22"/>
              </w:rPr>
              <w:t>71,4</w:t>
            </w:r>
          </w:p>
        </w:tc>
      </w:tr>
      <w:tr w:rsidR="00A803A8" w:rsidRPr="00C30377">
        <w:trPr>
          <w:trHeight w:val="315"/>
        </w:trPr>
        <w:tc>
          <w:tcPr>
            <w:tcW w:w="1314" w:type="dxa"/>
          </w:tcPr>
          <w:p w:rsidR="00A803A8" w:rsidRPr="009778B6" w:rsidRDefault="00A803A8" w:rsidP="009044C4">
            <w:pPr>
              <w:tabs>
                <w:tab w:val="left" w:pos="930"/>
              </w:tabs>
              <w:jc w:val="center"/>
              <w:rPr>
                <w:sz w:val="22"/>
                <w:szCs w:val="22"/>
              </w:rPr>
            </w:pPr>
            <w:r w:rsidRPr="009778B6">
              <w:rPr>
                <w:sz w:val="22"/>
                <w:szCs w:val="22"/>
              </w:rPr>
              <w:t>02</w:t>
            </w:r>
          </w:p>
        </w:tc>
        <w:tc>
          <w:tcPr>
            <w:tcW w:w="1429" w:type="dxa"/>
          </w:tcPr>
          <w:p w:rsidR="00A803A8" w:rsidRPr="009778B6" w:rsidRDefault="00A803A8" w:rsidP="009044C4">
            <w:pPr>
              <w:tabs>
                <w:tab w:val="left" w:pos="930"/>
              </w:tabs>
              <w:jc w:val="center"/>
              <w:rPr>
                <w:sz w:val="22"/>
                <w:szCs w:val="22"/>
              </w:rPr>
            </w:pPr>
            <w:r w:rsidRPr="009778B6">
              <w:rPr>
                <w:sz w:val="22"/>
                <w:szCs w:val="22"/>
              </w:rPr>
              <w:t>03</w:t>
            </w:r>
          </w:p>
        </w:tc>
        <w:tc>
          <w:tcPr>
            <w:tcW w:w="5357" w:type="dxa"/>
          </w:tcPr>
          <w:p w:rsidR="00A803A8" w:rsidRPr="009778B6" w:rsidRDefault="00A803A8" w:rsidP="009044C4">
            <w:pPr>
              <w:tabs>
                <w:tab w:val="left" w:pos="930"/>
              </w:tabs>
              <w:rPr>
                <w:sz w:val="22"/>
                <w:szCs w:val="22"/>
              </w:rPr>
            </w:pPr>
            <w:r w:rsidRPr="009778B6">
              <w:rPr>
                <w:sz w:val="22"/>
                <w:szCs w:val="22"/>
              </w:rPr>
              <w:t>Мобилизационная и вневойсковая подготовка</w:t>
            </w:r>
          </w:p>
        </w:tc>
        <w:tc>
          <w:tcPr>
            <w:tcW w:w="1980" w:type="dxa"/>
          </w:tcPr>
          <w:p w:rsidR="00A803A8" w:rsidRPr="00400E94" w:rsidRDefault="002F4081" w:rsidP="009044C4">
            <w:pPr>
              <w:tabs>
                <w:tab w:val="left" w:pos="930"/>
              </w:tabs>
              <w:rPr>
                <w:color w:val="000000"/>
                <w:sz w:val="22"/>
                <w:szCs w:val="22"/>
              </w:rPr>
            </w:pPr>
            <w:r>
              <w:rPr>
                <w:color w:val="000000"/>
                <w:sz w:val="22"/>
                <w:szCs w:val="22"/>
              </w:rPr>
              <w:t>71,4</w:t>
            </w:r>
          </w:p>
        </w:tc>
      </w:tr>
      <w:tr w:rsidR="00A803A8" w:rsidRPr="00C30377">
        <w:trPr>
          <w:trHeight w:val="345"/>
        </w:trPr>
        <w:tc>
          <w:tcPr>
            <w:tcW w:w="1314" w:type="dxa"/>
          </w:tcPr>
          <w:p w:rsidR="00A803A8" w:rsidRPr="00D6225F" w:rsidRDefault="00A803A8" w:rsidP="009044C4">
            <w:pPr>
              <w:tabs>
                <w:tab w:val="left" w:pos="930"/>
              </w:tabs>
              <w:jc w:val="center"/>
              <w:rPr>
                <w:b/>
                <w:sz w:val="22"/>
                <w:szCs w:val="22"/>
              </w:rPr>
            </w:pPr>
            <w:r>
              <w:rPr>
                <w:b/>
                <w:sz w:val="22"/>
                <w:szCs w:val="22"/>
              </w:rPr>
              <w:t>03</w:t>
            </w:r>
          </w:p>
        </w:tc>
        <w:tc>
          <w:tcPr>
            <w:tcW w:w="1429" w:type="dxa"/>
          </w:tcPr>
          <w:p w:rsidR="00A803A8" w:rsidRPr="00D6225F" w:rsidRDefault="00A803A8" w:rsidP="009044C4">
            <w:pPr>
              <w:tabs>
                <w:tab w:val="left" w:pos="930"/>
              </w:tabs>
              <w:jc w:val="center"/>
              <w:rPr>
                <w:b/>
                <w:sz w:val="22"/>
                <w:szCs w:val="22"/>
              </w:rPr>
            </w:pPr>
            <w:r>
              <w:rPr>
                <w:b/>
                <w:sz w:val="22"/>
                <w:szCs w:val="22"/>
              </w:rPr>
              <w:t>00</w:t>
            </w:r>
          </w:p>
        </w:tc>
        <w:tc>
          <w:tcPr>
            <w:tcW w:w="5357" w:type="dxa"/>
          </w:tcPr>
          <w:p w:rsidR="00A803A8" w:rsidRPr="00D6225F" w:rsidRDefault="00A803A8" w:rsidP="009044C4">
            <w:pPr>
              <w:tabs>
                <w:tab w:val="left" w:pos="930"/>
              </w:tabs>
              <w:rPr>
                <w:b/>
                <w:sz w:val="22"/>
                <w:szCs w:val="22"/>
              </w:rPr>
            </w:pPr>
            <w:r>
              <w:rPr>
                <w:b/>
                <w:sz w:val="22"/>
                <w:szCs w:val="22"/>
              </w:rPr>
              <w:t>Национальная безопасность и правоохранительная деятельность</w:t>
            </w:r>
          </w:p>
        </w:tc>
        <w:tc>
          <w:tcPr>
            <w:tcW w:w="1980" w:type="dxa"/>
          </w:tcPr>
          <w:p w:rsidR="00A803A8" w:rsidRPr="00D6225F" w:rsidRDefault="002F4081" w:rsidP="009044C4">
            <w:pPr>
              <w:tabs>
                <w:tab w:val="left" w:pos="930"/>
              </w:tabs>
              <w:rPr>
                <w:b/>
                <w:color w:val="000000"/>
                <w:sz w:val="22"/>
                <w:szCs w:val="22"/>
              </w:rPr>
            </w:pPr>
            <w:r>
              <w:rPr>
                <w:b/>
                <w:color w:val="000000"/>
                <w:sz w:val="22"/>
                <w:szCs w:val="22"/>
              </w:rPr>
              <w:t>15,6</w:t>
            </w:r>
          </w:p>
        </w:tc>
      </w:tr>
      <w:tr w:rsidR="00A803A8" w:rsidRPr="00C30377" w:rsidTr="002F4081">
        <w:trPr>
          <w:trHeight w:val="480"/>
        </w:trPr>
        <w:tc>
          <w:tcPr>
            <w:tcW w:w="1314" w:type="dxa"/>
          </w:tcPr>
          <w:p w:rsidR="00A803A8" w:rsidRPr="00D6225F" w:rsidRDefault="00A803A8" w:rsidP="009044C4">
            <w:pPr>
              <w:tabs>
                <w:tab w:val="left" w:pos="930"/>
              </w:tabs>
              <w:jc w:val="center"/>
              <w:rPr>
                <w:sz w:val="22"/>
                <w:szCs w:val="22"/>
              </w:rPr>
            </w:pPr>
            <w:r>
              <w:rPr>
                <w:sz w:val="22"/>
                <w:szCs w:val="22"/>
              </w:rPr>
              <w:t>03</w:t>
            </w:r>
          </w:p>
        </w:tc>
        <w:tc>
          <w:tcPr>
            <w:tcW w:w="1429" w:type="dxa"/>
          </w:tcPr>
          <w:p w:rsidR="00A803A8" w:rsidRPr="00D6225F" w:rsidRDefault="00DA18DB" w:rsidP="009044C4">
            <w:pPr>
              <w:tabs>
                <w:tab w:val="left" w:pos="930"/>
              </w:tabs>
              <w:jc w:val="center"/>
              <w:rPr>
                <w:sz w:val="22"/>
                <w:szCs w:val="22"/>
              </w:rPr>
            </w:pPr>
            <w:r>
              <w:rPr>
                <w:sz w:val="22"/>
                <w:szCs w:val="22"/>
              </w:rPr>
              <w:t>10</w:t>
            </w:r>
          </w:p>
        </w:tc>
        <w:tc>
          <w:tcPr>
            <w:tcW w:w="5357" w:type="dxa"/>
          </w:tcPr>
          <w:p w:rsidR="00A803A8" w:rsidRPr="00D6225F" w:rsidRDefault="00A803A8" w:rsidP="009044C4">
            <w:pPr>
              <w:tabs>
                <w:tab w:val="left" w:pos="930"/>
              </w:tabs>
              <w:rPr>
                <w:sz w:val="22"/>
                <w:szCs w:val="22"/>
              </w:rPr>
            </w:pPr>
            <w:r>
              <w:rPr>
                <w:sz w:val="22"/>
                <w:szCs w:val="22"/>
              </w:rPr>
              <w:t>Защита населения и территории от ЧС природного и техногенного характера, гражданская оборона</w:t>
            </w:r>
          </w:p>
        </w:tc>
        <w:tc>
          <w:tcPr>
            <w:tcW w:w="1980" w:type="dxa"/>
          </w:tcPr>
          <w:p w:rsidR="00A803A8" w:rsidRPr="00D6225F" w:rsidRDefault="002F4081" w:rsidP="009044C4">
            <w:pPr>
              <w:tabs>
                <w:tab w:val="left" w:pos="930"/>
              </w:tabs>
              <w:rPr>
                <w:color w:val="000000"/>
                <w:sz w:val="22"/>
                <w:szCs w:val="22"/>
              </w:rPr>
            </w:pPr>
            <w:r>
              <w:rPr>
                <w:color w:val="000000"/>
                <w:sz w:val="22"/>
                <w:szCs w:val="22"/>
              </w:rPr>
              <w:t>15,0</w:t>
            </w:r>
          </w:p>
        </w:tc>
      </w:tr>
      <w:tr w:rsidR="002F4081" w:rsidRPr="00C30377" w:rsidTr="002F4081">
        <w:trPr>
          <w:trHeight w:val="240"/>
        </w:trPr>
        <w:tc>
          <w:tcPr>
            <w:tcW w:w="1314" w:type="dxa"/>
          </w:tcPr>
          <w:p w:rsidR="002F4081" w:rsidRDefault="002F4081" w:rsidP="009044C4">
            <w:pPr>
              <w:tabs>
                <w:tab w:val="left" w:pos="930"/>
              </w:tabs>
              <w:jc w:val="center"/>
              <w:rPr>
                <w:sz w:val="22"/>
                <w:szCs w:val="22"/>
              </w:rPr>
            </w:pPr>
            <w:r>
              <w:rPr>
                <w:sz w:val="22"/>
                <w:szCs w:val="22"/>
              </w:rPr>
              <w:t>03</w:t>
            </w:r>
          </w:p>
        </w:tc>
        <w:tc>
          <w:tcPr>
            <w:tcW w:w="1429" w:type="dxa"/>
          </w:tcPr>
          <w:p w:rsidR="002F4081" w:rsidRDefault="002F4081" w:rsidP="009044C4">
            <w:pPr>
              <w:tabs>
                <w:tab w:val="left" w:pos="930"/>
              </w:tabs>
              <w:jc w:val="center"/>
              <w:rPr>
                <w:sz w:val="22"/>
                <w:szCs w:val="22"/>
              </w:rPr>
            </w:pPr>
            <w:r>
              <w:rPr>
                <w:sz w:val="22"/>
                <w:szCs w:val="22"/>
              </w:rPr>
              <w:t>14</w:t>
            </w:r>
          </w:p>
        </w:tc>
        <w:tc>
          <w:tcPr>
            <w:tcW w:w="5357" w:type="dxa"/>
          </w:tcPr>
          <w:p w:rsidR="002F4081" w:rsidRDefault="002F4081" w:rsidP="009044C4">
            <w:pPr>
              <w:tabs>
                <w:tab w:val="left" w:pos="930"/>
              </w:tabs>
              <w:rPr>
                <w:sz w:val="22"/>
                <w:szCs w:val="22"/>
              </w:rPr>
            </w:pPr>
            <w:r>
              <w:rPr>
                <w:sz w:val="22"/>
                <w:szCs w:val="22"/>
              </w:rPr>
              <w:t>Защита населения и территории от ЧС природного и техногенного характера, пожарная безопасность</w:t>
            </w:r>
          </w:p>
        </w:tc>
        <w:tc>
          <w:tcPr>
            <w:tcW w:w="1980" w:type="dxa"/>
          </w:tcPr>
          <w:p w:rsidR="002F4081" w:rsidRDefault="002F4081" w:rsidP="009044C4">
            <w:pPr>
              <w:tabs>
                <w:tab w:val="left" w:pos="930"/>
              </w:tabs>
              <w:rPr>
                <w:color w:val="000000"/>
                <w:sz w:val="22"/>
                <w:szCs w:val="22"/>
              </w:rPr>
            </w:pPr>
            <w:r>
              <w:rPr>
                <w:color w:val="000000"/>
                <w:sz w:val="22"/>
                <w:szCs w:val="22"/>
              </w:rPr>
              <w:t>0,6</w:t>
            </w:r>
          </w:p>
        </w:tc>
      </w:tr>
      <w:tr w:rsidR="00A803A8" w:rsidRPr="00C30377">
        <w:trPr>
          <w:trHeight w:val="331"/>
        </w:trPr>
        <w:tc>
          <w:tcPr>
            <w:tcW w:w="1314" w:type="dxa"/>
          </w:tcPr>
          <w:p w:rsidR="00A803A8" w:rsidRPr="009778B6" w:rsidRDefault="00A803A8" w:rsidP="009044C4">
            <w:pPr>
              <w:tabs>
                <w:tab w:val="left" w:pos="930"/>
              </w:tabs>
              <w:jc w:val="center"/>
              <w:rPr>
                <w:b/>
                <w:sz w:val="22"/>
                <w:szCs w:val="22"/>
              </w:rPr>
            </w:pPr>
            <w:r w:rsidRPr="009778B6">
              <w:rPr>
                <w:b/>
                <w:sz w:val="22"/>
                <w:szCs w:val="22"/>
              </w:rPr>
              <w:t>04</w:t>
            </w:r>
          </w:p>
        </w:tc>
        <w:tc>
          <w:tcPr>
            <w:tcW w:w="1429" w:type="dxa"/>
          </w:tcPr>
          <w:p w:rsidR="00A803A8" w:rsidRPr="009778B6" w:rsidRDefault="00A803A8" w:rsidP="009044C4">
            <w:pPr>
              <w:tabs>
                <w:tab w:val="left" w:pos="930"/>
              </w:tabs>
              <w:jc w:val="center"/>
              <w:rPr>
                <w:b/>
                <w:sz w:val="22"/>
                <w:szCs w:val="22"/>
              </w:rPr>
            </w:pPr>
            <w:r w:rsidRPr="009778B6">
              <w:rPr>
                <w:b/>
                <w:sz w:val="22"/>
                <w:szCs w:val="22"/>
              </w:rPr>
              <w:t>00</w:t>
            </w:r>
          </w:p>
        </w:tc>
        <w:tc>
          <w:tcPr>
            <w:tcW w:w="5357" w:type="dxa"/>
          </w:tcPr>
          <w:p w:rsidR="00A803A8" w:rsidRPr="009778B6" w:rsidRDefault="00A803A8" w:rsidP="009044C4">
            <w:pPr>
              <w:tabs>
                <w:tab w:val="left" w:pos="930"/>
              </w:tabs>
              <w:rPr>
                <w:b/>
                <w:sz w:val="22"/>
                <w:szCs w:val="22"/>
              </w:rPr>
            </w:pPr>
            <w:r w:rsidRPr="009778B6">
              <w:rPr>
                <w:b/>
                <w:sz w:val="22"/>
                <w:szCs w:val="22"/>
              </w:rPr>
              <w:t>Национальная экономика</w:t>
            </w:r>
          </w:p>
        </w:tc>
        <w:tc>
          <w:tcPr>
            <w:tcW w:w="1980" w:type="dxa"/>
          </w:tcPr>
          <w:p w:rsidR="00A803A8" w:rsidRPr="00400E94" w:rsidRDefault="00860C07" w:rsidP="009044C4">
            <w:pPr>
              <w:tabs>
                <w:tab w:val="left" w:pos="930"/>
              </w:tabs>
              <w:rPr>
                <w:b/>
                <w:color w:val="000000"/>
                <w:sz w:val="22"/>
                <w:szCs w:val="22"/>
              </w:rPr>
            </w:pPr>
            <w:r>
              <w:rPr>
                <w:b/>
                <w:color w:val="000000"/>
                <w:sz w:val="22"/>
                <w:szCs w:val="22"/>
              </w:rPr>
              <w:t>1793,4</w:t>
            </w:r>
          </w:p>
        </w:tc>
      </w:tr>
      <w:tr w:rsidR="00A803A8" w:rsidRPr="00C30377">
        <w:trPr>
          <w:trHeight w:val="285"/>
        </w:trPr>
        <w:tc>
          <w:tcPr>
            <w:tcW w:w="1314" w:type="dxa"/>
          </w:tcPr>
          <w:p w:rsidR="00A803A8" w:rsidRPr="009778B6" w:rsidRDefault="00A803A8" w:rsidP="009044C4">
            <w:pPr>
              <w:tabs>
                <w:tab w:val="left" w:pos="930"/>
              </w:tabs>
              <w:jc w:val="center"/>
              <w:rPr>
                <w:sz w:val="22"/>
                <w:szCs w:val="22"/>
              </w:rPr>
            </w:pPr>
            <w:r w:rsidRPr="009778B6">
              <w:rPr>
                <w:sz w:val="22"/>
                <w:szCs w:val="22"/>
              </w:rPr>
              <w:t>04</w:t>
            </w:r>
          </w:p>
        </w:tc>
        <w:tc>
          <w:tcPr>
            <w:tcW w:w="1429" w:type="dxa"/>
          </w:tcPr>
          <w:p w:rsidR="00A803A8" w:rsidRPr="009778B6" w:rsidRDefault="00A803A8" w:rsidP="009044C4">
            <w:pPr>
              <w:tabs>
                <w:tab w:val="left" w:pos="930"/>
              </w:tabs>
              <w:jc w:val="center"/>
              <w:rPr>
                <w:sz w:val="22"/>
                <w:szCs w:val="22"/>
              </w:rPr>
            </w:pPr>
            <w:r w:rsidRPr="009778B6">
              <w:rPr>
                <w:sz w:val="22"/>
                <w:szCs w:val="22"/>
              </w:rPr>
              <w:t>09</w:t>
            </w:r>
          </w:p>
        </w:tc>
        <w:tc>
          <w:tcPr>
            <w:tcW w:w="5357" w:type="dxa"/>
          </w:tcPr>
          <w:p w:rsidR="00A803A8" w:rsidRPr="009778B6" w:rsidRDefault="00A803A8" w:rsidP="009044C4">
            <w:pPr>
              <w:tabs>
                <w:tab w:val="left" w:pos="930"/>
              </w:tabs>
              <w:rPr>
                <w:sz w:val="22"/>
                <w:szCs w:val="22"/>
              </w:rPr>
            </w:pPr>
            <w:r w:rsidRPr="009778B6">
              <w:rPr>
                <w:sz w:val="22"/>
                <w:szCs w:val="22"/>
              </w:rPr>
              <w:t>Дорожное хозяйство (дорожные фонды)</w:t>
            </w:r>
          </w:p>
        </w:tc>
        <w:tc>
          <w:tcPr>
            <w:tcW w:w="1980" w:type="dxa"/>
          </w:tcPr>
          <w:p w:rsidR="00A803A8" w:rsidRPr="00400E94" w:rsidRDefault="00860C07" w:rsidP="009044C4">
            <w:pPr>
              <w:tabs>
                <w:tab w:val="left" w:pos="930"/>
              </w:tabs>
              <w:rPr>
                <w:color w:val="000000"/>
                <w:sz w:val="22"/>
                <w:szCs w:val="22"/>
              </w:rPr>
            </w:pPr>
            <w:r>
              <w:rPr>
                <w:color w:val="000000"/>
                <w:sz w:val="22"/>
                <w:szCs w:val="22"/>
              </w:rPr>
              <w:t>1793,4</w:t>
            </w:r>
          </w:p>
        </w:tc>
      </w:tr>
      <w:tr w:rsidR="00A803A8" w:rsidRPr="00C30377">
        <w:trPr>
          <w:trHeight w:val="300"/>
        </w:trPr>
        <w:tc>
          <w:tcPr>
            <w:tcW w:w="1314" w:type="dxa"/>
          </w:tcPr>
          <w:p w:rsidR="00A803A8" w:rsidRPr="00374EAB" w:rsidRDefault="00A803A8" w:rsidP="009044C4">
            <w:pPr>
              <w:tabs>
                <w:tab w:val="left" w:pos="930"/>
              </w:tabs>
              <w:jc w:val="center"/>
              <w:rPr>
                <w:b/>
                <w:sz w:val="22"/>
                <w:szCs w:val="22"/>
              </w:rPr>
            </w:pPr>
            <w:r>
              <w:rPr>
                <w:b/>
                <w:sz w:val="22"/>
                <w:szCs w:val="22"/>
              </w:rPr>
              <w:t>05</w:t>
            </w:r>
          </w:p>
        </w:tc>
        <w:tc>
          <w:tcPr>
            <w:tcW w:w="1429" w:type="dxa"/>
          </w:tcPr>
          <w:p w:rsidR="00A803A8" w:rsidRPr="00374EAB" w:rsidRDefault="00A803A8" w:rsidP="009044C4">
            <w:pPr>
              <w:tabs>
                <w:tab w:val="left" w:pos="930"/>
              </w:tabs>
              <w:jc w:val="center"/>
              <w:rPr>
                <w:b/>
                <w:sz w:val="22"/>
                <w:szCs w:val="22"/>
              </w:rPr>
            </w:pPr>
            <w:r>
              <w:rPr>
                <w:b/>
                <w:sz w:val="22"/>
                <w:szCs w:val="22"/>
              </w:rPr>
              <w:t>00</w:t>
            </w:r>
          </w:p>
        </w:tc>
        <w:tc>
          <w:tcPr>
            <w:tcW w:w="5357" w:type="dxa"/>
          </w:tcPr>
          <w:p w:rsidR="00A803A8" w:rsidRPr="00374EAB" w:rsidRDefault="00A803A8" w:rsidP="009044C4">
            <w:pPr>
              <w:tabs>
                <w:tab w:val="left" w:pos="930"/>
              </w:tabs>
              <w:rPr>
                <w:b/>
                <w:sz w:val="22"/>
                <w:szCs w:val="22"/>
              </w:rPr>
            </w:pPr>
            <w:r>
              <w:rPr>
                <w:b/>
                <w:sz w:val="22"/>
                <w:szCs w:val="22"/>
              </w:rPr>
              <w:t>Жилищно-коммунальное хозяйство</w:t>
            </w:r>
          </w:p>
        </w:tc>
        <w:tc>
          <w:tcPr>
            <w:tcW w:w="1980" w:type="dxa"/>
          </w:tcPr>
          <w:p w:rsidR="00A803A8" w:rsidRPr="00597FD0" w:rsidRDefault="00860C07" w:rsidP="009044C4">
            <w:pPr>
              <w:tabs>
                <w:tab w:val="left" w:pos="930"/>
              </w:tabs>
              <w:rPr>
                <w:b/>
                <w:color w:val="000000"/>
                <w:sz w:val="22"/>
                <w:szCs w:val="22"/>
              </w:rPr>
            </w:pPr>
            <w:r>
              <w:rPr>
                <w:b/>
                <w:color w:val="000000"/>
                <w:sz w:val="22"/>
                <w:szCs w:val="22"/>
              </w:rPr>
              <w:t>1296,25</w:t>
            </w:r>
          </w:p>
        </w:tc>
      </w:tr>
      <w:tr w:rsidR="00A803A8" w:rsidRPr="00C30377">
        <w:trPr>
          <w:trHeight w:val="150"/>
        </w:trPr>
        <w:tc>
          <w:tcPr>
            <w:tcW w:w="1314" w:type="dxa"/>
          </w:tcPr>
          <w:p w:rsidR="00A803A8" w:rsidRPr="00B642EE" w:rsidRDefault="00A803A8" w:rsidP="009044C4">
            <w:pPr>
              <w:tabs>
                <w:tab w:val="left" w:pos="930"/>
              </w:tabs>
              <w:jc w:val="center"/>
              <w:rPr>
                <w:sz w:val="22"/>
                <w:szCs w:val="22"/>
              </w:rPr>
            </w:pPr>
            <w:r>
              <w:rPr>
                <w:sz w:val="22"/>
                <w:szCs w:val="22"/>
              </w:rPr>
              <w:t>05</w:t>
            </w:r>
          </w:p>
        </w:tc>
        <w:tc>
          <w:tcPr>
            <w:tcW w:w="1429" w:type="dxa"/>
          </w:tcPr>
          <w:p w:rsidR="00A803A8" w:rsidRPr="00B642EE" w:rsidRDefault="00A803A8" w:rsidP="009044C4">
            <w:pPr>
              <w:tabs>
                <w:tab w:val="left" w:pos="930"/>
              </w:tabs>
              <w:jc w:val="center"/>
              <w:rPr>
                <w:sz w:val="22"/>
                <w:szCs w:val="22"/>
              </w:rPr>
            </w:pPr>
            <w:r>
              <w:rPr>
                <w:sz w:val="22"/>
                <w:szCs w:val="22"/>
              </w:rPr>
              <w:t>01</w:t>
            </w:r>
          </w:p>
        </w:tc>
        <w:tc>
          <w:tcPr>
            <w:tcW w:w="5357" w:type="dxa"/>
          </w:tcPr>
          <w:p w:rsidR="00A803A8" w:rsidRPr="00B642EE" w:rsidRDefault="00A803A8" w:rsidP="009044C4">
            <w:pPr>
              <w:tabs>
                <w:tab w:val="left" w:pos="930"/>
              </w:tabs>
              <w:rPr>
                <w:sz w:val="22"/>
                <w:szCs w:val="22"/>
              </w:rPr>
            </w:pPr>
            <w:r>
              <w:rPr>
                <w:sz w:val="22"/>
                <w:szCs w:val="22"/>
              </w:rPr>
              <w:t>Жилищное хозяйство</w:t>
            </w:r>
          </w:p>
        </w:tc>
        <w:tc>
          <w:tcPr>
            <w:tcW w:w="1980" w:type="dxa"/>
          </w:tcPr>
          <w:p w:rsidR="00A803A8" w:rsidRPr="00B642EE" w:rsidRDefault="00860C07" w:rsidP="009044C4">
            <w:pPr>
              <w:tabs>
                <w:tab w:val="left" w:pos="930"/>
              </w:tabs>
              <w:rPr>
                <w:color w:val="000000"/>
                <w:sz w:val="22"/>
                <w:szCs w:val="22"/>
              </w:rPr>
            </w:pPr>
            <w:r>
              <w:rPr>
                <w:color w:val="000000"/>
                <w:sz w:val="22"/>
                <w:szCs w:val="22"/>
              </w:rPr>
              <w:t>7,0</w:t>
            </w:r>
          </w:p>
        </w:tc>
      </w:tr>
      <w:tr w:rsidR="00A803A8" w:rsidRPr="00C30377">
        <w:trPr>
          <w:trHeight w:val="270"/>
        </w:trPr>
        <w:tc>
          <w:tcPr>
            <w:tcW w:w="1314" w:type="dxa"/>
          </w:tcPr>
          <w:p w:rsidR="00A803A8" w:rsidRPr="00374EAB" w:rsidRDefault="00A803A8" w:rsidP="009044C4">
            <w:pPr>
              <w:tabs>
                <w:tab w:val="left" w:pos="930"/>
              </w:tabs>
              <w:jc w:val="center"/>
              <w:rPr>
                <w:sz w:val="22"/>
                <w:szCs w:val="22"/>
              </w:rPr>
            </w:pPr>
            <w:r>
              <w:rPr>
                <w:sz w:val="22"/>
                <w:szCs w:val="22"/>
              </w:rPr>
              <w:t>05</w:t>
            </w:r>
          </w:p>
        </w:tc>
        <w:tc>
          <w:tcPr>
            <w:tcW w:w="1429" w:type="dxa"/>
          </w:tcPr>
          <w:p w:rsidR="00A803A8" w:rsidRPr="00374EAB" w:rsidRDefault="00A803A8" w:rsidP="009044C4">
            <w:pPr>
              <w:tabs>
                <w:tab w:val="left" w:pos="930"/>
              </w:tabs>
              <w:jc w:val="center"/>
              <w:rPr>
                <w:sz w:val="22"/>
                <w:szCs w:val="22"/>
              </w:rPr>
            </w:pPr>
            <w:r>
              <w:rPr>
                <w:sz w:val="22"/>
                <w:szCs w:val="22"/>
              </w:rPr>
              <w:t>02</w:t>
            </w:r>
          </w:p>
        </w:tc>
        <w:tc>
          <w:tcPr>
            <w:tcW w:w="5357" w:type="dxa"/>
          </w:tcPr>
          <w:p w:rsidR="00A803A8" w:rsidRPr="00374EAB" w:rsidRDefault="00A803A8" w:rsidP="009044C4">
            <w:pPr>
              <w:tabs>
                <w:tab w:val="left" w:pos="930"/>
              </w:tabs>
              <w:rPr>
                <w:sz w:val="22"/>
                <w:szCs w:val="22"/>
              </w:rPr>
            </w:pPr>
            <w:r>
              <w:rPr>
                <w:sz w:val="22"/>
                <w:szCs w:val="22"/>
              </w:rPr>
              <w:t>Коммунальное хозяйство</w:t>
            </w:r>
          </w:p>
        </w:tc>
        <w:tc>
          <w:tcPr>
            <w:tcW w:w="1980" w:type="dxa"/>
          </w:tcPr>
          <w:p w:rsidR="00A803A8" w:rsidRPr="00374EAB" w:rsidRDefault="00860C07" w:rsidP="00BA4EDE">
            <w:pPr>
              <w:tabs>
                <w:tab w:val="left" w:pos="930"/>
              </w:tabs>
              <w:rPr>
                <w:color w:val="000000"/>
                <w:sz w:val="22"/>
                <w:szCs w:val="22"/>
              </w:rPr>
            </w:pPr>
            <w:r>
              <w:rPr>
                <w:color w:val="000000"/>
                <w:sz w:val="22"/>
                <w:szCs w:val="22"/>
              </w:rPr>
              <w:t>852,5</w:t>
            </w:r>
          </w:p>
        </w:tc>
      </w:tr>
      <w:tr w:rsidR="00A803A8" w:rsidRPr="00C30377">
        <w:trPr>
          <w:trHeight w:val="180"/>
        </w:trPr>
        <w:tc>
          <w:tcPr>
            <w:tcW w:w="1314" w:type="dxa"/>
          </w:tcPr>
          <w:p w:rsidR="00A803A8" w:rsidRDefault="00A803A8" w:rsidP="009044C4">
            <w:pPr>
              <w:tabs>
                <w:tab w:val="left" w:pos="930"/>
              </w:tabs>
              <w:jc w:val="center"/>
              <w:rPr>
                <w:sz w:val="22"/>
                <w:szCs w:val="22"/>
              </w:rPr>
            </w:pPr>
            <w:r>
              <w:rPr>
                <w:sz w:val="22"/>
                <w:szCs w:val="22"/>
              </w:rPr>
              <w:t>05</w:t>
            </w:r>
          </w:p>
        </w:tc>
        <w:tc>
          <w:tcPr>
            <w:tcW w:w="1429" w:type="dxa"/>
          </w:tcPr>
          <w:p w:rsidR="00A803A8" w:rsidRDefault="00A803A8" w:rsidP="009044C4">
            <w:pPr>
              <w:tabs>
                <w:tab w:val="left" w:pos="930"/>
              </w:tabs>
              <w:jc w:val="center"/>
              <w:rPr>
                <w:sz w:val="22"/>
                <w:szCs w:val="22"/>
              </w:rPr>
            </w:pPr>
            <w:r>
              <w:rPr>
                <w:sz w:val="22"/>
                <w:szCs w:val="22"/>
              </w:rPr>
              <w:t>03</w:t>
            </w:r>
          </w:p>
        </w:tc>
        <w:tc>
          <w:tcPr>
            <w:tcW w:w="5357" w:type="dxa"/>
          </w:tcPr>
          <w:p w:rsidR="00A803A8" w:rsidRDefault="00A803A8" w:rsidP="009044C4">
            <w:pPr>
              <w:tabs>
                <w:tab w:val="left" w:pos="930"/>
              </w:tabs>
              <w:rPr>
                <w:sz w:val="22"/>
                <w:szCs w:val="22"/>
              </w:rPr>
            </w:pPr>
            <w:r>
              <w:rPr>
                <w:sz w:val="22"/>
                <w:szCs w:val="22"/>
              </w:rPr>
              <w:t>Благоустройство</w:t>
            </w:r>
          </w:p>
        </w:tc>
        <w:tc>
          <w:tcPr>
            <w:tcW w:w="1980" w:type="dxa"/>
          </w:tcPr>
          <w:p w:rsidR="00A803A8" w:rsidRDefault="00860C07" w:rsidP="009044C4">
            <w:pPr>
              <w:tabs>
                <w:tab w:val="left" w:pos="930"/>
              </w:tabs>
              <w:rPr>
                <w:color w:val="000000"/>
                <w:sz w:val="22"/>
                <w:szCs w:val="22"/>
              </w:rPr>
            </w:pPr>
            <w:r>
              <w:rPr>
                <w:color w:val="000000"/>
                <w:sz w:val="22"/>
                <w:szCs w:val="22"/>
              </w:rPr>
              <w:t>436,75</w:t>
            </w:r>
          </w:p>
        </w:tc>
      </w:tr>
      <w:tr w:rsidR="00A803A8" w:rsidRPr="00C30377">
        <w:trPr>
          <w:trHeight w:val="270"/>
        </w:trPr>
        <w:tc>
          <w:tcPr>
            <w:tcW w:w="1314" w:type="dxa"/>
          </w:tcPr>
          <w:p w:rsidR="00A803A8" w:rsidRPr="00B642EE" w:rsidRDefault="00A803A8" w:rsidP="009044C4">
            <w:pPr>
              <w:tabs>
                <w:tab w:val="left" w:pos="930"/>
              </w:tabs>
              <w:jc w:val="center"/>
              <w:rPr>
                <w:b/>
                <w:sz w:val="22"/>
                <w:szCs w:val="22"/>
              </w:rPr>
            </w:pPr>
            <w:r w:rsidRPr="00B642EE">
              <w:rPr>
                <w:b/>
                <w:sz w:val="22"/>
                <w:szCs w:val="22"/>
              </w:rPr>
              <w:t>07</w:t>
            </w:r>
          </w:p>
        </w:tc>
        <w:tc>
          <w:tcPr>
            <w:tcW w:w="1429" w:type="dxa"/>
          </w:tcPr>
          <w:p w:rsidR="00A803A8" w:rsidRPr="00B642EE" w:rsidRDefault="00A803A8" w:rsidP="009044C4">
            <w:pPr>
              <w:tabs>
                <w:tab w:val="left" w:pos="930"/>
              </w:tabs>
              <w:jc w:val="center"/>
              <w:rPr>
                <w:b/>
                <w:sz w:val="22"/>
                <w:szCs w:val="22"/>
              </w:rPr>
            </w:pPr>
            <w:r w:rsidRPr="00B642EE">
              <w:rPr>
                <w:b/>
                <w:sz w:val="22"/>
                <w:szCs w:val="22"/>
              </w:rPr>
              <w:t>00</w:t>
            </w:r>
          </w:p>
        </w:tc>
        <w:tc>
          <w:tcPr>
            <w:tcW w:w="5357" w:type="dxa"/>
          </w:tcPr>
          <w:p w:rsidR="00A803A8" w:rsidRPr="00B642EE" w:rsidRDefault="00A803A8" w:rsidP="009044C4">
            <w:pPr>
              <w:tabs>
                <w:tab w:val="left" w:pos="930"/>
              </w:tabs>
              <w:rPr>
                <w:b/>
                <w:sz w:val="22"/>
                <w:szCs w:val="22"/>
              </w:rPr>
            </w:pPr>
            <w:r w:rsidRPr="00B642EE">
              <w:rPr>
                <w:b/>
                <w:sz w:val="22"/>
                <w:szCs w:val="22"/>
              </w:rPr>
              <w:t>Образование</w:t>
            </w:r>
          </w:p>
        </w:tc>
        <w:tc>
          <w:tcPr>
            <w:tcW w:w="1980" w:type="dxa"/>
          </w:tcPr>
          <w:p w:rsidR="00A803A8" w:rsidRPr="00B642EE" w:rsidRDefault="00860C07" w:rsidP="009044C4">
            <w:pPr>
              <w:tabs>
                <w:tab w:val="left" w:pos="930"/>
              </w:tabs>
              <w:rPr>
                <w:b/>
                <w:color w:val="000000"/>
                <w:sz w:val="22"/>
                <w:szCs w:val="22"/>
              </w:rPr>
            </w:pPr>
            <w:r>
              <w:rPr>
                <w:b/>
                <w:color w:val="000000"/>
                <w:sz w:val="22"/>
                <w:szCs w:val="22"/>
              </w:rPr>
              <w:t>8,4</w:t>
            </w:r>
          </w:p>
        </w:tc>
      </w:tr>
      <w:tr w:rsidR="00A803A8" w:rsidRPr="00C30377">
        <w:trPr>
          <w:trHeight w:val="210"/>
        </w:trPr>
        <w:tc>
          <w:tcPr>
            <w:tcW w:w="1314" w:type="dxa"/>
          </w:tcPr>
          <w:p w:rsidR="00A803A8" w:rsidRDefault="00A803A8" w:rsidP="00E378AE">
            <w:pPr>
              <w:tabs>
                <w:tab w:val="left" w:pos="930"/>
              </w:tabs>
              <w:jc w:val="center"/>
              <w:rPr>
                <w:sz w:val="22"/>
                <w:szCs w:val="22"/>
              </w:rPr>
            </w:pPr>
            <w:r>
              <w:rPr>
                <w:sz w:val="22"/>
                <w:szCs w:val="22"/>
              </w:rPr>
              <w:t>07</w:t>
            </w:r>
          </w:p>
        </w:tc>
        <w:tc>
          <w:tcPr>
            <w:tcW w:w="1429" w:type="dxa"/>
          </w:tcPr>
          <w:p w:rsidR="00A803A8" w:rsidRDefault="00A803A8" w:rsidP="009044C4">
            <w:pPr>
              <w:tabs>
                <w:tab w:val="left" w:pos="930"/>
              </w:tabs>
              <w:jc w:val="center"/>
              <w:rPr>
                <w:sz w:val="22"/>
                <w:szCs w:val="22"/>
              </w:rPr>
            </w:pPr>
            <w:r>
              <w:rPr>
                <w:sz w:val="22"/>
                <w:szCs w:val="22"/>
              </w:rPr>
              <w:t>07</w:t>
            </w:r>
          </w:p>
        </w:tc>
        <w:tc>
          <w:tcPr>
            <w:tcW w:w="5357" w:type="dxa"/>
          </w:tcPr>
          <w:p w:rsidR="00A803A8" w:rsidRDefault="00A803A8" w:rsidP="009044C4">
            <w:pPr>
              <w:tabs>
                <w:tab w:val="left" w:pos="930"/>
              </w:tabs>
              <w:rPr>
                <w:sz w:val="22"/>
                <w:szCs w:val="22"/>
              </w:rPr>
            </w:pPr>
            <w:r>
              <w:rPr>
                <w:sz w:val="22"/>
                <w:szCs w:val="22"/>
              </w:rPr>
              <w:t>Молодежная политика и оздоровление детей</w:t>
            </w:r>
          </w:p>
        </w:tc>
        <w:tc>
          <w:tcPr>
            <w:tcW w:w="1980" w:type="dxa"/>
          </w:tcPr>
          <w:p w:rsidR="00A803A8" w:rsidRDefault="00860C07" w:rsidP="009044C4">
            <w:pPr>
              <w:tabs>
                <w:tab w:val="left" w:pos="930"/>
              </w:tabs>
              <w:rPr>
                <w:color w:val="000000"/>
                <w:sz w:val="22"/>
                <w:szCs w:val="22"/>
              </w:rPr>
            </w:pPr>
            <w:r>
              <w:rPr>
                <w:color w:val="000000"/>
                <w:sz w:val="22"/>
                <w:szCs w:val="22"/>
              </w:rPr>
              <w:t>8,4</w:t>
            </w:r>
          </w:p>
        </w:tc>
      </w:tr>
      <w:tr w:rsidR="00A803A8" w:rsidRPr="00C30377">
        <w:trPr>
          <w:trHeight w:val="293"/>
        </w:trPr>
        <w:tc>
          <w:tcPr>
            <w:tcW w:w="1314" w:type="dxa"/>
            <w:tcBorders>
              <w:bottom w:val="single" w:sz="4" w:space="0" w:color="auto"/>
            </w:tcBorders>
          </w:tcPr>
          <w:p w:rsidR="00A803A8" w:rsidRPr="009778B6" w:rsidRDefault="00A803A8" w:rsidP="00E378AE">
            <w:pPr>
              <w:tabs>
                <w:tab w:val="left" w:pos="930"/>
              </w:tabs>
              <w:jc w:val="center"/>
              <w:rPr>
                <w:sz w:val="22"/>
                <w:szCs w:val="22"/>
              </w:rPr>
            </w:pPr>
            <w:r w:rsidRPr="009778B6">
              <w:rPr>
                <w:b/>
                <w:sz w:val="22"/>
                <w:szCs w:val="22"/>
              </w:rPr>
              <w:t>10</w:t>
            </w:r>
          </w:p>
        </w:tc>
        <w:tc>
          <w:tcPr>
            <w:tcW w:w="1429" w:type="dxa"/>
            <w:tcBorders>
              <w:bottom w:val="single" w:sz="4" w:space="0" w:color="auto"/>
            </w:tcBorders>
          </w:tcPr>
          <w:p w:rsidR="00A803A8" w:rsidRPr="009778B6" w:rsidRDefault="00A803A8" w:rsidP="009044C4">
            <w:pPr>
              <w:tabs>
                <w:tab w:val="left" w:pos="930"/>
              </w:tabs>
              <w:jc w:val="center"/>
              <w:rPr>
                <w:sz w:val="22"/>
                <w:szCs w:val="22"/>
              </w:rPr>
            </w:pPr>
            <w:r w:rsidRPr="009778B6">
              <w:rPr>
                <w:b/>
                <w:sz w:val="22"/>
                <w:szCs w:val="22"/>
              </w:rPr>
              <w:t>00</w:t>
            </w:r>
          </w:p>
        </w:tc>
        <w:tc>
          <w:tcPr>
            <w:tcW w:w="5357" w:type="dxa"/>
            <w:tcBorders>
              <w:bottom w:val="single" w:sz="4" w:space="0" w:color="auto"/>
            </w:tcBorders>
          </w:tcPr>
          <w:p w:rsidR="00A803A8" w:rsidRPr="009778B6" w:rsidRDefault="00A803A8" w:rsidP="009044C4">
            <w:pPr>
              <w:tabs>
                <w:tab w:val="left" w:pos="930"/>
              </w:tabs>
              <w:rPr>
                <w:sz w:val="22"/>
                <w:szCs w:val="22"/>
              </w:rPr>
            </w:pPr>
            <w:r w:rsidRPr="009778B6">
              <w:rPr>
                <w:b/>
                <w:sz w:val="22"/>
                <w:szCs w:val="22"/>
              </w:rPr>
              <w:t>Социальная политика</w:t>
            </w:r>
          </w:p>
        </w:tc>
        <w:tc>
          <w:tcPr>
            <w:tcW w:w="1980" w:type="dxa"/>
            <w:tcBorders>
              <w:bottom w:val="single" w:sz="4" w:space="0" w:color="auto"/>
            </w:tcBorders>
          </w:tcPr>
          <w:p w:rsidR="00A803A8" w:rsidRPr="00374EAB" w:rsidRDefault="00860C07" w:rsidP="009044C4">
            <w:pPr>
              <w:tabs>
                <w:tab w:val="left" w:pos="930"/>
              </w:tabs>
              <w:rPr>
                <w:b/>
                <w:color w:val="000000"/>
                <w:sz w:val="22"/>
                <w:szCs w:val="22"/>
              </w:rPr>
            </w:pPr>
            <w:r>
              <w:rPr>
                <w:b/>
                <w:color w:val="000000"/>
                <w:sz w:val="22"/>
                <w:szCs w:val="22"/>
              </w:rPr>
              <w:t>45,0</w:t>
            </w:r>
          </w:p>
        </w:tc>
      </w:tr>
      <w:tr w:rsidR="00A803A8" w:rsidRPr="00C30377">
        <w:trPr>
          <w:trHeight w:val="270"/>
        </w:trPr>
        <w:tc>
          <w:tcPr>
            <w:tcW w:w="1314" w:type="dxa"/>
            <w:tcBorders>
              <w:bottom w:val="single" w:sz="4" w:space="0" w:color="auto"/>
            </w:tcBorders>
          </w:tcPr>
          <w:p w:rsidR="00A803A8" w:rsidRPr="009778B6" w:rsidRDefault="00A803A8" w:rsidP="00E378AE">
            <w:pPr>
              <w:tabs>
                <w:tab w:val="left" w:pos="930"/>
              </w:tabs>
              <w:jc w:val="center"/>
              <w:rPr>
                <w:sz w:val="22"/>
                <w:szCs w:val="22"/>
              </w:rPr>
            </w:pPr>
            <w:r w:rsidRPr="009778B6">
              <w:rPr>
                <w:sz w:val="22"/>
                <w:szCs w:val="22"/>
              </w:rPr>
              <w:t>10</w:t>
            </w:r>
          </w:p>
        </w:tc>
        <w:tc>
          <w:tcPr>
            <w:tcW w:w="1429" w:type="dxa"/>
            <w:tcBorders>
              <w:bottom w:val="single" w:sz="4" w:space="0" w:color="auto"/>
            </w:tcBorders>
          </w:tcPr>
          <w:p w:rsidR="00A803A8" w:rsidRPr="009778B6" w:rsidRDefault="00A803A8" w:rsidP="009044C4">
            <w:pPr>
              <w:tabs>
                <w:tab w:val="left" w:pos="930"/>
              </w:tabs>
              <w:jc w:val="center"/>
              <w:rPr>
                <w:sz w:val="22"/>
                <w:szCs w:val="22"/>
              </w:rPr>
            </w:pPr>
            <w:r w:rsidRPr="009778B6">
              <w:rPr>
                <w:sz w:val="22"/>
                <w:szCs w:val="22"/>
              </w:rPr>
              <w:t>01</w:t>
            </w:r>
          </w:p>
        </w:tc>
        <w:tc>
          <w:tcPr>
            <w:tcW w:w="5357" w:type="dxa"/>
            <w:tcBorders>
              <w:bottom w:val="single" w:sz="4" w:space="0" w:color="auto"/>
            </w:tcBorders>
          </w:tcPr>
          <w:p w:rsidR="00A803A8" w:rsidRPr="009778B6" w:rsidRDefault="00A803A8" w:rsidP="009044C4">
            <w:pPr>
              <w:tabs>
                <w:tab w:val="left" w:pos="930"/>
              </w:tabs>
              <w:rPr>
                <w:sz w:val="22"/>
                <w:szCs w:val="22"/>
              </w:rPr>
            </w:pPr>
            <w:r w:rsidRPr="009778B6">
              <w:rPr>
                <w:sz w:val="22"/>
                <w:szCs w:val="22"/>
              </w:rPr>
              <w:t>Пенсионное обеспечение</w:t>
            </w:r>
          </w:p>
        </w:tc>
        <w:tc>
          <w:tcPr>
            <w:tcW w:w="1980" w:type="dxa"/>
            <w:tcBorders>
              <w:bottom w:val="single" w:sz="4" w:space="0" w:color="auto"/>
            </w:tcBorders>
          </w:tcPr>
          <w:p w:rsidR="00A803A8" w:rsidRPr="00400E94" w:rsidRDefault="00860C07" w:rsidP="009044C4">
            <w:pPr>
              <w:tabs>
                <w:tab w:val="left" w:pos="930"/>
              </w:tabs>
              <w:rPr>
                <w:color w:val="000000"/>
                <w:sz w:val="22"/>
                <w:szCs w:val="22"/>
              </w:rPr>
            </w:pPr>
            <w:r>
              <w:rPr>
                <w:color w:val="000000"/>
                <w:sz w:val="22"/>
                <w:szCs w:val="22"/>
              </w:rPr>
              <w:t>36,0</w:t>
            </w:r>
          </w:p>
        </w:tc>
      </w:tr>
      <w:tr w:rsidR="00A803A8" w:rsidRPr="00C30377">
        <w:trPr>
          <w:trHeight w:val="180"/>
        </w:trPr>
        <w:tc>
          <w:tcPr>
            <w:tcW w:w="1314" w:type="dxa"/>
            <w:tcBorders>
              <w:bottom w:val="single" w:sz="4" w:space="0" w:color="auto"/>
            </w:tcBorders>
          </w:tcPr>
          <w:p w:rsidR="00A803A8" w:rsidRPr="009778B6" w:rsidRDefault="00A803A8" w:rsidP="00E378AE">
            <w:pPr>
              <w:tabs>
                <w:tab w:val="left" w:pos="930"/>
              </w:tabs>
              <w:jc w:val="center"/>
              <w:rPr>
                <w:sz w:val="22"/>
                <w:szCs w:val="22"/>
              </w:rPr>
            </w:pPr>
            <w:r>
              <w:rPr>
                <w:sz w:val="22"/>
                <w:szCs w:val="22"/>
              </w:rPr>
              <w:t>10</w:t>
            </w:r>
          </w:p>
        </w:tc>
        <w:tc>
          <w:tcPr>
            <w:tcW w:w="1429" w:type="dxa"/>
            <w:tcBorders>
              <w:bottom w:val="single" w:sz="4" w:space="0" w:color="auto"/>
            </w:tcBorders>
          </w:tcPr>
          <w:p w:rsidR="00A803A8" w:rsidRPr="009778B6" w:rsidRDefault="00A803A8" w:rsidP="009044C4">
            <w:pPr>
              <w:tabs>
                <w:tab w:val="left" w:pos="930"/>
              </w:tabs>
              <w:jc w:val="center"/>
              <w:rPr>
                <w:sz w:val="22"/>
                <w:szCs w:val="22"/>
              </w:rPr>
            </w:pPr>
            <w:r>
              <w:rPr>
                <w:sz w:val="22"/>
                <w:szCs w:val="22"/>
              </w:rPr>
              <w:t>03</w:t>
            </w:r>
          </w:p>
        </w:tc>
        <w:tc>
          <w:tcPr>
            <w:tcW w:w="5357" w:type="dxa"/>
            <w:tcBorders>
              <w:bottom w:val="single" w:sz="4" w:space="0" w:color="auto"/>
            </w:tcBorders>
          </w:tcPr>
          <w:p w:rsidR="00A803A8" w:rsidRPr="009778B6" w:rsidRDefault="00A803A8" w:rsidP="009044C4">
            <w:pPr>
              <w:tabs>
                <w:tab w:val="left" w:pos="930"/>
              </w:tabs>
              <w:rPr>
                <w:sz w:val="22"/>
                <w:szCs w:val="22"/>
              </w:rPr>
            </w:pPr>
            <w:r>
              <w:rPr>
                <w:sz w:val="22"/>
                <w:szCs w:val="22"/>
              </w:rPr>
              <w:t>Социальное обеспечение населения</w:t>
            </w:r>
          </w:p>
        </w:tc>
        <w:tc>
          <w:tcPr>
            <w:tcW w:w="1980" w:type="dxa"/>
            <w:tcBorders>
              <w:bottom w:val="single" w:sz="4" w:space="0" w:color="auto"/>
            </w:tcBorders>
          </w:tcPr>
          <w:p w:rsidR="00A803A8" w:rsidRPr="00400E94" w:rsidRDefault="00860C07" w:rsidP="009044C4">
            <w:pPr>
              <w:tabs>
                <w:tab w:val="left" w:pos="930"/>
              </w:tabs>
              <w:rPr>
                <w:color w:val="000000"/>
                <w:sz w:val="22"/>
                <w:szCs w:val="22"/>
              </w:rPr>
            </w:pPr>
            <w:r>
              <w:rPr>
                <w:color w:val="000000"/>
                <w:sz w:val="22"/>
                <w:szCs w:val="22"/>
              </w:rPr>
              <w:t>5,0</w:t>
            </w:r>
          </w:p>
        </w:tc>
      </w:tr>
      <w:tr w:rsidR="00A803A8" w:rsidRPr="00C30377">
        <w:trPr>
          <w:trHeight w:val="315"/>
        </w:trPr>
        <w:tc>
          <w:tcPr>
            <w:tcW w:w="1314" w:type="dxa"/>
            <w:tcBorders>
              <w:bottom w:val="single" w:sz="4" w:space="0" w:color="auto"/>
            </w:tcBorders>
          </w:tcPr>
          <w:p w:rsidR="00A803A8" w:rsidRDefault="00053FE9" w:rsidP="00E378AE">
            <w:pPr>
              <w:tabs>
                <w:tab w:val="left" w:pos="930"/>
              </w:tabs>
              <w:jc w:val="center"/>
              <w:rPr>
                <w:sz w:val="22"/>
                <w:szCs w:val="22"/>
              </w:rPr>
            </w:pPr>
            <w:r>
              <w:rPr>
                <w:sz w:val="22"/>
                <w:szCs w:val="22"/>
              </w:rPr>
              <w:t>10</w:t>
            </w:r>
          </w:p>
        </w:tc>
        <w:tc>
          <w:tcPr>
            <w:tcW w:w="1429" w:type="dxa"/>
            <w:tcBorders>
              <w:bottom w:val="single" w:sz="4" w:space="0" w:color="auto"/>
            </w:tcBorders>
          </w:tcPr>
          <w:p w:rsidR="00A803A8" w:rsidRDefault="00053FE9" w:rsidP="009044C4">
            <w:pPr>
              <w:tabs>
                <w:tab w:val="left" w:pos="930"/>
              </w:tabs>
              <w:jc w:val="center"/>
              <w:rPr>
                <w:sz w:val="22"/>
                <w:szCs w:val="22"/>
              </w:rPr>
            </w:pPr>
            <w:r>
              <w:rPr>
                <w:sz w:val="22"/>
                <w:szCs w:val="22"/>
              </w:rPr>
              <w:t>06</w:t>
            </w:r>
          </w:p>
        </w:tc>
        <w:tc>
          <w:tcPr>
            <w:tcW w:w="5357" w:type="dxa"/>
            <w:tcBorders>
              <w:bottom w:val="single" w:sz="4" w:space="0" w:color="auto"/>
            </w:tcBorders>
          </w:tcPr>
          <w:p w:rsidR="00A803A8" w:rsidRDefault="00053FE9" w:rsidP="009044C4">
            <w:pPr>
              <w:tabs>
                <w:tab w:val="left" w:pos="930"/>
              </w:tabs>
              <w:rPr>
                <w:sz w:val="22"/>
                <w:szCs w:val="22"/>
              </w:rPr>
            </w:pPr>
            <w:r>
              <w:rPr>
                <w:sz w:val="22"/>
                <w:szCs w:val="22"/>
              </w:rPr>
              <w:t>Другие вопросы в области социальной политики</w:t>
            </w:r>
          </w:p>
        </w:tc>
        <w:tc>
          <w:tcPr>
            <w:tcW w:w="1980" w:type="dxa"/>
            <w:tcBorders>
              <w:bottom w:val="single" w:sz="4" w:space="0" w:color="auto"/>
            </w:tcBorders>
          </w:tcPr>
          <w:p w:rsidR="00A803A8" w:rsidRDefault="00860C07" w:rsidP="009044C4">
            <w:pPr>
              <w:tabs>
                <w:tab w:val="left" w:pos="930"/>
              </w:tabs>
              <w:rPr>
                <w:color w:val="000000"/>
                <w:sz w:val="22"/>
                <w:szCs w:val="22"/>
              </w:rPr>
            </w:pPr>
            <w:r>
              <w:rPr>
                <w:color w:val="000000"/>
                <w:sz w:val="22"/>
                <w:szCs w:val="22"/>
              </w:rPr>
              <w:t>4,0</w:t>
            </w:r>
          </w:p>
        </w:tc>
      </w:tr>
      <w:tr w:rsidR="00A803A8" w:rsidRPr="00C30377">
        <w:trPr>
          <w:trHeight w:val="349"/>
        </w:trPr>
        <w:tc>
          <w:tcPr>
            <w:tcW w:w="2743" w:type="dxa"/>
            <w:gridSpan w:val="2"/>
          </w:tcPr>
          <w:p w:rsidR="00A803A8" w:rsidRPr="009778B6" w:rsidRDefault="00A803A8" w:rsidP="009044C4">
            <w:pPr>
              <w:tabs>
                <w:tab w:val="left" w:pos="930"/>
              </w:tabs>
              <w:rPr>
                <w:b/>
                <w:sz w:val="22"/>
                <w:szCs w:val="22"/>
              </w:rPr>
            </w:pPr>
            <w:r w:rsidRPr="009778B6">
              <w:rPr>
                <w:b/>
                <w:sz w:val="22"/>
                <w:szCs w:val="22"/>
              </w:rPr>
              <w:t xml:space="preserve">  И Т О Г О</w:t>
            </w:r>
          </w:p>
        </w:tc>
        <w:tc>
          <w:tcPr>
            <w:tcW w:w="5357" w:type="dxa"/>
          </w:tcPr>
          <w:p w:rsidR="00A803A8" w:rsidRPr="009778B6" w:rsidRDefault="00A803A8" w:rsidP="009044C4">
            <w:pPr>
              <w:tabs>
                <w:tab w:val="left" w:pos="930"/>
              </w:tabs>
              <w:jc w:val="center"/>
              <w:rPr>
                <w:b/>
                <w:sz w:val="22"/>
                <w:szCs w:val="22"/>
              </w:rPr>
            </w:pPr>
          </w:p>
        </w:tc>
        <w:tc>
          <w:tcPr>
            <w:tcW w:w="1980" w:type="dxa"/>
          </w:tcPr>
          <w:p w:rsidR="00A803A8" w:rsidRPr="00400E94" w:rsidRDefault="00860C07" w:rsidP="009044C4">
            <w:pPr>
              <w:tabs>
                <w:tab w:val="left" w:pos="930"/>
              </w:tabs>
              <w:rPr>
                <w:b/>
                <w:color w:val="000000"/>
                <w:sz w:val="22"/>
                <w:szCs w:val="22"/>
              </w:rPr>
            </w:pPr>
            <w:r>
              <w:rPr>
                <w:b/>
                <w:color w:val="000000"/>
                <w:sz w:val="22"/>
                <w:szCs w:val="22"/>
              </w:rPr>
              <w:t>7891,85</w:t>
            </w:r>
          </w:p>
        </w:tc>
      </w:tr>
    </w:tbl>
    <w:p w:rsidR="00A803A8" w:rsidRDefault="00A803A8" w:rsidP="00A803A8">
      <w:pPr>
        <w:rPr>
          <w:sz w:val="22"/>
          <w:szCs w:val="22"/>
        </w:rPr>
      </w:pPr>
      <w:r>
        <w:rPr>
          <w:sz w:val="22"/>
          <w:szCs w:val="22"/>
        </w:rPr>
        <w:t xml:space="preserve">                                                                    </w:t>
      </w:r>
    </w:p>
    <w:p w:rsidR="00A803A8" w:rsidRDefault="00A803A8" w:rsidP="00A803A8">
      <w:pPr>
        <w:rPr>
          <w:sz w:val="22"/>
          <w:szCs w:val="22"/>
        </w:rPr>
      </w:pPr>
      <w:r>
        <w:rPr>
          <w:sz w:val="22"/>
          <w:szCs w:val="22"/>
        </w:rPr>
        <w:t xml:space="preserve">                                                                    </w:t>
      </w:r>
    </w:p>
    <w:p w:rsidR="00A803A8" w:rsidRDefault="00A803A8" w:rsidP="00A803A8">
      <w:pPr>
        <w:rPr>
          <w:sz w:val="22"/>
          <w:szCs w:val="22"/>
        </w:rPr>
      </w:pPr>
    </w:p>
    <w:p w:rsidR="00EE464F" w:rsidRDefault="00A803A8" w:rsidP="00A803A8">
      <w:pPr>
        <w:rPr>
          <w:sz w:val="22"/>
          <w:szCs w:val="22"/>
        </w:rPr>
      </w:pPr>
      <w:r>
        <w:rPr>
          <w:sz w:val="22"/>
          <w:szCs w:val="22"/>
        </w:rPr>
        <w:t xml:space="preserve">                                                                     </w:t>
      </w:r>
    </w:p>
    <w:p w:rsidR="00860C07" w:rsidRDefault="00860C07" w:rsidP="00A803A8">
      <w:pPr>
        <w:rPr>
          <w:sz w:val="22"/>
          <w:szCs w:val="22"/>
        </w:rPr>
      </w:pPr>
    </w:p>
    <w:p w:rsidR="00A803A8" w:rsidRPr="00860C07" w:rsidRDefault="00860C07" w:rsidP="00A803A8">
      <w:pPr>
        <w:rPr>
          <w:sz w:val="22"/>
          <w:szCs w:val="22"/>
        </w:rPr>
      </w:pPr>
      <w:r>
        <w:rPr>
          <w:sz w:val="22"/>
          <w:szCs w:val="22"/>
        </w:rPr>
        <w:t xml:space="preserve">                                                                      </w:t>
      </w:r>
      <w:r w:rsidR="00A803A8">
        <w:rPr>
          <w:b/>
          <w:bCs/>
        </w:rPr>
        <w:t xml:space="preserve"> </w:t>
      </w:r>
      <w:r w:rsidR="00A803A8" w:rsidRPr="0027345E">
        <w:rPr>
          <w:b/>
          <w:sz w:val="20"/>
          <w:szCs w:val="20"/>
        </w:rPr>
        <w:t>Приложе</w:t>
      </w:r>
      <w:r w:rsidR="000E189E">
        <w:rPr>
          <w:b/>
          <w:sz w:val="20"/>
          <w:szCs w:val="20"/>
        </w:rPr>
        <w:t>ние №4</w:t>
      </w:r>
    </w:p>
    <w:p w:rsidR="00A803A8" w:rsidRDefault="00A803A8" w:rsidP="00A803A8">
      <w:pPr>
        <w:rPr>
          <w:b/>
          <w:sz w:val="20"/>
          <w:szCs w:val="20"/>
        </w:rPr>
      </w:pPr>
      <w:r>
        <w:rPr>
          <w:b/>
          <w:sz w:val="20"/>
          <w:szCs w:val="20"/>
        </w:rPr>
        <w:t xml:space="preserve">                                                                               к Р</w:t>
      </w:r>
      <w:r w:rsidRPr="0027345E">
        <w:rPr>
          <w:b/>
          <w:sz w:val="20"/>
          <w:szCs w:val="20"/>
        </w:rPr>
        <w:t xml:space="preserve">ешению совета депутатов </w:t>
      </w:r>
      <w:r>
        <w:rPr>
          <w:b/>
          <w:sz w:val="20"/>
          <w:szCs w:val="20"/>
        </w:rPr>
        <w:t xml:space="preserve"> </w:t>
      </w:r>
      <w:r w:rsidR="00A525A3">
        <w:rPr>
          <w:b/>
          <w:color w:val="000000"/>
          <w:sz w:val="20"/>
          <w:szCs w:val="20"/>
        </w:rPr>
        <w:t>№</w:t>
      </w:r>
      <w:r w:rsidR="009F320E">
        <w:rPr>
          <w:b/>
          <w:color w:val="000000"/>
          <w:sz w:val="20"/>
          <w:szCs w:val="20"/>
        </w:rPr>
        <w:t>3</w:t>
      </w:r>
      <w:r w:rsidR="001E0960">
        <w:rPr>
          <w:b/>
          <w:color w:val="000000"/>
          <w:sz w:val="20"/>
          <w:szCs w:val="20"/>
        </w:rPr>
        <w:t>6</w:t>
      </w:r>
      <w:r w:rsidR="00960BBE">
        <w:rPr>
          <w:b/>
          <w:color w:val="000000"/>
          <w:sz w:val="20"/>
          <w:szCs w:val="20"/>
        </w:rPr>
        <w:t>/1</w:t>
      </w:r>
      <w:r w:rsidR="00A525A3">
        <w:rPr>
          <w:b/>
          <w:color w:val="000000"/>
          <w:sz w:val="20"/>
          <w:szCs w:val="20"/>
        </w:rPr>
        <w:t xml:space="preserve"> о</w:t>
      </w:r>
      <w:r w:rsidR="009F320E">
        <w:rPr>
          <w:b/>
          <w:color w:val="000000"/>
          <w:sz w:val="20"/>
          <w:szCs w:val="20"/>
        </w:rPr>
        <w:t>т 11</w:t>
      </w:r>
      <w:r w:rsidR="00784061">
        <w:rPr>
          <w:b/>
          <w:color w:val="000000"/>
          <w:sz w:val="20"/>
          <w:szCs w:val="20"/>
        </w:rPr>
        <w:t>.11.2022</w:t>
      </w:r>
      <w:r w:rsidRPr="00052DD3">
        <w:rPr>
          <w:b/>
          <w:color w:val="000000"/>
          <w:sz w:val="20"/>
          <w:szCs w:val="20"/>
        </w:rPr>
        <w:t>г</w:t>
      </w:r>
      <w:r>
        <w:rPr>
          <w:b/>
          <w:sz w:val="20"/>
          <w:szCs w:val="20"/>
        </w:rPr>
        <w:t xml:space="preserve"> </w:t>
      </w:r>
    </w:p>
    <w:p w:rsidR="00A803A8" w:rsidRPr="0027345E" w:rsidRDefault="00A803A8" w:rsidP="00A803A8">
      <w:pPr>
        <w:rPr>
          <w:b/>
          <w:sz w:val="20"/>
          <w:szCs w:val="20"/>
        </w:rPr>
      </w:pPr>
      <w:r>
        <w:rPr>
          <w:b/>
          <w:sz w:val="20"/>
          <w:szCs w:val="20"/>
        </w:rPr>
        <w:t xml:space="preserve">                                                             </w:t>
      </w:r>
      <w:r w:rsidR="00E76F27">
        <w:rPr>
          <w:b/>
          <w:sz w:val="20"/>
          <w:szCs w:val="20"/>
        </w:rPr>
        <w:t xml:space="preserve">                 «О рассмотрении</w:t>
      </w:r>
      <w:r w:rsidRPr="0027345E">
        <w:rPr>
          <w:b/>
          <w:sz w:val="20"/>
          <w:szCs w:val="20"/>
        </w:rPr>
        <w:t xml:space="preserve"> </w:t>
      </w:r>
      <w:r>
        <w:rPr>
          <w:b/>
          <w:sz w:val="20"/>
          <w:szCs w:val="20"/>
        </w:rPr>
        <w:t xml:space="preserve">проекта </w:t>
      </w:r>
      <w:r w:rsidRPr="0027345E">
        <w:rPr>
          <w:b/>
          <w:sz w:val="20"/>
          <w:szCs w:val="20"/>
        </w:rPr>
        <w:t>бюджета Захоперского сельского</w:t>
      </w:r>
    </w:p>
    <w:p w:rsidR="00A803A8" w:rsidRPr="0027345E" w:rsidRDefault="00A803A8" w:rsidP="00A803A8">
      <w:pPr>
        <w:rPr>
          <w:b/>
          <w:sz w:val="20"/>
          <w:szCs w:val="20"/>
        </w:rPr>
      </w:pPr>
      <w:r w:rsidRPr="0027345E">
        <w:rPr>
          <w:b/>
          <w:sz w:val="20"/>
          <w:szCs w:val="20"/>
        </w:rPr>
        <w:t xml:space="preserve">                                             </w:t>
      </w:r>
      <w:r>
        <w:rPr>
          <w:b/>
          <w:sz w:val="20"/>
          <w:szCs w:val="20"/>
        </w:rPr>
        <w:t xml:space="preserve">                   </w:t>
      </w:r>
      <w:r w:rsidR="00C33BF6">
        <w:rPr>
          <w:b/>
          <w:sz w:val="20"/>
          <w:szCs w:val="20"/>
        </w:rPr>
        <w:t xml:space="preserve">               поселения на 2023</w:t>
      </w:r>
      <w:r w:rsidR="009E5046">
        <w:rPr>
          <w:b/>
          <w:sz w:val="20"/>
          <w:szCs w:val="20"/>
        </w:rPr>
        <w:t xml:space="preserve"> </w:t>
      </w:r>
      <w:r w:rsidR="00C33BF6">
        <w:rPr>
          <w:b/>
          <w:sz w:val="20"/>
          <w:szCs w:val="20"/>
        </w:rPr>
        <w:t>год и на период до 2025</w:t>
      </w:r>
      <w:r w:rsidRPr="0027345E">
        <w:rPr>
          <w:b/>
          <w:sz w:val="20"/>
          <w:szCs w:val="20"/>
        </w:rPr>
        <w:t xml:space="preserve"> года»</w:t>
      </w:r>
    </w:p>
    <w:p w:rsidR="00A803A8" w:rsidRDefault="00A803A8" w:rsidP="00A803A8">
      <w:pPr>
        <w:rPr>
          <w:b/>
          <w:bCs/>
        </w:rPr>
      </w:pPr>
    </w:p>
    <w:p w:rsidR="00A803A8" w:rsidRDefault="00A803A8" w:rsidP="00A803A8">
      <w:pPr>
        <w:tabs>
          <w:tab w:val="left" w:pos="930"/>
        </w:tabs>
        <w:rPr>
          <w:b/>
          <w:bCs/>
        </w:rPr>
      </w:pPr>
    </w:p>
    <w:p w:rsidR="00A803A8" w:rsidRDefault="00A803A8" w:rsidP="00A803A8">
      <w:pPr>
        <w:tabs>
          <w:tab w:val="left" w:pos="930"/>
        </w:tabs>
        <w:rPr>
          <w:b/>
          <w:bCs/>
        </w:rPr>
      </w:pPr>
      <w:r>
        <w:rPr>
          <w:b/>
          <w:bCs/>
        </w:rPr>
        <w:t xml:space="preserve"> </w:t>
      </w:r>
      <w:r w:rsidRPr="00535F9E">
        <w:rPr>
          <w:b/>
          <w:bCs/>
        </w:rPr>
        <w:t>Распределение бюджетных ассигнований по разделам и подраздела</w:t>
      </w:r>
      <w:r>
        <w:rPr>
          <w:b/>
          <w:bCs/>
        </w:rPr>
        <w:t xml:space="preserve">м классификации расходов </w:t>
      </w:r>
      <w:r w:rsidRPr="00535F9E">
        <w:rPr>
          <w:b/>
          <w:bCs/>
        </w:rPr>
        <w:t xml:space="preserve"> бюджета Захоперского сельского поселения </w:t>
      </w:r>
      <w:r w:rsidR="00C33BF6">
        <w:rPr>
          <w:b/>
          <w:bCs/>
        </w:rPr>
        <w:t xml:space="preserve"> на 2024-2025</w:t>
      </w:r>
      <w:r w:rsidR="00D345D8">
        <w:rPr>
          <w:b/>
          <w:bCs/>
        </w:rPr>
        <w:t xml:space="preserve"> года</w:t>
      </w:r>
    </w:p>
    <w:p w:rsidR="00A803A8" w:rsidRDefault="00A803A8" w:rsidP="00A803A8">
      <w:pPr>
        <w:tabs>
          <w:tab w:val="left" w:pos="930"/>
        </w:tabs>
        <w:jc w:val="center"/>
        <w:rPr>
          <w:b/>
          <w:bCs/>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1251"/>
        <w:gridCol w:w="4332"/>
        <w:gridCol w:w="1731"/>
        <w:gridCol w:w="1730"/>
      </w:tblGrid>
      <w:tr w:rsidR="00A803A8" w:rsidRPr="00663251" w:rsidTr="0020746E">
        <w:trPr>
          <w:trHeight w:val="540"/>
        </w:trPr>
        <w:tc>
          <w:tcPr>
            <w:tcW w:w="1036" w:type="dxa"/>
            <w:tcBorders>
              <w:top w:val="single" w:sz="4" w:space="0" w:color="auto"/>
              <w:left w:val="single" w:sz="4" w:space="0" w:color="auto"/>
              <w:bottom w:val="single" w:sz="4" w:space="0" w:color="auto"/>
              <w:right w:val="single" w:sz="4" w:space="0" w:color="auto"/>
            </w:tcBorders>
          </w:tcPr>
          <w:p w:rsidR="00A803A8" w:rsidRPr="00663251" w:rsidRDefault="00A803A8" w:rsidP="009044C4">
            <w:pPr>
              <w:tabs>
                <w:tab w:val="left" w:pos="930"/>
              </w:tabs>
              <w:rPr>
                <w:b/>
                <w:bCs/>
                <w:sz w:val="22"/>
                <w:szCs w:val="22"/>
              </w:rPr>
            </w:pPr>
            <w:r w:rsidRPr="00663251">
              <w:rPr>
                <w:b/>
                <w:bCs/>
                <w:sz w:val="22"/>
                <w:szCs w:val="22"/>
              </w:rPr>
              <w:t>Раздел</w:t>
            </w:r>
          </w:p>
        </w:tc>
        <w:tc>
          <w:tcPr>
            <w:tcW w:w="1251" w:type="dxa"/>
            <w:tcBorders>
              <w:top w:val="single" w:sz="4" w:space="0" w:color="auto"/>
              <w:left w:val="single" w:sz="4" w:space="0" w:color="auto"/>
              <w:bottom w:val="single" w:sz="4" w:space="0" w:color="auto"/>
              <w:right w:val="single" w:sz="4" w:space="0" w:color="auto"/>
            </w:tcBorders>
          </w:tcPr>
          <w:p w:rsidR="00A803A8" w:rsidRPr="00663251" w:rsidRDefault="00A803A8" w:rsidP="009044C4">
            <w:pPr>
              <w:tabs>
                <w:tab w:val="left" w:pos="930"/>
              </w:tabs>
              <w:rPr>
                <w:b/>
                <w:bCs/>
                <w:sz w:val="22"/>
                <w:szCs w:val="22"/>
              </w:rPr>
            </w:pPr>
            <w:r w:rsidRPr="00663251">
              <w:rPr>
                <w:b/>
                <w:bCs/>
                <w:sz w:val="22"/>
                <w:szCs w:val="22"/>
              </w:rPr>
              <w:t>подраздел</w:t>
            </w:r>
          </w:p>
        </w:tc>
        <w:tc>
          <w:tcPr>
            <w:tcW w:w="4332" w:type="dxa"/>
            <w:tcBorders>
              <w:top w:val="single" w:sz="4" w:space="0" w:color="auto"/>
              <w:left w:val="single" w:sz="4" w:space="0" w:color="auto"/>
              <w:bottom w:val="single" w:sz="4" w:space="0" w:color="auto"/>
              <w:right w:val="single" w:sz="4" w:space="0" w:color="auto"/>
            </w:tcBorders>
          </w:tcPr>
          <w:p w:rsidR="00A803A8" w:rsidRPr="00663251" w:rsidRDefault="00A803A8" w:rsidP="009044C4">
            <w:pPr>
              <w:tabs>
                <w:tab w:val="left" w:pos="930"/>
              </w:tabs>
              <w:rPr>
                <w:b/>
                <w:bCs/>
                <w:sz w:val="22"/>
                <w:szCs w:val="22"/>
              </w:rPr>
            </w:pPr>
            <w:r w:rsidRPr="00663251">
              <w:rPr>
                <w:b/>
                <w:bCs/>
                <w:sz w:val="22"/>
                <w:szCs w:val="22"/>
              </w:rPr>
              <w:t xml:space="preserve">                    Наименование</w:t>
            </w:r>
          </w:p>
        </w:tc>
        <w:tc>
          <w:tcPr>
            <w:tcW w:w="1731" w:type="dxa"/>
            <w:tcBorders>
              <w:top w:val="single" w:sz="4" w:space="0" w:color="auto"/>
              <w:left w:val="single" w:sz="4" w:space="0" w:color="auto"/>
              <w:bottom w:val="single" w:sz="4" w:space="0" w:color="auto"/>
              <w:right w:val="single" w:sz="4" w:space="0" w:color="auto"/>
            </w:tcBorders>
          </w:tcPr>
          <w:p w:rsidR="00A803A8" w:rsidRPr="00663251" w:rsidRDefault="00C33BF6" w:rsidP="009044C4">
            <w:pPr>
              <w:tabs>
                <w:tab w:val="left" w:pos="930"/>
              </w:tabs>
              <w:ind w:left="-288" w:firstLine="288"/>
              <w:rPr>
                <w:b/>
                <w:bCs/>
                <w:sz w:val="22"/>
                <w:szCs w:val="22"/>
              </w:rPr>
            </w:pPr>
            <w:r>
              <w:rPr>
                <w:b/>
                <w:bCs/>
                <w:sz w:val="22"/>
                <w:szCs w:val="22"/>
              </w:rPr>
              <w:t>2024</w:t>
            </w:r>
            <w:r w:rsidR="00A803A8" w:rsidRPr="00663251">
              <w:rPr>
                <w:b/>
                <w:bCs/>
                <w:sz w:val="22"/>
                <w:szCs w:val="22"/>
              </w:rPr>
              <w:t xml:space="preserve"> г.</w:t>
            </w:r>
          </w:p>
        </w:tc>
        <w:tc>
          <w:tcPr>
            <w:tcW w:w="1730" w:type="dxa"/>
            <w:tcBorders>
              <w:top w:val="single" w:sz="4" w:space="0" w:color="auto"/>
              <w:left w:val="single" w:sz="4" w:space="0" w:color="auto"/>
              <w:bottom w:val="single" w:sz="4" w:space="0" w:color="auto"/>
              <w:right w:val="single" w:sz="4" w:space="0" w:color="auto"/>
            </w:tcBorders>
          </w:tcPr>
          <w:p w:rsidR="00A803A8" w:rsidRPr="00663251" w:rsidRDefault="00C33BF6" w:rsidP="009044C4">
            <w:pPr>
              <w:tabs>
                <w:tab w:val="left" w:pos="930"/>
              </w:tabs>
              <w:ind w:left="-288" w:firstLine="288"/>
              <w:rPr>
                <w:b/>
                <w:bCs/>
                <w:sz w:val="22"/>
                <w:szCs w:val="22"/>
              </w:rPr>
            </w:pPr>
            <w:r>
              <w:rPr>
                <w:b/>
                <w:bCs/>
                <w:sz w:val="22"/>
                <w:szCs w:val="22"/>
              </w:rPr>
              <w:t>2025</w:t>
            </w:r>
            <w:r w:rsidR="00A803A8" w:rsidRPr="00663251">
              <w:rPr>
                <w:b/>
                <w:bCs/>
                <w:sz w:val="22"/>
                <w:szCs w:val="22"/>
              </w:rPr>
              <w:t xml:space="preserve"> г.</w:t>
            </w:r>
          </w:p>
        </w:tc>
      </w:tr>
      <w:tr w:rsidR="00A803A8" w:rsidRPr="00475104" w:rsidTr="0020746E">
        <w:trPr>
          <w:trHeight w:val="285"/>
        </w:trPr>
        <w:tc>
          <w:tcPr>
            <w:tcW w:w="1036" w:type="dxa"/>
            <w:tcBorders>
              <w:top w:val="single" w:sz="4" w:space="0" w:color="auto"/>
              <w:left w:val="single" w:sz="4" w:space="0" w:color="auto"/>
              <w:bottom w:val="single" w:sz="4" w:space="0" w:color="auto"/>
              <w:right w:val="single" w:sz="4" w:space="0" w:color="auto"/>
            </w:tcBorders>
          </w:tcPr>
          <w:p w:rsidR="00A803A8" w:rsidRPr="00663251" w:rsidRDefault="00A803A8" w:rsidP="009044C4">
            <w:pPr>
              <w:tabs>
                <w:tab w:val="left" w:pos="930"/>
              </w:tabs>
              <w:rPr>
                <w:b/>
                <w:bCs/>
                <w:sz w:val="22"/>
                <w:szCs w:val="22"/>
              </w:rPr>
            </w:pPr>
            <w:r w:rsidRPr="00663251">
              <w:rPr>
                <w:b/>
                <w:bCs/>
                <w:sz w:val="22"/>
                <w:szCs w:val="22"/>
              </w:rPr>
              <w:t xml:space="preserve">      01</w:t>
            </w:r>
          </w:p>
        </w:tc>
        <w:tc>
          <w:tcPr>
            <w:tcW w:w="1251" w:type="dxa"/>
            <w:tcBorders>
              <w:top w:val="single" w:sz="4" w:space="0" w:color="auto"/>
              <w:left w:val="single" w:sz="4" w:space="0" w:color="auto"/>
              <w:bottom w:val="single" w:sz="4" w:space="0" w:color="auto"/>
              <w:right w:val="single" w:sz="4" w:space="0" w:color="auto"/>
            </w:tcBorders>
          </w:tcPr>
          <w:p w:rsidR="00A803A8" w:rsidRPr="00663251" w:rsidRDefault="00A803A8" w:rsidP="009044C4">
            <w:pPr>
              <w:tabs>
                <w:tab w:val="left" w:pos="930"/>
              </w:tabs>
              <w:rPr>
                <w:b/>
                <w:bCs/>
                <w:sz w:val="22"/>
                <w:szCs w:val="22"/>
              </w:rPr>
            </w:pPr>
            <w:r w:rsidRPr="00663251">
              <w:rPr>
                <w:b/>
                <w:bCs/>
                <w:sz w:val="22"/>
                <w:szCs w:val="22"/>
              </w:rPr>
              <w:t xml:space="preserve">        00</w:t>
            </w:r>
          </w:p>
        </w:tc>
        <w:tc>
          <w:tcPr>
            <w:tcW w:w="4332" w:type="dxa"/>
            <w:tcBorders>
              <w:top w:val="single" w:sz="4" w:space="0" w:color="auto"/>
              <w:left w:val="single" w:sz="4" w:space="0" w:color="auto"/>
              <w:bottom w:val="single" w:sz="4" w:space="0" w:color="auto"/>
              <w:right w:val="single" w:sz="4" w:space="0" w:color="auto"/>
            </w:tcBorders>
          </w:tcPr>
          <w:p w:rsidR="00A803A8" w:rsidRPr="00663251" w:rsidRDefault="00A803A8" w:rsidP="009044C4">
            <w:pPr>
              <w:tabs>
                <w:tab w:val="left" w:pos="930"/>
              </w:tabs>
              <w:rPr>
                <w:b/>
                <w:bCs/>
                <w:sz w:val="22"/>
                <w:szCs w:val="22"/>
              </w:rPr>
            </w:pPr>
            <w:r w:rsidRPr="00663251">
              <w:rPr>
                <w:b/>
                <w:bCs/>
                <w:sz w:val="22"/>
                <w:szCs w:val="22"/>
              </w:rPr>
              <w:t>Общегосударственные  вопросы</w:t>
            </w:r>
          </w:p>
        </w:tc>
        <w:tc>
          <w:tcPr>
            <w:tcW w:w="1731" w:type="dxa"/>
            <w:tcBorders>
              <w:top w:val="single" w:sz="4" w:space="0" w:color="auto"/>
              <w:left w:val="single" w:sz="4" w:space="0" w:color="auto"/>
              <w:bottom w:val="single" w:sz="4" w:space="0" w:color="auto"/>
              <w:right w:val="single" w:sz="4" w:space="0" w:color="auto"/>
            </w:tcBorders>
          </w:tcPr>
          <w:p w:rsidR="00A803A8" w:rsidRPr="004C0935" w:rsidRDefault="00E74DF0" w:rsidP="009044C4">
            <w:pPr>
              <w:tabs>
                <w:tab w:val="left" w:pos="930"/>
              </w:tabs>
              <w:rPr>
                <w:b/>
                <w:bCs/>
                <w:color w:val="000000"/>
                <w:sz w:val="22"/>
                <w:szCs w:val="22"/>
              </w:rPr>
            </w:pPr>
            <w:r>
              <w:rPr>
                <w:b/>
                <w:bCs/>
                <w:color w:val="000000"/>
                <w:sz w:val="22"/>
                <w:szCs w:val="22"/>
              </w:rPr>
              <w:t>4731,9</w:t>
            </w:r>
          </w:p>
        </w:tc>
        <w:tc>
          <w:tcPr>
            <w:tcW w:w="1730" w:type="dxa"/>
            <w:tcBorders>
              <w:top w:val="single" w:sz="4" w:space="0" w:color="auto"/>
              <w:left w:val="single" w:sz="4" w:space="0" w:color="auto"/>
              <w:bottom w:val="single" w:sz="4" w:space="0" w:color="auto"/>
              <w:right w:val="single" w:sz="4" w:space="0" w:color="auto"/>
            </w:tcBorders>
          </w:tcPr>
          <w:p w:rsidR="00A803A8" w:rsidRPr="004C0935" w:rsidRDefault="00E74DF0" w:rsidP="009044C4">
            <w:pPr>
              <w:tabs>
                <w:tab w:val="left" w:pos="930"/>
              </w:tabs>
              <w:rPr>
                <w:b/>
                <w:bCs/>
                <w:color w:val="000000"/>
                <w:sz w:val="22"/>
                <w:szCs w:val="22"/>
              </w:rPr>
            </w:pPr>
            <w:r>
              <w:rPr>
                <w:b/>
                <w:bCs/>
                <w:color w:val="000000"/>
                <w:sz w:val="22"/>
                <w:szCs w:val="22"/>
              </w:rPr>
              <w:t>4898,7</w:t>
            </w:r>
          </w:p>
        </w:tc>
      </w:tr>
      <w:tr w:rsidR="00A803A8" w:rsidRPr="00475104" w:rsidTr="0020746E">
        <w:trPr>
          <w:trHeight w:val="367"/>
        </w:trPr>
        <w:tc>
          <w:tcPr>
            <w:tcW w:w="1036" w:type="dxa"/>
            <w:tcBorders>
              <w:top w:val="single" w:sz="4" w:space="0" w:color="auto"/>
              <w:left w:val="single" w:sz="4" w:space="0" w:color="auto"/>
              <w:bottom w:val="single" w:sz="4" w:space="0" w:color="auto"/>
              <w:right w:val="single" w:sz="4" w:space="0" w:color="auto"/>
            </w:tcBorders>
          </w:tcPr>
          <w:p w:rsidR="00A803A8" w:rsidRPr="00663251" w:rsidRDefault="00A803A8" w:rsidP="009044C4">
            <w:pPr>
              <w:tabs>
                <w:tab w:val="left" w:pos="930"/>
              </w:tabs>
              <w:jc w:val="center"/>
              <w:rPr>
                <w:sz w:val="22"/>
                <w:szCs w:val="22"/>
              </w:rPr>
            </w:pPr>
            <w:r w:rsidRPr="00663251">
              <w:rPr>
                <w:sz w:val="22"/>
                <w:szCs w:val="22"/>
              </w:rPr>
              <w:t>01</w:t>
            </w:r>
          </w:p>
        </w:tc>
        <w:tc>
          <w:tcPr>
            <w:tcW w:w="1251" w:type="dxa"/>
            <w:tcBorders>
              <w:top w:val="single" w:sz="4" w:space="0" w:color="auto"/>
              <w:left w:val="single" w:sz="4" w:space="0" w:color="auto"/>
              <w:bottom w:val="single" w:sz="4" w:space="0" w:color="auto"/>
              <w:right w:val="single" w:sz="4" w:space="0" w:color="auto"/>
            </w:tcBorders>
          </w:tcPr>
          <w:p w:rsidR="00A803A8" w:rsidRPr="00663251" w:rsidRDefault="00A803A8" w:rsidP="009044C4">
            <w:pPr>
              <w:tabs>
                <w:tab w:val="left" w:pos="930"/>
              </w:tabs>
              <w:jc w:val="center"/>
              <w:rPr>
                <w:sz w:val="22"/>
                <w:szCs w:val="22"/>
              </w:rPr>
            </w:pPr>
            <w:r w:rsidRPr="00663251">
              <w:rPr>
                <w:sz w:val="22"/>
                <w:szCs w:val="22"/>
              </w:rPr>
              <w:t>02</w:t>
            </w:r>
          </w:p>
        </w:tc>
        <w:tc>
          <w:tcPr>
            <w:tcW w:w="4332" w:type="dxa"/>
            <w:tcBorders>
              <w:top w:val="single" w:sz="4" w:space="0" w:color="auto"/>
              <w:left w:val="single" w:sz="4" w:space="0" w:color="auto"/>
              <w:bottom w:val="single" w:sz="4" w:space="0" w:color="auto"/>
              <w:right w:val="single" w:sz="4" w:space="0" w:color="auto"/>
            </w:tcBorders>
          </w:tcPr>
          <w:p w:rsidR="00A803A8" w:rsidRPr="00663251" w:rsidRDefault="00A803A8" w:rsidP="009044C4">
            <w:pPr>
              <w:tabs>
                <w:tab w:val="left" w:pos="930"/>
              </w:tabs>
              <w:rPr>
                <w:sz w:val="22"/>
                <w:szCs w:val="22"/>
              </w:rPr>
            </w:pPr>
            <w:r w:rsidRPr="00663251">
              <w:rPr>
                <w:sz w:val="22"/>
                <w:szCs w:val="22"/>
              </w:rPr>
              <w:t>Функционирование высшего должностного лица субъекта Российской Федерации и муниципального образования</w:t>
            </w:r>
          </w:p>
        </w:tc>
        <w:tc>
          <w:tcPr>
            <w:tcW w:w="1731" w:type="dxa"/>
            <w:tcBorders>
              <w:top w:val="single" w:sz="4" w:space="0" w:color="auto"/>
              <w:left w:val="single" w:sz="4" w:space="0" w:color="auto"/>
              <w:bottom w:val="single" w:sz="4" w:space="0" w:color="auto"/>
              <w:right w:val="single" w:sz="4" w:space="0" w:color="auto"/>
            </w:tcBorders>
          </w:tcPr>
          <w:p w:rsidR="00A803A8" w:rsidRPr="004C0935" w:rsidRDefault="00E74DF0" w:rsidP="009044C4">
            <w:pPr>
              <w:tabs>
                <w:tab w:val="left" w:pos="930"/>
              </w:tabs>
              <w:rPr>
                <w:color w:val="000000"/>
                <w:sz w:val="22"/>
                <w:szCs w:val="22"/>
              </w:rPr>
            </w:pPr>
            <w:r>
              <w:rPr>
                <w:color w:val="000000"/>
                <w:sz w:val="22"/>
                <w:szCs w:val="22"/>
              </w:rPr>
              <w:t>827,0</w:t>
            </w:r>
          </w:p>
        </w:tc>
        <w:tc>
          <w:tcPr>
            <w:tcW w:w="1730" w:type="dxa"/>
            <w:tcBorders>
              <w:top w:val="single" w:sz="4" w:space="0" w:color="auto"/>
              <w:left w:val="single" w:sz="4" w:space="0" w:color="auto"/>
              <w:bottom w:val="single" w:sz="4" w:space="0" w:color="auto"/>
              <w:right w:val="single" w:sz="4" w:space="0" w:color="auto"/>
            </w:tcBorders>
          </w:tcPr>
          <w:p w:rsidR="00A803A8" w:rsidRPr="004C0935" w:rsidRDefault="00E74DF0" w:rsidP="009044C4">
            <w:pPr>
              <w:tabs>
                <w:tab w:val="left" w:pos="930"/>
              </w:tabs>
              <w:rPr>
                <w:color w:val="000000"/>
                <w:sz w:val="22"/>
                <w:szCs w:val="22"/>
              </w:rPr>
            </w:pPr>
            <w:r>
              <w:rPr>
                <w:color w:val="000000"/>
                <w:sz w:val="22"/>
                <w:szCs w:val="22"/>
              </w:rPr>
              <w:t>827,0</w:t>
            </w:r>
          </w:p>
        </w:tc>
      </w:tr>
      <w:tr w:rsidR="00A803A8" w:rsidRPr="00475104" w:rsidTr="0020746E">
        <w:trPr>
          <w:trHeight w:val="930"/>
        </w:trPr>
        <w:tc>
          <w:tcPr>
            <w:tcW w:w="1036" w:type="dxa"/>
            <w:tcBorders>
              <w:top w:val="single" w:sz="4" w:space="0" w:color="auto"/>
              <w:left w:val="single" w:sz="4" w:space="0" w:color="auto"/>
              <w:bottom w:val="single" w:sz="4" w:space="0" w:color="auto"/>
              <w:right w:val="single" w:sz="4" w:space="0" w:color="auto"/>
            </w:tcBorders>
          </w:tcPr>
          <w:p w:rsidR="00A803A8" w:rsidRPr="00663251" w:rsidRDefault="00A803A8" w:rsidP="009044C4">
            <w:pPr>
              <w:tabs>
                <w:tab w:val="left" w:pos="930"/>
              </w:tabs>
              <w:jc w:val="center"/>
              <w:rPr>
                <w:sz w:val="22"/>
                <w:szCs w:val="22"/>
              </w:rPr>
            </w:pPr>
            <w:r w:rsidRPr="00663251">
              <w:rPr>
                <w:sz w:val="22"/>
                <w:szCs w:val="22"/>
              </w:rPr>
              <w:t>01</w:t>
            </w:r>
          </w:p>
        </w:tc>
        <w:tc>
          <w:tcPr>
            <w:tcW w:w="1251" w:type="dxa"/>
            <w:tcBorders>
              <w:top w:val="single" w:sz="4" w:space="0" w:color="auto"/>
              <w:left w:val="single" w:sz="4" w:space="0" w:color="auto"/>
              <w:bottom w:val="single" w:sz="4" w:space="0" w:color="auto"/>
              <w:right w:val="single" w:sz="4" w:space="0" w:color="auto"/>
            </w:tcBorders>
          </w:tcPr>
          <w:p w:rsidR="00A803A8" w:rsidRPr="00663251" w:rsidRDefault="00A803A8" w:rsidP="009044C4">
            <w:pPr>
              <w:tabs>
                <w:tab w:val="left" w:pos="930"/>
              </w:tabs>
              <w:jc w:val="center"/>
              <w:rPr>
                <w:sz w:val="22"/>
                <w:szCs w:val="22"/>
              </w:rPr>
            </w:pPr>
            <w:r w:rsidRPr="00663251">
              <w:rPr>
                <w:sz w:val="22"/>
                <w:szCs w:val="22"/>
              </w:rPr>
              <w:t>04</w:t>
            </w:r>
          </w:p>
        </w:tc>
        <w:tc>
          <w:tcPr>
            <w:tcW w:w="4332" w:type="dxa"/>
            <w:tcBorders>
              <w:top w:val="single" w:sz="4" w:space="0" w:color="auto"/>
              <w:left w:val="single" w:sz="4" w:space="0" w:color="auto"/>
              <w:bottom w:val="single" w:sz="4" w:space="0" w:color="auto"/>
              <w:right w:val="single" w:sz="4" w:space="0" w:color="auto"/>
            </w:tcBorders>
          </w:tcPr>
          <w:p w:rsidR="00A803A8" w:rsidRPr="00663251" w:rsidRDefault="00A803A8" w:rsidP="009044C4">
            <w:pPr>
              <w:tabs>
                <w:tab w:val="left" w:pos="930"/>
              </w:tabs>
              <w:rPr>
                <w:sz w:val="22"/>
                <w:szCs w:val="22"/>
              </w:rPr>
            </w:pPr>
            <w:r w:rsidRPr="00663251">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31" w:type="dxa"/>
            <w:tcBorders>
              <w:top w:val="single" w:sz="4" w:space="0" w:color="auto"/>
              <w:left w:val="single" w:sz="4" w:space="0" w:color="auto"/>
              <w:bottom w:val="single" w:sz="4" w:space="0" w:color="auto"/>
              <w:right w:val="single" w:sz="4" w:space="0" w:color="auto"/>
            </w:tcBorders>
          </w:tcPr>
          <w:p w:rsidR="00A803A8" w:rsidRPr="004C0935" w:rsidRDefault="00E74DF0" w:rsidP="009044C4">
            <w:pPr>
              <w:tabs>
                <w:tab w:val="left" w:pos="930"/>
              </w:tabs>
              <w:rPr>
                <w:color w:val="000000"/>
                <w:sz w:val="22"/>
                <w:szCs w:val="22"/>
              </w:rPr>
            </w:pPr>
            <w:r>
              <w:rPr>
                <w:color w:val="000000"/>
                <w:sz w:val="22"/>
                <w:szCs w:val="22"/>
              </w:rPr>
              <w:t>1511,3</w:t>
            </w:r>
          </w:p>
        </w:tc>
        <w:tc>
          <w:tcPr>
            <w:tcW w:w="1730" w:type="dxa"/>
            <w:tcBorders>
              <w:top w:val="single" w:sz="4" w:space="0" w:color="auto"/>
              <w:left w:val="single" w:sz="4" w:space="0" w:color="auto"/>
              <w:bottom w:val="single" w:sz="4" w:space="0" w:color="auto"/>
              <w:right w:val="single" w:sz="4" w:space="0" w:color="auto"/>
            </w:tcBorders>
          </w:tcPr>
          <w:p w:rsidR="00A803A8" w:rsidRPr="004C0935" w:rsidRDefault="00E74DF0" w:rsidP="009044C4">
            <w:pPr>
              <w:tabs>
                <w:tab w:val="left" w:pos="930"/>
              </w:tabs>
              <w:rPr>
                <w:color w:val="000000"/>
                <w:sz w:val="22"/>
                <w:szCs w:val="22"/>
              </w:rPr>
            </w:pPr>
            <w:r>
              <w:rPr>
                <w:color w:val="000000"/>
                <w:sz w:val="22"/>
                <w:szCs w:val="22"/>
              </w:rPr>
              <w:t>1511,3</w:t>
            </w:r>
          </w:p>
        </w:tc>
      </w:tr>
      <w:tr w:rsidR="00A803A8" w:rsidRPr="00475104" w:rsidTr="001B790D">
        <w:trPr>
          <w:trHeight w:val="930"/>
        </w:trPr>
        <w:tc>
          <w:tcPr>
            <w:tcW w:w="1036" w:type="dxa"/>
            <w:tcBorders>
              <w:top w:val="single" w:sz="4" w:space="0" w:color="auto"/>
              <w:left w:val="single" w:sz="4" w:space="0" w:color="auto"/>
              <w:bottom w:val="single" w:sz="4" w:space="0" w:color="auto"/>
              <w:right w:val="single" w:sz="4" w:space="0" w:color="auto"/>
            </w:tcBorders>
          </w:tcPr>
          <w:p w:rsidR="00A803A8" w:rsidRPr="00663251" w:rsidRDefault="00A803A8" w:rsidP="009044C4">
            <w:pPr>
              <w:tabs>
                <w:tab w:val="left" w:pos="930"/>
              </w:tabs>
              <w:jc w:val="center"/>
              <w:rPr>
                <w:sz w:val="22"/>
                <w:szCs w:val="22"/>
              </w:rPr>
            </w:pPr>
            <w:r>
              <w:rPr>
                <w:sz w:val="22"/>
                <w:szCs w:val="22"/>
              </w:rPr>
              <w:t>01</w:t>
            </w:r>
          </w:p>
        </w:tc>
        <w:tc>
          <w:tcPr>
            <w:tcW w:w="1251" w:type="dxa"/>
            <w:tcBorders>
              <w:top w:val="single" w:sz="4" w:space="0" w:color="auto"/>
              <w:left w:val="single" w:sz="4" w:space="0" w:color="auto"/>
              <w:bottom w:val="single" w:sz="4" w:space="0" w:color="auto"/>
              <w:right w:val="single" w:sz="4" w:space="0" w:color="auto"/>
            </w:tcBorders>
          </w:tcPr>
          <w:p w:rsidR="00A803A8" w:rsidRPr="00663251" w:rsidRDefault="00A803A8" w:rsidP="009044C4">
            <w:pPr>
              <w:tabs>
                <w:tab w:val="left" w:pos="930"/>
              </w:tabs>
              <w:jc w:val="center"/>
              <w:rPr>
                <w:sz w:val="22"/>
                <w:szCs w:val="22"/>
              </w:rPr>
            </w:pPr>
            <w:r>
              <w:rPr>
                <w:sz w:val="22"/>
                <w:szCs w:val="22"/>
              </w:rPr>
              <w:t>06</w:t>
            </w:r>
          </w:p>
        </w:tc>
        <w:tc>
          <w:tcPr>
            <w:tcW w:w="4332" w:type="dxa"/>
            <w:tcBorders>
              <w:top w:val="single" w:sz="4" w:space="0" w:color="auto"/>
              <w:left w:val="single" w:sz="4" w:space="0" w:color="auto"/>
              <w:bottom w:val="single" w:sz="4" w:space="0" w:color="auto"/>
              <w:right w:val="single" w:sz="4" w:space="0" w:color="auto"/>
            </w:tcBorders>
          </w:tcPr>
          <w:p w:rsidR="00A803A8" w:rsidRPr="00663251" w:rsidRDefault="00A803A8" w:rsidP="009044C4">
            <w:pPr>
              <w:tabs>
                <w:tab w:val="left" w:pos="930"/>
              </w:tabs>
              <w:rPr>
                <w:sz w:val="22"/>
                <w:szCs w:val="22"/>
              </w:rPr>
            </w:pPr>
            <w:r>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731" w:type="dxa"/>
            <w:tcBorders>
              <w:top w:val="single" w:sz="4" w:space="0" w:color="auto"/>
              <w:left w:val="single" w:sz="4" w:space="0" w:color="auto"/>
              <w:bottom w:val="single" w:sz="4" w:space="0" w:color="auto"/>
              <w:right w:val="single" w:sz="4" w:space="0" w:color="auto"/>
            </w:tcBorders>
          </w:tcPr>
          <w:p w:rsidR="00A803A8" w:rsidRPr="004C0935" w:rsidRDefault="001B790D" w:rsidP="009044C4">
            <w:pPr>
              <w:tabs>
                <w:tab w:val="left" w:pos="930"/>
              </w:tabs>
              <w:rPr>
                <w:color w:val="000000"/>
                <w:sz w:val="22"/>
                <w:szCs w:val="22"/>
              </w:rPr>
            </w:pPr>
            <w:r>
              <w:rPr>
                <w:color w:val="000000"/>
                <w:sz w:val="22"/>
                <w:szCs w:val="22"/>
              </w:rPr>
              <w:t>27,7</w:t>
            </w:r>
          </w:p>
        </w:tc>
        <w:tc>
          <w:tcPr>
            <w:tcW w:w="1730" w:type="dxa"/>
            <w:tcBorders>
              <w:top w:val="single" w:sz="4" w:space="0" w:color="auto"/>
              <w:left w:val="single" w:sz="4" w:space="0" w:color="auto"/>
              <w:bottom w:val="single" w:sz="4" w:space="0" w:color="auto"/>
              <w:right w:val="single" w:sz="4" w:space="0" w:color="auto"/>
            </w:tcBorders>
          </w:tcPr>
          <w:p w:rsidR="00A803A8" w:rsidRPr="004C0935" w:rsidRDefault="001B790D" w:rsidP="009044C4">
            <w:pPr>
              <w:tabs>
                <w:tab w:val="left" w:pos="930"/>
              </w:tabs>
              <w:rPr>
                <w:color w:val="000000"/>
                <w:sz w:val="22"/>
                <w:szCs w:val="22"/>
              </w:rPr>
            </w:pPr>
            <w:r>
              <w:rPr>
                <w:color w:val="000000"/>
                <w:sz w:val="22"/>
                <w:szCs w:val="22"/>
              </w:rPr>
              <w:t>27,7</w:t>
            </w:r>
          </w:p>
        </w:tc>
      </w:tr>
      <w:tr w:rsidR="00A803A8" w:rsidRPr="00475104" w:rsidTr="0020746E">
        <w:trPr>
          <w:trHeight w:val="211"/>
        </w:trPr>
        <w:tc>
          <w:tcPr>
            <w:tcW w:w="1036" w:type="dxa"/>
            <w:tcBorders>
              <w:top w:val="single" w:sz="4" w:space="0" w:color="auto"/>
              <w:left w:val="single" w:sz="4" w:space="0" w:color="auto"/>
              <w:bottom w:val="single" w:sz="4" w:space="0" w:color="auto"/>
              <w:right w:val="single" w:sz="4" w:space="0" w:color="auto"/>
            </w:tcBorders>
          </w:tcPr>
          <w:p w:rsidR="00A803A8" w:rsidRPr="00663251" w:rsidRDefault="00A803A8" w:rsidP="009044C4">
            <w:pPr>
              <w:tabs>
                <w:tab w:val="left" w:pos="930"/>
              </w:tabs>
              <w:jc w:val="center"/>
              <w:rPr>
                <w:sz w:val="22"/>
                <w:szCs w:val="22"/>
              </w:rPr>
            </w:pPr>
            <w:r w:rsidRPr="00663251">
              <w:rPr>
                <w:sz w:val="22"/>
                <w:szCs w:val="22"/>
              </w:rPr>
              <w:t>01</w:t>
            </w:r>
          </w:p>
        </w:tc>
        <w:tc>
          <w:tcPr>
            <w:tcW w:w="1251" w:type="dxa"/>
            <w:tcBorders>
              <w:top w:val="single" w:sz="4" w:space="0" w:color="auto"/>
              <w:left w:val="single" w:sz="4" w:space="0" w:color="auto"/>
              <w:bottom w:val="single" w:sz="4" w:space="0" w:color="auto"/>
              <w:right w:val="single" w:sz="4" w:space="0" w:color="auto"/>
            </w:tcBorders>
          </w:tcPr>
          <w:p w:rsidR="00A803A8" w:rsidRPr="00663251" w:rsidRDefault="00A803A8" w:rsidP="009044C4">
            <w:pPr>
              <w:tabs>
                <w:tab w:val="left" w:pos="930"/>
              </w:tabs>
              <w:jc w:val="center"/>
              <w:rPr>
                <w:sz w:val="22"/>
                <w:szCs w:val="22"/>
              </w:rPr>
            </w:pPr>
            <w:r w:rsidRPr="00663251">
              <w:rPr>
                <w:sz w:val="22"/>
                <w:szCs w:val="22"/>
              </w:rPr>
              <w:t>11</w:t>
            </w:r>
          </w:p>
        </w:tc>
        <w:tc>
          <w:tcPr>
            <w:tcW w:w="4332" w:type="dxa"/>
            <w:tcBorders>
              <w:top w:val="single" w:sz="4" w:space="0" w:color="auto"/>
              <w:left w:val="single" w:sz="4" w:space="0" w:color="auto"/>
              <w:bottom w:val="single" w:sz="4" w:space="0" w:color="auto"/>
              <w:right w:val="single" w:sz="4" w:space="0" w:color="auto"/>
            </w:tcBorders>
          </w:tcPr>
          <w:p w:rsidR="00A803A8" w:rsidRPr="00663251" w:rsidRDefault="00A803A8" w:rsidP="009044C4">
            <w:pPr>
              <w:tabs>
                <w:tab w:val="left" w:pos="930"/>
              </w:tabs>
              <w:rPr>
                <w:sz w:val="22"/>
                <w:szCs w:val="22"/>
              </w:rPr>
            </w:pPr>
            <w:r w:rsidRPr="00663251">
              <w:rPr>
                <w:sz w:val="22"/>
                <w:szCs w:val="22"/>
              </w:rPr>
              <w:t>Резервные фонды</w:t>
            </w:r>
            <w:r>
              <w:rPr>
                <w:sz w:val="22"/>
                <w:szCs w:val="22"/>
              </w:rPr>
              <w:t xml:space="preserve"> </w:t>
            </w:r>
          </w:p>
        </w:tc>
        <w:tc>
          <w:tcPr>
            <w:tcW w:w="1731" w:type="dxa"/>
            <w:tcBorders>
              <w:top w:val="single" w:sz="4" w:space="0" w:color="auto"/>
              <w:left w:val="single" w:sz="4" w:space="0" w:color="auto"/>
              <w:bottom w:val="single" w:sz="4" w:space="0" w:color="auto"/>
              <w:right w:val="single" w:sz="4" w:space="0" w:color="auto"/>
            </w:tcBorders>
          </w:tcPr>
          <w:p w:rsidR="00A803A8" w:rsidRPr="004C0935" w:rsidRDefault="00D417E9" w:rsidP="009044C4">
            <w:pPr>
              <w:tabs>
                <w:tab w:val="left" w:pos="930"/>
              </w:tabs>
              <w:rPr>
                <w:color w:val="000000"/>
                <w:sz w:val="22"/>
                <w:szCs w:val="22"/>
              </w:rPr>
            </w:pPr>
            <w:r>
              <w:rPr>
                <w:color w:val="000000"/>
                <w:sz w:val="22"/>
                <w:szCs w:val="22"/>
              </w:rPr>
              <w:t>3,0</w:t>
            </w:r>
          </w:p>
        </w:tc>
        <w:tc>
          <w:tcPr>
            <w:tcW w:w="1730" w:type="dxa"/>
            <w:tcBorders>
              <w:top w:val="single" w:sz="4" w:space="0" w:color="auto"/>
              <w:left w:val="single" w:sz="4" w:space="0" w:color="auto"/>
              <w:bottom w:val="single" w:sz="4" w:space="0" w:color="auto"/>
              <w:right w:val="single" w:sz="4" w:space="0" w:color="auto"/>
            </w:tcBorders>
          </w:tcPr>
          <w:p w:rsidR="00A803A8" w:rsidRPr="004C0935" w:rsidRDefault="00D417E9" w:rsidP="009044C4">
            <w:pPr>
              <w:tabs>
                <w:tab w:val="left" w:pos="930"/>
              </w:tabs>
              <w:rPr>
                <w:color w:val="000000"/>
                <w:sz w:val="22"/>
                <w:szCs w:val="22"/>
              </w:rPr>
            </w:pPr>
            <w:r>
              <w:rPr>
                <w:color w:val="000000"/>
                <w:sz w:val="22"/>
                <w:szCs w:val="22"/>
              </w:rPr>
              <w:t>3,0</w:t>
            </w:r>
          </w:p>
        </w:tc>
      </w:tr>
      <w:tr w:rsidR="00A803A8" w:rsidRPr="00475104" w:rsidTr="0020746E">
        <w:trPr>
          <w:trHeight w:val="150"/>
        </w:trPr>
        <w:tc>
          <w:tcPr>
            <w:tcW w:w="1036" w:type="dxa"/>
            <w:tcBorders>
              <w:top w:val="single" w:sz="4" w:space="0" w:color="auto"/>
              <w:left w:val="single" w:sz="4" w:space="0" w:color="auto"/>
              <w:bottom w:val="single" w:sz="4" w:space="0" w:color="auto"/>
              <w:right w:val="single" w:sz="4" w:space="0" w:color="auto"/>
            </w:tcBorders>
          </w:tcPr>
          <w:p w:rsidR="00A803A8" w:rsidRPr="00663251" w:rsidRDefault="00A803A8" w:rsidP="009044C4">
            <w:pPr>
              <w:tabs>
                <w:tab w:val="left" w:pos="930"/>
              </w:tabs>
              <w:jc w:val="center"/>
              <w:rPr>
                <w:sz w:val="22"/>
                <w:szCs w:val="22"/>
              </w:rPr>
            </w:pPr>
            <w:r w:rsidRPr="00663251">
              <w:rPr>
                <w:sz w:val="22"/>
                <w:szCs w:val="22"/>
              </w:rPr>
              <w:t>01</w:t>
            </w:r>
          </w:p>
        </w:tc>
        <w:tc>
          <w:tcPr>
            <w:tcW w:w="1251" w:type="dxa"/>
            <w:tcBorders>
              <w:top w:val="single" w:sz="4" w:space="0" w:color="auto"/>
              <w:left w:val="single" w:sz="4" w:space="0" w:color="auto"/>
              <w:bottom w:val="single" w:sz="4" w:space="0" w:color="auto"/>
              <w:right w:val="single" w:sz="4" w:space="0" w:color="auto"/>
            </w:tcBorders>
          </w:tcPr>
          <w:p w:rsidR="00A803A8" w:rsidRPr="00663251" w:rsidRDefault="00A803A8" w:rsidP="009044C4">
            <w:pPr>
              <w:tabs>
                <w:tab w:val="left" w:pos="930"/>
              </w:tabs>
              <w:jc w:val="center"/>
              <w:rPr>
                <w:sz w:val="22"/>
                <w:szCs w:val="22"/>
              </w:rPr>
            </w:pPr>
            <w:r w:rsidRPr="00663251">
              <w:rPr>
                <w:sz w:val="22"/>
                <w:szCs w:val="22"/>
              </w:rPr>
              <w:t>13</w:t>
            </w:r>
          </w:p>
        </w:tc>
        <w:tc>
          <w:tcPr>
            <w:tcW w:w="4332" w:type="dxa"/>
            <w:tcBorders>
              <w:top w:val="single" w:sz="4" w:space="0" w:color="auto"/>
              <w:left w:val="single" w:sz="4" w:space="0" w:color="auto"/>
              <w:bottom w:val="single" w:sz="4" w:space="0" w:color="auto"/>
              <w:right w:val="single" w:sz="4" w:space="0" w:color="auto"/>
            </w:tcBorders>
          </w:tcPr>
          <w:p w:rsidR="00A803A8" w:rsidRPr="00663251" w:rsidRDefault="00A803A8" w:rsidP="009044C4">
            <w:pPr>
              <w:tabs>
                <w:tab w:val="left" w:pos="930"/>
              </w:tabs>
              <w:rPr>
                <w:sz w:val="22"/>
                <w:szCs w:val="22"/>
              </w:rPr>
            </w:pPr>
            <w:r w:rsidRPr="00663251">
              <w:rPr>
                <w:sz w:val="22"/>
                <w:szCs w:val="22"/>
              </w:rPr>
              <w:t>Другие общегосударственные вопросы</w:t>
            </w:r>
          </w:p>
        </w:tc>
        <w:tc>
          <w:tcPr>
            <w:tcW w:w="1731" w:type="dxa"/>
            <w:tcBorders>
              <w:top w:val="single" w:sz="4" w:space="0" w:color="auto"/>
              <w:left w:val="single" w:sz="4" w:space="0" w:color="auto"/>
              <w:bottom w:val="single" w:sz="4" w:space="0" w:color="auto"/>
              <w:right w:val="single" w:sz="4" w:space="0" w:color="auto"/>
            </w:tcBorders>
          </w:tcPr>
          <w:p w:rsidR="00A803A8" w:rsidRPr="004C0935" w:rsidRDefault="00D417E9" w:rsidP="009044C4">
            <w:pPr>
              <w:tabs>
                <w:tab w:val="left" w:pos="930"/>
              </w:tabs>
              <w:rPr>
                <w:color w:val="000000"/>
                <w:sz w:val="22"/>
                <w:szCs w:val="22"/>
              </w:rPr>
            </w:pPr>
            <w:r>
              <w:rPr>
                <w:color w:val="000000"/>
                <w:sz w:val="22"/>
                <w:szCs w:val="22"/>
              </w:rPr>
              <w:t>2362,9</w:t>
            </w:r>
          </w:p>
        </w:tc>
        <w:tc>
          <w:tcPr>
            <w:tcW w:w="1730" w:type="dxa"/>
            <w:tcBorders>
              <w:top w:val="single" w:sz="4" w:space="0" w:color="auto"/>
              <w:left w:val="single" w:sz="4" w:space="0" w:color="auto"/>
              <w:bottom w:val="single" w:sz="4" w:space="0" w:color="auto"/>
              <w:right w:val="single" w:sz="4" w:space="0" w:color="auto"/>
            </w:tcBorders>
          </w:tcPr>
          <w:p w:rsidR="00A803A8" w:rsidRPr="004C0935" w:rsidRDefault="00D417E9" w:rsidP="009044C4">
            <w:pPr>
              <w:tabs>
                <w:tab w:val="left" w:pos="930"/>
              </w:tabs>
              <w:rPr>
                <w:color w:val="000000"/>
                <w:sz w:val="22"/>
                <w:szCs w:val="22"/>
              </w:rPr>
            </w:pPr>
            <w:r>
              <w:rPr>
                <w:color w:val="000000"/>
                <w:sz w:val="22"/>
                <w:szCs w:val="22"/>
              </w:rPr>
              <w:t>2529,7</w:t>
            </w:r>
          </w:p>
        </w:tc>
      </w:tr>
      <w:tr w:rsidR="00A803A8" w:rsidRPr="00475104" w:rsidTr="0020746E">
        <w:trPr>
          <w:trHeight w:val="240"/>
        </w:trPr>
        <w:tc>
          <w:tcPr>
            <w:tcW w:w="1036" w:type="dxa"/>
            <w:tcBorders>
              <w:top w:val="single" w:sz="4" w:space="0" w:color="auto"/>
              <w:left w:val="single" w:sz="4" w:space="0" w:color="auto"/>
              <w:bottom w:val="single" w:sz="4" w:space="0" w:color="auto"/>
              <w:right w:val="single" w:sz="4" w:space="0" w:color="auto"/>
            </w:tcBorders>
          </w:tcPr>
          <w:p w:rsidR="00A803A8" w:rsidRPr="00F228F6" w:rsidRDefault="00A803A8" w:rsidP="009044C4">
            <w:pPr>
              <w:tabs>
                <w:tab w:val="left" w:pos="930"/>
              </w:tabs>
              <w:jc w:val="center"/>
              <w:rPr>
                <w:b/>
                <w:sz w:val="22"/>
                <w:szCs w:val="22"/>
              </w:rPr>
            </w:pPr>
            <w:r w:rsidRPr="00F228F6">
              <w:rPr>
                <w:b/>
                <w:sz w:val="22"/>
                <w:szCs w:val="22"/>
              </w:rPr>
              <w:t>02</w:t>
            </w:r>
          </w:p>
        </w:tc>
        <w:tc>
          <w:tcPr>
            <w:tcW w:w="1251" w:type="dxa"/>
            <w:tcBorders>
              <w:top w:val="single" w:sz="4" w:space="0" w:color="auto"/>
              <w:left w:val="single" w:sz="4" w:space="0" w:color="auto"/>
              <w:bottom w:val="single" w:sz="4" w:space="0" w:color="auto"/>
              <w:right w:val="single" w:sz="4" w:space="0" w:color="auto"/>
            </w:tcBorders>
          </w:tcPr>
          <w:p w:rsidR="00A803A8" w:rsidRPr="00F228F6" w:rsidRDefault="00A803A8" w:rsidP="009044C4">
            <w:pPr>
              <w:tabs>
                <w:tab w:val="left" w:pos="930"/>
              </w:tabs>
              <w:jc w:val="center"/>
              <w:rPr>
                <w:b/>
                <w:sz w:val="22"/>
                <w:szCs w:val="22"/>
              </w:rPr>
            </w:pPr>
            <w:r w:rsidRPr="00F228F6">
              <w:rPr>
                <w:b/>
                <w:sz w:val="22"/>
                <w:szCs w:val="22"/>
              </w:rPr>
              <w:t>00</w:t>
            </w:r>
          </w:p>
        </w:tc>
        <w:tc>
          <w:tcPr>
            <w:tcW w:w="4332" w:type="dxa"/>
            <w:tcBorders>
              <w:top w:val="single" w:sz="4" w:space="0" w:color="auto"/>
              <w:left w:val="single" w:sz="4" w:space="0" w:color="auto"/>
              <w:bottom w:val="single" w:sz="4" w:space="0" w:color="auto"/>
              <w:right w:val="single" w:sz="4" w:space="0" w:color="auto"/>
            </w:tcBorders>
          </w:tcPr>
          <w:p w:rsidR="00A803A8" w:rsidRPr="00F228F6" w:rsidRDefault="00A803A8" w:rsidP="009044C4">
            <w:pPr>
              <w:tabs>
                <w:tab w:val="left" w:pos="930"/>
              </w:tabs>
              <w:rPr>
                <w:b/>
                <w:sz w:val="22"/>
                <w:szCs w:val="22"/>
              </w:rPr>
            </w:pPr>
            <w:r w:rsidRPr="00F228F6">
              <w:rPr>
                <w:b/>
                <w:sz w:val="22"/>
                <w:szCs w:val="22"/>
              </w:rPr>
              <w:t>Национальная оборона</w:t>
            </w:r>
          </w:p>
        </w:tc>
        <w:tc>
          <w:tcPr>
            <w:tcW w:w="1731" w:type="dxa"/>
            <w:tcBorders>
              <w:top w:val="single" w:sz="4" w:space="0" w:color="auto"/>
              <w:left w:val="single" w:sz="4" w:space="0" w:color="auto"/>
              <w:bottom w:val="single" w:sz="4" w:space="0" w:color="auto"/>
              <w:right w:val="single" w:sz="4" w:space="0" w:color="auto"/>
            </w:tcBorders>
          </w:tcPr>
          <w:p w:rsidR="00A803A8" w:rsidRPr="00F228F6" w:rsidRDefault="00D417E9" w:rsidP="009044C4">
            <w:pPr>
              <w:tabs>
                <w:tab w:val="left" w:pos="930"/>
              </w:tabs>
              <w:rPr>
                <w:b/>
                <w:color w:val="000000"/>
                <w:sz w:val="22"/>
                <w:szCs w:val="22"/>
              </w:rPr>
            </w:pPr>
            <w:r>
              <w:rPr>
                <w:b/>
                <w:color w:val="000000"/>
                <w:sz w:val="22"/>
                <w:szCs w:val="22"/>
              </w:rPr>
              <w:t>74,6</w:t>
            </w:r>
          </w:p>
        </w:tc>
        <w:tc>
          <w:tcPr>
            <w:tcW w:w="1730" w:type="dxa"/>
            <w:tcBorders>
              <w:top w:val="single" w:sz="4" w:space="0" w:color="auto"/>
              <w:left w:val="single" w:sz="4" w:space="0" w:color="auto"/>
              <w:bottom w:val="single" w:sz="4" w:space="0" w:color="auto"/>
              <w:right w:val="single" w:sz="4" w:space="0" w:color="auto"/>
            </w:tcBorders>
          </w:tcPr>
          <w:p w:rsidR="00A803A8" w:rsidRPr="00F228F6" w:rsidRDefault="00D417E9" w:rsidP="009044C4">
            <w:pPr>
              <w:tabs>
                <w:tab w:val="left" w:pos="930"/>
              </w:tabs>
              <w:rPr>
                <w:b/>
                <w:color w:val="000000"/>
                <w:sz w:val="22"/>
                <w:szCs w:val="22"/>
              </w:rPr>
            </w:pPr>
            <w:r>
              <w:rPr>
                <w:b/>
                <w:color w:val="000000"/>
                <w:sz w:val="22"/>
                <w:szCs w:val="22"/>
              </w:rPr>
              <w:t>77,3</w:t>
            </w:r>
          </w:p>
        </w:tc>
      </w:tr>
      <w:tr w:rsidR="00A803A8" w:rsidRPr="00475104" w:rsidTr="0020746E">
        <w:trPr>
          <w:trHeight w:val="165"/>
        </w:trPr>
        <w:tc>
          <w:tcPr>
            <w:tcW w:w="1036" w:type="dxa"/>
            <w:tcBorders>
              <w:top w:val="single" w:sz="4" w:space="0" w:color="auto"/>
              <w:left w:val="single" w:sz="4" w:space="0" w:color="auto"/>
              <w:bottom w:val="single" w:sz="4" w:space="0" w:color="auto"/>
              <w:right w:val="single" w:sz="4" w:space="0" w:color="auto"/>
            </w:tcBorders>
          </w:tcPr>
          <w:p w:rsidR="00A803A8" w:rsidRPr="00663251" w:rsidRDefault="00A803A8" w:rsidP="009044C4">
            <w:pPr>
              <w:tabs>
                <w:tab w:val="left" w:pos="930"/>
              </w:tabs>
              <w:jc w:val="center"/>
              <w:rPr>
                <w:sz w:val="22"/>
                <w:szCs w:val="22"/>
              </w:rPr>
            </w:pPr>
            <w:r>
              <w:rPr>
                <w:sz w:val="22"/>
                <w:szCs w:val="22"/>
              </w:rPr>
              <w:t>02</w:t>
            </w:r>
          </w:p>
        </w:tc>
        <w:tc>
          <w:tcPr>
            <w:tcW w:w="1251" w:type="dxa"/>
            <w:tcBorders>
              <w:top w:val="single" w:sz="4" w:space="0" w:color="auto"/>
              <w:left w:val="single" w:sz="4" w:space="0" w:color="auto"/>
              <w:bottom w:val="single" w:sz="4" w:space="0" w:color="auto"/>
              <w:right w:val="single" w:sz="4" w:space="0" w:color="auto"/>
            </w:tcBorders>
          </w:tcPr>
          <w:p w:rsidR="00A803A8" w:rsidRPr="00663251" w:rsidRDefault="00A803A8" w:rsidP="009044C4">
            <w:pPr>
              <w:tabs>
                <w:tab w:val="left" w:pos="930"/>
              </w:tabs>
              <w:jc w:val="center"/>
              <w:rPr>
                <w:sz w:val="22"/>
                <w:szCs w:val="22"/>
              </w:rPr>
            </w:pPr>
            <w:r>
              <w:rPr>
                <w:sz w:val="22"/>
                <w:szCs w:val="22"/>
              </w:rPr>
              <w:t>03</w:t>
            </w:r>
          </w:p>
        </w:tc>
        <w:tc>
          <w:tcPr>
            <w:tcW w:w="4332" w:type="dxa"/>
            <w:tcBorders>
              <w:top w:val="single" w:sz="4" w:space="0" w:color="auto"/>
              <w:left w:val="single" w:sz="4" w:space="0" w:color="auto"/>
              <w:bottom w:val="single" w:sz="4" w:space="0" w:color="auto"/>
              <w:right w:val="single" w:sz="4" w:space="0" w:color="auto"/>
            </w:tcBorders>
          </w:tcPr>
          <w:p w:rsidR="00A803A8" w:rsidRPr="00663251" w:rsidRDefault="00A803A8" w:rsidP="009044C4">
            <w:pPr>
              <w:tabs>
                <w:tab w:val="left" w:pos="930"/>
              </w:tabs>
              <w:rPr>
                <w:sz w:val="22"/>
                <w:szCs w:val="22"/>
              </w:rPr>
            </w:pPr>
            <w:r>
              <w:rPr>
                <w:sz w:val="22"/>
                <w:szCs w:val="22"/>
              </w:rPr>
              <w:t>Мобилизационная и вневойсковая подготовка</w:t>
            </w:r>
          </w:p>
        </w:tc>
        <w:tc>
          <w:tcPr>
            <w:tcW w:w="1731" w:type="dxa"/>
            <w:tcBorders>
              <w:top w:val="single" w:sz="4" w:space="0" w:color="auto"/>
              <w:left w:val="single" w:sz="4" w:space="0" w:color="auto"/>
              <w:bottom w:val="single" w:sz="4" w:space="0" w:color="auto"/>
              <w:right w:val="single" w:sz="4" w:space="0" w:color="auto"/>
            </w:tcBorders>
          </w:tcPr>
          <w:p w:rsidR="00A803A8" w:rsidRDefault="00D417E9" w:rsidP="009044C4">
            <w:pPr>
              <w:tabs>
                <w:tab w:val="left" w:pos="930"/>
              </w:tabs>
              <w:rPr>
                <w:color w:val="000000"/>
                <w:sz w:val="22"/>
                <w:szCs w:val="22"/>
              </w:rPr>
            </w:pPr>
            <w:r>
              <w:rPr>
                <w:color w:val="000000"/>
                <w:sz w:val="22"/>
                <w:szCs w:val="22"/>
              </w:rPr>
              <w:t>74,6</w:t>
            </w:r>
          </w:p>
        </w:tc>
        <w:tc>
          <w:tcPr>
            <w:tcW w:w="1730" w:type="dxa"/>
            <w:tcBorders>
              <w:top w:val="single" w:sz="4" w:space="0" w:color="auto"/>
              <w:left w:val="single" w:sz="4" w:space="0" w:color="auto"/>
              <w:bottom w:val="single" w:sz="4" w:space="0" w:color="auto"/>
              <w:right w:val="single" w:sz="4" w:space="0" w:color="auto"/>
            </w:tcBorders>
          </w:tcPr>
          <w:p w:rsidR="00A803A8" w:rsidRDefault="00D417E9" w:rsidP="009044C4">
            <w:pPr>
              <w:tabs>
                <w:tab w:val="left" w:pos="930"/>
              </w:tabs>
              <w:rPr>
                <w:color w:val="000000"/>
                <w:sz w:val="22"/>
                <w:szCs w:val="22"/>
              </w:rPr>
            </w:pPr>
            <w:r>
              <w:rPr>
                <w:color w:val="000000"/>
                <w:sz w:val="22"/>
                <w:szCs w:val="22"/>
              </w:rPr>
              <w:t>77,3</w:t>
            </w:r>
          </w:p>
        </w:tc>
      </w:tr>
      <w:tr w:rsidR="00A803A8" w:rsidRPr="00475104" w:rsidTr="0020746E">
        <w:trPr>
          <w:trHeight w:val="255"/>
        </w:trPr>
        <w:tc>
          <w:tcPr>
            <w:tcW w:w="1036" w:type="dxa"/>
            <w:tcBorders>
              <w:top w:val="single" w:sz="4" w:space="0" w:color="auto"/>
              <w:left w:val="single" w:sz="4" w:space="0" w:color="auto"/>
              <w:bottom w:val="single" w:sz="4" w:space="0" w:color="auto"/>
              <w:right w:val="single" w:sz="4" w:space="0" w:color="auto"/>
            </w:tcBorders>
          </w:tcPr>
          <w:p w:rsidR="00A803A8" w:rsidRPr="00F228F6" w:rsidRDefault="00A803A8" w:rsidP="009044C4">
            <w:pPr>
              <w:tabs>
                <w:tab w:val="left" w:pos="930"/>
              </w:tabs>
              <w:jc w:val="center"/>
              <w:rPr>
                <w:b/>
                <w:sz w:val="22"/>
                <w:szCs w:val="22"/>
              </w:rPr>
            </w:pPr>
            <w:r w:rsidRPr="00F228F6">
              <w:rPr>
                <w:b/>
                <w:sz w:val="22"/>
                <w:szCs w:val="22"/>
              </w:rPr>
              <w:t>03</w:t>
            </w:r>
          </w:p>
        </w:tc>
        <w:tc>
          <w:tcPr>
            <w:tcW w:w="1251" w:type="dxa"/>
            <w:tcBorders>
              <w:top w:val="single" w:sz="4" w:space="0" w:color="auto"/>
              <w:left w:val="single" w:sz="4" w:space="0" w:color="auto"/>
              <w:bottom w:val="single" w:sz="4" w:space="0" w:color="auto"/>
              <w:right w:val="single" w:sz="4" w:space="0" w:color="auto"/>
            </w:tcBorders>
          </w:tcPr>
          <w:p w:rsidR="00A803A8" w:rsidRPr="00F228F6" w:rsidRDefault="00A803A8" w:rsidP="009044C4">
            <w:pPr>
              <w:tabs>
                <w:tab w:val="left" w:pos="930"/>
              </w:tabs>
              <w:jc w:val="center"/>
              <w:rPr>
                <w:b/>
                <w:sz w:val="22"/>
                <w:szCs w:val="22"/>
              </w:rPr>
            </w:pPr>
            <w:r w:rsidRPr="00F228F6">
              <w:rPr>
                <w:b/>
                <w:sz w:val="22"/>
                <w:szCs w:val="22"/>
              </w:rPr>
              <w:t>00</w:t>
            </w:r>
          </w:p>
        </w:tc>
        <w:tc>
          <w:tcPr>
            <w:tcW w:w="4332" w:type="dxa"/>
            <w:tcBorders>
              <w:top w:val="single" w:sz="4" w:space="0" w:color="auto"/>
              <w:left w:val="single" w:sz="4" w:space="0" w:color="auto"/>
              <w:bottom w:val="single" w:sz="4" w:space="0" w:color="auto"/>
              <w:right w:val="single" w:sz="4" w:space="0" w:color="auto"/>
            </w:tcBorders>
          </w:tcPr>
          <w:p w:rsidR="00A803A8" w:rsidRPr="00F228F6" w:rsidRDefault="00A803A8" w:rsidP="009044C4">
            <w:pPr>
              <w:tabs>
                <w:tab w:val="left" w:pos="930"/>
              </w:tabs>
              <w:rPr>
                <w:b/>
                <w:sz w:val="22"/>
                <w:szCs w:val="22"/>
              </w:rPr>
            </w:pPr>
            <w:r w:rsidRPr="00F228F6">
              <w:rPr>
                <w:b/>
                <w:sz w:val="22"/>
                <w:szCs w:val="22"/>
              </w:rPr>
              <w:t>Национальная безопасность и правоохранительная деятельность</w:t>
            </w:r>
          </w:p>
        </w:tc>
        <w:tc>
          <w:tcPr>
            <w:tcW w:w="1731" w:type="dxa"/>
            <w:tcBorders>
              <w:top w:val="single" w:sz="4" w:space="0" w:color="auto"/>
              <w:left w:val="single" w:sz="4" w:space="0" w:color="auto"/>
              <w:bottom w:val="single" w:sz="4" w:space="0" w:color="auto"/>
              <w:right w:val="single" w:sz="4" w:space="0" w:color="auto"/>
            </w:tcBorders>
          </w:tcPr>
          <w:p w:rsidR="00A803A8" w:rsidRPr="00F228F6" w:rsidRDefault="00675A14" w:rsidP="009044C4">
            <w:pPr>
              <w:tabs>
                <w:tab w:val="left" w:pos="930"/>
              </w:tabs>
              <w:rPr>
                <w:b/>
                <w:color w:val="000000"/>
                <w:sz w:val="22"/>
                <w:szCs w:val="22"/>
              </w:rPr>
            </w:pPr>
            <w:r>
              <w:rPr>
                <w:b/>
                <w:color w:val="000000"/>
                <w:sz w:val="22"/>
                <w:szCs w:val="22"/>
              </w:rPr>
              <w:t>28,3</w:t>
            </w:r>
          </w:p>
        </w:tc>
        <w:tc>
          <w:tcPr>
            <w:tcW w:w="1730" w:type="dxa"/>
            <w:tcBorders>
              <w:top w:val="single" w:sz="4" w:space="0" w:color="auto"/>
              <w:left w:val="single" w:sz="4" w:space="0" w:color="auto"/>
              <w:bottom w:val="single" w:sz="4" w:space="0" w:color="auto"/>
              <w:right w:val="single" w:sz="4" w:space="0" w:color="auto"/>
            </w:tcBorders>
          </w:tcPr>
          <w:p w:rsidR="00A803A8" w:rsidRPr="00F228F6" w:rsidRDefault="00675A14" w:rsidP="009044C4">
            <w:pPr>
              <w:tabs>
                <w:tab w:val="left" w:pos="930"/>
              </w:tabs>
              <w:rPr>
                <w:b/>
                <w:color w:val="000000"/>
                <w:sz w:val="22"/>
                <w:szCs w:val="22"/>
              </w:rPr>
            </w:pPr>
            <w:r>
              <w:rPr>
                <w:b/>
                <w:color w:val="000000"/>
                <w:sz w:val="22"/>
                <w:szCs w:val="22"/>
              </w:rPr>
              <w:t>22,3</w:t>
            </w:r>
          </w:p>
        </w:tc>
      </w:tr>
      <w:tr w:rsidR="00A803A8" w:rsidRPr="00475104" w:rsidTr="00675A14">
        <w:trPr>
          <w:trHeight w:val="765"/>
        </w:trPr>
        <w:tc>
          <w:tcPr>
            <w:tcW w:w="1036" w:type="dxa"/>
            <w:tcBorders>
              <w:top w:val="single" w:sz="4" w:space="0" w:color="auto"/>
              <w:left w:val="single" w:sz="4" w:space="0" w:color="auto"/>
              <w:bottom w:val="single" w:sz="4" w:space="0" w:color="auto"/>
              <w:right w:val="single" w:sz="4" w:space="0" w:color="auto"/>
            </w:tcBorders>
          </w:tcPr>
          <w:p w:rsidR="00A803A8" w:rsidRDefault="00A803A8" w:rsidP="009044C4">
            <w:pPr>
              <w:tabs>
                <w:tab w:val="left" w:pos="930"/>
              </w:tabs>
              <w:jc w:val="center"/>
              <w:rPr>
                <w:sz w:val="22"/>
                <w:szCs w:val="22"/>
              </w:rPr>
            </w:pPr>
            <w:r>
              <w:rPr>
                <w:sz w:val="22"/>
                <w:szCs w:val="22"/>
              </w:rPr>
              <w:t>03</w:t>
            </w:r>
          </w:p>
        </w:tc>
        <w:tc>
          <w:tcPr>
            <w:tcW w:w="1251" w:type="dxa"/>
            <w:tcBorders>
              <w:top w:val="single" w:sz="4" w:space="0" w:color="auto"/>
              <w:left w:val="single" w:sz="4" w:space="0" w:color="auto"/>
              <w:bottom w:val="single" w:sz="4" w:space="0" w:color="auto"/>
              <w:right w:val="single" w:sz="4" w:space="0" w:color="auto"/>
            </w:tcBorders>
          </w:tcPr>
          <w:p w:rsidR="00A803A8" w:rsidRDefault="00AE4A5F" w:rsidP="009044C4">
            <w:pPr>
              <w:tabs>
                <w:tab w:val="left" w:pos="930"/>
              </w:tabs>
              <w:jc w:val="center"/>
              <w:rPr>
                <w:sz w:val="22"/>
                <w:szCs w:val="22"/>
              </w:rPr>
            </w:pPr>
            <w:r>
              <w:rPr>
                <w:sz w:val="22"/>
                <w:szCs w:val="22"/>
              </w:rPr>
              <w:t>10</w:t>
            </w:r>
          </w:p>
        </w:tc>
        <w:tc>
          <w:tcPr>
            <w:tcW w:w="4332" w:type="dxa"/>
            <w:tcBorders>
              <w:top w:val="single" w:sz="4" w:space="0" w:color="auto"/>
              <w:left w:val="single" w:sz="4" w:space="0" w:color="auto"/>
              <w:bottom w:val="single" w:sz="4" w:space="0" w:color="auto"/>
              <w:right w:val="single" w:sz="4" w:space="0" w:color="auto"/>
            </w:tcBorders>
          </w:tcPr>
          <w:p w:rsidR="00A803A8" w:rsidRDefault="00A803A8" w:rsidP="009044C4">
            <w:pPr>
              <w:tabs>
                <w:tab w:val="left" w:pos="930"/>
              </w:tabs>
              <w:rPr>
                <w:sz w:val="22"/>
                <w:szCs w:val="22"/>
              </w:rPr>
            </w:pPr>
            <w:r>
              <w:rPr>
                <w:sz w:val="22"/>
                <w:szCs w:val="22"/>
              </w:rPr>
              <w:t>Защита населения и территории от ЧС природного и техногенного характера, гражданская  оборона</w:t>
            </w:r>
          </w:p>
        </w:tc>
        <w:tc>
          <w:tcPr>
            <w:tcW w:w="1731" w:type="dxa"/>
            <w:tcBorders>
              <w:top w:val="single" w:sz="4" w:space="0" w:color="auto"/>
              <w:left w:val="single" w:sz="4" w:space="0" w:color="auto"/>
              <w:bottom w:val="single" w:sz="4" w:space="0" w:color="auto"/>
              <w:right w:val="single" w:sz="4" w:space="0" w:color="auto"/>
            </w:tcBorders>
          </w:tcPr>
          <w:p w:rsidR="00A803A8" w:rsidRDefault="00675A14" w:rsidP="009044C4">
            <w:pPr>
              <w:tabs>
                <w:tab w:val="left" w:pos="930"/>
              </w:tabs>
              <w:rPr>
                <w:color w:val="000000"/>
                <w:sz w:val="22"/>
                <w:szCs w:val="22"/>
              </w:rPr>
            </w:pPr>
            <w:r>
              <w:rPr>
                <w:color w:val="000000"/>
                <w:sz w:val="22"/>
                <w:szCs w:val="22"/>
              </w:rPr>
              <w:t>27,7</w:t>
            </w:r>
          </w:p>
        </w:tc>
        <w:tc>
          <w:tcPr>
            <w:tcW w:w="1730" w:type="dxa"/>
            <w:tcBorders>
              <w:top w:val="single" w:sz="4" w:space="0" w:color="auto"/>
              <w:left w:val="single" w:sz="4" w:space="0" w:color="auto"/>
              <w:bottom w:val="single" w:sz="4" w:space="0" w:color="auto"/>
              <w:right w:val="single" w:sz="4" w:space="0" w:color="auto"/>
            </w:tcBorders>
          </w:tcPr>
          <w:p w:rsidR="00A803A8" w:rsidRDefault="00675A14" w:rsidP="009044C4">
            <w:pPr>
              <w:tabs>
                <w:tab w:val="left" w:pos="930"/>
              </w:tabs>
              <w:rPr>
                <w:color w:val="000000"/>
                <w:sz w:val="22"/>
                <w:szCs w:val="22"/>
              </w:rPr>
            </w:pPr>
            <w:r>
              <w:rPr>
                <w:color w:val="000000"/>
                <w:sz w:val="22"/>
                <w:szCs w:val="22"/>
              </w:rPr>
              <w:t>22,3</w:t>
            </w:r>
          </w:p>
        </w:tc>
      </w:tr>
      <w:tr w:rsidR="00675A14" w:rsidRPr="00475104" w:rsidTr="00675A14">
        <w:trPr>
          <w:trHeight w:val="167"/>
        </w:trPr>
        <w:tc>
          <w:tcPr>
            <w:tcW w:w="1036" w:type="dxa"/>
            <w:tcBorders>
              <w:top w:val="single" w:sz="4" w:space="0" w:color="auto"/>
              <w:left w:val="single" w:sz="4" w:space="0" w:color="auto"/>
              <w:bottom w:val="single" w:sz="4" w:space="0" w:color="auto"/>
              <w:right w:val="single" w:sz="4" w:space="0" w:color="auto"/>
            </w:tcBorders>
          </w:tcPr>
          <w:p w:rsidR="00675A14" w:rsidRDefault="00675A14" w:rsidP="009044C4">
            <w:pPr>
              <w:tabs>
                <w:tab w:val="left" w:pos="930"/>
              </w:tabs>
              <w:jc w:val="center"/>
              <w:rPr>
                <w:sz w:val="22"/>
                <w:szCs w:val="22"/>
              </w:rPr>
            </w:pPr>
            <w:r>
              <w:rPr>
                <w:sz w:val="22"/>
                <w:szCs w:val="22"/>
              </w:rPr>
              <w:t>03</w:t>
            </w:r>
          </w:p>
        </w:tc>
        <w:tc>
          <w:tcPr>
            <w:tcW w:w="1251" w:type="dxa"/>
            <w:tcBorders>
              <w:top w:val="single" w:sz="4" w:space="0" w:color="auto"/>
              <w:left w:val="single" w:sz="4" w:space="0" w:color="auto"/>
              <w:bottom w:val="single" w:sz="4" w:space="0" w:color="auto"/>
              <w:right w:val="single" w:sz="4" w:space="0" w:color="auto"/>
            </w:tcBorders>
          </w:tcPr>
          <w:p w:rsidR="00675A14" w:rsidRDefault="00675A14" w:rsidP="009044C4">
            <w:pPr>
              <w:tabs>
                <w:tab w:val="left" w:pos="930"/>
              </w:tabs>
              <w:jc w:val="center"/>
              <w:rPr>
                <w:sz w:val="22"/>
                <w:szCs w:val="22"/>
              </w:rPr>
            </w:pPr>
            <w:r>
              <w:rPr>
                <w:sz w:val="22"/>
                <w:szCs w:val="22"/>
              </w:rPr>
              <w:t>14</w:t>
            </w:r>
          </w:p>
        </w:tc>
        <w:tc>
          <w:tcPr>
            <w:tcW w:w="4332" w:type="dxa"/>
            <w:tcBorders>
              <w:top w:val="single" w:sz="4" w:space="0" w:color="auto"/>
              <w:left w:val="single" w:sz="4" w:space="0" w:color="auto"/>
              <w:bottom w:val="single" w:sz="4" w:space="0" w:color="auto"/>
              <w:right w:val="single" w:sz="4" w:space="0" w:color="auto"/>
            </w:tcBorders>
          </w:tcPr>
          <w:p w:rsidR="00675A14" w:rsidRDefault="00675A14" w:rsidP="009044C4">
            <w:pPr>
              <w:tabs>
                <w:tab w:val="left" w:pos="930"/>
              </w:tabs>
              <w:rPr>
                <w:sz w:val="22"/>
                <w:szCs w:val="22"/>
              </w:rPr>
            </w:pPr>
            <w:r>
              <w:rPr>
                <w:sz w:val="22"/>
                <w:szCs w:val="22"/>
              </w:rPr>
              <w:t>Другие вопросы в области национальной безопасности и правоохранительной деятельности</w:t>
            </w:r>
          </w:p>
        </w:tc>
        <w:tc>
          <w:tcPr>
            <w:tcW w:w="1731" w:type="dxa"/>
            <w:tcBorders>
              <w:top w:val="single" w:sz="4" w:space="0" w:color="auto"/>
              <w:left w:val="single" w:sz="4" w:space="0" w:color="auto"/>
              <w:bottom w:val="single" w:sz="4" w:space="0" w:color="auto"/>
              <w:right w:val="single" w:sz="4" w:space="0" w:color="auto"/>
            </w:tcBorders>
          </w:tcPr>
          <w:p w:rsidR="00675A14" w:rsidRDefault="00675A14" w:rsidP="009044C4">
            <w:pPr>
              <w:tabs>
                <w:tab w:val="left" w:pos="930"/>
              </w:tabs>
              <w:rPr>
                <w:color w:val="000000"/>
                <w:sz w:val="22"/>
                <w:szCs w:val="22"/>
              </w:rPr>
            </w:pPr>
            <w:r>
              <w:rPr>
                <w:color w:val="000000"/>
                <w:sz w:val="22"/>
                <w:szCs w:val="22"/>
              </w:rPr>
              <w:t>0,6</w:t>
            </w:r>
          </w:p>
        </w:tc>
        <w:tc>
          <w:tcPr>
            <w:tcW w:w="1730" w:type="dxa"/>
            <w:tcBorders>
              <w:top w:val="single" w:sz="4" w:space="0" w:color="auto"/>
              <w:left w:val="single" w:sz="4" w:space="0" w:color="auto"/>
              <w:bottom w:val="single" w:sz="4" w:space="0" w:color="auto"/>
              <w:right w:val="single" w:sz="4" w:space="0" w:color="auto"/>
            </w:tcBorders>
          </w:tcPr>
          <w:p w:rsidR="00675A14" w:rsidRDefault="00675A14" w:rsidP="009044C4">
            <w:pPr>
              <w:tabs>
                <w:tab w:val="left" w:pos="930"/>
              </w:tabs>
              <w:rPr>
                <w:color w:val="000000"/>
                <w:sz w:val="22"/>
                <w:szCs w:val="22"/>
              </w:rPr>
            </w:pPr>
            <w:r>
              <w:rPr>
                <w:color w:val="000000"/>
                <w:sz w:val="22"/>
                <w:szCs w:val="22"/>
              </w:rPr>
              <w:t>0</w:t>
            </w:r>
          </w:p>
        </w:tc>
      </w:tr>
      <w:tr w:rsidR="00A803A8" w:rsidRPr="00475104" w:rsidTr="0020746E">
        <w:trPr>
          <w:trHeight w:val="264"/>
        </w:trPr>
        <w:tc>
          <w:tcPr>
            <w:tcW w:w="1036" w:type="dxa"/>
            <w:tcBorders>
              <w:top w:val="single" w:sz="4" w:space="0" w:color="auto"/>
              <w:left w:val="single" w:sz="4" w:space="0" w:color="auto"/>
              <w:bottom w:val="single" w:sz="4" w:space="0" w:color="auto"/>
              <w:right w:val="single" w:sz="4" w:space="0" w:color="auto"/>
            </w:tcBorders>
          </w:tcPr>
          <w:p w:rsidR="00A803A8" w:rsidRPr="00663251" w:rsidRDefault="00A803A8" w:rsidP="009044C4">
            <w:pPr>
              <w:tabs>
                <w:tab w:val="left" w:pos="930"/>
              </w:tabs>
              <w:jc w:val="center"/>
              <w:rPr>
                <w:b/>
                <w:bCs/>
                <w:sz w:val="22"/>
                <w:szCs w:val="22"/>
              </w:rPr>
            </w:pPr>
            <w:r w:rsidRPr="00663251">
              <w:rPr>
                <w:b/>
                <w:bCs/>
                <w:sz w:val="22"/>
                <w:szCs w:val="22"/>
              </w:rPr>
              <w:t>04</w:t>
            </w:r>
          </w:p>
        </w:tc>
        <w:tc>
          <w:tcPr>
            <w:tcW w:w="1251" w:type="dxa"/>
            <w:tcBorders>
              <w:top w:val="single" w:sz="4" w:space="0" w:color="auto"/>
              <w:left w:val="single" w:sz="4" w:space="0" w:color="auto"/>
              <w:bottom w:val="single" w:sz="4" w:space="0" w:color="auto"/>
              <w:right w:val="single" w:sz="4" w:space="0" w:color="auto"/>
            </w:tcBorders>
          </w:tcPr>
          <w:p w:rsidR="00A803A8" w:rsidRPr="00663251" w:rsidRDefault="00A803A8" w:rsidP="009044C4">
            <w:pPr>
              <w:tabs>
                <w:tab w:val="left" w:pos="930"/>
              </w:tabs>
              <w:jc w:val="center"/>
              <w:rPr>
                <w:b/>
                <w:bCs/>
                <w:sz w:val="22"/>
                <w:szCs w:val="22"/>
              </w:rPr>
            </w:pPr>
            <w:r w:rsidRPr="00663251">
              <w:rPr>
                <w:b/>
                <w:bCs/>
                <w:sz w:val="22"/>
                <w:szCs w:val="22"/>
              </w:rPr>
              <w:t>00</w:t>
            </w:r>
          </w:p>
        </w:tc>
        <w:tc>
          <w:tcPr>
            <w:tcW w:w="4332" w:type="dxa"/>
            <w:tcBorders>
              <w:top w:val="single" w:sz="4" w:space="0" w:color="auto"/>
              <w:left w:val="single" w:sz="4" w:space="0" w:color="auto"/>
              <w:bottom w:val="single" w:sz="4" w:space="0" w:color="auto"/>
              <w:right w:val="single" w:sz="4" w:space="0" w:color="auto"/>
            </w:tcBorders>
          </w:tcPr>
          <w:p w:rsidR="00A803A8" w:rsidRPr="00663251" w:rsidRDefault="00A803A8" w:rsidP="009044C4">
            <w:pPr>
              <w:tabs>
                <w:tab w:val="left" w:pos="930"/>
              </w:tabs>
              <w:rPr>
                <w:b/>
                <w:bCs/>
                <w:sz w:val="22"/>
                <w:szCs w:val="22"/>
              </w:rPr>
            </w:pPr>
            <w:r w:rsidRPr="00663251">
              <w:rPr>
                <w:b/>
                <w:bCs/>
                <w:sz w:val="22"/>
                <w:szCs w:val="22"/>
              </w:rPr>
              <w:t>Национальная экономика</w:t>
            </w:r>
          </w:p>
        </w:tc>
        <w:tc>
          <w:tcPr>
            <w:tcW w:w="1731" w:type="dxa"/>
            <w:tcBorders>
              <w:top w:val="single" w:sz="4" w:space="0" w:color="auto"/>
              <w:left w:val="single" w:sz="4" w:space="0" w:color="auto"/>
              <w:bottom w:val="single" w:sz="4" w:space="0" w:color="auto"/>
              <w:right w:val="single" w:sz="4" w:space="0" w:color="auto"/>
            </w:tcBorders>
          </w:tcPr>
          <w:p w:rsidR="00A803A8" w:rsidRPr="004C0935" w:rsidRDefault="002D5E4C" w:rsidP="009044C4">
            <w:pPr>
              <w:tabs>
                <w:tab w:val="left" w:pos="930"/>
              </w:tabs>
              <w:rPr>
                <w:b/>
                <w:bCs/>
                <w:color w:val="000000"/>
                <w:sz w:val="22"/>
                <w:szCs w:val="22"/>
              </w:rPr>
            </w:pPr>
            <w:r>
              <w:rPr>
                <w:b/>
                <w:bCs/>
                <w:color w:val="000000"/>
                <w:sz w:val="22"/>
                <w:szCs w:val="22"/>
              </w:rPr>
              <w:t>822,1</w:t>
            </w:r>
          </w:p>
        </w:tc>
        <w:tc>
          <w:tcPr>
            <w:tcW w:w="1730" w:type="dxa"/>
            <w:tcBorders>
              <w:top w:val="single" w:sz="4" w:space="0" w:color="auto"/>
              <w:left w:val="single" w:sz="4" w:space="0" w:color="auto"/>
              <w:bottom w:val="single" w:sz="4" w:space="0" w:color="auto"/>
              <w:right w:val="single" w:sz="4" w:space="0" w:color="auto"/>
            </w:tcBorders>
          </w:tcPr>
          <w:p w:rsidR="00A803A8" w:rsidRPr="004C0935" w:rsidRDefault="002D5E4C" w:rsidP="009044C4">
            <w:pPr>
              <w:tabs>
                <w:tab w:val="left" w:pos="930"/>
              </w:tabs>
              <w:rPr>
                <w:b/>
                <w:bCs/>
                <w:color w:val="000000"/>
                <w:sz w:val="22"/>
                <w:szCs w:val="22"/>
              </w:rPr>
            </w:pPr>
            <w:r>
              <w:rPr>
                <w:b/>
                <w:bCs/>
                <w:color w:val="000000"/>
                <w:sz w:val="22"/>
                <w:szCs w:val="22"/>
              </w:rPr>
              <w:t>880,6</w:t>
            </w:r>
          </w:p>
        </w:tc>
      </w:tr>
      <w:tr w:rsidR="00A803A8" w:rsidRPr="00475104" w:rsidTr="0020746E">
        <w:trPr>
          <w:trHeight w:val="330"/>
        </w:trPr>
        <w:tc>
          <w:tcPr>
            <w:tcW w:w="1036" w:type="dxa"/>
            <w:tcBorders>
              <w:top w:val="single" w:sz="4" w:space="0" w:color="auto"/>
              <w:left w:val="single" w:sz="4" w:space="0" w:color="auto"/>
              <w:bottom w:val="single" w:sz="4" w:space="0" w:color="auto"/>
              <w:right w:val="single" w:sz="4" w:space="0" w:color="auto"/>
            </w:tcBorders>
          </w:tcPr>
          <w:p w:rsidR="00A803A8" w:rsidRPr="00663251" w:rsidRDefault="00A803A8" w:rsidP="009044C4">
            <w:pPr>
              <w:tabs>
                <w:tab w:val="left" w:pos="930"/>
              </w:tabs>
              <w:jc w:val="center"/>
              <w:rPr>
                <w:bCs/>
                <w:sz w:val="22"/>
                <w:szCs w:val="22"/>
              </w:rPr>
            </w:pPr>
            <w:r w:rsidRPr="00663251">
              <w:rPr>
                <w:bCs/>
                <w:sz w:val="22"/>
                <w:szCs w:val="22"/>
              </w:rPr>
              <w:t>04</w:t>
            </w:r>
          </w:p>
        </w:tc>
        <w:tc>
          <w:tcPr>
            <w:tcW w:w="1251" w:type="dxa"/>
            <w:tcBorders>
              <w:top w:val="single" w:sz="4" w:space="0" w:color="auto"/>
              <w:left w:val="single" w:sz="4" w:space="0" w:color="auto"/>
              <w:bottom w:val="single" w:sz="4" w:space="0" w:color="auto"/>
              <w:right w:val="single" w:sz="4" w:space="0" w:color="auto"/>
            </w:tcBorders>
          </w:tcPr>
          <w:p w:rsidR="00A803A8" w:rsidRPr="00663251" w:rsidRDefault="00A803A8" w:rsidP="009044C4">
            <w:pPr>
              <w:tabs>
                <w:tab w:val="left" w:pos="930"/>
              </w:tabs>
              <w:jc w:val="center"/>
              <w:rPr>
                <w:bCs/>
                <w:sz w:val="22"/>
                <w:szCs w:val="22"/>
              </w:rPr>
            </w:pPr>
            <w:r w:rsidRPr="00663251">
              <w:rPr>
                <w:bCs/>
                <w:sz w:val="22"/>
                <w:szCs w:val="22"/>
              </w:rPr>
              <w:t>09</w:t>
            </w:r>
          </w:p>
        </w:tc>
        <w:tc>
          <w:tcPr>
            <w:tcW w:w="4332" w:type="dxa"/>
            <w:tcBorders>
              <w:top w:val="single" w:sz="4" w:space="0" w:color="auto"/>
              <w:left w:val="single" w:sz="4" w:space="0" w:color="auto"/>
              <w:bottom w:val="single" w:sz="4" w:space="0" w:color="auto"/>
              <w:right w:val="single" w:sz="4" w:space="0" w:color="auto"/>
            </w:tcBorders>
          </w:tcPr>
          <w:p w:rsidR="00A803A8" w:rsidRPr="00663251" w:rsidRDefault="00A803A8" w:rsidP="009044C4">
            <w:pPr>
              <w:tabs>
                <w:tab w:val="left" w:pos="930"/>
              </w:tabs>
              <w:rPr>
                <w:bCs/>
                <w:sz w:val="22"/>
                <w:szCs w:val="22"/>
              </w:rPr>
            </w:pPr>
            <w:r w:rsidRPr="00663251">
              <w:rPr>
                <w:bCs/>
                <w:sz w:val="22"/>
                <w:szCs w:val="22"/>
              </w:rPr>
              <w:t>Дорожное хозяйство (дорожные фонды)</w:t>
            </w:r>
          </w:p>
        </w:tc>
        <w:tc>
          <w:tcPr>
            <w:tcW w:w="1731" w:type="dxa"/>
            <w:tcBorders>
              <w:top w:val="single" w:sz="4" w:space="0" w:color="auto"/>
              <w:left w:val="single" w:sz="4" w:space="0" w:color="auto"/>
              <w:bottom w:val="single" w:sz="4" w:space="0" w:color="auto"/>
              <w:right w:val="single" w:sz="4" w:space="0" w:color="auto"/>
            </w:tcBorders>
          </w:tcPr>
          <w:p w:rsidR="00A803A8" w:rsidRPr="004C0935" w:rsidRDefault="002D5E4C" w:rsidP="009044C4">
            <w:pPr>
              <w:tabs>
                <w:tab w:val="left" w:pos="930"/>
              </w:tabs>
              <w:rPr>
                <w:bCs/>
                <w:color w:val="000000"/>
                <w:sz w:val="22"/>
                <w:szCs w:val="22"/>
              </w:rPr>
            </w:pPr>
            <w:r>
              <w:rPr>
                <w:bCs/>
                <w:color w:val="000000"/>
                <w:sz w:val="22"/>
                <w:szCs w:val="22"/>
              </w:rPr>
              <w:t>822,1</w:t>
            </w:r>
          </w:p>
        </w:tc>
        <w:tc>
          <w:tcPr>
            <w:tcW w:w="1730" w:type="dxa"/>
            <w:tcBorders>
              <w:top w:val="single" w:sz="4" w:space="0" w:color="auto"/>
              <w:left w:val="single" w:sz="4" w:space="0" w:color="auto"/>
              <w:bottom w:val="single" w:sz="4" w:space="0" w:color="auto"/>
              <w:right w:val="single" w:sz="4" w:space="0" w:color="auto"/>
            </w:tcBorders>
          </w:tcPr>
          <w:p w:rsidR="00A803A8" w:rsidRPr="004C0935" w:rsidRDefault="002D5E4C" w:rsidP="009044C4">
            <w:pPr>
              <w:tabs>
                <w:tab w:val="left" w:pos="930"/>
              </w:tabs>
              <w:rPr>
                <w:bCs/>
                <w:color w:val="000000"/>
                <w:sz w:val="22"/>
                <w:szCs w:val="22"/>
              </w:rPr>
            </w:pPr>
            <w:r>
              <w:rPr>
                <w:bCs/>
                <w:color w:val="000000"/>
                <w:sz w:val="22"/>
                <w:szCs w:val="22"/>
              </w:rPr>
              <w:t>880,6</w:t>
            </w:r>
          </w:p>
        </w:tc>
      </w:tr>
      <w:tr w:rsidR="00A803A8" w:rsidRPr="00475104" w:rsidTr="0020746E">
        <w:trPr>
          <w:trHeight w:val="150"/>
        </w:trPr>
        <w:tc>
          <w:tcPr>
            <w:tcW w:w="1036" w:type="dxa"/>
            <w:tcBorders>
              <w:top w:val="single" w:sz="4" w:space="0" w:color="auto"/>
              <w:left w:val="single" w:sz="4" w:space="0" w:color="auto"/>
              <w:bottom w:val="single" w:sz="4" w:space="0" w:color="auto"/>
              <w:right w:val="single" w:sz="4" w:space="0" w:color="auto"/>
            </w:tcBorders>
          </w:tcPr>
          <w:p w:rsidR="00A803A8" w:rsidRPr="00663251" w:rsidRDefault="00A803A8" w:rsidP="009044C4">
            <w:pPr>
              <w:tabs>
                <w:tab w:val="left" w:pos="930"/>
              </w:tabs>
              <w:jc w:val="center"/>
              <w:rPr>
                <w:b/>
                <w:bCs/>
                <w:sz w:val="22"/>
                <w:szCs w:val="22"/>
              </w:rPr>
            </w:pPr>
            <w:r w:rsidRPr="00663251">
              <w:rPr>
                <w:b/>
                <w:bCs/>
                <w:sz w:val="22"/>
                <w:szCs w:val="22"/>
              </w:rPr>
              <w:t>05</w:t>
            </w:r>
          </w:p>
        </w:tc>
        <w:tc>
          <w:tcPr>
            <w:tcW w:w="1251" w:type="dxa"/>
            <w:tcBorders>
              <w:top w:val="single" w:sz="4" w:space="0" w:color="auto"/>
              <w:left w:val="single" w:sz="4" w:space="0" w:color="auto"/>
              <w:bottom w:val="single" w:sz="4" w:space="0" w:color="auto"/>
              <w:right w:val="single" w:sz="4" w:space="0" w:color="auto"/>
            </w:tcBorders>
          </w:tcPr>
          <w:p w:rsidR="00A803A8" w:rsidRPr="00663251" w:rsidRDefault="00A803A8" w:rsidP="009044C4">
            <w:pPr>
              <w:tabs>
                <w:tab w:val="left" w:pos="930"/>
              </w:tabs>
              <w:jc w:val="center"/>
              <w:rPr>
                <w:b/>
                <w:bCs/>
                <w:sz w:val="22"/>
                <w:szCs w:val="22"/>
              </w:rPr>
            </w:pPr>
            <w:r w:rsidRPr="00663251">
              <w:rPr>
                <w:b/>
                <w:bCs/>
                <w:sz w:val="22"/>
                <w:szCs w:val="22"/>
              </w:rPr>
              <w:t>00</w:t>
            </w:r>
          </w:p>
        </w:tc>
        <w:tc>
          <w:tcPr>
            <w:tcW w:w="4332" w:type="dxa"/>
            <w:tcBorders>
              <w:top w:val="single" w:sz="4" w:space="0" w:color="auto"/>
              <w:left w:val="single" w:sz="4" w:space="0" w:color="auto"/>
              <w:bottom w:val="single" w:sz="4" w:space="0" w:color="auto"/>
              <w:right w:val="single" w:sz="4" w:space="0" w:color="auto"/>
            </w:tcBorders>
          </w:tcPr>
          <w:p w:rsidR="00A803A8" w:rsidRPr="00663251" w:rsidRDefault="00A803A8" w:rsidP="009044C4">
            <w:pPr>
              <w:tabs>
                <w:tab w:val="left" w:pos="930"/>
              </w:tabs>
              <w:rPr>
                <w:b/>
                <w:bCs/>
                <w:sz w:val="22"/>
                <w:szCs w:val="22"/>
              </w:rPr>
            </w:pPr>
            <w:r w:rsidRPr="00663251">
              <w:rPr>
                <w:b/>
                <w:bCs/>
                <w:sz w:val="22"/>
                <w:szCs w:val="22"/>
              </w:rPr>
              <w:t>Жилищно-коммунальное хозяйство</w:t>
            </w:r>
          </w:p>
        </w:tc>
        <w:tc>
          <w:tcPr>
            <w:tcW w:w="1731" w:type="dxa"/>
            <w:tcBorders>
              <w:top w:val="single" w:sz="4" w:space="0" w:color="auto"/>
              <w:left w:val="single" w:sz="4" w:space="0" w:color="auto"/>
              <w:bottom w:val="single" w:sz="4" w:space="0" w:color="auto"/>
              <w:right w:val="single" w:sz="4" w:space="0" w:color="auto"/>
            </w:tcBorders>
          </w:tcPr>
          <w:p w:rsidR="00A803A8" w:rsidRPr="00A96DB9" w:rsidRDefault="0084000D" w:rsidP="009044C4">
            <w:pPr>
              <w:tabs>
                <w:tab w:val="left" w:pos="930"/>
              </w:tabs>
              <w:rPr>
                <w:b/>
                <w:bCs/>
                <w:color w:val="000000"/>
                <w:sz w:val="22"/>
                <w:szCs w:val="22"/>
              </w:rPr>
            </w:pPr>
            <w:r>
              <w:rPr>
                <w:b/>
                <w:bCs/>
                <w:color w:val="000000"/>
                <w:sz w:val="22"/>
                <w:szCs w:val="22"/>
              </w:rPr>
              <w:t>1019,25</w:t>
            </w:r>
          </w:p>
        </w:tc>
        <w:tc>
          <w:tcPr>
            <w:tcW w:w="1730" w:type="dxa"/>
            <w:tcBorders>
              <w:top w:val="single" w:sz="4" w:space="0" w:color="auto"/>
              <w:left w:val="single" w:sz="4" w:space="0" w:color="auto"/>
              <w:bottom w:val="single" w:sz="4" w:space="0" w:color="auto"/>
              <w:right w:val="single" w:sz="4" w:space="0" w:color="auto"/>
            </w:tcBorders>
          </w:tcPr>
          <w:p w:rsidR="00A803A8" w:rsidRPr="00A96DB9" w:rsidRDefault="0084000D" w:rsidP="009044C4">
            <w:pPr>
              <w:tabs>
                <w:tab w:val="left" w:pos="930"/>
              </w:tabs>
              <w:rPr>
                <w:b/>
                <w:bCs/>
                <w:color w:val="000000"/>
                <w:sz w:val="22"/>
                <w:szCs w:val="22"/>
              </w:rPr>
            </w:pPr>
            <w:r>
              <w:rPr>
                <w:b/>
                <w:bCs/>
                <w:color w:val="000000"/>
                <w:sz w:val="22"/>
                <w:szCs w:val="22"/>
              </w:rPr>
              <w:t>1019,25</w:t>
            </w:r>
          </w:p>
        </w:tc>
      </w:tr>
      <w:tr w:rsidR="00A803A8" w:rsidRPr="00475104" w:rsidTr="0020746E">
        <w:trPr>
          <w:trHeight w:val="315"/>
        </w:trPr>
        <w:tc>
          <w:tcPr>
            <w:tcW w:w="1036" w:type="dxa"/>
            <w:tcBorders>
              <w:top w:val="single" w:sz="4" w:space="0" w:color="auto"/>
              <w:left w:val="single" w:sz="4" w:space="0" w:color="auto"/>
              <w:bottom w:val="single" w:sz="4" w:space="0" w:color="auto"/>
              <w:right w:val="single" w:sz="4" w:space="0" w:color="auto"/>
            </w:tcBorders>
          </w:tcPr>
          <w:p w:rsidR="00A803A8" w:rsidRPr="008F7774" w:rsidRDefault="00A803A8" w:rsidP="009044C4">
            <w:pPr>
              <w:tabs>
                <w:tab w:val="left" w:pos="930"/>
              </w:tabs>
              <w:jc w:val="center"/>
              <w:rPr>
                <w:bCs/>
                <w:sz w:val="22"/>
                <w:szCs w:val="22"/>
              </w:rPr>
            </w:pPr>
            <w:r w:rsidRPr="008F7774">
              <w:rPr>
                <w:bCs/>
                <w:sz w:val="22"/>
                <w:szCs w:val="22"/>
              </w:rPr>
              <w:t>05</w:t>
            </w:r>
          </w:p>
        </w:tc>
        <w:tc>
          <w:tcPr>
            <w:tcW w:w="1251" w:type="dxa"/>
            <w:tcBorders>
              <w:top w:val="single" w:sz="4" w:space="0" w:color="auto"/>
              <w:left w:val="single" w:sz="4" w:space="0" w:color="auto"/>
              <w:bottom w:val="single" w:sz="4" w:space="0" w:color="auto"/>
              <w:right w:val="single" w:sz="4" w:space="0" w:color="auto"/>
            </w:tcBorders>
          </w:tcPr>
          <w:p w:rsidR="00A803A8" w:rsidRPr="008F7774" w:rsidRDefault="00A803A8" w:rsidP="009044C4">
            <w:pPr>
              <w:tabs>
                <w:tab w:val="left" w:pos="930"/>
              </w:tabs>
              <w:jc w:val="center"/>
              <w:rPr>
                <w:bCs/>
                <w:sz w:val="22"/>
                <w:szCs w:val="22"/>
              </w:rPr>
            </w:pPr>
            <w:r w:rsidRPr="008F7774">
              <w:rPr>
                <w:bCs/>
                <w:sz w:val="22"/>
                <w:szCs w:val="22"/>
              </w:rPr>
              <w:t>01</w:t>
            </w:r>
          </w:p>
        </w:tc>
        <w:tc>
          <w:tcPr>
            <w:tcW w:w="4332" w:type="dxa"/>
            <w:tcBorders>
              <w:top w:val="single" w:sz="4" w:space="0" w:color="auto"/>
              <w:left w:val="single" w:sz="4" w:space="0" w:color="auto"/>
              <w:bottom w:val="single" w:sz="4" w:space="0" w:color="auto"/>
              <w:right w:val="single" w:sz="4" w:space="0" w:color="auto"/>
            </w:tcBorders>
          </w:tcPr>
          <w:p w:rsidR="00A803A8" w:rsidRPr="008F7774" w:rsidRDefault="00A803A8" w:rsidP="009044C4">
            <w:pPr>
              <w:tabs>
                <w:tab w:val="left" w:pos="930"/>
              </w:tabs>
              <w:rPr>
                <w:bCs/>
                <w:sz w:val="22"/>
                <w:szCs w:val="22"/>
              </w:rPr>
            </w:pPr>
            <w:r w:rsidRPr="008F7774">
              <w:rPr>
                <w:bCs/>
                <w:sz w:val="22"/>
                <w:szCs w:val="22"/>
              </w:rPr>
              <w:t>Жилищное хозяйство</w:t>
            </w:r>
          </w:p>
        </w:tc>
        <w:tc>
          <w:tcPr>
            <w:tcW w:w="1731" w:type="dxa"/>
            <w:tcBorders>
              <w:top w:val="single" w:sz="4" w:space="0" w:color="auto"/>
              <w:left w:val="single" w:sz="4" w:space="0" w:color="auto"/>
              <w:bottom w:val="single" w:sz="4" w:space="0" w:color="auto"/>
              <w:right w:val="single" w:sz="4" w:space="0" w:color="auto"/>
            </w:tcBorders>
          </w:tcPr>
          <w:p w:rsidR="00A803A8" w:rsidRPr="008F7774" w:rsidRDefault="0084000D" w:rsidP="009044C4">
            <w:pPr>
              <w:tabs>
                <w:tab w:val="left" w:pos="930"/>
              </w:tabs>
              <w:rPr>
                <w:bCs/>
                <w:color w:val="000000"/>
                <w:sz w:val="22"/>
                <w:szCs w:val="22"/>
              </w:rPr>
            </w:pPr>
            <w:r>
              <w:rPr>
                <w:bCs/>
                <w:color w:val="000000"/>
                <w:sz w:val="22"/>
                <w:szCs w:val="22"/>
              </w:rPr>
              <w:t>7,0</w:t>
            </w:r>
          </w:p>
        </w:tc>
        <w:tc>
          <w:tcPr>
            <w:tcW w:w="1730" w:type="dxa"/>
            <w:tcBorders>
              <w:top w:val="single" w:sz="4" w:space="0" w:color="auto"/>
              <w:left w:val="single" w:sz="4" w:space="0" w:color="auto"/>
              <w:bottom w:val="single" w:sz="4" w:space="0" w:color="auto"/>
              <w:right w:val="single" w:sz="4" w:space="0" w:color="auto"/>
            </w:tcBorders>
          </w:tcPr>
          <w:p w:rsidR="00A803A8" w:rsidRPr="008F7774" w:rsidRDefault="0084000D" w:rsidP="009044C4">
            <w:pPr>
              <w:tabs>
                <w:tab w:val="left" w:pos="930"/>
              </w:tabs>
              <w:rPr>
                <w:bCs/>
                <w:color w:val="000000"/>
                <w:sz w:val="22"/>
                <w:szCs w:val="22"/>
              </w:rPr>
            </w:pPr>
            <w:r>
              <w:rPr>
                <w:bCs/>
                <w:color w:val="000000"/>
                <w:sz w:val="22"/>
                <w:szCs w:val="22"/>
              </w:rPr>
              <w:t>7,0</w:t>
            </w:r>
          </w:p>
        </w:tc>
      </w:tr>
      <w:tr w:rsidR="00A803A8" w:rsidRPr="00475104" w:rsidTr="0020746E">
        <w:trPr>
          <w:trHeight w:val="285"/>
        </w:trPr>
        <w:tc>
          <w:tcPr>
            <w:tcW w:w="1036" w:type="dxa"/>
            <w:tcBorders>
              <w:top w:val="single" w:sz="4" w:space="0" w:color="auto"/>
              <w:left w:val="single" w:sz="4" w:space="0" w:color="auto"/>
              <w:bottom w:val="single" w:sz="4" w:space="0" w:color="auto"/>
              <w:right w:val="single" w:sz="4" w:space="0" w:color="auto"/>
            </w:tcBorders>
          </w:tcPr>
          <w:p w:rsidR="00A803A8" w:rsidRPr="00663251" w:rsidRDefault="00A803A8" w:rsidP="009044C4">
            <w:pPr>
              <w:tabs>
                <w:tab w:val="left" w:pos="930"/>
              </w:tabs>
              <w:jc w:val="center"/>
              <w:rPr>
                <w:sz w:val="22"/>
                <w:szCs w:val="22"/>
              </w:rPr>
            </w:pPr>
            <w:r>
              <w:rPr>
                <w:sz w:val="22"/>
                <w:szCs w:val="22"/>
              </w:rPr>
              <w:t>05</w:t>
            </w:r>
          </w:p>
        </w:tc>
        <w:tc>
          <w:tcPr>
            <w:tcW w:w="1251" w:type="dxa"/>
            <w:tcBorders>
              <w:top w:val="single" w:sz="4" w:space="0" w:color="auto"/>
              <w:left w:val="single" w:sz="4" w:space="0" w:color="auto"/>
              <w:bottom w:val="single" w:sz="4" w:space="0" w:color="auto"/>
              <w:right w:val="single" w:sz="4" w:space="0" w:color="auto"/>
            </w:tcBorders>
          </w:tcPr>
          <w:p w:rsidR="00A803A8" w:rsidRPr="00663251" w:rsidRDefault="00A803A8" w:rsidP="009044C4">
            <w:pPr>
              <w:tabs>
                <w:tab w:val="left" w:pos="930"/>
              </w:tabs>
              <w:jc w:val="center"/>
              <w:rPr>
                <w:sz w:val="22"/>
                <w:szCs w:val="22"/>
              </w:rPr>
            </w:pPr>
            <w:r>
              <w:rPr>
                <w:sz w:val="22"/>
                <w:szCs w:val="22"/>
              </w:rPr>
              <w:t>02</w:t>
            </w:r>
          </w:p>
        </w:tc>
        <w:tc>
          <w:tcPr>
            <w:tcW w:w="4332" w:type="dxa"/>
            <w:tcBorders>
              <w:top w:val="single" w:sz="4" w:space="0" w:color="auto"/>
              <w:left w:val="single" w:sz="4" w:space="0" w:color="auto"/>
              <w:bottom w:val="single" w:sz="4" w:space="0" w:color="auto"/>
              <w:right w:val="single" w:sz="4" w:space="0" w:color="auto"/>
            </w:tcBorders>
          </w:tcPr>
          <w:p w:rsidR="00A803A8" w:rsidRPr="00663251" w:rsidRDefault="00A803A8" w:rsidP="009044C4">
            <w:pPr>
              <w:tabs>
                <w:tab w:val="left" w:pos="930"/>
              </w:tabs>
              <w:rPr>
                <w:sz w:val="22"/>
                <w:szCs w:val="22"/>
              </w:rPr>
            </w:pPr>
            <w:r>
              <w:rPr>
                <w:sz w:val="22"/>
                <w:szCs w:val="22"/>
              </w:rPr>
              <w:t>Коммунальное хозяйство</w:t>
            </w:r>
          </w:p>
        </w:tc>
        <w:tc>
          <w:tcPr>
            <w:tcW w:w="1731" w:type="dxa"/>
            <w:tcBorders>
              <w:top w:val="single" w:sz="4" w:space="0" w:color="auto"/>
              <w:left w:val="single" w:sz="4" w:space="0" w:color="auto"/>
              <w:bottom w:val="single" w:sz="4" w:space="0" w:color="auto"/>
              <w:right w:val="single" w:sz="4" w:space="0" w:color="auto"/>
            </w:tcBorders>
          </w:tcPr>
          <w:p w:rsidR="00A803A8" w:rsidRPr="004C0935" w:rsidRDefault="0084000D" w:rsidP="00B04172">
            <w:pPr>
              <w:tabs>
                <w:tab w:val="left" w:pos="930"/>
              </w:tabs>
              <w:rPr>
                <w:color w:val="000000"/>
                <w:sz w:val="22"/>
                <w:szCs w:val="22"/>
              </w:rPr>
            </w:pPr>
            <w:r>
              <w:rPr>
                <w:color w:val="000000"/>
                <w:sz w:val="22"/>
                <w:szCs w:val="22"/>
              </w:rPr>
              <w:t>540,5</w:t>
            </w:r>
          </w:p>
        </w:tc>
        <w:tc>
          <w:tcPr>
            <w:tcW w:w="1730" w:type="dxa"/>
            <w:tcBorders>
              <w:top w:val="single" w:sz="4" w:space="0" w:color="auto"/>
              <w:left w:val="single" w:sz="4" w:space="0" w:color="auto"/>
              <w:bottom w:val="single" w:sz="4" w:space="0" w:color="auto"/>
              <w:right w:val="single" w:sz="4" w:space="0" w:color="auto"/>
            </w:tcBorders>
          </w:tcPr>
          <w:p w:rsidR="00A803A8" w:rsidRPr="004C0935" w:rsidRDefault="0084000D" w:rsidP="00B04172">
            <w:pPr>
              <w:tabs>
                <w:tab w:val="left" w:pos="930"/>
              </w:tabs>
              <w:rPr>
                <w:color w:val="000000"/>
                <w:sz w:val="22"/>
                <w:szCs w:val="22"/>
              </w:rPr>
            </w:pPr>
            <w:r>
              <w:rPr>
                <w:color w:val="000000"/>
                <w:sz w:val="22"/>
                <w:szCs w:val="22"/>
              </w:rPr>
              <w:t>540,5</w:t>
            </w:r>
          </w:p>
        </w:tc>
      </w:tr>
      <w:tr w:rsidR="00A803A8" w:rsidRPr="00475104" w:rsidTr="0020746E">
        <w:trPr>
          <w:trHeight w:val="180"/>
        </w:trPr>
        <w:tc>
          <w:tcPr>
            <w:tcW w:w="1036" w:type="dxa"/>
            <w:tcBorders>
              <w:top w:val="single" w:sz="4" w:space="0" w:color="auto"/>
              <w:left w:val="single" w:sz="4" w:space="0" w:color="auto"/>
              <w:bottom w:val="single" w:sz="4" w:space="0" w:color="auto"/>
              <w:right w:val="single" w:sz="4" w:space="0" w:color="auto"/>
            </w:tcBorders>
          </w:tcPr>
          <w:p w:rsidR="00A803A8" w:rsidRDefault="00A803A8" w:rsidP="009044C4">
            <w:pPr>
              <w:tabs>
                <w:tab w:val="left" w:pos="930"/>
              </w:tabs>
              <w:jc w:val="center"/>
              <w:rPr>
                <w:sz w:val="22"/>
                <w:szCs w:val="22"/>
              </w:rPr>
            </w:pPr>
            <w:r>
              <w:rPr>
                <w:sz w:val="22"/>
                <w:szCs w:val="22"/>
              </w:rPr>
              <w:t>05</w:t>
            </w:r>
          </w:p>
        </w:tc>
        <w:tc>
          <w:tcPr>
            <w:tcW w:w="1251" w:type="dxa"/>
            <w:tcBorders>
              <w:top w:val="single" w:sz="4" w:space="0" w:color="auto"/>
              <w:left w:val="single" w:sz="4" w:space="0" w:color="auto"/>
              <w:bottom w:val="single" w:sz="4" w:space="0" w:color="auto"/>
              <w:right w:val="single" w:sz="4" w:space="0" w:color="auto"/>
            </w:tcBorders>
          </w:tcPr>
          <w:p w:rsidR="00A803A8" w:rsidRDefault="00A803A8" w:rsidP="009044C4">
            <w:pPr>
              <w:tabs>
                <w:tab w:val="left" w:pos="930"/>
              </w:tabs>
              <w:jc w:val="center"/>
              <w:rPr>
                <w:sz w:val="22"/>
                <w:szCs w:val="22"/>
              </w:rPr>
            </w:pPr>
            <w:r>
              <w:rPr>
                <w:sz w:val="22"/>
                <w:szCs w:val="22"/>
              </w:rPr>
              <w:t>03</w:t>
            </w:r>
          </w:p>
        </w:tc>
        <w:tc>
          <w:tcPr>
            <w:tcW w:w="4332" w:type="dxa"/>
            <w:tcBorders>
              <w:top w:val="single" w:sz="4" w:space="0" w:color="auto"/>
              <w:left w:val="single" w:sz="4" w:space="0" w:color="auto"/>
              <w:bottom w:val="single" w:sz="4" w:space="0" w:color="auto"/>
              <w:right w:val="single" w:sz="4" w:space="0" w:color="auto"/>
            </w:tcBorders>
          </w:tcPr>
          <w:p w:rsidR="00A803A8" w:rsidRDefault="00A803A8" w:rsidP="009044C4">
            <w:pPr>
              <w:tabs>
                <w:tab w:val="left" w:pos="930"/>
              </w:tabs>
              <w:rPr>
                <w:sz w:val="22"/>
                <w:szCs w:val="22"/>
              </w:rPr>
            </w:pPr>
            <w:r>
              <w:rPr>
                <w:sz w:val="22"/>
                <w:szCs w:val="22"/>
              </w:rPr>
              <w:t>Благоустройство</w:t>
            </w:r>
          </w:p>
        </w:tc>
        <w:tc>
          <w:tcPr>
            <w:tcW w:w="1731" w:type="dxa"/>
            <w:tcBorders>
              <w:top w:val="single" w:sz="4" w:space="0" w:color="auto"/>
              <w:left w:val="single" w:sz="4" w:space="0" w:color="auto"/>
              <w:bottom w:val="single" w:sz="4" w:space="0" w:color="auto"/>
              <w:right w:val="single" w:sz="4" w:space="0" w:color="auto"/>
            </w:tcBorders>
          </w:tcPr>
          <w:p w:rsidR="00A803A8" w:rsidRDefault="0084000D" w:rsidP="009044C4">
            <w:pPr>
              <w:tabs>
                <w:tab w:val="left" w:pos="930"/>
              </w:tabs>
              <w:rPr>
                <w:color w:val="000000"/>
                <w:sz w:val="22"/>
                <w:szCs w:val="22"/>
              </w:rPr>
            </w:pPr>
            <w:r>
              <w:rPr>
                <w:color w:val="000000"/>
                <w:sz w:val="22"/>
                <w:szCs w:val="22"/>
              </w:rPr>
              <w:t>471,75</w:t>
            </w:r>
          </w:p>
        </w:tc>
        <w:tc>
          <w:tcPr>
            <w:tcW w:w="1730" w:type="dxa"/>
            <w:tcBorders>
              <w:top w:val="single" w:sz="4" w:space="0" w:color="auto"/>
              <w:left w:val="single" w:sz="4" w:space="0" w:color="auto"/>
              <w:bottom w:val="single" w:sz="4" w:space="0" w:color="auto"/>
              <w:right w:val="single" w:sz="4" w:space="0" w:color="auto"/>
            </w:tcBorders>
          </w:tcPr>
          <w:p w:rsidR="00A803A8" w:rsidRDefault="0084000D" w:rsidP="009044C4">
            <w:pPr>
              <w:tabs>
                <w:tab w:val="left" w:pos="930"/>
              </w:tabs>
              <w:rPr>
                <w:color w:val="000000"/>
                <w:sz w:val="22"/>
                <w:szCs w:val="22"/>
              </w:rPr>
            </w:pPr>
            <w:r>
              <w:rPr>
                <w:color w:val="000000"/>
                <w:sz w:val="22"/>
                <w:szCs w:val="22"/>
              </w:rPr>
              <w:t>471,75</w:t>
            </w:r>
          </w:p>
        </w:tc>
      </w:tr>
      <w:tr w:rsidR="00A803A8" w:rsidRPr="00475104" w:rsidTr="0020746E">
        <w:trPr>
          <w:trHeight w:val="270"/>
        </w:trPr>
        <w:tc>
          <w:tcPr>
            <w:tcW w:w="1036" w:type="dxa"/>
            <w:tcBorders>
              <w:top w:val="single" w:sz="4" w:space="0" w:color="auto"/>
              <w:left w:val="single" w:sz="4" w:space="0" w:color="auto"/>
              <w:bottom w:val="single" w:sz="4" w:space="0" w:color="auto"/>
              <w:right w:val="single" w:sz="4" w:space="0" w:color="auto"/>
            </w:tcBorders>
          </w:tcPr>
          <w:p w:rsidR="00A803A8" w:rsidRPr="008F7774" w:rsidRDefault="00A803A8" w:rsidP="009044C4">
            <w:pPr>
              <w:tabs>
                <w:tab w:val="left" w:pos="930"/>
              </w:tabs>
              <w:jc w:val="center"/>
              <w:rPr>
                <w:b/>
                <w:sz w:val="22"/>
                <w:szCs w:val="22"/>
              </w:rPr>
            </w:pPr>
            <w:r w:rsidRPr="008F7774">
              <w:rPr>
                <w:b/>
                <w:sz w:val="22"/>
                <w:szCs w:val="22"/>
              </w:rPr>
              <w:t>07</w:t>
            </w:r>
          </w:p>
        </w:tc>
        <w:tc>
          <w:tcPr>
            <w:tcW w:w="1251" w:type="dxa"/>
            <w:tcBorders>
              <w:top w:val="single" w:sz="4" w:space="0" w:color="auto"/>
              <w:left w:val="single" w:sz="4" w:space="0" w:color="auto"/>
              <w:bottom w:val="single" w:sz="4" w:space="0" w:color="auto"/>
              <w:right w:val="single" w:sz="4" w:space="0" w:color="auto"/>
            </w:tcBorders>
          </w:tcPr>
          <w:p w:rsidR="00A803A8" w:rsidRPr="008F7774" w:rsidRDefault="00A803A8" w:rsidP="009044C4">
            <w:pPr>
              <w:tabs>
                <w:tab w:val="left" w:pos="930"/>
              </w:tabs>
              <w:jc w:val="center"/>
              <w:rPr>
                <w:b/>
                <w:sz w:val="22"/>
                <w:szCs w:val="22"/>
              </w:rPr>
            </w:pPr>
            <w:r w:rsidRPr="008F7774">
              <w:rPr>
                <w:b/>
                <w:sz w:val="22"/>
                <w:szCs w:val="22"/>
              </w:rPr>
              <w:t>00</w:t>
            </w:r>
          </w:p>
        </w:tc>
        <w:tc>
          <w:tcPr>
            <w:tcW w:w="4332" w:type="dxa"/>
            <w:tcBorders>
              <w:top w:val="single" w:sz="4" w:space="0" w:color="auto"/>
              <w:left w:val="single" w:sz="4" w:space="0" w:color="auto"/>
              <w:bottom w:val="single" w:sz="4" w:space="0" w:color="auto"/>
              <w:right w:val="single" w:sz="4" w:space="0" w:color="auto"/>
            </w:tcBorders>
          </w:tcPr>
          <w:p w:rsidR="00A803A8" w:rsidRPr="008F7774" w:rsidRDefault="00A803A8" w:rsidP="009044C4">
            <w:pPr>
              <w:tabs>
                <w:tab w:val="left" w:pos="930"/>
              </w:tabs>
              <w:rPr>
                <w:b/>
                <w:sz w:val="22"/>
                <w:szCs w:val="22"/>
              </w:rPr>
            </w:pPr>
            <w:r w:rsidRPr="008F7774">
              <w:rPr>
                <w:b/>
                <w:sz w:val="22"/>
                <w:szCs w:val="22"/>
              </w:rPr>
              <w:t>Образование</w:t>
            </w:r>
          </w:p>
        </w:tc>
        <w:tc>
          <w:tcPr>
            <w:tcW w:w="1731" w:type="dxa"/>
            <w:tcBorders>
              <w:top w:val="single" w:sz="4" w:space="0" w:color="auto"/>
              <w:left w:val="single" w:sz="4" w:space="0" w:color="auto"/>
              <w:bottom w:val="single" w:sz="4" w:space="0" w:color="auto"/>
              <w:right w:val="single" w:sz="4" w:space="0" w:color="auto"/>
            </w:tcBorders>
          </w:tcPr>
          <w:p w:rsidR="00A803A8" w:rsidRPr="008F7774" w:rsidRDefault="0084000D" w:rsidP="009044C4">
            <w:pPr>
              <w:tabs>
                <w:tab w:val="left" w:pos="930"/>
              </w:tabs>
              <w:rPr>
                <w:b/>
                <w:color w:val="000000"/>
                <w:sz w:val="22"/>
                <w:szCs w:val="22"/>
              </w:rPr>
            </w:pPr>
            <w:r>
              <w:rPr>
                <w:b/>
                <w:color w:val="000000"/>
                <w:sz w:val="22"/>
                <w:szCs w:val="22"/>
              </w:rPr>
              <w:t>8,4</w:t>
            </w:r>
          </w:p>
        </w:tc>
        <w:tc>
          <w:tcPr>
            <w:tcW w:w="1730" w:type="dxa"/>
            <w:tcBorders>
              <w:top w:val="single" w:sz="4" w:space="0" w:color="auto"/>
              <w:left w:val="single" w:sz="4" w:space="0" w:color="auto"/>
              <w:bottom w:val="single" w:sz="4" w:space="0" w:color="auto"/>
              <w:right w:val="single" w:sz="4" w:space="0" w:color="auto"/>
            </w:tcBorders>
          </w:tcPr>
          <w:p w:rsidR="00A803A8" w:rsidRPr="008F7774" w:rsidRDefault="0084000D" w:rsidP="009044C4">
            <w:pPr>
              <w:tabs>
                <w:tab w:val="left" w:pos="930"/>
              </w:tabs>
              <w:rPr>
                <w:b/>
                <w:color w:val="000000"/>
                <w:sz w:val="22"/>
                <w:szCs w:val="22"/>
              </w:rPr>
            </w:pPr>
            <w:r>
              <w:rPr>
                <w:b/>
                <w:color w:val="000000"/>
                <w:sz w:val="22"/>
                <w:szCs w:val="22"/>
              </w:rPr>
              <w:t>0</w:t>
            </w:r>
          </w:p>
        </w:tc>
      </w:tr>
      <w:tr w:rsidR="00A803A8" w:rsidRPr="00475104" w:rsidTr="0020746E">
        <w:trPr>
          <w:trHeight w:val="225"/>
        </w:trPr>
        <w:tc>
          <w:tcPr>
            <w:tcW w:w="1036" w:type="dxa"/>
            <w:tcBorders>
              <w:top w:val="single" w:sz="4" w:space="0" w:color="auto"/>
              <w:left w:val="single" w:sz="4" w:space="0" w:color="auto"/>
              <w:bottom w:val="single" w:sz="4" w:space="0" w:color="auto"/>
              <w:right w:val="single" w:sz="4" w:space="0" w:color="auto"/>
            </w:tcBorders>
          </w:tcPr>
          <w:p w:rsidR="00A803A8" w:rsidRDefault="00A803A8" w:rsidP="009044C4">
            <w:pPr>
              <w:tabs>
                <w:tab w:val="left" w:pos="930"/>
              </w:tabs>
              <w:jc w:val="center"/>
              <w:rPr>
                <w:sz w:val="22"/>
                <w:szCs w:val="22"/>
              </w:rPr>
            </w:pPr>
            <w:r>
              <w:rPr>
                <w:sz w:val="22"/>
                <w:szCs w:val="22"/>
              </w:rPr>
              <w:t>07</w:t>
            </w:r>
          </w:p>
        </w:tc>
        <w:tc>
          <w:tcPr>
            <w:tcW w:w="1251" w:type="dxa"/>
            <w:tcBorders>
              <w:top w:val="single" w:sz="4" w:space="0" w:color="auto"/>
              <w:left w:val="single" w:sz="4" w:space="0" w:color="auto"/>
              <w:bottom w:val="single" w:sz="4" w:space="0" w:color="auto"/>
              <w:right w:val="single" w:sz="4" w:space="0" w:color="auto"/>
            </w:tcBorders>
          </w:tcPr>
          <w:p w:rsidR="00A803A8" w:rsidRDefault="00A803A8" w:rsidP="009044C4">
            <w:pPr>
              <w:tabs>
                <w:tab w:val="left" w:pos="930"/>
              </w:tabs>
              <w:jc w:val="center"/>
              <w:rPr>
                <w:sz w:val="22"/>
                <w:szCs w:val="22"/>
              </w:rPr>
            </w:pPr>
            <w:r>
              <w:rPr>
                <w:sz w:val="22"/>
                <w:szCs w:val="22"/>
              </w:rPr>
              <w:t>07</w:t>
            </w:r>
          </w:p>
        </w:tc>
        <w:tc>
          <w:tcPr>
            <w:tcW w:w="4332" w:type="dxa"/>
            <w:tcBorders>
              <w:top w:val="single" w:sz="4" w:space="0" w:color="auto"/>
              <w:left w:val="single" w:sz="4" w:space="0" w:color="auto"/>
              <w:bottom w:val="single" w:sz="4" w:space="0" w:color="auto"/>
              <w:right w:val="single" w:sz="4" w:space="0" w:color="auto"/>
            </w:tcBorders>
          </w:tcPr>
          <w:p w:rsidR="00A803A8" w:rsidRDefault="00A803A8" w:rsidP="009044C4">
            <w:pPr>
              <w:tabs>
                <w:tab w:val="left" w:pos="930"/>
              </w:tabs>
              <w:rPr>
                <w:sz w:val="22"/>
                <w:szCs w:val="22"/>
              </w:rPr>
            </w:pPr>
            <w:r>
              <w:rPr>
                <w:sz w:val="22"/>
                <w:szCs w:val="22"/>
              </w:rPr>
              <w:t>Молодежная политика и оздоровление детей</w:t>
            </w:r>
          </w:p>
        </w:tc>
        <w:tc>
          <w:tcPr>
            <w:tcW w:w="1731" w:type="dxa"/>
            <w:tcBorders>
              <w:top w:val="single" w:sz="4" w:space="0" w:color="auto"/>
              <w:left w:val="single" w:sz="4" w:space="0" w:color="auto"/>
              <w:bottom w:val="single" w:sz="4" w:space="0" w:color="auto"/>
              <w:right w:val="single" w:sz="4" w:space="0" w:color="auto"/>
            </w:tcBorders>
          </w:tcPr>
          <w:p w:rsidR="00A803A8" w:rsidRDefault="0084000D" w:rsidP="009044C4">
            <w:pPr>
              <w:tabs>
                <w:tab w:val="left" w:pos="930"/>
              </w:tabs>
              <w:rPr>
                <w:color w:val="000000"/>
                <w:sz w:val="22"/>
                <w:szCs w:val="22"/>
              </w:rPr>
            </w:pPr>
            <w:r>
              <w:rPr>
                <w:color w:val="000000"/>
                <w:sz w:val="22"/>
                <w:szCs w:val="22"/>
              </w:rPr>
              <w:t>8,4</w:t>
            </w:r>
          </w:p>
        </w:tc>
        <w:tc>
          <w:tcPr>
            <w:tcW w:w="1730" w:type="dxa"/>
            <w:tcBorders>
              <w:top w:val="single" w:sz="4" w:space="0" w:color="auto"/>
              <w:left w:val="single" w:sz="4" w:space="0" w:color="auto"/>
              <w:bottom w:val="single" w:sz="4" w:space="0" w:color="auto"/>
              <w:right w:val="single" w:sz="4" w:space="0" w:color="auto"/>
            </w:tcBorders>
          </w:tcPr>
          <w:p w:rsidR="00A803A8" w:rsidRDefault="0084000D" w:rsidP="009044C4">
            <w:pPr>
              <w:tabs>
                <w:tab w:val="left" w:pos="930"/>
              </w:tabs>
              <w:rPr>
                <w:color w:val="000000"/>
                <w:sz w:val="22"/>
                <w:szCs w:val="22"/>
              </w:rPr>
            </w:pPr>
            <w:r>
              <w:rPr>
                <w:color w:val="000000"/>
                <w:sz w:val="22"/>
                <w:szCs w:val="22"/>
              </w:rPr>
              <w:t>0</w:t>
            </w:r>
          </w:p>
        </w:tc>
      </w:tr>
      <w:tr w:rsidR="00A803A8" w:rsidRPr="00475104" w:rsidTr="0020746E">
        <w:trPr>
          <w:trHeight w:val="163"/>
        </w:trPr>
        <w:tc>
          <w:tcPr>
            <w:tcW w:w="1036" w:type="dxa"/>
            <w:tcBorders>
              <w:top w:val="single" w:sz="4" w:space="0" w:color="auto"/>
              <w:left w:val="single" w:sz="4" w:space="0" w:color="auto"/>
              <w:bottom w:val="single" w:sz="4" w:space="0" w:color="auto"/>
              <w:right w:val="single" w:sz="4" w:space="0" w:color="auto"/>
            </w:tcBorders>
          </w:tcPr>
          <w:p w:rsidR="00A803A8" w:rsidRPr="00663251" w:rsidRDefault="00A803A8" w:rsidP="009044C4">
            <w:pPr>
              <w:tabs>
                <w:tab w:val="left" w:pos="930"/>
              </w:tabs>
              <w:rPr>
                <w:sz w:val="22"/>
                <w:szCs w:val="22"/>
              </w:rPr>
            </w:pPr>
            <w:r w:rsidRPr="00663251">
              <w:rPr>
                <w:b/>
                <w:bCs/>
                <w:sz w:val="22"/>
                <w:szCs w:val="22"/>
              </w:rPr>
              <w:t xml:space="preserve">      10</w:t>
            </w:r>
          </w:p>
        </w:tc>
        <w:tc>
          <w:tcPr>
            <w:tcW w:w="1251" w:type="dxa"/>
            <w:tcBorders>
              <w:top w:val="single" w:sz="4" w:space="0" w:color="auto"/>
              <w:left w:val="single" w:sz="4" w:space="0" w:color="auto"/>
              <w:bottom w:val="single" w:sz="4" w:space="0" w:color="auto"/>
              <w:right w:val="single" w:sz="4" w:space="0" w:color="auto"/>
            </w:tcBorders>
          </w:tcPr>
          <w:p w:rsidR="00A803A8" w:rsidRPr="00663251" w:rsidRDefault="00A803A8" w:rsidP="009044C4">
            <w:pPr>
              <w:tabs>
                <w:tab w:val="left" w:pos="930"/>
              </w:tabs>
              <w:jc w:val="center"/>
              <w:rPr>
                <w:sz w:val="22"/>
                <w:szCs w:val="22"/>
              </w:rPr>
            </w:pPr>
            <w:r w:rsidRPr="00663251">
              <w:rPr>
                <w:b/>
                <w:bCs/>
                <w:sz w:val="22"/>
                <w:szCs w:val="22"/>
              </w:rPr>
              <w:t>00</w:t>
            </w:r>
          </w:p>
        </w:tc>
        <w:tc>
          <w:tcPr>
            <w:tcW w:w="4332" w:type="dxa"/>
            <w:tcBorders>
              <w:top w:val="single" w:sz="4" w:space="0" w:color="auto"/>
              <w:left w:val="single" w:sz="4" w:space="0" w:color="auto"/>
              <w:bottom w:val="single" w:sz="4" w:space="0" w:color="auto"/>
              <w:right w:val="single" w:sz="4" w:space="0" w:color="auto"/>
            </w:tcBorders>
          </w:tcPr>
          <w:p w:rsidR="00A803A8" w:rsidRPr="00663251" w:rsidRDefault="00A803A8" w:rsidP="009044C4">
            <w:pPr>
              <w:tabs>
                <w:tab w:val="left" w:pos="930"/>
              </w:tabs>
              <w:rPr>
                <w:sz w:val="22"/>
                <w:szCs w:val="22"/>
              </w:rPr>
            </w:pPr>
            <w:r w:rsidRPr="00663251">
              <w:rPr>
                <w:b/>
                <w:bCs/>
                <w:sz w:val="22"/>
                <w:szCs w:val="22"/>
              </w:rPr>
              <w:t>Социальная политика</w:t>
            </w:r>
          </w:p>
        </w:tc>
        <w:tc>
          <w:tcPr>
            <w:tcW w:w="1731" w:type="dxa"/>
            <w:tcBorders>
              <w:top w:val="single" w:sz="4" w:space="0" w:color="auto"/>
              <w:left w:val="single" w:sz="4" w:space="0" w:color="auto"/>
              <w:bottom w:val="single" w:sz="4" w:space="0" w:color="auto"/>
              <w:right w:val="single" w:sz="4" w:space="0" w:color="auto"/>
            </w:tcBorders>
          </w:tcPr>
          <w:p w:rsidR="00A803A8" w:rsidRPr="004C0935" w:rsidRDefault="0084000D" w:rsidP="009044C4">
            <w:pPr>
              <w:tabs>
                <w:tab w:val="left" w:pos="930"/>
              </w:tabs>
              <w:rPr>
                <w:b/>
                <w:color w:val="000000"/>
                <w:sz w:val="22"/>
                <w:szCs w:val="22"/>
              </w:rPr>
            </w:pPr>
            <w:r>
              <w:rPr>
                <w:b/>
                <w:color w:val="000000"/>
                <w:sz w:val="22"/>
                <w:szCs w:val="22"/>
              </w:rPr>
              <w:t>55,0</w:t>
            </w:r>
          </w:p>
        </w:tc>
        <w:tc>
          <w:tcPr>
            <w:tcW w:w="1730" w:type="dxa"/>
            <w:tcBorders>
              <w:top w:val="single" w:sz="4" w:space="0" w:color="auto"/>
              <w:left w:val="single" w:sz="4" w:space="0" w:color="auto"/>
              <w:bottom w:val="single" w:sz="4" w:space="0" w:color="auto"/>
              <w:right w:val="single" w:sz="4" w:space="0" w:color="auto"/>
            </w:tcBorders>
          </w:tcPr>
          <w:p w:rsidR="00A803A8" w:rsidRPr="004C0935" w:rsidRDefault="0084000D" w:rsidP="009044C4">
            <w:pPr>
              <w:tabs>
                <w:tab w:val="left" w:pos="930"/>
              </w:tabs>
              <w:rPr>
                <w:b/>
                <w:color w:val="000000"/>
                <w:sz w:val="22"/>
                <w:szCs w:val="22"/>
              </w:rPr>
            </w:pPr>
            <w:r>
              <w:rPr>
                <w:b/>
                <w:color w:val="000000"/>
                <w:sz w:val="22"/>
                <w:szCs w:val="22"/>
              </w:rPr>
              <w:t>51,0</w:t>
            </w:r>
          </w:p>
        </w:tc>
      </w:tr>
      <w:tr w:rsidR="00A803A8" w:rsidRPr="00475104" w:rsidTr="0020746E">
        <w:trPr>
          <w:trHeight w:val="315"/>
        </w:trPr>
        <w:tc>
          <w:tcPr>
            <w:tcW w:w="1036" w:type="dxa"/>
            <w:tcBorders>
              <w:top w:val="single" w:sz="4" w:space="0" w:color="auto"/>
              <w:left w:val="single" w:sz="4" w:space="0" w:color="auto"/>
              <w:bottom w:val="single" w:sz="4" w:space="0" w:color="auto"/>
              <w:right w:val="single" w:sz="4" w:space="0" w:color="auto"/>
            </w:tcBorders>
          </w:tcPr>
          <w:p w:rsidR="00A803A8" w:rsidRPr="00663251" w:rsidRDefault="00A803A8" w:rsidP="009044C4">
            <w:pPr>
              <w:tabs>
                <w:tab w:val="left" w:pos="930"/>
              </w:tabs>
              <w:rPr>
                <w:bCs/>
                <w:sz w:val="22"/>
                <w:szCs w:val="22"/>
              </w:rPr>
            </w:pPr>
            <w:r w:rsidRPr="00663251">
              <w:rPr>
                <w:bCs/>
                <w:sz w:val="22"/>
                <w:szCs w:val="22"/>
              </w:rPr>
              <w:t xml:space="preserve">      10</w:t>
            </w:r>
          </w:p>
        </w:tc>
        <w:tc>
          <w:tcPr>
            <w:tcW w:w="1251" w:type="dxa"/>
            <w:tcBorders>
              <w:top w:val="single" w:sz="4" w:space="0" w:color="auto"/>
              <w:left w:val="single" w:sz="4" w:space="0" w:color="auto"/>
              <w:bottom w:val="single" w:sz="4" w:space="0" w:color="auto"/>
              <w:right w:val="single" w:sz="4" w:space="0" w:color="auto"/>
            </w:tcBorders>
          </w:tcPr>
          <w:p w:rsidR="00A803A8" w:rsidRPr="00663251" w:rsidRDefault="00A803A8" w:rsidP="009044C4">
            <w:pPr>
              <w:tabs>
                <w:tab w:val="left" w:pos="930"/>
              </w:tabs>
              <w:jc w:val="center"/>
              <w:rPr>
                <w:bCs/>
                <w:sz w:val="22"/>
                <w:szCs w:val="22"/>
              </w:rPr>
            </w:pPr>
            <w:r w:rsidRPr="00663251">
              <w:rPr>
                <w:bCs/>
                <w:sz w:val="22"/>
                <w:szCs w:val="22"/>
              </w:rPr>
              <w:t>01</w:t>
            </w:r>
          </w:p>
        </w:tc>
        <w:tc>
          <w:tcPr>
            <w:tcW w:w="4332" w:type="dxa"/>
            <w:tcBorders>
              <w:top w:val="single" w:sz="4" w:space="0" w:color="auto"/>
              <w:left w:val="single" w:sz="4" w:space="0" w:color="auto"/>
              <w:bottom w:val="single" w:sz="4" w:space="0" w:color="auto"/>
              <w:right w:val="single" w:sz="4" w:space="0" w:color="auto"/>
            </w:tcBorders>
          </w:tcPr>
          <w:p w:rsidR="00A803A8" w:rsidRPr="00663251" w:rsidRDefault="00A803A8" w:rsidP="009044C4">
            <w:pPr>
              <w:tabs>
                <w:tab w:val="left" w:pos="930"/>
              </w:tabs>
              <w:rPr>
                <w:bCs/>
                <w:sz w:val="22"/>
                <w:szCs w:val="22"/>
              </w:rPr>
            </w:pPr>
            <w:r w:rsidRPr="00663251">
              <w:rPr>
                <w:bCs/>
                <w:sz w:val="22"/>
                <w:szCs w:val="22"/>
              </w:rPr>
              <w:t>Пенсионное обеспечение</w:t>
            </w:r>
          </w:p>
        </w:tc>
        <w:tc>
          <w:tcPr>
            <w:tcW w:w="1731" w:type="dxa"/>
            <w:tcBorders>
              <w:top w:val="single" w:sz="4" w:space="0" w:color="auto"/>
              <w:left w:val="single" w:sz="4" w:space="0" w:color="auto"/>
              <w:bottom w:val="single" w:sz="4" w:space="0" w:color="auto"/>
              <w:right w:val="single" w:sz="4" w:space="0" w:color="auto"/>
            </w:tcBorders>
          </w:tcPr>
          <w:p w:rsidR="00A803A8" w:rsidRPr="004C0935" w:rsidRDefault="0084000D" w:rsidP="009044C4">
            <w:pPr>
              <w:tabs>
                <w:tab w:val="left" w:pos="930"/>
              </w:tabs>
              <w:rPr>
                <w:bCs/>
                <w:color w:val="000000"/>
                <w:sz w:val="22"/>
                <w:szCs w:val="22"/>
              </w:rPr>
            </w:pPr>
            <w:r>
              <w:rPr>
                <w:bCs/>
                <w:color w:val="000000"/>
                <w:sz w:val="22"/>
                <w:szCs w:val="22"/>
              </w:rPr>
              <w:t>36,0</w:t>
            </w:r>
          </w:p>
        </w:tc>
        <w:tc>
          <w:tcPr>
            <w:tcW w:w="1730" w:type="dxa"/>
            <w:tcBorders>
              <w:top w:val="single" w:sz="4" w:space="0" w:color="auto"/>
              <w:left w:val="single" w:sz="4" w:space="0" w:color="auto"/>
              <w:bottom w:val="single" w:sz="4" w:space="0" w:color="auto"/>
              <w:right w:val="single" w:sz="4" w:space="0" w:color="auto"/>
            </w:tcBorders>
          </w:tcPr>
          <w:p w:rsidR="00A803A8" w:rsidRPr="004C0935" w:rsidRDefault="0084000D" w:rsidP="009044C4">
            <w:pPr>
              <w:tabs>
                <w:tab w:val="left" w:pos="930"/>
              </w:tabs>
              <w:rPr>
                <w:bCs/>
                <w:color w:val="000000"/>
                <w:sz w:val="22"/>
                <w:szCs w:val="22"/>
              </w:rPr>
            </w:pPr>
            <w:r>
              <w:rPr>
                <w:bCs/>
                <w:color w:val="000000"/>
                <w:sz w:val="22"/>
                <w:szCs w:val="22"/>
              </w:rPr>
              <w:t>36,0</w:t>
            </w:r>
          </w:p>
        </w:tc>
      </w:tr>
      <w:tr w:rsidR="00A803A8" w:rsidRPr="00475104" w:rsidTr="0020746E">
        <w:trPr>
          <w:trHeight w:val="180"/>
        </w:trPr>
        <w:tc>
          <w:tcPr>
            <w:tcW w:w="1036" w:type="dxa"/>
            <w:tcBorders>
              <w:top w:val="single" w:sz="4" w:space="0" w:color="auto"/>
              <w:left w:val="single" w:sz="4" w:space="0" w:color="auto"/>
              <w:bottom w:val="single" w:sz="4" w:space="0" w:color="auto"/>
              <w:right w:val="single" w:sz="4" w:space="0" w:color="auto"/>
            </w:tcBorders>
          </w:tcPr>
          <w:p w:rsidR="00A803A8" w:rsidRPr="00663251" w:rsidRDefault="00A803A8" w:rsidP="009044C4">
            <w:pPr>
              <w:tabs>
                <w:tab w:val="left" w:pos="930"/>
              </w:tabs>
              <w:jc w:val="center"/>
              <w:rPr>
                <w:bCs/>
                <w:sz w:val="22"/>
                <w:szCs w:val="22"/>
              </w:rPr>
            </w:pPr>
            <w:r>
              <w:rPr>
                <w:bCs/>
                <w:sz w:val="22"/>
                <w:szCs w:val="22"/>
              </w:rPr>
              <w:t>10</w:t>
            </w:r>
          </w:p>
        </w:tc>
        <w:tc>
          <w:tcPr>
            <w:tcW w:w="1251" w:type="dxa"/>
            <w:tcBorders>
              <w:top w:val="single" w:sz="4" w:space="0" w:color="auto"/>
              <w:left w:val="single" w:sz="4" w:space="0" w:color="auto"/>
              <w:bottom w:val="single" w:sz="4" w:space="0" w:color="auto"/>
              <w:right w:val="single" w:sz="4" w:space="0" w:color="auto"/>
            </w:tcBorders>
          </w:tcPr>
          <w:p w:rsidR="00A803A8" w:rsidRPr="00663251" w:rsidRDefault="00A803A8" w:rsidP="009044C4">
            <w:pPr>
              <w:tabs>
                <w:tab w:val="left" w:pos="930"/>
              </w:tabs>
              <w:jc w:val="center"/>
              <w:rPr>
                <w:bCs/>
                <w:sz w:val="22"/>
                <w:szCs w:val="22"/>
              </w:rPr>
            </w:pPr>
            <w:r>
              <w:rPr>
                <w:bCs/>
                <w:sz w:val="22"/>
                <w:szCs w:val="22"/>
              </w:rPr>
              <w:t>03</w:t>
            </w:r>
          </w:p>
        </w:tc>
        <w:tc>
          <w:tcPr>
            <w:tcW w:w="4332" w:type="dxa"/>
            <w:tcBorders>
              <w:top w:val="single" w:sz="4" w:space="0" w:color="auto"/>
              <w:left w:val="single" w:sz="4" w:space="0" w:color="auto"/>
              <w:bottom w:val="single" w:sz="4" w:space="0" w:color="auto"/>
              <w:right w:val="single" w:sz="4" w:space="0" w:color="auto"/>
            </w:tcBorders>
          </w:tcPr>
          <w:p w:rsidR="00A803A8" w:rsidRPr="00663251" w:rsidRDefault="00A803A8" w:rsidP="009044C4">
            <w:pPr>
              <w:tabs>
                <w:tab w:val="left" w:pos="930"/>
              </w:tabs>
              <w:rPr>
                <w:bCs/>
                <w:sz w:val="22"/>
                <w:szCs w:val="22"/>
              </w:rPr>
            </w:pPr>
            <w:r>
              <w:rPr>
                <w:bCs/>
                <w:sz w:val="22"/>
                <w:szCs w:val="22"/>
              </w:rPr>
              <w:t>Социальное обеспечение населения</w:t>
            </w:r>
          </w:p>
        </w:tc>
        <w:tc>
          <w:tcPr>
            <w:tcW w:w="1731" w:type="dxa"/>
            <w:tcBorders>
              <w:top w:val="single" w:sz="4" w:space="0" w:color="auto"/>
              <w:left w:val="single" w:sz="4" w:space="0" w:color="auto"/>
              <w:bottom w:val="single" w:sz="4" w:space="0" w:color="auto"/>
              <w:right w:val="single" w:sz="4" w:space="0" w:color="auto"/>
            </w:tcBorders>
          </w:tcPr>
          <w:p w:rsidR="00A803A8" w:rsidRDefault="0084000D" w:rsidP="009044C4">
            <w:pPr>
              <w:tabs>
                <w:tab w:val="left" w:pos="930"/>
              </w:tabs>
              <w:rPr>
                <w:bCs/>
                <w:color w:val="000000"/>
                <w:sz w:val="22"/>
                <w:szCs w:val="22"/>
              </w:rPr>
            </w:pPr>
            <w:r>
              <w:rPr>
                <w:bCs/>
                <w:color w:val="000000"/>
                <w:sz w:val="22"/>
                <w:szCs w:val="22"/>
              </w:rPr>
              <w:t>15,0</w:t>
            </w:r>
          </w:p>
        </w:tc>
        <w:tc>
          <w:tcPr>
            <w:tcW w:w="1730" w:type="dxa"/>
            <w:tcBorders>
              <w:top w:val="single" w:sz="4" w:space="0" w:color="auto"/>
              <w:left w:val="single" w:sz="4" w:space="0" w:color="auto"/>
              <w:bottom w:val="single" w:sz="4" w:space="0" w:color="auto"/>
              <w:right w:val="single" w:sz="4" w:space="0" w:color="auto"/>
            </w:tcBorders>
          </w:tcPr>
          <w:p w:rsidR="00A803A8" w:rsidRDefault="0084000D" w:rsidP="009044C4">
            <w:pPr>
              <w:tabs>
                <w:tab w:val="left" w:pos="930"/>
              </w:tabs>
              <w:rPr>
                <w:bCs/>
                <w:color w:val="000000"/>
                <w:sz w:val="22"/>
                <w:szCs w:val="22"/>
              </w:rPr>
            </w:pPr>
            <w:r>
              <w:rPr>
                <w:bCs/>
                <w:color w:val="000000"/>
                <w:sz w:val="22"/>
                <w:szCs w:val="22"/>
              </w:rPr>
              <w:t>15,0</w:t>
            </w:r>
          </w:p>
        </w:tc>
      </w:tr>
      <w:tr w:rsidR="00A803A8" w:rsidRPr="00475104" w:rsidTr="0020746E">
        <w:trPr>
          <w:trHeight w:val="135"/>
        </w:trPr>
        <w:tc>
          <w:tcPr>
            <w:tcW w:w="1036" w:type="dxa"/>
            <w:tcBorders>
              <w:top w:val="single" w:sz="4" w:space="0" w:color="auto"/>
              <w:left w:val="single" w:sz="4" w:space="0" w:color="auto"/>
              <w:bottom w:val="single" w:sz="4" w:space="0" w:color="auto"/>
              <w:right w:val="single" w:sz="4" w:space="0" w:color="auto"/>
            </w:tcBorders>
          </w:tcPr>
          <w:p w:rsidR="00A803A8" w:rsidRDefault="00AE4A5F" w:rsidP="009044C4">
            <w:pPr>
              <w:tabs>
                <w:tab w:val="left" w:pos="930"/>
              </w:tabs>
              <w:jc w:val="center"/>
              <w:rPr>
                <w:bCs/>
                <w:sz w:val="22"/>
                <w:szCs w:val="22"/>
              </w:rPr>
            </w:pPr>
            <w:r>
              <w:rPr>
                <w:bCs/>
                <w:sz w:val="22"/>
                <w:szCs w:val="22"/>
              </w:rPr>
              <w:t>10</w:t>
            </w:r>
          </w:p>
        </w:tc>
        <w:tc>
          <w:tcPr>
            <w:tcW w:w="1251" w:type="dxa"/>
            <w:tcBorders>
              <w:top w:val="single" w:sz="4" w:space="0" w:color="auto"/>
              <w:left w:val="single" w:sz="4" w:space="0" w:color="auto"/>
              <w:bottom w:val="single" w:sz="4" w:space="0" w:color="auto"/>
              <w:right w:val="single" w:sz="4" w:space="0" w:color="auto"/>
            </w:tcBorders>
          </w:tcPr>
          <w:p w:rsidR="00A803A8" w:rsidRDefault="00AE4A5F" w:rsidP="009044C4">
            <w:pPr>
              <w:tabs>
                <w:tab w:val="left" w:pos="930"/>
              </w:tabs>
              <w:jc w:val="center"/>
              <w:rPr>
                <w:bCs/>
                <w:sz w:val="22"/>
                <w:szCs w:val="22"/>
              </w:rPr>
            </w:pPr>
            <w:r>
              <w:rPr>
                <w:bCs/>
                <w:sz w:val="22"/>
                <w:szCs w:val="22"/>
              </w:rPr>
              <w:t>06</w:t>
            </w:r>
          </w:p>
        </w:tc>
        <w:tc>
          <w:tcPr>
            <w:tcW w:w="4332" w:type="dxa"/>
            <w:tcBorders>
              <w:top w:val="single" w:sz="4" w:space="0" w:color="auto"/>
              <w:left w:val="single" w:sz="4" w:space="0" w:color="auto"/>
              <w:bottom w:val="single" w:sz="4" w:space="0" w:color="auto"/>
              <w:right w:val="single" w:sz="4" w:space="0" w:color="auto"/>
            </w:tcBorders>
          </w:tcPr>
          <w:p w:rsidR="00A803A8" w:rsidRDefault="00AE4A5F" w:rsidP="009044C4">
            <w:pPr>
              <w:tabs>
                <w:tab w:val="left" w:pos="930"/>
              </w:tabs>
              <w:rPr>
                <w:bCs/>
                <w:sz w:val="22"/>
                <w:szCs w:val="22"/>
              </w:rPr>
            </w:pPr>
            <w:r>
              <w:rPr>
                <w:bCs/>
                <w:sz w:val="22"/>
                <w:szCs w:val="22"/>
              </w:rPr>
              <w:t>Другие вопросы в области социальной политики</w:t>
            </w:r>
          </w:p>
        </w:tc>
        <w:tc>
          <w:tcPr>
            <w:tcW w:w="1731" w:type="dxa"/>
            <w:tcBorders>
              <w:top w:val="single" w:sz="4" w:space="0" w:color="auto"/>
              <w:left w:val="single" w:sz="4" w:space="0" w:color="auto"/>
              <w:bottom w:val="single" w:sz="4" w:space="0" w:color="auto"/>
              <w:right w:val="single" w:sz="4" w:space="0" w:color="auto"/>
            </w:tcBorders>
          </w:tcPr>
          <w:p w:rsidR="00A803A8" w:rsidRDefault="0084000D" w:rsidP="009044C4">
            <w:pPr>
              <w:tabs>
                <w:tab w:val="left" w:pos="930"/>
              </w:tabs>
              <w:rPr>
                <w:bCs/>
                <w:color w:val="000000"/>
                <w:sz w:val="22"/>
                <w:szCs w:val="22"/>
              </w:rPr>
            </w:pPr>
            <w:r>
              <w:rPr>
                <w:bCs/>
                <w:color w:val="000000"/>
                <w:sz w:val="22"/>
                <w:szCs w:val="22"/>
              </w:rPr>
              <w:t>4,0</w:t>
            </w:r>
          </w:p>
        </w:tc>
        <w:tc>
          <w:tcPr>
            <w:tcW w:w="1730" w:type="dxa"/>
            <w:tcBorders>
              <w:top w:val="single" w:sz="4" w:space="0" w:color="auto"/>
              <w:left w:val="single" w:sz="4" w:space="0" w:color="auto"/>
              <w:bottom w:val="single" w:sz="4" w:space="0" w:color="auto"/>
              <w:right w:val="single" w:sz="4" w:space="0" w:color="auto"/>
            </w:tcBorders>
          </w:tcPr>
          <w:p w:rsidR="00A803A8" w:rsidRDefault="0084000D" w:rsidP="009044C4">
            <w:pPr>
              <w:tabs>
                <w:tab w:val="left" w:pos="930"/>
              </w:tabs>
              <w:rPr>
                <w:bCs/>
                <w:color w:val="000000"/>
                <w:sz w:val="22"/>
                <w:szCs w:val="22"/>
              </w:rPr>
            </w:pPr>
            <w:r>
              <w:rPr>
                <w:bCs/>
                <w:color w:val="000000"/>
                <w:sz w:val="22"/>
                <w:szCs w:val="22"/>
              </w:rPr>
              <w:t>0</w:t>
            </w:r>
          </w:p>
        </w:tc>
      </w:tr>
      <w:tr w:rsidR="00A803A8" w:rsidRPr="00475104" w:rsidTr="0020746E">
        <w:trPr>
          <w:trHeight w:val="465"/>
        </w:trPr>
        <w:tc>
          <w:tcPr>
            <w:tcW w:w="2287" w:type="dxa"/>
            <w:gridSpan w:val="2"/>
            <w:tcBorders>
              <w:top w:val="single" w:sz="4" w:space="0" w:color="auto"/>
              <w:left w:val="single" w:sz="4" w:space="0" w:color="auto"/>
              <w:bottom w:val="single" w:sz="4" w:space="0" w:color="auto"/>
              <w:right w:val="single" w:sz="4" w:space="0" w:color="auto"/>
            </w:tcBorders>
          </w:tcPr>
          <w:p w:rsidR="00A803A8" w:rsidRPr="00663251" w:rsidRDefault="00A803A8" w:rsidP="009044C4">
            <w:pPr>
              <w:tabs>
                <w:tab w:val="left" w:pos="930"/>
              </w:tabs>
              <w:rPr>
                <w:b/>
                <w:bCs/>
                <w:sz w:val="22"/>
                <w:szCs w:val="22"/>
              </w:rPr>
            </w:pPr>
            <w:r w:rsidRPr="00663251">
              <w:rPr>
                <w:b/>
                <w:bCs/>
                <w:sz w:val="22"/>
                <w:szCs w:val="22"/>
              </w:rPr>
              <w:t xml:space="preserve">  И Т О Г О</w:t>
            </w:r>
          </w:p>
        </w:tc>
        <w:tc>
          <w:tcPr>
            <w:tcW w:w="4332" w:type="dxa"/>
            <w:tcBorders>
              <w:top w:val="single" w:sz="4" w:space="0" w:color="auto"/>
              <w:left w:val="single" w:sz="4" w:space="0" w:color="auto"/>
              <w:bottom w:val="single" w:sz="4" w:space="0" w:color="auto"/>
              <w:right w:val="single" w:sz="4" w:space="0" w:color="auto"/>
            </w:tcBorders>
          </w:tcPr>
          <w:p w:rsidR="00A803A8" w:rsidRPr="00663251" w:rsidRDefault="00A803A8" w:rsidP="009044C4">
            <w:pPr>
              <w:tabs>
                <w:tab w:val="left" w:pos="930"/>
              </w:tabs>
              <w:jc w:val="center"/>
              <w:rPr>
                <w:b/>
                <w:bCs/>
                <w:sz w:val="22"/>
                <w:szCs w:val="22"/>
              </w:rPr>
            </w:pPr>
          </w:p>
        </w:tc>
        <w:tc>
          <w:tcPr>
            <w:tcW w:w="1731" w:type="dxa"/>
            <w:tcBorders>
              <w:top w:val="single" w:sz="4" w:space="0" w:color="auto"/>
              <w:left w:val="single" w:sz="4" w:space="0" w:color="auto"/>
              <w:bottom w:val="single" w:sz="4" w:space="0" w:color="auto"/>
              <w:right w:val="single" w:sz="4" w:space="0" w:color="auto"/>
            </w:tcBorders>
          </w:tcPr>
          <w:p w:rsidR="00A803A8" w:rsidRPr="004C0935" w:rsidRDefault="0084000D" w:rsidP="009044C4">
            <w:pPr>
              <w:tabs>
                <w:tab w:val="left" w:pos="930"/>
              </w:tabs>
              <w:rPr>
                <w:b/>
                <w:bCs/>
                <w:color w:val="000000"/>
                <w:sz w:val="22"/>
                <w:szCs w:val="22"/>
              </w:rPr>
            </w:pPr>
            <w:r>
              <w:rPr>
                <w:b/>
                <w:bCs/>
                <w:color w:val="000000"/>
                <w:sz w:val="22"/>
                <w:szCs w:val="22"/>
              </w:rPr>
              <w:t>6739,55</w:t>
            </w:r>
          </w:p>
        </w:tc>
        <w:tc>
          <w:tcPr>
            <w:tcW w:w="1730" w:type="dxa"/>
            <w:tcBorders>
              <w:top w:val="single" w:sz="4" w:space="0" w:color="auto"/>
              <w:left w:val="single" w:sz="4" w:space="0" w:color="auto"/>
              <w:bottom w:val="single" w:sz="4" w:space="0" w:color="auto"/>
              <w:right w:val="single" w:sz="4" w:space="0" w:color="auto"/>
            </w:tcBorders>
          </w:tcPr>
          <w:p w:rsidR="00A803A8" w:rsidRPr="004C0935" w:rsidRDefault="0084000D" w:rsidP="009044C4">
            <w:pPr>
              <w:tabs>
                <w:tab w:val="left" w:pos="930"/>
              </w:tabs>
              <w:rPr>
                <w:b/>
                <w:bCs/>
                <w:color w:val="000000"/>
                <w:sz w:val="22"/>
                <w:szCs w:val="22"/>
              </w:rPr>
            </w:pPr>
            <w:r>
              <w:rPr>
                <w:b/>
                <w:bCs/>
                <w:color w:val="000000"/>
                <w:sz w:val="22"/>
                <w:szCs w:val="22"/>
              </w:rPr>
              <w:t>6949,15</w:t>
            </w:r>
          </w:p>
        </w:tc>
      </w:tr>
    </w:tbl>
    <w:p w:rsidR="00EF78AB" w:rsidRDefault="004B5A4E" w:rsidP="0027345E">
      <w:pPr>
        <w:rPr>
          <w:b/>
          <w:bCs/>
          <w:color w:val="000000"/>
        </w:rPr>
      </w:pPr>
      <w:r>
        <w:t xml:space="preserve">                                                               </w:t>
      </w:r>
      <w:r w:rsidR="00AE4A5F">
        <w:rPr>
          <w:b/>
          <w:bCs/>
          <w:color w:val="000000"/>
        </w:rPr>
        <w:t xml:space="preserve"> </w:t>
      </w:r>
    </w:p>
    <w:p w:rsidR="00EF78AB" w:rsidRDefault="00EF78AB" w:rsidP="0027345E">
      <w:pPr>
        <w:rPr>
          <w:b/>
          <w:bCs/>
          <w:color w:val="000000"/>
        </w:rPr>
      </w:pPr>
    </w:p>
    <w:p w:rsidR="0027345E" w:rsidRPr="004B5A4E" w:rsidRDefault="00EF78AB" w:rsidP="0027345E">
      <w:r>
        <w:rPr>
          <w:b/>
          <w:bCs/>
          <w:color w:val="000000"/>
        </w:rPr>
        <w:t xml:space="preserve">                                                                </w:t>
      </w:r>
      <w:r w:rsidR="008607EF" w:rsidRPr="002F7C0F">
        <w:rPr>
          <w:b/>
          <w:bCs/>
          <w:color w:val="000000"/>
        </w:rPr>
        <w:t xml:space="preserve"> </w:t>
      </w:r>
      <w:r w:rsidR="0027345E" w:rsidRPr="002F7C0F">
        <w:rPr>
          <w:b/>
          <w:color w:val="000000"/>
          <w:sz w:val="20"/>
          <w:szCs w:val="20"/>
        </w:rPr>
        <w:t>Приложение №</w:t>
      </w:r>
      <w:r w:rsidR="007150B4">
        <w:rPr>
          <w:b/>
          <w:color w:val="000000"/>
          <w:sz w:val="20"/>
          <w:szCs w:val="20"/>
        </w:rPr>
        <w:t>5</w:t>
      </w:r>
    </w:p>
    <w:p w:rsidR="0027345E" w:rsidRPr="002F7C0F" w:rsidRDefault="0027345E" w:rsidP="0027345E">
      <w:pPr>
        <w:rPr>
          <w:b/>
          <w:color w:val="000000"/>
          <w:sz w:val="20"/>
          <w:szCs w:val="20"/>
        </w:rPr>
      </w:pPr>
      <w:r w:rsidRPr="002F7C0F">
        <w:rPr>
          <w:b/>
          <w:color w:val="000000"/>
          <w:sz w:val="20"/>
          <w:szCs w:val="20"/>
        </w:rPr>
        <w:t xml:space="preserve">                                                                               к Решению совета депутатов </w:t>
      </w:r>
      <w:r w:rsidR="00DC43F5">
        <w:rPr>
          <w:b/>
          <w:color w:val="000000"/>
          <w:sz w:val="20"/>
          <w:szCs w:val="20"/>
        </w:rPr>
        <w:t xml:space="preserve"> №</w:t>
      </w:r>
      <w:r w:rsidR="009F320E">
        <w:rPr>
          <w:b/>
          <w:color w:val="000000"/>
          <w:sz w:val="20"/>
          <w:szCs w:val="20"/>
        </w:rPr>
        <w:t>3</w:t>
      </w:r>
      <w:r w:rsidR="001E0960">
        <w:rPr>
          <w:b/>
          <w:color w:val="000000"/>
          <w:sz w:val="20"/>
          <w:szCs w:val="20"/>
        </w:rPr>
        <w:t>6</w:t>
      </w:r>
      <w:r w:rsidR="00960BBE">
        <w:rPr>
          <w:b/>
          <w:color w:val="000000"/>
          <w:sz w:val="20"/>
          <w:szCs w:val="20"/>
        </w:rPr>
        <w:t>/1</w:t>
      </w:r>
      <w:r w:rsidRPr="002F7C0F">
        <w:rPr>
          <w:b/>
          <w:color w:val="000000"/>
          <w:sz w:val="20"/>
          <w:szCs w:val="20"/>
        </w:rPr>
        <w:t xml:space="preserve"> от </w:t>
      </w:r>
      <w:r w:rsidR="009F320E">
        <w:rPr>
          <w:b/>
          <w:color w:val="000000"/>
          <w:sz w:val="20"/>
          <w:szCs w:val="20"/>
        </w:rPr>
        <w:t>11</w:t>
      </w:r>
      <w:r w:rsidR="008E7A15" w:rsidRPr="002F7C0F">
        <w:rPr>
          <w:b/>
          <w:color w:val="000000"/>
          <w:sz w:val="20"/>
          <w:szCs w:val="20"/>
        </w:rPr>
        <w:t>.11.</w:t>
      </w:r>
      <w:r w:rsidR="00784061">
        <w:rPr>
          <w:b/>
          <w:color w:val="000000"/>
          <w:sz w:val="20"/>
          <w:szCs w:val="20"/>
        </w:rPr>
        <w:t>2022</w:t>
      </w:r>
      <w:r w:rsidR="00DC43F5">
        <w:rPr>
          <w:b/>
          <w:color w:val="000000"/>
          <w:sz w:val="20"/>
          <w:szCs w:val="20"/>
        </w:rPr>
        <w:t>г</w:t>
      </w:r>
      <w:r w:rsidRPr="002F7C0F">
        <w:rPr>
          <w:b/>
          <w:color w:val="000000"/>
          <w:sz w:val="20"/>
          <w:szCs w:val="20"/>
        </w:rPr>
        <w:t xml:space="preserve"> </w:t>
      </w:r>
    </w:p>
    <w:p w:rsidR="0027345E" w:rsidRPr="002F7C0F" w:rsidRDefault="0027345E" w:rsidP="0027345E">
      <w:pPr>
        <w:rPr>
          <w:b/>
          <w:color w:val="000000"/>
          <w:sz w:val="20"/>
          <w:szCs w:val="20"/>
        </w:rPr>
      </w:pPr>
      <w:r w:rsidRPr="002F7C0F">
        <w:rPr>
          <w:b/>
          <w:color w:val="000000"/>
          <w:sz w:val="20"/>
          <w:szCs w:val="20"/>
        </w:rPr>
        <w:t xml:space="preserve">                                                             </w:t>
      </w:r>
      <w:r w:rsidR="009C4267">
        <w:rPr>
          <w:b/>
          <w:color w:val="000000"/>
          <w:sz w:val="20"/>
          <w:szCs w:val="20"/>
        </w:rPr>
        <w:t xml:space="preserve">                 «О рассмотрении</w:t>
      </w:r>
      <w:r w:rsidRPr="002F7C0F">
        <w:rPr>
          <w:b/>
          <w:color w:val="000000"/>
          <w:sz w:val="20"/>
          <w:szCs w:val="20"/>
        </w:rPr>
        <w:t xml:space="preserve"> </w:t>
      </w:r>
      <w:r w:rsidR="00A803A8" w:rsidRPr="002F7C0F">
        <w:rPr>
          <w:b/>
          <w:color w:val="000000"/>
          <w:sz w:val="20"/>
          <w:szCs w:val="20"/>
        </w:rPr>
        <w:t xml:space="preserve">проекта </w:t>
      </w:r>
      <w:r w:rsidRPr="002F7C0F">
        <w:rPr>
          <w:b/>
          <w:color w:val="000000"/>
          <w:sz w:val="20"/>
          <w:szCs w:val="20"/>
        </w:rPr>
        <w:t>бюджета Захоперского сельского</w:t>
      </w:r>
    </w:p>
    <w:p w:rsidR="0027345E" w:rsidRPr="002F7C0F" w:rsidRDefault="0027345E" w:rsidP="0027345E">
      <w:pPr>
        <w:rPr>
          <w:b/>
          <w:color w:val="000000"/>
          <w:sz w:val="20"/>
          <w:szCs w:val="20"/>
        </w:rPr>
      </w:pPr>
      <w:r w:rsidRPr="002F7C0F">
        <w:rPr>
          <w:b/>
          <w:color w:val="000000"/>
          <w:sz w:val="20"/>
          <w:szCs w:val="20"/>
        </w:rPr>
        <w:t xml:space="preserve">                                                                            </w:t>
      </w:r>
      <w:r w:rsidR="00435CB2">
        <w:rPr>
          <w:b/>
          <w:color w:val="000000"/>
          <w:sz w:val="20"/>
          <w:szCs w:val="20"/>
        </w:rPr>
        <w:t xml:space="preserve">   поселения на 2023</w:t>
      </w:r>
      <w:r w:rsidR="008E7A15" w:rsidRPr="002F7C0F">
        <w:rPr>
          <w:b/>
          <w:color w:val="000000"/>
          <w:sz w:val="20"/>
          <w:szCs w:val="20"/>
        </w:rPr>
        <w:t xml:space="preserve"> год и на период </w:t>
      </w:r>
      <w:r w:rsidR="00B96D64" w:rsidRPr="002F7C0F">
        <w:rPr>
          <w:b/>
          <w:color w:val="000000"/>
          <w:sz w:val="20"/>
          <w:szCs w:val="20"/>
        </w:rPr>
        <w:t xml:space="preserve">до </w:t>
      </w:r>
      <w:r w:rsidR="00435CB2">
        <w:rPr>
          <w:b/>
          <w:color w:val="000000"/>
          <w:sz w:val="20"/>
          <w:szCs w:val="20"/>
        </w:rPr>
        <w:t>2025</w:t>
      </w:r>
      <w:r w:rsidRPr="002F7C0F">
        <w:rPr>
          <w:b/>
          <w:color w:val="000000"/>
          <w:sz w:val="20"/>
          <w:szCs w:val="20"/>
        </w:rPr>
        <w:t xml:space="preserve"> года»</w:t>
      </w:r>
    </w:p>
    <w:p w:rsidR="00402950" w:rsidRPr="00B96D64" w:rsidRDefault="00402950" w:rsidP="00402950">
      <w:pPr>
        <w:rPr>
          <w:b/>
          <w:bCs/>
          <w:color w:val="FF0000"/>
        </w:rPr>
      </w:pPr>
    </w:p>
    <w:p w:rsidR="00402950" w:rsidRDefault="00402950" w:rsidP="00402950">
      <w:pPr>
        <w:rPr>
          <w:b/>
          <w:bCs/>
        </w:rPr>
      </w:pPr>
    </w:p>
    <w:p w:rsidR="00402950" w:rsidRDefault="00402950" w:rsidP="00402950">
      <w:pPr>
        <w:tabs>
          <w:tab w:val="left" w:pos="930"/>
        </w:tabs>
        <w:jc w:val="center"/>
        <w:rPr>
          <w:b/>
          <w:bCs/>
        </w:rPr>
      </w:pPr>
      <w:r w:rsidRPr="00535F9E">
        <w:rPr>
          <w:b/>
          <w:bCs/>
        </w:rPr>
        <w:t>Распределение бюджетных ассигнований по разделам и подраздела</w:t>
      </w:r>
      <w:r>
        <w:rPr>
          <w:b/>
          <w:bCs/>
        </w:rPr>
        <w:t xml:space="preserve">м , целевым статьям и видам классификации расходов </w:t>
      </w:r>
      <w:r w:rsidRPr="00535F9E">
        <w:rPr>
          <w:b/>
          <w:bCs/>
        </w:rPr>
        <w:t xml:space="preserve"> </w:t>
      </w:r>
    </w:p>
    <w:p w:rsidR="00402950" w:rsidRDefault="00402950" w:rsidP="00402950">
      <w:pPr>
        <w:tabs>
          <w:tab w:val="left" w:pos="930"/>
        </w:tabs>
        <w:jc w:val="center"/>
        <w:rPr>
          <w:b/>
          <w:bCs/>
        </w:rPr>
      </w:pPr>
      <w:r w:rsidRPr="00535F9E">
        <w:rPr>
          <w:b/>
          <w:bCs/>
        </w:rPr>
        <w:t>бюджета Захоперского сельского поселения</w:t>
      </w:r>
    </w:p>
    <w:p w:rsidR="00402950" w:rsidRDefault="00435CB2" w:rsidP="00BB384C">
      <w:pPr>
        <w:tabs>
          <w:tab w:val="left" w:pos="930"/>
        </w:tabs>
        <w:jc w:val="center"/>
        <w:rPr>
          <w:b/>
          <w:bCs/>
        </w:rPr>
      </w:pPr>
      <w:r>
        <w:rPr>
          <w:b/>
          <w:bCs/>
        </w:rPr>
        <w:t>на 2023</w:t>
      </w:r>
      <w:r w:rsidR="00402950">
        <w:rPr>
          <w:b/>
          <w:bCs/>
        </w:rPr>
        <w:t xml:space="preserve"> год</w:t>
      </w:r>
    </w:p>
    <w:p w:rsidR="00F21D52" w:rsidRDefault="00F21D52" w:rsidP="00BB384C">
      <w:pPr>
        <w:tabs>
          <w:tab w:val="left" w:pos="930"/>
        </w:tabs>
        <w:jc w:val="center"/>
        <w:rPr>
          <w:b/>
          <w:bCs/>
        </w:rPr>
      </w:pPr>
    </w:p>
    <w:tbl>
      <w:tblPr>
        <w:tblW w:w="1009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900"/>
        <w:gridCol w:w="1227"/>
        <w:gridCol w:w="1276"/>
        <w:gridCol w:w="1172"/>
        <w:gridCol w:w="1204"/>
      </w:tblGrid>
      <w:tr w:rsidR="00402950" w:rsidRPr="0026147C">
        <w:trPr>
          <w:trHeight w:val="285"/>
        </w:trPr>
        <w:tc>
          <w:tcPr>
            <w:tcW w:w="4320" w:type="dxa"/>
            <w:vMerge w:val="restart"/>
            <w:tcBorders>
              <w:top w:val="single" w:sz="4" w:space="0" w:color="auto"/>
              <w:left w:val="single" w:sz="4" w:space="0" w:color="auto"/>
              <w:right w:val="single" w:sz="4" w:space="0" w:color="auto"/>
            </w:tcBorders>
          </w:tcPr>
          <w:p w:rsidR="00402950" w:rsidRPr="0026147C" w:rsidRDefault="00402950" w:rsidP="00402950">
            <w:pPr>
              <w:tabs>
                <w:tab w:val="left" w:pos="930"/>
              </w:tabs>
              <w:rPr>
                <w:b/>
                <w:bCs/>
                <w:sz w:val="20"/>
                <w:szCs w:val="20"/>
              </w:rPr>
            </w:pPr>
            <w:r w:rsidRPr="0026147C">
              <w:rPr>
                <w:b/>
                <w:bCs/>
                <w:sz w:val="20"/>
                <w:szCs w:val="20"/>
              </w:rPr>
              <w:t xml:space="preserve">                    Наименование</w:t>
            </w:r>
          </w:p>
        </w:tc>
        <w:tc>
          <w:tcPr>
            <w:tcW w:w="4575" w:type="dxa"/>
            <w:gridSpan w:val="4"/>
            <w:tcBorders>
              <w:top w:val="single" w:sz="4" w:space="0" w:color="auto"/>
              <w:left w:val="single" w:sz="4" w:space="0" w:color="auto"/>
              <w:bottom w:val="single" w:sz="4" w:space="0" w:color="auto"/>
              <w:right w:val="single" w:sz="4" w:space="0" w:color="auto"/>
            </w:tcBorders>
          </w:tcPr>
          <w:p w:rsidR="00402950" w:rsidRPr="0026147C" w:rsidRDefault="00402950" w:rsidP="00402950">
            <w:pPr>
              <w:tabs>
                <w:tab w:val="left" w:pos="930"/>
              </w:tabs>
              <w:rPr>
                <w:b/>
                <w:bCs/>
                <w:sz w:val="20"/>
                <w:szCs w:val="20"/>
              </w:rPr>
            </w:pPr>
            <w:r w:rsidRPr="0026147C">
              <w:rPr>
                <w:b/>
                <w:bCs/>
                <w:sz w:val="20"/>
                <w:szCs w:val="20"/>
              </w:rPr>
              <w:t xml:space="preserve">  Ведомственная классификация</w:t>
            </w:r>
          </w:p>
        </w:tc>
        <w:tc>
          <w:tcPr>
            <w:tcW w:w="1204" w:type="dxa"/>
            <w:vMerge w:val="restart"/>
            <w:tcBorders>
              <w:top w:val="single" w:sz="4" w:space="0" w:color="auto"/>
              <w:left w:val="single" w:sz="4" w:space="0" w:color="auto"/>
              <w:right w:val="single" w:sz="4" w:space="0" w:color="auto"/>
            </w:tcBorders>
          </w:tcPr>
          <w:p w:rsidR="00402950" w:rsidRPr="0026147C" w:rsidRDefault="00435CB2" w:rsidP="00402950">
            <w:pPr>
              <w:tabs>
                <w:tab w:val="left" w:pos="930"/>
              </w:tabs>
              <w:ind w:left="-288" w:firstLine="288"/>
              <w:rPr>
                <w:b/>
                <w:bCs/>
                <w:sz w:val="20"/>
                <w:szCs w:val="20"/>
              </w:rPr>
            </w:pPr>
            <w:r>
              <w:rPr>
                <w:b/>
                <w:bCs/>
                <w:sz w:val="20"/>
                <w:szCs w:val="20"/>
              </w:rPr>
              <w:t xml:space="preserve">  2023</w:t>
            </w:r>
            <w:r w:rsidR="00402950" w:rsidRPr="0026147C">
              <w:rPr>
                <w:b/>
                <w:bCs/>
                <w:sz w:val="20"/>
                <w:szCs w:val="20"/>
              </w:rPr>
              <w:t xml:space="preserve"> год</w:t>
            </w:r>
          </w:p>
        </w:tc>
      </w:tr>
      <w:tr w:rsidR="00402950" w:rsidRPr="0026147C">
        <w:trPr>
          <w:trHeight w:val="240"/>
        </w:trPr>
        <w:tc>
          <w:tcPr>
            <w:tcW w:w="4320" w:type="dxa"/>
            <w:vMerge/>
            <w:tcBorders>
              <w:left w:val="single" w:sz="4" w:space="0" w:color="auto"/>
              <w:bottom w:val="single" w:sz="4" w:space="0" w:color="auto"/>
              <w:right w:val="single" w:sz="4" w:space="0" w:color="auto"/>
            </w:tcBorders>
          </w:tcPr>
          <w:p w:rsidR="00402950" w:rsidRPr="0026147C" w:rsidRDefault="00402950" w:rsidP="00402950">
            <w:pPr>
              <w:tabs>
                <w:tab w:val="left" w:pos="930"/>
              </w:tabs>
              <w:rPr>
                <w:b/>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402950" w:rsidRPr="0026147C" w:rsidRDefault="00402950" w:rsidP="00402950">
            <w:pPr>
              <w:tabs>
                <w:tab w:val="left" w:pos="930"/>
              </w:tabs>
              <w:rPr>
                <w:b/>
                <w:bCs/>
                <w:sz w:val="20"/>
                <w:szCs w:val="20"/>
              </w:rPr>
            </w:pPr>
            <w:r w:rsidRPr="0026147C">
              <w:rPr>
                <w:b/>
                <w:bCs/>
                <w:sz w:val="20"/>
                <w:szCs w:val="20"/>
              </w:rPr>
              <w:t>раздел</w:t>
            </w:r>
          </w:p>
        </w:tc>
        <w:tc>
          <w:tcPr>
            <w:tcW w:w="1227" w:type="dxa"/>
            <w:tcBorders>
              <w:top w:val="single" w:sz="4" w:space="0" w:color="auto"/>
              <w:left w:val="single" w:sz="4" w:space="0" w:color="auto"/>
              <w:bottom w:val="single" w:sz="4" w:space="0" w:color="auto"/>
              <w:right w:val="single" w:sz="4" w:space="0" w:color="auto"/>
            </w:tcBorders>
          </w:tcPr>
          <w:p w:rsidR="00402950" w:rsidRPr="0026147C" w:rsidRDefault="00402950" w:rsidP="00402950">
            <w:pPr>
              <w:tabs>
                <w:tab w:val="left" w:pos="930"/>
              </w:tabs>
              <w:rPr>
                <w:b/>
                <w:bCs/>
                <w:sz w:val="20"/>
                <w:szCs w:val="20"/>
              </w:rPr>
            </w:pPr>
            <w:r w:rsidRPr="0026147C">
              <w:rPr>
                <w:b/>
                <w:bCs/>
                <w:sz w:val="20"/>
                <w:szCs w:val="20"/>
              </w:rPr>
              <w:t>подраздел</w:t>
            </w:r>
          </w:p>
        </w:tc>
        <w:tc>
          <w:tcPr>
            <w:tcW w:w="1276" w:type="dxa"/>
            <w:tcBorders>
              <w:top w:val="single" w:sz="4" w:space="0" w:color="auto"/>
              <w:left w:val="single" w:sz="4" w:space="0" w:color="auto"/>
              <w:bottom w:val="single" w:sz="4" w:space="0" w:color="auto"/>
              <w:right w:val="single" w:sz="4" w:space="0" w:color="auto"/>
            </w:tcBorders>
          </w:tcPr>
          <w:p w:rsidR="00402950" w:rsidRPr="0026147C" w:rsidRDefault="00402950" w:rsidP="00402950">
            <w:pPr>
              <w:tabs>
                <w:tab w:val="left" w:pos="930"/>
              </w:tabs>
              <w:rPr>
                <w:b/>
                <w:bCs/>
                <w:sz w:val="20"/>
                <w:szCs w:val="20"/>
              </w:rPr>
            </w:pPr>
            <w:r w:rsidRPr="0026147C">
              <w:rPr>
                <w:b/>
                <w:bCs/>
                <w:sz w:val="20"/>
                <w:szCs w:val="20"/>
              </w:rPr>
              <w:t>Целевая статья</w:t>
            </w:r>
          </w:p>
        </w:tc>
        <w:tc>
          <w:tcPr>
            <w:tcW w:w="1172" w:type="dxa"/>
            <w:tcBorders>
              <w:top w:val="single" w:sz="4" w:space="0" w:color="auto"/>
              <w:left w:val="single" w:sz="4" w:space="0" w:color="auto"/>
              <w:bottom w:val="single" w:sz="4" w:space="0" w:color="auto"/>
              <w:right w:val="single" w:sz="4" w:space="0" w:color="auto"/>
            </w:tcBorders>
          </w:tcPr>
          <w:p w:rsidR="00402950" w:rsidRPr="0026147C" w:rsidRDefault="00402950" w:rsidP="00402950">
            <w:pPr>
              <w:tabs>
                <w:tab w:val="left" w:pos="930"/>
              </w:tabs>
              <w:rPr>
                <w:b/>
                <w:bCs/>
                <w:sz w:val="20"/>
                <w:szCs w:val="20"/>
              </w:rPr>
            </w:pPr>
            <w:r w:rsidRPr="0026147C">
              <w:rPr>
                <w:b/>
                <w:bCs/>
                <w:sz w:val="20"/>
                <w:szCs w:val="20"/>
              </w:rPr>
              <w:t xml:space="preserve">     Вид      расходов</w:t>
            </w:r>
          </w:p>
        </w:tc>
        <w:tc>
          <w:tcPr>
            <w:tcW w:w="1204" w:type="dxa"/>
            <w:vMerge/>
            <w:tcBorders>
              <w:left w:val="single" w:sz="4" w:space="0" w:color="auto"/>
              <w:bottom w:val="single" w:sz="4" w:space="0" w:color="auto"/>
              <w:right w:val="single" w:sz="4" w:space="0" w:color="auto"/>
            </w:tcBorders>
          </w:tcPr>
          <w:p w:rsidR="00402950" w:rsidRPr="0026147C" w:rsidRDefault="00402950" w:rsidP="00402950">
            <w:pPr>
              <w:tabs>
                <w:tab w:val="left" w:pos="930"/>
              </w:tabs>
              <w:ind w:left="-288" w:firstLine="288"/>
              <w:rPr>
                <w:b/>
                <w:bCs/>
                <w:sz w:val="20"/>
                <w:szCs w:val="20"/>
              </w:rPr>
            </w:pPr>
          </w:p>
        </w:tc>
      </w:tr>
      <w:tr w:rsidR="00402950" w:rsidRPr="0026147C">
        <w:trPr>
          <w:trHeight w:val="150"/>
        </w:trPr>
        <w:tc>
          <w:tcPr>
            <w:tcW w:w="4320" w:type="dxa"/>
            <w:tcBorders>
              <w:top w:val="single" w:sz="4" w:space="0" w:color="auto"/>
              <w:left w:val="single" w:sz="4" w:space="0" w:color="auto"/>
              <w:bottom w:val="single" w:sz="4" w:space="0" w:color="auto"/>
              <w:right w:val="single" w:sz="4" w:space="0" w:color="auto"/>
            </w:tcBorders>
          </w:tcPr>
          <w:p w:rsidR="00402950" w:rsidRPr="0026147C" w:rsidRDefault="00402950" w:rsidP="00402950">
            <w:pPr>
              <w:tabs>
                <w:tab w:val="left" w:pos="930"/>
              </w:tabs>
              <w:rPr>
                <w:b/>
                <w:bCs/>
                <w:sz w:val="20"/>
                <w:szCs w:val="20"/>
              </w:rPr>
            </w:pPr>
            <w:r w:rsidRPr="0026147C">
              <w:rPr>
                <w:b/>
                <w:bCs/>
                <w:sz w:val="20"/>
                <w:szCs w:val="20"/>
              </w:rPr>
              <w:t>Общегосударственные  вопросы</w:t>
            </w:r>
          </w:p>
        </w:tc>
        <w:tc>
          <w:tcPr>
            <w:tcW w:w="900" w:type="dxa"/>
            <w:tcBorders>
              <w:top w:val="single" w:sz="4" w:space="0" w:color="auto"/>
              <w:left w:val="single" w:sz="4" w:space="0" w:color="auto"/>
              <w:bottom w:val="single" w:sz="4" w:space="0" w:color="auto"/>
              <w:right w:val="single" w:sz="4" w:space="0" w:color="auto"/>
            </w:tcBorders>
          </w:tcPr>
          <w:p w:rsidR="00402950" w:rsidRPr="0026147C" w:rsidRDefault="00402950" w:rsidP="00402950">
            <w:pPr>
              <w:tabs>
                <w:tab w:val="left" w:pos="930"/>
              </w:tabs>
              <w:rPr>
                <w:b/>
                <w:bCs/>
                <w:sz w:val="20"/>
                <w:szCs w:val="20"/>
              </w:rPr>
            </w:pPr>
            <w:r w:rsidRPr="0026147C">
              <w:rPr>
                <w:b/>
                <w:bCs/>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402950" w:rsidRPr="0026147C" w:rsidRDefault="00D56788" w:rsidP="00402950">
            <w:pPr>
              <w:tabs>
                <w:tab w:val="left" w:pos="930"/>
              </w:tabs>
              <w:rPr>
                <w:b/>
                <w:bCs/>
                <w:sz w:val="20"/>
                <w:szCs w:val="20"/>
              </w:rPr>
            </w:pPr>
            <w:r>
              <w:rPr>
                <w:b/>
                <w:bCs/>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402950" w:rsidRPr="0026147C" w:rsidRDefault="00D56788" w:rsidP="00402950">
            <w:pPr>
              <w:tabs>
                <w:tab w:val="left" w:pos="930"/>
              </w:tabs>
              <w:rPr>
                <w:b/>
                <w:bCs/>
                <w:sz w:val="20"/>
                <w:szCs w:val="20"/>
              </w:rPr>
            </w:pPr>
            <w:r>
              <w:rPr>
                <w:b/>
                <w:bCs/>
                <w:sz w:val="20"/>
                <w:szCs w:val="20"/>
              </w:rPr>
              <w:t>0000000000</w:t>
            </w:r>
          </w:p>
        </w:tc>
        <w:tc>
          <w:tcPr>
            <w:tcW w:w="1172" w:type="dxa"/>
            <w:tcBorders>
              <w:top w:val="single" w:sz="4" w:space="0" w:color="auto"/>
              <w:left w:val="single" w:sz="4" w:space="0" w:color="auto"/>
              <w:bottom w:val="single" w:sz="4" w:space="0" w:color="auto"/>
              <w:right w:val="single" w:sz="4" w:space="0" w:color="auto"/>
            </w:tcBorders>
          </w:tcPr>
          <w:p w:rsidR="00402950" w:rsidRPr="0026147C" w:rsidRDefault="00D56788" w:rsidP="00402950">
            <w:pPr>
              <w:tabs>
                <w:tab w:val="left" w:pos="930"/>
              </w:tabs>
              <w:rPr>
                <w:b/>
                <w:bCs/>
                <w:sz w:val="20"/>
                <w:szCs w:val="20"/>
              </w:rPr>
            </w:pPr>
            <w:r>
              <w:rPr>
                <w:b/>
                <w:bCs/>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402950" w:rsidRPr="004A1A2A" w:rsidRDefault="00BE5250" w:rsidP="00402950">
            <w:pPr>
              <w:tabs>
                <w:tab w:val="left" w:pos="930"/>
              </w:tabs>
              <w:rPr>
                <w:b/>
                <w:bCs/>
                <w:color w:val="000000"/>
                <w:sz w:val="20"/>
                <w:szCs w:val="20"/>
              </w:rPr>
            </w:pPr>
            <w:r>
              <w:rPr>
                <w:b/>
                <w:bCs/>
                <w:color w:val="000000"/>
                <w:sz w:val="20"/>
                <w:szCs w:val="20"/>
              </w:rPr>
              <w:t>4661,8</w:t>
            </w:r>
          </w:p>
        </w:tc>
      </w:tr>
      <w:tr w:rsidR="00D56788" w:rsidRPr="0026147C">
        <w:trPr>
          <w:trHeight w:val="723"/>
        </w:trPr>
        <w:tc>
          <w:tcPr>
            <w:tcW w:w="4320" w:type="dxa"/>
            <w:tcBorders>
              <w:top w:val="single" w:sz="4" w:space="0" w:color="auto"/>
              <w:left w:val="single" w:sz="4" w:space="0" w:color="auto"/>
              <w:bottom w:val="single" w:sz="4" w:space="0" w:color="auto"/>
              <w:right w:val="single" w:sz="4" w:space="0" w:color="auto"/>
            </w:tcBorders>
          </w:tcPr>
          <w:p w:rsidR="00D56788" w:rsidRPr="0026147C" w:rsidRDefault="00D56788" w:rsidP="00402950">
            <w:pPr>
              <w:tabs>
                <w:tab w:val="left" w:pos="930"/>
              </w:tabs>
              <w:rPr>
                <w:b/>
                <w:bCs/>
                <w:sz w:val="20"/>
                <w:szCs w:val="20"/>
              </w:rPr>
            </w:pPr>
            <w:r w:rsidRPr="0026147C">
              <w:rPr>
                <w:b/>
                <w:bCs/>
                <w:sz w:val="20"/>
                <w:szCs w:val="20"/>
              </w:rPr>
              <w:t xml:space="preserve">Функционирование высшего должностного лица субъекта Российской Федерации и </w:t>
            </w:r>
            <w:r>
              <w:rPr>
                <w:b/>
                <w:bCs/>
                <w:sz w:val="20"/>
                <w:szCs w:val="20"/>
              </w:rPr>
              <w:t>органа местного самоуправления</w:t>
            </w:r>
          </w:p>
        </w:tc>
        <w:tc>
          <w:tcPr>
            <w:tcW w:w="900" w:type="dxa"/>
            <w:tcBorders>
              <w:top w:val="single" w:sz="4" w:space="0" w:color="auto"/>
              <w:left w:val="single" w:sz="4" w:space="0" w:color="auto"/>
              <w:bottom w:val="single" w:sz="4" w:space="0" w:color="auto"/>
              <w:right w:val="single" w:sz="4" w:space="0" w:color="auto"/>
            </w:tcBorders>
          </w:tcPr>
          <w:p w:rsidR="00D56788" w:rsidRPr="00D56788" w:rsidRDefault="00D56788" w:rsidP="00402950">
            <w:pPr>
              <w:tabs>
                <w:tab w:val="left" w:pos="930"/>
              </w:tabs>
              <w:rPr>
                <w:bCs/>
                <w:sz w:val="20"/>
                <w:szCs w:val="20"/>
              </w:rPr>
            </w:pPr>
            <w:r w:rsidRPr="00D56788">
              <w:rPr>
                <w:bCs/>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D56788" w:rsidRPr="00D56788" w:rsidRDefault="00D56788" w:rsidP="00402950">
            <w:pPr>
              <w:tabs>
                <w:tab w:val="left" w:pos="930"/>
              </w:tabs>
              <w:rPr>
                <w:bCs/>
                <w:sz w:val="20"/>
                <w:szCs w:val="20"/>
              </w:rPr>
            </w:pPr>
            <w:r w:rsidRPr="00D56788">
              <w:rPr>
                <w:bCs/>
                <w:sz w:val="20"/>
                <w:szCs w:val="20"/>
              </w:rPr>
              <w:t>02</w:t>
            </w:r>
          </w:p>
        </w:tc>
        <w:tc>
          <w:tcPr>
            <w:tcW w:w="1276" w:type="dxa"/>
            <w:tcBorders>
              <w:top w:val="single" w:sz="4" w:space="0" w:color="auto"/>
              <w:left w:val="single" w:sz="4" w:space="0" w:color="auto"/>
              <w:bottom w:val="single" w:sz="4" w:space="0" w:color="auto"/>
              <w:right w:val="single" w:sz="4" w:space="0" w:color="auto"/>
            </w:tcBorders>
          </w:tcPr>
          <w:p w:rsidR="00D56788" w:rsidRPr="00D56788" w:rsidRDefault="00D56788" w:rsidP="00497D6E">
            <w:pPr>
              <w:tabs>
                <w:tab w:val="left" w:pos="930"/>
              </w:tabs>
              <w:rPr>
                <w:bCs/>
                <w:sz w:val="20"/>
                <w:szCs w:val="20"/>
              </w:rPr>
            </w:pPr>
            <w:r w:rsidRPr="00D56788">
              <w:rPr>
                <w:bCs/>
                <w:sz w:val="20"/>
                <w:szCs w:val="20"/>
              </w:rPr>
              <w:t>0000000000</w:t>
            </w:r>
          </w:p>
        </w:tc>
        <w:tc>
          <w:tcPr>
            <w:tcW w:w="1172" w:type="dxa"/>
            <w:tcBorders>
              <w:top w:val="single" w:sz="4" w:space="0" w:color="auto"/>
              <w:left w:val="single" w:sz="4" w:space="0" w:color="auto"/>
              <w:bottom w:val="single" w:sz="4" w:space="0" w:color="auto"/>
              <w:right w:val="single" w:sz="4" w:space="0" w:color="auto"/>
            </w:tcBorders>
          </w:tcPr>
          <w:p w:rsidR="00D56788" w:rsidRPr="00D56788" w:rsidRDefault="00D56788" w:rsidP="00402950">
            <w:pPr>
              <w:tabs>
                <w:tab w:val="left" w:pos="930"/>
              </w:tabs>
              <w:rPr>
                <w:bCs/>
                <w:sz w:val="20"/>
                <w:szCs w:val="20"/>
              </w:rPr>
            </w:pPr>
            <w:r w:rsidRPr="00D56788">
              <w:rPr>
                <w:bCs/>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D56788" w:rsidRPr="004A1A2A" w:rsidRDefault="00BE5250" w:rsidP="00402950">
            <w:pPr>
              <w:rPr>
                <w:b/>
                <w:color w:val="000000"/>
                <w:sz w:val="20"/>
                <w:szCs w:val="20"/>
              </w:rPr>
            </w:pPr>
            <w:r>
              <w:rPr>
                <w:b/>
                <w:color w:val="000000"/>
                <w:sz w:val="20"/>
                <w:szCs w:val="20"/>
              </w:rPr>
              <w:t>827,0</w:t>
            </w:r>
          </w:p>
        </w:tc>
      </w:tr>
      <w:tr w:rsidR="00511432" w:rsidRPr="0026147C">
        <w:trPr>
          <w:trHeight w:val="330"/>
        </w:trPr>
        <w:tc>
          <w:tcPr>
            <w:tcW w:w="4320" w:type="dxa"/>
            <w:tcBorders>
              <w:top w:val="single" w:sz="4" w:space="0" w:color="auto"/>
              <w:left w:val="single" w:sz="4" w:space="0" w:color="auto"/>
              <w:bottom w:val="single" w:sz="4" w:space="0" w:color="auto"/>
              <w:right w:val="single" w:sz="4" w:space="0" w:color="auto"/>
            </w:tcBorders>
          </w:tcPr>
          <w:p w:rsidR="00511432" w:rsidRPr="0075443E" w:rsidRDefault="00511432" w:rsidP="00402950">
            <w:pPr>
              <w:tabs>
                <w:tab w:val="left" w:pos="930"/>
              </w:tabs>
              <w:rPr>
                <w:bCs/>
                <w:sz w:val="20"/>
                <w:szCs w:val="20"/>
              </w:rPr>
            </w:pPr>
            <w:r w:rsidRPr="0075443E">
              <w:rPr>
                <w:bCs/>
                <w:sz w:val="20"/>
                <w:szCs w:val="20"/>
              </w:rPr>
              <w:t>Непрограммные  направления обеспечения деятельности муниципальных органов Волгоградской области</w:t>
            </w:r>
          </w:p>
        </w:tc>
        <w:tc>
          <w:tcPr>
            <w:tcW w:w="900" w:type="dxa"/>
            <w:tcBorders>
              <w:top w:val="single" w:sz="4" w:space="0" w:color="auto"/>
              <w:left w:val="single" w:sz="4" w:space="0" w:color="auto"/>
              <w:bottom w:val="single" w:sz="4" w:space="0" w:color="auto"/>
              <w:right w:val="single" w:sz="4" w:space="0" w:color="auto"/>
            </w:tcBorders>
          </w:tcPr>
          <w:p w:rsidR="00511432" w:rsidRPr="0075443E" w:rsidRDefault="00511432" w:rsidP="00402950">
            <w:pPr>
              <w:tabs>
                <w:tab w:val="left" w:pos="930"/>
              </w:tabs>
              <w:rPr>
                <w:bCs/>
                <w:sz w:val="20"/>
                <w:szCs w:val="20"/>
              </w:rPr>
            </w:pPr>
            <w:r w:rsidRPr="0075443E">
              <w:rPr>
                <w:bCs/>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11432" w:rsidRPr="0075443E" w:rsidRDefault="00511432" w:rsidP="00402950">
            <w:pPr>
              <w:tabs>
                <w:tab w:val="left" w:pos="930"/>
              </w:tabs>
              <w:rPr>
                <w:bCs/>
                <w:sz w:val="20"/>
                <w:szCs w:val="20"/>
              </w:rPr>
            </w:pPr>
            <w:r>
              <w:rPr>
                <w:bCs/>
                <w:sz w:val="20"/>
                <w:szCs w:val="20"/>
              </w:rPr>
              <w:t>02</w:t>
            </w:r>
          </w:p>
        </w:tc>
        <w:tc>
          <w:tcPr>
            <w:tcW w:w="1276" w:type="dxa"/>
            <w:tcBorders>
              <w:top w:val="single" w:sz="4" w:space="0" w:color="auto"/>
              <w:left w:val="single" w:sz="4" w:space="0" w:color="auto"/>
              <w:bottom w:val="single" w:sz="4" w:space="0" w:color="auto"/>
              <w:right w:val="single" w:sz="4" w:space="0" w:color="auto"/>
            </w:tcBorders>
          </w:tcPr>
          <w:p w:rsidR="00511432" w:rsidRPr="0075443E" w:rsidRDefault="00511432" w:rsidP="00402950">
            <w:pPr>
              <w:tabs>
                <w:tab w:val="left" w:pos="930"/>
              </w:tabs>
              <w:rPr>
                <w:bCs/>
                <w:sz w:val="20"/>
                <w:szCs w:val="20"/>
              </w:rPr>
            </w:pPr>
            <w:r>
              <w:rPr>
                <w:bCs/>
                <w:sz w:val="20"/>
                <w:szCs w:val="20"/>
              </w:rPr>
              <w:t>9000000000</w:t>
            </w:r>
          </w:p>
        </w:tc>
        <w:tc>
          <w:tcPr>
            <w:tcW w:w="1172" w:type="dxa"/>
            <w:tcBorders>
              <w:top w:val="single" w:sz="4" w:space="0" w:color="auto"/>
              <w:left w:val="single" w:sz="4" w:space="0" w:color="auto"/>
              <w:bottom w:val="single" w:sz="4" w:space="0" w:color="auto"/>
              <w:right w:val="single" w:sz="4" w:space="0" w:color="auto"/>
            </w:tcBorders>
          </w:tcPr>
          <w:p w:rsidR="00511432" w:rsidRPr="0075443E" w:rsidRDefault="00511432" w:rsidP="00402950">
            <w:pPr>
              <w:tabs>
                <w:tab w:val="left" w:pos="930"/>
              </w:tabs>
              <w:rPr>
                <w:bCs/>
                <w:sz w:val="20"/>
                <w:szCs w:val="20"/>
              </w:rPr>
            </w:pPr>
            <w:r>
              <w:rPr>
                <w:bCs/>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511432" w:rsidRPr="00511432" w:rsidRDefault="00BE5250" w:rsidP="001F6AE6">
            <w:pPr>
              <w:rPr>
                <w:color w:val="000000"/>
                <w:sz w:val="20"/>
                <w:szCs w:val="20"/>
              </w:rPr>
            </w:pPr>
            <w:r>
              <w:rPr>
                <w:color w:val="000000"/>
                <w:sz w:val="20"/>
                <w:szCs w:val="20"/>
              </w:rPr>
              <w:t>827,0</w:t>
            </w:r>
          </w:p>
        </w:tc>
      </w:tr>
      <w:tr w:rsidR="000749EE" w:rsidRPr="0026147C" w:rsidTr="00251495">
        <w:trPr>
          <w:trHeight w:val="157"/>
        </w:trPr>
        <w:tc>
          <w:tcPr>
            <w:tcW w:w="4320" w:type="dxa"/>
            <w:tcBorders>
              <w:top w:val="single" w:sz="4" w:space="0" w:color="auto"/>
              <w:left w:val="single" w:sz="4" w:space="0" w:color="auto"/>
              <w:bottom w:val="single" w:sz="4" w:space="0" w:color="auto"/>
              <w:right w:val="single" w:sz="4" w:space="0" w:color="auto"/>
            </w:tcBorders>
          </w:tcPr>
          <w:p w:rsidR="000749EE" w:rsidRPr="0026147C" w:rsidRDefault="000749EE" w:rsidP="000749EE">
            <w:pPr>
              <w:tabs>
                <w:tab w:val="left" w:pos="930"/>
              </w:tabs>
              <w:rPr>
                <w:bCs/>
                <w:sz w:val="20"/>
                <w:szCs w:val="20"/>
              </w:rPr>
            </w:pPr>
            <w:r w:rsidRPr="0026147C">
              <w:rPr>
                <w:bCs/>
                <w:sz w:val="20"/>
                <w:szCs w:val="20"/>
              </w:rPr>
              <w:t>Глава муниципального образования</w:t>
            </w:r>
          </w:p>
        </w:tc>
        <w:tc>
          <w:tcPr>
            <w:tcW w:w="900" w:type="dxa"/>
            <w:tcBorders>
              <w:top w:val="single" w:sz="4" w:space="0" w:color="auto"/>
              <w:left w:val="single" w:sz="4" w:space="0" w:color="auto"/>
              <w:bottom w:val="single" w:sz="4" w:space="0" w:color="auto"/>
              <w:right w:val="single" w:sz="4" w:space="0" w:color="auto"/>
            </w:tcBorders>
          </w:tcPr>
          <w:p w:rsidR="000749EE" w:rsidRPr="0026147C" w:rsidRDefault="000749EE" w:rsidP="000749EE">
            <w:pPr>
              <w:tabs>
                <w:tab w:val="left" w:pos="930"/>
              </w:tabs>
              <w:rPr>
                <w:bCs/>
                <w:sz w:val="20"/>
                <w:szCs w:val="20"/>
              </w:rPr>
            </w:pPr>
            <w:r w:rsidRPr="0026147C">
              <w:rPr>
                <w:bCs/>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0749EE" w:rsidRPr="0026147C" w:rsidRDefault="000749EE" w:rsidP="000749EE">
            <w:pPr>
              <w:tabs>
                <w:tab w:val="left" w:pos="930"/>
              </w:tabs>
              <w:rPr>
                <w:bCs/>
                <w:sz w:val="20"/>
                <w:szCs w:val="20"/>
              </w:rPr>
            </w:pPr>
            <w:r w:rsidRPr="0026147C">
              <w:rPr>
                <w:bCs/>
                <w:sz w:val="20"/>
                <w:szCs w:val="20"/>
              </w:rPr>
              <w:t>02</w:t>
            </w:r>
          </w:p>
        </w:tc>
        <w:tc>
          <w:tcPr>
            <w:tcW w:w="1276" w:type="dxa"/>
            <w:tcBorders>
              <w:top w:val="single" w:sz="4" w:space="0" w:color="auto"/>
              <w:left w:val="single" w:sz="4" w:space="0" w:color="auto"/>
              <w:bottom w:val="single" w:sz="4" w:space="0" w:color="auto"/>
              <w:right w:val="single" w:sz="4" w:space="0" w:color="auto"/>
            </w:tcBorders>
          </w:tcPr>
          <w:p w:rsidR="000749EE" w:rsidRPr="0026147C" w:rsidRDefault="000749EE" w:rsidP="000749EE">
            <w:pPr>
              <w:tabs>
                <w:tab w:val="left" w:pos="930"/>
              </w:tabs>
              <w:rPr>
                <w:bCs/>
                <w:sz w:val="20"/>
                <w:szCs w:val="20"/>
              </w:rPr>
            </w:pPr>
            <w:r>
              <w:rPr>
                <w:bCs/>
                <w:sz w:val="20"/>
                <w:szCs w:val="20"/>
              </w:rPr>
              <w:t>9000010030</w:t>
            </w:r>
          </w:p>
        </w:tc>
        <w:tc>
          <w:tcPr>
            <w:tcW w:w="1172" w:type="dxa"/>
            <w:tcBorders>
              <w:top w:val="single" w:sz="4" w:space="0" w:color="auto"/>
              <w:left w:val="single" w:sz="4" w:space="0" w:color="auto"/>
              <w:bottom w:val="single" w:sz="4" w:space="0" w:color="auto"/>
              <w:right w:val="single" w:sz="4" w:space="0" w:color="auto"/>
            </w:tcBorders>
          </w:tcPr>
          <w:p w:rsidR="000749EE" w:rsidRPr="0026147C" w:rsidRDefault="000749EE" w:rsidP="000749EE">
            <w:pPr>
              <w:tabs>
                <w:tab w:val="left" w:pos="930"/>
              </w:tabs>
              <w:rPr>
                <w:bCs/>
                <w:sz w:val="20"/>
                <w:szCs w:val="20"/>
              </w:rPr>
            </w:pPr>
            <w:r>
              <w:rPr>
                <w:bCs/>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0749EE" w:rsidRPr="00511432" w:rsidRDefault="00BE5250" w:rsidP="000749EE">
            <w:pPr>
              <w:rPr>
                <w:color w:val="000000"/>
                <w:sz w:val="20"/>
                <w:szCs w:val="20"/>
              </w:rPr>
            </w:pPr>
            <w:r>
              <w:rPr>
                <w:color w:val="000000"/>
                <w:sz w:val="20"/>
                <w:szCs w:val="20"/>
              </w:rPr>
              <w:t>827,0</w:t>
            </w:r>
          </w:p>
        </w:tc>
      </w:tr>
      <w:tr w:rsidR="000749EE" w:rsidRPr="0026147C" w:rsidTr="00251495">
        <w:trPr>
          <w:trHeight w:val="345"/>
        </w:trPr>
        <w:tc>
          <w:tcPr>
            <w:tcW w:w="4320" w:type="dxa"/>
            <w:tcBorders>
              <w:top w:val="single" w:sz="4" w:space="0" w:color="auto"/>
              <w:left w:val="single" w:sz="4" w:space="0" w:color="auto"/>
              <w:bottom w:val="single" w:sz="4" w:space="0" w:color="auto"/>
              <w:right w:val="single" w:sz="4" w:space="0" w:color="auto"/>
            </w:tcBorders>
          </w:tcPr>
          <w:p w:rsidR="000749EE" w:rsidRPr="0026147C" w:rsidRDefault="000749EE" w:rsidP="000749EE">
            <w:pPr>
              <w:tabs>
                <w:tab w:val="left" w:pos="930"/>
              </w:tabs>
              <w:rPr>
                <w:bCs/>
                <w:sz w:val="20"/>
                <w:szCs w:val="20"/>
              </w:rPr>
            </w:pPr>
            <w:r>
              <w:rPr>
                <w:bCs/>
                <w:sz w:val="20"/>
                <w:szCs w:val="20"/>
              </w:rPr>
              <w:t>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900" w:type="dxa"/>
            <w:tcBorders>
              <w:top w:val="single" w:sz="4" w:space="0" w:color="auto"/>
              <w:left w:val="single" w:sz="4" w:space="0" w:color="auto"/>
              <w:bottom w:val="single" w:sz="4" w:space="0" w:color="auto"/>
              <w:right w:val="single" w:sz="4" w:space="0" w:color="auto"/>
            </w:tcBorders>
          </w:tcPr>
          <w:p w:rsidR="000749EE" w:rsidRPr="0026147C" w:rsidRDefault="000749EE" w:rsidP="000749EE">
            <w:pPr>
              <w:tabs>
                <w:tab w:val="left" w:pos="930"/>
              </w:tabs>
              <w:rPr>
                <w:bCs/>
                <w:sz w:val="20"/>
                <w:szCs w:val="20"/>
              </w:rPr>
            </w:pPr>
            <w:r>
              <w:rPr>
                <w:bCs/>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0749EE" w:rsidRPr="0026147C" w:rsidRDefault="000749EE" w:rsidP="000749EE">
            <w:pPr>
              <w:tabs>
                <w:tab w:val="left" w:pos="930"/>
              </w:tabs>
              <w:rPr>
                <w:bCs/>
                <w:sz w:val="20"/>
                <w:szCs w:val="20"/>
              </w:rPr>
            </w:pPr>
            <w:r>
              <w:rPr>
                <w:bCs/>
                <w:sz w:val="20"/>
                <w:szCs w:val="20"/>
              </w:rPr>
              <w:t>02</w:t>
            </w:r>
          </w:p>
        </w:tc>
        <w:tc>
          <w:tcPr>
            <w:tcW w:w="1276" w:type="dxa"/>
            <w:tcBorders>
              <w:top w:val="single" w:sz="4" w:space="0" w:color="auto"/>
              <w:left w:val="single" w:sz="4" w:space="0" w:color="auto"/>
              <w:bottom w:val="single" w:sz="4" w:space="0" w:color="auto"/>
              <w:right w:val="single" w:sz="4" w:space="0" w:color="auto"/>
            </w:tcBorders>
          </w:tcPr>
          <w:p w:rsidR="000749EE" w:rsidRDefault="000749EE" w:rsidP="000749EE">
            <w:pPr>
              <w:tabs>
                <w:tab w:val="left" w:pos="930"/>
              </w:tabs>
              <w:rPr>
                <w:bCs/>
                <w:sz w:val="20"/>
                <w:szCs w:val="20"/>
              </w:rPr>
            </w:pPr>
            <w:r>
              <w:rPr>
                <w:bCs/>
                <w:sz w:val="20"/>
                <w:szCs w:val="20"/>
              </w:rPr>
              <w:t>9000010030</w:t>
            </w:r>
          </w:p>
        </w:tc>
        <w:tc>
          <w:tcPr>
            <w:tcW w:w="1172" w:type="dxa"/>
            <w:tcBorders>
              <w:top w:val="single" w:sz="4" w:space="0" w:color="auto"/>
              <w:left w:val="single" w:sz="4" w:space="0" w:color="auto"/>
              <w:bottom w:val="single" w:sz="4" w:space="0" w:color="auto"/>
              <w:right w:val="single" w:sz="4" w:space="0" w:color="auto"/>
            </w:tcBorders>
          </w:tcPr>
          <w:p w:rsidR="000749EE" w:rsidRDefault="000749EE" w:rsidP="000749EE">
            <w:pPr>
              <w:tabs>
                <w:tab w:val="left" w:pos="930"/>
              </w:tabs>
              <w:rPr>
                <w:bCs/>
                <w:sz w:val="20"/>
                <w:szCs w:val="20"/>
              </w:rPr>
            </w:pPr>
            <w:r>
              <w:rPr>
                <w:bCs/>
                <w:sz w:val="20"/>
                <w:szCs w:val="20"/>
              </w:rPr>
              <w:t>100</w:t>
            </w:r>
          </w:p>
        </w:tc>
        <w:tc>
          <w:tcPr>
            <w:tcW w:w="1204" w:type="dxa"/>
            <w:tcBorders>
              <w:top w:val="single" w:sz="4" w:space="0" w:color="auto"/>
              <w:left w:val="single" w:sz="4" w:space="0" w:color="auto"/>
              <w:bottom w:val="single" w:sz="4" w:space="0" w:color="auto"/>
              <w:right w:val="single" w:sz="4" w:space="0" w:color="auto"/>
            </w:tcBorders>
          </w:tcPr>
          <w:p w:rsidR="000749EE" w:rsidRPr="00511432" w:rsidRDefault="00BE5250" w:rsidP="000749EE">
            <w:pPr>
              <w:rPr>
                <w:color w:val="000000"/>
                <w:sz w:val="20"/>
                <w:szCs w:val="20"/>
              </w:rPr>
            </w:pPr>
            <w:r>
              <w:rPr>
                <w:color w:val="000000"/>
                <w:sz w:val="20"/>
                <w:szCs w:val="20"/>
              </w:rPr>
              <w:t>827,0</w:t>
            </w:r>
          </w:p>
        </w:tc>
      </w:tr>
      <w:tr w:rsidR="000749EE" w:rsidRPr="0026147C">
        <w:trPr>
          <w:trHeight w:val="330"/>
        </w:trPr>
        <w:tc>
          <w:tcPr>
            <w:tcW w:w="4320" w:type="dxa"/>
            <w:tcBorders>
              <w:top w:val="single" w:sz="4" w:space="0" w:color="auto"/>
              <w:left w:val="single" w:sz="4" w:space="0" w:color="auto"/>
              <w:bottom w:val="single" w:sz="4" w:space="0" w:color="auto"/>
              <w:right w:val="single" w:sz="4" w:space="0" w:color="auto"/>
            </w:tcBorders>
          </w:tcPr>
          <w:p w:rsidR="000749EE" w:rsidRPr="0026147C" w:rsidRDefault="000749EE" w:rsidP="000749EE">
            <w:pPr>
              <w:tabs>
                <w:tab w:val="left" w:pos="930"/>
              </w:tabs>
              <w:rPr>
                <w:bCs/>
                <w:sz w:val="20"/>
                <w:szCs w:val="20"/>
              </w:rPr>
            </w:pPr>
            <w:r>
              <w:rPr>
                <w:bCs/>
                <w:sz w:val="20"/>
                <w:szCs w:val="20"/>
              </w:rPr>
              <w:t>Расходы на выплаты персоналу государственных (муниципальных) органов</w:t>
            </w:r>
          </w:p>
        </w:tc>
        <w:tc>
          <w:tcPr>
            <w:tcW w:w="900" w:type="dxa"/>
            <w:tcBorders>
              <w:top w:val="single" w:sz="4" w:space="0" w:color="auto"/>
              <w:left w:val="single" w:sz="4" w:space="0" w:color="auto"/>
              <w:bottom w:val="single" w:sz="4" w:space="0" w:color="auto"/>
              <w:right w:val="single" w:sz="4" w:space="0" w:color="auto"/>
            </w:tcBorders>
          </w:tcPr>
          <w:p w:rsidR="000749EE" w:rsidRPr="0026147C" w:rsidRDefault="000749EE" w:rsidP="000749EE">
            <w:pPr>
              <w:tabs>
                <w:tab w:val="left" w:pos="930"/>
              </w:tabs>
              <w:rPr>
                <w:bCs/>
                <w:sz w:val="20"/>
                <w:szCs w:val="20"/>
              </w:rPr>
            </w:pPr>
            <w:r>
              <w:rPr>
                <w:bCs/>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0749EE" w:rsidRPr="0026147C" w:rsidRDefault="000749EE" w:rsidP="000749EE">
            <w:pPr>
              <w:tabs>
                <w:tab w:val="left" w:pos="930"/>
              </w:tabs>
              <w:rPr>
                <w:bCs/>
                <w:sz w:val="20"/>
                <w:szCs w:val="20"/>
              </w:rPr>
            </w:pPr>
            <w:r>
              <w:rPr>
                <w:bCs/>
                <w:sz w:val="20"/>
                <w:szCs w:val="20"/>
              </w:rPr>
              <w:t>02</w:t>
            </w:r>
          </w:p>
        </w:tc>
        <w:tc>
          <w:tcPr>
            <w:tcW w:w="1276" w:type="dxa"/>
            <w:tcBorders>
              <w:top w:val="single" w:sz="4" w:space="0" w:color="auto"/>
              <w:left w:val="single" w:sz="4" w:space="0" w:color="auto"/>
              <w:bottom w:val="single" w:sz="4" w:space="0" w:color="auto"/>
              <w:right w:val="single" w:sz="4" w:space="0" w:color="auto"/>
            </w:tcBorders>
          </w:tcPr>
          <w:p w:rsidR="000749EE" w:rsidRPr="0026147C" w:rsidRDefault="000749EE" w:rsidP="000749EE">
            <w:pPr>
              <w:tabs>
                <w:tab w:val="left" w:pos="930"/>
              </w:tabs>
              <w:rPr>
                <w:bCs/>
                <w:sz w:val="20"/>
                <w:szCs w:val="20"/>
              </w:rPr>
            </w:pPr>
            <w:r>
              <w:rPr>
                <w:bCs/>
                <w:sz w:val="20"/>
                <w:szCs w:val="20"/>
              </w:rPr>
              <w:t>9000010030</w:t>
            </w:r>
          </w:p>
        </w:tc>
        <w:tc>
          <w:tcPr>
            <w:tcW w:w="1172" w:type="dxa"/>
            <w:tcBorders>
              <w:top w:val="single" w:sz="4" w:space="0" w:color="auto"/>
              <w:left w:val="single" w:sz="4" w:space="0" w:color="auto"/>
              <w:bottom w:val="single" w:sz="4" w:space="0" w:color="auto"/>
              <w:right w:val="single" w:sz="4" w:space="0" w:color="auto"/>
            </w:tcBorders>
          </w:tcPr>
          <w:p w:rsidR="000749EE" w:rsidRDefault="000749EE" w:rsidP="000749EE">
            <w:pPr>
              <w:tabs>
                <w:tab w:val="left" w:pos="930"/>
              </w:tabs>
              <w:rPr>
                <w:bCs/>
                <w:sz w:val="20"/>
                <w:szCs w:val="20"/>
              </w:rPr>
            </w:pPr>
            <w:r>
              <w:rPr>
                <w:bCs/>
                <w:sz w:val="20"/>
                <w:szCs w:val="20"/>
              </w:rPr>
              <w:t>120</w:t>
            </w:r>
          </w:p>
        </w:tc>
        <w:tc>
          <w:tcPr>
            <w:tcW w:w="1204" w:type="dxa"/>
            <w:tcBorders>
              <w:top w:val="single" w:sz="4" w:space="0" w:color="auto"/>
              <w:left w:val="single" w:sz="4" w:space="0" w:color="auto"/>
              <w:bottom w:val="single" w:sz="4" w:space="0" w:color="auto"/>
              <w:right w:val="single" w:sz="4" w:space="0" w:color="auto"/>
            </w:tcBorders>
          </w:tcPr>
          <w:p w:rsidR="000749EE" w:rsidRPr="00511432" w:rsidRDefault="00BE5250" w:rsidP="000749EE">
            <w:pPr>
              <w:rPr>
                <w:color w:val="000000"/>
                <w:sz w:val="20"/>
                <w:szCs w:val="20"/>
              </w:rPr>
            </w:pPr>
            <w:r>
              <w:rPr>
                <w:color w:val="000000"/>
                <w:sz w:val="20"/>
                <w:szCs w:val="20"/>
              </w:rPr>
              <w:t>827,0</w:t>
            </w:r>
          </w:p>
        </w:tc>
      </w:tr>
      <w:tr w:rsidR="00EF1FD6" w:rsidRPr="0026147C">
        <w:trPr>
          <w:trHeight w:val="450"/>
        </w:trPr>
        <w:tc>
          <w:tcPr>
            <w:tcW w:w="4320" w:type="dxa"/>
            <w:tcBorders>
              <w:top w:val="single" w:sz="4" w:space="0" w:color="auto"/>
              <w:left w:val="single" w:sz="4" w:space="0" w:color="auto"/>
              <w:bottom w:val="single" w:sz="4" w:space="0" w:color="auto"/>
              <w:right w:val="single" w:sz="4" w:space="0" w:color="auto"/>
            </w:tcBorders>
          </w:tcPr>
          <w:p w:rsidR="00EF1FD6" w:rsidRPr="0026147C" w:rsidRDefault="00EF1FD6" w:rsidP="00402950">
            <w:pPr>
              <w:tabs>
                <w:tab w:val="left" w:pos="930"/>
              </w:tabs>
              <w:rPr>
                <w:sz w:val="20"/>
                <w:szCs w:val="20"/>
              </w:rPr>
            </w:pPr>
            <w:r>
              <w:rPr>
                <w:sz w:val="20"/>
                <w:szCs w:val="20"/>
              </w:rPr>
              <w:t>Фонд оплаты труда государственных (муниципальных) органов</w:t>
            </w:r>
          </w:p>
        </w:tc>
        <w:tc>
          <w:tcPr>
            <w:tcW w:w="900" w:type="dxa"/>
            <w:tcBorders>
              <w:top w:val="single" w:sz="4" w:space="0" w:color="auto"/>
              <w:left w:val="single" w:sz="4" w:space="0" w:color="auto"/>
              <w:bottom w:val="single" w:sz="4" w:space="0" w:color="auto"/>
              <w:right w:val="single" w:sz="4" w:space="0" w:color="auto"/>
            </w:tcBorders>
          </w:tcPr>
          <w:p w:rsidR="00EF1FD6" w:rsidRPr="0026147C" w:rsidRDefault="00EF1FD6" w:rsidP="00402950">
            <w:pPr>
              <w:rPr>
                <w:sz w:val="20"/>
                <w:szCs w:val="20"/>
              </w:rPr>
            </w:pPr>
            <w:r w:rsidRPr="0026147C">
              <w:rPr>
                <w:sz w:val="20"/>
                <w:szCs w:val="20"/>
              </w:rPr>
              <w:t>01</w:t>
            </w:r>
          </w:p>
          <w:p w:rsidR="00EF1FD6" w:rsidRPr="0026147C" w:rsidRDefault="00EF1FD6" w:rsidP="00402950">
            <w:pPr>
              <w:tabs>
                <w:tab w:val="left" w:pos="930"/>
              </w:tabs>
              <w:rPr>
                <w:sz w:val="20"/>
                <w:szCs w:val="20"/>
              </w:rPr>
            </w:pPr>
          </w:p>
        </w:tc>
        <w:tc>
          <w:tcPr>
            <w:tcW w:w="1227" w:type="dxa"/>
            <w:tcBorders>
              <w:top w:val="single" w:sz="4" w:space="0" w:color="auto"/>
              <w:left w:val="single" w:sz="4" w:space="0" w:color="auto"/>
              <w:bottom w:val="single" w:sz="4" w:space="0" w:color="auto"/>
              <w:right w:val="single" w:sz="4" w:space="0" w:color="auto"/>
            </w:tcBorders>
          </w:tcPr>
          <w:p w:rsidR="00EF1FD6" w:rsidRPr="0026147C" w:rsidRDefault="00EF1FD6" w:rsidP="00402950">
            <w:pPr>
              <w:rPr>
                <w:sz w:val="20"/>
                <w:szCs w:val="20"/>
              </w:rPr>
            </w:pPr>
            <w:r w:rsidRPr="0026147C">
              <w:rPr>
                <w:sz w:val="20"/>
                <w:szCs w:val="20"/>
              </w:rPr>
              <w:t>02</w:t>
            </w:r>
          </w:p>
          <w:p w:rsidR="00EF1FD6" w:rsidRPr="0026147C" w:rsidRDefault="00EF1FD6" w:rsidP="00402950">
            <w:pPr>
              <w:tabs>
                <w:tab w:val="left" w:pos="930"/>
              </w:tabs>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F1FD6" w:rsidRPr="0026147C" w:rsidRDefault="00EF1FD6" w:rsidP="00F6031C">
            <w:pPr>
              <w:tabs>
                <w:tab w:val="left" w:pos="930"/>
              </w:tabs>
              <w:rPr>
                <w:bCs/>
                <w:sz w:val="20"/>
                <w:szCs w:val="20"/>
              </w:rPr>
            </w:pPr>
            <w:r>
              <w:rPr>
                <w:bCs/>
                <w:sz w:val="20"/>
                <w:szCs w:val="20"/>
              </w:rPr>
              <w:t>9000010030</w:t>
            </w:r>
          </w:p>
        </w:tc>
        <w:tc>
          <w:tcPr>
            <w:tcW w:w="1172" w:type="dxa"/>
            <w:tcBorders>
              <w:top w:val="single" w:sz="4" w:space="0" w:color="auto"/>
              <w:left w:val="single" w:sz="4" w:space="0" w:color="auto"/>
              <w:bottom w:val="single" w:sz="4" w:space="0" w:color="auto"/>
              <w:right w:val="single" w:sz="4" w:space="0" w:color="auto"/>
            </w:tcBorders>
          </w:tcPr>
          <w:p w:rsidR="00EF1FD6" w:rsidRPr="0026147C" w:rsidRDefault="00EF1FD6" w:rsidP="00402950">
            <w:pPr>
              <w:tabs>
                <w:tab w:val="left" w:pos="930"/>
              </w:tabs>
              <w:rPr>
                <w:sz w:val="20"/>
                <w:szCs w:val="20"/>
              </w:rPr>
            </w:pPr>
            <w:r>
              <w:rPr>
                <w:sz w:val="20"/>
                <w:szCs w:val="20"/>
              </w:rPr>
              <w:t>121</w:t>
            </w:r>
          </w:p>
        </w:tc>
        <w:tc>
          <w:tcPr>
            <w:tcW w:w="1204" w:type="dxa"/>
            <w:tcBorders>
              <w:top w:val="single" w:sz="4" w:space="0" w:color="auto"/>
              <w:left w:val="single" w:sz="4" w:space="0" w:color="auto"/>
              <w:bottom w:val="single" w:sz="4" w:space="0" w:color="auto"/>
              <w:right w:val="single" w:sz="4" w:space="0" w:color="auto"/>
            </w:tcBorders>
          </w:tcPr>
          <w:p w:rsidR="00EF1FD6" w:rsidRPr="004A1A2A" w:rsidRDefault="00BE5250" w:rsidP="00402950">
            <w:pPr>
              <w:tabs>
                <w:tab w:val="left" w:pos="930"/>
              </w:tabs>
              <w:rPr>
                <w:color w:val="000000"/>
                <w:sz w:val="20"/>
                <w:szCs w:val="20"/>
              </w:rPr>
            </w:pPr>
            <w:r>
              <w:rPr>
                <w:color w:val="000000"/>
                <w:sz w:val="20"/>
                <w:szCs w:val="20"/>
              </w:rPr>
              <w:t>635,0</w:t>
            </w:r>
          </w:p>
        </w:tc>
      </w:tr>
      <w:tr w:rsidR="00EF1FD6" w:rsidRPr="0026147C">
        <w:trPr>
          <w:trHeight w:val="510"/>
        </w:trPr>
        <w:tc>
          <w:tcPr>
            <w:tcW w:w="4320" w:type="dxa"/>
            <w:tcBorders>
              <w:top w:val="single" w:sz="4" w:space="0" w:color="auto"/>
              <w:left w:val="single" w:sz="4" w:space="0" w:color="auto"/>
              <w:bottom w:val="single" w:sz="4" w:space="0" w:color="auto"/>
              <w:right w:val="single" w:sz="4" w:space="0" w:color="auto"/>
            </w:tcBorders>
          </w:tcPr>
          <w:p w:rsidR="00EF1FD6" w:rsidRDefault="00EF1FD6" w:rsidP="00402950">
            <w:pPr>
              <w:tabs>
                <w:tab w:val="left" w:pos="930"/>
              </w:tabs>
              <w:rPr>
                <w:sz w:val="20"/>
                <w:szCs w:val="20"/>
              </w:rPr>
            </w:pPr>
            <w:r>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0" w:type="dxa"/>
            <w:tcBorders>
              <w:top w:val="single" w:sz="4" w:space="0" w:color="auto"/>
              <w:left w:val="single" w:sz="4" w:space="0" w:color="auto"/>
              <w:bottom w:val="single" w:sz="4" w:space="0" w:color="auto"/>
              <w:right w:val="single" w:sz="4" w:space="0" w:color="auto"/>
            </w:tcBorders>
          </w:tcPr>
          <w:p w:rsidR="00EF1FD6" w:rsidRDefault="00EF1FD6" w:rsidP="00402950">
            <w:pPr>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EF1FD6" w:rsidRDefault="00EF1FD6" w:rsidP="00402950">
            <w:pP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tcPr>
          <w:p w:rsidR="00EF1FD6" w:rsidRPr="0026147C" w:rsidRDefault="00EF1FD6" w:rsidP="00F6031C">
            <w:pPr>
              <w:tabs>
                <w:tab w:val="left" w:pos="930"/>
              </w:tabs>
              <w:rPr>
                <w:bCs/>
                <w:sz w:val="20"/>
                <w:szCs w:val="20"/>
              </w:rPr>
            </w:pPr>
            <w:r>
              <w:rPr>
                <w:bCs/>
                <w:sz w:val="20"/>
                <w:szCs w:val="20"/>
              </w:rPr>
              <w:t>9000010030</w:t>
            </w:r>
          </w:p>
        </w:tc>
        <w:tc>
          <w:tcPr>
            <w:tcW w:w="1172" w:type="dxa"/>
            <w:tcBorders>
              <w:top w:val="single" w:sz="4" w:space="0" w:color="auto"/>
              <w:left w:val="single" w:sz="4" w:space="0" w:color="auto"/>
              <w:bottom w:val="single" w:sz="4" w:space="0" w:color="auto"/>
              <w:right w:val="single" w:sz="4" w:space="0" w:color="auto"/>
            </w:tcBorders>
          </w:tcPr>
          <w:p w:rsidR="00EF1FD6" w:rsidRDefault="00EF1FD6" w:rsidP="00402950">
            <w:pPr>
              <w:rPr>
                <w:sz w:val="20"/>
                <w:szCs w:val="20"/>
              </w:rPr>
            </w:pPr>
            <w:r>
              <w:rPr>
                <w:sz w:val="20"/>
                <w:szCs w:val="20"/>
              </w:rPr>
              <w:t>129</w:t>
            </w:r>
          </w:p>
        </w:tc>
        <w:tc>
          <w:tcPr>
            <w:tcW w:w="1204" w:type="dxa"/>
            <w:tcBorders>
              <w:top w:val="single" w:sz="4" w:space="0" w:color="auto"/>
              <w:left w:val="single" w:sz="4" w:space="0" w:color="auto"/>
              <w:bottom w:val="single" w:sz="4" w:space="0" w:color="auto"/>
              <w:right w:val="single" w:sz="4" w:space="0" w:color="auto"/>
            </w:tcBorders>
          </w:tcPr>
          <w:p w:rsidR="00EF1FD6" w:rsidRPr="004A1A2A" w:rsidRDefault="00BE5250" w:rsidP="00402950">
            <w:pPr>
              <w:tabs>
                <w:tab w:val="left" w:pos="930"/>
              </w:tabs>
              <w:rPr>
                <w:color w:val="000000"/>
                <w:sz w:val="20"/>
                <w:szCs w:val="20"/>
              </w:rPr>
            </w:pPr>
            <w:r>
              <w:rPr>
                <w:color w:val="000000"/>
                <w:sz w:val="20"/>
                <w:szCs w:val="20"/>
              </w:rPr>
              <w:t>192,0</w:t>
            </w:r>
          </w:p>
        </w:tc>
      </w:tr>
      <w:tr w:rsidR="00EF1FD6" w:rsidRPr="0026147C">
        <w:trPr>
          <w:trHeight w:val="1125"/>
        </w:trPr>
        <w:tc>
          <w:tcPr>
            <w:tcW w:w="4320" w:type="dxa"/>
            <w:tcBorders>
              <w:top w:val="single" w:sz="4" w:space="0" w:color="auto"/>
              <w:left w:val="single" w:sz="4" w:space="0" w:color="auto"/>
              <w:bottom w:val="single" w:sz="4" w:space="0" w:color="auto"/>
              <w:right w:val="single" w:sz="4" w:space="0" w:color="auto"/>
            </w:tcBorders>
          </w:tcPr>
          <w:p w:rsidR="00EF1FD6" w:rsidRPr="0026147C" w:rsidRDefault="00EF1FD6" w:rsidP="00402950">
            <w:pPr>
              <w:tabs>
                <w:tab w:val="left" w:pos="930"/>
              </w:tabs>
              <w:rPr>
                <w:b/>
                <w:sz w:val="20"/>
                <w:szCs w:val="20"/>
              </w:rPr>
            </w:pPr>
            <w:r>
              <w:rPr>
                <w:b/>
                <w:sz w:val="20"/>
                <w:szCs w:val="20"/>
              </w:rPr>
              <w:t>Функционирование П</w:t>
            </w:r>
            <w:r w:rsidRPr="0026147C">
              <w:rPr>
                <w:b/>
                <w:sz w:val="20"/>
                <w:szCs w:val="20"/>
              </w:rPr>
              <w:t xml:space="preserve">равительства Российской Федерации, высших </w:t>
            </w:r>
            <w:r>
              <w:rPr>
                <w:b/>
                <w:sz w:val="20"/>
                <w:szCs w:val="20"/>
              </w:rPr>
              <w:t xml:space="preserve">органов исполнительной  </w:t>
            </w:r>
            <w:r w:rsidRPr="0026147C">
              <w:rPr>
                <w:b/>
                <w:sz w:val="20"/>
                <w:szCs w:val="20"/>
              </w:rPr>
              <w:t xml:space="preserve"> власт</w:t>
            </w:r>
            <w:r>
              <w:rPr>
                <w:b/>
                <w:sz w:val="20"/>
                <w:szCs w:val="20"/>
              </w:rPr>
              <w:t xml:space="preserve">и субъектов Российской Федераций </w:t>
            </w:r>
            <w:r w:rsidRPr="0026147C">
              <w:rPr>
                <w:b/>
                <w:sz w:val="20"/>
                <w:szCs w:val="20"/>
              </w:rPr>
              <w:t xml:space="preserve"> местных администраций</w:t>
            </w:r>
          </w:p>
        </w:tc>
        <w:tc>
          <w:tcPr>
            <w:tcW w:w="900" w:type="dxa"/>
            <w:tcBorders>
              <w:top w:val="single" w:sz="4" w:space="0" w:color="auto"/>
              <w:left w:val="single" w:sz="4" w:space="0" w:color="auto"/>
              <w:bottom w:val="single" w:sz="4" w:space="0" w:color="auto"/>
              <w:right w:val="single" w:sz="4" w:space="0" w:color="auto"/>
            </w:tcBorders>
          </w:tcPr>
          <w:p w:rsidR="00EF1FD6" w:rsidRPr="0026147C" w:rsidRDefault="00EF1FD6" w:rsidP="00402950">
            <w:pPr>
              <w:rPr>
                <w:b/>
                <w:sz w:val="20"/>
                <w:szCs w:val="20"/>
              </w:rPr>
            </w:pPr>
            <w:r w:rsidRPr="0026147C">
              <w:rPr>
                <w:b/>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EF1FD6" w:rsidRPr="0026147C" w:rsidRDefault="00EF1FD6" w:rsidP="00402950">
            <w:pPr>
              <w:rPr>
                <w:b/>
                <w:sz w:val="20"/>
                <w:szCs w:val="20"/>
              </w:rPr>
            </w:pPr>
            <w:r w:rsidRPr="0026147C">
              <w:rPr>
                <w:b/>
                <w:sz w:val="20"/>
                <w:szCs w:val="20"/>
              </w:rPr>
              <w:t>04</w:t>
            </w:r>
          </w:p>
        </w:tc>
        <w:tc>
          <w:tcPr>
            <w:tcW w:w="1276" w:type="dxa"/>
            <w:tcBorders>
              <w:top w:val="single" w:sz="4" w:space="0" w:color="auto"/>
              <w:left w:val="single" w:sz="4" w:space="0" w:color="auto"/>
              <w:bottom w:val="single" w:sz="4" w:space="0" w:color="auto"/>
              <w:right w:val="single" w:sz="4" w:space="0" w:color="auto"/>
            </w:tcBorders>
          </w:tcPr>
          <w:p w:rsidR="00EF1FD6" w:rsidRPr="00EF1FD6" w:rsidRDefault="00EF1FD6" w:rsidP="00F6031C">
            <w:pPr>
              <w:tabs>
                <w:tab w:val="left" w:pos="930"/>
              </w:tabs>
              <w:rPr>
                <w:b/>
                <w:bCs/>
                <w:sz w:val="20"/>
                <w:szCs w:val="20"/>
              </w:rPr>
            </w:pPr>
            <w:r w:rsidRPr="00EF1FD6">
              <w:rPr>
                <w:b/>
                <w:bCs/>
                <w:sz w:val="20"/>
                <w:szCs w:val="20"/>
              </w:rPr>
              <w:t>0000000000</w:t>
            </w:r>
          </w:p>
        </w:tc>
        <w:tc>
          <w:tcPr>
            <w:tcW w:w="1172" w:type="dxa"/>
            <w:tcBorders>
              <w:top w:val="single" w:sz="4" w:space="0" w:color="auto"/>
              <w:left w:val="single" w:sz="4" w:space="0" w:color="auto"/>
              <w:bottom w:val="single" w:sz="4" w:space="0" w:color="auto"/>
              <w:right w:val="single" w:sz="4" w:space="0" w:color="auto"/>
            </w:tcBorders>
          </w:tcPr>
          <w:p w:rsidR="00EF1FD6" w:rsidRPr="0026147C" w:rsidRDefault="00EF1FD6" w:rsidP="00402950">
            <w:pPr>
              <w:tabs>
                <w:tab w:val="left" w:pos="930"/>
              </w:tabs>
              <w:rPr>
                <w:b/>
                <w:sz w:val="20"/>
                <w:szCs w:val="20"/>
              </w:rPr>
            </w:pPr>
            <w:r>
              <w:rPr>
                <w:b/>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EF1FD6" w:rsidRPr="004A1A2A" w:rsidRDefault="00BE5250" w:rsidP="00402950">
            <w:pPr>
              <w:tabs>
                <w:tab w:val="left" w:pos="930"/>
              </w:tabs>
              <w:rPr>
                <w:b/>
                <w:color w:val="000000"/>
                <w:sz w:val="20"/>
                <w:szCs w:val="20"/>
              </w:rPr>
            </w:pPr>
            <w:r>
              <w:rPr>
                <w:b/>
                <w:color w:val="000000"/>
                <w:sz w:val="20"/>
                <w:szCs w:val="20"/>
              </w:rPr>
              <w:t>1511,3</w:t>
            </w:r>
          </w:p>
        </w:tc>
      </w:tr>
      <w:tr w:rsidR="00EF1FD6" w:rsidRPr="0026147C">
        <w:trPr>
          <w:trHeight w:val="330"/>
        </w:trPr>
        <w:tc>
          <w:tcPr>
            <w:tcW w:w="4320" w:type="dxa"/>
            <w:tcBorders>
              <w:top w:val="single" w:sz="4" w:space="0" w:color="auto"/>
              <w:left w:val="single" w:sz="4" w:space="0" w:color="auto"/>
              <w:bottom w:val="single" w:sz="4" w:space="0" w:color="auto"/>
              <w:right w:val="single" w:sz="4" w:space="0" w:color="auto"/>
            </w:tcBorders>
          </w:tcPr>
          <w:p w:rsidR="00EF1FD6" w:rsidRPr="0075443E" w:rsidRDefault="00EF1FD6" w:rsidP="00402950">
            <w:pPr>
              <w:tabs>
                <w:tab w:val="left" w:pos="930"/>
              </w:tabs>
              <w:rPr>
                <w:bCs/>
                <w:sz w:val="20"/>
                <w:szCs w:val="20"/>
              </w:rPr>
            </w:pPr>
            <w:r w:rsidRPr="0075443E">
              <w:rPr>
                <w:bCs/>
                <w:sz w:val="20"/>
                <w:szCs w:val="20"/>
              </w:rPr>
              <w:t>Непрограммные  направления обеспечения деятельности муниципальных органов Волгоградской области</w:t>
            </w:r>
          </w:p>
        </w:tc>
        <w:tc>
          <w:tcPr>
            <w:tcW w:w="900" w:type="dxa"/>
            <w:tcBorders>
              <w:top w:val="single" w:sz="4" w:space="0" w:color="auto"/>
              <w:left w:val="single" w:sz="4" w:space="0" w:color="auto"/>
              <w:bottom w:val="single" w:sz="4" w:space="0" w:color="auto"/>
              <w:right w:val="single" w:sz="4" w:space="0" w:color="auto"/>
            </w:tcBorders>
          </w:tcPr>
          <w:p w:rsidR="00EF1FD6" w:rsidRPr="0075443E" w:rsidRDefault="00EF1FD6" w:rsidP="00402950">
            <w:pPr>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EF1FD6" w:rsidRPr="0075443E" w:rsidRDefault="00EF1FD6" w:rsidP="00402950">
            <w:pPr>
              <w:rPr>
                <w:sz w:val="20"/>
                <w:szCs w:val="20"/>
              </w:rPr>
            </w:pPr>
            <w:r>
              <w:rPr>
                <w:sz w:val="20"/>
                <w:szCs w:val="20"/>
              </w:rPr>
              <w:t>04</w:t>
            </w:r>
          </w:p>
        </w:tc>
        <w:tc>
          <w:tcPr>
            <w:tcW w:w="1276" w:type="dxa"/>
            <w:tcBorders>
              <w:top w:val="single" w:sz="4" w:space="0" w:color="auto"/>
              <w:left w:val="single" w:sz="4" w:space="0" w:color="auto"/>
              <w:bottom w:val="single" w:sz="4" w:space="0" w:color="auto"/>
              <w:right w:val="single" w:sz="4" w:space="0" w:color="auto"/>
            </w:tcBorders>
          </w:tcPr>
          <w:p w:rsidR="00EF1FD6" w:rsidRPr="00751307" w:rsidRDefault="00EF1FD6" w:rsidP="00F6031C">
            <w:pPr>
              <w:tabs>
                <w:tab w:val="left" w:pos="930"/>
              </w:tabs>
              <w:rPr>
                <w:b/>
                <w:bCs/>
                <w:sz w:val="20"/>
                <w:szCs w:val="20"/>
              </w:rPr>
            </w:pPr>
            <w:r w:rsidRPr="00751307">
              <w:rPr>
                <w:b/>
                <w:bCs/>
                <w:sz w:val="20"/>
                <w:szCs w:val="20"/>
              </w:rPr>
              <w:t>9000000000</w:t>
            </w:r>
          </w:p>
        </w:tc>
        <w:tc>
          <w:tcPr>
            <w:tcW w:w="1172" w:type="dxa"/>
            <w:tcBorders>
              <w:top w:val="single" w:sz="4" w:space="0" w:color="auto"/>
              <w:left w:val="single" w:sz="4" w:space="0" w:color="auto"/>
              <w:bottom w:val="single" w:sz="4" w:space="0" w:color="auto"/>
              <w:right w:val="single" w:sz="4" w:space="0" w:color="auto"/>
            </w:tcBorders>
          </w:tcPr>
          <w:p w:rsidR="00EF1FD6" w:rsidRPr="00751307" w:rsidRDefault="00EF1FD6" w:rsidP="00402950">
            <w:pPr>
              <w:tabs>
                <w:tab w:val="left" w:pos="930"/>
              </w:tabs>
              <w:rPr>
                <w:b/>
                <w:sz w:val="20"/>
                <w:szCs w:val="20"/>
              </w:rPr>
            </w:pPr>
            <w:r w:rsidRPr="00751307">
              <w:rPr>
                <w:b/>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EF1FD6" w:rsidRPr="00751307" w:rsidRDefault="00BE5250" w:rsidP="00402950">
            <w:pPr>
              <w:tabs>
                <w:tab w:val="left" w:pos="930"/>
              </w:tabs>
              <w:rPr>
                <w:b/>
                <w:color w:val="000000"/>
                <w:sz w:val="20"/>
                <w:szCs w:val="20"/>
              </w:rPr>
            </w:pPr>
            <w:r>
              <w:rPr>
                <w:b/>
                <w:color w:val="000000"/>
                <w:sz w:val="20"/>
                <w:szCs w:val="20"/>
              </w:rPr>
              <w:t>1509,6</w:t>
            </w:r>
          </w:p>
        </w:tc>
      </w:tr>
      <w:tr w:rsidR="00EF1FD6" w:rsidRPr="0026147C" w:rsidTr="00DC13FD">
        <w:trPr>
          <w:trHeight w:val="435"/>
        </w:trPr>
        <w:tc>
          <w:tcPr>
            <w:tcW w:w="4320" w:type="dxa"/>
            <w:tcBorders>
              <w:top w:val="single" w:sz="4" w:space="0" w:color="auto"/>
              <w:left w:val="single" w:sz="4" w:space="0" w:color="auto"/>
              <w:bottom w:val="single" w:sz="4" w:space="0" w:color="auto"/>
              <w:right w:val="single" w:sz="4" w:space="0" w:color="auto"/>
            </w:tcBorders>
          </w:tcPr>
          <w:p w:rsidR="00EF1FD6" w:rsidRPr="0026147C" w:rsidRDefault="00EF1FD6" w:rsidP="00402950">
            <w:pPr>
              <w:tabs>
                <w:tab w:val="left" w:pos="930"/>
              </w:tabs>
              <w:rPr>
                <w:sz w:val="20"/>
                <w:szCs w:val="20"/>
              </w:rPr>
            </w:pPr>
            <w:r>
              <w:rPr>
                <w:sz w:val="20"/>
                <w:szCs w:val="20"/>
              </w:rPr>
              <w:t>Обеспечение деятельности муниципальных органов Волгоградской области</w:t>
            </w:r>
          </w:p>
        </w:tc>
        <w:tc>
          <w:tcPr>
            <w:tcW w:w="900" w:type="dxa"/>
            <w:tcBorders>
              <w:top w:val="single" w:sz="4" w:space="0" w:color="auto"/>
              <w:left w:val="single" w:sz="4" w:space="0" w:color="auto"/>
              <w:bottom w:val="single" w:sz="4" w:space="0" w:color="auto"/>
              <w:right w:val="single" w:sz="4" w:space="0" w:color="auto"/>
            </w:tcBorders>
          </w:tcPr>
          <w:p w:rsidR="00EF1FD6" w:rsidRPr="0026147C" w:rsidRDefault="00EF1FD6" w:rsidP="00402950">
            <w:pPr>
              <w:tabs>
                <w:tab w:val="left" w:pos="930"/>
              </w:tabs>
              <w:rPr>
                <w:sz w:val="20"/>
                <w:szCs w:val="20"/>
              </w:rPr>
            </w:pPr>
            <w:r w:rsidRPr="0026147C">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EF1FD6" w:rsidRPr="0026147C" w:rsidRDefault="00EF1FD6" w:rsidP="00402950">
            <w:pPr>
              <w:tabs>
                <w:tab w:val="left" w:pos="930"/>
              </w:tabs>
              <w:rPr>
                <w:sz w:val="20"/>
                <w:szCs w:val="20"/>
              </w:rPr>
            </w:pPr>
            <w:r w:rsidRPr="0026147C">
              <w:rPr>
                <w:sz w:val="20"/>
                <w:szCs w:val="20"/>
              </w:rPr>
              <w:t>04</w:t>
            </w:r>
          </w:p>
        </w:tc>
        <w:tc>
          <w:tcPr>
            <w:tcW w:w="1276" w:type="dxa"/>
            <w:tcBorders>
              <w:top w:val="single" w:sz="4" w:space="0" w:color="auto"/>
              <w:left w:val="single" w:sz="4" w:space="0" w:color="auto"/>
              <w:bottom w:val="single" w:sz="4" w:space="0" w:color="auto"/>
              <w:right w:val="single" w:sz="4" w:space="0" w:color="auto"/>
            </w:tcBorders>
          </w:tcPr>
          <w:p w:rsidR="00EF1FD6" w:rsidRPr="0026147C" w:rsidRDefault="00EF1FD6" w:rsidP="00F6031C">
            <w:pPr>
              <w:tabs>
                <w:tab w:val="left" w:pos="930"/>
              </w:tabs>
              <w:rPr>
                <w:bCs/>
                <w:sz w:val="20"/>
                <w:szCs w:val="20"/>
              </w:rPr>
            </w:pPr>
            <w:r>
              <w:rPr>
                <w:bCs/>
                <w:sz w:val="20"/>
                <w:szCs w:val="20"/>
              </w:rPr>
              <w:t>9000010010</w:t>
            </w:r>
          </w:p>
        </w:tc>
        <w:tc>
          <w:tcPr>
            <w:tcW w:w="1172" w:type="dxa"/>
            <w:tcBorders>
              <w:top w:val="single" w:sz="4" w:space="0" w:color="auto"/>
              <w:left w:val="single" w:sz="4" w:space="0" w:color="auto"/>
              <w:bottom w:val="single" w:sz="4" w:space="0" w:color="auto"/>
              <w:right w:val="single" w:sz="4" w:space="0" w:color="auto"/>
            </w:tcBorders>
          </w:tcPr>
          <w:p w:rsidR="00EF1FD6" w:rsidRPr="0026147C" w:rsidRDefault="00EF1FD6" w:rsidP="00402950">
            <w:pPr>
              <w:tabs>
                <w:tab w:val="left" w:pos="930"/>
              </w:tabs>
              <w:rPr>
                <w:sz w:val="20"/>
                <w:szCs w:val="20"/>
              </w:rPr>
            </w:pPr>
            <w:r>
              <w:rPr>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EF1FD6" w:rsidRPr="00FC5B86" w:rsidRDefault="00BE5250" w:rsidP="00402950">
            <w:pPr>
              <w:tabs>
                <w:tab w:val="left" w:pos="930"/>
              </w:tabs>
              <w:rPr>
                <w:color w:val="000000"/>
                <w:sz w:val="20"/>
                <w:szCs w:val="20"/>
              </w:rPr>
            </w:pPr>
            <w:r>
              <w:rPr>
                <w:color w:val="000000"/>
                <w:sz w:val="20"/>
                <w:szCs w:val="20"/>
              </w:rPr>
              <w:t>1494,9</w:t>
            </w:r>
          </w:p>
        </w:tc>
      </w:tr>
      <w:tr w:rsidR="00DC13FD" w:rsidRPr="0026147C" w:rsidTr="00DC13FD">
        <w:trPr>
          <w:trHeight w:val="370"/>
        </w:trPr>
        <w:tc>
          <w:tcPr>
            <w:tcW w:w="4320" w:type="dxa"/>
            <w:tcBorders>
              <w:top w:val="single" w:sz="4" w:space="0" w:color="auto"/>
              <w:left w:val="single" w:sz="4" w:space="0" w:color="auto"/>
              <w:bottom w:val="single" w:sz="4" w:space="0" w:color="auto"/>
              <w:right w:val="single" w:sz="4" w:space="0" w:color="auto"/>
            </w:tcBorders>
          </w:tcPr>
          <w:p w:rsidR="00DC13FD" w:rsidRPr="0026147C" w:rsidRDefault="00DC13FD" w:rsidP="00DC13FD">
            <w:pPr>
              <w:tabs>
                <w:tab w:val="left" w:pos="930"/>
              </w:tabs>
              <w:rPr>
                <w:bCs/>
                <w:sz w:val="20"/>
                <w:szCs w:val="20"/>
              </w:rPr>
            </w:pPr>
            <w:r>
              <w:rPr>
                <w:bCs/>
                <w:sz w:val="20"/>
                <w:szCs w:val="20"/>
              </w:rPr>
              <w:t>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900" w:type="dxa"/>
            <w:tcBorders>
              <w:top w:val="single" w:sz="4" w:space="0" w:color="auto"/>
              <w:left w:val="single" w:sz="4" w:space="0" w:color="auto"/>
              <w:bottom w:val="single" w:sz="4" w:space="0" w:color="auto"/>
              <w:right w:val="single" w:sz="4" w:space="0" w:color="auto"/>
            </w:tcBorders>
          </w:tcPr>
          <w:p w:rsidR="00DC13FD" w:rsidRPr="0026147C" w:rsidRDefault="00DC13FD" w:rsidP="00DC13FD">
            <w:pPr>
              <w:tabs>
                <w:tab w:val="left" w:pos="930"/>
              </w:tabs>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DC13FD" w:rsidRPr="0026147C" w:rsidRDefault="00DC13FD" w:rsidP="00DC13FD">
            <w:pPr>
              <w:tabs>
                <w:tab w:val="left" w:pos="930"/>
              </w:tabs>
              <w:rPr>
                <w:sz w:val="20"/>
                <w:szCs w:val="20"/>
              </w:rPr>
            </w:pPr>
            <w:r>
              <w:rPr>
                <w:sz w:val="20"/>
                <w:szCs w:val="20"/>
              </w:rPr>
              <w:t>04</w:t>
            </w:r>
          </w:p>
        </w:tc>
        <w:tc>
          <w:tcPr>
            <w:tcW w:w="1276"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bCs/>
                <w:sz w:val="20"/>
                <w:szCs w:val="20"/>
              </w:rPr>
            </w:pPr>
            <w:r>
              <w:rPr>
                <w:bCs/>
                <w:sz w:val="20"/>
                <w:szCs w:val="20"/>
              </w:rPr>
              <w:t>9000010010</w:t>
            </w:r>
          </w:p>
        </w:tc>
        <w:tc>
          <w:tcPr>
            <w:tcW w:w="1172"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100</w:t>
            </w:r>
          </w:p>
        </w:tc>
        <w:tc>
          <w:tcPr>
            <w:tcW w:w="1204" w:type="dxa"/>
            <w:tcBorders>
              <w:top w:val="single" w:sz="4" w:space="0" w:color="auto"/>
              <w:left w:val="single" w:sz="4" w:space="0" w:color="auto"/>
              <w:bottom w:val="single" w:sz="4" w:space="0" w:color="auto"/>
              <w:right w:val="single" w:sz="4" w:space="0" w:color="auto"/>
            </w:tcBorders>
          </w:tcPr>
          <w:p w:rsidR="00DC13FD" w:rsidRPr="00DC13FD" w:rsidRDefault="00BE5250" w:rsidP="00DC13FD">
            <w:pPr>
              <w:tabs>
                <w:tab w:val="left" w:pos="930"/>
              </w:tabs>
              <w:rPr>
                <w:b/>
                <w:color w:val="000000"/>
                <w:sz w:val="20"/>
                <w:szCs w:val="20"/>
              </w:rPr>
            </w:pPr>
            <w:r>
              <w:rPr>
                <w:b/>
                <w:color w:val="000000"/>
                <w:sz w:val="20"/>
                <w:szCs w:val="20"/>
              </w:rPr>
              <w:t>1360,9</w:t>
            </w:r>
          </w:p>
        </w:tc>
      </w:tr>
      <w:tr w:rsidR="00DC13FD" w:rsidRPr="0026147C">
        <w:trPr>
          <w:trHeight w:val="315"/>
        </w:trPr>
        <w:tc>
          <w:tcPr>
            <w:tcW w:w="4320" w:type="dxa"/>
            <w:tcBorders>
              <w:top w:val="single" w:sz="4" w:space="0" w:color="auto"/>
              <w:left w:val="single" w:sz="4" w:space="0" w:color="auto"/>
              <w:bottom w:val="single" w:sz="4" w:space="0" w:color="auto"/>
              <w:right w:val="single" w:sz="4" w:space="0" w:color="auto"/>
            </w:tcBorders>
          </w:tcPr>
          <w:p w:rsidR="00DC13FD" w:rsidRPr="0026147C" w:rsidRDefault="00DC13FD" w:rsidP="00DC13FD">
            <w:pPr>
              <w:tabs>
                <w:tab w:val="left" w:pos="930"/>
              </w:tabs>
              <w:rPr>
                <w:bCs/>
                <w:sz w:val="20"/>
                <w:szCs w:val="20"/>
              </w:rPr>
            </w:pPr>
            <w:r>
              <w:rPr>
                <w:bCs/>
                <w:sz w:val="20"/>
                <w:szCs w:val="20"/>
              </w:rPr>
              <w:t>Расходы на выплаты персоналу государственных (муниципальных) органов</w:t>
            </w:r>
          </w:p>
        </w:tc>
        <w:tc>
          <w:tcPr>
            <w:tcW w:w="900" w:type="dxa"/>
            <w:tcBorders>
              <w:top w:val="single" w:sz="4" w:space="0" w:color="auto"/>
              <w:left w:val="single" w:sz="4" w:space="0" w:color="auto"/>
              <w:bottom w:val="single" w:sz="4" w:space="0" w:color="auto"/>
              <w:right w:val="single" w:sz="4" w:space="0" w:color="auto"/>
            </w:tcBorders>
          </w:tcPr>
          <w:p w:rsidR="00DC13FD" w:rsidRPr="0026147C" w:rsidRDefault="00DC13FD" w:rsidP="00DC13FD">
            <w:pPr>
              <w:tabs>
                <w:tab w:val="left" w:pos="930"/>
              </w:tabs>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DC13FD" w:rsidRPr="0026147C" w:rsidRDefault="00DC13FD" w:rsidP="00DC13FD">
            <w:pPr>
              <w:tabs>
                <w:tab w:val="left" w:pos="930"/>
              </w:tabs>
              <w:rPr>
                <w:sz w:val="20"/>
                <w:szCs w:val="20"/>
              </w:rPr>
            </w:pPr>
            <w:r>
              <w:rPr>
                <w:sz w:val="20"/>
                <w:szCs w:val="20"/>
              </w:rPr>
              <w:t>04</w:t>
            </w:r>
          </w:p>
        </w:tc>
        <w:tc>
          <w:tcPr>
            <w:tcW w:w="1276" w:type="dxa"/>
            <w:tcBorders>
              <w:top w:val="single" w:sz="4" w:space="0" w:color="auto"/>
              <w:left w:val="single" w:sz="4" w:space="0" w:color="auto"/>
              <w:bottom w:val="single" w:sz="4" w:space="0" w:color="auto"/>
              <w:right w:val="single" w:sz="4" w:space="0" w:color="auto"/>
            </w:tcBorders>
          </w:tcPr>
          <w:p w:rsidR="00DC13FD" w:rsidRPr="0026147C" w:rsidRDefault="00DC13FD" w:rsidP="00DC13FD">
            <w:pPr>
              <w:tabs>
                <w:tab w:val="left" w:pos="930"/>
              </w:tabs>
              <w:rPr>
                <w:bCs/>
                <w:sz w:val="20"/>
                <w:szCs w:val="20"/>
              </w:rPr>
            </w:pPr>
            <w:r>
              <w:rPr>
                <w:bCs/>
                <w:sz w:val="20"/>
                <w:szCs w:val="20"/>
              </w:rPr>
              <w:t>9000010010</w:t>
            </w:r>
          </w:p>
        </w:tc>
        <w:tc>
          <w:tcPr>
            <w:tcW w:w="1172"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120</w:t>
            </w:r>
          </w:p>
        </w:tc>
        <w:tc>
          <w:tcPr>
            <w:tcW w:w="1204" w:type="dxa"/>
            <w:tcBorders>
              <w:top w:val="single" w:sz="4" w:space="0" w:color="auto"/>
              <w:left w:val="single" w:sz="4" w:space="0" w:color="auto"/>
              <w:bottom w:val="single" w:sz="4" w:space="0" w:color="auto"/>
              <w:right w:val="single" w:sz="4" w:space="0" w:color="auto"/>
            </w:tcBorders>
          </w:tcPr>
          <w:p w:rsidR="00DC13FD" w:rsidRPr="00DC13FD" w:rsidRDefault="00BE5250" w:rsidP="00DC13FD">
            <w:pPr>
              <w:tabs>
                <w:tab w:val="left" w:pos="930"/>
              </w:tabs>
              <w:rPr>
                <w:color w:val="000000"/>
                <w:sz w:val="20"/>
                <w:szCs w:val="20"/>
              </w:rPr>
            </w:pPr>
            <w:r>
              <w:rPr>
                <w:color w:val="000000"/>
                <w:sz w:val="20"/>
                <w:szCs w:val="20"/>
              </w:rPr>
              <w:t>1360,9</w:t>
            </w:r>
          </w:p>
        </w:tc>
      </w:tr>
      <w:tr w:rsidR="00DC13FD" w:rsidRPr="0026147C">
        <w:trPr>
          <w:trHeight w:val="495"/>
        </w:trPr>
        <w:tc>
          <w:tcPr>
            <w:tcW w:w="4320" w:type="dxa"/>
            <w:tcBorders>
              <w:top w:val="single" w:sz="4" w:space="0" w:color="auto"/>
              <w:left w:val="single" w:sz="4" w:space="0" w:color="auto"/>
              <w:bottom w:val="single" w:sz="4" w:space="0" w:color="auto"/>
              <w:right w:val="single" w:sz="4" w:space="0" w:color="auto"/>
            </w:tcBorders>
          </w:tcPr>
          <w:p w:rsidR="00DC13FD" w:rsidRPr="0026147C" w:rsidRDefault="00DC13FD" w:rsidP="00DC13FD">
            <w:pPr>
              <w:tabs>
                <w:tab w:val="left" w:pos="930"/>
              </w:tabs>
              <w:rPr>
                <w:sz w:val="20"/>
                <w:szCs w:val="20"/>
              </w:rPr>
            </w:pPr>
            <w:r>
              <w:rPr>
                <w:sz w:val="20"/>
                <w:szCs w:val="20"/>
              </w:rPr>
              <w:t>Фонд оплаты труда государственных (муниципальных) органов</w:t>
            </w:r>
          </w:p>
        </w:tc>
        <w:tc>
          <w:tcPr>
            <w:tcW w:w="900" w:type="dxa"/>
            <w:tcBorders>
              <w:top w:val="single" w:sz="4" w:space="0" w:color="auto"/>
              <w:left w:val="single" w:sz="4" w:space="0" w:color="auto"/>
              <w:bottom w:val="single" w:sz="4" w:space="0" w:color="auto"/>
              <w:right w:val="single" w:sz="4" w:space="0" w:color="auto"/>
            </w:tcBorders>
          </w:tcPr>
          <w:p w:rsidR="00DC13FD" w:rsidRPr="0026147C" w:rsidRDefault="00DC13FD" w:rsidP="00DC13FD">
            <w:pPr>
              <w:tabs>
                <w:tab w:val="left" w:pos="930"/>
              </w:tabs>
              <w:rPr>
                <w:sz w:val="20"/>
                <w:szCs w:val="20"/>
              </w:rPr>
            </w:pPr>
            <w:r w:rsidRPr="0026147C">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DC13FD" w:rsidRPr="0026147C" w:rsidRDefault="00DC13FD" w:rsidP="00DC13FD">
            <w:pPr>
              <w:tabs>
                <w:tab w:val="left" w:pos="930"/>
              </w:tabs>
              <w:rPr>
                <w:sz w:val="20"/>
                <w:szCs w:val="20"/>
              </w:rPr>
            </w:pPr>
            <w:r w:rsidRPr="0026147C">
              <w:rPr>
                <w:sz w:val="20"/>
                <w:szCs w:val="20"/>
              </w:rPr>
              <w:t>04</w:t>
            </w:r>
          </w:p>
        </w:tc>
        <w:tc>
          <w:tcPr>
            <w:tcW w:w="1276" w:type="dxa"/>
            <w:tcBorders>
              <w:top w:val="single" w:sz="4" w:space="0" w:color="auto"/>
              <w:left w:val="single" w:sz="4" w:space="0" w:color="auto"/>
              <w:bottom w:val="single" w:sz="4" w:space="0" w:color="auto"/>
              <w:right w:val="single" w:sz="4" w:space="0" w:color="auto"/>
            </w:tcBorders>
          </w:tcPr>
          <w:p w:rsidR="00DC13FD" w:rsidRPr="0026147C" w:rsidRDefault="00DC13FD" w:rsidP="00DC13FD">
            <w:pPr>
              <w:tabs>
                <w:tab w:val="left" w:pos="930"/>
              </w:tabs>
              <w:rPr>
                <w:bCs/>
                <w:sz w:val="20"/>
                <w:szCs w:val="20"/>
              </w:rPr>
            </w:pPr>
            <w:r>
              <w:rPr>
                <w:bCs/>
                <w:sz w:val="20"/>
                <w:szCs w:val="20"/>
              </w:rPr>
              <w:t>9000010010</w:t>
            </w:r>
          </w:p>
        </w:tc>
        <w:tc>
          <w:tcPr>
            <w:tcW w:w="1172" w:type="dxa"/>
            <w:tcBorders>
              <w:top w:val="single" w:sz="4" w:space="0" w:color="auto"/>
              <w:left w:val="single" w:sz="4" w:space="0" w:color="auto"/>
              <w:bottom w:val="single" w:sz="4" w:space="0" w:color="auto"/>
              <w:right w:val="single" w:sz="4" w:space="0" w:color="auto"/>
            </w:tcBorders>
          </w:tcPr>
          <w:p w:rsidR="00DC13FD" w:rsidRPr="0026147C" w:rsidRDefault="00DC13FD" w:rsidP="00DC13FD">
            <w:pPr>
              <w:tabs>
                <w:tab w:val="left" w:pos="930"/>
              </w:tabs>
              <w:rPr>
                <w:sz w:val="20"/>
                <w:szCs w:val="20"/>
              </w:rPr>
            </w:pPr>
            <w:r>
              <w:rPr>
                <w:sz w:val="20"/>
                <w:szCs w:val="20"/>
              </w:rPr>
              <w:t>121</w:t>
            </w:r>
          </w:p>
        </w:tc>
        <w:tc>
          <w:tcPr>
            <w:tcW w:w="1204" w:type="dxa"/>
            <w:tcBorders>
              <w:top w:val="single" w:sz="4" w:space="0" w:color="auto"/>
              <w:left w:val="single" w:sz="4" w:space="0" w:color="auto"/>
              <w:right w:val="single" w:sz="4" w:space="0" w:color="auto"/>
            </w:tcBorders>
          </w:tcPr>
          <w:p w:rsidR="00DC13FD" w:rsidRPr="004A1A2A" w:rsidRDefault="00BE5250" w:rsidP="00DC13FD">
            <w:pPr>
              <w:tabs>
                <w:tab w:val="left" w:pos="930"/>
              </w:tabs>
              <w:rPr>
                <w:color w:val="000000"/>
                <w:sz w:val="20"/>
                <w:szCs w:val="20"/>
              </w:rPr>
            </w:pPr>
            <w:r>
              <w:rPr>
                <w:color w:val="000000"/>
                <w:sz w:val="20"/>
                <w:szCs w:val="20"/>
              </w:rPr>
              <w:t>1044,9</w:t>
            </w:r>
          </w:p>
        </w:tc>
      </w:tr>
      <w:tr w:rsidR="00DC13FD" w:rsidRPr="0026147C" w:rsidTr="00DC13FD">
        <w:trPr>
          <w:trHeight w:val="855"/>
        </w:trPr>
        <w:tc>
          <w:tcPr>
            <w:tcW w:w="4320"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0" w:type="dxa"/>
            <w:tcBorders>
              <w:top w:val="single" w:sz="4" w:space="0" w:color="auto"/>
              <w:left w:val="single" w:sz="4" w:space="0" w:color="auto"/>
              <w:bottom w:val="single" w:sz="4" w:space="0" w:color="auto"/>
              <w:right w:val="single" w:sz="4" w:space="0" w:color="auto"/>
            </w:tcBorders>
          </w:tcPr>
          <w:p w:rsidR="00DC13FD" w:rsidRPr="0026147C" w:rsidRDefault="00DC13FD" w:rsidP="00DC13FD">
            <w:pPr>
              <w:tabs>
                <w:tab w:val="left" w:pos="930"/>
              </w:tabs>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DC13FD" w:rsidRPr="0026147C" w:rsidRDefault="00DC13FD" w:rsidP="00DC13FD">
            <w:pPr>
              <w:tabs>
                <w:tab w:val="left" w:pos="930"/>
              </w:tabs>
              <w:rPr>
                <w:sz w:val="20"/>
                <w:szCs w:val="20"/>
              </w:rPr>
            </w:pPr>
            <w:r>
              <w:rPr>
                <w:sz w:val="20"/>
                <w:szCs w:val="20"/>
              </w:rPr>
              <w:t>04</w:t>
            </w:r>
          </w:p>
        </w:tc>
        <w:tc>
          <w:tcPr>
            <w:tcW w:w="1276" w:type="dxa"/>
            <w:tcBorders>
              <w:top w:val="single" w:sz="4" w:space="0" w:color="auto"/>
              <w:left w:val="single" w:sz="4" w:space="0" w:color="auto"/>
              <w:bottom w:val="single" w:sz="4" w:space="0" w:color="auto"/>
              <w:right w:val="single" w:sz="4" w:space="0" w:color="auto"/>
            </w:tcBorders>
          </w:tcPr>
          <w:p w:rsidR="00DC13FD" w:rsidRPr="0026147C" w:rsidRDefault="00DC13FD" w:rsidP="00DC13FD">
            <w:pPr>
              <w:tabs>
                <w:tab w:val="left" w:pos="930"/>
              </w:tabs>
              <w:rPr>
                <w:bCs/>
                <w:sz w:val="20"/>
                <w:szCs w:val="20"/>
              </w:rPr>
            </w:pPr>
            <w:r>
              <w:rPr>
                <w:bCs/>
                <w:sz w:val="20"/>
                <w:szCs w:val="20"/>
              </w:rPr>
              <w:t>9000010010</w:t>
            </w:r>
          </w:p>
        </w:tc>
        <w:tc>
          <w:tcPr>
            <w:tcW w:w="1172"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129</w:t>
            </w:r>
          </w:p>
        </w:tc>
        <w:tc>
          <w:tcPr>
            <w:tcW w:w="1204" w:type="dxa"/>
            <w:tcBorders>
              <w:top w:val="single" w:sz="4" w:space="0" w:color="auto"/>
              <w:left w:val="single" w:sz="4" w:space="0" w:color="auto"/>
              <w:right w:val="single" w:sz="4" w:space="0" w:color="auto"/>
            </w:tcBorders>
          </w:tcPr>
          <w:p w:rsidR="00DC13FD" w:rsidRDefault="00BE5250" w:rsidP="00DC13FD">
            <w:pPr>
              <w:tabs>
                <w:tab w:val="left" w:pos="930"/>
              </w:tabs>
              <w:rPr>
                <w:color w:val="000000"/>
                <w:sz w:val="20"/>
                <w:szCs w:val="20"/>
              </w:rPr>
            </w:pPr>
            <w:r>
              <w:rPr>
                <w:color w:val="000000"/>
                <w:sz w:val="20"/>
                <w:szCs w:val="20"/>
              </w:rPr>
              <w:t>316,0</w:t>
            </w:r>
          </w:p>
        </w:tc>
      </w:tr>
      <w:tr w:rsidR="00DC13FD" w:rsidRPr="0026147C" w:rsidTr="00DC13FD">
        <w:trPr>
          <w:trHeight w:val="232"/>
        </w:trPr>
        <w:tc>
          <w:tcPr>
            <w:tcW w:w="4320"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04</w:t>
            </w:r>
          </w:p>
        </w:tc>
        <w:tc>
          <w:tcPr>
            <w:tcW w:w="1276"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bCs/>
                <w:sz w:val="20"/>
                <w:szCs w:val="20"/>
              </w:rPr>
            </w:pPr>
            <w:r>
              <w:rPr>
                <w:bCs/>
                <w:sz w:val="20"/>
                <w:szCs w:val="20"/>
              </w:rPr>
              <w:t>9000010010</w:t>
            </w:r>
          </w:p>
        </w:tc>
        <w:tc>
          <w:tcPr>
            <w:tcW w:w="1172"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200</w:t>
            </w:r>
          </w:p>
        </w:tc>
        <w:tc>
          <w:tcPr>
            <w:tcW w:w="1204" w:type="dxa"/>
            <w:tcBorders>
              <w:top w:val="single" w:sz="4" w:space="0" w:color="auto"/>
              <w:left w:val="single" w:sz="4" w:space="0" w:color="auto"/>
              <w:right w:val="single" w:sz="4" w:space="0" w:color="auto"/>
            </w:tcBorders>
          </w:tcPr>
          <w:p w:rsidR="00DC13FD" w:rsidRPr="00DC13FD" w:rsidRDefault="00FD3A02" w:rsidP="00DC13FD">
            <w:pPr>
              <w:tabs>
                <w:tab w:val="left" w:pos="930"/>
              </w:tabs>
              <w:rPr>
                <w:b/>
                <w:color w:val="000000"/>
                <w:sz w:val="20"/>
                <w:szCs w:val="20"/>
              </w:rPr>
            </w:pPr>
            <w:r>
              <w:rPr>
                <w:b/>
                <w:color w:val="000000"/>
                <w:sz w:val="20"/>
                <w:szCs w:val="20"/>
              </w:rPr>
              <w:t>127,0</w:t>
            </w:r>
          </w:p>
        </w:tc>
      </w:tr>
      <w:tr w:rsidR="00DC13FD" w:rsidRPr="0026147C">
        <w:trPr>
          <w:trHeight w:val="495"/>
        </w:trPr>
        <w:tc>
          <w:tcPr>
            <w:tcW w:w="4320"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04</w:t>
            </w:r>
          </w:p>
        </w:tc>
        <w:tc>
          <w:tcPr>
            <w:tcW w:w="1276" w:type="dxa"/>
            <w:tcBorders>
              <w:top w:val="single" w:sz="4" w:space="0" w:color="auto"/>
              <w:left w:val="single" w:sz="4" w:space="0" w:color="auto"/>
              <w:bottom w:val="single" w:sz="4" w:space="0" w:color="auto"/>
              <w:right w:val="single" w:sz="4" w:space="0" w:color="auto"/>
            </w:tcBorders>
          </w:tcPr>
          <w:p w:rsidR="00DC13FD" w:rsidRPr="0026147C" w:rsidRDefault="00DC13FD" w:rsidP="00DC13FD">
            <w:pPr>
              <w:tabs>
                <w:tab w:val="left" w:pos="930"/>
              </w:tabs>
              <w:rPr>
                <w:bCs/>
                <w:sz w:val="20"/>
                <w:szCs w:val="20"/>
              </w:rPr>
            </w:pPr>
            <w:r>
              <w:rPr>
                <w:bCs/>
                <w:sz w:val="20"/>
                <w:szCs w:val="20"/>
              </w:rPr>
              <w:t>9000010010</w:t>
            </w:r>
          </w:p>
        </w:tc>
        <w:tc>
          <w:tcPr>
            <w:tcW w:w="1172"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240</w:t>
            </w:r>
          </w:p>
        </w:tc>
        <w:tc>
          <w:tcPr>
            <w:tcW w:w="1204" w:type="dxa"/>
            <w:tcBorders>
              <w:top w:val="single" w:sz="4" w:space="0" w:color="auto"/>
              <w:left w:val="single" w:sz="4" w:space="0" w:color="auto"/>
              <w:right w:val="single" w:sz="4" w:space="0" w:color="auto"/>
            </w:tcBorders>
          </w:tcPr>
          <w:p w:rsidR="00DC13FD" w:rsidRPr="00DC13FD" w:rsidRDefault="00FD3A02" w:rsidP="00DC13FD">
            <w:pPr>
              <w:tabs>
                <w:tab w:val="left" w:pos="930"/>
              </w:tabs>
              <w:rPr>
                <w:color w:val="000000"/>
                <w:sz w:val="20"/>
                <w:szCs w:val="20"/>
              </w:rPr>
            </w:pPr>
            <w:r>
              <w:rPr>
                <w:color w:val="000000"/>
                <w:sz w:val="20"/>
                <w:szCs w:val="20"/>
              </w:rPr>
              <w:t>127,0</w:t>
            </w:r>
          </w:p>
        </w:tc>
      </w:tr>
      <w:tr w:rsidR="00DC13FD" w:rsidRPr="0026147C">
        <w:trPr>
          <w:trHeight w:val="300"/>
        </w:trPr>
        <w:tc>
          <w:tcPr>
            <w:tcW w:w="4320"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Закупка товаров, работ , услуг в сфере информационно-коммуникационных технологий</w:t>
            </w:r>
          </w:p>
        </w:tc>
        <w:tc>
          <w:tcPr>
            <w:tcW w:w="900"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04</w:t>
            </w:r>
          </w:p>
        </w:tc>
        <w:tc>
          <w:tcPr>
            <w:tcW w:w="1276" w:type="dxa"/>
            <w:tcBorders>
              <w:top w:val="single" w:sz="4" w:space="0" w:color="auto"/>
              <w:left w:val="single" w:sz="4" w:space="0" w:color="auto"/>
              <w:bottom w:val="single" w:sz="4" w:space="0" w:color="auto"/>
              <w:right w:val="single" w:sz="4" w:space="0" w:color="auto"/>
            </w:tcBorders>
          </w:tcPr>
          <w:p w:rsidR="00DC13FD" w:rsidRPr="0026147C" w:rsidRDefault="00DC13FD" w:rsidP="00DC13FD">
            <w:pPr>
              <w:tabs>
                <w:tab w:val="left" w:pos="930"/>
              </w:tabs>
              <w:rPr>
                <w:bCs/>
                <w:sz w:val="20"/>
                <w:szCs w:val="20"/>
              </w:rPr>
            </w:pPr>
            <w:r>
              <w:rPr>
                <w:bCs/>
                <w:sz w:val="20"/>
                <w:szCs w:val="20"/>
              </w:rPr>
              <w:t>9000010010</w:t>
            </w:r>
          </w:p>
        </w:tc>
        <w:tc>
          <w:tcPr>
            <w:tcW w:w="1172"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242</w:t>
            </w:r>
          </w:p>
        </w:tc>
        <w:tc>
          <w:tcPr>
            <w:tcW w:w="1204" w:type="dxa"/>
            <w:tcBorders>
              <w:top w:val="single" w:sz="4" w:space="0" w:color="auto"/>
              <w:left w:val="single" w:sz="4" w:space="0" w:color="auto"/>
              <w:right w:val="single" w:sz="4" w:space="0" w:color="auto"/>
            </w:tcBorders>
          </w:tcPr>
          <w:p w:rsidR="00DC13FD" w:rsidRPr="004A1A2A" w:rsidRDefault="00D3518F" w:rsidP="00DC13FD">
            <w:pPr>
              <w:tabs>
                <w:tab w:val="left" w:pos="930"/>
              </w:tabs>
              <w:rPr>
                <w:color w:val="000000"/>
                <w:sz w:val="20"/>
                <w:szCs w:val="20"/>
              </w:rPr>
            </w:pPr>
            <w:r>
              <w:rPr>
                <w:color w:val="000000"/>
                <w:sz w:val="20"/>
                <w:szCs w:val="20"/>
              </w:rPr>
              <w:t>115,0</w:t>
            </w:r>
          </w:p>
        </w:tc>
      </w:tr>
      <w:tr w:rsidR="00DC13FD" w:rsidRPr="0026147C" w:rsidTr="00DC13FD">
        <w:trPr>
          <w:trHeight w:val="180"/>
        </w:trPr>
        <w:tc>
          <w:tcPr>
            <w:tcW w:w="4320"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04</w:t>
            </w:r>
          </w:p>
        </w:tc>
        <w:tc>
          <w:tcPr>
            <w:tcW w:w="1276" w:type="dxa"/>
            <w:tcBorders>
              <w:top w:val="single" w:sz="4" w:space="0" w:color="auto"/>
              <w:left w:val="single" w:sz="4" w:space="0" w:color="auto"/>
              <w:bottom w:val="single" w:sz="4" w:space="0" w:color="auto"/>
              <w:right w:val="single" w:sz="4" w:space="0" w:color="auto"/>
            </w:tcBorders>
          </w:tcPr>
          <w:p w:rsidR="00DC13FD" w:rsidRPr="0026147C" w:rsidRDefault="00DC13FD" w:rsidP="00DC13FD">
            <w:pPr>
              <w:tabs>
                <w:tab w:val="left" w:pos="930"/>
              </w:tabs>
              <w:rPr>
                <w:bCs/>
                <w:sz w:val="20"/>
                <w:szCs w:val="20"/>
              </w:rPr>
            </w:pPr>
            <w:r>
              <w:rPr>
                <w:bCs/>
                <w:sz w:val="20"/>
                <w:szCs w:val="20"/>
              </w:rPr>
              <w:t>9000010010</w:t>
            </w:r>
          </w:p>
        </w:tc>
        <w:tc>
          <w:tcPr>
            <w:tcW w:w="1172"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244</w:t>
            </w:r>
          </w:p>
        </w:tc>
        <w:tc>
          <w:tcPr>
            <w:tcW w:w="1204" w:type="dxa"/>
            <w:tcBorders>
              <w:top w:val="single" w:sz="4" w:space="0" w:color="auto"/>
              <w:left w:val="single" w:sz="4" w:space="0" w:color="auto"/>
              <w:right w:val="single" w:sz="4" w:space="0" w:color="auto"/>
            </w:tcBorders>
          </w:tcPr>
          <w:p w:rsidR="00DC13FD" w:rsidRPr="004A1A2A" w:rsidRDefault="00FD3A02" w:rsidP="00DC13FD">
            <w:pPr>
              <w:tabs>
                <w:tab w:val="left" w:pos="930"/>
              </w:tabs>
              <w:rPr>
                <w:color w:val="000000"/>
                <w:sz w:val="20"/>
                <w:szCs w:val="20"/>
              </w:rPr>
            </w:pPr>
            <w:r>
              <w:rPr>
                <w:color w:val="000000"/>
                <w:sz w:val="20"/>
                <w:szCs w:val="20"/>
              </w:rPr>
              <w:t>12,0</w:t>
            </w:r>
          </w:p>
        </w:tc>
      </w:tr>
      <w:tr w:rsidR="00DC13FD" w:rsidRPr="0026147C" w:rsidTr="00DC13FD">
        <w:trPr>
          <w:trHeight w:val="675"/>
        </w:trPr>
        <w:tc>
          <w:tcPr>
            <w:tcW w:w="4320"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Уплата налогов и сборов органами муниципальной власти и казенными учреждениями</w:t>
            </w:r>
          </w:p>
        </w:tc>
        <w:tc>
          <w:tcPr>
            <w:tcW w:w="900"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04</w:t>
            </w:r>
          </w:p>
        </w:tc>
        <w:tc>
          <w:tcPr>
            <w:tcW w:w="1276" w:type="dxa"/>
            <w:tcBorders>
              <w:top w:val="single" w:sz="4" w:space="0" w:color="auto"/>
              <w:left w:val="single" w:sz="4" w:space="0" w:color="auto"/>
              <w:bottom w:val="single" w:sz="4" w:space="0" w:color="auto"/>
              <w:right w:val="single" w:sz="4" w:space="0" w:color="auto"/>
            </w:tcBorders>
          </w:tcPr>
          <w:p w:rsidR="00DC13FD" w:rsidRPr="002B734D" w:rsidRDefault="00FD3A02" w:rsidP="00DC13FD">
            <w:pPr>
              <w:tabs>
                <w:tab w:val="left" w:pos="930"/>
              </w:tabs>
              <w:rPr>
                <w:b/>
                <w:bCs/>
                <w:sz w:val="20"/>
                <w:szCs w:val="20"/>
              </w:rPr>
            </w:pPr>
            <w:r>
              <w:rPr>
                <w:b/>
                <w:bCs/>
                <w:sz w:val="20"/>
                <w:szCs w:val="20"/>
              </w:rPr>
              <w:t>900001001</w:t>
            </w:r>
            <w:r w:rsidR="00DC13FD" w:rsidRPr="002B734D">
              <w:rPr>
                <w:b/>
                <w:bCs/>
                <w:sz w:val="20"/>
                <w:szCs w:val="20"/>
              </w:rPr>
              <w:t>0</w:t>
            </w:r>
          </w:p>
        </w:tc>
        <w:tc>
          <w:tcPr>
            <w:tcW w:w="1172" w:type="dxa"/>
            <w:tcBorders>
              <w:top w:val="single" w:sz="4" w:space="0" w:color="auto"/>
              <w:left w:val="single" w:sz="4" w:space="0" w:color="auto"/>
              <w:bottom w:val="single" w:sz="4" w:space="0" w:color="auto"/>
              <w:right w:val="single" w:sz="4" w:space="0" w:color="auto"/>
            </w:tcBorders>
          </w:tcPr>
          <w:p w:rsidR="00DC13FD" w:rsidRPr="002B734D" w:rsidRDefault="00DC13FD" w:rsidP="00DC13FD">
            <w:pPr>
              <w:tabs>
                <w:tab w:val="left" w:pos="930"/>
              </w:tabs>
              <w:rPr>
                <w:b/>
                <w:sz w:val="20"/>
                <w:szCs w:val="20"/>
              </w:rPr>
            </w:pPr>
            <w:r w:rsidRPr="002B734D">
              <w:rPr>
                <w:b/>
                <w:sz w:val="20"/>
                <w:szCs w:val="20"/>
              </w:rPr>
              <w:t>000</w:t>
            </w:r>
          </w:p>
        </w:tc>
        <w:tc>
          <w:tcPr>
            <w:tcW w:w="1204" w:type="dxa"/>
            <w:tcBorders>
              <w:top w:val="single" w:sz="4" w:space="0" w:color="auto"/>
              <w:left w:val="single" w:sz="4" w:space="0" w:color="auto"/>
              <w:right w:val="single" w:sz="4" w:space="0" w:color="auto"/>
            </w:tcBorders>
          </w:tcPr>
          <w:p w:rsidR="00DC13FD" w:rsidRPr="002B734D" w:rsidRDefault="00C30FD1" w:rsidP="00DC13FD">
            <w:pPr>
              <w:tabs>
                <w:tab w:val="left" w:pos="930"/>
              </w:tabs>
              <w:rPr>
                <w:b/>
                <w:color w:val="000000"/>
                <w:sz w:val="20"/>
                <w:szCs w:val="20"/>
              </w:rPr>
            </w:pPr>
            <w:r>
              <w:rPr>
                <w:b/>
                <w:color w:val="000000"/>
                <w:sz w:val="20"/>
                <w:szCs w:val="20"/>
              </w:rPr>
              <w:t>7,0</w:t>
            </w:r>
          </w:p>
        </w:tc>
      </w:tr>
      <w:tr w:rsidR="00DC13FD" w:rsidRPr="0026147C" w:rsidTr="00DC13FD">
        <w:trPr>
          <w:trHeight w:val="306"/>
        </w:trPr>
        <w:tc>
          <w:tcPr>
            <w:tcW w:w="4320"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Иные межбюджетные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04</w:t>
            </w:r>
          </w:p>
        </w:tc>
        <w:tc>
          <w:tcPr>
            <w:tcW w:w="1276" w:type="dxa"/>
            <w:tcBorders>
              <w:top w:val="single" w:sz="4" w:space="0" w:color="auto"/>
              <w:left w:val="single" w:sz="4" w:space="0" w:color="auto"/>
              <w:bottom w:val="single" w:sz="4" w:space="0" w:color="auto"/>
              <w:right w:val="single" w:sz="4" w:space="0" w:color="auto"/>
            </w:tcBorders>
          </w:tcPr>
          <w:p w:rsidR="00DC13FD" w:rsidRDefault="00FD3A02" w:rsidP="00DC13FD">
            <w:pPr>
              <w:tabs>
                <w:tab w:val="left" w:pos="930"/>
              </w:tabs>
              <w:rPr>
                <w:bCs/>
                <w:sz w:val="20"/>
                <w:szCs w:val="20"/>
              </w:rPr>
            </w:pPr>
            <w:r>
              <w:rPr>
                <w:bCs/>
                <w:sz w:val="20"/>
                <w:szCs w:val="20"/>
              </w:rPr>
              <w:t>900001001</w:t>
            </w:r>
            <w:r w:rsidR="00DC13FD">
              <w:rPr>
                <w:bCs/>
                <w:sz w:val="20"/>
                <w:szCs w:val="20"/>
              </w:rPr>
              <w:t>0</w:t>
            </w:r>
          </w:p>
        </w:tc>
        <w:tc>
          <w:tcPr>
            <w:tcW w:w="1172"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800</w:t>
            </w:r>
          </w:p>
        </w:tc>
        <w:tc>
          <w:tcPr>
            <w:tcW w:w="1204" w:type="dxa"/>
            <w:tcBorders>
              <w:top w:val="single" w:sz="4" w:space="0" w:color="auto"/>
              <w:left w:val="single" w:sz="4" w:space="0" w:color="auto"/>
              <w:right w:val="single" w:sz="4" w:space="0" w:color="auto"/>
            </w:tcBorders>
          </w:tcPr>
          <w:p w:rsidR="00DC13FD" w:rsidRPr="009716B1" w:rsidRDefault="00C30FD1" w:rsidP="00DC13FD">
            <w:pPr>
              <w:tabs>
                <w:tab w:val="left" w:pos="930"/>
              </w:tabs>
              <w:rPr>
                <w:color w:val="000000"/>
                <w:sz w:val="20"/>
                <w:szCs w:val="20"/>
              </w:rPr>
            </w:pPr>
            <w:r>
              <w:rPr>
                <w:color w:val="000000"/>
                <w:sz w:val="20"/>
                <w:szCs w:val="20"/>
              </w:rPr>
              <w:t>7,0</w:t>
            </w:r>
          </w:p>
        </w:tc>
      </w:tr>
      <w:tr w:rsidR="00DC13FD" w:rsidRPr="0026147C">
        <w:trPr>
          <w:trHeight w:val="330"/>
        </w:trPr>
        <w:tc>
          <w:tcPr>
            <w:tcW w:w="4320"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04</w:t>
            </w:r>
          </w:p>
        </w:tc>
        <w:tc>
          <w:tcPr>
            <w:tcW w:w="1276" w:type="dxa"/>
            <w:tcBorders>
              <w:top w:val="single" w:sz="4" w:space="0" w:color="auto"/>
              <w:left w:val="single" w:sz="4" w:space="0" w:color="auto"/>
              <w:bottom w:val="single" w:sz="4" w:space="0" w:color="auto"/>
              <w:right w:val="single" w:sz="4" w:space="0" w:color="auto"/>
            </w:tcBorders>
          </w:tcPr>
          <w:p w:rsidR="00DC13FD" w:rsidRPr="0026147C" w:rsidRDefault="00FD3A02" w:rsidP="00DC13FD">
            <w:pPr>
              <w:tabs>
                <w:tab w:val="left" w:pos="930"/>
              </w:tabs>
              <w:rPr>
                <w:bCs/>
                <w:sz w:val="20"/>
                <w:szCs w:val="20"/>
              </w:rPr>
            </w:pPr>
            <w:r>
              <w:rPr>
                <w:bCs/>
                <w:sz w:val="20"/>
                <w:szCs w:val="20"/>
              </w:rPr>
              <w:t>900001001</w:t>
            </w:r>
            <w:r w:rsidR="00DC13FD">
              <w:rPr>
                <w:bCs/>
                <w:sz w:val="20"/>
                <w:szCs w:val="20"/>
              </w:rPr>
              <w:t>0</w:t>
            </w:r>
          </w:p>
        </w:tc>
        <w:tc>
          <w:tcPr>
            <w:tcW w:w="1172"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850</w:t>
            </w:r>
          </w:p>
        </w:tc>
        <w:tc>
          <w:tcPr>
            <w:tcW w:w="1204" w:type="dxa"/>
            <w:tcBorders>
              <w:top w:val="single" w:sz="4" w:space="0" w:color="auto"/>
              <w:left w:val="single" w:sz="4" w:space="0" w:color="auto"/>
              <w:right w:val="single" w:sz="4" w:space="0" w:color="auto"/>
            </w:tcBorders>
          </w:tcPr>
          <w:p w:rsidR="00DC13FD" w:rsidRPr="00DC13FD" w:rsidRDefault="00C30FD1" w:rsidP="00DC13FD">
            <w:pPr>
              <w:tabs>
                <w:tab w:val="left" w:pos="930"/>
              </w:tabs>
              <w:rPr>
                <w:color w:val="000000"/>
                <w:sz w:val="20"/>
                <w:szCs w:val="20"/>
              </w:rPr>
            </w:pPr>
            <w:r>
              <w:rPr>
                <w:color w:val="000000"/>
                <w:sz w:val="20"/>
                <w:szCs w:val="20"/>
              </w:rPr>
              <w:t>7,0</w:t>
            </w:r>
          </w:p>
        </w:tc>
      </w:tr>
      <w:tr w:rsidR="00DC13FD" w:rsidRPr="0026147C" w:rsidTr="00DC13FD">
        <w:trPr>
          <w:trHeight w:val="192"/>
        </w:trPr>
        <w:tc>
          <w:tcPr>
            <w:tcW w:w="4320"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Уплата иных платежей</w:t>
            </w:r>
          </w:p>
        </w:tc>
        <w:tc>
          <w:tcPr>
            <w:tcW w:w="900"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04</w:t>
            </w:r>
          </w:p>
        </w:tc>
        <w:tc>
          <w:tcPr>
            <w:tcW w:w="1276" w:type="dxa"/>
            <w:tcBorders>
              <w:top w:val="single" w:sz="4" w:space="0" w:color="auto"/>
              <w:left w:val="single" w:sz="4" w:space="0" w:color="auto"/>
              <w:bottom w:val="single" w:sz="4" w:space="0" w:color="auto"/>
              <w:right w:val="single" w:sz="4" w:space="0" w:color="auto"/>
            </w:tcBorders>
          </w:tcPr>
          <w:p w:rsidR="00DC13FD" w:rsidRPr="0026147C" w:rsidRDefault="00FD3A02" w:rsidP="00DC13FD">
            <w:pPr>
              <w:tabs>
                <w:tab w:val="left" w:pos="930"/>
              </w:tabs>
              <w:rPr>
                <w:bCs/>
                <w:sz w:val="20"/>
                <w:szCs w:val="20"/>
              </w:rPr>
            </w:pPr>
            <w:r>
              <w:rPr>
                <w:bCs/>
                <w:sz w:val="20"/>
                <w:szCs w:val="20"/>
              </w:rPr>
              <w:t>900001001</w:t>
            </w:r>
            <w:r w:rsidR="00DC13FD">
              <w:rPr>
                <w:bCs/>
                <w:sz w:val="20"/>
                <w:szCs w:val="20"/>
              </w:rPr>
              <w:t>0</w:t>
            </w:r>
          </w:p>
        </w:tc>
        <w:tc>
          <w:tcPr>
            <w:tcW w:w="1172"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853</w:t>
            </w:r>
          </w:p>
        </w:tc>
        <w:tc>
          <w:tcPr>
            <w:tcW w:w="1204" w:type="dxa"/>
            <w:tcBorders>
              <w:top w:val="single" w:sz="4" w:space="0" w:color="auto"/>
              <w:left w:val="single" w:sz="4" w:space="0" w:color="auto"/>
              <w:right w:val="single" w:sz="4" w:space="0" w:color="auto"/>
            </w:tcBorders>
          </w:tcPr>
          <w:p w:rsidR="00DC13FD" w:rsidRDefault="009716B1" w:rsidP="00DC13FD">
            <w:pPr>
              <w:tabs>
                <w:tab w:val="left" w:pos="930"/>
              </w:tabs>
              <w:rPr>
                <w:color w:val="000000"/>
                <w:sz w:val="20"/>
                <w:szCs w:val="20"/>
              </w:rPr>
            </w:pPr>
            <w:r>
              <w:rPr>
                <w:color w:val="000000"/>
                <w:sz w:val="20"/>
                <w:szCs w:val="20"/>
              </w:rPr>
              <w:t>7,0</w:t>
            </w:r>
          </w:p>
        </w:tc>
      </w:tr>
      <w:tr w:rsidR="00DC13FD" w:rsidRPr="0026147C" w:rsidTr="00DC13FD">
        <w:trPr>
          <w:trHeight w:val="285"/>
        </w:trPr>
        <w:tc>
          <w:tcPr>
            <w:tcW w:w="4320"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Иные межбюджетные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04</w:t>
            </w:r>
          </w:p>
        </w:tc>
        <w:tc>
          <w:tcPr>
            <w:tcW w:w="1276" w:type="dxa"/>
            <w:tcBorders>
              <w:top w:val="single" w:sz="4" w:space="0" w:color="auto"/>
              <w:left w:val="single" w:sz="4" w:space="0" w:color="auto"/>
              <w:bottom w:val="single" w:sz="4" w:space="0" w:color="auto"/>
              <w:right w:val="single" w:sz="4" w:space="0" w:color="auto"/>
            </w:tcBorders>
          </w:tcPr>
          <w:p w:rsidR="00DC13FD" w:rsidRDefault="00B45385" w:rsidP="00DC13FD">
            <w:pPr>
              <w:tabs>
                <w:tab w:val="left" w:pos="930"/>
              </w:tabs>
              <w:rPr>
                <w:bCs/>
                <w:sz w:val="20"/>
                <w:szCs w:val="20"/>
              </w:rPr>
            </w:pPr>
            <w:r>
              <w:rPr>
                <w:bCs/>
                <w:sz w:val="20"/>
                <w:szCs w:val="20"/>
              </w:rPr>
              <w:t>99</w:t>
            </w:r>
            <w:r w:rsidR="00DC13FD">
              <w:rPr>
                <w:bCs/>
                <w:sz w:val="20"/>
                <w:szCs w:val="20"/>
              </w:rPr>
              <w:t>00010040</w:t>
            </w:r>
          </w:p>
        </w:tc>
        <w:tc>
          <w:tcPr>
            <w:tcW w:w="1172"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800</w:t>
            </w:r>
          </w:p>
        </w:tc>
        <w:tc>
          <w:tcPr>
            <w:tcW w:w="1204" w:type="dxa"/>
            <w:tcBorders>
              <w:top w:val="single" w:sz="4" w:space="0" w:color="auto"/>
              <w:left w:val="single" w:sz="4" w:space="0" w:color="auto"/>
              <w:right w:val="single" w:sz="4" w:space="0" w:color="auto"/>
            </w:tcBorders>
          </w:tcPr>
          <w:p w:rsidR="00DC13FD" w:rsidRPr="00DC13FD" w:rsidRDefault="00C30FD1" w:rsidP="00DC13FD">
            <w:pPr>
              <w:tabs>
                <w:tab w:val="left" w:pos="930"/>
              </w:tabs>
              <w:rPr>
                <w:b/>
                <w:color w:val="000000"/>
                <w:sz w:val="20"/>
                <w:szCs w:val="20"/>
              </w:rPr>
            </w:pPr>
            <w:r>
              <w:rPr>
                <w:b/>
                <w:color w:val="000000"/>
                <w:sz w:val="20"/>
                <w:szCs w:val="20"/>
              </w:rPr>
              <w:t>14,7</w:t>
            </w:r>
          </w:p>
        </w:tc>
      </w:tr>
      <w:tr w:rsidR="00DC13FD" w:rsidRPr="0026147C">
        <w:trPr>
          <w:trHeight w:val="150"/>
        </w:trPr>
        <w:tc>
          <w:tcPr>
            <w:tcW w:w="4320"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04</w:t>
            </w:r>
          </w:p>
        </w:tc>
        <w:tc>
          <w:tcPr>
            <w:tcW w:w="1276"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bCs/>
                <w:sz w:val="20"/>
                <w:szCs w:val="20"/>
              </w:rPr>
            </w:pPr>
            <w:r>
              <w:rPr>
                <w:bCs/>
                <w:sz w:val="20"/>
                <w:szCs w:val="20"/>
              </w:rPr>
              <w:t>9900010040</w:t>
            </w:r>
          </w:p>
        </w:tc>
        <w:tc>
          <w:tcPr>
            <w:tcW w:w="1172"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850</w:t>
            </w:r>
          </w:p>
        </w:tc>
        <w:tc>
          <w:tcPr>
            <w:tcW w:w="1204" w:type="dxa"/>
            <w:tcBorders>
              <w:top w:val="single" w:sz="4" w:space="0" w:color="auto"/>
              <w:left w:val="single" w:sz="4" w:space="0" w:color="auto"/>
              <w:right w:val="single" w:sz="4" w:space="0" w:color="auto"/>
            </w:tcBorders>
          </w:tcPr>
          <w:p w:rsidR="00DC13FD" w:rsidRPr="00DC13FD" w:rsidRDefault="00C30FD1" w:rsidP="00DC13FD">
            <w:pPr>
              <w:tabs>
                <w:tab w:val="left" w:pos="930"/>
              </w:tabs>
              <w:rPr>
                <w:color w:val="000000"/>
                <w:sz w:val="20"/>
                <w:szCs w:val="20"/>
              </w:rPr>
            </w:pPr>
            <w:r>
              <w:rPr>
                <w:color w:val="000000"/>
                <w:sz w:val="20"/>
                <w:szCs w:val="20"/>
              </w:rPr>
              <w:t>14,7</w:t>
            </w:r>
          </w:p>
        </w:tc>
      </w:tr>
      <w:tr w:rsidR="00DC13FD" w:rsidRPr="0026147C" w:rsidTr="009716B1">
        <w:trPr>
          <w:trHeight w:val="165"/>
        </w:trPr>
        <w:tc>
          <w:tcPr>
            <w:tcW w:w="4320"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bCs/>
                <w:color w:val="000000"/>
                <w:sz w:val="20"/>
                <w:szCs w:val="20"/>
              </w:rPr>
            </w:pPr>
            <w:r>
              <w:rPr>
                <w:bCs/>
                <w:color w:val="000000"/>
                <w:sz w:val="20"/>
                <w:szCs w:val="20"/>
              </w:rPr>
              <w:t>Уплата прочих налогов, сборов</w:t>
            </w:r>
          </w:p>
        </w:tc>
        <w:tc>
          <w:tcPr>
            <w:tcW w:w="900"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04</w:t>
            </w:r>
          </w:p>
        </w:tc>
        <w:tc>
          <w:tcPr>
            <w:tcW w:w="1276"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bCs/>
                <w:sz w:val="20"/>
                <w:szCs w:val="20"/>
              </w:rPr>
            </w:pPr>
            <w:r>
              <w:rPr>
                <w:bCs/>
                <w:sz w:val="20"/>
                <w:szCs w:val="20"/>
              </w:rPr>
              <w:t>9900010040</w:t>
            </w:r>
          </w:p>
        </w:tc>
        <w:tc>
          <w:tcPr>
            <w:tcW w:w="1172"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852</w:t>
            </w:r>
          </w:p>
        </w:tc>
        <w:tc>
          <w:tcPr>
            <w:tcW w:w="1204" w:type="dxa"/>
            <w:tcBorders>
              <w:top w:val="single" w:sz="4" w:space="0" w:color="auto"/>
              <w:left w:val="single" w:sz="4" w:space="0" w:color="auto"/>
              <w:right w:val="single" w:sz="4" w:space="0" w:color="auto"/>
            </w:tcBorders>
          </w:tcPr>
          <w:p w:rsidR="00DC13FD" w:rsidRDefault="00C30FD1" w:rsidP="00DC13FD">
            <w:pPr>
              <w:tabs>
                <w:tab w:val="left" w:pos="930"/>
              </w:tabs>
              <w:rPr>
                <w:color w:val="000000"/>
                <w:sz w:val="20"/>
                <w:szCs w:val="20"/>
              </w:rPr>
            </w:pPr>
            <w:r>
              <w:rPr>
                <w:color w:val="000000"/>
                <w:sz w:val="20"/>
                <w:szCs w:val="20"/>
              </w:rPr>
              <w:t>11,7</w:t>
            </w:r>
          </w:p>
        </w:tc>
      </w:tr>
      <w:tr w:rsidR="009716B1" w:rsidRPr="0026147C" w:rsidTr="009716B1">
        <w:trPr>
          <w:trHeight w:val="250"/>
        </w:trPr>
        <w:tc>
          <w:tcPr>
            <w:tcW w:w="4320" w:type="dxa"/>
            <w:tcBorders>
              <w:top w:val="single" w:sz="4" w:space="0" w:color="auto"/>
              <w:left w:val="single" w:sz="4" w:space="0" w:color="auto"/>
              <w:bottom w:val="single" w:sz="4" w:space="0" w:color="auto"/>
              <w:right w:val="single" w:sz="4" w:space="0" w:color="auto"/>
            </w:tcBorders>
          </w:tcPr>
          <w:p w:rsidR="009716B1" w:rsidRDefault="009716B1" w:rsidP="00DC13FD">
            <w:pPr>
              <w:tabs>
                <w:tab w:val="left" w:pos="930"/>
              </w:tabs>
              <w:rPr>
                <w:bCs/>
                <w:color w:val="000000"/>
                <w:sz w:val="20"/>
                <w:szCs w:val="20"/>
              </w:rPr>
            </w:pPr>
            <w:r>
              <w:rPr>
                <w:bCs/>
                <w:color w:val="000000"/>
                <w:sz w:val="20"/>
                <w:szCs w:val="20"/>
              </w:rPr>
              <w:t>Уплата иных платежей</w:t>
            </w:r>
          </w:p>
        </w:tc>
        <w:tc>
          <w:tcPr>
            <w:tcW w:w="900" w:type="dxa"/>
            <w:tcBorders>
              <w:top w:val="single" w:sz="4" w:space="0" w:color="auto"/>
              <w:left w:val="single" w:sz="4" w:space="0" w:color="auto"/>
              <w:bottom w:val="single" w:sz="4" w:space="0" w:color="auto"/>
              <w:right w:val="single" w:sz="4" w:space="0" w:color="auto"/>
            </w:tcBorders>
          </w:tcPr>
          <w:p w:rsidR="009716B1" w:rsidRDefault="009716B1" w:rsidP="00DC13FD">
            <w:pPr>
              <w:tabs>
                <w:tab w:val="left" w:pos="930"/>
              </w:tabs>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9716B1" w:rsidRDefault="009716B1" w:rsidP="00DC13FD">
            <w:pPr>
              <w:tabs>
                <w:tab w:val="left" w:pos="930"/>
              </w:tabs>
              <w:rPr>
                <w:sz w:val="20"/>
                <w:szCs w:val="20"/>
              </w:rPr>
            </w:pPr>
            <w:r>
              <w:rPr>
                <w:sz w:val="20"/>
                <w:szCs w:val="20"/>
              </w:rPr>
              <w:t>04</w:t>
            </w:r>
          </w:p>
        </w:tc>
        <w:tc>
          <w:tcPr>
            <w:tcW w:w="1276" w:type="dxa"/>
            <w:tcBorders>
              <w:top w:val="single" w:sz="4" w:space="0" w:color="auto"/>
              <w:left w:val="single" w:sz="4" w:space="0" w:color="auto"/>
              <w:bottom w:val="single" w:sz="4" w:space="0" w:color="auto"/>
              <w:right w:val="single" w:sz="4" w:space="0" w:color="auto"/>
            </w:tcBorders>
          </w:tcPr>
          <w:p w:rsidR="009716B1" w:rsidRDefault="009716B1" w:rsidP="00DC13FD">
            <w:pPr>
              <w:tabs>
                <w:tab w:val="left" w:pos="930"/>
              </w:tabs>
              <w:rPr>
                <w:bCs/>
                <w:sz w:val="20"/>
                <w:szCs w:val="20"/>
              </w:rPr>
            </w:pPr>
            <w:r>
              <w:rPr>
                <w:bCs/>
                <w:sz w:val="20"/>
                <w:szCs w:val="20"/>
              </w:rPr>
              <w:t>9900010040</w:t>
            </w:r>
          </w:p>
        </w:tc>
        <w:tc>
          <w:tcPr>
            <w:tcW w:w="1172" w:type="dxa"/>
            <w:tcBorders>
              <w:top w:val="single" w:sz="4" w:space="0" w:color="auto"/>
              <w:left w:val="single" w:sz="4" w:space="0" w:color="auto"/>
              <w:bottom w:val="single" w:sz="4" w:space="0" w:color="auto"/>
              <w:right w:val="single" w:sz="4" w:space="0" w:color="auto"/>
            </w:tcBorders>
          </w:tcPr>
          <w:p w:rsidR="009716B1" w:rsidRDefault="009716B1" w:rsidP="00DC13FD">
            <w:pPr>
              <w:tabs>
                <w:tab w:val="left" w:pos="930"/>
              </w:tabs>
              <w:rPr>
                <w:sz w:val="20"/>
                <w:szCs w:val="20"/>
              </w:rPr>
            </w:pPr>
            <w:r>
              <w:rPr>
                <w:sz w:val="20"/>
                <w:szCs w:val="20"/>
              </w:rPr>
              <w:t>853</w:t>
            </w:r>
          </w:p>
        </w:tc>
        <w:tc>
          <w:tcPr>
            <w:tcW w:w="1204" w:type="dxa"/>
            <w:tcBorders>
              <w:top w:val="single" w:sz="4" w:space="0" w:color="auto"/>
              <w:left w:val="single" w:sz="4" w:space="0" w:color="auto"/>
              <w:right w:val="single" w:sz="4" w:space="0" w:color="auto"/>
            </w:tcBorders>
          </w:tcPr>
          <w:p w:rsidR="009716B1" w:rsidRDefault="00C30FD1" w:rsidP="00DC13FD">
            <w:pPr>
              <w:tabs>
                <w:tab w:val="left" w:pos="930"/>
              </w:tabs>
              <w:rPr>
                <w:color w:val="000000"/>
                <w:sz w:val="20"/>
                <w:szCs w:val="20"/>
              </w:rPr>
            </w:pPr>
            <w:r>
              <w:rPr>
                <w:color w:val="000000"/>
                <w:sz w:val="20"/>
                <w:szCs w:val="20"/>
              </w:rPr>
              <w:t>3,0</w:t>
            </w:r>
          </w:p>
        </w:tc>
      </w:tr>
      <w:tr w:rsidR="00DC13FD" w:rsidRPr="0026147C" w:rsidTr="00DC13FD">
        <w:trPr>
          <w:trHeight w:val="405"/>
        </w:trPr>
        <w:tc>
          <w:tcPr>
            <w:tcW w:w="4320"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Организация обеспечения деятельности административных комиссий</w:t>
            </w:r>
          </w:p>
        </w:tc>
        <w:tc>
          <w:tcPr>
            <w:tcW w:w="900" w:type="dxa"/>
            <w:tcBorders>
              <w:top w:val="single" w:sz="4" w:space="0" w:color="auto"/>
              <w:left w:val="single" w:sz="4" w:space="0" w:color="auto"/>
              <w:bottom w:val="single" w:sz="4" w:space="0" w:color="auto"/>
              <w:right w:val="single" w:sz="4" w:space="0" w:color="auto"/>
            </w:tcBorders>
          </w:tcPr>
          <w:p w:rsidR="00DC13FD" w:rsidRPr="00D6225F" w:rsidRDefault="00DC13FD" w:rsidP="00DC13FD">
            <w:pPr>
              <w:tabs>
                <w:tab w:val="left" w:pos="930"/>
              </w:tabs>
              <w:rPr>
                <w:b/>
                <w:sz w:val="20"/>
                <w:szCs w:val="20"/>
              </w:rPr>
            </w:pPr>
            <w:r>
              <w:rPr>
                <w:b/>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DC13FD" w:rsidRPr="00D6225F" w:rsidRDefault="00DC13FD" w:rsidP="00DC13FD">
            <w:pPr>
              <w:tabs>
                <w:tab w:val="left" w:pos="930"/>
              </w:tabs>
              <w:rPr>
                <w:b/>
                <w:sz w:val="20"/>
                <w:szCs w:val="20"/>
              </w:rPr>
            </w:pPr>
            <w:r>
              <w:rPr>
                <w:b/>
                <w:sz w:val="20"/>
                <w:szCs w:val="20"/>
              </w:rPr>
              <w:t>04</w:t>
            </w:r>
          </w:p>
        </w:tc>
        <w:tc>
          <w:tcPr>
            <w:tcW w:w="1276" w:type="dxa"/>
            <w:tcBorders>
              <w:top w:val="single" w:sz="4" w:space="0" w:color="auto"/>
              <w:left w:val="single" w:sz="4" w:space="0" w:color="auto"/>
              <w:bottom w:val="single" w:sz="4" w:space="0" w:color="auto"/>
              <w:right w:val="single" w:sz="4" w:space="0" w:color="auto"/>
            </w:tcBorders>
          </w:tcPr>
          <w:p w:rsidR="00DC13FD" w:rsidRPr="00D6225F" w:rsidRDefault="00DC13FD" w:rsidP="00DC13FD">
            <w:pPr>
              <w:rPr>
                <w:b/>
                <w:sz w:val="20"/>
                <w:szCs w:val="20"/>
              </w:rPr>
            </w:pPr>
            <w:r>
              <w:rPr>
                <w:b/>
                <w:sz w:val="20"/>
                <w:szCs w:val="20"/>
              </w:rPr>
              <w:t>9900070010</w:t>
            </w:r>
          </w:p>
        </w:tc>
        <w:tc>
          <w:tcPr>
            <w:tcW w:w="1172" w:type="dxa"/>
            <w:tcBorders>
              <w:top w:val="single" w:sz="4" w:space="0" w:color="auto"/>
              <w:left w:val="single" w:sz="4" w:space="0" w:color="auto"/>
              <w:bottom w:val="single" w:sz="4" w:space="0" w:color="auto"/>
              <w:right w:val="single" w:sz="4" w:space="0" w:color="auto"/>
            </w:tcBorders>
          </w:tcPr>
          <w:p w:rsidR="00DC13FD" w:rsidRPr="001960A5" w:rsidRDefault="00DC13FD" w:rsidP="00DC13FD">
            <w:pPr>
              <w:tabs>
                <w:tab w:val="left" w:pos="930"/>
              </w:tabs>
              <w:rPr>
                <w:b/>
                <w:sz w:val="20"/>
                <w:szCs w:val="20"/>
              </w:rPr>
            </w:pPr>
            <w:r w:rsidRPr="001960A5">
              <w:rPr>
                <w:b/>
                <w:sz w:val="20"/>
                <w:szCs w:val="20"/>
              </w:rPr>
              <w:t>000</w:t>
            </w:r>
          </w:p>
        </w:tc>
        <w:tc>
          <w:tcPr>
            <w:tcW w:w="1204" w:type="dxa"/>
            <w:tcBorders>
              <w:top w:val="single" w:sz="4" w:space="0" w:color="auto"/>
              <w:left w:val="single" w:sz="4" w:space="0" w:color="auto"/>
              <w:right w:val="single" w:sz="4" w:space="0" w:color="auto"/>
            </w:tcBorders>
          </w:tcPr>
          <w:p w:rsidR="00DC13FD" w:rsidRPr="000A2D5C" w:rsidRDefault="00DC13FD" w:rsidP="00DC13FD">
            <w:pPr>
              <w:tabs>
                <w:tab w:val="left" w:pos="930"/>
              </w:tabs>
              <w:rPr>
                <w:b/>
                <w:color w:val="000000"/>
                <w:sz w:val="20"/>
                <w:szCs w:val="20"/>
              </w:rPr>
            </w:pPr>
            <w:r>
              <w:rPr>
                <w:b/>
                <w:color w:val="000000"/>
                <w:sz w:val="20"/>
                <w:szCs w:val="20"/>
              </w:rPr>
              <w:t>1,</w:t>
            </w:r>
            <w:r w:rsidR="00C30FD1">
              <w:rPr>
                <w:b/>
                <w:color w:val="000000"/>
                <w:sz w:val="20"/>
                <w:szCs w:val="20"/>
              </w:rPr>
              <w:t>7</w:t>
            </w:r>
          </w:p>
        </w:tc>
      </w:tr>
      <w:tr w:rsidR="00C30FD1" w:rsidRPr="0026147C" w:rsidTr="00DC13FD">
        <w:trPr>
          <w:trHeight w:val="300"/>
        </w:trPr>
        <w:tc>
          <w:tcPr>
            <w:tcW w:w="4320" w:type="dxa"/>
            <w:tcBorders>
              <w:top w:val="single" w:sz="4" w:space="0" w:color="auto"/>
              <w:left w:val="single" w:sz="4" w:space="0" w:color="auto"/>
              <w:bottom w:val="single" w:sz="4" w:space="0" w:color="auto"/>
              <w:right w:val="single" w:sz="4" w:space="0" w:color="auto"/>
            </w:tcBorders>
          </w:tcPr>
          <w:p w:rsidR="00C30FD1" w:rsidRDefault="00C30FD1" w:rsidP="00C30FD1">
            <w:pPr>
              <w:tabs>
                <w:tab w:val="left" w:pos="930"/>
              </w:tabs>
              <w:rPr>
                <w:sz w:val="20"/>
                <w:szCs w:val="20"/>
              </w:rPr>
            </w:pPr>
            <w:r>
              <w:rPr>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C30FD1" w:rsidRPr="00DC13FD" w:rsidRDefault="00C30FD1" w:rsidP="00C30FD1">
            <w:pPr>
              <w:tabs>
                <w:tab w:val="left" w:pos="930"/>
              </w:tabs>
              <w:rPr>
                <w:sz w:val="20"/>
                <w:szCs w:val="20"/>
              </w:rPr>
            </w:pPr>
            <w:r w:rsidRPr="00DC13FD">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C30FD1" w:rsidRPr="00DC13FD" w:rsidRDefault="00C30FD1" w:rsidP="00C30FD1">
            <w:pPr>
              <w:tabs>
                <w:tab w:val="left" w:pos="930"/>
              </w:tabs>
              <w:rPr>
                <w:sz w:val="20"/>
                <w:szCs w:val="20"/>
              </w:rPr>
            </w:pPr>
            <w:r w:rsidRPr="00DC13FD">
              <w:rPr>
                <w:sz w:val="20"/>
                <w:szCs w:val="20"/>
              </w:rPr>
              <w:t>04</w:t>
            </w:r>
          </w:p>
        </w:tc>
        <w:tc>
          <w:tcPr>
            <w:tcW w:w="1276" w:type="dxa"/>
            <w:tcBorders>
              <w:top w:val="single" w:sz="4" w:space="0" w:color="auto"/>
              <w:left w:val="single" w:sz="4" w:space="0" w:color="auto"/>
              <w:bottom w:val="single" w:sz="4" w:space="0" w:color="auto"/>
              <w:right w:val="single" w:sz="4" w:space="0" w:color="auto"/>
            </w:tcBorders>
          </w:tcPr>
          <w:p w:rsidR="00C30FD1" w:rsidRPr="00DC13FD" w:rsidRDefault="00C30FD1" w:rsidP="00C30FD1">
            <w:pPr>
              <w:rPr>
                <w:sz w:val="20"/>
                <w:szCs w:val="20"/>
              </w:rPr>
            </w:pPr>
            <w:r w:rsidRPr="00DC13FD">
              <w:rPr>
                <w:sz w:val="20"/>
                <w:szCs w:val="20"/>
              </w:rPr>
              <w:t>9900070010</w:t>
            </w:r>
          </w:p>
        </w:tc>
        <w:tc>
          <w:tcPr>
            <w:tcW w:w="1172" w:type="dxa"/>
            <w:tcBorders>
              <w:top w:val="single" w:sz="4" w:space="0" w:color="auto"/>
              <w:left w:val="single" w:sz="4" w:space="0" w:color="auto"/>
              <w:bottom w:val="single" w:sz="4" w:space="0" w:color="auto"/>
              <w:right w:val="single" w:sz="4" w:space="0" w:color="auto"/>
            </w:tcBorders>
          </w:tcPr>
          <w:p w:rsidR="00C30FD1" w:rsidRPr="00DC13FD" w:rsidRDefault="00C30FD1" w:rsidP="00C30FD1">
            <w:pPr>
              <w:tabs>
                <w:tab w:val="left" w:pos="930"/>
              </w:tabs>
              <w:rPr>
                <w:sz w:val="20"/>
                <w:szCs w:val="20"/>
              </w:rPr>
            </w:pPr>
            <w:r w:rsidRPr="00DC13FD">
              <w:rPr>
                <w:sz w:val="20"/>
                <w:szCs w:val="20"/>
              </w:rPr>
              <w:t>200</w:t>
            </w:r>
          </w:p>
        </w:tc>
        <w:tc>
          <w:tcPr>
            <w:tcW w:w="1204" w:type="dxa"/>
            <w:tcBorders>
              <w:top w:val="single" w:sz="4" w:space="0" w:color="auto"/>
              <w:left w:val="single" w:sz="4" w:space="0" w:color="auto"/>
              <w:right w:val="single" w:sz="4" w:space="0" w:color="auto"/>
            </w:tcBorders>
          </w:tcPr>
          <w:p w:rsidR="00C30FD1" w:rsidRPr="00C30FD1" w:rsidRDefault="00C30FD1" w:rsidP="00C30FD1">
            <w:pPr>
              <w:tabs>
                <w:tab w:val="left" w:pos="930"/>
              </w:tabs>
              <w:rPr>
                <w:color w:val="000000"/>
                <w:sz w:val="20"/>
                <w:szCs w:val="20"/>
              </w:rPr>
            </w:pPr>
            <w:r w:rsidRPr="00C30FD1">
              <w:rPr>
                <w:color w:val="000000"/>
                <w:sz w:val="20"/>
                <w:szCs w:val="20"/>
              </w:rPr>
              <w:t>1,7</w:t>
            </w:r>
          </w:p>
        </w:tc>
      </w:tr>
      <w:tr w:rsidR="00C30FD1" w:rsidRPr="0026147C">
        <w:trPr>
          <w:trHeight w:val="165"/>
        </w:trPr>
        <w:tc>
          <w:tcPr>
            <w:tcW w:w="4320" w:type="dxa"/>
            <w:tcBorders>
              <w:top w:val="single" w:sz="4" w:space="0" w:color="auto"/>
              <w:left w:val="single" w:sz="4" w:space="0" w:color="auto"/>
              <w:bottom w:val="single" w:sz="4" w:space="0" w:color="auto"/>
              <w:right w:val="single" w:sz="4" w:space="0" w:color="auto"/>
            </w:tcBorders>
          </w:tcPr>
          <w:p w:rsidR="00C30FD1" w:rsidRDefault="00C30FD1" w:rsidP="00C30FD1">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C30FD1" w:rsidRPr="003138AF" w:rsidRDefault="00C30FD1" w:rsidP="00C30FD1">
            <w:pPr>
              <w:tabs>
                <w:tab w:val="left" w:pos="930"/>
              </w:tabs>
              <w:rPr>
                <w:sz w:val="20"/>
                <w:szCs w:val="20"/>
              </w:rPr>
            </w:pPr>
            <w:r w:rsidRPr="003138AF">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C30FD1" w:rsidRPr="003138AF" w:rsidRDefault="00C30FD1" w:rsidP="00C30FD1">
            <w:pPr>
              <w:tabs>
                <w:tab w:val="left" w:pos="930"/>
              </w:tabs>
              <w:rPr>
                <w:sz w:val="20"/>
                <w:szCs w:val="20"/>
              </w:rPr>
            </w:pPr>
            <w:r w:rsidRPr="003138AF">
              <w:rPr>
                <w:sz w:val="20"/>
                <w:szCs w:val="20"/>
              </w:rPr>
              <w:t>04</w:t>
            </w:r>
          </w:p>
        </w:tc>
        <w:tc>
          <w:tcPr>
            <w:tcW w:w="1276" w:type="dxa"/>
            <w:tcBorders>
              <w:top w:val="single" w:sz="4" w:space="0" w:color="auto"/>
              <w:left w:val="single" w:sz="4" w:space="0" w:color="auto"/>
              <w:bottom w:val="single" w:sz="4" w:space="0" w:color="auto"/>
              <w:right w:val="single" w:sz="4" w:space="0" w:color="auto"/>
            </w:tcBorders>
          </w:tcPr>
          <w:p w:rsidR="00C30FD1" w:rsidRPr="003138AF" w:rsidRDefault="00C30FD1" w:rsidP="00C30FD1">
            <w:pPr>
              <w:rPr>
                <w:sz w:val="20"/>
                <w:szCs w:val="20"/>
              </w:rPr>
            </w:pPr>
            <w:r w:rsidRPr="003138AF">
              <w:rPr>
                <w:sz w:val="20"/>
                <w:szCs w:val="20"/>
              </w:rPr>
              <w:t>9900070010</w:t>
            </w:r>
          </w:p>
        </w:tc>
        <w:tc>
          <w:tcPr>
            <w:tcW w:w="1172" w:type="dxa"/>
            <w:tcBorders>
              <w:top w:val="single" w:sz="4" w:space="0" w:color="auto"/>
              <w:left w:val="single" w:sz="4" w:space="0" w:color="auto"/>
              <w:bottom w:val="single" w:sz="4" w:space="0" w:color="auto"/>
              <w:right w:val="single" w:sz="4" w:space="0" w:color="auto"/>
            </w:tcBorders>
          </w:tcPr>
          <w:p w:rsidR="00C30FD1" w:rsidRPr="003138AF" w:rsidRDefault="00C30FD1" w:rsidP="00C30FD1">
            <w:pPr>
              <w:tabs>
                <w:tab w:val="left" w:pos="930"/>
              </w:tabs>
              <w:rPr>
                <w:sz w:val="20"/>
                <w:szCs w:val="20"/>
              </w:rPr>
            </w:pPr>
            <w:r w:rsidRPr="003138AF">
              <w:rPr>
                <w:sz w:val="20"/>
                <w:szCs w:val="20"/>
              </w:rPr>
              <w:t>240</w:t>
            </w:r>
          </w:p>
        </w:tc>
        <w:tc>
          <w:tcPr>
            <w:tcW w:w="1204" w:type="dxa"/>
            <w:tcBorders>
              <w:top w:val="single" w:sz="4" w:space="0" w:color="auto"/>
              <w:left w:val="single" w:sz="4" w:space="0" w:color="auto"/>
              <w:right w:val="single" w:sz="4" w:space="0" w:color="auto"/>
            </w:tcBorders>
          </w:tcPr>
          <w:p w:rsidR="00C30FD1" w:rsidRPr="00C30FD1" w:rsidRDefault="00C30FD1" w:rsidP="00C30FD1">
            <w:pPr>
              <w:tabs>
                <w:tab w:val="left" w:pos="930"/>
              </w:tabs>
              <w:rPr>
                <w:color w:val="000000"/>
                <w:sz w:val="20"/>
                <w:szCs w:val="20"/>
              </w:rPr>
            </w:pPr>
            <w:r w:rsidRPr="00C30FD1">
              <w:rPr>
                <w:color w:val="000000"/>
                <w:sz w:val="20"/>
                <w:szCs w:val="20"/>
              </w:rPr>
              <w:t>1,7</w:t>
            </w:r>
          </w:p>
        </w:tc>
      </w:tr>
      <w:tr w:rsidR="00C30FD1" w:rsidRPr="0026147C">
        <w:trPr>
          <w:trHeight w:val="174"/>
        </w:trPr>
        <w:tc>
          <w:tcPr>
            <w:tcW w:w="4320" w:type="dxa"/>
            <w:tcBorders>
              <w:top w:val="single" w:sz="4" w:space="0" w:color="auto"/>
              <w:left w:val="single" w:sz="4" w:space="0" w:color="auto"/>
              <w:bottom w:val="single" w:sz="4" w:space="0" w:color="auto"/>
              <w:right w:val="single" w:sz="4" w:space="0" w:color="auto"/>
            </w:tcBorders>
          </w:tcPr>
          <w:p w:rsidR="00C30FD1" w:rsidRDefault="00C30FD1" w:rsidP="00C30FD1">
            <w:pPr>
              <w:tabs>
                <w:tab w:val="left" w:pos="930"/>
              </w:tabs>
              <w:rPr>
                <w:sz w:val="20"/>
                <w:szCs w:val="20"/>
              </w:rPr>
            </w:pPr>
            <w:r>
              <w:rPr>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C30FD1" w:rsidRDefault="00C30FD1" w:rsidP="00C30FD1">
            <w:pPr>
              <w:tabs>
                <w:tab w:val="left" w:pos="930"/>
              </w:tabs>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C30FD1" w:rsidRDefault="00C30FD1" w:rsidP="00C30FD1">
            <w:pPr>
              <w:tabs>
                <w:tab w:val="left" w:pos="930"/>
              </w:tabs>
              <w:rPr>
                <w:sz w:val="20"/>
                <w:szCs w:val="20"/>
              </w:rPr>
            </w:pPr>
            <w:r>
              <w:rPr>
                <w:sz w:val="20"/>
                <w:szCs w:val="20"/>
              </w:rPr>
              <w:t>04</w:t>
            </w:r>
          </w:p>
        </w:tc>
        <w:tc>
          <w:tcPr>
            <w:tcW w:w="1276" w:type="dxa"/>
            <w:tcBorders>
              <w:top w:val="single" w:sz="4" w:space="0" w:color="auto"/>
              <w:left w:val="single" w:sz="4" w:space="0" w:color="auto"/>
              <w:bottom w:val="single" w:sz="4" w:space="0" w:color="auto"/>
              <w:right w:val="single" w:sz="4" w:space="0" w:color="auto"/>
            </w:tcBorders>
          </w:tcPr>
          <w:p w:rsidR="00C30FD1" w:rsidRPr="001960A5" w:rsidRDefault="00C30FD1" w:rsidP="00C30FD1">
            <w:pPr>
              <w:rPr>
                <w:sz w:val="20"/>
                <w:szCs w:val="20"/>
              </w:rPr>
            </w:pPr>
            <w:r w:rsidRPr="001960A5">
              <w:rPr>
                <w:sz w:val="20"/>
                <w:szCs w:val="20"/>
              </w:rPr>
              <w:t>9900070010</w:t>
            </w:r>
          </w:p>
        </w:tc>
        <w:tc>
          <w:tcPr>
            <w:tcW w:w="1172" w:type="dxa"/>
            <w:tcBorders>
              <w:top w:val="single" w:sz="4" w:space="0" w:color="auto"/>
              <w:left w:val="single" w:sz="4" w:space="0" w:color="auto"/>
              <w:bottom w:val="single" w:sz="4" w:space="0" w:color="auto"/>
              <w:right w:val="single" w:sz="4" w:space="0" w:color="auto"/>
            </w:tcBorders>
          </w:tcPr>
          <w:p w:rsidR="00C30FD1" w:rsidRDefault="00C30FD1" w:rsidP="00C30FD1">
            <w:pPr>
              <w:tabs>
                <w:tab w:val="left" w:pos="930"/>
              </w:tabs>
              <w:rPr>
                <w:sz w:val="20"/>
                <w:szCs w:val="20"/>
              </w:rPr>
            </w:pPr>
            <w:r>
              <w:rPr>
                <w:sz w:val="20"/>
                <w:szCs w:val="20"/>
              </w:rPr>
              <w:t>244</w:t>
            </w:r>
          </w:p>
        </w:tc>
        <w:tc>
          <w:tcPr>
            <w:tcW w:w="1204" w:type="dxa"/>
            <w:tcBorders>
              <w:top w:val="single" w:sz="4" w:space="0" w:color="auto"/>
              <w:left w:val="single" w:sz="4" w:space="0" w:color="auto"/>
              <w:right w:val="single" w:sz="4" w:space="0" w:color="auto"/>
            </w:tcBorders>
          </w:tcPr>
          <w:p w:rsidR="00C30FD1" w:rsidRPr="00C30FD1" w:rsidRDefault="00C30FD1" w:rsidP="00C30FD1">
            <w:pPr>
              <w:tabs>
                <w:tab w:val="left" w:pos="930"/>
              </w:tabs>
              <w:rPr>
                <w:color w:val="000000"/>
                <w:sz w:val="20"/>
                <w:szCs w:val="20"/>
              </w:rPr>
            </w:pPr>
            <w:r w:rsidRPr="00C30FD1">
              <w:rPr>
                <w:color w:val="000000"/>
                <w:sz w:val="20"/>
                <w:szCs w:val="20"/>
              </w:rPr>
              <w:t>1,7</w:t>
            </w:r>
          </w:p>
        </w:tc>
      </w:tr>
      <w:tr w:rsidR="00DC13FD" w:rsidRPr="0026147C">
        <w:trPr>
          <w:trHeight w:val="615"/>
        </w:trPr>
        <w:tc>
          <w:tcPr>
            <w:tcW w:w="4320"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Обес</w:t>
            </w:r>
            <w:r w:rsidR="009716B1">
              <w:rPr>
                <w:sz w:val="20"/>
                <w:szCs w:val="20"/>
              </w:rPr>
              <w:t>печение деятельности финансовых</w:t>
            </w:r>
            <w:r>
              <w:rPr>
                <w:sz w:val="20"/>
                <w:szCs w:val="20"/>
              </w:rPr>
              <w:t>, налоговых и таможенных органов и органов финансового (финансово-бюджетного) надзора</w:t>
            </w:r>
          </w:p>
        </w:tc>
        <w:tc>
          <w:tcPr>
            <w:tcW w:w="900" w:type="dxa"/>
            <w:tcBorders>
              <w:top w:val="single" w:sz="4" w:space="0" w:color="auto"/>
              <w:left w:val="single" w:sz="4" w:space="0" w:color="auto"/>
              <w:bottom w:val="single" w:sz="4" w:space="0" w:color="auto"/>
              <w:right w:val="single" w:sz="4" w:space="0" w:color="auto"/>
            </w:tcBorders>
          </w:tcPr>
          <w:p w:rsidR="00DC13FD" w:rsidRPr="00EF10A0" w:rsidRDefault="00DC13FD" w:rsidP="00DC13FD">
            <w:pPr>
              <w:tabs>
                <w:tab w:val="left" w:pos="930"/>
              </w:tabs>
              <w:rPr>
                <w:b/>
                <w:sz w:val="20"/>
                <w:szCs w:val="20"/>
              </w:rPr>
            </w:pPr>
            <w:r>
              <w:rPr>
                <w:b/>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DC13FD" w:rsidRPr="00EF10A0" w:rsidRDefault="00DC13FD" w:rsidP="00DC13FD">
            <w:pPr>
              <w:tabs>
                <w:tab w:val="left" w:pos="930"/>
              </w:tabs>
              <w:rPr>
                <w:b/>
                <w:sz w:val="20"/>
                <w:szCs w:val="20"/>
              </w:rPr>
            </w:pPr>
            <w:r>
              <w:rPr>
                <w:b/>
                <w:sz w:val="20"/>
                <w:szCs w:val="20"/>
              </w:rPr>
              <w:t>06</w:t>
            </w:r>
          </w:p>
        </w:tc>
        <w:tc>
          <w:tcPr>
            <w:tcW w:w="1276" w:type="dxa"/>
            <w:tcBorders>
              <w:top w:val="single" w:sz="4" w:space="0" w:color="auto"/>
              <w:left w:val="single" w:sz="4" w:space="0" w:color="auto"/>
              <w:bottom w:val="single" w:sz="4" w:space="0" w:color="auto"/>
              <w:right w:val="single" w:sz="4" w:space="0" w:color="auto"/>
            </w:tcBorders>
          </w:tcPr>
          <w:p w:rsidR="00DC13FD" w:rsidRPr="00EF10A0" w:rsidRDefault="00DC13FD" w:rsidP="00DC13FD">
            <w:pPr>
              <w:tabs>
                <w:tab w:val="left" w:pos="930"/>
              </w:tabs>
              <w:rPr>
                <w:b/>
                <w:sz w:val="20"/>
                <w:szCs w:val="20"/>
              </w:rPr>
            </w:pPr>
            <w:r>
              <w:rPr>
                <w:b/>
                <w:sz w:val="20"/>
                <w:szCs w:val="20"/>
              </w:rPr>
              <w:t>0000000000</w:t>
            </w:r>
          </w:p>
        </w:tc>
        <w:tc>
          <w:tcPr>
            <w:tcW w:w="1172" w:type="dxa"/>
            <w:tcBorders>
              <w:top w:val="single" w:sz="4" w:space="0" w:color="auto"/>
              <w:left w:val="single" w:sz="4" w:space="0" w:color="auto"/>
              <w:bottom w:val="single" w:sz="4" w:space="0" w:color="auto"/>
              <w:right w:val="single" w:sz="4" w:space="0" w:color="auto"/>
            </w:tcBorders>
          </w:tcPr>
          <w:p w:rsidR="00DC13FD" w:rsidRPr="00EF10A0" w:rsidRDefault="00DC13FD" w:rsidP="00DC13FD">
            <w:pPr>
              <w:tabs>
                <w:tab w:val="left" w:pos="930"/>
              </w:tabs>
              <w:rPr>
                <w:b/>
                <w:sz w:val="20"/>
                <w:szCs w:val="20"/>
              </w:rPr>
            </w:pPr>
            <w:r>
              <w:rPr>
                <w:b/>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DC13FD" w:rsidRPr="004A1A2A" w:rsidRDefault="000227C2" w:rsidP="00DC13FD">
            <w:pPr>
              <w:tabs>
                <w:tab w:val="left" w:pos="930"/>
              </w:tabs>
              <w:rPr>
                <w:b/>
                <w:color w:val="000000"/>
                <w:sz w:val="20"/>
                <w:szCs w:val="20"/>
              </w:rPr>
            </w:pPr>
            <w:r>
              <w:rPr>
                <w:b/>
                <w:color w:val="000000"/>
                <w:sz w:val="20"/>
                <w:szCs w:val="20"/>
              </w:rPr>
              <w:t>27,7</w:t>
            </w:r>
          </w:p>
        </w:tc>
      </w:tr>
      <w:tr w:rsidR="000227C2" w:rsidRPr="0026147C">
        <w:trPr>
          <w:trHeight w:val="330"/>
        </w:trPr>
        <w:tc>
          <w:tcPr>
            <w:tcW w:w="4320" w:type="dxa"/>
            <w:tcBorders>
              <w:top w:val="single" w:sz="4" w:space="0" w:color="auto"/>
              <w:left w:val="single" w:sz="4" w:space="0" w:color="auto"/>
              <w:bottom w:val="single" w:sz="4" w:space="0" w:color="auto"/>
              <w:right w:val="single" w:sz="4" w:space="0" w:color="auto"/>
            </w:tcBorders>
          </w:tcPr>
          <w:p w:rsidR="000227C2" w:rsidRDefault="000227C2" w:rsidP="000227C2">
            <w:pPr>
              <w:tabs>
                <w:tab w:val="left" w:pos="930"/>
              </w:tabs>
              <w:rPr>
                <w:sz w:val="20"/>
                <w:szCs w:val="20"/>
              </w:rPr>
            </w:pPr>
            <w:r>
              <w:rPr>
                <w:sz w:val="20"/>
                <w:szCs w:val="20"/>
              </w:rPr>
              <w:t>Непрограммные направления обеспечения деятельности муниципальных органов Волгоградской области</w:t>
            </w:r>
          </w:p>
        </w:tc>
        <w:tc>
          <w:tcPr>
            <w:tcW w:w="900" w:type="dxa"/>
            <w:tcBorders>
              <w:top w:val="single" w:sz="4" w:space="0" w:color="auto"/>
              <w:left w:val="single" w:sz="4" w:space="0" w:color="auto"/>
              <w:bottom w:val="single" w:sz="4" w:space="0" w:color="auto"/>
              <w:right w:val="single" w:sz="4" w:space="0" w:color="auto"/>
            </w:tcBorders>
          </w:tcPr>
          <w:p w:rsidR="000227C2" w:rsidRPr="001960A5" w:rsidRDefault="000227C2" w:rsidP="000227C2">
            <w:pPr>
              <w:tabs>
                <w:tab w:val="left" w:pos="930"/>
              </w:tabs>
              <w:rPr>
                <w:sz w:val="20"/>
                <w:szCs w:val="20"/>
              </w:rPr>
            </w:pPr>
            <w:r w:rsidRPr="001960A5">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0227C2" w:rsidRPr="001960A5" w:rsidRDefault="000227C2" w:rsidP="000227C2">
            <w:pPr>
              <w:tabs>
                <w:tab w:val="left" w:pos="930"/>
              </w:tabs>
              <w:rPr>
                <w:sz w:val="20"/>
                <w:szCs w:val="20"/>
              </w:rPr>
            </w:pPr>
            <w:r w:rsidRPr="001960A5">
              <w:rPr>
                <w:sz w:val="20"/>
                <w:szCs w:val="20"/>
              </w:rPr>
              <w:t>06</w:t>
            </w:r>
          </w:p>
        </w:tc>
        <w:tc>
          <w:tcPr>
            <w:tcW w:w="1276" w:type="dxa"/>
            <w:tcBorders>
              <w:top w:val="single" w:sz="4" w:space="0" w:color="auto"/>
              <w:left w:val="single" w:sz="4" w:space="0" w:color="auto"/>
              <w:bottom w:val="single" w:sz="4" w:space="0" w:color="auto"/>
              <w:right w:val="single" w:sz="4" w:space="0" w:color="auto"/>
            </w:tcBorders>
          </w:tcPr>
          <w:p w:rsidR="000227C2" w:rsidRPr="001960A5" w:rsidRDefault="000227C2" w:rsidP="000227C2">
            <w:pPr>
              <w:tabs>
                <w:tab w:val="left" w:pos="930"/>
              </w:tabs>
              <w:rPr>
                <w:sz w:val="20"/>
                <w:szCs w:val="20"/>
              </w:rPr>
            </w:pPr>
            <w:r w:rsidRPr="001960A5">
              <w:rPr>
                <w:sz w:val="20"/>
                <w:szCs w:val="20"/>
              </w:rPr>
              <w:t>9000000000</w:t>
            </w:r>
          </w:p>
        </w:tc>
        <w:tc>
          <w:tcPr>
            <w:tcW w:w="1172" w:type="dxa"/>
            <w:tcBorders>
              <w:top w:val="single" w:sz="4" w:space="0" w:color="auto"/>
              <w:left w:val="single" w:sz="4" w:space="0" w:color="auto"/>
              <w:bottom w:val="single" w:sz="4" w:space="0" w:color="auto"/>
              <w:right w:val="single" w:sz="4" w:space="0" w:color="auto"/>
            </w:tcBorders>
          </w:tcPr>
          <w:p w:rsidR="000227C2" w:rsidRPr="001960A5" w:rsidRDefault="000227C2" w:rsidP="000227C2">
            <w:pPr>
              <w:tabs>
                <w:tab w:val="left" w:pos="930"/>
              </w:tabs>
              <w:rPr>
                <w:sz w:val="20"/>
                <w:szCs w:val="20"/>
              </w:rPr>
            </w:pPr>
            <w:r w:rsidRPr="001960A5">
              <w:rPr>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0227C2" w:rsidRPr="000227C2" w:rsidRDefault="000227C2" w:rsidP="000227C2">
            <w:pPr>
              <w:tabs>
                <w:tab w:val="left" w:pos="930"/>
              </w:tabs>
              <w:rPr>
                <w:color w:val="000000"/>
                <w:sz w:val="20"/>
                <w:szCs w:val="20"/>
              </w:rPr>
            </w:pPr>
            <w:r w:rsidRPr="000227C2">
              <w:rPr>
                <w:color w:val="000000"/>
                <w:sz w:val="20"/>
                <w:szCs w:val="20"/>
              </w:rPr>
              <w:t>27,7</w:t>
            </w:r>
          </w:p>
        </w:tc>
      </w:tr>
      <w:tr w:rsidR="000227C2" w:rsidRPr="0026147C">
        <w:trPr>
          <w:trHeight w:val="705"/>
        </w:trPr>
        <w:tc>
          <w:tcPr>
            <w:tcW w:w="4320" w:type="dxa"/>
            <w:tcBorders>
              <w:top w:val="single" w:sz="4" w:space="0" w:color="auto"/>
              <w:left w:val="single" w:sz="4" w:space="0" w:color="auto"/>
              <w:bottom w:val="single" w:sz="4" w:space="0" w:color="auto"/>
              <w:right w:val="single" w:sz="4" w:space="0" w:color="auto"/>
            </w:tcBorders>
          </w:tcPr>
          <w:p w:rsidR="000227C2" w:rsidRDefault="000227C2" w:rsidP="000227C2">
            <w:pPr>
              <w:tabs>
                <w:tab w:val="left" w:pos="930"/>
              </w:tabs>
              <w:rPr>
                <w:sz w:val="20"/>
                <w:szCs w:val="20"/>
              </w:rPr>
            </w:pPr>
            <w:r>
              <w:rPr>
                <w:sz w:val="20"/>
                <w:szCs w:val="20"/>
              </w:rPr>
              <w:t>Осуществление деятельности муниципальных органов в соответствии с заключенными соглашениями</w:t>
            </w:r>
          </w:p>
        </w:tc>
        <w:tc>
          <w:tcPr>
            <w:tcW w:w="900" w:type="dxa"/>
            <w:tcBorders>
              <w:top w:val="single" w:sz="4" w:space="0" w:color="auto"/>
              <w:left w:val="single" w:sz="4" w:space="0" w:color="auto"/>
              <w:bottom w:val="single" w:sz="4" w:space="0" w:color="auto"/>
              <w:right w:val="single" w:sz="4" w:space="0" w:color="auto"/>
            </w:tcBorders>
          </w:tcPr>
          <w:p w:rsidR="000227C2" w:rsidRPr="00532998" w:rsidRDefault="000227C2" w:rsidP="000227C2">
            <w:pPr>
              <w:tabs>
                <w:tab w:val="left" w:pos="930"/>
              </w:tabs>
              <w:rPr>
                <w:sz w:val="20"/>
                <w:szCs w:val="20"/>
              </w:rPr>
            </w:pPr>
            <w:r w:rsidRPr="00532998">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0227C2" w:rsidRPr="00532998" w:rsidRDefault="000227C2" w:rsidP="000227C2">
            <w:pPr>
              <w:tabs>
                <w:tab w:val="left" w:pos="930"/>
              </w:tabs>
              <w:rPr>
                <w:sz w:val="20"/>
                <w:szCs w:val="20"/>
              </w:rPr>
            </w:pPr>
            <w:r w:rsidRPr="00532998">
              <w:rPr>
                <w:sz w:val="20"/>
                <w:szCs w:val="20"/>
              </w:rPr>
              <w:t>06</w:t>
            </w:r>
          </w:p>
        </w:tc>
        <w:tc>
          <w:tcPr>
            <w:tcW w:w="1276" w:type="dxa"/>
            <w:tcBorders>
              <w:top w:val="single" w:sz="4" w:space="0" w:color="auto"/>
              <w:left w:val="single" w:sz="4" w:space="0" w:color="auto"/>
              <w:bottom w:val="single" w:sz="4" w:space="0" w:color="auto"/>
              <w:right w:val="single" w:sz="4" w:space="0" w:color="auto"/>
            </w:tcBorders>
          </w:tcPr>
          <w:p w:rsidR="000227C2" w:rsidRPr="001960A5" w:rsidRDefault="000227C2" w:rsidP="000227C2">
            <w:pPr>
              <w:tabs>
                <w:tab w:val="left" w:pos="930"/>
              </w:tabs>
              <w:rPr>
                <w:sz w:val="20"/>
                <w:szCs w:val="20"/>
              </w:rPr>
            </w:pPr>
            <w:r w:rsidRPr="001960A5">
              <w:rPr>
                <w:sz w:val="20"/>
                <w:szCs w:val="20"/>
              </w:rPr>
              <w:t>90000</w:t>
            </w:r>
            <w:r>
              <w:rPr>
                <w:sz w:val="20"/>
                <w:szCs w:val="20"/>
              </w:rPr>
              <w:t>1018</w:t>
            </w:r>
            <w:r w:rsidRPr="001960A5">
              <w:rPr>
                <w:sz w:val="20"/>
                <w:szCs w:val="20"/>
              </w:rPr>
              <w:t>0</w:t>
            </w:r>
          </w:p>
        </w:tc>
        <w:tc>
          <w:tcPr>
            <w:tcW w:w="1172" w:type="dxa"/>
            <w:tcBorders>
              <w:top w:val="single" w:sz="4" w:space="0" w:color="auto"/>
              <w:left w:val="single" w:sz="4" w:space="0" w:color="auto"/>
              <w:bottom w:val="single" w:sz="4" w:space="0" w:color="auto"/>
              <w:right w:val="single" w:sz="4" w:space="0" w:color="auto"/>
            </w:tcBorders>
          </w:tcPr>
          <w:p w:rsidR="000227C2" w:rsidRPr="00532998" w:rsidRDefault="000227C2" w:rsidP="000227C2">
            <w:pPr>
              <w:tabs>
                <w:tab w:val="left" w:pos="930"/>
              </w:tabs>
              <w:rPr>
                <w:sz w:val="20"/>
                <w:szCs w:val="20"/>
              </w:rPr>
            </w:pPr>
            <w:r>
              <w:rPr>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0227C2" w:rsidRPr="000227C2" w:rsidRDefault="000227C2" w:rsidP="000227C2">
            <w:pPr>
              <w:tabs>
                <w:tab w:val="left" w:pos="930"/>
              </w:tabs>
              <w:rPr>
                <w:color w:val="000000"/>
                <w:sz w:val="20"/>
                <w:szCs w:val="20"/>
              </w:rPr>
            </w:pPr>
            <w:r w:rsidRPr="000227C2">
              <w:rPr>
                <w:color w:val="000000"/>
                <w:sz w:val="20"/>
                <w:szCs w:val="20"/>
              </w:rPr>
              <w:t>27,7</w:t>
            </w:r>
          </w:p>
        </w:tc>
      </w:tr>
      <w:tr w:rsidR="000227C2" w:rsidRPr="0026147C">
        <w:trPr>
          <w:trHeight w:val="150"/>
        </w:trPr>
        <w:tc>
          <w:tcPr>
            <w:tcW w:w="4320" w:type="dxa"/>
            <w:tcBorders>
              <w:top w:val="single" w:sz="4" w:space="0" w:color="auto"/>
              <w:left w:val="single" w:sz="4" w:space="0" w:color="auto"/>
              <w:bottom w:val="single" w:sz="4" w:space="0" w:color="auto"/>
              <w:right w:val="single" w:sz="4" w:space="0" w:color="auto"/>
            </w:tcBorders>
          </w:tcPr>
          <w:p w:rsidR="000227C2" w:rsidRDefault="000227C2" w:rsidP="000227C2">
            <w:pPr>
              <w:tabs>
                <w:tab w:val="left" w:pos="930"/>
              </w:tabs>
              <w:rPr>
                <w:sz w:val="20"/>
                <w:szCs w:val="20"/>
              </w:rPr>
            </w:pPr>
            <w:r>
              <w:rPr>
                <w:sz w:val="20"/>
                <w:szCs w:val="20"/>
              </w:rPr>
              <w:t>Межбюджетные трансферты</w:t>
            </w:r>
          </w:p>
        </w:tc>
        <w:tc>
          <w:tcPr>
            <w:tcW w:w="900" w:type="dxa"/>
            <w:tcBorders>
              <w:top w:val="single" w:sz="4" w:space="0" w:color="auto"/>
              <w:left w:val="single" w:sz="4" w:space="0" w:color="auto"/>
              <w:bottom w:val="single" w:sz="4" w:space="0" w:color="auto"/>
              <w:right w:val="single" w:sz="4" w:space="0" w:color="auto"/>
            </w:tcBorders>
          </w:tcPr>
          <w:p w:rsidR="000227C2" w:rsidRPr="00532998" w:rsidRDefault="000227C2" w:rsidP="000227C2">
            <w:pPr>
              <w:tabs>
                <w:tab w:val="left" w:pos="930"/>
              </w:tabs>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0227C2" w:rsidRPr="00532998" w:rsidRDefault="000227C2" w:rsidP="000227C2">
            <w:pPr>
              <w:tabs>
                <w:tab w:val="left" w:pos="930"/>
              </w:tabs>
              <w:rPr>
                <w:sz w:val="20"/>
                <w:szCs w:val="20"/>
              </w:rPr>
            </w:pPr>
            <w:r>
              <w:rPr>
                <w:sz w:val="20"/>
                <w:szCs w:val="20"/>
              </w:rPr>
              <w:t>06</w:t>
            </w:r>
          </w:p>
        </w:tc>
        <w:tc>
          <w:tcPr>
            <w:tcW w:w="1276" w:type="dxa"/>
            <w:tcBorders>
              <w:top w:val="single" w:sz="4" w:space="0" w:color="auto"/>
              <w:left w:val="single" w:sz="4" w:space="0" w:color="auto"/>
              <w:bottom w:val="single" w:sz="4" w:space="0" w:color="auto"/>
              <w:right w:val="single" w:sz="4" w:space="0" w:color="auto"/>
            </w:tcBorders>
          </w:tcPr>
          <w:p w:rsidR="000227C2" w:rsidRPr="001960A5" w:rsidRDefault="000227C2" w:rsidP="000227C2">
            <w:pPr>
              <w:tabs>
                <w:tab w:val="left" w:pos="930"/>
              </w:tabs>
              <w:rPr>
                <w:sz w:val="20"/>
                <w:szCs w:val="20"/>
              </w:rPr>
            </w:pPr>
            <w:r>
              <w:rPr>
                <w:sz w:val="20"/>
                <w:szCs w:val="20"/>
              </w:rPr>
              <w:t>9000010180</w:t>
            </w:r>
          </w:p>
        </w:tc>
        <w:tc>
          <w:tcPr>
            <w:tcW w:w="1172" w:type="dxa"/>
            <w:tcBorders>
              <w:top w:val="single" w:sz="4" w:space="0" w:color="auto"/>
              <w:left w:val="single" w:sz="4" w:space="0" w:color="auto"/>
              <w:bottom w:val="single" w:sz="4" w:space="0" w:color="auto"/>
              <w:right w:val="single" w:sz="4" w:space="0" w:color="auto"/>
            </w:tcBorders>
          </w:tcPr>
          <w:p w:rsidR="000227C2" w:rsidRDefault="000227C2" w:rsidP="000227C2">
            <w:pPr>
              <w:tabs>
                <w:tab w:val="left" w:pos="930"/>
              </w:tabs>
              <w:rPr>
                <w:sz w:val="20"/>
                <w:szCs w:val="20"/>
              </w:rPr>
            </w:pPr>
            <w:r>
              <w:rPr>
                <w:sz w:val="20"/>
                <w:szCs w:val="20"/>
              </w:rPr>
              <w:t>500</w:t>
            </w:r>
          </w:p>
        </w:tc>
        <w:tc>
          <w:tcPr>
            <w:tcW w:w="1204" w:type="dxa"/>
            <w:tcBorders>
              <w:top w:val="single" w:sz="4" w:space="0" w:color="auto"/>
              <w:left w:val="single" w:sz="4" w:space="0" w:color="auto"/>
              <w:bottom w:val="single" w:sz="4" w:space="0" w:color="auto"/>
              <w:right w:val="single" w:sz="4" w:space="0" w:color="auto"/>
            </w:tcBorders>
          </w:tcPr>
          <w:p w:rsidR="000227C2" w:rsidRPr="000227C2" w:rsidRDefault="000227C2" w:rsidP="000227C2">
            <w:pPr>
              <w:tabs>
                <w:tab w:val="left" w:pos="930"/>
              </w:tabs>
              <w:rPr>
                <w:color w:val="000000"/>
                <w:sz w:val="20"/>
                <w:szCs w:val="20"/>
              </w:rPr>
            </w:pPr>
            <w:r w:rsidRPr="000227C2">
              <w:rPr>
                <w:color w:val="000000"/>
                <w:sz w:val="20"/>
                <w:szCs w:val="20"/>
              </w:rPr>
              <w:t>27,7</w:t>
            </w:r>
          </w:p>
        </w:tc>
      </w:tr>
      <w:tr w:rsidR="000227C2" w:rsidRPr="0026147C" w:rsidTr="001D61D6">
        <w:trPr>
          <w:trHeight w:val="237"/>
        </w:trPr>
        <w:tc>
          <w:tcPr>
            <w:tcW w:w="4320" w:type="dxa"/>
            <w:tcBorders>
              <w:top w:val="single" w:sz="4" w:space="0" w:color="auto"/>
              <w:left w:val="single" w:sz="4" w:space="0" w:color="auto"/>
              <w:bottom w:val="single" w:sz="4" w:space="0" w:color="auto"/>
              <w:right w:val="single" w:sz="4" w:space="0" w:color="auto"/>
            </w:tcBorders>
          </w:tcPr>
          <w:p w:rsidR="000227C2" w:rsidRDefault="000227C2" w:rsidP="000227C2">
            <w:pPr>
              <w:tabs>
                <w:tab w:val="left" w:pos="930"/>
              </w:tabs>
              <w:rPr>
                <w:sz w:val="20"/>
                <w:szCs w:val="20"/>
              </w:rPr>
            </w:pPr>
            <w:r>
              <w:rPr>
                <w:sz w:val="20"/>
                <w:szCs w:val="20"/>
              </w:rPr>
              <w:t>Иные межбюджетные трансферты</w:t>
            </w:r>
          </w:p>
        </w:tc>
        <w:tc>
          <w:tcPr>
            <w:tcW w:w="900" w:type="dxa"/>
            <w:tcBorders>
              <w:top w:val="single" w:sz="4" w:space="0" w:color="auto"/>
              <w:left w:val="single" w:sz="4" w:space="0" w:color="auto"/>
              <w:bottom w:val="single" w:sz="4" w:space="0" w:color="auto"/>
              <w:right w:val="single" w:sz="4" w:space="0" w:color="auto"/>
            </w:tcBorders>
          </w:tcPr>
          <w:p w:rsidR="000227C2" w:rsidRPr="00532998" w:rsidRDefault="000227C2" w:rsidP="000227C2">
            <w:pPr>
              <w:tabs>
                <w:tab w:val="left" w:pos="930"/>
              </w:tabs>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0227C2" w:rsidRPr="00532998" w:rsidRDefault="000227C2" w:rsidP="000227C2">
            <w:pPr>
              <w:tabs>
                <w:tab w:val="left" w:pos="930"/>
              </w:tabs>
              <w:rPr>
                <w:sz w:val="20"/>
                <w:szCs w:val="20"/>
              </w:rPr>
            </w:pPr>
            <w:r>
              <w:rPr>
                <w:sz w:val="20"/>
                <w:szCs w:val="20"/>
              </w:rPr>
              <w:t>06</w:t>
            </w:r>
          </w:p>
        </w:tc>
        <w:tc>
          <w:tcPr>
            <w:tcW w:w="1276" w:type="dxa"/>
            <w:tcBorders>
              <w:top w:val="single" w:sz="4" w:space="0" w:color="auto"/>
              <w:left w:val="single" w:sz="4" w:space="0" w:color="auto"/>
              <w:bottom w:val="single" w:sz="4" w:space="0" w:color="auto"/>
              <w:right w:val="single" w:sz="4" w:space="0" w:color="auto"/>
            </w:tcBorders>
          </w:tcPr>
          <w:p w:rsidR="000227C2" w:rsidRPr="001960A5" w:rsidRDefault="000227C2" w:rsidP="000227C2">
            <w:pPr>
              <w:tabs>
                <w:tab w:val="left" w:pos="930"/>
              </w:tabs>
              <w:rPr>
                <w:sz w:val="20"/>
                <w:szCs w:val="20"/>
              </w:rPr>
            </w:pPr>
            <w:r w:rsidRPr="001960A5">
              <w:rPr>
                <w:sz w:val="20"/>
                <w:szCs w:val="20"/>
              </w:rPr>
              <w:t>90000</w:t>
            </w:r>
            <w:r>
              <w:rPr>
                <w:sz w:val="20"/>
                <w:szCs w:val="20"/>
              </w:rPr>
              <w:t>1018</w:t>
            </w:r>
            <w:r w:rsidRPr="001960A5">
              <w:rPr>
                <w:sz w:val="20"/>
                <w:szCs w:val="20"/>
              </w:rPr>
              <w:t>0</w:t>
            </w:r>
          </w:p>
        </w:tc>
        <w:tc>
          <w:tcPr>
            <w:tcW w:w="1172" w:type="dxa"/>
            <w:tcBorders>
              <w:top w:val="single" w:sz="4" w:space="0" w:color="auto"/>
              <w:left w:val="single" w:sz="4" w:space="0" w:color="auto"/>
              <w:bottom w:val="single" w:sz="4" w:space="0" w:color="auto"/>
              <w:right w:val="single" w:sz="4" w:space="0" w:color="auto"/>
            </w:tcBorders>
          </w:tcPr>
          <w:p w:rsidR="000227C2" w:rsidRPr="00532998" w:rsidRDefault="000227C2" w:rsidP="000227C2">
            <w:pPr>
              <w:tabs>
                <w:tab w:val="left" w:pos="930"/>
              </w:tabs>
              <w:rPr>
                <w:sz w:val="20"/>
                <w:szCs w:val="20"/>
              </w:rPr>
            </w:pPr>
            <w:r>
              <w:rPr>
                <w:sz w:val="20"/>
                <w:szCs w:val="20"/>
              </w:rPr>
              <w:t>540</w:t>
            </w:r>
          </w:p>
        </w:tc>
        <w:tc>
          <w:tcPr>
            <w:tcW w:w="1204" w:type="dxa"/>
            <w:tcBorders>
              <w:top w:val="single" w:sz="4" w:space="0" w:color="auto"/>
              <w:left w:val="single" w:sz="4" w:space="0" w:color="auto"/>
              <w:bottom w:val="single" w:sz="4" w:space="0" w:color="auto"/>
              <w:right w:val="single" w:sz="4" w:space="0" w:color="auto"/>
            </w:tcBorders>
          </w:tcPr>
          <w:p w:rsidR="000227C2" w:rsidRPr="000227C2" w:rsidRDefault="000227C2" w:rsidP="000227C2">
            <w:pPr>
              <w:tabs>
                <w:tab w:val="left" w:pos="930"/>
              </w:tabs>
              <w:rPr>
                <w:color w:val="000000"/>
                <w:sz w:val="20"/>
                <w:szCs w:val="20"/>
              </w:rPr>
            </w:pPr>
            <w:r w:rsidRPr="000227C2">
              <w:rPr>
                <w:color w:val="000000"/>
                <w:sz w:val="20"/>
                <w:szCs w:val="20"/>
              </w:rPr>
              <w:t>27,7</w:t>
            </w:r>
          </w:p>
        </w:tc>
      </w:tr>
      <w:tr w:rsidR="001D61D6" w:rsidRPr="0026147C" w:rsidTr="001D61D6">
        <w:trPr>
          <w:trHeight w:val="150"/>
        </w:trPr>
        <w:tc>
          <w:tcPr>
            <w:tcW w:w="4320" w:type="dxa"/>
            <w:tcBorders>
              <w:top w:val="single" w:sz="4" w:space="0" w:color="auto"/>
              <w:left w:val="single" w:sz="4" w:space="0" w:color="auto"/>
              <w:bottom w:val="single" w:sz="4" w:space="0" w:color="auto"/>
              <w:right w:val="single" w:sz="4" w:space="0" w:color="auto"/>
            </w:tcBorders>
          </w:tcPr>
          <w:p w:rsidR="001D61D6" w:rsidRDefault="001F0677" w:rsidP="000227C2">
            <w:pPr>
              <w:tabs>
                <w:tab w:val="left" w:pos="930"/>
              </w:tabs>
              <w:rPr>
                <w:sz w:val="20"/>
                <w:szCs w:val="20"/>
              </w:rPr>
            </w:pPr>
            <w:r>
              <w:rPr>
                <w:sz w:val="20"/>
                <w:szCs w:val="20"/>
              </w:rPr>
              <w:t>Обеспечение проведения выборов и референдумов</w:t>
            </w:r>
          </w:p>
        </w:tc>
        <w:tc>
          <w:tcPr>
            <w:tcW w:w="900" w:type="dxa"/>
            <w:tcBorders>
              <w:top w:val="single" w:sz="4" w:space="0" w:color="auto"/>
              <w:left w:val="single" w:sz="4" w:space="0" w:color="auto"/>
              <w:bottom w:val="single" w:sz="4" w:space="0" w:color="auto"/>
              <w:right w:val="single" w:sz="4" w:space="0" w:color="auto"/>
            </w:tcBorders>
          </w:tcPr>
          <w:p w:rsidR="001D61D6" w:rsidRPr="001F0677" w:rsidRDefault="001F0677" w:rsidP="000227C2">
            <w:pPr>
              <w:tabs>
                <w:tab w:val="left" w:pos="930"/>
              </w:tabs>
              <w:rPr>
                <w:b/>
                <w:sz w:val="20"/>
                <w:szCs w:val="20"/>
              </w:rPr>
            </w:pPr>
            <w:r>
              <w:rPr>
                <w:b/>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1D61D6" w:rsidRPr="001F0677" w:rsidRDefault="001F0677" w:rsidP="000227C2">
            <w:pPr>
              <w:tabs>
                <w:tab w:val="left" w:pos="930"/>
              </w:tabs>
              <w:rPr>
                <w:b/>
                <w:sz w:val="20"/>
                <w:szCs w:val="20"/>
              </w:rPr>
            </w:pPr>
            <w:r>
              <w:rPr>
                <w:b/>
                <w:sz w:val="20"/>
                <w:szCs w:val="20"/>
              </w:rPr>
              <w:t>07</w:t>
            </w:r>
          </w:p>
        </w:tc>
        <w:tc>
          <w:tcPr>
            <w:tcW w:w="1276" w:type="dxa"/>
            <w:tcBorders>
              <w:top w:val="single" w:sz="4" w:space="0" w:color="auto"/>
              <w:left w:val="single" w:sz="4" w:space="0" w:color="auto"/>
              <w:bottom w:val="single" w:sz="4" w:space="0" w:color="auto"/>
              <w:right w:val="single" w:sz="4" w:space="0" w:color="auto"/>
            </w:tcBorders>
          </w:tcPr>
          <w:p w:rsidR="001D61D6" w:rsidRPr="001F0677" w:rsidRDefault="001F0677" w:rsidP="000227C2">
            <w:pPr>
              <w:tabs>
                <w:tab w:val="left" w:pos="930"/>
              </w:tabs>
              <w:rPr>
                <w:b/>
                <w:sz w:val="20"/>
                <w:szCs w:val="20"/>
              </w:rPr>
            </w:pPr>
            <w:r>
              <w:rPr>
                <w:b/>
                <w:sz w:val="20"/>
                <w:szCs w:val="20"/>
              </w:rPr>
              <w:t>0000000000</w:t>
            </w:r>
          </w:p>
        </w:tc>
        <w:tc>
          <w:tcPr>
            <w:tcW w:w="1172" w:type="dxa"/>
            <w:tcBorders>
              <w:top w:val="single" w:sz="4" w:space="0" w:color="auto"/>
              <w:left w:val="single" w:sz="4" w:space="0" w:color="auto"/>
              <w:bottom w:val="single" w:sz="4" w:space="0" w:color="auto"/>
              <w:right w:val="single" w:sz="4" w:space="0" w:color="auto"/>
            </w:tcBorders>
          </w:tcPr>
          <w:p w:rsidR="001D61D6" w:rsidRPr="001F0677" w:rsidRDefault="001F0677" w:rsidP="000227C2">
            <w:pPr>
              <w:tabs>
                <w:tab w:val="left" w:pos="930"/>
              </w:tabs>
              <w:rPr>
                <w:b/>
                <w:sz w:val="20"/>
                <w:szCs w:val="20"/>
              </w:rPr>
            </w:pPr>
            <w:r>
              <w:rPr>
                <w:b/>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1D61D6" w:rsidRPr="001F0677" w:rsidRDefault="001F0677" w:rsidP="000227C2">
            <w:pPr>
              <w:tabs>
                <w:tab w:val="left" w:pos="930"/>
              </w:tabs>
              <w:rPr>
                <w:b/>
                <w:color w:val="000000"/>
                <w:sz w:val="20"/>
                <w:szCs w:val="20"/>
              </w:rPr>
            </w:pPr>
            <w:r>
              <w:rPr>
                <w:b/>
                <w:color w:val="000000"/>
                <w:sz w:val="20"/>
                <w:szCs w:val="20"/>
              </w:rPr>
              <w:t>105,0</w:t>
            </w:r>
          </w:p>
        </w:tc>
      </w:tr>
      <w:tr w:rsidR="001D61D6" w:rsidRPr="0026147C" w:rsidTr="001D61D6">
        <w:trPr>
          <w:trHeight w:val="150"/>
        </w:trPr>
        <w:tc>
          <w:tcPr>
            <w:tcW w:w="4320" w:type="dxa"/>
            <w:tcBorders>
              <w:top w:val="single" w:sz="4" w:space="0" w:color="auto"/>
              <w:left w:val="single" w:sz="4" w:space="0" w:color="auto"/>
              <w:bottom w:val="single" w:sz="4" w:space="0" w:color="auto"/>
              <w:right w:val="single" w:sz="4" w:space="0" w:color="auto"/>
            </w:tcBorders>
          </w:tcPr>
          <w:p w:rsidR="001D61D6" w:rsidRDefault="001F0677" w:rsidP="000227C2">
            <w:pPr>
              <w:tabs>
                <w:tab w:val="left" w:pos="930"/>
              </w:tabs>
              <w:rPr>
                <w:sz w:val="20"/>
                <w:szCs w:val="20"/>
              </w:rPr>
            </w:pPr>
            <w:r>
              <w:rPr>
                <w:sz w:val="20"/>
                <w:szCs w:val="20"/>
              </w:rPr>
              <w:t>Непрограммные расходы муниципальных органов Волгоградской области</w:t>
            </w:r>
          </w:p>
        </w:tc>
        <w:tc>
          <w:tcPr>
            <w:tcW w:w="900" w:type="dxa"/>
            <w:tcBorders>
              <w:top w:val="single" w:sz="4" w:space="0" w:color="auto"/>
              <w:left w:val="single" w:sz="4" w:space="0" w:color="auto"/>
              <w:bottom w:val="single" w:sz="4" w:space="0" w:color="auto"/>
              <w:right w:val="single" w:sz="4" w:space="0" w:color="auto"/>
            </w:tcBorders>
          </w:tcPr>
          <w:p w:rsidR="001D61D6" w:rsidRDefault="001F0677" w:rsidP="000227C2">
            <w:pPr>
              <w:tabs>
                <w:tab w:val="left" w:pos="930"/>
              </w:tabs>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1D61D6" w:rsidRDefault="001F0677" w:rsidP="000227C2">
            <w:pPr>
              <w:tabs>
                <w:tab w:val="left" w:pos="930"/>
              </w:tabs>
              <w:rPr>
                <w:sz w:val="20"/>
                <w:szCs w:val="20"/>
              </w:rPr>
            </w:pPr>
            <w:r>
              <w:rPr>
                <w:sz w:val="20"/>
                <w:szCs w:val="20"/>
              </w:rPr>
              <w:t>07</w:t>
            </w:r>
          </w:p>
        </w:tc>
        <w:tc>
          <w:tcPr>
            <w:tcW w:w="1276" w:type="dxa"/>
            <w:tcBorders>
              <w:top w:val="single" w:sz="4" w:space="0" w:color="auto"/>
              <w:left w:val="single" w:sz="4" w:space="0" w:color="auto"/>
              <w:bottom w:val="single" w:sz="4" w:space="0" w:color="auto"/>
              <w:right w:val="single" w:sz="4" w:space="0" w:color="auto"/>
            </w:tcBorders>
          </w:tcPr>
          <w:p w:rsidR="001D61D6" w:rsidRPr="001960A5" w:rsidRDefault="001F0677" w:rsidP="000227C2">
            <w:pPr>
              <w:tabs>
                <w:tab w:val="left" w:pos="930"/>
              </w:tabs>
              <w:rPr>
                <w:sz w:val="20"/>
                <w:szCs w:val="20"/>
              </w:rPr>
            </w:pPr>
            <w:r>
              <w:rPr>
                <w:sz w:val="20"/>
                <w:szCs w:val="20"/>
              </w:rPr>
              <w:t>9900000000</w:t>
            </w:r>
          </w:p>
        </w:tc>
        <w:tc>
          <w:tcPr>
            <w:tcW w:w="1172" w:type="dxa"/>
            <w:tcBorders>
              <w:top w:val="single" w:sz="4" w:space="0" w:color="auto"/>
              <w:left w:val="single" w:sz="4" w:space="0" w:color="auto"/>
              <w:bottom w:val="single" w:sz="4" w:space="0" w:color="auto"/>
              <w:right w:val="single" w:sz="4" w:space="0" w:color="auto"/>
            </w:tcBorders>
          </w:tcPr>
          <w:p w:rsidR="001D61D6" w:rsidRDefault="001F0677" w:rsidP="000227C2">
            <w:pPr>
              <w:tabs>
                <w:tab w:val="left" w:pos="930"/>
              </w:tabs>
              <w:rPr>
                <w:sz w:val="20"/>
                <w:szCs w:val="20"/>
              </w:rPr>
            </w:pPr>
            <w:r>
              <w:rPr>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1D61D6" w:rsidRPr="000227C2" w:rsidRDefault="001F0677" w:rsidP="000227C2">
            <w:pPr>
              <w:tabs>
                <w:tab w:val="left" w:pos="930"/>
              </w:tabs>
              <w:rPr>
                <w:color w:val="000000"/>
                <w:sz w:val="20"/>
                <w:szCs w:val="20"/>
              </w:rPr>
            </w:pPr>
            <w:r>
              <w:rPr>
                <w:color w:val="000000"/>
                <w:sz w:val="20"/>
                <w:szCs w:val="20"/>
              </w:rPr>
              <w:t>105,0</w:t>
            </w:r>
          </w:p>
        </w:tc>
      </w:tr>
      <w:tr w:rsidR="001D61D6" w:rsidRPr="0026147C" w:rsidTr="001D61D6">
        <w:trPr>
          <w:trHeight w:val="150"/>
        </w:trPr>
        <w:tc>
          <w:tcPr>
            <w:tcW w:w="4320" w:type="dxa"/>
            <w:tcBorders>
              <w:top w:val="single" w:sz="4" w:space="0" w:color="auto"/>
              <w:left w:val="single" w:sz="4" w:space="0" w:color="auto"/>
              <w:bottom w:val="single" w:sz="4" w:space="0" w:color="auto"/>
              <w:right w:val="single" w:sz="4" w:space="0" w:color="auto"/>
            </w:tcBorders>
          </w:tcPr>
          <w:p w:rsidR="001D61D6" w:rsidRDefault="001F0677" w:rsidP="000227C2">
            <w:pPr>
              <w:tabs>
                <w:tab w:val="left" w:pos="930"/>
              </w:tabs>
              <w:rPr>
                <w:sz w:val="20"/>
                <w:szCs w:val="20"/>
              </w:rPr>
            </w:pPr>
            <w:r>
              <w:rPr>
                <w:sz w:val="20"/>
                <w:szCs w:val="20"/>
              </w:rPr>
              <w:t>Проведение выборов главы муниципального образования</w:t>
            </w:r>
          </w:p>
        </w:tc>
        <w:tc>
          <w:tcPr>
            <w:tcW w:w="900" w:type="dxa"/>
            <w:tcBorders>
              <w:top w:val="single" w:sz="4" w:space="0" w:color="auto"/>
              <w:left w:val="single" w:sz="4" w:space="0" w:color="auto"/>
              <w:bottom w:val="single" w:sz="4" w:space="0" w:color="auto"/>
              <w:right w:val="single" w:sz="4" w:space="0" w:color="auto"/>
            </w:tcBorders>
          </w:tcPr>
          <w:p w:rsidR="001D61D6" w:rsidRDefault="001F0677" w:rsidP="000227C2">
            <w:pPr>
              <w:tabs>
                <w:tab w:val="left" w:pos="930"/>
              </w:tabs>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1D61D6" w:rsidRDefault="001F0677" w:rsidP="000227C2">
            <w:pPr>
              <w:tabs>
                <w:tab w:val="left" w:pos="930"/>
              </w:tabs>
              <w:rPr>
                <w:sz w:val="20"/>
                <w:szCs w:val="20"/>
              </w:rPr>
            </w:pPr>
            <w:r>
              <w:rPr>
                <w:sz w:val="20"/>
                <w:szCs w:val="20"/>
              </w:rPr>
              <w:t>07</w:t>
            </w:r>
          </w:p>
        </w:tc>
        <w:tc>
          <w:tcPr>
            <w:tcW w:w="1276" w:type="dxa"/>
            <w:tcBorders>
              <w:top w:val="single" w:sz="4" w:space="0" w:color="auto"/>
              <w:left w:val="single" w:sz="4" w:space="0" w:color="auto"/>
              <w:bottom w:val="single" w:sz="4" w:space="0" w:color="auto"/>
              <w:right w:val="single" w:sz="4" w:space="0" w:color="auto"/>
            </w:tcBorders>
          </w:tcPr>
          <w:p w:rsidR="001D61D6" w:rsidRPr="001960A5" w:rsidRDefault="001F0677" w:rsidP="000227C2">
            <w:pPr>
              <w:tabs>
                <w:tab w:val="left" w:pos="930"/>
              </w:tabs>
              <w:rPr>
                <w:sz w:val="20"/>
                <w:szCs w:val="20"/>
              </w:rPr>
            </w:pPr>
            <w:r>
              <w:rPr>
                <w:sz w:val="20"/>
                <w:szCs w:val="20"/>
              </w:rPr>
              <w:t>9900010050</w:t>
            </w:r>
          </w:p>
        </w:tc>
        <w:tc>
          <w:tcPr>
            <w:tcW w:w="1172" w:type="dxa"/>
            <w:tcBorders>
              <w:top w:val="single" w:sz="4" w:space="0" w:color="auto"/>
              <w:left w:val="single" w:sz="4" w:space="0" w:color="auto"/>
              <w:bottom w:val="single" w:sz="4" w:space="0" w:color="auto"/>
              <w:right w:val="single" w:sz="4" w:space="0" w:color="auto"/>
            </w:tcBorders>
          </w:tcPr>
          <w:p w:rsidR="001D61D6" w:rsidRDefault="001F0677" w:rsidP="000227C2">
            <w:pPr>
              <w:tabs>
                <w:tab w:val="left" w:pos="930"/>
              </w:tabs>
              <w:rPr>
                <w:sz w:val="20"/>
                <w:szCs w:val="20"/>
              </w:rPr>
            </w:pPr>
            <w:r>
              <w:rPr>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1D61D6" w:rsidRPr="000227C2" w:rsidRDefault="001F0677" w:rsidP="000227C2">
            <w:pPr>
              <w:tabs>
                <w:tab w:val="left" w:pos="930"/>
              </w:tabs>
              <w:rPr>
                <w:color w:val="000000"/>
                <w:sz w:val="20"/>
                <w:szCs w:val="20"/>
              </w:rPr>
            </w:pPr>
            <w:r>
              <w:rPr>
                <w:color w:val="000000"/>
                <w:sz w:val="20"/>
                <w:szCs w:val="20"/>
              </w:rPr>
              <w:t>105,0</w:t>
            </w:r>
          </w:p>
        </w:tc>
      </w:tr>
      <w:tr w:rsidR="001D61D6" w:rsidRPr="0026147C" w:rsidTr="001D61D6">
        <w:trPr>
          <w:trHeight w:val="105"/>
        </w:trPr>
        <w:tc>
          <w:tcPr>
            <w:tcW w:w="4320" w:type="dxa"/>
            <w:tcBorders>
              <w:top w:val="single" w:sz="4" w:space="0" w:color="auto"/>
              <w:left w:val="single" w:sz="4" w:space="0" w:color="auto"/>
              <w:bottom w:val="single" w:sz="4" w:space="0" w:color="auto"/>
              <w:right w:val="single" w:sz="4" w:space="0" w:color="auto"/>
            </w:tcBorders>
          </w:tcPr>
          <w:p w:rsidR="001D61D6" w:rsidRDefault="001F0677" w:rsidP="000227C2">
            <w:pPr>
              <w:tabs>
                <w:tab w:val="left" w:pos="930"/>
              </w:tabs>
              <w:rPr>
                <w:sz w:val="20"/>
                <w:szCs w:val="20"/>
              </w:rPr>
            </w:pPr>
            <w:r>
              <w:rPr>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1D61D6" w:rsidRDefault="001F0677" w:rsidP="000227C2">
            <w:pPr>
              <w:tabs>
                <w:tab w:val="left" w:pos="930"/>
              </w:tabs>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1D61D6" w:rsidRDefault="001F0677" w:rsidP="000227C2">
            <w:pPr>
              <w:tabs>
                <w:tab w:val="left" w:pos="930"/>
              </w:tabs>
              <w:rPr>
                <w:sz w:val="20"/>
                <w:szCs w:val="20"/>
              </w:rPr>
            </w:pPr>
            <w:r>
              <w:rPr>
                <w:sz w:val="20"/>
                <w:szCs w:val="20"/>
              </w:rPr>
              <w:t>07</w:t>
            </w:r>
          </w:p>
        </w:tc>
        <w:tc>
          <w:tcPr>
            <w:tcW w:w="1276" w:type="dxa"/>
            <w:tcBorders>
              <w:top w:val="single" w:sz="4" w:space="0" w:color="auto"/>
              <w:left w:val="single" w:sz="4" w:space="0" w:color="auto"/>
              <w:bottom w:val="single" w:sz="4" w:space="0" w:color="auto"/>
              <w:right w:val="single" w:sz="4" w:space="0" w:color="auto"/>
            </w:tcBorders>
          </w:tcPr>
          <w:p w:rsidR="001D61D6" w:rsidRPr="001960A5" w:rsidRDefault="001F0677" w:rsidP="000227C2">
            <w:pPr>
              <w:tabs>
                <w:tab w:val="left" w:pos="930"/>
              </w:tabs>
              <w:rPr>
                <w:sz w:val="20"/>
                <w:szCs w:val="20"/>
              </w:rPr>
            </w:pPr>
            <w:r>
              <w:rPr>
                <w:sz w:val="20"/>
                <w:szCs w:val="20"/>
              </w:rPr>
              <w:t>9900010050</w:t>
            </w:r>
          </w:p>
        </w:tc>
        <w:tc>
          <w:tcPr>
            <w:tcW w:w="1172" w:type="dxa"/>
            <w:tcBorders>
              <w:top w:val="single" w:sz="4" w:space="0" w:color="auto"/>
              <w:left w:val="single" w:sz="4" w:space="0" w:color="auto"/>
              <w:bottom w:val="single" w:sz="4" w:space="0" w:color="auto"/>
              <w:right w:val="single" w:sz="4" w:space="0" w:color="auto"/>
            </w:tcBorders>
          </w:tcPr>
          <w:p w:rsidR="001D61D6" w:rsidRDefault="001F0677" w:rsidP="000227C2">
            <w:pPr>
              <w:tabs>
                <w:tab w:val="left" w:pos="930"/>
              </w:tabs>
              <w:rPr>
                <w:sz w:val="20"/>
                <w:szCs w:val="20"/>
              </w:rPr>
            </w:pPr>
            <w:r>
              <w:rPr>
                <w:sz w:val="20"/>
                <w:szCs w:val="20"/>
              </w:rPr>
              <w:t>200</w:t>
            </w:r>
          </w:p>
        </w:tc>
        <w:tc>
          <w:tcPr>
            <w:tcW w:w="1204" w:type="dxa"/>
            <w:tcBorders>
              <w:top w:val="single" w:sz="4" w:space="0" w:color="auto"/>
              <w:left w:val="single" w:sz="4" w:space="0" w:color="auto"/>
              <w:bottom w:val="single" w:sz="4" w:space="0" w:color="auto"/>
              <w:right w:val="single" w:sz="4" w:space="0" w:color="auto"/>
            </w:tcBorders>
          </w:tcPr>
          <w:p w:rsidR="001D61D6" w:rsidRPr="000227C2" w:rsidRDefault="001F0677" w:rsidP="000227C2">
            <w:pPr>
              <w:tabs>
                <w:tab w:val="left" w:pos="930"/>
              </w:tabs>
              <w:rPr>
                <w:color w:val="000000"/>
                <w:sz w:val="20"/>
                <w:szCs w:val="20"/>
              </w:rPr>
            </w:pPr>
            <w:r>
              <w:rPr>
                <w:color w:val="000000"/>
                <w:sz w:val="20"/>
                <w:szCs w:val="20"/>
              </w:rPr>
              <w:t>105,0</w:t>
            </w:r>
          </w:p>
        </w:tc>
      </w:tr>
      <w:tr w:rsidR="001D61D6" w:rsidRPr="0026147C" w:rsidTr="001D61D6">
        <w:trPr>
          <w:trHeight w:val="165"/>
        </w:trPr>
        <w:tc>
          <w:tcPr>
            <w:tcW w:w="4320" w:type="dxa"/>
            <w:tcBorders>
              <w:top w:val="single" w:sz="4" w:space="0" w:color="auto"/>
              <w:left w:val="single" w:sz="4" w:space="0" w:color="auto"/>
              <w:bottom w:val="single" w:sz="4" w:space="0" w:color="auto"/>
              <w:right w:val="single" w:sz="4" w:space="0" w:color="auto"/>
            </w:tcBorders>
          </w:tcPr>
          <w:p w:rsidR="001D61D6" w:rsidRDefault="001F0677" w:rsidP="000227C2">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1D61D6" w:rsidRDefault="001F0677" w:rsidP="000227C2">
            <w:pPr>
              <w:tabs>
                <w:tab w:val="left" w:pos="930"/>
              </w:tabs>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1D61D6" w:rsidRDefault="001F0677" w:rsidP="000227C2">
            <w:pPr>
              <w:tabs>
                <w:tab w:val="left" w:pos="930"/>
              </w:tabs>
              <w:rPr>
                <w:sz w:val="20"/>
                <w:szCs w:val="20"/>
              </w:rPr>
            </w:pPr>
            <w:r>
              <w:rPr>
                <w:sz w:val="20"/>
                <w:szCs w:val="20"/>
              </w:rPr>
              <w:t>07</w:t>
            </w:r>
          </w:p>
        </w:tc>
        <w:tc>
          <w:tcPr>
            <w:tcW w:w="1276" w:type="dxa"/>
            <w:tcBorders>
              <w:top w:val="single" w:sz="4" w:space="0" w:color="auto"/>
              <w:left w:val="single" w:sz="4" w:space="0" w:color="auto"/>
              <w:bottom w:val="single" w:sz="4" w:space="0" w:color="auto"/>
              <w:right w:val="single" w:sz="4" w:space="0" w:color="auto"/>
            </w:tcBorders>
          </w:tcPr>
          <w:p w:rsidR="001D61D6" w:rsidRPr="001960A5" w:rsidRDefault="001F0677" w:rsidP="000227C2">
            <w:pPr>
              <w:tabs>
                <w:tab w:val="left" w:pos="930"/>
              </w:tabs>
              <w:rPr>
                <w:sz w:val="20"/>
                <w:szCs w:val="20"/>
              </w:rPr>
            </w:pPr>
            <w:r>
              <w:rPr>
                <w:sz w:val="20"/>
                <w:szCs w:val="20"/>
              </w:rPr>
              <w:t>9900010050</w:t>
            </w:r>
          </w:p>
        </w:tc>
        <w:tc>
          <w:tcPr>
            <w:tcW w:w="1172" w:type="dxa"/>
            <w:tcBorders>
              <w:top w:val="single" w:sz="4" w:space="0" w:color="auto"/>
              <w:left w:val="single" w:sz="4" w:space="0" w:color="auto"/>
              <w:bottom w:val="single" w:sz="4" w:space="0" w:color="auto"/>
              <w:right w:val="single" w:sz="4" w:space="0" w:color="auto"/>
            </w:tcBorders>
          </w:tcPr>
          <w:p w:rsidR="001D61D6" w:rsidRDefault="001F0677" w:rsidP="000227C2">
            <w:pPr>
              <w:tabs>
                <w:tab w:val="left" w:pos="930"/>
              </w:tabs>
              <w:rPr>
                <w:sz w:val="20"/>
                <w:szCs w:val="20"/>
              </w:rPr>
            </w:pPr>
            <w:r>
              <w:rPr>
                <w:sz w:val="20"/>
                <w:szCs w:val="20"/>
              </w:rPr>
              <w:t>240</w:t>
            </w:r>
          </w:p>
        </w:tc>
        <w:tc>
          <w:tcPr>
            <w:tcW w:w="1204" w:type="dxa"/>
            <w:tcBorders>
              <w:top w:val="single" w:sz="4" w:space="0" w:color="auto"/>
              <w:left w:val="single" w:sz="4" w:space="0" w:color="auto"/>
              <w:bottom w:val="single" w:sz="4" w:space="0" w:color="auto"/>
              <w:right w:val="single" w:sz="4" w:space="0" w:color="auto"/>
            </w:tcBorders>
          </w:tcPr>
          <w:p w:rsidR="001D61D6" w:rsidRPr="000227C2" w:rsidRDefault="001F0677" w:rsidP="000227C2">
            <w:pPr>
              <w:tabs>
                <w:tab w:val="left" w:pos="930"/>
              </w:tabs>
              <w:rPr>
                <w:color w:val="000000"/>
                <w:sz w:val="20"/>
                <w:szCs w:val="20"/>
              </w:rPr>
            </w:pPr>
            <w:r>
              <w:rPr>
                <w:color w:val="000000"/>
                <w:sz w:val="20"/>
                <w:szCs w:val="20"/>
              </w:rPr>
              <w:t>105,0</w:t>
            </w:r>
          </w:p>
        </w:tc>
      </w:tr>
      <w:tr w:rsidR="001D61D6" w:rsidRPr="0026147C" w:rsidTr="001D61D6">
        <w:trPr>
          <w:trHeight w:val="165"/>
        </w:trPr>
        <w:tc>
          <w:tcPr>
            <w:tcW w:w="4320" w:type="dxa"/>
            <w:tcBorders>
              <w:top w:val="single" w:sz="4" w:space="0" w:color="auto"/>
              <w:left w:val="single" w:sz="4" w:space="0" w:color="auto"/>
              <w:bottom w:val="single" w:sz="4" w:space="0" w:color="auto"/>
              <w:right w:val="single" w:sz="4" w:space="0" w:color="auto"/>
            </w:tcBorders>
          </w:tcPr>
          <w:p w:rsidR="001D61D6" w:rsidRDefault="001F0677" w:rsidP="000227C2">
            <w:pPr>
              <w:tabs>
                <w:tab w:val="left" w:pos="930"/>
              </w:tabs>
              <w:rPr>
                <w:sz w:val="20"/>
                <w:szCs w:val="20"/>
              </w:rPr>
            </w:pPr>
            <w:r>
              <w:rPr>
                <w:sz w:val="20"/>
                <w:szCs w:val="20"/>
              </w:rPr>
              <w:t>Прочая закупка товаров, работ и услуг</w:t>
            </w:r>
          </w:p>
        </w:tc>
        <w:tc>
          <w:tcPr>
            <w:tcW w:w="900" w:type="dxa"/>
            <w:tcBorders>
              <w:top w:val="single" w:sz="4" w:space="0" w:color="auto"/>
              <w:left w:val="single" w:sz="4" w:space="0" w:color="auto"/>
              <w:bottom w:val="single" w:sz="4" w:space="0" w:color="auto"/>
              <w:right w:val="single" w:sz="4" w:space="0" w:color="auto"/>
            </w:tcBorders>
          </w:tcPr>
          <w:p w:rsidR="001D61D6" w:rsidRDefault="001F0677" w:rsidP="000227C2">
            <w:pPr>
              <w:tabs>
                <w:tab w:val="left" w:pos="930"/>
              </w:tabs>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1D61D6" w:rsidRDefault="001F0677" w:rsidP="000227C2">
            <w:pPr>
              <w:tabs>
                <w:tab w:val="left" w:pos="930"/>
              </w:tabs>
              <w:rPr>
                <w:sz w:val="20"/>
                <w:szCs w:val="20"/>
              </w:rPr>
            </w:pPr>
            <w:r>
              <w:rPr>
                <w:sz w:val="20"/>
                <w:szCs w:val="20"/>
              </w:rPr>
              <w:t>07</w:t>
            </w:r>
          </w:p>
        </w:tc>
        <w:tc>
          <w:tcPr>
            <w:tcW w:w="1276" w:type="dxa"/>
            <w:tcBorders>
              <w:top w:val="single" w:sz="4" w:space="0" w:color="auto"/>
              <w:left w:val="single" w:sz="4" w:space="0" w:color="auto"/>
              <w:bottom w:val="single" w:sz="4" w:space="0" w:color="auto"/>
              <w:right w:val="single" w:sz="4" w:space="0" w:color="auto"/>
            </w:tcBorders>
          </w:tcPr>
          <w:p w:rsidR="001D61D6" w:rsidRPr="001960A5" w:rsidRDefault="001F0677" w:rsidP="000227C2">
            <w:pPr>
              <w:tabs>
                <w:tab w:val="left" w:pos="930"/>
              </w:tabs>
              <w:rPr>
                <w:sz w:val="20"/>
                <w:szCs w:val="20"/>
              </w:rPr>
            </w:pPr>
            <w:r>
              <w:rPr>
                <w:sz w:val="20"/>
                <w:szCs w:val="20"/>
              </w:rPr>
              <w:t>9900010050</w:t>
            </w:r>
          </w:p>
        </w:tc>
        <w:tc>
          <w:tcPr>
            <w:tcW w:w="1172" w:type="dxa"/>
            <w:tcBorders>
              <w:top w:val="single" w:sz="4" w:space="0" w:color="auto"/>
              <w:left w:val="single" w:sz="4" w:space="0" w:color="auto"/>
              <w:bottom w:val="single" w:sz="4" w:space="0" w:color="auto"/>
              <w:right w:val="single" w:sz="4" w:space="0" w:color="auto"/>
            </w:tcBorders>
          </w:tcPr>
          <w:p w:rsidR="001D61D6" w:rsidRDefault="001F0677" w:rsidP="000227C2">
            <w:pPr>
              <w:tabs>
                <w:tab w:val="left" w:pos="930"/>
              </w:tabs>
              <w:rPr>
                <w:sz w:val="20"/>
                <w:szCs w:val="20"/>
              </w:rPr>
            </w:pPr>
            <w:r>
              <w:rPr>
                <w:sz w:val="20"/>
                <w:szCs w:val="20"/>
              </w:rPr>
              <w:t>244</w:t>
            </w:r>
          </w:p>
        </w:tc>
        <w:tc>
          <w:tcPr>
            <w:tcW w:w="1204" w:type="dxa"/>
            <w:tcBorders>
              <w:top w:val="single" w:sz="4" w:space="0" w:color="auto"/>
              <w:left w:val="single" w:sz="4" w:space="0" w:color="auto"/>
              <w:bottom w:val="single" w:sz="4" w:space="0" w:color="auto"/>
              <w:right w:val="single" w:sz="4" w:space="0" w:color="auto"/>
            </w:tcBorders>
          </w:tcPr>
          <w:p w:rsidR="001D61D6" w:rsidRPr="000227C2" w:rsidRDefault="001F0677" w:rsidP="000227C2">
            <w:pPr>
              <w:tabs>
                <w:tab w:val="left" w:pos="930"/>
              </w:tabs>
              <w:rPr>
                <w:color w:val="000000"/>
                <w:sz w:val="20"/>
                <w:szCs w:val="20"/>
              </w:rPr>
            </w:pPr>
            <w:r>
              <w:rPr>
                <w:color w:val="000000"/>
                <w:sz w:val="20"/>
                <w:szCs w:val="20"/>
              </w:rPr>
              <w:t>105,0</w:t>
            </w:r>
          </w:p>
        </w:tc>
      </w:tr>
      <w:tr w:rsidR="00DC13FD" w:rsidRPr="0026147C">
        <w:trPr>
          <w:trHeight w:val="255"/>
        </w:trPr>
        <w:tc>
          <w:tcPr>
            <w:tcW w:w="4320" w:type="dxa"/>
            <w:tcBorders>
              <w:top w:val="single" w:sz="4" w:space="0" w:color="auto"/>
              <w:left w:val="single" w:sz="4" w:space="0" w:color="auto"/>
              <w:bottom w:val="single" w:sz="4" w:space="0" w:color="auto"/>
              <w:right w:val="single" w:sz="4" w:space="0" w:color="auto"/>
            </w:tcBorders>
          </w:tcPr>
          <w:p w:rsidR="00DC13FD" w:rsidRPr="00550C8D" w:rsidRDefault="00DC13FD" w:rsidP="00DC13FD">
            <w:pPr>
              <w:tabs>
                <w:tab w:val="left" w:pos="930"/>
              </w:tabs>
              <w:rPr>
                <w:sz w:val="20"/>
                <w:szCs w:val="20"/>
              </w:rPr>
            </w:pPr>
            <w:r w:rsidRPr="00550C8D">
              <w:rPr>
                <w:sz w:val="20"/>
                <w:szCs w:val="20"/>
              </w:rPr>
              <w:t>Резервные фонды</w:t>
            </w:r>
          </w:p>
        </w:tc>
        <w:tc>
          <w:tcPr>
            <w:tcW w:w="900" w:type="dxa"/>
            <w:tcBorders>
              <w:top w:val="single" w:sz="4" w:space="0" w:color="auto"/>
              <w:left w:val="single" w:sz="4" w:space="0" w:color="auto"/>
              <w:bottom w:val="single" w:sz="4" w:space="0" w:color="auto"/>
              <w:right w:val="single" w:sz="4" w:space="0" w:color="auto"/>
            </w:tcBorders>
          </w:tcPr>
          <w:p w:rsidR="00DC13FD" w:rsidRPr="0026147C" w:rsidRDefault="00DC13FD" w:rsidP="00DC13FD">
            <w:pPr>
              <w:tabs>
                <w:tab w:val="left" w:pos="930"/>
              </w:tabs>
              <w:rPr>
                <w:b/>
                <w:sz w:val="20"/>
                <w:szCs w:val="20"/>
              </w:rPr>
            </w:pPr>
            <w:r w:rsidRPr="0026147C">
              <w:rPr>
                <w:b/>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DC13FD" w:rsidRPr="0026147C" w:rsidRDefault="00DC13FD" w:rsidP="00DC13FD">
            <w:pPr>
              <w:tabs>
                <w:tab w:val="left" w:pos="930"/>
              </w:tabs>
              <w:rPr>
                <w:b/>
                <w:sz w:val="20"/>
                <w:szCs w:val="20"/>
              </w:rPr>
            </w:pPr>
            <w:r w:rsidRPr="0026147C">
              <w:rPr>
                <w:b/>
                <w:sz w:val="20"/>
                <w:szCs w:val="20"/>
              </w:rPr>
              <w:t>11</w:t>
            </w:r>
          </w:p>
        </w:tc>
        <w:tc>
          <w:tcPr>
            <w:tcW w:w="1276" w:type="dxa"/>
            <w:tcBorders>
              <w:top w:val="single" w:sz="4" w:space="0" w:color="auto"/>
              <w:left w:val="single" w:sz="4" w:space="0" w:color="auto"/>
              <w:bottom w:val="single" w:sz="4" w:space="0" w:color="auto"/>
              <w:right w:val="single" w:sz="4" w:space="0" w:color="auto"/>
            </w:tcBorders>
          </w:tcPr>
          <w:p w:rsidR="00DC13FD" w:rsidRPr="0026147C" w:rsidRDefault="00DC13FD" w:rsidP="00DC13FD">
            <w:pPr>
              <w:tabs>
                <w:tab w:val="left" w:pos="930"/>
              </w:tabs>
              <w:rPr>
                <w:b/>
                <w:sz w:val="20"/>
                <w:szCs w:val="20"/>
              </w:rPr>
            </w:pPr>
            <w:r>
              <w:rPr>
                <w:b/>
                <w:sz w:val="20"/>
                <w:szCs w:val="20"/>
              </w:rPr>
              <w:t>0000000000</w:t>
            </w:r>
          </w:p>
        </w:tc>
        <w:tc>
          <w:tcPr>
            <w:tcW w:w="1172" w:type="dxa"/>
            <w:tcBorders>
              <w:top w:val="single" w:sz="4" w:space="0" w:color="auto"/>
              <w:left w:val="single" w:sz="4" w:space="0" w:color="auto"/>
              <w:bottom w:val="single" w:sz="4" w:space="0" w:color="auto"/>
              <w:right w:val="single" w:sz="4" w:space="0" w:color="auto"/>
            </w:tcBorders>
          </w:tcPr>
          <w:p w:rsidR="00DC13FD" w:rsidRPr="0026147C" w:rsidRDefault="00DC13FD" w:rsidP="00DC13FD">
            <w:pPr>
              <w:tabs>
                <w:tab w:val="left" w:pos="930"/>
              </w:tabs>
              <w:rPr>
                <w:b/>
                <w:sz w:val="20"/>
                <w:szCs w:val="20"/>
              </w:rPr>
            </w:pPr>
            <w:r>
              <w:rPr>
                <w:b/>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DC13FD" w:rsidRPr="004A1A2A" w:rsidRDefault="00DC13FD" w:rsidP="00DC13FD">
            <w:pPr>
              <w:tabs>
                <w:tab w:val="left" w:pos="930"/>
              </w:tabs>
              <w:rPr>
                <w:b/>
                <w:color w:val="000000"/>
                <w:sz w:val="20"/>
                <w:szCs w:val="20"/>
              </w:rPr>
            </w:pPr>
            <w:r>
              <w:rPr>
                <w:b/>
                <w:color w:val="000000"/>
                <w:sz w:val="20"/>
                <w:szCs w:val="20"/>
              </w:rPr>
              <w:t>3,0</w:t>
            </w:r>
          </w:p>
        </w:tc>
      </w:tr>
      <w:tr w:rsidR="00DC13FD" w:rsidRPr="0026147C">
        <w:trPr>
          <w:trHeight w:val="165"/>
        </w:trPr>
        <w:tc>
          <w:tcPr>
            <w:tcW w:w="4320" w:type="dxa"/>
            <w:tcBorders>
              <w:top w:val="single" w:sz="4" w:space="0" w:color="auto"/>
              <w:left w:val="single" w:sz="4" w:space="0" w:color="auto"/>
              <w:bottom w:val="single" w:sz="4" w:space="0" w:color="auto"/>
              <w:right w:val="single" w:sz="4" w:space="0" w:color="auto"/>
            </w:tcBorders>
          </w:tcPr>
          <w:p w:rsidR="00DC13FD" w:rsidRPr="00FC7117" w:rsidRDefault="00DC13FD" w:rsidP="00DC13FD">
            <w:pPr>
              <w:tabs>
                <w:tab w:val="left" w:pos="930"/>
              </w:tabs>
              <w:rPr>
                <w:sz w:val="20"/>
                <w:szCs w:val="20"/>
              </w:rPr>
            </w:pPr>
            <w:r>
              <w:rPr>
                <w:sz w:val="20"/>
                <w:szCs w:val="20"/>
              </w:rPr>
              <w:t>Непрограммные расходы муниципальных органов Волгоградской области</w:t>
            </w:r>
          </w:p>
        </w:tc>
        <w:tc>
          <w:tcPr>
            <w:tcW w:w="900" w:type="dxa"/>
            <w:tcBorders>
              <w:top w:val="single" w:sz="4" w:space="0" w:color="auto"/>
              <w:left w:val="single" w:sz="4" w:space="0" w:color="auto"/>
              <w:bottom w:val="single" w:sz="4" w:space="0" w:color="auto"/>
              <w:right w:val="single" w:sz="4" w:space="0" w:color="auto"/>
            </w:tcBorders>
          </w:tcPr>
          <w:p w:rsidR="00DC13FD" w:rsidRPr="00FC7117" w:rsidRDefault="00DC13FD" w:rsidP="00DC13FD">
            <w:pPr>
              <w:tabs>
                <w:tab w:val="left" w:pos="930"/>
              </w:tabs>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DC13FD" w:rsidRPr="00FC7117" w:rsidRDefault="00DC13FD" w:rsidP="00DC13FD">
            <w:pPr>
              <w:tabs>
                <w:tab w:val="left" w:pos="930"/>
              </w:tabs>
              <w:rPr>
                <w:sz w:val="20"/>
                <w:szCs w:val="20"/>
              </w:rPr>
            </w:pPr>
            <w:r>
              <w:rPr>
                <w:sz w:val="20"/>
                <w:szCs w:val="20"/>
              </w:rPr>
              <w:t>11</w:t>
            </w:r>
          </w:p>
        </w:tc>
        <w:tc>
          <w:tcPr>
            <w:tcW w:w="1276" w:type="dxa"/>
            <w:tcBorders>
              <w:top w:val="single" w:sz="4" w:space="0" w:color="auto"/>
              <w:left w:val="single" w:sz="4" w:space="0" w:color="auto"/>
              <w:bottom w:val="single" w:sz="4" w:space="0" w:color="auto"/>
              <w:right w:val="single" w:sz="4" w:space="0" w:color="auto"/>
            </w:tcBorders>
          </w:tcPr>
          <w:p w:rsidR="00DC13FD" w:rsidRPr="00101D8E" w:rsidRDefault="00DC13FD" w:rsidP="00DC13FD">
            <w:pPr>
              <w:tabs>
                <w:tab w:val="left" w:pos="930"/>
              </w:tabs>
              <w:rPr>
                <w:sz w:val="20"/>
                <w:szCs w:val="20"/>
              </w:rPr>
            </w:pPr>
            <w:r w:rsidRPr="00101D8E">
              <w:rPr>
                <w:sz w:val="20"/>
                <w:szCs w:val="20"/>
              </w:rPr>
              <w:t>9900000000</w:t>
            </w:r>
          </w:p>
        </w:tc>
        <w:tc>
          <w:tcPr>
            <w:tcW w:w="1172" w:type="dxa"/>
            <w:tcBorders>
              <w:top w:val="single" w:sz="4" w:space="0" w:color="auto"/>
              <w:left w:val="single" w:sz="4" w:space="0" w:color="auto"/>
              <w:bottom w:val="single" w:sz="4" w:space="0" w:color="auto"/>
              <w:right w:val="single" w:sz="4" w:space="0" w:color="auto"/>
            </w:tcBorders>
          </w:tcPr>
          <w:p w:rsidR="00DC13FD" w:rsidRPr="00FC7117" w:rsidRDefault="00DC13FD" w:rsidP="00DC13FD">
            <w:pPr>
              <w:tabs>
                <w:tab w:val="left" w:pos="930"/>
              </w:tabs>
              <w:rPr>
                <w:sz w:val="20"/>
                <w:szCs w:val="20"/>
              </w:rPr>
            </w:pPr>
            <w:r>
              <w:rPr>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DC13FD" w:rsidRPr="004A1A2A" w:rsidRDefault="00DC13FD" w:rsidP="00DC13FD">
            <w:pPr>
              <w:tabs>
                <w:tab w:val="left" w:pos="930"/>
              </w:tabs>
              <w:rPr>
                <w:color w:val="000000"/>
                <w:sz w:val="20"/>
                <w:szCs w:val="20"/>
              </w:rPr>
            </w:pPr>
            <w:r>
              <w:rPr>
                <w:color w:val="000000"/>
                <w:sz w:val="20"/>
                <w:szCs w:val="20"/>
              </w:rPr>
              <w:t>3,0</w:t>
            </w:r>
          </w:p>
        </w:tc>
      </w:tr>
      <w:tr w:rsidR="00DC13FD" w:rsidRPr="0026147C">
        <w:trPr>
          <w:trHeight w:val="165"/>
        </w:trPr>
        <w:tc>
          <w:tcPr>
            <w:tcW w:w="4320" w:type="dxa"/>
            <w:tcBorders>
              <w:top w:val="single" w:sz="4" w:space="0" w:color="auto"/>
              <w:left w:val="single" w:sz="4" w:space="0" w:color="auto"/>
              <w:bottom w:val="single" w:sz="4" w:space="0" w:color="auto"/>
              <w:right w:val="single" w:sz="4" w:space="0" w:color="auto"/>
            </w:tcBorders>
          </w:tcPr>
          <w:p w:rsidR="00DC13FD" w:rsidRPr="0026147C" w:rsidRDefault="00DC13FD" w:rsidP="00DC13FD">
            <w:pPr>
              <w:tabs>
                <w:tab w:val="left" w:pos="930"/>
              </w:tabs>
              <w:rPr>
                <w:sz w:val="20"/>
                <w:szCs w:val="20"/>
              </w:rPr>
            </w:pPr>
            <w:r>
              <w:rPr>
                <w:sz w:val="20"/>
                <w:szCs w:val="20"/>
              </w:rPr>
              <w:t>Резервный фонд местной администрации</w:t>
            </w:r>
          </w:p>
        </w:tc>
        <w:tc>
          <w:tcPr>
            <w:tcW w:w="900" w:type="dxa"/>
            <w:tcBorders>
              <w:top w:val="single" w:sz="4" w:space="0" w:color="auto"/>
              <w:left w:val="single" w:sz="4" w:space="0" w:color="auto"/>
              <w:bottom w:val="single" w:sz="4" w:space="0" w:color="auto"/>
              <w:right w:val="single" w:sz="4" w:space="0" w:color="auto"/>
            </w:tcBorders>
          </w:tcPr>
          <w:p w:rsidR="00DC13FD" w:rsidRPr="0026147C" w:rsidRDefault="00DC13FD" w:rsidP="00DC13FD">
            <w:pPr>
              <w:rPr>
                <w:sz w:val="20"/>
                <w:szCs w:val="20"/>
              </w:rPr>
            </w:pPr>
            <w:r w:rsidRPr="0026147C">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DC13FD" w:rsidRPr="0026147C" w:rsidRDefault="00DC13FD" w:rsidP="00DC13FD">
            <w:pPr>
              <w:tabs>
                <w:tab w:val="left" w:pos="930"/>
              </w:tabs>
              <w:rPr>
                <w:sz w:val="20"/>
                <w:szCs w:val="20"/>
              </w:rPr>
            </w:pPr>
            <w:r w:rsidRPr="0026147C">
              <w:rPr>
                <w:sz w:val="20"/>
                <w:szCs w:val="20"/>
              </w:rPr>
              <w:t>11</w:t>
            </w:r>
          </w:p>
        </w:tc>
        <w:tc>
          <w:tcPr>
            <w:tcW w:w="1276" w:type="dxa"/>
            <w:tcBorders>
              <w:top w:val="single" w:sz="4" w:space="0" w:color="auto"/>
              <w:left w:val="single" w:sz="4" w:space="0" w:color="auto"/>
              <w:bottom w:val="single" w:sz="4" w:space="0" w:color="auto"/>
              <w:right w:val="single" w:sz="4" w:space="0" w:color="auto"/>
            </w:tcBorders>
          </w:tcPr>
          <w:p w:rsidR="00DC13FD" w:rsidRPr="00101D8E" w:rsidRDefault="00DC13FD" w:rsidP="00DC13FD">
            <w:pPr>
              <w:tabs>
                <w:tab w:val="left" w:pos="930"/>
              </w:tabs>
              <w:rPr>
                <w:sz w:val="20"/>
                <w:szCs w:val="20"/>
              </w:rPr>
            </w:pPr>
            <w:r w:rsidRPr="00101D8E">
              <w:rPr>
                <w:sz w:val="20"/>
                <w:szCs w:val="20"/>
              </w:rPr>
              <w:t>99</w:t>
            </w:r>
            <w:r>
              <w:rPr>
                <w:sz w:val="20"/>
                <w:szCs w:val="20"/>
              </w:rPr>
              <w:t>0001029</w:t>
            </w:r>
            <w:r w:rsidRPr="00101D8E">
              <w:rPr>
                <w:sz w:val="20"/>
                <w:szCs w:val="20"/>
              </w:rPr>
              <w:t>0</w:t>
            </w:r>
          </w:p>
        </w:tc>
        <w:tc>
          <w:tcPr>
            <w:tcW w:w="1172" w:type="dxa"/>
            <w:tcBorders>
              <w:top w:val="single" w:sz="4" w:space="0" w:color="auto"/>
              <w:left w:val="single" w:sz="4" w:space="0" w:color="auto"/>
              <w:bottom w:val="single" w:sz="4" w:space="0" w:color="auto"/>
              <w:right w:val="single" w:sz="4" w:space="0" w:color="auto"/>
            </w:tcBorders>
          </w:tcPr>
          <w:p w:rsidR="00DC13FD" w:rsidRPr="0026147C" w:rsidRDefault="00DC13FD" w:rsidP="00DC13FD">
            <w:pPr>
              <w:tabs>
                <w:tab w:val="left" w:pos="930"/>
              </w:tabs>
              <w:rPr>
                <w:sz w:val="20"/>
                <w:szCs w:val="20"/>
              </w:rPr>
            </w:pPr>
            <w:r>
              <w:rPr>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DC13FD" w:rsidRPr="004A1A2A" w:rsidRDefault="00DC13FD" w:rsidP="00DC13FD">
            <w:pPr>
              <w:tabs>
                <w:tab w:val="left" w:pos="930"/>
              </w:tabs>
              <w:rPr>
                <w:color w:val="000000"/>
                <w:sz w:val="20"/>
                <w:szCs w:val="20"/>
              </w:rPr>
            </w:pPr>
            <w:r>
              <w:rPr>
                <w:color w:val="000000"/>
                <w:sz w:val="20"/>
                <w:szCs w:val="20"/>
              </w:rPr>
              <w:t>3,0</w:t>
            </w:r>
          </w:p>
        </w:tc>
      </w:tr>
      <w:tr w:rsidR="00DC13FD" w:rsidRPr="0026147C" w:rsidTr="00110C7C">
        <w:trPr>
          <w:trHeight w:val="203"/>
        </w:trPr>
        <w:tc>
          <w:tcPr>
            <w:tcW w:w="4320"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DC13FD" w:rsidRPr="0026147C" w:rsidRDefault="00DC13FD" w:rsidP="00DC13FD">
            <w:pPr>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DC13FD" w:rsidRPr="0026147C" w:rsidRDefault="00DC13FD" w:rsidP="00DC13FD">
            <w:pPr>
              <w:tabs>
                <w:tab w:val="left" w:pos="930"/>
              </w:tabs>
              <w:rPr>
                <w:sz w:val="20"/>
                <w:szCs w:val="20"/>
              </w:rPr>
            </w:pPr>
            <w:r>
              <w:rPr>
                <w:sz w:val="20"/>
                <w:szCs w:val="20"/>
              </w:rPr>
              <w:t>11</w:t>
            </w:r>
          </w:p>
        </w:tc>
        <w:tc>
          <w:tcPr>
            <w:tcW w:w="1276" w:type="dxa"/>
            <w:tcBorders>
              <w:top w:val="single" w:sz="4" w:space="0" w:color="auto"/>
              <w:left w:val="single" w:sz="4" w:space="0" w:color="auto"/>
              <w:bottom w:val="single" w:sz="4" w:space="0" w:color="auto"/>
              <w:right w:val="single" w:sz="4" w:space="0" w:color="auto"/>
            </w:tcBorders>
          </w:tcPr>
          <w:p w:rsidR="00DC13FD" w:rsidRPr="00101D8E" w:rsidRDefault="00DC13FD" w:rsidP="00DC13FD">
            <w:pPr>
              <w:tabs>
                <w:tab w:val="left" w:pos="930"/>
              </w:tabs>
              <w:rPr>
                <w:sz w:val="20"/>
                <w:szCs w:val="20"/>
              </w:rPr>
            </w:pPr>
            <w:r>
              <w:rPr>
                <w:sz w:val="20"/>
                <w:szCs w:val="20"/>
              </w:rPr>
              <w:t>9900010290</w:t>
            </w:r>
          </w:p>
        </w:tc>
        <w:tc>
          <w:tcPr>
            <w:tcW w:w="1172"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800</w:t>
            </w:r>
          </w:p>
        </w:tc>
        <w:tc>
          <w:tcPr>
            <w:tcW w:w="1204"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color w:val="000000"/>
                <w:sz w:val="20"/>
                <w:szCs w:val="20"/>
              </w:rPr>
            </w:pPr>
            <w:r>
              <w:rPr>
                <w:color w:val="000000"/>
                <w:sz w:val="20"/>
                <w:szCs w:val="20"/>
              </w:rPr>
              <w:t>3,0</w:t>
            </w:r>
          </w:p>
        </w:tc>
      </w:tr>
      <w:tr w:rsidR="00DC13FD" w:rsidRPr="0026147C">
        <w:trPr>
          <w:trHeight w:val="180"/>
        </w:trPr>
        <w:tc>
          <w:tcPr>
            <w:tcW w:w="4320" w:type="dxa"/>
            <w:tcBorders>
              <w:top w:val="single" w:sz="4" w:space="0" w:color="auto"/>
              <w:left w:val="single" w:sz="4" w:space="0" w:color="auto"/>
              <w:bottom w:val="single" w:sz="4" w:space="0" w:color="auto"/>
              <w:right w:val="single" w:sz="4" w:space="0" w:color="auto"/>
            </w:tcBorders>
          </w:tcPr>
          <w:p w:rsidR="00DC13FD" w:rsidRPr="0026147C" w:rsidRDefault="00DC13FD" w:rsidP="00DC13FD">
            <w:pPr>
              <w:tabs>
                <w:tab w:val="left" w:pos="930"/>
              </w:tabs>
              <w:rPr>
                <w:sz w:val="20"/>
                <w:szCs w:val="20"/>
              </w:rPr>
            </w:pPr>
            <w:r>
              <w:rPr>
                <w:sz w:val="20"/>
                <w:szCs w:val="20"/>
              </w:rPr>
              <w:t>Резервные средства</w:t>
            </w:r>
          </w:p>
        </w:tc>
        <w:tc>
          <w:tcPr>
            <w:tcW w:w="900" w:type="dxa"/>
            <w:tcBorders>
              <w:top w:val="single" w:sz="4" w:space="0" w:color="auto"/>
              <w:left w:val="single" w:sz="4" w:space="0" w:color="auto"/>
              <w:bottom w:val="single" w:sz="4" w:space="0" w:color="auto"/>
              <w:right w:val="single" w:sz="4" w:space="0" w:color="auto"/>
            </w:tcBorders>
          </w:tcPr>
          <w:p w:rsidR="00DC13FD" w:rsidRPr="0026147C" w:rsidRDefault="00DC13FD" w:rsidP="00DC13FD">
            <w:pPr>
              <w:tabs>
                <w:tab w:val="left" w:pos="930"/>
              </w:tabs>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DC13FD" w:rsidRPr="0026147C" w:rsidRDefault="00DC13FD" w:rsidP="00DC13FD">
            <w:pPr>
              <w:tabs>
                <w:tab w:val="left" w:pos="930"/>
              </w:tabs>
              <w:rPr>
                <w:sz w:val="20"/>
                <w:szCs w:val="20"/>
              </w:rPr>
            </w:pPr>
            <w:r>
              <w:rPr>
                <w:sz w:val="20"/>
                <w:szCs w:val="20"/>
              </w:rPr>
              <w:t>11</w:t>
            </w:r>
          </w:p>
        </w:tc>
        <w:tc>
          <w:tcPr>
            <w:tcW w:w="1276" w:type="dxa"/>
            <w:tcBorders>
              <w:top w:val="single" w:sz="4" w:space="0" w:color="auto"/>
              <w:left w:val="single" w:sz="4" w:space="0" w:color="auto"/>
              <w:bottom w:val="single" w:sz="4" w:space="0" w:color="auto"/>
              <w:right w:val="single" w:sz="4" w:space="0" w:color="auto"/>
            </w:tcBorders>
          </w:tcPr>
          <w:p w:rsidR="00DC13FD" w:rsidRPr="00101D8E" w:rsidRDefault="00DC13FD" w:rsidP="00DC13FD">
            <w:pPr>
              <w:tabs>
                <w:tab w:val="left" w:pos="930"/>
              </w:tabs>
              <w:rPr>
                <w:sz w:val="20"/>
                <w:szCs w:val="20"/>
              </w:rPr>
            </w:pPr>
            <w:r w:rsidRPr="00101D8E">
              <w:rPr>
                <w:sz w:val="20"/>
                <w:szCs w:val="20"/>
              </w:rPr>
              <w:t>99</w:t>
            </w:r>
            <w:r>
              <w:rPr>
                <w:sz w:val="20"/>
                <w:szCs w:val="20"/>
              </w:rPr>
              <w:t>0001029</w:t>
            </w:r>
            <w:r w:rsidRPr="00101D8E">
              <w:rPr>
                <w:sz w:val="20"/>
                <w:szCs w:val="20"/>
              </w:rPr>
              <w:t>0</w:t>
            </w:r>
          </w:p>
        </w:tc>
        <w:tc>
          <w:tcPr>
            <w:tcW w:w="1172" w:type="dxa"/>
            <w:tcBorders>
              <w:top w:val="single" w:sz="4" w:space="0" w:color="auto"/>
              <w:left w:val="single" w:sz="4" w:space="0" w:color="auto"/>
              <w:bottom w:val="single" w:sz="4" w:space="0" w:color="auto"/>
              <w:right w:val="single" w:sz="4" w:space="0" w:color="auto"/>
            </w:tcBorders>
          </w:tcPr>
          <w:p w:rsidR="00DC13FD" w:rsidRPr="0026147C" w:rsidRDefault="00DC13FD" w:rsidP="00DC13FD">
            <w:pPr>
              <w:rPr>
                <w:sz w:val="20"/>
                <w:szCs w:val="20"/>
              </w:rPr>
            </w:pPr>
            <w:r>
              <w:rPr>
                <w:sz w:val="20"/>
                <w:szCs w:val="20"/>
              </w:rPr>
              <w:t>870</w:t>
            </w:r>
          </w:p>
        </w:tc>
        <w:tc>
          <w:tcPr>
            <w:tcW w:w="1204" w:type="dxa"/>
            <w:tcBorders>
              <w:top w:val="single" w:sz="4" w:space="0" w:color="auto"/>
              <w:left w:val="single" w:sz="4" w:space="0" w:color="auto"/>
              <w:bottom w:val="single" w:sz="4" w:space="0" w:color="auto"/>
              <w:right w:val="single" w:sz="4" w:space="0" w:color="auto"/>
            </w:tcBorders>
          </w:tcPr>
          <w:p w:rsidR="00DC13FD" w:rsidRPr="004A1A2A" w:rsidRDefault="00DC13FD" w:rsidP="00DC13FD">
            <w:pPr>
              <w:tabs>
                <w:tab w:val="left" w:pos="930"/>
              </w:tabs>
              <w:rPr>
                <w:color w:val="000000"/>
                <w:sz w:val="20"/>
                <w:szCs w:val="20"/>
              </w:rPr>
            </w:pPr>
            <w:r>
              <w:rPr>
                <w:color w:val="000000"/>
                <w:sz w:val="20"/>
                <w:szCs w:val="20"/>
              </w:rPr>
              <w:t>3,0</w:t>
            </w:r>
          </w:p>
        </w:tc>
      </w:tr>
      <w:tr w:rsidR="00DC13FD" w:rsidRPr="0026147C" w:rsidTr="00110C7C">
        <w:trPr>
          <w:trHeight w:val="437"/>
        </w:trPr>
        <w:tc>
          <w:tcPr>
            <w:tcW w:w="4320" w:type="dxa"/>
            <w:tcBorders>
              <w:top w:val="single" w:sz="4" w:space="0" w:color="auto"/>
              <w:left w:val="single" w:sz="4" w:space="0" w:color="auto"/>
              <w:bottom w:val="single" w:sz="4" w:space="0" w:color="auto"/>
              <w:right w:val="single" w:sz="4" w:space="0" w:color="auto"/>
            </w:tcBorders>
          </w:tcPr>
          <w:p w:rsidR="00DC13FD" w:rsidRPr="00550C8D" w:rsidRDefault="00DC13FD" w:rsidP="00DC13FD">
            <w:pPr>
              <w:tabs>
                <w:tab w:val="left" w:pos="930"/>
              </w:tabs>
              <w:rPr>
                <w:sz w:val="20"/>
                <w:szCs w:val="20"/>
              </w:rPr>
            </w:pPr>
            <w:r w:rsidRPr="00550C8D">
              <w:rPr>
                <w:sz w:val="20"/>
                <w:szCs w:val="20"/>
              </w:rPr>
              <w:t xml:space="preserve">Другие общегосударственные </w:t>
            </w:r>
          </w:p>
          <w:p w:rsidR="00DC13FD" w:rsidRPr="0026147C" w:rsidRDefault="00DC13FD" w:rsidP="00DC13FD">
            <w:pPr>
              <w:tabs>
                <w:tab w:val="left" w:pos="930"/>
              </w:tabs>
              <w:rPr>
                <w:b/>
                <w:sz w:val="20"/>
                <w:szCs w:val="20"/>
              </w:rPr>
            </w:pPr>
            <w:r w:rsidRPr="00550C8D">
              <w:rPr>
                <w:sz w:val="20"/>
                <w:szCs w:val="20"/>
              </w:rPr>
              <w:t>вопросы</w:t>
            </w:r>
          </w:p>
        </w:tc>
        <w:tc>
          <w:tcPr>
            <w:tcW w:w="900" w:type="dxa"/>
            <w:tcBorders>
              <w:top w:val="single" w:sz="4" w:space="0" w:color="auto"/>
              <w:left w:val="single" w:sz="4" w:space="0" w:color="auto"/>
              <w:bottom w:val="single" w:sz="4" w:space="0" w:color="auto"/>
              <w:right w:val="single" w:sz="4" w:space="0" w:color="auto"/>
            </w:tcBorders>
          </w:tcPr>
          <w:p w:rsidR="00DC13FD" w:rsidRPr="0026147C" w:rsidRDefault="00DC13FD" w:rsidP="00DC13FD">
            <w:pPr>
              <w:rPr>
                <w:b/>
                <w:sz w:val="20"/>
                <w:szCs w:val="20"/>
              </w:rPr>
            </w:pPr>
            <w:r w:rsidRPr="0026147C">
              <w:rPr>
                <w:b/>
                <w:sz w:val="20"/>
                <w:szCs w:val="20"/>
              </w:rPr>
              <w:t>01</w:t>
            </w:r>
          </w:p>
          <w:p w:rsidR="00DC13FD" w:rsidRPr="0026147C" w:rsidRDefault="00DC13FD" w:rsidP="00DC13FD">
            <w:pPr>
              <w:tabs>
                <w:tab w:val="left" w:pos="930"/>
              </w:tabs>
              <w:rPr>
                <w:b/>
                <w:sz w:val="20"/>
                <w:szCs w:val="20"/>
              </w:rPr>
            </w:pPr>
          </w:p>
        </w:tc>
        <w:tc>
          <w:tcPr>
            <w:tcW w:w="1227" w:type="dxa"/>
            <w:tcBorders>
              <w:top w:val="single" w:sz="4" w:space="0" w:color="auto"/>
              <w:left w:val="single" w:sz="4" w:space="0" w:color="auto"/>
              <w:bottom w:val="single" w:sz="4" w:space="0" w:color="auto"/>
              <w:right w:val="single" w:sz="4" w:space="0" w:color="auto"/>
            </w:tcBorders>
          </w:tcPr>
          <w:p w:rsidR="00DC13FD" w:rsidRPr="0026147C" w:rsidRDefault="00DC13FD" w:rsidP="00DC13FD">
            <w:pPr>
              <w:rPr>
                <w:b/>
                <w:sz w:val="20"/>
                <w:szCs w:val="20"/>
              </w:rPr>
            </w:pPr>
            <w:r w:rsidRPr="0026147C">
              <w:rPr>
                <w:b/>
                <w:sz w:val="20"/>
                <w:szCs w:val="20"/>
              </w:rPr>
              <w:t>13</w:t>
            </w:r>
          </w:p>
          <w:p w:rsidR="00DC13FD" w:rsidRPr="0026147C" w:rsidRDefault="00DC13FD" w:rsidP="00DC13FD">
            <w:pPr>
              <w:tabs>
                <w:tab w:val="left" w:pos="930"/>
              </w:tabs>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13FD" w:rsidRPr="00101D8E" w:rsidRDefault="00DC13FD" w:rsidP="00DC13FD">
            <w:pPr>
              <w:tabs>
                <w:tab w:val="left" w:pos="930"/>
              </w:tabs>
              <w:rPr>
                <w:b/>
                <w:sz w:val="20"/>
                <w:szCs w:val="20"/>
              </w:rPr>
            </w:pPr>
            <w:r w:rsidRPr="00101D8E">
              <w:rPr>
                <w:b/>
                <w:sz w:val="20"/>
                <w:szCs w:val="20"/>
              </w:rPr>
              <w:t>0000000000</w:t>
            </w:r>
          </w:p>
        </w:tc>
        <w:tc>
          <w:tcPr>
            <w:tcW w:w="1172" w:type="dxa"/>
            <w:tcBorders>
              <w:top w:val="single" w:sz="4" w:space="0" w:color="auto"/>
              <w:left w:val="single" w:sz="4" w:space="0" w:color="auto"/>
              <w:bottom w:val="single" w:sz="4" w:space="0" w:color="auto"/>
              <w:right w:val="single" w:sz="4" w:space="0" w:color="auto"/>
            </w:tcBorders>
          </w:tcPr>
          <w:p w:rsidR="00DC13FD" w:rsidRPr="00101D8E" w:rsidRDefault="00DC13FD" w:rsidP="00DC13FD">
            <w:pPr>
              <w:tabs>
                <w:tab w:val="left" w:pos="930"/>
              </w:tabs>
              <w:rPr>
                <w:b/>
                <w:sz w:val="20"/>
                <w:szCs w:val="20"/>
              </w:rPr>
            </w:pPr>
            <w:r w:rsidRPr="00101D8E">
              <w:rPr>
                <w:b/>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DC13FD" w:rsidRPr="00335DCA" w:rsidRDefault="002F05EB" w:rsidP="00DC13FD">
            <w:pPr>
              <w:tabs>
                <w:tab w:val="left" w:pos="930"/>
              </w:tabs>
              <w:rPr>
                <w:b/>
                <w:color w:val="000000"/>
                <w:sz w:val="20"/>
                <w:szCs w:val="20"/>
              </w:rPr>
            </w:pPr>
            <w:r>
              <w:rPr>
                <w:b/>
                <w:color w:val="000000"/>
                <w:sz w:val="20"/>
                <w:szCs w:val="20"/>
              </w:rPr>
              <w:t>2187,8</w:t>
            </w:r>
          </w:p>
        </w:tc>
      </w:tr>
      <w:tr w:rsidR="00DC13FD" w:rsidRPr="0026147C">
        <w:trPr>
          <w:trHeight w:val="360"/>
        </w:trPr>
        <w:tc>
          <w:tcPr>
            <w:tcW w:w="4320" w:type="dxa"/>
            <w:tcBorders>
              <w:top w:val="single" w:sz="4" w:space="0" w:color="auto"/>
              <w:left w:val="single" w:sz="4" w:space="0" w:color="auto"/>
              <w:bottom w:val="single" w:sz="4" w:space="0" w:color="auto"/>
              <w:right w:val="single" w:sz="4" w:space="0" w:color="auto"/>
            </w:tcBorders>
          </w:tcPr>
          <w:p w:rsidR="00DC13FD" w:rsidRPr="007E5588" w:rsidRDefault="00DC13FD" w:rsidP="00DC13FD">
            <w:pPr>
              <w:tabs>
                <w:tab w:val="left" w:pos="930"/>
              </w:tabs>
              <w:rPr>
                <w:sz w:val="20"/>
                <w:szCs w:val="20"/>
              </w:rPr>
            </w:pPr>
            <w:r w:rsidRPr="007E5588">
              <w:rPr>
                <w:sz w:val="20"/>
                <w:szCs w:val="20"/>
              </w:rPr>
              <w:t>Непрограммные расходы муниципальных органов Волгоградской области</w:t>
            </w:r>
          </w:p>
        </w:tc>
        <w:tc>
          <w:tcPr>
            <w:tcW w:w="900" w:type="dxa"/>
            <w:tcBorders>
              <w:top w:val="single" w:sz="4" w:space="0" w:color="auto"/>
              <w:left w:val="single" w:sz="4" w:space="0" w:color="auto"/>
              <w:bottom w:val="single" w:sz="4" w:space="0" w:color="auto"/>
              <w:right w:val="single" w:sz="4" w:space="0" w:color="auto"/>
            </w:tcBorders>
          </w:tcPr>
          <w:p w:rsidR="00DC13FD" w:rsidRPr="007E5588" w:rsidRDefault="00DC13FD" w:rsidP="00DC13FD">
            <w:pPr>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DC13FD" w:rsidRPr="007E5588" w:rsidRDefault="00DC13FD" w:rsidP="00DC13FD">
            <w:pPr>
              <w:rPr>
                <w:sz w:val="20"/>
                <w:szCs w:val="20"/>
              </w:rPr>
            </w:pPr>
            <w:r>
              <w:rPr>
                <w:sz w:val="20"/>
                <w:szCs w:val="20"/>
              </w:rPr>
              <w:t>13</w:t>
            </w:r>
          </w:p>
        </w:tc>
        <w:tc>
          <w:tcPr>
            <w:tcW w:w="1276" w:type="dxa"/>
            <w:tcBorders>
              <w:top w:val="single" w:sz="4" w:space="0" w:color="auto"/>
              <w:left w:val="single" w:sz="4" w:space="0" w:color="auto"/>
              <w:bottom w:val="single" w:sz="4" w:space="0" w:color="auto"/>
              <w:right w:val="single" w:sz="4" w:space="0" w:color="auto"/>
            </w:tcBorders>
          </w:tcPr>
          <w:p w:rsidR="00DC13FD" w:rsidRPr="00140B9F" w:rsidRDefault="00DC13FD" w:rsidP="00DC13FD">
            <w:pPr>
              <w:tabs>
                <w:tab w:val="left" w:pos="930"/>
              </w:tabs>
              <w:rPr>
                <w:b/>
                <w:sz w:val="20"/>
                <w:szCs w:val="20"/>
              </w:rPr>
            </w:pPr>
            <w:r w:rsidRPr="00140B9F">
              <w:rPr>
                <w:b/>
                <w:sz w:val="20"/>
                <w:szCs w:val="20"/>
              </w:rPr>
              <w:t>9900000000</w:t>
            </w:r>
          </w:p>
        </w:tc>
        <w:tc>
          <w:tcPr>
            <w:tcW w:w="1172" w:type="dxa"/>
            <w:tcBorders>
              <w:top w:val="single" w:sz="4" w:space="0" w:color="auto"/>
              <w:left w:val="single" w:sz="4" w:space="0" w:color="auto"/>
              <w:bottom w:val="single" w:sz="4" w:space="0" w:color="auto"/>
              <w:right w:val="single" w:sz="4" w:space="0" w:color="auto"/>
            </w:tcBorders>
          </w:tcPr>
          <w:p w:rsidR="00DC13FD" w:rsidRPr="00140B9F" w:rsidRDefault="00DC13FD" w:rsidP="00DC13FD">
            <w:pPr>
              <w:tabs>
                <w:tab w:val="left" w:pos="930"/>
              </w:tabs>
              <w:rPr>
                <w:b/>
                <w:sz w:val="20"/>
                <w:szCs w:val="20"/>
              </w:rPr>
            </w:pPr>
            <w:r w:rsidRPr="00140B9F">
              <w:rPr>
                <w:b/>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DC13FD" w:rsidRPr="00AB6B74" w:rsidRDefault="0083484D" w:rsidP="00DC13FD">
            <w:pPr>
              <w:tabs>
                <w:tab w:val="left" w:pos="930"/>
              </w:tabs>
              <w:rPr>
                <w:b/>
                <w:color w:val="000000"/>
                <w:sz w:val="20"/>
                <w:szCs w:val="20"/>
              </w:rPr>
            </w:pPr>
            <w:r w:rsidRPr="00AB6B74">
              <w:rPr>
                <w:b/>
                <w:color w:val="000000"/>
                <w:sz w:val="20"/>
                <w:szCs w:val="20"/>
              </w:rPr>
              <w:t>109,3</w:t>
            </w:r>
          </w:p>
        </w:tc>
      </w:tr>
      <w:tr w:rsidR="00DC13FD" w:rsidRPr="0026147C" w:rsidTr="00DC13FD">
        <w:trPr>
          <w:trHeight w:val="645"/>
        </w:trPr>
        <w:tc>
          <w:tcPr>
            <w:tcW w:w="4320" w:type="dxa"/>
            <w:tcBorders>
              <w:top w:val="single" w:sz="4" w:space="0" w:color="auto"/>
              <w:left w:val="single" w:sz="4" w:space="0" w:color="auto"/>
              <w:bottom w:val="single" w:sz="4" w:space="0" w:color="auto"/>
              <w:right w:val="single" w:sz="4" w:space="0" w:color="auto"/>
            </w:tcBorders>
          </w:tcPr>
          <w:p w:rsidR="00DC13FD" w:rsidRPr="005D48ED" w:rsidRDefault="00DC13FD" w:rsidP="00DC13FD">
            <w:pPr>
              <w:tabs>
                <w:tab w:val="left" w:pos="930"/>
              </w:tabs>
              <w:rPr>
                <w:color w:val="000000"/>
                <w:sz w:val="20"/>
                <w:szCs w:val="20"/>
              </w:rPr>
            </w:pPr>
            <w:r w:rsidRPr="005D48ED">
              <w:rPr>
                <w:color w:val="000000"/>
                <w:sz w:val="20"/>
                <w:szCs w:val="20"/>
              </w:rPr>
              <w:t>Обеспечение приватизации и проведение предпродажной подготовки объектов приватизации</w:t>
            </w:r>
          </w:p>
        </w:tc>
        <w:tc>
          <w:tcPr>
            <w:tcW w:w="900" w:type="dxa"/>
            <w:tcBorders>
              <w:top w:val="single" w:sz="4" w:space="0" w:color="auto"/>
              <w:left w:val="single" w:sz="4" w:space="0" w:color="auto"/>
              <w:bottom w:val="single" w:sz="4" w:space="0" w:color="auto"/>
              <w:right w:val="single" w:sz="4" w:space="0" w:color="auto"/>
            </w:tcBorders>
          </w:tcPr>
          <w:p w:rsidR="00DC13FD" w:rsidRPr="005D48ED" w:rsidRDefault="00DC13FD" w:rsidP="00DC13FD">
            <w:pPr>
              <w:rPr>
                <w:color w:val="000000"/>
                <w:sz w:val="20"/>
                <w:szCs w:val="20"/>
              </w:rPr>
            </w:pPr>
            <w:r w:rsidRPr="005D48ED">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DC13FD" w:rsidRPr="005D48ED" w:rsidRDefault="00DC13FD" w:rsidP="00DC13FD">
            <w:pPr>
              <w:rPr>
                <w:color w:val="000000"/>
                <w:sz w:val="20"/>
                <w:szCs w:val="20"/>
              </w:rPr>
            </w:pPr>
            <w:r w:rsidRPr="005D48ED">
              <w:rPr>
                <w:color w:val="000000"/>
                <w:sz w:val="20"/>
                <w:szCs w:val="20"/>
              </w:rPr>
              <w:t>13</w:t>
            </w:r>
          </w:p>
        </w:tc>
        <w:tc>
          <w:tcPr>
            <w:tcW w:w="1276" w:type="dxa"/>
            <w:tcBorders>
              <w:top w:val="single" w:sz="4" w:space="0" w:color="auto"/>
              <w:left w:val="single" w:sz="4" w:space="0" w:color="auto"/>
              <w:bottom w:val="single" w:sz="4" w:space="0" w:color="auto"/>
              <w:right w:val="single" w:sz="4" w:space="0" w:color="auto"/>
            </w:tcBorders>
          </w:tcPr>
          <w:p w:rsidR="00DC13FD" w:rsidRPr="005D48ED" w:rsidRDefault="00DC13FD" w:rsidP="00DC13FD">
            <w:pPr>
              <w:tabs>
                <w:tab w:val="left" w:pos="930"/>
              </w:tabs>
              <w:rPr>
                <w:color w:val="000000"/>
                <w:sz w:val="20"/>
                <w:szCs w:val="20"/>
              </w:rPr>
            </w:pPr>
            <w:r w:rsidRPr="005D48ED">
              <w:rPr>
                <w:color w:val="000000"/>
                <w:sz w:val="20"/>
                <w:szCs w:val="20"/>
              </w:rPr>
              <w:t>9900010080</w:t>
            </w:r>
          </w:p>
        </w:tc>
        <w:tc>
          <w:tcPr>
            <w:tcW w:w="1172" w:type="dxa"/>
            <w:tcBorders>
              <w:top w:val="single" w:sz="4" w:space="0" w:color="auto"/>
              <w:left w:val="single" w:sz="4" w:space="0" w:color="auto"/>
              <w:bottom w:val="single" w:sz="4" w:space="0" w:color="auto"/>
              <w:right w:val="single" w:sz="4" w:space="0" w:color="auto"/>
            </w:tcBorders>
          </w:tcPr>
          <w:p w:rsidR="00DC13FD" w:rsidRPr="005D48ED" w:rsidRDefault="00DC13FD" w:rsidP="00DC13FD">
            <w:pPr>
              <w:tabs>
                <w:tab w:val="left" w:pos="930"/>
              </w:tabs>
              <w:rPr>
                <w:color w:val="000000"/>
                <w:sz w:val="20"/>
                <w:szCs w:val="20"/>
              </w:rPr>
            </w:pPr>
            <w:r w:rsidRPr="005D48ED">
              <w:rPr>
                <w:color w:val="000000"/>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DC13FD" w:rsidRPr="00284F0D" w:rsidRDefault="002F05EB" w:rsidP="00DC13FD">
            <w:pPr>
              <w:tabs>
                <w:tab w:val="left" w:pos="930"/>
              </w:tabs>
              <w:rPr>
                <w:b/>
                <w:color w:val="000000"/>
                <w:sz w:val="20"/>
                <w:szCs w:val="20"/>
              </w:rPr>
            </w:pPr>
            <w:r>
              <w:rPr>
                <w:b/>
                <w:color w:val="000000"/>
                <w:sz w:val="20"/>
                <w:szCs w:val="20"/>
              </w:rPr>
              <w:t>5,0</w:t>
            </w:r>
          </w:p>
        </w:tc>
      </w:tr>
      <w:tr w:rsidR="00DC13FD" w:rsidRPr="0026147C" w:rsidTr="00DC13FD">
        <w:trPr>
          <w:trHeight w:val="103"/>
        </w:trPr>
        <w:tc>
          <w:tcPr>
            <w:tcW w:w="4320"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DC13FD" w:rsidRPr="005D48ED" w:rsidRDefault="00DC13FD" w:rsidP="00DC13FD">
            <w:pPr>
              <w:rPr>
                <w:color w:val="000000"/>
                <w:sz w:val="20"/>
                <w:szCs w:val="20"/>
              </w:rPr>
            </w:pPr>
            <w:r>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DC13FD" w:rsidRPr="005D48ED" w:rsidRDefault="00DC13FD" w:rsidP="00DC13FD">
            <w:pPr>
              <w:rPr>
                <w:color w:val="000000"/>
                <w:sz w:val="20"/>
                <w:szCs w:val="20"/>
              </w:rPr>
            </w:pPr>
            <w:r>
              <w:rPr>
                <w:color w:val="000000"/>
                <w:sz w:val="20"/>
                <w:szCs w:val="20"/>
              </w:rPr>
              <w:t>13</w:t>
            </w:r>
          </w:p>
        </w:tc>
        <w:tc>
          <w:tcPr>
            <w:tcW w:w="1276" w:type="dxa"/>
            <w:tcBorders>
              <w:top w:val="single" w:sz="4" w:space="0" w:color="auto"/>
              <w:left w:val="single" w:sz="4" w:space="0" w:color="auto"/>
              <w:bottom w:val="single" w:sz="4" w:space="0" w:color="auto"/>
              <w:right w:val="single" w:sz="4" w:space="0" w:color="auto"/>
            </w:tcBorders>
          </w:tcPr>
          <w:p w:rsidR="00DC13FD" w:rsidRPr="005D48ED" w:rsidRDefault="00DC13FD" w:rsidP="00DC13FD">
            <w:pPr>
              <w:tabs>
                <w:tab w:val="left" w:pos="930"/>
              </w:tabs>
              <w:rPr>
                <w:color w:val="000000"/>
                <w:sz w:val="20"/>
                <w:szCs w:val="20"/>
              </w:rPr>
            </w:pPr>
            <w:r>
              <w:rPr>
                <w:color w:val="000000"/>
                <w:sz w:val="20"/>
                <w:szCs w:val="20"/>
              </w:rPr>
              <w:t>9900010080</w:t>
            </w:r>
          </w:p>
        </w:tc>
        <w:tc>
          <w:tcPr>
            <w:tcW w:w="1172" w:type="dxa"/>
            <w:tcBorders>
              <w:top w:val="single" w:sz="4" w:space="0" w:color="auto"/>
              <w:left w:val="single" w:sz="4" w:space="0" w:color="auto"/>
              <w:bottom w:val="single" w:sz="4" w:space="0" w:color="auto"/>
              <w:right w:val="single" w:sz="4" w:space="0" w:color="auto"/>
            </w:tcBorders>
          </w:tcPr>
          <w:p w:rsidR="00DC13FD" w:rsidRPr="005D48ED" w:rsidRDefault="00DC13FD" w:rsidP="00DC13FD">
            <w:pPr>
              <w:tabs>
                <w:tab w:val="left" w:pos="930"/>
              </w:tabs>
              <w:rPr>
                <w:color w:val="000000"/>
                <w:sz w:val="20"/>
                <w:szCs w:val="20"/>
              </w:rPr>
            </w:pPr>
            <w:r>
              <w:rPr>
                <w:color w:val="000000"/>
                <w:sz w:val="20"/>
                <w:szCs w:val="20"/>
              </w:rPr>
              <w:t>200</w:t>
            </w:r>
          </w:p>
        </w:tc>
        <w:tc>
          <w:tcPr>
            <w:tcW w:w="1204" w:type="dxa"/>
            <w:tcBorders>
              <w:top w:val="single" w:sz="4" w:space="0" w:color="auto"/>
              <w:left w:val="single" w:sz="4" w:space="0" w:color="auto"/>
              <w:bottom w:val="single" w:sz="4" w:space="0" w:color="auto"/>
              <w:right w:val="single" w:sz="4" w:space="0" w:color="auto"/>
            </w:tcBorders>
          </w:tcPr>
          <w:p w:rsidR="00DC13FD" w:rsidRDefault="002F05EB" w:rsidP="00DC13FD">
            <w:pPr>
              <w:tabs>
                <w:tab w:val="left" w:pos="930"/>
              </w:tabs>
              <w:rPr>
                <w:color w:val="000000"/>
                <w:sz w:val="20"/>
                <w:szCs w:val="20"/>
              </w:rPr>
            </w:pPr>
            <w:r>
              <w:rPr>
                <w:color w:val="000000"/>
                <w:sz w:val="20"/>
                <w:szCs w:val="20"/>
              </w:rPr>
              <w:t>5,0</w:t>
            </w:r>
          </w:p>
        </w:tc>
      </w:tr>
      <w:tr w:rsidR="00DC13FD" w:rsidRPr="0026147C">
        <w:trPr>
          <w:trHeight w:val="330"/>
        </w:trPr>
        <w:tc>
          <w:tcPr>
            <w:tcW w:w="4320" w:type="dxa"/>
            <w:tcBorders>
              <w:top w:val="single" w:sz="4" w:space="0" w:color="auto"/>
              <w:left w:val="single" w:sz="4" w:space="0" w:color="auto"/>
              <w:bottom w:val="single" w:sz="4" w:space="0" w:color="auto"/>
              <w:right w:val="single" w:sz="4" w:space="0" w:color="auto"/>
            </w:tcBorders>
          </w:tcPr>
          <w:p w:rsidR="00DC13FD" w:rsidRDefault="00DC13FD" w:rsidP="00DC13FD">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DC13FD" w:rsidRPr="005D48ED" w:rsidRDefault="00DC13FD" w:rsidP="00DC13FD">
            <w:pPr>
              <w:rPr>
                <w:color w:val="000000"/>
                <w:sz w:val="20"/>
                <w:szCs w:val="20"/>
              </w:rPr>
            </w:pPr>
            <w:r>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DC13FD" w:rsidRPr="005D48ED" w:rsidRDefault="00DC13FD" w:rsidP="00DC13FD">
            <w:pPr>
              <w:rPr>
                <w:color w:val="000000"/>
                <w:sz w:val="20"/>
                <w:szCs w:val="20"/>
              </w:rPr>
            </w:pPr>
            <w:r>
              <w:rPr>
                <w:color w:val="000000"/>
                <w:sz w:val="20"/>
                <w:szCs w:val="20"/>
              </w:rPr>
              <w:t>13</w:t>
            </w:r>
          </w:p>
        </w:tc>
        <w:tc>
          <w:tcPr>
            <w:tcW w:w="1276" w:type="dxa"/>
            <w:tcBorders>
              <w:top w:val="single" w:sz="4" w:space="0" w:color="auto"/>
              <w:left w:val="single" w:sz="4" w:space="0" w:color="auto"/>
              <w:bottom w:val="single" w:sz="4" w:space="0" w:color="auto"/>
              <w:right w:val="single" w:sz="4" w:space="0" w:color="auto"/>
            </w:tcBorders>
          </w:tcPr>
          <w:p w:rsidR="00DC13FD" w:rsidRPr="005D48ED" w:rsidRDefault="00DC13FD" w:rsidP="00DC13FD">
            <w:pPr>
              <w:tabs>
                <w:tab w:val="left" w:pos="930"/>
              </w:tabs>
              <w:rPr>
                <w:color w:val="000000"/>
                <w:sz w:val="20"/>
                <w:szCs w:val="20"/>
              </w:rPr>
            </w:pPr>
            <w:r>
              <w:rPr>
                <w:color w:val="000000"/>
                <w:sz w:val="20"/>
                <w:szCs w:val="20"/>
              </w:rPr>
              <w:t>9900010080</w:t>
            </w:r>
          </w:p>
        </w:tc>
        <w:tc>
          <w:tcPr>
            <w:tcW w:w="1172" w:type="dxa"/>
            <w:tcBorders>
              <w:top w:val="single" w:sz="4" w:space="0" w:color="auto"/>
              <w:left w:val="single" w:sz="4" w:space="0" w:color="auto"/>
              <w:bottom w:val="single" w:sz="4" w:space="0" w:color="auto"/>
              <w:right w:val="single" w:sz="4" w:space="0" w:color="auto"/>
            </w:tcBorders>
          </w:tcPr>
          <w:p w:rsidR="00DC13FD" w:rsidRPr="005D48ED" w:rsidRDefault="00DC13FD" w:rsidP="00DC13FD">
            <w:pPr>
              <w:tabs>
                <w:tab w:val="left" w:pos="930"/>
              </w:tabs>
              <w:rPr>
                <w:color w:val="000000"/>
                <w:sz w:val="20"/>
                <w:szCs w:val="20"/>
              </w:rPr>
            </w:pPr>
            <w:r>
              <w:rPr>
                <w:color w:val="000000"/>
                <w:sz w:val="20"/>
                <w:szCs w:val="20"/>
              </w:rPr>
              <w:t>240</w:t>
            </w:r>
          </w:p>
        </w:tc>
        <w:tc>
          <w:tcPr>
            <w:tcW w:w="1204" w:type="dxa"/>
            <w:tcBorders>
              <w:top w:val="single" w:sz="4" w:space="0" w:color="auto"/>
              <w:left w:val="single" w:sz="4" w:space="0" w:color="auto"/>
              <w:bottom w:val="single" w:sz="4" w:space="0" w:color="auto"/>
              <w:right w:val="single" w:sz="4" w:space="0" w:color="auto"/>
            </w:tcBorders>
          </w:tcPr>
          <w:p w:rsidR="00DC13FD" w:rsidRDefault="002F05EB" w:rsidP="00DC13FD">
            <w:pPr>
              <w:tabs>
                <w:tab w:val="left" w:pos="930"/>
              </w:tabs>
              <w:rPr>
                <w:color w:val="000000"/>
                <w:sz w:val="20"/>
                <w:szCs w:val="20"/>
              </w:rPr>
            </w:pPr>
            <w:r>
              <w:rPr>
                <w:color w:val="000000"/>
                <w:sz w:val="20"/>
                <w:szCs w:val="20"/>
              </w:rPr>
              <w:t>5,0</w:t>
            </w:r>
          </w:p>
        </w:tc>
      </w:tr>
      <w:tr w:rsidR="00DC13FD" w:rsidRPr="0026147C">
        <w:trPr>
          <w:trHeight w:val="105"/>
        </w:trPr>
        <w:tc>
          <w:tcPr>
            <w:tcW w:w="4320" w:type="dxa"/>
            <w:tcBorders>
              <w:top w:val="single" w:sz="4" w:space="0" w:color="auto"/>
              <w:left w:val="single" w:sz="4" w:space="0" w:color="auto"/>
              <w:bottom w:val="single" w:sz="4" w:space="0" w:color="auto"/>
              <w:right w:val="single" w:sz="4" w:space="0" w:color="auto"/>
            </w:tcBorders>
          </w:tcPr>
          <w:p w:rsidR="00DC13FD" w:rsidRPr="005D48ED" w:rsidRDefault="00DC13FD" w:rsidP="00DC13FD">
            <w:pPr>
              <w:tabs>
                <w:tab w:val="left" w:pos="930"/>
              </w:tabs>
              <w:rPr>
                <w:bCs/>
                <w:color w:val="000000"/>
                <w:sz w:val="20"/>
                <w:szCs w:val="20"/>
              </w:rPr>
            </w:pPr>
            <w:r w:rsidRPr="005D48ED">
              <w:rPr>
                <w:bCs/>
                <w:color w:val="000000"/>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DC13FD" w:rsidRPr="005D48ED" w:rsidRDefault="00DC13FD" w:rsidP="00DC13FD">
            <w:pPr>
              <w:rPr>
                <w:color w:val="000000"/>
                <w:sz w:val="20"/>
                <w:szCs w:val="20"/>
              </w:rPr>
            </w:pPr>
            <w:r w:rsidRPr="005D48ED">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DC13FD" w:rsidRPr="005D48ED" w:rsidRDefault="00DC13FD" w:rsidP="00DC13FD">
            <w:pPr>
              <w:rPr>
                <w:color w:val="000000"/>
                <w:sz w:val="20"/>
                <w:szCs w:val="20"/>
              </w:rPr>
            </w:pPr>
            <w:r w:rsidRPr="005D48ED">
              <w:rPr>
                <w:color w:val="000000"/>
                <w:sz w:val="20"/>
                <w:szCs w:val="20"/>
              </w:rPr>
              <w:t>13</w:t>
            </w:r>
          </w:p>
        </w:tc>
        <w:tc>
          <w:tcPr>
            <w:tcW w:w="1276" w:type="dxa"/>
            <w:tcBorders>
              <w:top w:val="single" w:sz="4" w:space="0" w:color="auto"/>
              <w:left w:val="single" w:sz="4" w:space="0" w:color="auto"/>
              <w:bottom w:val="single" w:sz="4" w:space="0" w:color="auto"/>
              <w:right w:val="single" w:sz="4" w:space="0" w:color="auto"/>
            </w:tcBorders>
          </w:tcPr>
          <w:p w:rsidR="00DC13FD" w:rsidRPr="005D48ED" w:rsidRDefault="00DC13FD" w:rsidP="00DC13FD">
            <w:pPr>
              <w:tabs>
                <w:tab w:val="left" w:pos="930"/>
              </w:tabs>
              <w:rPr>
                <w:color w:val="000000"/>
                <w:sz w:val="20"/>
                <w:szCs w:val="20"/>
              </w:rPr>
            </w:pPr>
            <w:r w:rsidRPr="005D48ED">
              <w:rPr>
                <w:color w:val="000000"/>
                <w:sz w:val="20"/>
                <w:szCs w:val="20"/>
              </w:rPr>
              <w:t>9900010080</w:t>
            </w:r>
          </w:p>
        </w:tc>
        <w:tc>
          <w:tcPr>
            <w:tcW w:w="1172" w:type="dxa"/>
            <w:tcBorders>
              <w:top w:val="single" w:sz="4" w:space="0" w:color="auto"/>
              <w:left w:val="single" w:sz="4" w:space="0" w:color="auto"/>
              <w:bottom w:val="single" w:sz="4" w:space="0" w:color="auto"/>
              <w:right w:val="single" w:sz="4" w:space="0" w:color="auto"/>
            </w:tcBorders>
          </w:tcPr>
          <w:p w:rsidR="00DC13FD" w:rsidRPr="005D48ED" w:rsidRDefault="00DC13FD" w:rsidP="00DC13FD">
            <w:pPr>
              <w:tabs>
                <w:tab w:val="left" w:pos="930"/>
              </w:tabs>
              <w:rPr>
                <w:color w:val="000000"/>
                <w:sz w:val="20"/>
                <w:szCs w:val="20"/>
              </w:rPr>
            </w:pPr>
            <w:r w:rsidRPr="005D48ED">
              <w:rPr>
                <w:color w:val="000000"/>
                <w:sz w:val="20"/>
                <w:szCs w:val="20"/>
              </w:rPr>
              <w:t>244</w:t>
            </w:r>
          </w:p>
        </w:tc>
        <w:tc>
          <w:tcPr>
            <w:tcW w:w="1204" w:type="dxa"/>
            <w:tcBorders>
              <w:top w:val="single" w:sz="4" w:space="0" w:color="auto"/>
              <w:left w:val="single" w:sz="4" w:space="0" w:color="auto"/>
              <w:bottom w:val="single" w:sz="4" w:space="0" w:color="auto"/>
              <w:right w:val="single" w:sz="4" w:space="0" w:color="auto"/>
            </w:tcBorders>
          </w:tcPr>
          <w:p w:rsidR="00DC13FD" w:rsidRPr="005D48ED" w:rsidRDefault="002F05EB" w:rsidP="00DC13FD">
            <w:pPr>
              <w:tabs>
                <w:tab w:val="left" w:pos="930"/>
              </w:tabs>
              <w:rPr>
                <w:color w:val="000000"/>
                <w:sz w:val="20"/>
                <w:szCs w:val="20"/>
              </w:rPr>
            </w:pPr>
            <w:r>
              <w:rPr>
                <w:color w:val="000000"/>
                <w:sz w:val="20"/>
                <w:szCs w:val="20"/>
              </w:rPr>
              <w:t>5,0</w:t>
            </w:r>
          </w:p>
        </w:tc>
      </w:tr>
      <w:tr w:rsidR="00DC13FD" w:rsidRPr="0026147C" w:rsidTr="00E8311F">
        <w:trPr>
          <w:trHeight w:val="159"/>
        </w:trPr>
        <w:tc>
          <w:tcPr>
            <w:tcW w:w="4320" w:type="dxa"/>
            <w:tcBorders>
              <w:top w:val="single" w:sz="4" w:space="0" w:color="auto"/>
              <w:left w:val="single" w:sz="4" w:space="0" w:color="auto"/>
              <w:bottom w:val="single" w:sz="4" w:space="0" w:color="auto"/>
              <w:right w:val="single" w:sz="4" w:space="0" w:color="auto"/>
            </w:tcBorders>
          </w:tcPr>
          <w:p w:rsidR="00DC13FD" w:rsidRPr="005D48ED" w:rsidRDefault="00DC13FD" w:rsidP="00DC13FD">
            <w:pPr>
              <w:tabs>
                <w:tab w:val="left" w:pos="930"/>
              </w:tabs>
              <w:rPr>
                <w:color w:val="000000"/>
                <w:sz w:val="20"/>
                <w:szCs w:val="20"/>
              </w:rPr>
            </w:pPr>
            <w:r w:rsidRPr="005D48ED">
              <w:rPr>
                <w:color w:val="000000"/>
                <w:sz w:val="20"/>
                <w:szCs w:val="20"/>
              </w:rPr>
              <w:t>Расходы на проведение праздников</w:t>
            </w:r>
          </w:p>
        </w:tc>
        <w:tc>
          <w:tcPr>
            <w:tcW w:w="900" w:type="dxa"/>
            <w:tcBorders>
              <w:top w:val="single" w:sz="4" w:space="0" w:color="auto"/>
              <w:left w:val="single" w:sz="4" w:space="0" w:color="auto"/>
              <w:bottom w:val="single" w:sz="4" w:space="0" w:color="auto"/>
              <w:right w:val="single" w:sz="4" w:space="0" w:color="auto"/>
            </w:tcBorders>
          </w:tcPr>
          <w:p w:rsidR="00DC13FD" w:rsidRPr="005D48ED" w:rsidRDefault="00DC13FD" w:rsidP="00DC13FD">
            <w:pPr>
              <w:rPr>
                <w:color w:val="000000"/>
                <w:sz w:val="20"/>
                <w:szCs w:val="20"/>
              </w:rPr>
            </w:pPr>
            <w:r w:rsidRPr="005D48ED">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DC13FD" w:rsidRPr="005D48ED" w:rsidRDefault="00DC13FD" w:rsidP="00DC13FD">
            <w:pPr>
              <w:rPr>
                <w:color w:val="000000"/>
                <w:sz w:val="20"/>
                <w:szCs w:val="20"/>
              </w:rPr>
            </w:pPr>
            <w:r w:rsidRPr="005D48ED">
              <w:rPr>
                <w:color w:val="000000"/>
                <w:sz w:val="20"/>
                <w:szCs w:val="20"/>
              </w:rPr>
              <w:t>13</w:t>
            </w:r>
          </w:p>
        </w:tc>
        <w:tc>
          <w:tcPr>
            <w:tcW w:w="1276" w:type="dxa"/>
            <w:tcBorders>
              <w:top w:val="single" w:sz="4" w:space="0" w:color="auto"/>
              <w:left w:val="single" w:sz="4" w:space="0" w:color="auto"/>
              <w:bottom w:val="single" w:sz="4" w:space="0" w:color="auto"/>
              <w:right w:val="single" w:sz="4" w:space="0" w:color="auto"/>
            </w:tcBorders>
          </w:tcPr>
          <w:p w:rsidR="00DC13FD" w:rsidRPr="005D48ED" w:rsidRDefault="00DC13FD" w:rsidP="00DC13FD">
            <w:pPr>
              <w:tabs>
                <w:tab w:val="left" w:pos="930"/>
              </w:tabs>
              <w:rPr>
                <w:color w:val="000000"/>
                <w:sz w:val="20"/>
                <w:szCs w:val="20"/>
              </w:rPr>
            </w:pPr>
            <w:r w:rsidRPr="005D48ED">
              <w:rPr>
                <w:color w:val="000000"/>
                <w:sz w:val="20"/>
                <w:szCs w:val="20"/>
              </w:rPr>
              <w:t>9900010090</w:t>
            </w:r>
          </w:p>
        </w:tc>
        <w:tc>
          <w:tcPr>
            <w:tcW w:w="1172" w:type="dxa"/>
            <w:tcBorders>
              <w:top w:val="single" w:sz="4" w:space="0" w:color="auto"/>
              <w:left w:val="single" w:sz="4" w:space="0" w:color="auto"/>
              <w:bottom w:val="single" w:sz="4" w:space="0" w:color="auto"/>
              <w:right w:val="single" w:sz="4" w:space="0" w:color="auto"/>
            </w:tcBorders>
          </w:tcPr>
          <w:p w:rsidR="00DC13FD" w:rsidRPr="005D48ED" w:rsidRDefault="00DC13FD" w:rsidP="00DC13FD">
            <w:pPr>
              <w:tabs>
                <w:tab w:val="left" w:pos="930"/>
              </w:tabs>
              <w:rPr>
                <w:color w:val="000000"/>
                <w:sz w:val="20"/>
                <w:szCs w:val="20"/>
              </w:rPr>
            </w:pPr>
            <w:r w:rsidRPr="005D48ED">
              <w:rPr>
                <w:color w:val="000000"/>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DC13FD" w:rsidRPr="00992957" w:rsidRDefault="000020C5" w:rsidP="00DC13FD">
            <w:pPr>
              <w:tabs>
                <w:tab w:val="left" w:pos="930"/>
              </w:tabs>
              <w:rPr>
                <w:b/>
                <w:color w:val="000000"/>
                <w:sz w:val="20"/>
                <w:szCs w:val="20"/>
              </w:rPr>
            </w:pPr>
            <w:r>
              <w:rPr>
                <w:b/>
                <w:color w:val="000000"/>
                <w:sz w:val="20"/>
                <w:szCs w:val="20"/>
              </w:rPr>
              <w:t>21,3</w:t>
            </w:r>
          </w:p>
        </w:tc>
      </w:tr>
      <w:tr w:rsidR="00460FF9" w:rsidRPr="0026147C" w:rsidTr="00E8311F">
        <w:trPr>
          <w:trHeight w:val="180"/>
        </w:trPr>
        <w:tc>
          <w:tcPr>
            <w:tcW w:w="4320" w:type="dxa"/>
            <w:tcBorders>
              <w:top w:val="single" w:sz="4" w:space="0" w:color="auto"/>
              <w:left w:val="single" w:sz="4" w:space="0" w:color="auto"/>
              <w:bottom w:val="single" w:sz="4" w:space="0" w:color="auto"/>
              <w:right w:val="single" w:sz="4" w:space="0" w:color="auto"/>
            </w:tcBorders>
          </w:tcPr>
          <w:p w:rsidR="00460FF9" w:rsidRDefault="00460FF9" w:rsidP="00460FF9">
            <w:pPr>
              <w:tabs>
                <w:tab w:val="left" w:pos="930"/>
              </w:tabs>
              <w:rPr>
                <w:sz w:val="20"/>
                <w:szCs w:val="20"/>
              </w:rPr>
            </w:pPr>
            <w:r>
              <w:rPr>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460FF9" w:rsidRPr="005D48ED" w:rsidRDefault="00460FF9" w:rsidP="00460FF9">
            <w:pPr>
              <w:rPr>
                <w:color w:val="000000"/>
                <w:sz w:val="20"/>
                <w:szCs w:val="20"/>
              </w:rPr>
            </w:pPr>
            <w:r>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460FF9" w:rsidRPr="005D48ED" w:rsidRDefault="00460FF9" w:rsidP="00460FF9">
            <w:pPr>
              <w:rPr>
                <w:color w:val="000000"/>
                <w:sz w:val="20"/>
                <w:szCs w:val="20"/>
              </w:rPr>
            </w:pPr>
            <w:r>
              <w:rPr>
                <w:color w:val="000000"/>
                <w:sz w:val="20"/>
                <w:szCs w:val="20"/>
              </w:rPr>
              <w:t>13</w:t>
            </w:r>
          </w:p>
        </w:tc>
        <w:tc>
          <w:tcPr>
            <w:tcW w:w="1276" w:type="dxa"/>
            <w:tcBorders>
              <w:top w:val="single" w:sz="4" w:space="0" w:color="auto"/>
              <w:left w:val="single" w:sz="4" w:space="0" w:color="auto"/>
              <w:bottom w:val="single" w:sz="4" w:space="0" w:color="auto"/>
              <w:right w:val="single" w:sz="4" w:space="0" w:color="auto"/>
            </w:tcBorders>
          </w:tcPr>
          <w:p w:rsidR="00460FF9" w:rsidRPr="005D48ED" w:rsidRDefault="00460FF9" w:rsidP="00460FF9">
            <w:pPr>
              <w:tabs>
                <w:tab w:val="left" w:pos="930"/>
              </w:tabs>
              <w:rPr>
                <w:color w:val="000000"/>
                <w:sz w:val="20"/>
                <w:szCs w:val="20"/>
              </w:rPr>
            </w:pPr>
            <w:r>
              <w:rPr>
                <w:color w:val="000000"/>
                <w:sz w:val="20"/>
                <w:szCs w:val="20"/>
              </w:rPr>
              <w:t>9900010090</w:t>
            </w:r>
          </w:p>
        </w:tc>
        <w:tc>
          <w:tcPr>
            <w:tcW w:w="1172" w:type="dxa"/>
            <w:tcBorders>
              <w:top w:val="single" w:sz="4" w:space="0" w:color="auto"/>
              <w:left w:val="single" w:sz="4" w:space="0" w:color="auto"/>
              <w:bottom w:val="single" w:sz="4" w:space="0" w:color="auto"/>
              <w:right w:val="single" w:sz="4" w:space="0" w:color="auto"/>
            </w:tcBorders>
          </w:tcPr>
          <w:p w:rsidR="00460FF9" w:rsidRPr="005D48ED" w:rsidRDefault="00460FF9" w:rsidP="00460FF9">
            <w:pPr>
              <w:tabs>
                <w:tab w:val="left" w:pos="930"/>
              </w:tabs>
              <w:rPr>
                <w:color w:val="000000"/>
                <w:sz w:val="20"/>
                <w:szCs w:val="20"/>
              </w:rPr>
            </w:pPr>
            <w:r>
              <w:rPr>
                <w:color w:val="000000"/>
                <w:sz w:val="20"/>
                <w:szCs w:val="20"/>
              </w:rPr>
              <w:t>200</w:t>
            </w:r>
          </w:p>
        </w:tc>
        <w:tc>
          <w:tcPr>
            <w:tcW w:w="1204" w:type="dxa"/>
            <w:tcBorders>
              <w:top w:val="single" w:sz="4" w:space="0" w:color="auto"/>
              <w:left w:val="single" w:sz="4" w:space="0" w:color="auto"/>
              <w:bottom w:val="single" w:sz="4" w:space="0" w:color="auto"/>
              <w:right w:val="single" w:sz="4" w:space="0" w:color="auto"/>
            </w:tcBorders>
          </w:tcPr>
          <w:p w:rsidR="00460FF9" w:rsidRPr="00460FF9" w:rsidRDefault="000020C5" w:rsidP="00460FF9">
            <w:pPr>
              <w:tabs>
                <w:tab w:val="left" w:pos="930"/>
              </w:tabs>
              <w:rPr>
                <w:color w:val="000000"/>
                <w:sz w:val="20"/>
                <w:szCs w:val="20"/>
              </w:rPr>
            </w:pPr>
            <w:r>
              <w:rPr>
                <w:color w:val="000000"/>
                <w:sz w:val="20"/>
                <w:szCs w:val="20"/>
              </w:rPr>
              <w:t>21,3</w:t>
            </w:r>
          </w:p>
        </w:tc>
      </w:tr>
      <w:tr w:rsidR="00460FF9" w:rsidRPr="0026147C">
        <w:trPr>
          <w:trHeight w:val="315"/>
        </w:trPr>
        <w:tc>
          <w:tcPr>
            <w:tcW w:w="4320" w:type="dxa"/>
            <w:tcBorders>
              <w:top w:val="single" w:sz="4" w:space="0" w:color="auto"/>
              <w:left w:val="single" w:sz="4" w:space="0" w:color="auto"/>
              <w:bottom w:val="single" w:sz="4" w:space="0" w:color="auto"/>
              <w:right w:val="single" w:sz="4" w:space="0" w:color="auto"/>
            </w:tcBorders>
          </w:tcPr>
          <w:p w:rsidR="00460FF9" w:rsidRDefault="00460FF9" w:rsidP="00460FF9">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460FF9" w:rsidRPr="005D48ED" w:rsidRDefault="00460FF9" w:rsidP="00460FF9">
            <w:pPr>
              <w:rPr>
                <w:color w:val="000000"/>
                <w:sz w:val="20"/>
                <w:szCs w:val="20"/>
              </w:rPr>
            </w:pPr>
            <w:r>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460FF9" w:rsidRPr="005D48ED" w:rsidRDefault="00460FF9" w:rsidP="00460FF9">
            <w:pPr>
              <w:rPr>
                <w:color w:val="000000"/>
                <w:sz w:val="20"/>
                <w:szCs w:val="20"/>
              </w:rPr>
            </w:pPr>
            <w:r>
              <w:rPr>
                <w:color w:val="000000"/>
                <w:sz w:val="20"/>
                <w:szCs w:val="20"/>
              </w:rPr>
              <w:t>13</w:t>
            </w:r>
          </w:p>
        </w:tc>
        <w:tc>
          <w:tcPr>
            <w:tcW w:w="1276" w:type="dxa"/>
            <w:tcBorders>
              <w:top w:val="single" w:sz="4" w:space="0" w:color="auto"/>
              <w:left w:val="single" w:sz="4" w:space="0" w:color="auto"/>
              <w:bottom w:val="single" w:sz="4" w:space="0" w:color="auto"/>
              <w:right w:val="single" w:sz="4" w:space="0" w:color="auto"/>
            </w:tcBorders>
          </w:tcPr>
          <w:p w:rsidR="00460FF9" w:rsidRPr="005D48ED" w:rsidRDefault="00460FF9" w:rsidP="00460FF9">
            <w:pPr>
              <w:tabs>
                <w:tab w:val="left" w:pos="930"/>
              </w:tabs>
              <w:rPr>
                <w:color w:val="000000"/>
                <w:sz w:val="20"/>
                <w:szCs w:val="20"/>
              </w:rPr>
            </w:pPr>
            <w:r>
              <w:rPr>
                <w:color w:val="000000"/>
                <w:sz w:val="20"/>
                <w:szCs w:val="20"/>
              </w:rPr>
              <w:t>9900010090</w:t>
            </w:r>
          </w:p>
        </w:tc>
        <w:tc>
          <w:tcPr>
            <w:tcW w:w="1172" w:type="dxa"/>
            <w:tcBorders>
              <w:top w:val="single" w:sz="4" w:space="0" w:color="auto"/>
              <w:left w:val="single" w:sz="4" w:space="0" w:color="auto"/>
              <w:bottom w:val="single" w:sz="4" w:space="0" w:color="auto"/>
              <w:right w:val="single" w:sz="4" w:space="0" w:color="auto"/>
            </w:tcBorders>
          </w:tcPr>
          <w:p w:rsidR="00460FF9" w:rsidRPr="005D48ED" w:rsidRDefault="00460FF9" w:rsidP="00460FF9">
            <w:pPr>
              <w:tabs>
                <w:tab w:val="left" w:pos="930"/>
              </w:tabs>
              <w:rPr>
                <w:color w:val="000000"/>
                <w:sz w:val="20"/>
                <w:szCs w:val="20"/>
              </w:rPr>
            </w:pPr>
            <w:r>
              <w:rPr>
                <w:color w:val="000000"/>
                <w:sz w:val="20"/>
                <w:szCs w:val="20"/>
              </w:rPr>
              <w:t>240</w:t>
            </w:r>
          </w:p>
        </w:tc>
        <w:tc>
          <w:tcPr>
            <w:tcW w:w="1204" w:type="dxa"/>
            <w:tcBorders>
              <w:top w:val="single" w:sz="4" w:space="0" w:color="auto"/>
              <w:left w:val="single" w:sz="4" w:space="0" w:color="auto"/>
              <w:bottom w:val="single" w:sz="4" w:space="0" w:color="auto"/>
              <w:right w:val="single" w:sz="4" w:space="0" w:color="auto"/>
            </w:tcBorders>
          </w:tcPr>
          <w:p w:rsidR="00460FF9" w:rsidRPr="00460FF9" w:rsidRDefault="000020C5" w:rsidP="00460FF9">
            <w:pPr>
              <w:tabs>
                <w:tab w:val="left" w:pos="930"/>
              </w:tabs>
              <w:rPr>
                <w:color w:val="000000"/>
                <w:sz w:val="20"/>
                <w:szCs w:val="20"/>
              </w:rPr>
            </w:pPr>
            <w:r>
              <w:rPr>
                <w:color w:val="000000"/>
                <w:sz w:val="20"/>
                <w:szCs w:val="20"/>
              </w:rPr>
              <w:t>21,3</w:t>
            </w:r>
          </w:p>
        </w:tc>
      </w:tr>
      <w:tr w:rsidR="00460FF9" w:rsidRPr="0026147C">
        <w:trPr>
          <w:trHeight w:val="225"/>
        </w:trPr>
        <w:tc>
          <w:tcPr>
            <w:tcW w:w="4320" w:type="dxa"/>
            <w:tcBorders>
              <w:top w:val="single" w:sz="4" w:space="0" w:color="auto"/>
              <w:left w:val="single" w:sz="4" w:space="0" w:color="auto"/>
              <w:bottom w:val="single" w:sz="4" w:space="0" w:color="auto"/>
              <w:right w:val="single" w:sz="4" w:space="0" w:color="auto"/>
            </w:tcBorders>
          </w:tcPr>
          <w:p w:rsidR="00460FF9" w:rsidRPr="005D48ED" w:rsidRDefault="00460FF9" w:rsidP="00460FF9">
            <w:pPr>
              <w:tabs>
                <w:tab w:val="left" w:pos="930"/>
              </w:tabs>
              <w:rPr>
                <w:bCs/>
                <w:color w:val="000000"/>
                <w:sz w:val="20"/>
                <w:szCs w:val="20"/>
              </w:rPr>
            </w:pPr>
            <w:r w:rsidRPr="005D48ED">
              <w:rPr>
                <w:bCs/>
                <w:color w:val="000000"/>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460FF9" w:rsidRPr="005D48ED" w:rsidRDefault="00460FF9" w:rsidP="00460FF9">
            <w:pPr>
              <w:rPr>
                <w:color w:val="000000"/>
                <w:sz w:val="20"/>
                <w:szCs w:val="20"/>
              </w:rPr>
            </w:pPr>
            <w:r w:rsidRPr="005D48ED">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460FF9" w:rsidRPr="005D48ED" w:rsidRDefault="00460FF9" w:rsidP="00460FF9">
            <w:pPr>
              <w:rPr>
                <w:color w:val="000000"/>
                <w:sz w:val="20"/>
                <w:szCs w:val="20"/>
              </w:rPr>
            </w:pPr>
            <w:r w:rsidRPr="005D48ED">
              <w:rPr>
                <w:color w:val="000000"/>
                <w:sz w:val="20"/>
                <w:szCs w:val="20"/>
              </w:rPr>
              <w:t>13</w:t>
            </w:r>
          </w:p>
        </w:tc>
        <w:tc>
          <w:tcPr>
            <w:tcW w:w="1276" w:type="dxa"/>
            <w:tcBorders>
              <w:top w:val="single" w:sz="4" w:space="0" w:color="auto"/>
              <w:left w:val="single" w:sz="4" w:space="0" w:color="auto"/>
              <w:bottom w:val="single" w:sz="4" w:space="0" w:color="auto"/>
              <w:right w:val="single" w:sz="4" w:space="0" w:color="auto"/>
            </w:tcBorders>
          </w:tcPr>
          <w:p w:rsidR="00460FF9" w:rsidRPr="005D48ED" w:rsidRDefault="00460FF9" w:rsidP="00460FF9">
            <w:pPr>
              <w:tabs>
                <w:tab w:val="left" w:pos="930"/>
              </w:tabs>
              <w:rPr>
                <w:color w:val="000000"/>
                <w:sz w:val="20"/>
                <w:szCs w:val="20"/>
              </w:rPr>
            </w:pPr>
            <w:r w:rsidRPr="005D48ED">
              <w:rPr>
                <w:color w:val="000000"/>
                <w:sz w:val="20"/>
                <w:szCs w:val="20"/>
              </w:rPr>
              <w:t>9900010090</w:t>
            </w:r>
          </w:p>
        </w:tc>
        <w:tc>
          <w:tcPr>
            <w:tcW w:w="1172" w:type="dxa"/>
            <w:tcBorders>
              <w:top w:val="single" w:sz="4" w:space="0" w:color="auto"/>
              <w:left w:val="single" w:sz="4" w:space="0" w:color="auto"/>
              <w:bottom w:val="single" w:sz="4" w:space="0" w:color="auto"/>
              <w:right w:val="single" w:sz="4" w:space="0" w:color="auto"/>
            </w:tcBorders>
          </w:tcPr>
          <w:p w:rsidR="00460FF9" w:rsidRPr="005D48ED" w:rsidRDefault="00460FF9" w:rsidP="00460FF9">
            <w:pPr>
              <w:tabs>
                <w:tab w:val="left" w:pos="930"/>
              </w:tabs>
              <w:rPr>
                <w:color w:val="000000"/>
                <w:sz w:val="20"/>
                <w:szCs w:val="20"/>
              </w:rPr>
            </w:pPr>
            <w:r w:rsidRPr="005D48ED">
              <w:rPr>
                <w:color w:val="000000"/>
                <w:sz w:val="20"/>
                <w:szCs w:val="20"/>
              </w:rPr>
              <w:t>244</w:t>
            </w:r>
          </w:p>
        </w:tc>
        <w:tc>
          <w:tcPr>
            <w:tcW w:w="1204" w:type="dxa"/>
            <w:tcBorders>
              <w:top w:val="single" w:sz="4" w:space="0" w:color="auto"/>
              <w:left w:val="single" w:sz="4" w:space="0" w:color="auto"/>
              <w:bottom w:val="single" w:sz="4" w:space="0" w:color="auto"/>
              <w:right w:val="single" w:sz="4" w:space="0" w:color="auto"/>
            </w:tcBorders>
          </w:tcPr>
          <w:p w:rsidR="00460FF9" w:rsidRPr="00460FF9" w:rsidRDefault="000020C5" w:rsidP="00460FF9">
            <w:pPr>
              <w:tabs>
                <w:tab w:val="left" w:pos="930"/>
              </w:tabs>
              <w:rPr>
                <w:color w:val="000000"/>
                <w:sz w:val="20"/>
                <w:szCs w:val="20"/>
              </w:rPr>
            </w:pPr>
            <w:r>
              <w:rPr>
                <w:color w:val="000000"/>
                <w:sz w:val="20"/>
                <w:szCs w:val="20"/>
              </w:rPr>
              <w:t>21,3</w:t>
            </w:r>
          </w:p>
        </w:tc>
      </w:tr>
      <w:tr w:rsidR="007A4FDB" w:rsidRPr="0026147C" w:rsidTr="007A4FDB">
        <w:trPr>
          <w:trHeight w:val="135"/>
        </w:trPr>
        <w:tc>
          <w:tcPr>
            <w:tcW w:w="4320" w:type="dxa"/>
            <w:tcBorders>
              <w:top w:val="single" w:sz="4" w:space="0" w:color="auto"/>
              <w:left w:val="single" w:sz="4" w:space="0" w:color="auto"/>
              <w:bottom w:val="single" w:sz="4" w:space="0" w:color="auto"/>
              <w:right w:val="single" w:sz="4" w:space="0" w:color="auto"/>
            </w:tcBorders>
          </w:tcPr>
          <w:p w:rsidR="007A4FDB" w:rsidRDefault="007A4FDB" w:rsidP="007A4FDB">
            <w:pPr>
              <w:tabs>
                <w:tab w:val="left" w:pos="930"/>
              </w:tabs>
              <w:rPr>
                <w:sz w:val="20"/>
                <w:szCs w:val="20"/>
              </w:rPr>
            </w:pPr>
            <w:r>
              <w:rPr>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7A4FDB" w:rsidRDefault="007A4FDB" w:rsidP="007A4FDB">
            <w:pPr>
              <w:rPr>
                <w:color w:val="000000"/>
                <w:sz w:val="20"/>
                <w:szCs w:val="20"/>
              </w:rPr>
            </w:pPr>
            <w:r>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7A4FDB" w:rsidRDefault="007A4FDB" w:rsidP="007A4FDB">
            <w:pPr>
              <w:rPr>
                <w:color w:val="000000"/>
                <w:sz w:val="20"/>
                <w:szCs w:val="20"/>
              </w:rPr>
            </w:pPr>
            <w:r>
              <w:rPr>
                <w:color w:val="000000"/>
                <w:sz w:val="20"/>
                <w:szCs w:val="20"/>
              </w:rPr>
              <w:t>13</w:t>
            </w:r>
          </w:p>
        </w:tc>
        <w:tc>
          <w:tcPr>
            <w:tcW w:w="1276" w:type="dxa"/>
            <w:tcBorders>
              <w:top w:val="single" w:sz="4" w:space="0" w:color="auto"/>
              <w:left w:val="single" w:sz="4" w:space="0" w:color="auto"/>
              <w:bottom w:val="single" w:sz="4" w:space="0" w:color="auto"/>
              <w:right w:val="single" w:sz="4" w:space="0" w:color="auto"/>
            </w:tcBorders>
          </w:tcPr>
          <w:p w:rsidR="007A4FDB" w:rsidRDefault="007A4FDB" w:rsidP="007A4FDB">
            <w:pPr>
              <w:tabs>
                <w:tab w:val="left" w:pos="930"/>
              </w:tabs>
              <w:rPr>
                <w:color w:val="000000"/>
                <w:sz w:val="20"/>
                <w:szCs w:val="20"/>
              </w:rPr>
            </w:pPr>
            <w:r>
              <w:rPr>
                <w:color w:val="000000"/>
                <w:sz w:val="20"/>
                <w:szCs w:val="20"/>
              </w:rPr>
              <w:t>9900010240</w:t>
            </w:r>
          </w:p>
        </w:tc>
        <w:tc>
          <w:tcPr>
            <w:tcW w:w="1172" w:type="dxa"/>
            <w:tcBorders>
              <w:top w:val="single" w:sz="4" w:space="0" w:color="auto"/>
              <w:left w:val="single" w:sz="4" w:space="0" w:color="auto"/>
              <w:bottom w:val="single" w:sz="4" w:space="0" w:color="auto"/>
              <w:right w:val="single" w:sz="4" w:space="0" w:color="auto"/>
            </w:tcBorders>
          </w:tcPr>
          <w:p w:rsidR="007A4FDB" w:rsidRDefault="007A4FDB" w:rsidP="007A4FDB">
            <w:pPr>
              <w:tabs>
                <w:tab w:val="left" w:pos="930"/>
              </w:tabs>
              <w:rPr>
                <w:color w:val="000000"/>
                <w:sz w:val="20"/>
                <w:szCs w:val="20"/>
              </w:rPr>
            </w:pPr>
            <w:r>
              <w:rPr>
                <w:color w:val="000000"/>
                <w:sz w:val="20"/>
                <w:szCs w:val="20"/>
              </w:rPr>
              <w:t>200</w:t>
            </w:r>
          </w:p>
        </w:tc>
        <w:tc>
          <w:tcPr>
            <w:tcW w:w="1204" w:type="dxa"/>
            <w:tcBorders>
              <w:top w:val="single" w:sz="4" w:space="0" w:color="auto"/>
              <w:left w:val="single" w:sz="4" w:space="0" w:color="auto"/>
              <w:bottom w:val="single" w:sz="4" w:space="0" w:color="auto"/>
              <w:right w:val="single" w:sz="4" w:space="0" w:color="auto"/>
            </w:tcBorders>
          </w:tcPr>
          <w:p w:rsidR="007A4FDB" w:rsidRDefault="000020C5" w:rsidP="007A4FDB">
            <w:pPr>
              <w:tabs>
                <w:tab w:val="left" w:pos="930"/>
              </w:tabs>
              <w:rPr>
                <w:b/>
                <w:color w:val="000000"/>
                <w:sz w:val="20"/>
                <w:szCs w:val="20"/>
              </w:rPr>
            </w:pPr>
            <w:r>
              <w:rPr>
                <w:b/>
                <w:color w:val="000000"/>
                <w:sz w:val="20"/>
                <w:szCs w:val="20"/>
              </w:rPr>
              <w:t>80,0</w:t>
            </w:r>
          </w:p>
        </w:tc>
      </w:tr>
      <w:tr w:rsidR="007A4FDB" w:rsidRPr="0026147C" w:rsidTr="007A4FDB">
        <w:trPr>
          <w:trHeight w:val="165"/>
        </w:trPr>
        <w:tc>
          <w:tcPr>
            <w:tcW w:w="4320" w:type="dxa"/>
            <w:tcBorders>
              <w:top w:val="single" w:sz="4" w:space="0" w:color="auto"/>
              <w:left w:val="single" w:sz="4" w:space="0" w:color="auto"/>
              <w:bottom w:val="single" w:sz="4" w:space="0" w:color="auto"/>
              <w:right w:val="single" w:sz="4" w:space="0" w:color="auto"/>
            </w:tcBorders>
          </w:tcPr>
          <w:p w:rsidR="007A4FDB" w:rsidRDefault="007A4FDB" w:rsidP="007A4FDB">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7A4FDB" w:rsidRDefault="007A4FDB" w:rsidP="007A4FDB">
            <w:pPr>
              <w:rPr>
                <w:color w:val="000000"/>
                <w:sz w:val="20"/>
                <w:szCs w:val="20"/>
              </w:rPr>
            </w:pPr>
            <w:r>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7A4FDB" w:rsidRDefault="007A4FDB" w:rsidP="007A4FDB">
            <w:pPr>
              <w:rPr>
                <w:color w:val="000000"/>
                <w:sz w:val="20"/>
                <w:szCs w:val="20"/>
              </w:rPr>
            </w:pPr>
            <w:r>
              <w:rPr>
                <w:color w:val="000000"/>
                <w:sz w:val="20"/>
                <w:szCs w:val="20"/>
              </w:rPr>
              <w:t>13</w:t>
            </w:r>
          </w:p>
        </w:tc>
        <w:tc>
          <w:tcPr>
            <w:tcW w:w="1276" w:type="dxa"/>
            <w:tcBorders>
              <w:top w:val="single" w:sz="4" w:space="0" w:color="auto"/>
              <w:left w:val="single" w:sz="4" w:space="0" w:color="auto"/>
              <w:bottom w:val="single" w:sz="4" w:space="0" w:color="auto"/>
              <w:right w:val="single" w:sz="4" w:space="0" w:color="auto"/>
            </w:tcBorders>
          </w:tcPr>
          <w:p w:rsidR="007A4FDB" w:rsidRDefault="007A4FDB" w:rsidP="007A4FDB">
            <w:pPr>
              <w:tabs>
                <w:tab w:val="left" w:pos="930"/>
              </w:tabs>
              <w:rPr>
                <w:color w:val="000000"/>
                <w:sz w:val="20"/>
                <w:szCs w:val="20"/>
              </w:rPr>
            </w:pPr>
            <w:r>
              <w:rPr>
                <w:color w:val="000000"/>
                <w:sz w:val="20"/>
                <w:szCs w:val="20"/>
              </w:rPr>
              <w:t>9900010240</w:t>
            </w:r>
          </w:p>
        </w:tc>
        <w:tc>
          <w:tcPr>
            <w:tcW w:w="1172" w:type="dxa"/>
            <w:tcBorders>
              <w:top w:val="single" w:sz="4" w:space="0" w:color="auto"/>
              <w:left w:val="single" w:sz="4" w:space="0" w:color="auto"/>
              <w:bottom w:val="single" w:sz="4" w:space="0" w:color="auto"/>
              <w:right w:val="single" w:sz="4" w:space="0" w:color="auto"/>
            </w:tcBorders>
          </w:tcPr>
          <w:p w:rsidR="007A4FDB" w:rsidRDefault="007A4FDB" w:rsidP="007A4FDB">
            <w:pPr>
              <w:tabs>
                <w:tab w:val="left" w:pos="930"/>
              </w:tabs>
              <w:rPr>
                <w:color w:val="000000"/>
                <w:sz w:val="20"/>
                <w:szCs w:val="20"/>
              </w:rPr>
            </w:pPr>
            <w:r>
              <w:rPr>
                <w:color w:val="000000"/>
                <w:sz w:val="20"/>
                <w:szCs w:val="20"/>
              </w:rPr>
              <w:t>240</w:t>
            </w:r>
          </w:p>
        </w:tc>
        <w:tc>
          <w:tcPr>
            <w:tcW w:w="1204" w:type="dxa"/>
            <w:tcBorders>
              <w:top w:val="single" w:sz="4" w:space="0" w:color="auto"/>
              <w:left w:val="single" w:sz="4" w:space="0" w:color="auto"/>
              <w:bottom w:val="single" w:sz="4" w:space="0" w:color="auto"/>
              <w:right w:val="single" w:sz="4" w:space="0" w:color="auto"/>
            </w:tcBorders>
          </w:tcPr>
          <w:p w:rsidR="007A4FDB" w:rsidRPr="007A4FDB" w:rsidRDefault="000020C5" w:rsidP="007A4FDB">
            <w:pPr>
              <w:tabs>
                <w:tab w:val="left" w:pos="930"/>
              </w:tabs>
              <w:rPr>
                <w:color w:val="000000"/>
                <w:sz w:val="20"/>
                <w:szCs w:val="20"/>
              </w:rPr>
            </w:pPr>
            <w:r>
              <w:rPr>
                <w:color w:val="000000"/>
                <w:sz w:val="20"/>
                <w:szCs w:val="20"/>
              </w:rPr>
              <w:t>80,0</w:t>
            </w:r>
          </w:p>
        </w:tc>
      </w:tr>
      <w:tr w:rsidR="007A4FDB" w:rsidRPr="0026147C" w:rsidTr="003475A8">
        <w:trPr>
          <w:trHeight w:val="165"/>
        </w:trPr>
        <w:tc>
          <w:tcPr>
            <w:tcW w:w="4320" w:type="dxa"/>
            <w:tcBorders>
              <w:top w:val="single" w:sz="4" w:space="0" w:color="auto"/>
              <w:left w:val="single" w:sz="4" w:space="0" w:color="auto"/>
              <w:bottom w:val="single" w:sz="4" w:space="0" w:color="auto"/>
              <w:right w:val="single" w:sz="4" w:space="0" w:color="auto"/>
            </w:tcBorders>
          </w:tcPr>
          <w:p w:rsidR="007A4FDB" w:rsidRDefault="007A4FDB" w:rsidP="007A4FDB">
            <w:pPr>
              <w:tabs>
                <w:tab w:val="left" w:pos="930"/>
              </w:tabs>
              <w:rPr>
                <w:bCs/>
                <w:sz w:val="20"/>
                <w:szCs w:val="20"/>
              </w:rPr>
            </w:pPr>
            <w:r>
              <w:rPr>
                <w:bCs/>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7A4FDB" w:rsidRDefault="007A4FDB" w:rsidP="007A4FDB">
            <w:pPr>
              <w:rPr>
                <w:color w:val="000000"/>
                <w:sz w:val="20"/>
                <w:szCs w:val="20"/>
              </w:rPr>
            </w:pPr>
            <w:r>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7A4FDB" w:rsidRDefault="007A4FDB" w:rsidP="007A4FDB">
            <w:pPr>
              <w:rPr>
                <w:color w:val="000000"/>
                <w:sz w:val="20"/>
                <w:szCs w:val="20"/>
              </w:rPr>
            </w:pPr>
            <w:r>
              <w:rPr>
                <w:color w:val="000000"/>
                <w:sz w:val="20"/>
                <w:szCs w:val="20"/>
              </w:rPr>
              <w:t>13</w:t>
            </w:r>
          </w:p>
        </w:tc>
        <w:tc>
          <w:tcPr>
            <w:tcW w:w="1276" w:type="dxa"/>
            <w:tcBorders>
              <w:top w:val="single" w:sz="4" w:space="0" w:color="auto"/>
              <w:left w:val="single" w:sz="4" w:space="0" w:color="auto"/>
              <w:bottom w:val="single" w:sz="4" w:space="0" w:color="auto"/>
              <w:right w:val="single" w:sz="4" w:space="0" w:color="auto"/>
            </w:tcBorders>
          </w:tcPr>
          <w:p w:rsidR="007A4FDB" w:rsidRDefault="007A4FDB" w:rsidP="007A4FDB">
            <w:pPr>
              <w:tabs>
                <w:tab w:val="left" w:pos="930"/>
              </w:tabs>
              <w:rPr>
                <w:color w:val="000000"/>
                <w:sz w:val="20"/>
                <w:szCs w:val="20"/>
              </w:rPr>
            </w:pPr>
            <w:r>
              <w:rPr>
                <w:color w:val="000000"/>
                <w:sz w:val="20"/>
                <w:szCs w:val="20"/>
              </w:rPr>
              <w:t>9900010240</w:t>
            </w:r>
          </w:p>
        </w:tc>
        <w:tc>
          <w:tcPr>
            <w:tcW w:w="1172" w:type="dxa"/>
            <w:tcBorders>
              <w:top w:val="single" w:sz="4" w:space="0" w:color="auto"/>
              <w:left w:val="single" w:sz="4" w:space="0" w:color="auto"/>
              <w:bottom w:val="single" w:sz="4" w:space="0" w:color="auto"/>
              <w:right w:val="single" w:sz="4" w:space="0" w:color="auto"/>
            </w:tcBorders>
          </w:tcPr>
          <w:p w:rsidR="007A4FDB" w:rsidRDefault="007A4FDB" w:rsidP="007A4FDB">
            <w:pPr>
              <w:tabs>
                <w:tab w:val="left" w:pos="930"/>
              </w:tabs>
              <w:rPr>
                <w:color w:val="000000"/>
                <w:sz w:val="20"/>
                <w:szCs w:val="20"/>
              </w:rPr>
            </w:pPr>
            <w:r>
              <w:rPr>
                <w:color w:val="000000"/>
                <w:sz w:val="20"/>
                <w:szCs w:val="20"/>
              </w:rPr>
              <w:t>244</w:t>
            </w:r>
          </w:p>
        </w:tc>
        <w:tc>
          <w:tcPr>
            <w:tcW w:w="1204" w:type="dxa"/>
            <w:tcBorders>
              <w:top w:val="single" w:sz="4" w:space="0" w:color="auto"/>
              <w:left w:val="single" w:sz="4" w:space="0" w:color="auto"/>
              <w:bottom w:val="single" w:sz="4" w:space="0" w:color="auto"/>
              <w:right w:val="single" w:sz="4" w:space="0" w:color="auto"/>
            </w:tcBorders>
          </w:tcPr>
          <w:p w:rsidR="007A4FDB" w:rsidRPr="007A4FDB" w:rsidRDefault="000020C5" w:rsidP="007A4FDB">
            <w:pPr>
              <w:tabs>
                <w:tab w:val="left" w:pos="930"/>
              </w:tabs>
              <w:rPr>
                <w:color w:val="000000"/>
                <w:sz w:val="20"/>
                <w:szCs w:val="20"/>
              </w:rPr>
            </w:pPr>
            <w:r>
              <w:rPr>
                <w:color w:val="000000"/>
                <w:sz w:val="20"/>
                <w:szCs w:val="20"/>
              </w:rPr>
              <w:t>80,0</w:t>
            </w:r>
          </w:p>
        </w:tc>
      </w:tr>
      <w:tr w:rsidR="003475A8" w:rsidRPr="0026147C" w:rsidTr="003475A8">
        <w:trPr>
          <w:trHeight w:val="255"/>
        </w:trPr>
        <w:tc>
          <w:tcPr>
            <w:tcW w:w="4320" w:type="dxa"/>
            <w:tcBorders>
              <w:top w:val="single" w:sz="4" w:space="0" w:color="auto"/>
              <w:left w:val="single" w:sz="4" w:space="0" w:color="auto"/>
              <w:bottom w:val="single" w:sz="4" w:space="0" w:color="auto"/>
              <w:right w:val="single" w:sz="4" w:space="0" w:color="auto"/>
            </w:tcBorders>
          </w:tcPr>
          <w:p w:rsidR="003475A8" w:rsidRDefault="003475A8" w:rsidP="007A4FDB">
            <w:pPr>
              <w:tabs>
                <w:tab w:val="left" w:pos="930"/>
              </w:tabs>
              <w:rPr>
                <w:bCs/>
                <w:sz w:val="20"/>
                <w:szCs w:val="20"/>
              </w:rPr>
            </w:pPr>
            <w:r>
              <w:rPr>
                <w:bCs/>
                <w:sz w:val="20"/>
                <w:szCs w:val="20"/>
              </w:rPr>
              <w:t>Уплата налогов и сборов органами государственной власти и казенными учреждениями</w:t>
            </w:r>
          </w:p>
        </w:tc>
        <w:tc>
          <w:tcPr>
            <w:tcW w:w="900" w:type="dxa"/>
            <w:tcBorders>
              <w:top w:val="single" w:sz="4" w:space="0" w:color="auto"/>
              <w:left w:val="single" w:sz="4" w:space="0" w:color="auto"/>
              <w:bottom w:val="single" w:sz="4" w:space="0" w:color="auto"/>
              <w:right w:val="single" w:sz="4" w:space="0" w:color="auto"/>
            </w:tcBorders>
          </w:tcPr>
          <w:p w:rsidR="003475A8" w:rsidRDefault="003475A8" w:rsidP="007A4FDB">
            <w:pPr>
              <w:rPr>
                <w:color w:val="000000"/>
                <w:sz w:val="20"/>
                <w:szCs w:val="20"/>
              </w:rPr>
            </w:pPr>
            <w:r>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3475A8" w:rsidRDefault="003475A8" w:rsidP="007A4FDB">
            <w:pPr>
              <w:rPr>
                <w:color w:val="000000"/>
                <w:sz w:val="20"/>
                <w:szCs w:val="20"/>
              </w:rPr>
            </w:pPr>
            <w:r>
              <w:rPr>
                <w:color w:val="000000"/>
                <w:sz w:val="20"/>
                <w:szCs w:val="20"/>
              </w:rPr>
              <w:t>13</w:t>
            </w:r>
          </w:p>
        </w:tc>
        <w:tc>
          <w:tcPr>
            <w:tcW w:w="1276" w:type="dxa"/>
            <w:tcBorders>
              <w:top w:val="single" w:sz="4" w:space="0" w:color="auto"/>
              <w:left w:val="single" w:sz="4" w:space="0" w:color="auto"/>
              <w:bottom w:val="single" w:sz="4" w:space="0" w:color="auto"/>
              <w:right w:val="single" w:sz="4" w:space="0" w:color="auto"/>
            </w:tcBorders>
          </w:tcPr>
          <w:p w:rsidR="003475A8" w:rsidRDefault="003475A8" w:rsidP="007A4FDB">
            <w:pPr>
              <w:tabs>
                <w:tab w:val="left" w:pos="930"/>
              </w:tabs>
              <w:rPr>
                <w:color w:val="000000"/>
                <w:sz w:val="20"/>
                <w:szCs w:val="20"/>
              </w:rPr>
            </w:pPr>
            <w:r>
              <w:rPr>
                <w:color w:val="000000"/>
                <w:sz w:val="20"/>
                <w:szCs w:val="20"/>
              </w:rPr>
              <w:t>9900010240</w:t>
            </w:r>
          </w:p>
        </w:tc>
        <w:tc>
          <w:tcPr>
            <w:tcW w:w="1172" w:type="dxa"/>
            <w:tcBorders>
              <w:top w:val="single" w:sz="4" w:space="0" w:color="auto"/>
              <w:left w:val="single" w:sz="4" w:space="0" w:color="auto"/>
              <w:bottom w:val="single" w:sz="4" w:space="0" w:color="auto"/>
              <w:right w:val="single" w:sz="4" w:space="0" w:color="auto"/>
            </w:tcBorders>
          </w:tcPr>
          <w:p w:rsidR="003475A8" w:rsidRDefault="003475A8" w:rsidP="007A4FDB">
            <w:pPr>
              <w:tabs>
                <w:tab w:val="left" w:pos="930"/>
              </w:tabs>
              <w:rPr>
                <w:color w:val="000000"/>
                <w:sz w:val="20"/>
                <w:szCs w:val="20"/>
              </w:rPr>
            </w:pPr>
            <w:r>
              <w:rPr>
                <w:color w:val="000000"/>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3475A8" w:rsidRPr="00AB6B74" w:rsidRDefault="00470B54" w:rsidP="007A4FDB">
            <w:pPr>
              <w:tabs>
                <w:tab w:val="left" w:pos="930"/>
              </w:tabs>
              <w:rPr>
                <w:b/>
                <w:color w:val="000000"/>
                <w:sz w:val="20"/>
                <w:szCs w:val="20"/>
              </w:rPr>
            </w:pPr>
            <w:r w:rsidRPr="00AB6B74">
              <w:rPr>
                <w:b/>
                <w:color w:val="000000"/>
                <w:sz w:val="20"/>
                <w:szCs w:val="20"/>
              </w:rPr>
              <w:t>3</w:t>
            </w:r>
            <w:r w:rsidR="003475A8" w:rsidRPr="00AB6B74">
              <w:rPr>
                <w:b/>
                <w:color w:val="000000"/>
                <w:sz w:val="20"/>
                <w:szCs w:val="20"/>
              </w:rPr>
              <w:t>,0</w:t>
            </w:r>
          </w:p>
        </w:tc>
      </w:tr>
      <w:tr w:rsidR="007A4FDB" w:rsidRPr="0026147C" w:rsidTr="00E8311F">
        <w:trPr>
          <w:trHeight w:val="180"/>
        </w:trPr>
        <w:tc>
          <w:tcPr>
            <w:tcW w:w="4320" w:type="dxa"/>
            <w:tcBorders>
              <w:top w:val="single" w:sz="4" w:space="0" w:color="auto"/>
              <w:left w:val="single" w:sz="4" w:space="0" w:color="auto"/>
              <w:bottom w:val="single" w:sz="4" w:space="0" w:color="auto"/>
              <w:right w:val="single" w:sz="4" w:space="0" w:color="auto"/>
            </w:tcBorders>
          </w:tcPr>
          <w:p w:rsidR="007A4FDB" w:rsidRDefault="007A4FDB" w:rsidP="007A4FDB">
            <w:pPr>
              <w:tabs>
                <w:tab w:val="left" w:pos="930"/>
              </w:tabs>
              <w:rPr>
                <w:bCs/>
                <w:color w:val="000000"/>
                <w:sz w:val="20"/>
                <w:szCs w:val="20"/>
              </w:rPr>
            </w:pPr>
            <w:r>
              <w:rPr>
                <w:bCs/>
                <w:color w:val="000000"/>
                <w:sz w:val="20"/>
                <w:szCs w:val="20"/>
              </w:rPr>
              <w:t>Иные межбюджетные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7A4FDB" w:rsidRDefault="007A4FDB" w:rsidP="007A4FDB">
            <w:pPr>
              <w:rPr>
                <w:color w:val="000000"/>
                <w:sz w:val="20"/>
                <w:szCs w:val="20"/>
              </w:rPr>
            </w:pPr>
            <w:r>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7A4FDB" w:rsidRDefault="007A4FDB" w:rsidP="007A4FDB">
            <w:pPr>
              <w:rPr>
                <w:color w:val="000000"/>
                <w:sz w:val="20"/>
                <w:szCs w:val="20"/>
              </w:rPr>
            </w:pPr>
            <w:r>
              <w:rPr>
                <w:color w:val="000000"/>
                <w:sz w:val="20"/>
                <w:szCs w:val="20"/>
              </w:rPr>
              <w:t>13</w:t>
            </w:r>
          </w:p>
        </w:tc>
        <w:tc>
          <w:tcPr>
            <w:tcW w:w="1276" w:type="dxa"/>
            <w:tcBorders>
              <w:top w:val="single" w:sz="4" w:space="0" w:color="auto"/>
              <w:left w:val="single" w:sz="4" w:space="0" w:color="auto"/>
              <w:bottom w:val="single" w:sz="4" w:space="0" w:color="auto"/>
              <w:right w:val="single" w:sz="4" w:space="0" w:color="auto"/>
            </w:tcBorders>
          </w:tcPr>
          <w:p w:rsidR="007A4FDB" w:rsidRDefault="007A4FDB" w:rsidP="007A4FDB">
            <w:pPr>
              <w:tabs>
                <w:tab w:val="left" w:pos="930"/>
              </w:tabs>
              <w:rPr>
                <w:color w:val="000000"/>
                <w:sz w:val="20"/>
                <w:szCs w:val="20"/>
              </w:rPr>
            </w:pPr>
            <w:r>
              <w:rPr>
                <w:color w:val="000000"/>
                <w:sz w:val="20"/>
                <w:szCs w:val="20"/>
              </w:rPr>
              <w:t>9900010240</w:t>
            </w:r>
          </w:p>
        </w:tc>
        <w:tc>
          <w:tcPr>
            <w:tcW w:w="1172" w:type="dxa"/>
            <w:tcBorders>
              <w:top w:val="single" w:sz="4" w:space="0" w:color="auto"/>
              <w:left w:val="single" w:sz="4" w:space="0" w:color="auto"/>
              <w:bottom w:val="single" w:sz="4" w:space="0" w:color="auto"/>
              <w:right w:val="single" w:sz="4" w:space="0" w:color="auto"/>
            </w:tcBorders>
          </w:tcPr>
          <w:p w:rsidR="007A4FDB" w:rsidRDefault="007A4FDB" w:rsidP="007A4FDB">
            <w:pPr>
              <w:tabs>
                <w:tab w:val="left" w:pos="930"/>
              </w:tabs>
              <w:rPr>
                <w:color w:val="000000"/>
                <w:sz w:val="20"/>
                <w:szCs w:val="20"/>
              </w:rPr>
            </w:pPr>
            <w:r>
              <w:rPr>
                <w:color w:val="000000"/>
                <w:sz w:val="20"/>
                <w:szCs w:val="20"/>
              </w:rPr>
              <w:t>800</w:t>
            </w:r>
          </w:p>
        </w:tc>
        <w:tc>
          <w:tcPr>
            <w:tcW w:w="1204" w:type="dxa"/>
            <w:tcBorders>
              <w:top w:val="single" w:sz="4" w:space="0" w:color="auto"/>
              <w:left w:val="single" w:sz="4" w:space="0" w:color="auto"/>
              <w:bottom w:val="single" w:sz="4" w:space="0" w:color="auto"/>
              <w:right w:val="single" w:sz="4" w:space="0" w:color="auto"/>
            </w:tcBorders>
          </w:tcPr>
          <w:p w:rsidR="007A4FDB" w:rsidRPr="003475A8" w:rsidRDefault="00470B54" w:rsidP="007A4FDB">
            <w:pPr>
              <w:tabs>
                <w:tab w:val="left" w:pos="930"/>
              </w:tabs>
              <w:rPr>
                <w:color w:val="000000"/>
                <w:sz w:val="20"/>
                <w:szCs w:val="20"/>
              </w:rPr>
            </w:pPr>
            <w:r>
              <w:rPr>
                <w:color w:val="000000"/>
                <w:sz w:val="20"/>
                <w:szCs w:val="20"/>
              </w:rPr>
              <w:t>3</w:t>
            </w:r>
            <w:r w:rsidR="007A4FDB" w:rsidRPr="003475A8">
              <w:rPr>
                <w:color w:val="000000"/>
                <w:sz w:val="20"/>
                <w:szCs w:val="20"/>
              </w:rPr>
              <w:t>,0</w:t>
            </w:r>
          </w:p>
        </w:tc>
      </w:tr>
      <w:tr w:rsidR="007A4FDB" w:rsidRPr="0026147C" w:rsidTr="007A4FDB">
        <w:trPr>
          <w:trHeight w:val="180"/>
        </w:trPr>
        <w:tc>
          <w:tcPr>
            <w:tcW w:w="4320" w:type="dxa"/>
            <w:tcBorders>
              <w:top w:val="single" w:sz="4" w:space="0" w:color="auto"/>
              <w:left w:val="single" w:sz="4" w:space="0" w:color="auto"/>
              <w:bottom w:val="single" w:sz="4" w:space="0" w:color="auto"/>
              <w:right w:val="single" w:sz="4" w:space="0" w:color="auto"/>
            </w:tcBorders>
          </w:tcPr>
          <w:p w:rsidR="007A4FDB" w:rsidRPr="005D48ED" w:rsidRDefault="007A4FDB" w:rsidP="007A4FDB">
            <w:pPr>
              <w:tabs>
                <w:tab w:val="left" w:pos="930"/>
              </w:tabs>
              <w:rPr>
                <w:bCs/>
                <w:color w:val="000000"/>
                <w:sz w:val="20"/>
                <w:szCs w:val="20"/>
              </w:rPr>
            </w:pPr>
            <w:r>
              <w:rPr>
                <w:bCs/>
                <w:color w:val="000000"/>
                <w:sz w:val="20"/>
                <w:szCs w:val="20"/>
              </w:rPr>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tcPr>
          <w:p w:rsidR="007A4FDB" w:rsidRPr="005D48ED" w:rsidRDefault="007A4FDB" w:rsidP="007A4FDB">
            <w:pPr>
              <w:rPr>
                <w:color w:val="000000"/>
                <w:sz w:val="20"/>
                <w:szCs w:val="20"/>
              </w:rPr>
            </w:pPr>
            <w:r>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7A4FDB" w:rsidRPr="005D48ED" w:rsidRDefault="007A4FDB" w:rsidP="007A4FDB">
            <w:pPr>
              <w:rPr>
                <w:color w:val="000000"/>
                <w:sz w:val="20"/>
                <w:szCs w:val="20"/>
              </w:rPr>
            </w:pPr>
            <w:r>
              <w:rPr>
                <w:color w:val="000000"/>
                <w:sz w:val="20"/>
                <w:szCs w:val="20"/>
              </w:rPr>
              <w:t>13</w:t>
            </w:r>
          </w:p>
        </w:tc>
        <w:tc>
          <w:tcPr>
            <w:tcW w:w="1276" w:type="dxa"/>
            <w:tcBorders>
              <w:top w:val="single" w:sz="4" w:space="0" w:color="auto"/>
              <w:left w:val="single" w:sz="4" w:space="0" w:color="auto"/>
              <w:bottom w:val="single" w:sz="4" w:space="0" w:color="auto"/>
              <w:right w:val="single" w:sz="4" w:space="0" w:color="auto"/>
            </w:tcBorders>
          </w:tcPr>
          <w:p w:rsidR="007A4FDB" w:rsidRPr="005D48ED" w:rsidRDefault="007A4FDB" w:rsidP="007A4FDB">
            <w:pPr>
              <w:tabs>
                <w:tab w:val="left" w:pos="930"/>
              </w:tabs>
              <w:rPr>
                <w:color w:val="000000"/>
                <w:sz w:val="20"/>
                <w:szCs w:val="20"/>
              </w:rPr>
            </w:pPr>
            <w:r>
              <w:rPr>
                <w:color w:val="000000"/>
                <w:sz w:val="20"/>
                <w:szCs w:val="20"/>
              </w:rPr>
              <w:t>9900010240</w:t>
            </w:r>
          </w:p>
        </w:tc>
        <w:tc>
          <w:tcPr>
            <w:tcW w:w="1172" w:type="dxa"/>
            <w:tcBorders>
              <w:top w:val="single" w:sz="4" w:space="0" w:color="auto"/>
              <w:left w:val="single" w:sz="4" w:space="0" w:color="auto"/>
              <w:bottom w:val="single" w:sz="4" w:space="0" w:color="auto"/>
              <w:right w:val="single" w:sz="4" w:space="0" w:color="auto"/>
            </w:tcBorders>
          </w:tcPr>
          <w:p w:rsidR="007A4FDB" w:rsidRPr="005D48ED" w:rsidRDefault="007A4FDB" w:rsidP="007A4FDB">
            <w:pPr>
              <w:tabs>
                <w:tab w:val="left" w:pos="930"/>
              </w:tabs>
              <w:rPr>
                <w:color w:val="000000"/>
                <w:sz w:val="20"/>
                <w:szCs w:val="20"/>
              </w:rPr>
            </w:pPr>
            <w:r>
              <w:rPr>
                <w:color w:val="000000"/>
                <w:sz w:val="20"/>
                <w:szCs w:val="20"/>
              </w:rPr>
              <w:t>850</w:t>
            </w:r>
          </w:p>
        </w:tc>
        <w:tc>
          <w:tcPr>
            <w:tcW w:w="1204" w:type="dxa"/>
            <w:tcBorders>
              <w:top w:val="single" w:sz="4" w:space="0" w:color="auto"/>
              <w:left w:val="single" w:sz="4" w:space="0" w:color="auto"/>
              <w:bottom w:val="single" w:sz="4" w:space="0" w:color="auto"/>
              <w:right w:val="single" w:sz="4" w:space="0" w:color="auto"/>
            </w:tcBorders>
          </w:tcPr>
          <w:p w:rsidR="007A4FDB" w:rsidRDefault="00470B54" w:rsidP="007A4FDB">
            <w:pPr>
              <w:tabs>
                <w:tab w:val="left" w:pos="930"/>
              </w:tabs>
              <w:rPr>
                <w:color w:val="000000"/>
                <w:sz w:val="20"/>
                <w:szCs w:val="20"/>
              </w:rPr>
            </w:pPr>
            <w:r>
              <w:rPr>
                <w:color w:val="000000"/>
                <w:sz w:val="20"/>
                <w:szCs w:val="20"/>
              </w:rPr>
              <w:t>3</w:t>
            </w:r>
            <w:r w:rsidR="007A4FDB">
              <w:rPr>
                <w:color w:val="000000"/>
                <w:sz w:val="20"/>
                <w:szCs w:val="20"/>
              </w:rPr>
              <w:t>,0</w:t>
            </w:r>
          </w:p>
        </w:tc>
      </w:tr>
      <w:tr w:rsidR="007A4FDB" w:rsidRPr="0026147C" w:rsidTr="007A4FDB">
        <w:trPr>
          <w:trHeight w:val="160"/>
        </w:trPr>
        <w:tc>
          <w:tcPr>
            <w:tcW w:w="4320" w:type="dxa"/>
            <w:tcBorders>
              <w:top w:val="single" w:sz="4" w:space="0" w:color="auto"/>
              <w:left w:val="single" w:sz="4" w:space="0" w:color="auto"/>
              <w:bottom w:val="single" w:sz="4" w:space="0" w:color="auto"/>
              <w:right w:val="single" w:sz="4" w:space="0" w:color="auto"/>
            </w:tcBorders>
          </w:tcPr>
          <w:p w:rsidR="007A4FDB" w:rsidRDefault="007A4FDB" w:rsidP="007A4FDB">
            <w:pPr>
              <w:tabs>
                <w:tab w:val="left" w:pos="930"/>
              </w:tabs>
              <w:rPr>
                <w:bCs/>
                <w:color w:val="000000"/>
                <w:sz w:val="20"/>
                <w:szCs w:val="20"/>
              </w:rPr>
            </w:pPr>
            <w:r>
              <w:rPr>
                <w:bCs/>
                <w:color w:val="000000"/>
                <w:sz w:val="20"/>
                <w:szCs w:val="20"/>
              </w:rPr>
              <w:t>Налоги, пошлины и сборы</w:t>
            </w:r>
          </w:p>
        </w:tc>
        <w:tc>
          <w:tcPr>
            <w:tcW w:w="900" w:type="dxa"/>
            <w:tcBorders>
              <w:top w:val="single" w:sz="4" w:space="0" w:color="auto"/>
              <w:left w:val="single" w:sz="4" w:space="0" w:color="auto"/>
              <w:bottom w:val="single" w:sz="4" w:space="0" w:color="auto"/>
              <w:right w:val="single" w:sz="4" w:space="0" w:color="auto"/>
            </w:tcBorders>
          </w:tcPr>
          <w:p w:rsidR="007A4FDB" w:rsidRDefault="007A4FDB" w:rsidP="007A4FDB">
            <w:pPr>
              <w:rPr>
                <w:color w:val="000000"/>
                <w:sz w:val="20"/>
                <w:szCs w:val="20"/>
              </w:rPr>
            </w:pPr>
            <w:r>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7A4FDB" w:rsidRDefault="007A4FDB" w:rsidP="007A4FDB">
            <w:pPr>
              <w:rPr>
                <w:color w:val="000000"/>
                <w:sz w:val="20"/>
                <w:szCs w:val="20"/>
              </w:rPr>
            </w:pPr>
            <w:r>
              <w:rPr>
                <w:color w:val="000000"/>
                <w:sz w:val="20"/>
                <w:szCs w:val="20"/>
              </w:rPr>
              <w:t>13</w:t>
            </w:r>
          </w:p>
        </w:tc>
        <w:tc>
          <w:tcPr>
            <w:tcW w:w="1276" w:type="dxa"/>
            <w:tcBorders>
              <w:top w:val="single" w:sz="4" w:space="0" w:color="auto"/>
              <w:left w:val="single" w:sz="4" w:space="0" w:color="auto"/>
              <w:bottom w:val="single" w:sz="4" w:space="0" w:color="auto"/>
              <w:right w:val="single" w:sz="4" w:space="0" w:color="auto"/>
            </w:tcBorders>
          </w:tcPr>
          <w:p w:rsidR="007A4FDB" w:rsidRDefault="007A4FDB" w:rsidP="007A4FDB">
            <w:pPr>
              <w:tabs>
                <w:tab w:val="left" w:pos="930"/>
              </w:tabs>
              <w:rPr>
                <w:color w:val="000000"/>
                <w:sz w:val="20"/>
                <w:szCs w:val="20"/>
              </w:rPr>
            </w:pPr>
            <w:r>
              <w:rPr>
                <w:color w:val="000000"/>
                <w:sz w:val="20"/>
                <w:szCs w:val="20"/>
              </w:rPr>
              <w:t>9900010240</w:t>
            </w:r>
          </w:p>
        </w:tc>
        <w:tc>
          <w:tcPr>
            <w:tcW w:w="1172" w:type="dxa"/>
            <w:tcBorders>
              <w:top w:val="single" w:sz="4" w:space="0" w:color="auto"/>
              <w:left w:val="single" w:sz="4" w:space="0" w:color="auto"/>
              <w:bottom w:val="single" w:sz="4" w:space="0" w:color="auto"/>
              <w:right w:val="single" w:sz="4" w:space="0" w:color="auto"/>
            </w:tcBorders>
          </w:tcPr>
          <w:p w:rsidR="007A4FDB" w:rsidRDefault="007A4FDB" w:rsidP="007A4FDB">
            <w:pPr>
              <w:tabs>
                <w:tab w:val="left" w:pos="930"/>
              </w:tabs>
              <w:rPr>
                <w:color w:val="000000"/>
                <w:sz w:val="20"/>
                <w:szCs w:val="20"/>
              </w:rPr>
            </w:pPr>
            <w:r>
              <w:rPr>
                <w:color w:val="000000"/>
                <w:sz w:val="20"/>
                <w:szCs w:val="20"/>
              </w:rPr>
              <w:t>852</w:t>
            </w:r>
          </w:p>
        </w:tc>
        <w:tc>
          <w:tcPr>
            <w:tcW w:w="1204" w:type="dxa"/>
            <w:tcBorders>
              <w:top w:val="single" w:sz="4" w:space="0" w:color="auto"/>
              <w:left w:val="single" w:sz="4" w:space="0" w:color="auto"/>
              <w:bottom w:val="single" w:sz="4" w:space="0" w:color="auto"/>
              <w:right w:val="single" w:sz="4" w:space="0" w:color="auto"/>
            </w:tcBorders>
          </w:tcPr>
          <w:p w:rsidR="007A4FDB" w:rsidRDefault="00470B54" w:rsidP="007A4FDB">
            <w:pPr>
              <w:tabs>
                <w:tab w:val="left" w:pos="930"/>
              </w:tabs>
              <w:rPr>
                <w:color w:val="000000"/>
                <w:sz w:val="20"/>
                <w:szCs w:val="20"/>
              </w:rPr>
            </w:pPr>
            <w:r>
              <w:rPr>
                <w:color w:val="000000"/>
                <w:sz w:val="20"/>
                <w:szCs w:val="20"/>
              </w:rPr>
              <w:t>1</w:t>
            </w:r>
            <w:r w:rsidR="007A4FDB">
              <w:rPr>
                <w:color w:val="000000"/>
                <w:sz w:val="20"/>
                <w:szCs w:val="20"/>
              </w:rPr>
              <w:t>,0</w:t>
            </w:r>
          </w:p>
        </w:tc>
      </w:tr>
      <w:tr w:rsidR="007A4FDB" w:rsidRPr="0026147C" w:rsidTr="0077226A">
        <w:trPr>
          <w:trHeight w:val="195"/>
        </w:trPr>
        <w:tc>
          <w:tcPr>
            <w:tcW w:w="4320" w:type="dxa"/>
            <w:tcBorders>
              <w:top w:val="single" w:sz="4" w:space="0" w:color="auto"/>
              <w:left w:val="single" w:sz="4" w:space="0" w:color="auto"/>
              <w:bottom w:val="single" w:sz="4" w:space="0" w:color="auto"/>
              <w:right w:val="single" w:sz="4" w:space="0" w:color="auto"/>
            </w:tcBorders>
          </w:tcPr>
          <w:p w:rsidR="007A4FDB" w:rsidRPr="005D48ED" w:rsidRDefault="007A4FDB" w:rsidP="007A4FDB">
            <w:pPr>
              <w:tabs>
                <w:tab w:val="left" w:pos="930"/>
              </w:tabs>
              <w:rPr>
                <w:bCs/>
                <w:color w:val="000000"/>
                <w:sz w:val="20"/>
                <w:szCs w:val="20"/>
              </w:rPr>
            </w:pPr>
            <w:r>
              <w:rPr>
                <w:bCs/>
                <w:color w:val="000000"/>
                <w:sz w:val="20"/>
                <w:szCs w:val="20"/>
              </w:rPr>
              <w:t>Уплата иных платежей</w:t>
            </w:r>
          </w:p>
        </w:tc>
        <w:tc>
          <w:tcPr>
            <w:tcW w:w="900" w:type="dxa"/>
            <w:tcBorders>
              <w:top w:val="single" w:sz="4" w:space="0" w:color="auto"/>
              <w:left w:val="single" w:sz="4" w:space="0" w:color="auto"/>
              <w:bottom w:val="single" w:sz="4" w:space="0" w:color="auto"/>
              <w:right w:val="single" w:sz="4" w:space="0" w:color="auto"/>
            </w:tcBorders>
          </w:tcPr>
          <w:p w:rsidR="007A4FDB" w:rsidRPr="005D48ED" w:rsidRDefault="007A4FDB" w:rsidP="007A4FDB">
            <w:pPr>
              <w:rPr>
                <w:color w:val="000000"/>
                <w:sz w:val="20"/>
                <w:szCs w:val="20"/>
              </w:rPr>
            </w:pPr>
            <w:r>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7A4FDB" w:rsidRPr="005D48ED" w:rsidRDefault="007A4FDB" w:rsidP="007A4FDB">
            <w:pPr>
              <w:rPr>
                <w:color w:val="000000"/>
                <w:sz w:val="20"/>
                <w:szCs w:val="20"/>
              </w:rPr>
            </w:pPr>
            <w:r>
              <w:rPr>
                <w:color w:val="000000"/>
                <w:sz w:val="20"/>
                <w:szCs w:val="20"/>
              </w:rPr>
              <w:t>13</w:t>
            </w:r>
          </w:p>
        </w:tc>
        <w:tc>
          <w:tcPr>
            <w:tcW w:w="1276" w:type="dxa"/>
            <w:tcBorders>
              <w:top w:val="single" w:sz="4" w:space="0" w:color="auto"/>
              <w:left w:val="single" w:sz="4" w:space="0" w:color="auto"/>
              <w:bottom w:val="single" w:sz="4" w:space="0" w:color="auto"/>
              <w:right w:val="single" w:sz="4" w:space="0" w:color="auto"/>
            </w:tcBorders>
          </w:tcPr>
          <w:p w:rsidR="007A4FDB" w:rsidRPr="005D48ED" w:rsidRDefault="007A4FDB" w:rsidP="007A4FDB">
            <w:pPr>
              <w:tabs>
                <w:tab w:val="left" w:pos="930"/>
              </w:tabs>
              <w:rPr>
                <w:color w:val="000000"/>
                <w:sz w:val="20"/>
                <w:szCs w:val="20"/>
              </w:rPr>
            </w:pPr>
            <w:r>
              <w:rPr>
                <w:color w:val="000000"/>
                <w:sz w:val="20"/>
                <w:szCs w:val="20"/>
              </w:rPr>
              <w:t>9900010240</w:t>
            </w:r>
          </w:p>
        </w:tc>
        <w:tc>
          <w:tcPr>
            <w:tcW w:w="1172" w:type="dxa"/>
            <w:tcBorders>
              <w:top w:val="single" w:sz="4" w:space="0" w:color="auto"/>
              <w:left w:val="single" w:sz="4" w:space="0" w:color="auto"/>
              <w:bottom w:val="single" w:sz="4" w:space="0" w:color="auto"/>
              <w:right w:val="single" w:sz="4" w:space="0" w:color="auto"/>
            </w:tcBorders>
          </w:tcPr>
          <w:p w:rsidR="007A4FDB" w:rsidRPr="005D48ED" w:rsidRDefault="007A4FDB" w:rsidP="007A4FDB">
            <w:pPr>
              <w:tabs>
                <w:tab w:val="left" w:pos="930"/>
              </w:tabs>
              <w:rPr>
                <w:color w:val="000000"/>
                <w:sz w:val="20"/>
                <w:szCs w:val="20"/>
              </w:rPr>
            </w:pPr>
            <w:r>
              <w:rPr>
                <w:color w:val="000000"/>
                <w:sz w:val="20"/>
                <w:szCs w:val="20"/>
              </w:rPr>
              <w:t>853</w:t>
            </w:r>
          </w:p>
        </w:tc>
        <w:tc>
          <w:tcPr>
            <w:tcW w:w="1204" w:type="dxa"/>
            <w:tcBorders>
              <w:top w:val="single" w:sz="4" w:space="0" w:color="auto"/>
              <w:left w:val="single" w:sz="4" w:space="0" w:color="auto"/>
              <w:bottom w:val="single" w:sz="4" w:space="0" w:color="auto"/>
              <w:right w:val="single" w:sz="4" w:space="0" w:color="auto"/>
            </w:tcBorders>
          </w:tcPr>
          <w:p w:rsidR="007A4FDB" w:rsidRDefault="00470B54" w:rsidP="007A4FDB">
            <w:pPr>
              <w:tabs>
                <w:tab w:val="left" w:pos="930"/>
              </w:tabs>
              <w:rPr>
                <w:color w:val="000000"/>
                <w:sz w:val="20"/>
                <w:szCs w:val="20"/>
              </w:rPr>
            </w:pPr>
            <w:r>
              <w:rPr>
                <w:color w:val="000000"/>
                <w:sz w:val="20"/>
                <w:szCs w:val="20"/>
              </w:rPr>
              <w:t>2</w:t>
            </w:r>
            <w:r w:rsidR="007A4FDB">
              <w:rPr>
                <w:color w:val="000000"/>
                <w:sz w:val="20"/>
                <w:szCs w:val="20"/>
              </w:rPr>
              <w:t>,0</w:t>
            </w:r>
          </w:p>
        </w:tc>
      </w:tr>
      <w:tr w:rsidR="00A53869" w:rsidRPr="0026147C" w:rsidTr="0077226A">
        <w:trPr>
          <w:trHeight w:val="180"/>
        </w:trPr>
        <w:tc>
          <w:tcPr>
            <w:tcW w:w="4320" w:type="dxa"/>
            <w:tcBorders>
              <w:top w:val="single" w:sz="4" w:space="0" w:color="auto"/>
              <w:left w:val="single" w:sz="4" w:space="0" w:color="auto"/>
              <w:bottom w:val="single" w:sz="4" w:space="0" w:color="auto"/>
              <w:right w:val="single" w:sz="4" w:space="0" w:color="auto"/>
            </w:tcBorders>
          </w:tcPr>
          <w:p w:rsidR="00A53869" w:rsidRPr="00C70C92" w:rsidRDefault="00A53869" w:rsidP="00A53869">
            <w:pPr>
              <w:tabs>
                <w:tab w:val="left" w:pos="930"/>
              </w:tabs>
              <w:rPr>
                <w:bCs/>
                <w:color w:val="000000"/>
                <w:sz w:val="20"/>
                <w:szCs w:val="20"/>
              </w:rPr>
            </w:pPr>
            <w:r w:rsidRPr="00C70C92">
              <w:rPr>
                <w:bCs/>
                <w:color w:val="000000"/>
                <w:sz w:val="20"/>
                <w:szCs w:val="20"/>
              </w:rPr>
              <w:t xml:space="preserve">Муниципальная </w:t>
            </w:r>
            <w:r w:rsidR="00F27C23">
              <w:rPr>
                <w:bCs/>
                <w:color w:val="000000"/>
                <w:sz w:val="20"/>
                <w:szCs w:val="20"/>
              </w:rPr>
              <w:t xml:space="preserve">программа </w:t>
            </w:r>
            <w:r w:rsidR="004F2A49">
              <w:rPr>
                <w:bCs/>
                <w:color w:val="000000"/>
                <w:sz w:val="20"/>
                <w:szCs w:val="20"/>
              </w:rPr>
              <w:t>«Профилактика терроризма и экстремизма на 2022-2025гг»</w:t>
            </w:r>
          </w:p>
        </w:tc>
        <w:tc>
          <w:tcPr>
            <w:tcW w:w="900" w:type="dxa"/>
            <w:tcBorders>
              <w:top w:val="single" w:sz="4" w:space="0" w:color="auto"/>
              <w:left w:val="single" w:sz="4" w:space="0" w:color="auto"/>
              <w:bottom w:val="single" w:sz="4" w:space="0" w:color="auto"/>
              <w:right w:val="single" w:sz="4" w:space="0" w:color="auto"/>
            </w:tcBorders>
          </w:tcPr>
          <w:p w:rsidR="00A53869" w:rsidRPr="003B105F" w:rsidRDefault="00A53869" w:rsidP="00A53869">
            <w:pPr>
              <w:rPr>
                <w:b/>
                <w:color w:val="000000"/>
                <w:sz w:val="20"/>
                <w:szCs w:val="20"/>
              </w:rPr>
            </w:pPr>
            <w:r w:rsidRPr="003B105F">
              <w:rPr>
                <w:b/>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A53869" w:rsidRPr="003B105F" w:rsidRDefault="00A53869" w:rsidP="00A53869">
            <w:pPr>
              <w:rPr>
                <w:b/>
                <w:color w:val="000000"/>
                <w:sz w:val="20"/>
                <w:szCs w:val="20"/>
              </w:rPr>
            </w:pPr>
            <w:r w:rsidRPr="003B105F">
              <w:rPr>
                <w:b/>
                <w:color w:val="000000"/>
                <w:sz w:val="20"/>
                <w:szCs w:val="20"/>
              </w:rPr>
              <w:t>13</w:t>
            </w:r>
          </w:p>
        </w:tc>
        <w:tc>
          <w:tcPr>
            <w:tcW w:w="1276" w:type="dxa"/>
            <w:tcBorders>
              <w:top w:val="single" w:sz="4" w:space="0" w:color="auto"/>
              <w:left w:val="single" w:sz="4" w:space="0" w:color="auto"/>
              <w:bottom w:val="single" w:sz="4" w:space="0" w:color="auto"/>
              <w:right w:val="single" w:sz="4" w:space="0" w:color="auto"/>
            </w:tcBorders>
          </w:tcPr>
          <w:p w:rsidR="00A53869" w:rsidRPr="003B105F" w:rsidRDefault="006D458B" w:rsidP="00A53869">
            <w:pPr>
              <w:tabs>
                <w:tab w:val="left" w:pos="930"/>
              </w:tabs>
              <w:rPr>
                <w:b/>
                <w:color w:val="000000"/>
                <w:sz w:val="20"/>
                <w:szCs w:val="20"/>
              </w:rPr>
            </w:pPr>
            <w:r>
              <w:rPr>
                <w:b/>
                <w:color w:val="000000"/>
                <w:sz w:val="20"/>
                <w:szCs w:val="20"/>
              </w:rPr>
              <w:t>20</w:t>
            </w:r>
            <w:r w:rsidR="00A53869" w:rsidRPr="003B105F">
              <w:rPr>
                <w:b/>
                <w:color w:val="000000"/>
                <w:sz w:val="20"/>
                <w:szCs w:val="20"/>
              </w:rPr>
              <w:t>00000000</w:t>
            </w:r>
          </w:p>
        </w:tc>
        <w:tc>
          <w:tcPr>
            <w:tcW w:w="1172" w:type="dxa"/>
            <w:tcBorders>
              <w:top w:val="single" w:sz="4" w:space="0" w:color="auto"/>
              <w:left w:val="single" w:sz="4" w:space="0" w:color="auto"/>
              <w:bottom w:val="single" w:sz="4" w:space="0" w:color="auto"/>
              <w:right w:val="single" w:sz="4" w:space="0" w:color="auto"/>
            </w:tcBorders>
          </w:tcPr>
          <w:p w:rsidR="00A53869" w:rsidRPr="003B105F" w:rsidRDefault="00A53869" w:rsidP="00A53869">
            <w:pPr>
              <w:tabs>
                <w:tab w:val="left" w:pos="930"/>
              </w:tabs>
              <w:rPr>
                <w:b/>
                <w:color w:val="000000"/>
                <w:sz w:val="20"/>
                <w:szCs w:val="20"/>
              </w:rPr>
            </w:pPr>
            <w:r w:rsidRPr="003B105F">
              <w:rPr>
                <w:b/>
                <w:color w:val="000000"/>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A53869" w:rsidRPr="00A53869" w:rsidRDefault="00A53869" w:rsidP="00A53869">
            <w:pPr>
              <w:tabs>
                <w:tab w:val="left" w:pos="930"/>
              </w:tabs>
              <w:rPr>
                <w:b/>
                <w:color w:val="000000"/>
                <w:sz w:val="20"/>
                <w:szCs w:val="20"/>
              </w:rPr>
            </w:pPr>
            <w:r w:rsidRPr="00A53869">
              <w:rPr>
                <w:b/>
                <w:color w:val="000000"/>
                <w:sz w:val="20"/>
                <w:szCs w:val="20"/>
              </w:rPr>
              <w:t>5,0</w:t>
            </w:r>
          </w:p>
        </w:tc>
      </w:tr>
      <w:tr w:rsidR="00A53869" w:rsidRPr="0026147C" w:rsidTr="0077226A">
        <w:trPr>
          <w:trHeight w:val="180"/>
        </w:trPr>
        <w:tc>
          <w:tcPr>
            <w:tcW w:w="4320" w:type="dxa"/>
            <w:tcBorders>
              <w:top w:val="single" w:sz="4" w:space="0" w:color="auto"/>
              <w:left w:val="single" w:sz="4" w:space="0" w:color="auto"/>
              <w:bottom w:val="single" w:sz="4" w:space="0" w:color="auto"/>
              <w:right w:val="single" w:sz="4" w:space="0" w:color="auto"/>
            </w:tcBorders>
          </w:tcPr>
          <w:p w:rsidR="00A53869" w:rsidRDefault="00B85AD4" w:rsidP="00A53869">
            <w:pPr>
              <w:tabs>
                <w:tab w:val="left" w:pos="930"/>
              </w:tabs>
              <w:rPr>
                <w:bCs/>
                <w:color w:val="000000"/>
                <w:sz w:val="20"/>
                <w:szCs w:val="20"/>
              </w:rPr>
            </w:pPr>
            <w:r>
              <w:rPr>
                <w:bCs/>
                <w:color w:val="000000"/>
                <w:sz w:val="20"/>
                <w:szCs w:val="20"/>
              </w:rPr>
              <w:t>Подпрограмма</w:t>
            </w:r>
            <w:r w:rsidR="00A53869">
              <w:rPr>
                <w:bCs/>
                <w:color w:val="000000"/>
                <w:sz w:val="20"/>
                <w:szCs w:val="20"/>
              </w:rPr>
              <w:t xml:space="preserve"> «Совершенствование систем профилактических мер антитеррористических и антиэкстремистских направлений</w:t>
            </w:r>
            <w:r w:rsidR="00ED0F98">
              <w:rPr>
                <w:bCs/>
                <w:color w:val="000000"/>
                <w:sz w:val="20"/>
                <w:szCs w:val="20"/>
              </w:rPr>
              <w:t>»</w:t>
            </w:r>
            <w:r w:rsidR="00A53869">
              <w:rPr>
                <w:bCs/>
                <w:color w:val="000000"/>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A53869" w:rsidRDefault="00A53869" w:rsidP="00A53869">
            <w:pPr>
              <w:rPr>
                <w:color w:val="000000"/>
                <w:sz w:val="20"/>
                <w:szCs w:val="20"/>
              </w:rPr>
            </w:pPr>
            <w:r>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A53869" w:rsidRDefault="00A53869" w:rsidP="00A53869">
            <w:pPr>
              <w:rPr>
                <w:color w:val="000000"/>
                <w:sz w:val="20"/>
                <w:szCs w:val="20"/>
              </w:rPr>
            </w:pPr>
            <w:r>
              <w:rPr>
                <w:color w:val="000000"/>
                <w:sz w:val="20"/>
                <w:szCs w:val="20"/>
              </w:rPr>
              <w:t>13</w:t>
            </w:r>
          </w:p>
        </w:tc>
        <w:tc>
          <w:tcPr>
            <w:tcW w:w="1276" w:type="dxa"/>
            <w:tcBorders>
              <w:top w:val="single" w:sz="4" w:space="0" w:color="auto"/>
              <w:left w:val="single" w:sz="4" w:space="0" w:color="auto"/>
              <w:bottom w:val="single" w:sz="4" w:space="0" w:color="auto"/>
              <w:right w:val="single" w:sz="4" w:space="0" w:color="auto"/>
            </w:tcBorders>
          </w:tcPr>
          <w:p w:rsidR="00A53869" w:rsidRDefault="00A53869" w:rsidP="00A53869">
            <w:pPr>
              <w:tabs>
                <w:tab w:val="left" w:pos="930"/>
              </w:tabs>
              <w:rPr>
                <w:color w:val="000000"/>
                <w:sz w:val="20"/>
                <w:szCs w:val="20"/>
              </w:rPr>
            </w:pPr>
            <w:r>
              <w:rPr>
                <w:color w:val="000000"/>
                <w:sz w:val="20"/>
                <w:szCs w:val="20"/>
              </w:rPr>
              <w:t>2700100000</w:t>
            </w:r>
          </w:p>
        </w:tc>
        <w:tc>
          <w:tcPr>
            <w:tcW w:w="1172" w:type="dxa"/>
            <w:tcBorders>
              <w:top w:val="single" w:sz="4" w:space="0" w:color="auto"/>
              <w:left w:val="single" w:sz="4" w:space="0" w:color="auto"/>
              <w:bottom w:val="single" w:sz="4" w:space="0" w:color="auto"/>
              <w:right w:val="single" w:sz="4" w:space="0" w:color="auto"/>
            </w:tcBorders>
          </w:tcPr>
          <w:p w:rsidR="00A53869" w:rsidRDefault="00A53869" w:rsidP="00A53869">
            <w:pPr>
              <w:tabs>
                <w:tab w:val="left" w:pos="930"/>
              </w:tabs>
              <w:rPr>
                <w:color w:val="000000"/>
                <w:sz w:val="20"/>
                <w:szCs w:val="20"/>
              </w:rPr>
            </w:pPr>
            <w:r>
              <w:rPr>
                <w:color w:val="000000"/>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A53869" w:rsidRDefault="00A53869" w:rsidP="00A53869">
            <w:pPr>
              <w:tabs>
                <w:tab w:val="left" w:pos="930"/>
              </w:tabs>
              <w:rPr>
                <w:color w:val="000000"/>
                <w:sz w:val="20"/>
                <w:szCs w:val="20"/>
              </w:rPr>
            </w:pPr>
            <w:r>
              <w:rPr>
                <w:color w:val="000000"/>
                <w:sz w:val="20"/>
                <w:szCs w:val="20"/>
              </w:rPr>
              <w:t>5,0</w:t>
            </w:r>
          </w:p>
        </w:tc>
      </w:tr>
      <w:tr w:rsidR="00A53869" w:rsidRPr="0026147C" w:rsidTr="0077226A">
        <w:trPr>
          <w:trHeight w:val="195"/>
        </w:trPr>
        <w:tc>
          <w:tcPr>
            <w:tcW w:w="4320" w:type="dxa"/>
            <w:tcBorders>
              <w:top w:val="single" w:sz="4" w:space="0" w:color="auto"/>
              <w:left w:val="single" w:sz="4" w:space="0" w:color="auto"/>
              <w:bottom w:val="single" w:sz="4" w:space="0" w:color="auto"/>
              <w:right w:val="single" w:sz="4" w:space="0" w:color="auto"/>
            </w:tcBorders>
          </w:tcPr>
          <w:p w:rsidR="00A53869" w:rsidRDefault="00B85AD4" w:rsidP="00A53869">
            <w:pPr>
              <w:tabs>
                <w:tab w:val="left" w:pos="930"/>
              </w:tabs>
              <w:rPr>
                <w:bCs/>
                <w:color w:val="000000"/>
                <w:sz w:val="20"/>
                <w:szCs w:val="20"/>
              </w:rPr>
            </w:pPr>
            <w:r>
              <w:rPr>
                <w:bCs/>
                <w:color w:val="000000"/>
                <w:sz w:val="20"/>
                <w:szCs w:val="20"/>
              </w:rPr>
              <w:t>Мероприятие «</w:t>
            </w:r>
            <w:r w:rsidR="00ED0F98">
              <w:rPr>
                <w:bCs/>
                <w:color w:val="000000"/>
                <w:sz w:val="20"/>
                <w:szCs w:val="20"/>
              </w:rPr>
              <w:t>Повышение уровня межведомственного взаимопонимания</w:t>
            </w:r>
            <w:r w:rsidR="00CD11AF">
              <w:rPr>
                <w:bCs/>
                <w:color w:val="000000"/>
                <w:sz w:val="20"/>
                <w:szCs w:val="20"/>
              </w:rPr>
              <w:t xml:space="preserve"> по профилактике терроризма и экстремизма</w:t>
            </w:r>
            <w:r>
              <w:rPr>
                <w:bCs/>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A53869" w:rsidRDefault="00CD11AF" w:rsidP="00A53869">
            <w:pPr>
              <w:rPr>
                <w:color w:val="000000"/>
                <w:sz w:val="20"/>
                <w:szCs w:val="20"/>
              </w:rPr>
            </w:pPr>
            <w:r>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A53869" w:rsidRDefault="00CD11AF" w:rsidP="00A53869">
            <w:pPr>
              <w:rPr>
                <w:color w:val="000000"/>
                <w:sz w:val="20"/>
                <w:szCs w:val="20"/>
              </w:rPr>
            </w:pPr>
            <w:r>
              <w:rPr>
                <w:color w:val="000000"/>
                <w:sz w:val="20"/>
                <w:szCs w:val="20"/>
              </w:rPr>
              <w:t>13</w:t>
            </w:r>
          </w:p>
        </w:tc>
        <w:tc>
          <w:tcPr>
            <w:tcW w:w="1276" w:type="dxa"/>
            <w:tcBorders>
              <w:top w:val="single" w:sz="4" w:space="0" w:color="auto"/>
              <w:left w:val="single" w:sz="4" w:space="0" w:color="auto"/>
              <w:bottom w:val="single" w:sz="4" w:space="0" w:color="auto"/>
              <w:right w:val="single" w:sz="4" w:space="0" w:color="auto"/>
            </w:tcBorders>
          </w:tcPr>
          <w:p w:rsidR="00A53869" w:rsidRDefault="00CD11AF" w:rsidP="00A53869">
            <w:pPr>
              <w:tabs>
                <w:tab w:val="left" w:pos="930"/>
              </w:tabs>
              <w:rPr>
                <w:color w:val="000000"/>
                <w:sz w:val="20"/>
                <w:szCs w:val="20"/>
              </w:rPr>
            </w:pPr>
            <w:r>
              <w:rPr>
                <w:color w:val="000000"/>
                <w:sz w:val="20"/>
                <w:szCs w:val="20"/>
              </w:rPr>
              <w:t>2700120190</w:t>
            </w:r>
          </w:p>
        </w:tc>
        <w:tc>
          <w:tcPr>
            <w:tcW w:w="1172" w:type="dxa"/>
            <w:tcBorders>
              <w:top w:val="single" w:sz="4" w:space="0" w:color="auto"/>
              <w:left w:val="single" w:sz="4" w:space="0" w:color="auto"/>
              <w:bottom w:val="single" w:sz="4" w:space="0" w:color="auto"/>
              <w:right w:val="single" w:sz="4" w:space="0" w:color="auto"/>
            </w:tcBorders>
          </w:tcPr>
          <w:p w:rsidR="00A53869" w:rsidRDefault="00CD11AF" w:rsidP="00A53869">
            <w:pPr>
              <w:tabs>
                <w:tab w:val="left" w:pos="930"/>
              </w:tabs>
              <w:rPr>
                <w:color w:val="000000"/>
                <w:sz w:val="20"/>
                <w:szCs w:val="20"/>
              </w:rPr>
            </w:pPr>
            <w:r>
              <w:rPr>
                <w:color w:val="000000"/>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A53869" w:rsidRDefault="00CD11AF" w:rsidP="00A53869">
            <w:pPr>
              <w:tabs>
                <w:tab w:val="left" w:pos="930"/>
              </w:tabs>
              <w:rPr>
                <w:color w:val="000000"/>
                <w:sz w:val="20"/>
                <w:szCs w:val="20"/>
              </w:rPr>
            </w:pPr>
            <w:r>
              <w:rPr>
                <w:color w:val="000000"/>
                <w:sz w:val="20"/>
                <w:szCs w:val="20"/>
              </w:rPr>
              <w:t>5,0</w:t>
            </w:r>
          </w:p>
        </w:tc>
      </w:tr>
      <w:tr w:rsidR="00D0119E" w:rsidRPr="0026147C" w:rsidTr="0077226A">
        <w:trPr>
          <w:trHeight w:val="195"/>
        </w:trPr>
        <w:tc>
          <w:tcPr>
            <w:tcW w:w="432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D0119E" w:rsidRDefault="00D0119E" w:rsidP="00D0119E">
            <w:pPr>
              <w:rPr>
                <w:color w:val="000000"/>
                <w:sz w:val="20"/>
                <w:szCs w:val="20"/>
              </w:rPr>
            </w:pPr>
            <w:r>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D0119E" w:rsidRDefault="00D0119E" w:rsidP="00D0119E">
            <w:pPr>
              <w:rPr>
                <w:color w:val="000000"/>
                <w:sz w:val="20"/>
                <w:szCs w:val="20"/>
              </w:rPr>
            </w:pPr>
            <w:r>
              <w:rPr>
                <w:color w:val="000000"/>
                <w:sz w:val="20"/>
                <w:szCs w:val="20"/>
              </w:rPr>
              <w:t>13</w:t>
            </w:r>
          </w:p>
        </w:tc>
        <w:tc>
          <w:tcPr>
            <w:tcW w:w="1276"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color w:val="000000"/>
                <w:sz w:val="20"/>
                <w:szCs w:val="20"/>
              </w:rPr>
            </w:pPr>
            <w:r>
              <w:rPr>
                <w:color w:val="000000"/>
                <w:sz w:val="20"/>
                <w:szCs w:val="20"/>
              </w:rPr>
              <w:t>2700120190</w:t>
            </w:r>
          </w:p>
        </w:tc>
        <w:tc>
          <w:tcPr>
            <w:tcW w:w="1172"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color w:val="000000"/>
                <w:sz w:val="20"/>
                <w:szCs w:val="20"/>
              </w:rPr>
            </w:pPr>
            <w:r>
              <w:rPr>
                <w:color w:val="000000"/>
                <w:sz w:val="20"/>
                <w:szCs w:val="20"/>
              </w:rPr>
              <w:t>200</w:t>
            </w:r>
          </w:p>
        </w:tc>
        <w:tc>
          <w:tcPr>
            <w:tcW w:w="1204"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color w:val="000000"/>
                <w:sz w:val="20"/>
                <w:szCs w:val="20"/>
              </w:rPr>
            </w:pPr>
            <w:r>
              <w:rPr>
                <w:color w:val="000000"/>
                <w:sz w:val="20"/>
                <w:szCs w:val="20"/>
              </w:rPr>
              <w:t>5,0</w:t>
            </w:r>
          </w:p>
        </w:tc>
      </w:tr>
      <w:tr w:rsidR="00D0119E" w:rsidRPr="0026147C" w:rsidTr="0077226A">
        <w:trPr>
          <w:trHeight w:val="225"/>
        </w:trPr>
        <w:tc>
          <w:tcPr>
            <w:tcW w:w="432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D0119E" w:rsidRDefault="00D0119E" w:rsidP="00D0119E">
            <w:pPr>
              <w:rPr>
                <w:color w:val="000000"/>
                <w:sz w:val="20"/>
                <w:szCs w:val="20"/>
              </w:rPr>
            </w:pPr>
            <w:r>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D0119E" w:rsidRDefault="00D0119E" w:rsidP="00D0119E">
            <w:pPr>
              <w:rPr>
                <w:color w:val="000000"/>
                <w:sz w:val="20"/>
                <w:szCs w:val="20"/>
              </w:rPr>
            </w:pPr>
            <w:r>
              <w:rPr>
                <w:color w:val="000000"/>
                <w:sz w:val="20"/>
                <w:szCs w:val="20"/>
              </w:rPr>
              <w:t>13</w:t>
            </w:r>
          </w:p>
        </w:tc>
        <w:tc>
          <w:tcPr>
            <w:tcW w:w="1276"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color w:val="000000"/>
                <w:sz w:val="20"/>
                <w:szCs w:val="20"/>
              </w:rPr>
            </w:pPr>
            <w:r>
              <w:rPr>
                <w:color w:val="000000"/>
                <w:sz w:val="20"/>
                <w:szCs w:val="20"/>
              </w:rPr>
              <w:t>2700120190</w:t>
            </w:r>
          </w:p>
        </w:tc>
        <w:tc>
          <w:tcPr>
            <w:tcW w:w="1172"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color w:val="000000"/>
                <w:sz w:val="20"/>
                <w:szCs w:val="20"/>
              </w:rPr>
            </w:pPr>
            <w:r>
              <w:rPr>
                <w:color w:val="000000"/>
                <w:sz w:val="20"/>
                <w:szCs w:val="20"/>
              </w:rPr>
              <w:t>240</w:t>
            </w:r>
          </w:p>
        </w:tc>
        <w:tc>
          <w:tcPr>
            <w:tcW w:w="1204"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color w:val="000000"/>
                <w:sz w:val="20"/>
                <w:szCs w:val="20"/>
              </w:rPr>
            </w:pPr>
            <w:r>
              <w:rPr>
                <w:color w:val="000000"/>
                <w:sz w:val="20"/>
                <w:szCs w:val="20"/>
              </w:rPr>
              <w:t>5,0</w:t>
            </w:r>
          </w:p>
        </w:tc>
      </w:tr>
      <w:tr w:rsidR="00D0119E" w:rsidRPr="0026147C" w:rsidTr="00D0119E">
        <w:trPr>
          <w:trHeight w:val="165"/>
        </w:trPr>
        <w:tc>
          <w:tcPr>
            <w:tcW w:w="432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D0119E" w:rsidRDefault="00D0119E" w:rsidP="00D0119E">
            <w:pPr>
              <w:rPr>
                <w:color w:val="000000"/>
                <w:sz w:val="20"/>
                <w:szCs w:val="20"/>
              </w:rPr>
            </w:pPr>
            <w:r>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D0119E" w:rsidRDefault="00D0119E" w:rsidP="00D0119E">
            <w:pPr>
              <w:rPr>
                <w:color w:val="000000"/>
                <w:sz w:val="20"/>
                <w:szCs w:val="20"/>
              </w:rPr>
            </w:pPr>
            <w:r>
              <w:rPr>
                <w:color w:val="000000"/>
                <w:sz w:val="20"/>
                <w:szCs w:val="20"/>
              </w:rPr>
              <w:t>13</w:t>
            </w:r>
          </w:p>
        </w:tc>
        <w:tc>
          <w:tcPr>
            <w:tcW w:w="1276"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color w:val="000000"/>
                <w:sz w:val="20"/>
                <w:szCs w:val="20"/>
              </w:rPr>
            </w:pPr>
            <w:r>
              <w:rPr>
                <w:color w:val="000000"/>
                <w:sz w:val="20"/>
                <w:szCs w:val="20"/>
              </w:rPr>
              <w:t>2700120190</w:t>
            </w:r>
          </w:p>
        </w:tc>
        <w:tc>
          <w:tcPr>
            <w:tcW w:w="1172"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color w:val="000000"/>
                <w:sz w:val="20"/>
                <w:szCs w:val="20"/>
              </w:rPr>
            </w:pPr>
            <w:r>
              <w:rPr>
                <w:color w:val="000000"/>
                <w:sz w:val="20"/>
                <w:szCs w:val="20"/>
              </w:rPr>
              <w:t>244</w:t>
            </w:r>
          </w:p>
        </w:tc>
        <w:tc>
          <w:tcPr>
            <w:tcW w:w="1204"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color w:val="000000"/>
                <w:sz w:val="20"/>
                <w:szCs w:val="20"/>
              </w:rPr>
            </w:pPr>
            <w:r>
              <w:rPr>
                <w:color w:val="000000"/>
                <w:sz w:val="20"/>
                <w:szCs w:val="20"/>
              </w:rPr>
              <w:t>5,0</w:t>
            </w:r>
          </w:p>
        </w:tc>
      </w:tr>
      <w:tr w:rsidR="00D0119E" w:rsidRPr="0026147C" w:rsidTr="00DA32B9">
        <w:trPr>
          <w:trHeight w:val="390"/>
        </w:trPr>
        <w:tc>
          <w:tcPr>
            <w:tcW w:w="4320" w:type="dxa"/>
            <w:tcBorders>
              <w:top w:val="single" w:sz="4" w:space="0" w:color="auto"/>
              <w:left w:val="single" w:sz="4" w:space="0" w:color="auto"/>
              <w:bottom w:val="single" w:sz="4" w:space="0" w:color="auto"/>
              <w:right w:val="single" w:sz="4" w:space="0" w:color="auto"/>
            </w:tcBorders>
          </w:tcPr>
          <w:p w:rsidR="00D0119E" w:rsidRPr="00D01745" w:rsidRDefault="00D0119E" w:rsidP="00D0119E">
            <w:pPr>
              <w:tabs>
                <w:tab w:val="left" w:pos="930"/>
              </w:tabs>
              <w:rPr>
                <w:sz w:val="20"/>
                <w:szCs w:val="20"/>
              </w:rPr>
            </w:pPr>
            <w:r>
              <w:rPr>
                <w:sz w:val="20"/>
                <w:szCs w:val="20"/>
              </w:rPr>
              <w:t>Расходы на обеспечение деятельности (оказание услуг) казенных учреждений</w:t>
            </w:r>
          </w:p>
        </w:tc>
        <w:tc>
          <w:tcPr>
            <w:tcW w:w="900" w:type="dxa"/>
            <w:tcBorders>
              <w:top w:val="single" w:sz="4" w:space="0" w:color="auto"/>
              <w:left w:val="single" w:sz="4" w:space="0" w:color="auto"/>
              <w:bottom w:val="single" w:sz="4" w:space="0" w:color="auto"/>
              <w:right w:val="single" w:sz="4" w:space="0" w:color="auto"/>
            </w:tcBorders>
          </w:tcPr>
          <w:p w:rsidR="00D0119E" w:rsidRPr="00DA32B9" w:rsidRDefault="00D0119E" w:rsidP="00D0119E">
            <w:pPr>
              <w:rPr>
                <w:b/>
                <w:sz w:val="20"/>
                <w:szCs w:val="20"/>
              </w:rPr>
            </w:pPr>
            <w:r w:rsidRPr="00DA32B9">
              <w:rPr>
                <w:b/>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D0119E" w:rsidRPr="00DA32B9" w:rsidRDefault="00D0119E" w:rsidP="00D0119E">
            <w:pPr>
              <w:rPr>
                <w:b/>
                <w:sz w:val="20"/>
                <w:szCs w:val="20"/>
              </w:rPr>
            </w:pPr>
            <w:r w:rsidRPr="00DA32B9">
              <w:rPr>
                <w:b/>
                <w:sz w:val="20"/>
                <w:szCs w:val="20"/>
              </w:rPr>
              <w:t>13</w:t>
            </w:r>
          </w:p>
        </w:tc>
        <w:tc>
          <w:tcPr>
            <w:tcW w:w="1276" w:type="dxa"/>
            <w:tcBorders>
              <w:top w:val="single" w:sz="4" w:space="0" w:color="auto"/>
              <w:left w:val="single" w:sz="4" w:space="0" w:color="auto"/>
              <w:bottom w:val="single" w:sz="4" w:space="0" w:color="auto"/>
              <w:right w:val="single" w:sz="4" w:space="0" w:color="auto"/>
            </w:tcBorders>
          </w:tcPr>
          <w:p w:rsidR="00D0119E" w:rsidRPr="00DA32B9" w:rsidRDefault="00D0119E" w:rsidP="00D0119E">
            <w:pPr>
              <w:tabs>
                <w:tab w:val="left" w:pos="930"/>
              </w:tabs>
              <w:rPr>
                <w:b/>
                <w:sz w:val="20"/>
                <w:szCs w:val="20"/>
              </w:rPr>
            </w:pPr>
            <w:r w:rsidRPr="00DA32B9">
              <w:rPr>
                <w:b/>
                <w:sz w:val="20"/>
                <w:szCs w:val="20"/>
              </w:rPr>
              <w:t>9900020050</w:t>
            </w:r>
          </w:p>
        </w:tc>
        <w:tc>
          <w:tcPr>
            <w:tcW w:w="1172" w:type="dxa"/>
            <w:tcBorders>
              <w:top w:val="single" w:sz="4" w:space="0" w:color="auto"/>
              <w:left w:val="single" w:sz="4" w:space="0" w:color="auto"/>
              <w:bottom w:val="single" w:sz="4" w:space="0" w:color="auto"/>
              <w:right w:val="single" w:sz="4" w:space="0" w:color="auto"/>
            </w:tcBorders>
          </w:tcPr>
          <w:p w:rsidR="00D0119E" w:rsidRPr="00DA32B9" w:rsidRDefault="00D0119E" w:rsidP="00D0119E">
            <w:pPr>
              <w:tabs>
                <w:tab w:val="left" w:pos="930"/>
              </w:tabs>
              <w:rPr>
                <w:b/>
                <w:sz w:val="20"/>
                <w:szCs w:val="20"/>
              </w:rPr>
            </w:pPr>
            <w:r w:rsidRPr="00DA32B9">
              <w:rPr>
                <w:b/>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D0119E" w:rsidRPr="005E285B" w:rsidRDefault="007B6E2A" w:rsidP="00D0119E">
            <w:pPr>
              <w:tabs>
                <w:tab w:val="left" w:pos="930"/>
              </w:tabs>
              <w:rPr>
                <w:b/>
                <w:color w:val="000000"/>
                <w:sz w:val="20"/>
                <w:szCs w:val="20"/>
              </w:rPr>
            </w:pPr>
            <w:r>
              <w:rPr>
                <w:b/>
                <w:color w:val="000000"/>
                <w:sz w:val="20"/>
                <w:szCs w:val="20"/>
              </w:rPr>
              <w:t>428,0</w:t>
            </w:r>
          </w:p>
        </w:tc>
      </w:tr>
      <w:tr w:rsidR="00D0119E" w:rsidRPr="0026147C" w:rsidTr="00DA32B9">
        <w:trPr>
          <w:trHeight w:val="285"/>
        </w:trPr>
        <w:tc>
          <w:tcPr>
            <w:tcW w:w="4320" w:type="dxa"/>
            <w:tcBorders>
              <w:top w:val="single" w:sz="4" w:space="0" w:color="auto"/>
              <w:left w:val="single" w:sz="4" w:space="0" w:color="auto"/>
              <w:bottom w:val="single" w:sz="4" w:space="0" w:color="auto"/>
              <w:right w:val="single" w:sz="4" w:space="0" w:color="auto"/>
            </w:tcBorders>
          </w:tcPr>
          <w:p w:rsidR="00D0119E" w:rsidRPr="0026147C" w:rsidRDefault="00D0119E" w:rsidP="00D0119E">
            <w:pPr>
              <w:tabs>
                <w:tab w:val="left" w:pos="930"/>
              </w:tabs>
              <w:rPr>
                <w:bCs/>
                <w:sz w:val="20"/>
                <w:szCs w:val="20"/>
              </w:rPr>
            </w:pPr>
            <w:r>
              <w:rPr>
                <w:bCs/>
                <w:sz w:val="20"/>
                <w:szCs w:val="20"/>
              </w:rPr>
              <w:t>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900" w:type="dxa"/>
            <w:tcBorders>
              <w:top w:val="single" w:sz="4" w:space="0" w:color="auto"/>
              <w:left w:val="single" w:sz="4" w:space="0" w:color="auto"/>
              <w:bottom w:val="single" w:sz="4" w:space="0" w:color="auto"/>
              <w:right w:val="single" w:sz="4" w:space="0" w:color="auto"/>
            </w:tcBorders>
          </w:tcPr>
          <w:p w:rsidR="00D0119E" w:rsidRDefault="00D0119E" w:rsidP="00D0119E">
            <w:pPr>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D0119E" w:rsidRDefault="00D0119E" w:rsidP="00D0119E">
            <w:pPr>
              <w:rPr>
                <w:sz w:val="20"/>
                <w:szCs w:val="20"/>
              </w:rPr>
            </w:pPr>
            <w:r>
              <w:rPr>
                <w:sz w:val="20"/>
                <w:szCs w:val="20"/>
              </w:rPr>
              <w:t>13</w:t>
            </w:r>
          </w:p>
        </w:tc>
        <w:tc>
          <w:tcPr>
            <w:tcW w:w="1276"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9900020050</w:t>
            </w:r>
          </w:p>
        </w:tc>
        <w:tc>
          <w:tcPr>
            <w:tcW w:w="1172"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100</w:t>
            </w:r>
          </w:p>
        </w:tc>
        <w:tc>
          <w:tcPr>
            <w:tcW w:w="1204" w:type="dxa"/>
            <w:tcBorders>
              <w:top w:val="single" w:sz="4" w:space="0" w:color="auto"/>
              <w:left w:val="single" w:sz="4" w:space="0" w:color="auto"/>
              <w:bottom w:val="single" w:sz="4" w:space="0" w:color="auto"/>
              <w:right w:val="single" w:sz="4" w:space="0" w:color="auto"/>
            </w:tcBorders>
          </w:tcPr>
          <w:p w:rsidR="00D0119E" w:rsidRDefault="007B6E2A" w:rsidP="00D0119E">
            <w:pPr>
              <w:tabs>
                <w:tab w:val="left" w:pos="930"/>
              </w:tabs>
              <w:rPr>
                <w:b/>
                <w:color w:val="000000"/>
                <w:sz w:val="20"/>
                <w:szCs w:val="20"/>
              </w:rPr>
            </w:pPr>
            <w:r>
              <w:rPr>
                <w:b/>
                <w:color w:val="000000"/>
                <w:sz w:val="20"/>
                <w:szCs w:val="20"/>
              </w:rPr>
              <w:t>285,0</w:t>
            </w:r>
          </w:p>
        </w:tc>
      </w:tr>
      <w:tr w:rsidR="00D0119E" w:rsidRPr="0026147C" w:rsidTr="00DA32B9">
        <w:trPr>
          <w:trHeight w:val="405"/>
        </w:trPr>
        <w:tc>
          <w:tcPr>
            <w:tcW w:w="432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Расходы на выплаты персоналу казенных учреждений</w:t>
            </w:r>
          </w:p>
        </w:tc>
        <w:tc>
          <w:tcPr>
            <w:tcW w:w="900" w:type="dxa"/>
            <w:tcBorders>
              <w:top w:val="single" w:sz="4" w:space="0" w:color="auto"/>
              <w:left w:val="single" w:sz="4" w:space="0" w:color="auto"/>
              <w:bottom w:val="single" w:sz="4" w:space="0" w:color="auto"/>
              <w:right w:val="single" w:sz="4" w:space="0" w:color="auto"/>
            </w:tcBorders>
          </w:tcPr>
          <w:p w:rsidR="00D0119E" w:rsidRDefault="00D0119E" w:rsidP="00D0119E">
            <w:pPr>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D0119E" w:rsidRDefault="00D0119E" w:rsidP="00D0119E">
            <w:pPr>
              <w:rPr>
                <w:sz w:val="20"/>
                <w:szCs w:val="20"/>
              </w:rPr>
            </w:pPr>
            <w:r>
              <w:rPr>
                <w:sz w:val="20"/>
                <w:szCs w:val="20"/>
              </w:rPr>
              <w:t>13</w:t>
            </w:r>
          </w:p>
        </w:tc>
        <w:tc>
          <w:tcPr>
            <w:tcW w:w="1276"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9900020050</w:t>
            </w:r>
          </w:p>
        </w:tc>
        <w:tc>
          <w:tcPr>
            <w:tcW w:w="1172"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110</w:t>
            </w:r>
          </w:p>
        </w:tc>
        <w:tc>
          <w:tcPr>
            <w:tcW w:w="1204" w:type="dxa"/>
            <w:tcBorders>
              <w:top w:val="single" w:sz="4" w:space="0" w:color="auto"/>
              <w:left w:val="single" w:sz="4" w:space="0" w:color="auto"/>
              <w:bottom w:val="single" w:sz="4" w:space="0" w:color="auto"/>
              <w:right w:val="single" w:sz="4" w:space="0" w:color="auto"/>
            </w:tcBorders>
          </w:tcPr>
          <w:p w:rsidR="00D0119E" w:rsidRPr="00D01745" w:rsidRDefault="007B6E2A" w:rsidP="00D0119E">
            <w:pPr>
              <w:tabs>
                <w:tab w:val="left" w:pos="930"/>
              </w:tabs>
              <w:rPr>
                <w:color w:val="000000"/>
                <w:sz w:val="20"/>
                <w:szCs w:val="20"/>
              </w:rPr>
            </w:pPr>
            <w:r>
              <w:rPr>
                <w:color w:val="000000"/>
                <w:sz w:val="20"/>
                <w:szCs w:val="20"/>
              </w:rPr>
              <w:t>285,0</w:t>
            </w:r>
          </w:p>
        </w:tc>
      </w:tr>
      <w:tr w:rsidR="00D0119E" w:rsidRPr="0026147C">
        <w:trPr>
          <w:trHeight w:val="210"/>
        </w:trPr>
        <w:tc>
          <w:tcPr>
            <w:tcW w:w="4320" w:type="dxa"/>
            <w:tcBorders>
              <w:top w:val="single" w:sz="4" w:space="0" w:color="auto"/>
              <w:left w:val="single" w:sz="4" w:space="0" w:color="auto"/>
              <w:bottom w:val="single" w:sz="4" w:space="0" w:color="auto"/>
              <w:right w:val="single" w:sz="4" w:space="0" w:color="auto"/>
            </w:tcBorders>
          </w:tcPr>
          <w:p w:rsidR="00D0119E" w:rsidRPr="00D01745" w:rsidRDefault="00D0119E" w:rsidP="00D0119E">
            <w:pPr>
              <w:tabs>
                <w:tab w:val="left" w:pos="930"/>
              </w:tabs>
              <w:rPr>
                <w:sz w:val="20"/>
                <w:szCs w:val="20"/>
              </w:rPr>
            </w:pPr>
            <w:r>
              <w:rPr>
                <w:sz w:val="20"/>
                <w:szCs w:val="20"/>
              </w:rPr>
              <w:t xml:space="preserve">Фонд оплаты труда учреждений </w:t>
            </w:r>
          </w:p>
        </w:tc>
        <w:tc>
          <w:tcPr>
            <w:tcW w:w="900" w:type="dxa"/>
            <w:tcBorders>
              <w:top w:val="single" w:sz="4" w:space="0" w:color="auto"/>
              <w:left w:val="single" w:sz="4" w:space="0" w:color="auto"/>
              <w:bottom w:val="single" w:sz="4" w:space="0" w:color="auto"/>
              <w:right w:val="single" w:sz="4" w:space="0" w:color="auto"/>
            </w:tcBorders>
          </w:tcPr>
          <w:p w:rsidR="00D0119E" w:rsidRPr="00D01745" w:rsidRDefault="00D0119E" w:rsidP="00D0119E">
            <w:pPr>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D0119E" w:rsidRPr="00D01745" w:rsidRDefault="00D0119E" w:rsidP="00D0119E">
            <w:pPr>
              <w:rPr>
                <w:sz w:val="20"/>
                <w:szCs w:val="20"/>
              </w:rPr>
            </w:pPr>
            <w:r>
              <w:rPr>
                <w:sz w:val="20"/>
                <w:szCs w:val="20"/>
              </w:rPr>
              <w:t>13</w:t>
            </w:r>
          </w:p>
        </w:tc>
        <w:tc>
          <w:tcPr>
            <w:tcW w:w="1276"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9900020050</w:t>
            </w:r>
          </w:p>
        </w:tc>
        <w:tc>
          <w:tcPr>
            <w:tcW w:w="1172" w:type="dxa"/>
            <w:tcBorders>
              <w:top w:val="single" w:sz="4" w:space="0" w:color="auto"/>
              <w:left w:val="single" w:sz="4" w:space="0" w:color="auto"/>
              <w:bottom w:val="single" w:sz="4" w:space="0" w:color="auto"/>
              <w:right w:val="single" w:sz="4" w:space="0" w:color="auto"/>
            </w:tcBorders>
          </w:tcPr>
          <w:p w:rsidR="00D0119E" w:rsidRPr="00D01745" w:rsidRDefault="00D0119E" w:rsidP="00D0119E">
            <w:pPr>
              <w:tabs>
                <w:tab w:val="left" w:pos="930"/>
              </w:tabs>
              <w:rPr>
                <w:sz w:val="20"/>
                <w:szCs w:val="20"/>
              </w:rPr>
            </w:pPr>
            <w:r>
              <w:rPr>
                <w:sz w:val="20"/>
                <w:szCs w:val="20"/>
              </w:rPr>
              <w:t>111</w:t>
            </w:r>
          </w:p>
        </w:tc>
        <w:tc>
          <w:tcPr>
            <w:tcW w:w="1204" w:type="dxa"/>
            <w:tcBorders>
              <w:top w:val="single" w:sz="4" w:space="0" w:color="auto"/>
              <w:left w:val="single" w:sz="4" w:space="0" w:color="auto"/>
              <w:bottom w:val="single" w:sz="4" w:space="0" w:color="auto"/>
              <w:right w:val="single" w:sz="4" w:space="0" w:color="auto"/>
            </w:tcBorders>
          </w:tcPr>
          <w:p w:rsidR="00D0119E" w:rsidRPr="00D01745" w:rsidRDefault="007B6E2A" w:rsidP="00D0119E">
            <w:pPr>
              <w:tabs>
                <w:tab w:val="left" w:pos="930"/>
              </w:tabs>
              <w:rPr>
                <w:color w:val="000000"/>
                <w:sz w:val="20"/>
                <w:szCs w:val="20"/>
              </w:rPr>
            </w:pPr>
            <w:r>
              <w:rPr>
                <w:color w:val="000000"/>
                <w:sz w:val="20"/>
                <w:szCs w:val="20"/>
              </w:rPr>
              <w:t>220,0</w:t>
            </w:r>
          </w:p>
        </w:tc>
      </w:tr>
      <w:tr w:rsidR="00D0119E" w:rsidRPr="0026147C" w:rsidTr="00DA32B9">
        <w:trPr>
          <w:trHeight w:val="900"/>
        </w:trPr>
        <w:tc>
          <w:tcPr>
            <w:tcW w:w="432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00" w:type="dxa"/>
            <w:tcBorders>
              <w:top w:val="single" w:sz="4" w:space="0" w:color="auto"/>
              <w:left w:val="single" w:sz="4" w:space="0" w:color="auto"/>
              <w:bottom w:val="single" w:sz="4" w:space="0" w:color="auto"/>
              <w:right w:val="single" w:sz="4" w:space="0" w:color="auto"/>
            </w:tcBorders>
          </w:tcPr>
          <w:p w:rsidR="00D0119E" w:rsidRDefault="00D0119E" w:rsidP="00D0119E">
            <w:pPr>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D0119E" w:rsidRDefault="00D0119E" w:rsidP="00D0119E">
            <w:pPr>
              <w:rPr>
                <w:sz w:val="20"/>
                <w:szCs w:val="20"/>
              </w:rPr>
            </w:pPr>
            <w:r>
              <w:rPr>
                <w:sz w:val="20"/>
                <w:szCs w:val="20"/>
              </w:rPr>
              <w:t>13</w:t>
            </w:r>
          </w:p>
        </w:tc>
        <w:tc>
          <w:tcPr>
            <w:tcW w:w="1276"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9900020050</w:t>
            </w:r>
          </w:p>
        </w:tc>
        <w:tc>
          <w:tcPr>
            <w:tcW w:w="1172"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119</w:t>
            </w:r>
          </w:p>
        </w:tc>
        <w:tc>
          <w:tcPr>
            <w:tcW w:w="1204" w:type="dxa"/>
            <w:tcBorders>
              <w:top w:val="single" w:sz="4" w:space="0" w:color="auto"/>
              <w:left w:val="single" w:sz="4" w:space="0" w:color="auto"/>
              <w:bottom w:val="single" w:sz="4" w:space="0" w:color="auto"/>
              <w:right w:val="single" w:sz="4" w:space="0" w:color="auto"/>
            </w:tcBorders>
          </w:tcPr>
          <w:p w:rsidR="00D0119E" w:rsidRDefault="007B6E2A" w:rsidP="00D0119E">
            <w:pPr>
              <w:tabs>
                <w:tab w:val="left" w:pos="930"/>
              </w:tabs>
              <w:rPr>
                <w:color w:val="000000"/>
                <w:sz w:val="20"/>
                <w:szCs w:val="20"/>
              </w:rPr>
            </w:pPr>
            <w:r>
              <w:rPr>
                <w:color w:val="000000"/>
                <w:sz w:val="20"/>
                <w:szCs w:val="20"/>
              </w:rPr>
              <w:t>65,0</w:t>
            </w:r>
          </w:p>
        </w:tc>
      </w:tr>
      <w:tr w:rsidR="00D0119E" w:rsidRPr="0026147C" w:rsidTr="00DA32B9">
        <w:trPr>
          <w:trHeight w:val="307"/>
        </w:trPr>
        <w:tc>
          <w:tcPr>
            <w:tcW w:w="432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D0119E" w:rsidRDefault="00D0119E" w:rsidP="00D0119E">
            <w:pPr>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D0119E" w:rsidRDefault="00D0119E" w:rsidP="00D0119E">
            <w:pPr>
              <w:rPr>
                <w:sz w:val="20"/>
                <w:szCs w:val="20"/>
              </w:rPr>
            </w:pPr>
            <w:r>
              <w:rPr>
                <w:sz w:val="20"/>
                <w:szCs w:val="20"/>
              </w:rPr>
              <w:t>13</w:t>
            </w:r>
          </w:p>
        </w:tc>
        <w:tc>
          <w:tcPr>
            <w:tcW w:w="1276"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9900020050</w:t>
            </w:r>
          </w:p>
        </w:tc>
        <w:tc>
          <w:tcPr>
            <w:tcW w:w="1172"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200</w:t>
            </w:r>
          </w:p>
        </w:tc>
        <w:tc>
          <w:tcPr>
            <w:tcW w:w="1204" w:type="dxa"/>
            <w:tcBorders>
              <w:top w:val="single" w:sz="4" w:space="0" w:color="auto"/>
              <w:left w:val="single" w:sz="4" w:space="0" w:color="auto"/>
              <w:bottom w:val="single" w:sz="4" w:space="0" w:color="auto"/>
              <w:right w:val="single" w:sz="4" w:space="0" w:color="auto"/>
            </w:tcBorders>
          </w:tcPr>
          <w:p w:rsidR="00D0119E" w:rsidRPr="00DA32B9" w:rsidRDefault="0030220A" w:rsidP="00D0119E">
            <w:pPr>
              <w:tabs>
                <w:tab w:val="left" w:pos="930"/>
              </w:tabs>
              <w:rPr>
                <w:b/>
                <w:color w:val="000000"/>
                <w:sz w:val="20"/>
                <w:szCs w:val="20"/>
              </w:rPr>
            </w:pPr>
            <w:r>
              <w:rPr>
                <w:b/>
                <w:color w:val="000000"/>
                <w:sz w:val="20"/>
                <w:szCs w:val="20"/>
              </w:rPr>
              <w:t>143,0</w:t>
            </w:r>
          </w:p>
        </w:tc>
      </w:tr>
      <w:tr w:rsidR="00D0119E" w:rsidRPr="0026147C" w:rsidTr="0030220A">
        <w:trPr>
          <w:trHeight w:val="273"/>
        </w:trPr>
        <w:tc>
          <w:tcPr>
            <w:tcW w:w="432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D0119E" w:rsidRDefault="00D0119E" w:rsidP="00D0119E">
            <w:pPr>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D0119E" w:rsidRDefault="00D0119E" w:rsidP="00D0119E">
            <w:pPr>
              <w:rPr>
                <w:sz w:val="20"/>
                <w:szCs w:val="20"/>
              </w:rPr>
            </w:pPr>
            <w:r>
              <w:rPr>
                <w:sz w:val="20"/>
                <w:szCs w:val="20"/>
              </w:rPr>
              <w:t>13</w:t>
            </w:r>
          </w:p>
        </w:tc>
        <w:tc>
          <w:tcPr>
            <w:tcW w:w="1276"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9900020050</w:t>
            </w:r>
          </w:p>
        </w:tc>
        <w:tc>
          <w:tcPr>
            <w:tcW w:w="1172"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240</w:t>
            </w:r>
          </w:p>
        </w:tc>
        <w:tc>
          <w:tcPr>
            <w:tcW w:w="1204" w:type="dxa"/>
            <w:tcBorders>
              <w:top w:val="single" w:sz="4" w:space="0" w:color="auto"/>
              <w:left w:val="single" w:sz="4" w:space="0" w:color="auto"/>
              <w:bottom w:val="single" w:sz="4" w:space="0" w:color="auto"/>
              <w:right w:val="single" w:sz="4" w:space="0" w:color="auto"/>
            </w:tcBorders>
          </w:tcPr>
          <w:p w:rsidR="00D0119E" w:rsidRDefault="0030220A" w:rsidP="00D0119E">
            <w:pPr>
              <w:tabs>
                <w:tab w:val="left" w:pos="930"/>
              </w:tabs>
              <w:rPr>
                <w:color w:val="000000"/>
                <w:sz w:val="20"/>
                <w:szCs w:val="20"/>
              </w:rPr>
            </w:pPr>
            <w:r>
              <w:rPr>
                <w:color w:val="000000"/>
                <w:sz w:val="20"/>
                <w:szCs w:val="20"/>
              </w:rPr>
              <w:t>143,0</w:t>
            </w:r>
          </w:p>
        </w:tc>
      </w:tr>
      <w:tr w:rsidR="00D0119E" w:rsidRPr="0026147C">
        <w:trPr>
          <w:trHeight w:val="156"/>
        </w:trPr>
        <w:tc>
          <w:tcPr>
            <w:tcW w:w="432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D0119E" w:rsidRPr="00D01745" w:rsidRDefault="00D0119E" w:rsidP="00D0119E">
            <w:pPr>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D0119E" w:rsidRPr="00D01745" w:rsidRDefault="00D0119E" w:rsidP="00D0119E">
            <w:pPr>
              <w:rPr>
                <w:sz w:val="20"/>
                <w:szCs w:val="20"/>
              </w:rPr>
            </w:pPr>
            <w:r>
              <w:rPr>
                <w:sz w:val="20"/>
                <w:szCs w:val="20"/>
              </w:rPr>
              <w:t>13</w:t>
            </w:r>
          </w:p>
        </w:tc>
        <w:tc>
          <w:tcPr>
            <w:tcW w:w="1276" w:type="dxa"/>
            <w:tcBorders>
              <w:top w:val="single" w:sz="4" w:space="0" w:color="auto"/>
              <w:left w:val="single" w:sz="4" w:space="0" w:color="auto"/>
              <w:bottom w:val="single" w:sz="4" w:space="0" w:color="auto"/>
              <w:right w:val="single" w:sz="4" w:space="0" w:color="auto"/>
            </w:tcBorders>
          </w:tcPr>
          <w:p w:rsidR="00D0119E" w:rsidRPr="00D01745" w:rsidRDefault="00D0119E" w:rsidP="00D0119E">
            <w:pPr>
              <w:tabs>
                <w:tab w:val="left" w:pos="930"/>
              </w:tabs>
              <w:rPr>
                <w:sz w:val="20"/>
                <w:szCs w:val="20"/>
              </w:rPr>
            </w:pPr>
            <w:r>
              <w:rPr>
                <w:sz w:val="20"/>
                <w:szCs w:val="20"/>
              </w:rPr>
              <w:t>9900020050</w:t>
            </w:r>
          </w:p>
        </w:tc>
        <w:tc>
          <w:tcPr>
            <w:tcW w:w="1172" w:type="dxa"/>
            <w:tcBorders>
              <w:top w:val="single" w:sz="4" w:space="0" w:color="auto"/>
              <w:left w:val="single" w:sz="4" w:space="0" w:color="auto"/>
              <w:bottom w:val="single" w:sz="4" w:space="0" w:color="auto"/>
              <w:right w:val="single" w:sz="4" w:space="0" w:color="auto"/>
            </w:tcBorders>
          </w:tcPr>
          <w:p w:rsidR="00D0119E" w:rsidRPr="00D01745" w:rsidRDefault="00D0119E" w:rsidP="00D0119E">
            <w:pPr>
              <w:tabs>
                <w:tab w:val="left" w:pos="930"/>
              </w:tabs>
              <w:rPr>
                <w:sz w:val="20"/>
                <w:szCs w:val="20"/>
              </w:rPr>
            </w:pPr>
            <w:r>
              <w:rPr>
                <w:sz w:val="20"/>
                <w:szCs w:val="20"/>
              </w:rPr>
              <w:t>244</w:t>
            </w:r>
          </w:p>
        </w:tc>
        <w:tc>
          <w:tcPr>
            <w:tcW w:w="1204" w:type="dxa"/>
            <w:tcBorders>
              <w:top w:val="single" w:sz="4" w:space="0" w:color="auto"/>
              <w:left w:val="single" w:sz="4" w:space="0" w:color="auto"/>
              <w:bottom w:val="single" w:sz="4" w:space="0" w:color="auto"/>
              <w:right w:val="single" w:sz="4" w:space="0" w:color="auto"/>
            </w:tcBorders>
          </w:tcPr>
          <w:p w:rsidR="00D0119E" w:rsidRPr="00D01745" w:rsidRDefault="0030220A" w:rsidP="00D0119E">
            <w:pPr>
              <w:tabs>
                <w:tab w:val="left" w:pos="930"/>
              </w:tabs>
              <w:rPr>
                <w:color w:val="000000"/>
                <w:sz w:val="20"/>
                <w:szCs w:val="20"/>
              </w:rPr>
            </w:pPr>
            <w:r>
              <w:rPr>
                <w:color w:val="000000"/>
                <w:sz w:val="20"/>
                <w:szCs w:val="20"/>
              </w:rPr>
              <w:t>143,0</w:t>
            </w:r>
          </w:p>
        </w:tc>
      </w:tr>
      <w:tr w:rsidR="00D0119E" w:rsidRPr="0026147C">
        <w:trPr>
          <w:trHeight w:val="360"/>
        </w:trPr>
        <w:tc>
          <w:tcPr>
            <w:tcW w:w="4320" w:type="dxa"/>
            <w:tcBorders>
              <w:top w:val="single" w:sz="4" w:space="0" w:color="auto"/>
              <w:left w:val="single" w:sz="4" w:space="0" w:color="auto"/>
              <w:bottom w:val="single" w:sz="4" w:space="0" w:color="auto"/>
              <w:right w:val="single" w:sz="4" w:space="0" w:color="auto"/>
            </w:tcBorders>
          </w:tcPr>
          <w:p w:rsidR="00D0119E" w:rsidRPr="00C70C92" w:rsidRDefault="00D0119E" w:rsidP="00D0119E">
            <w:pPr>
              <w:tabs>
                <w:tab w:val="left" w:pos="930"/>
              </w:tabs>
              <w:rPr>
                <w:bCs/>
                <w:color w:val="000000"/>
                <w:sz w:val="20"/>
                <w:szCs w:val="20"/>
              </w:rPr>
            </w:pPr>
            <w:r w:rsidRPr="00C70C92">
              <w:rPr>
                <w:bCs/>
                <w:color w:val="000000"/>
                <w:sz w:val="20"/>
                <w:szCs w:val="20"/>
              </w:rPr>
              <w:t>Муниципальная программа «Социально-экономическое развитие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D0119E" w:rsidRDefault="00D0119E" w:rsidP="00D0119E">
            <w:pPr>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D0119E" w:rsidRDefault="00D0119E" w:rsidP="00D0119E">
            <w:pPr>
              <w:rPr>
                <w:sz w:val="20"/>
                <w:szCs w:val="20"/>
              </w:rPr>
            </w:pPr>
            <w:r>
              <w:rPr>
                <w:sz w:val="20"/>
                <w:szCs w:val="20"/>
              </w:rPr>
              <w:t>13</w:t>
            </w:r>
          </w:p>
        </w:tc>
        <w:tc>
          <w:tcPr>
            <w:tcW w:w="1276"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0100000000</w:t>
            </w:r>
          </w:p>
        </w:tc>
        <w:tc>
          <w:tcPr>
            <w:tcW w:w="1172"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D0119E" w:rsidRPr="005E285B" w:rsidRDefault="00C70E32" w:rsidP="00D0119E">
            <w:pPr>
              <w:tabs>
                <w:tab w:val="left" w:pos="930"/>
              </w:tabs>
              <w:rPr>
                <w:b/>
                <w:color w:val="000000"/>
                <w:sz w:val="20"/>
                <w:szCs w:val="20"/>
              </w:rPr>
            </w:pPr>
            <w:r>
              <w:rPr>
                <w:b/>
                <w:color w:val="000000"/>
                <w:sz w:val="20"/>
                <w:szCs w:val="20"/>
              </w:rPr>
              <w:t>1645,5</w:t>
            </w:r>
          </w:p>
        </w:tc>
      </w:tr>
      <w:tr w:rsidR="00F730DD" w:rsidRPr="0026147C">
        <w:trPr>
          <w:trHeight w:val="360"/>
        </w:trPr>
        <w:tc>
          <w:tcPr>
            <w:tcW w:w="4320" w:type="dxa"/>
            <w:tcBorders>
              <w:top w:val="single" w:sz="4" w:space="0" w:color="auto"/>
              <w:left w:val="single" w:sz="4" w:space="0" w:color="auto"/>
              <w:bottom w:val="single" w:sz="4" w:space="0" w:color="auto"/>
              <w:right w:val="single" w:sz="4" w:space="0" w:color="auto"/>
            </w:tcBorders>
          </w:tcPr>
          <w:p w:rsidR="00F730DD" w:rsidRDefault="00F730DD" w:rsidP="00F730DD">
            <w:pPr>
              <w:tabs>
                <w:tab w:val="left" w:pos="930"/>
              </w:tabs>
              <w:rPr>
                <w:bCs/>
                <w:sz w:val="20"/>
                <w:szCs w:val="20"/>
              </w:rPr>
            </w:pPr>
            <w:r>
              <w:rPr>
                <w:bCs/>
                <w:sz w:val="20"/>
                <w:szCs w:val="20"/>
              </w:rPr>
              <w:t>Подпрограмма «Развитие социальной  инфраструктуры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F730DD" w:rsidRDefault="00F730DD" w:rsidP="00F730DD">
            <w:pPr>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F730DD" w:rsidRDefault="00F730DD" w:rsidP="00F730DD">
            <w:pPr>
              <w:rPr>
                <w:sz w:val="20"/>
                <w:szCs w:val="20"/>
              </w:rPr>
            </w:pPr>
            <w:r>
              <w:rPr>
                <w:sz w:val="20"/>
                <w:szCs w:val="20"/>
              </w:rPr>
              <w:t>13</w:t>
            </w:r>
          </w:p>
        </w:tc>
        <w:tc>
          <w:tcPr>
            <w:tcW w:w="1276" w:type="dxa"/>
            <w:tcBorders>
              <w:top w:val="single" w:sz="4" w:space="0" w:color="auto"/>
              <w:left w:val="single" w:sz="4" w:space="0" w:color="auto"/>
              <w:bottom w:val="single" w:sz="4" w:space="0" w:color="auto"/>
              <w:right w:val="single" w:sz="4" w:space="0" w:color="auto"/>
            </w:tcBorders>
          </w:tcPr>
          <w:p w:rsidR="00F730DD" w:rsidRDefault="00F730DD" w:rsidP="00F730DD">
            <w:pPr>
              <w:tabs>
                <w:tab w:val="left" w:pos="930"/>
              </w:tabs>
              <w:rPr>
                <w:sz w:val="20"/>
                <w:szCs w:val="20"/>
              </w:rPr>
            </w:pPr>
            <w:r>
              <w:rPr>
                <w:sz w:val="20"/>
                <w:szCs w:val="20"/>
              </w:rPr>
              <w:t>0180000000</w:t>
            </w:r>
          </w:p>
        </w:tc>
        <w:tc>
          <w:tcPr>
            <w:tcW w:w="1172" w:type="dxa"/>
            <w:tcBorders>
              <w:top w:val="single" w:sz="4" w:space="0" w:color="auto"/>
              <w:left w:val="single" w:sz="4" w:space="0" w:color="auto"/>
              <w:bottom w:val="single" w:sz="4" w:space="0" w:color="auto"/>
              <w:right w:val="single" w:sz="4" w:space="0" w:color="auto"/>
            </w:tcBorders>
          </w:tcPr>
          <w:p w:rsidR="00F730DD" w:rsidRDefault="00F730DD" w:rsidP="00F730DD">
            <w:pPr>
              <w:tabs>
                <w:tab w:val="left" w:pos="930"/>
              </w:tabs>
              <w:rPr>
                <w:sz w:val="20"/>
                <w:szCs w:val="20"/>
              </w:rPr>
            </w:pPr>
            <w:r>
              <w:rPr>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F730DD" w:rsidRPr="00F730DD" w:rsidRDefault="00F730DD" w:rsidP="00F730DD">
            <w:pPr>
              <w:tabs>
                <w:tab w:val="left" w:pos="930"/>
              </w:tabs>
              <w:rPr>
                <w:color w:val="000000"/>
                <w:sz w:val="20"/>
                <w:szCs w:val="20"/>
              </w:rPr>
            </w:pPr>
            <w:r w:rsidRPr="00F730DD">
              <w:rPr>
                <w:color w:val="000000"/>
                <w:sz w:val="20"/>
                <w:szCs w:val="20"/>
              </w:rPr>
              <w:t>1645,5</w:t>
            </w:r>
          </w:p>
        </w:tc>
      </w:tr>
      <w:tr w:rsidR="00F730DD" w:rsidRPr="0026147C">
        <w:trPr>
          <w:trHeight w:val="180"/>
        </w:trPr>
        <w:tc>
          <w:tcPr>
            <w:tcW w:w="4320" w:type="dxa"/>
            <w:tcBorders>
              <w:top w:val="single" w:sz="4" w:space="0" w:color="auto"/>
              <w:left w:val="single" w:sz="4" w:space="0" w:color="auto"/>
              <w:bottom w:val="single" w:sz="4" w:space="0" w:color="auto"/>
              <w:right w:val="single" w:sz="4" w:space="0" w:color="auto"/>
            </w:tcBorders>
          </w:tcPr>
          <w:p w:rsidR="00F730DD" w:rsidRDefault="00F730DD" w:rsidP="00F730DD">
            <w:pPr>
              <w:tabs>
                <w:tab w:val="left" w:pos="930"/>
              </w:tabs>
              <w:rPr>
                <w:bCs/>
                <w:sz w:val="20"/>
                <w:szCs w:val="20"/>
              </w:rPr>
            </w:pPr>
            <w:r>
              <w:rPr>
                <w:bCs/>
                <w:sz w:val="20"/>
                <w:szCs w:val="20"/>
              </w:rPr>
              <w:t>Основное мероприятие «Совместное решение вопросов местного значения»</w:t>
            </w:r>
          </w:p>
        </w:tc>
        <w:tc>
          <w:tcPr>
            <w:tcW w:w="900" w:type="dxa"/>
            <w:tcBorders>
              <w:top w:val="single" w:sz="4" w:space="0" w:color="auto"/>
              <w:left w:val="single" w:sz="4" w:space="0" w:color="auto"/>
              <w:bottom w:val="single" w:sz="4" w:space="0" w:color="auto"/>
              <w:right w:val="single" w:sz="4" w:space="0" w:color="auto"/>
            </w:tcBorders>
          </w:tcPr>
          <w:p w:rsidR="00F730DD" w:rsidRDefault="00F730DD" w:rsidP="00F730DD">
            <w:pPr>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F730DD" w:rsidRDefault="00F730DD" w:rsidP="00F730DD">
            <w:pPr>
              <w:rPr>
                <w:sz w:val="20"/>
                <w:szCs w:val="20"/>
              </w:rPr>
            </w:pPr>
            <w:r>
              <w:rPr>
                <w:sz w:val="20"/>
                <w:szCs w:val="20"/>
              </w:rPr>
              <w:t>13</w:t>
            </w:r>
          </w:p>
        </w:tc>
        <w:tc>
          <w:tcPr>
            <w:tcW w:w="1276" w:type="dxa"/>
            <w:tcBorders>
              <w:top w:val="single" w:sz="4" w:space="0" w:color="auto"/>
              <w:left w:val="single" w:sz="4" w:space="0" w:color="auto"/>
              <w:bottom w:val="single" w:sz="4" w:space="0" w:color="auto"/>
              <w:right w:val="single" w:sz="4" w:space="0" w:color="auto"/>
            </w:tcBorders>
          </w:tcPr>
          <w:p w:rsidR="00F730DD" w:rsidRDefault="00F730DD" w:rsidP="00F730DD">
            <w:pPr>
              <w:tabs>
                <w:tab w:val="left" w:pos="930"/>
              </w:tabs>
              <w:rPr>
                <w:sz w:val="20"/>
                <w:szCs w:val="20"/>
              </w:rPr>
            </w:pPr>
            <w:r>
              <w:rPr>
                <w:sz w:val="20"/>
                <w:szCs w:val="20"/>
              </w:rPr>
              <w:t>0180100000</w:t>
            </w:r>
          </w:p>
        </w:tc>
        <w:tc>
          <w:tcPr>
            <w:tcW w:w="1172" w:type="dxa"/>
            <w:tcBorders>
              <w:top w:val="single" w:sz="4" w:space="0" w:color="auto"/>
              <w:left w:val="single" w:sz="4" w:space="0" w:color="auto"/>
              <w:bottom w:val="single" w:sz="4" w:space="0" w:color="auto"/>
              <w:right w:val="single" w:sz="4" w:space="0" w:color="auto"/>
            </w:tcBorders>
          </w:tcPr>
          <w:p w:rsidR="00F730DD" w:rsidRDefault="00F730DD" w:rsidP="00F730DD">
            <w:pPr>
              <w:tabs>
                <w:tab w:val="left" w:pos="930"/>
              </w:tabs>
              <w:rPr>
                <w:sz w:val="20"/>
                <w:szCs w:val="20"/>
              </w:rPr>
            </w:pPr>
            <w:r>
              <w:rPr>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F730DD" w:rsidRPr="00F730DD" w:rsidRDefault="00F730DD" w:rsidP="00F730DD">
            <w:pPr>
              <w:tabs>
                <w:tab w:val="left" w:pos="930"/>
              </w:tabs>
              <w:rPr>
                <w:color w:val="000000"/>
                <w:sz w:val="20"/>
                <w:szCs w:val="20"/>
              </w:rPr>
            </w:pPr>
            <w:r w:rsidRPr="00F730DD">
              <w:rPr>
                <w:color w:val="000000"/>
                <w:sz w:val="20"/>
                <w:szCs w:val="20"/>
              </w:rPr>
              <w:t>1645,5</w:t>
            </w:r>
          </w:p>
        </w:tc>
      </w:tr>
      <w:tr w:rsidR="00F730DD" w:rsidRPr="0026147C" w:rsidTr="00DA32B9">
        <w:trPr>
          <w:trHeight w:val="384"/>
        </w:trPr>
        <w:tc>
          <w:tcPr>
            <w:tcW w:w="4320" w:type="dxa"/>
            <w:tcBorders>
              <w:top w:val="single" w:sz="4" w:space="0" w:color="auto"/>
              <w:left w:val="single" w:sz="4" w:space="0" w:color="auto"/>
              <w:bottom w:val="single" w:sz="4" w:space="0" w:color="auto"/>
              <w:right w:val="single" w:sz="4" w:space="0" w:color="auto"/>
            </w:tcBorders>
          </w:tcPr>
          <w:p w:rsidR="00F730DD" w:rsidRPr="00D01745" w:rsidRDefault="00F730DD" w:rsidP="00F730DD">
            <w:pPr>
              <w:tabs>
                <w:tab w:val="left" w:pos="930"/>
              </w:tabs>
              <w:rPr>
                <w:sz w:val="20"/>
                <w:szCs w:val="20"/>
              </w:rPr>
            </w:pPr>
            <w:r>
              <w:rPr>
                <w:sz w:val="20"/>
                <w:szCs w:val="20"/>
              </w:rPr>
              <w:t>Расходы на обеспечение деятельности (оказание услуг) казенных учреждений</w:t>
            </w:r>
          </w:p>
        </w:tc>
        <w:tc>
          <w:tcPr>
            <w:tcW w:w="900" w:type="dxa"/>
            <w:tcBorders>
              <w:top w:val="single" w:sz="4" w:space="0" w:color="auto"/>
              <w:left w:val="single" w:sz="4" w:space="0" w:color="auto"/>
              <w:bottom w:val="single" w:sz="4" w:space="0" w:color="auto"/>
              <w:right w:val="single" w:sz="4" w:space="0" w:color="auto"/>
            </w:tcBorders>
          </w:tcPr>
          <w:p w:rsidR="00F730DD" w:rsidRDefault="00F730DD" w:rsidP="00F730DD">
            <w:pPr>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F730DD" w:rsidRDefault="00F730DD" w:rsidP="00F730DD">
            <w:pPr>
              <w:rPr>
                <w:sz w:val="20"/>
                <w:szCs w:val="20"/>
              </w:rPr>
            </w:pPr>
            <w:r>
              <w:rPr>
                <w:sz w:val="20"/>
                <w:szCs w:val="20"/>
              </w:rPr>
              <w:t>13</w:t>
            </w:r>
          </w:p>
        </w:tc>
        <w:tc>
          <w:tcPr>
            <w:tcW w:w="1276" w:type="dxa"/>
            <w:tcBorders>
              <w:top w:val="single" w:sz="4" w:space="0" w:color="auto"/>
              <w:left w:val="single" w:sz="4" w:space="0" w:color="auto"/>
              <w:bottom w:val="single" w:sz="4" w:space="0" w:color="auto"/>
              <w:right w:val="single" w:sz="4" w:space="0" w:color="auto"/>
            </w:tcBorders>
          </w:tcPr>
          <w:p w:rsidR="00F730DD" w:rsidRDefault="00F730DD" w:rsidP="00F730DD">
            <w:pPr>
              <w:tabs>
                <w:tab w:val="left" w:pos="930"/>
              </w:tabs>
              <w:rPr>
                <w:sz w:val="20"/>
                <w:szCs w:val="20"/>
              </w:rPr>
            </w:pPr>
            <w:r>
              <w:rPr>
                <w:sz w:val="20"/>
                <w:szCs w:val="20"/>
              </w:rPr>
              <w:t>0180120050</w:t>
            </w:r>
          </w:p>
        </w:tc>
        <w:tc>
          <w:tcPr>
            <w:tcW w:w="1172" w:type="dxa"/>
            <w:tcBorders>
              <w:top w:val="single" w:sz="4" w:space="0" w:color="auto"/>
              <w:left w:val="single" w:sz="4" w:space="0" w:color="auto"/>
              <w:bottom w:val="single" w:sz="4" w:space="0" w:color="auto"/>
              <w:right w:val="single" w:sz="4" w:space="0" w:color="auto"/>
            </w:tcBorders>
          </w:tcPr>
          <w:p w:rsidR="00F730DD" w:rsidRDefault="00F730DD" w:rsidP="00F730DD">
            <w:pPr>
              <w:tabs>
                <w:tab w:val="left" w:pos="930"/>
              </w:tabs>
              <w:rPr>
                <w:sz w:val="20"/>
                <w:szCs w:val="20"/>
              </w:rPr>
            </w:pPr>
            <w:r>
              <w:rPr>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F730DD" w:rsidRPr="00F730DD" w:rsidRDefault="00F730DD" w:rsidP="00F730DD">
            <w:pPr>
              <w:tabs>
                <w:tab w:val="left" w:pos="930"/>
              </w:tabs>
              <w:rPr>
                <w:color w:val="000000"/>
                <w:sz w:val="20"/>
                <w:szCs w:val="20"/>
              </w:rPr>
            </w:pPr>
            <w:r w:rsidRPr="00F730DD">
              <w:rPr>
                <w:color w:val="000000"/>
                <w:sz w:val="20"/>
                <w:szCs w:val="20"/>
              </w:rPr>
              <w:t>1645,5</w:t>
            </w:r>
          </w:p>
        </w:tc>
      </w:tr>
      <w:tr w:rsidR="00D0119E" w:rsidRPr="0026147C" w:rsidTr="00613178">
        <w:trPr>
          <w:trHeight w:val="240"/>
        </w:trPr>
        <w:tc>
          <w:tcPr>
            <w:tcW w:w="4320" w:type="dxa"/>
            <w:tcBorders>
              <w:top w:val="single" w:sz="4" w:space="0" w:color="auto"/>
              <w:left w:val="single" w:sz="4" w:space="0" w:color="auto"/>
              <w:bottom w:val="single" w:sz="4" w:space="0" w:color="auto"/>
              <w:right w:val="single" w:sz="4" w:space="0" w:color="auto"/>
            </w:tcBorders>
          </w:tcPr>
          <w:p w:rsidR="00D0119E" w:rsidRPr="0026147C" w:rsidRDefault="00D0119E" w:rsidP="00D0119E">
            <w:pPr>
              <w:tabs>
                <w:tab w:val="left" w:pos="930"/>
              </w:tabs>
              <w:rPr>
                <w:bCs/>
                <w:sz w:val="20"/>
                <w:szCs w:val="20"/>
              </w:rPr>
            </w:pPr>
            <w:r>
              <w:rPr>
                <w:bCs/>
                <w:sz w:val="20"/>
                <w:szCs w:val="20"/>
              </w:rPr>
              <w:t>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900" w:type="dxa"/>
            <w:tcBorders>
              <w:top w:val="single" w:sz="4" w:space="0" w:color="auto"/>
              <w:left w:val="single" w:sz="4" w:space="0" w:color="auto"/>
              <w:bottom w:val="single" w:sz="4" w:space="0" w:color="auto"/>
              <w:right w:val="single" w:sz="4" w:space="0" w:color="auto"/>
            </w:tcBorders>
          </w:tcPr>
          <w:p w:rsidR="00D0119E" w:rsidRDefault="00D0119E" w:rsidP="00D0119E">
            <w:pPr>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D0119E" w:rsidRDefault="00D0119E" w:rsidP="00D0119E">
            <w:pPr>
              <w:rPr>
                <w:sz w:val="20"/>
                <w:szCs w:val="20"/>
              </w:rPr>
            </w:pPr>
            <w:r>
              <w:rPr>
                <w:sz w:val="20"/>
                <w:szCs w:val="20"/>
              </w:rPr>
              <w:t>13</w:t>
            </w:r>
          </w:p>
        </w:tc>
        <w:tc>
          <w:tcPr>
            <w:tcW w:w="1276"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0180120050</w:t>
            </w:r>
          </w:p>
        </w:tc>
        <w:tc>
          <w:tcPr>
            <w:tcW w:w="1172"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100</w:t>
            </w:r>
          </w:p>
        </w:tc>
        <w:tc>
          <w:tcPr>
            <w:tcW w:w="1204" w:type="dxa"/>
            <w:tcBorders>
              <w:top w:val="single" w:sz="4" w:space="0" w:color="auto"/>
              <w:left w:val="single" w:sz="4" w:space="0" w:color="auto"/>
              <w:bottom w:val="single" w:sz="4" w:space="0" w:color="auto"/>
              <w:right w:val="single" w:sz="4" w:space="0" w:color="auto"/>
            </w:tcBorders>
          </w:tcPr>
          <w:p w:rsidR="00D0119E" w:rsidRPr="00613178" w:rsidRDefault="00362099" w:rsidP="00D0119E">
            <w:pPr>
              <w:tabs>
                <w:tab w:val="left" w:pos="930"/>
              </w:tabs>
              <w:rPr>
                <w:b/>
                <w:color w:val="000000"/>
                <w:sz w:val="20"/>
                <w:szCs w:val="20"/>
              </w:rPr>
            </w:pPr>
            <w:r>
              <w:rPr>
                <w:b/>
                <w:color w:val="000000"/>
                <w:sz w:val="20"/>
                <w:szCs w:val="20"/>
              </w:rPr>
              <w:t>1300,0</w:t>
            </w:r>
          </w:p>
        </w:tc>
      </w:tr>
      <w:tr w:rsidR="00D0119E" w:rsidRPr="0026147C">
        <w:trPr>
          <w:trHeight w:val="345"/>
        </w:trPr>
        <w:tc>
          <w:tcPr>
            <w:tcW w:w="432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Расходы на выплаты персоналу казенных учреждений</w:t>
            </w:r>
          </w:p>
        </w:tc>
        <w:tc>
          <w:tcPr>
            <w:tcW w:w="900" w:type="dxa"/>
            <w:tcBorders>
              <w:top w:val="single" w:sz="4" w:space="0" w:color="auto"/>
              <w:left w:val="single" w:sz="4" w:space="0" w:color="auto"/>
              <w:bottom w:val="single" w:sz="4" w:space="0" w:color="auto"/>
              <w:right w:val="single" w:sz="4" w:space="0" w:color="auto"/>
            </w:tcBorders>
          </w:tcPr>
          <w:p w:rsidR="00D0119E" w:rsidRDefault="00D0119E" w:rsidP="00D0119E">
            <w:pPr>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D0119E" w:rsidRDefault="00D0119E" w:rsidP="00D0119E">
            <w:pPr>
              <w:rPr>
                <w:sz w:val="20"/>
                <w:szCs w:val="20"/>
              </w:rPr>
            </w:pPr>
            <w:r>
              <w:rPr>
                <w:sz w:val="20"/>
                <w:szCs w:val="20"/>
              </w:rPr>
              <w:t>13</w:t>
            </w:r>
          </w:p>
        </w:tc>
        <w:tc>
          <w:tcPr>
            <w:tcW w:w="1276"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0180120050</w:t>
            </w:r>
          </w:p>
        </w:tc>
        <w:tc>
          <w:tcPr>
            <w:tcW w:w="1172"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110</w:t>
            </w:r>
          </w:p>
        </w:tc>
        <w:tc>
          <w:tcPr>
            <w:tcW w:w="1204" w:type="dxa"/>
            <w:tcBorders>
              <w:top w:val="single" w:sz="4" w:space="0" w:color="auto"/>
              <w:left w:val="single" w:sz="4" w:space="0" w:color="auto"/>
              <w:bottom w:val="single" w:sz="4" w:space="0" w:color="auto"/>
              <w:right w:val="single" w:sz="4" w:space="0" w:color="auto"/>
            </w:tcBorders>
          </w:tcPr>
          <w:p w:rsidR="00D0119E" w:rsidRPr="00613178" w:rsidRDefault="00362099" w:rsidP="00D0119E">
            <w:pPr>
              <w:tabs>
                <w:tab w:val="left" w:pos="930"/>
              </w:tabs>
              <w:rPr>
                <w:color w:val="000000"/>
                <w:sz w:val="20"/>
                <w:szCs w:val="20"/>
              </w:rPr>
            </w:pPr>
            <w:r>
              <w:rPr>
                <w:color w:val="000000"/>
                <w:sz w:val="20"/>
                <w:szCs w:val="20"/>
              </w:rPr>
              <w:t>1300,0</w:t>
            </w:r>
          </w:p>
        </w:tc>
      </w:tr>
      <w:tr w:rsidR="00D0119E" w:rsidRPr="0026147C">
        <w:trPr>
          <w:trHeight w:val="226"/>
        </w:trPr>
        <w:tc>
          <w:tcPr>
            <w:tcW w:w="432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Фонд оплаты труда учреждений</w:t>
            </w:r>
          </w:p>
        </w:tc>
        <w:tc>
          <w:tcPr>
            <w:tcW w:w="900" w:type="dxa"/>
            <w:tcBorders>
              <w:top w:val="single" w:sz="4" w:space="0" w:color="auto"/>
              <w:left w:val="single" w:sz="4" w:space="0" w:color="auto"/>
              <w:bottom w:val="single" w:sz="4" w:space="0" w:color="auto"/>
              <w:right w:val="single" w:sz="4" w:space="0" w:color="auto"/>
            </w:tcBorders>
          </w:tcPr>
          <w:p w:rsidR="00D0119E" w:rsidRDefault="00D0119E" w:rsidP="00D0119E">
            <w:pPr>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D0119E" w:rsidRDefault="00D0119E" w:rsidP="00D0119E">
            <w:pPr>
              <w:rPr>
                <w:sz w:val="20"/>
                <w:szCs w:val="20"/>
              </w:rPr>
            </w:pPr>
            <w:r>
              <w:rPr>
                <w:sz w:val="20"/>
                <w:szCs w:val="20"/>
              </w:rPr>
              <w:t>13</w:t>
            </w:r>
          </w:p>
        </w:tc>
        <w:tc>
          <w:tcPr>
            <w:tcW w:w="1276"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0180120050</w:t>
            </w:r>
          </w:p>
        </w:tc>
        <w:tc>
          <w:tcPr>
            <w:tcW w:w="1172"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111</w:t>
            </w:r>
          </w:p>
        </w:tc>
        <w:tc>
          <w:tcPr>
            <w:tcW w:w="1204" w:type="dxa"/>
            <w:tcBorders>
              <w:top w:val="single" w:sz="4" w:space="0" w:color="auto"/>
              <w:left w:val="single" w:sz="4" w:space="0" w:color="auto"/>
              <w:bottom w:val="single" w:sz="4" w:space="0" w:color="auto"/>
              <w:right w:val="single" w:sz="4" w:space="0" w:color="auto"/>
            </w:tcBorders>
          </w:tcPr>
          <w:p w:rsidR="00D0119E" w:rsidRDefault="00362099" w:rsidP="00D0119E">
            <w:pPr>
              <w:tabs>
                <w:tab w:val="left" w:pos="930"/>
              </w:tabs>
              <w:rPr>
                <w:color w:val="000000"/>
                <w:sz w:val="20"/>
                <w:szCs w:val="20"/>
              </w:rPr>
            </w:pPr>
            <w:r>
              <w:rPr>
                <w:color w:val="000000"/>
                <w:sz w:val="20"/>
                <w:szCs w:val="20"/>
              </w:rPr>
              <w:t>1000,0</w:t>
            </w:r>
          </w:p>
        </w:tc>
      </w:tr>
      <w:tr w:rsidR="00D0119E" w:rsidRPr="0026147C" w:rsidTr="00D65798">
        <w:trPr>
          <w:trHeight w:val="870"/>
        </w:trPr>
        <w:tc>
          <w:tcPr>
            <w:tcW w:w="432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00" w:type="dxa"/>
            <w:tcBorders>
              <w:top w:val="single" w:sz="4" w:space="0" w:color="auto"/>
              <w:left w:val="single" w:sz="4" w:space="0" w:color="auto"/>
              <w:bottom w:val="single" w:sz="4" w:space="0" w:color="auto"/>
              <w:right w:val="single" w:sz="4" w:space="0" w:color="auto"/>
            </w:tcBorders>
          </w:tcPr>
          <w:p w:rsidR="00D0119E" w:rsidRDefault="00D0119E" w:rsidP="00D0119E">
            <w:pPr>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D0119E" w:rsidRDefault="00D0119E" w:rsidP="00D0119E">
            <w:pPr>
              <w:rPr>
                <w:sz w:val="20"/>
                <w:szCs w:val="20"/>
              </w:rPr>
            </w:pPr>
            <w:r>
              <w:rPr>
                <w:sz w:val="20"/>
                <w:szCs w:val="20"/>
              </w:rPr>
              <w:t>13</w:t>
            </w:r>
          </w:p>
        </w:tc>
        <w:tc>
          <w:tcPr>
            <w:tcW w:w="1276"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0180120050</w:t>
            </w:r>
          </w:p>
        </w:tc>
        <w:tc>
          <w:tcPr>
            <w:tcW w:w="1172"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119</w:t>
            </w:r>
          </w:p>
        </w:tc>
        <w:tc>
          <w:tcPr>
            <w:tcW w:w="1204" w:type="dxa"/>
            <w:tcBorders>
              <w:top w:val="single" w:sz="4" w:space="0" w:color="auto"/>
              <w:left w:val="single" w:sz="4" w:space="0" w:color="auto"/>
              <w:bottom w:val="single" w:sz="4" w:space="0" w:color="auto"/>
              <w:right w:val="single" w:sz="4" w:space="0" w:color="auto"/>
            </w:tcBorders>
          </w:tcPr>
          <w:p w:rsidR="00D0119E" w:rsidRDefault="00362099" w:rsidP="00D0119E">
            <w:pPr>
              <w:tabs>
                <w:tab w:val="left" w:pos="930"/>
              </w:tabs>
              <w:rPr>
                <w:color w:val="000000"/>
                <w:sz w:val="20"/>
                <w:szCs w:val="20"/>
              </w:rPr>
            </w:pPr>
            <w:r>
              <w:rPr>
                <w:color w:val="000000"/>
                <w:sz w:val="20"/>
                <w:szCs w:val="20"/>
              </w:rPr>
              <w:t>300,0</w:t>
            </w:r>
          </w:p>
        </w:tc>
      </w:tr>
      <w:tr w:rsidR="00D0119E" w:rsidRPr="0026147C" w:rsidTr="00D65798">
        <w:trPr>
          <w:trHeight w:val="284"/>
        </w:trPr>
        <w:tc>
          <w:tcPr>
            <w:tcW w:w="432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D0119E" w:rsidRDefault="00D0119E" w:rsidP="00D0119E">
            <w:pPr>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D0119E" w:rsidRDefault="00D0119E" w:rsidP="00D0119E">
            <w:pPr>
              <w:rPr>
                <w:sz w:val="20"/>
                <w:szCs w:val="20"/>
              </w:rPr>
            </w:pPr>
            <w:r>
              <w:rPr>
                <w:sz w:val="20"/>
                <w:szCs w:val="20"/>
              </w:rPr>
              <w:t>13</w:t>
            </w:r>
          </w:p>
        </w:tc>
        <w:tc>
          <w:tcPr>
            <w:tcW w:w="1276"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0180120050</w:t>
            </w:r>
          </w:p>
        </w:tc>
        <w:tc>
          <w:tcPr>
            <w:tcW w:w="1172"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200</w:t>
            </w:r>
          </w:p>
        </w:tc>
        <w:tc>
          <w:tcPr>
            <w:tcW w:w="1204" w:type="dxa"/>
            <w:tcBorders>
              <w:top w:val="single" w:sz="4" w:space="0" w:color="auto"/>
              <w:left w:val="single" w:sz="4" w:space="0" w:color="auto"/>
              <w:bottom w:val="single" w:sz="4" w:space="0" w:color="auto"/>
              <w:right w:val="single" w:sz="4" w:space="0" w:color="auto"/>
            </w:tcBorders>
          </w:tcPr>
          <w:p w:rsidR="00D0119E" w:rsidRPr="001B5323" w:rsidRDefault="00537C10" w:rsidP="00D0119E">
            <w:pPr>
              <w:tabs>
                <w:tab w:val="left" w:pos="930"/>
              </w:tabs>
              <w:rPr>
                <w:b/>
                <w:color w:val="000000"/>
                <w:sz w:val="20"/>
                <w:szCs w:val="20"/>
              </w:rPr>
            </w:pPr>
            <w:r>
              <w:rPr>
                <w:b/>
                <w:color w:val="000000"/>
                <w:sz w:val="20"/>
                <w:szCs w:val="20"/>
              </w:rPr>
              <w:t>345,5</w:t>
            </w:r>
          </w:p>
        </w:tc>
      </w:tr>
      <w:tr w:rsidR="00D0119E" w:rsidRPr="0026147C">
        <w:trPr>
          <w:trHeight w:val="405"/>
        </w:trPr>
        <w:tc>
          <w:tcPr>
            <w:tcW w:w="432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D0119E" w:rsidRDefault="00D0119E" w:rsidP="00D0119E">
            <w:pPr>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D0119E" w:rsidRDefault="00D0119E" w:rsidP="00D0119E">
            <w:pPr>
              <w:rPr>
                <w:sz w:val="20"/>
                <w:szCs w:val="20"/>
              </w:rPr>
            </w:pPr>
            <w:r>
              <w:rPr>
                <w:sz w:val="20"/>
                <w:szCs w:val="20"/>
              </w:rPr>
              <w:t>13</w:t>
            </w:r>
          </w:p>
        </w:tc>
        <w:tc>
          <w:tcPr>
            <w:tcW w:w="1276"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0180120050</w:t>
            </w:r>
          </w:p>
        </w:tc>
        <w:tc>
          <w:tcPr>
            <w:tcW w:w="1172"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240</w:t>
            </w:r>
          </w:p>
        </w:tc>
        <w:tc>
          <w:tcPr>
            <w:tcW w:w="1204" w:type="dxa"/>
            <w:tcBorders>
              <w:top w:val="single" w:sz="4" w:space="0" w:color="auto"/>
              <w:left w:val="single" w:sz="4" w:space="0" w:color="auto"/>
              <w:bottom w:val="single" w:sz="4" w:space="0" w:color="auto"/>
              <w:right w:val="single" w:sz="4" w:space="0" w:color="auto"/>
            </w:tcBorders>
          </w:tcPr>
          <w:p w:rsidR="00D0119E" w:rsidRPr="001B5323" w:rsidRDefault="00537C10" w:rsidP="00D0119E">
            <w:pPr>
              <w:tabs>
                <w:tab w:val="left" w:pos="930"/>
              </w:tabs>
              <w:rPr>
                <w:color w:val="000000"/>
                <w:sz w:val="20"/>
                <w:szCs w:val="20"/>
              </w:rPr>
            </w:pPr>
            <w:r>
              <w:rPr>
                <w:color w:val="000000"/>
                <w:sz w:val="20"/>
                <w:szCs w:val="20"/>
              </w:rPr>
              <w:t>345,5</w:t>
            </w:r>
          </w:p>
        </w:tc>
      </w:tr>
      <w:tr w:rsidR="00D0119E" w:rsidRPr="0026147C">
        <w:trPr>
          <w:trHeight w:val="165"/>
        </w:trPr>
        <w:tc>
          <w:tcPr>
            <w:tcW w:w="432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Закупка товаров, работ , услуг в сфере информационно-коммуникационных технологий</w:t>
            </w:r>
          </w:p>
        </w:tc>
        <w:tc>
          <w:tcPr>
            <w:tcW w:w="900" w:type="dxa"/>
            <w:tcBorders>
              <w:top w:val="single" w:sz="4" w:space="0" w:color="auto"/>
              <w:left w:val="single" w:sz="4" w:space="0" w:color="auto"/>
              <w:bottom w:val="single" w:sz="4" w:space="0" w:color="auto"/>
              <w:right w:val="single" w:sz="4" w:space="0" w:color="auto"/>
            </w:tcBorders>
          </w:tcPr>
          <w:p w:rsidR="00D0119E" w:rsidRDefault="00D0119E" w:rsidP="00D0119E">
            <w:pPr>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D0119E" w:rsidRDefault="00D0119E" w:rsidP="00D0119E">
            <w:pPr>
              <w:rPr>
                <w:sz w:val="20"/>
                <w:szCs w:val="20"/>
              </w:rPr>
            </w:pPr>
            <w:r>
              <w:rPr>
                <w:sz w:val="20"/>
                <w:szCs w:val="20"/>
              </w:rPr>
              <w:t>13</w:t>
            </w:r>
          </w:p>
        </w:tc>
        <w:tc>
          <w:tcPr>
            <w:tcW w:w="1276"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0180120050</w:t>
            </w:r>
          </w:p>
        </w:tc>
        <w:tc>
          <w:tcPr>
            <w:tcW w:w="1172"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242</w:t>
            </w:r>
          </w:p>
        </w:tc>
        <w:tc>
          <w:tcPr>
            <w:tcW w:w="1204" w:type="dxa"/>
            <w:tcBorders>
              <w:top w:val="single" w:sz="4" w:space="0" w:color="auto"/>
              <w:left w:val="single" w:sz="4" w:space="0" w:color="auto"/>
              <w:bottom w:val="single" w:sz="4" w:space="0" w:color="auto"/>
              <w:right w:val="single" w:sz="4" w:space="0" w:color="auto"/>
            </w:tcBorders>
          </w:tcPr>
          <w:p w:rsidR="00D0119E" w:rsidRDefault="00537C10" w:rsidP="00D0119E">
            <w:pPr>
              <w:tabs>
                <w:tab w:val="left" w:pos="930"/>
              </w:tabs>
              <w:rPr>
                <w:color w:val="000000"/>
                <w:sz w:val="20"/>
                <w:szCs w:val="20"/>
              </w:rPr>
            </w:pPr>
            <w:r>
              <w:rPr>
                <w:color w:val="000000"/>
                <w:sz w:val="20"/>
                <w:szCs w:val="20"/>
              </w:rPr>
              <w:t>50,5</w:t>
            </w:r>
          </w:p>
        </w:tc>
      </w:tr>
      <w:tr w:rsidR="00D0119E" w:rsidRPr="0026147C" w:rsidTr="005952BC">
        <w:trPr>
          <w:trHeight w:val="210"/>
        </w:trPr>
        <w:tc>
          <w:tcPr>
            <w:tcW w:w="432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D0119E" w:rsidRDefault="00D0119E" w:rsidP="00D0119E">
            <w:pPr>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D0119E" w:rsidRDefault="00D0119E" w:rsidP="00D0119E">
            <w:pPr>
              <w:rPr>
                <w:sz w:val="20"/>
                <w:szCs w:val="20"/>
              </w:rPr>
            </w:pPr>
            <w:r>
              <w:rPr>
                <w:sz w:val="20"/>
                <w:szCs w:val="20"/>
              </w:rPr>
              <w:t>13</w:t>
            </w:r>
          </w:p>
        </w:tc>
        <w:tc>
          <w:tcPr>
            <w:tcW w:w="1276"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0180120050</w:t>
            </w:r>
          </w:p>
        </w:tc>
        <w:tc>
          <w:tcPr>
            <w:tcW w:w="1172"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244</w:t>
            </w:r>
          </w:p>
        </w:tc>
        <w:tc>
          <w:tcPr>
            <w:tcW w:w="1204" w:type="dxa"/>
            <w:tcBorders>
              <w:top w:val="single" w:sz="4" w:space="0" w:color="auto"/>
              <w:left w:val="single" w:sz="4" w:space="0" w:color="auto"/>
              <w:bottom w:val="single" w:sz="4" w:space="0" w:color="auto"/>
              <w:right w:val="single" w:sz="4" w:space="0" w:color="auto"/>
            </w:tcBorders>
          </w:tcPr>
          <w:p w:rsidR="00D0119E" w:rsidRDefault="00537C10" w:rsidP="00D0119E">
            <w:pPr>
              <w:tabs>
                <w:tab w:val="left" w:pos="930"/>
              </w:tabs>
              <w:rPr>
                <w:color w:val="000000"/>
                <w:sz w:val="20"/>
                <w:szCs w:val="20"/>
              </w:rPr>
            </w:pPr>
            <w:r>
              <w:rPr>
                <w:color w:val="000000"/>
                <w:sz w:val="20"/>
                <w:szCs w:val="20"/>
              </w:rPr>
              <w:t>45,0</w:t>
            </w:r>
          </w:p>
        </w:tc>
      </w:tr>
      <w:tr w:rsidR="00D0119E" w:rsidRPr="0026147C" w:rsidTr="005952BC">
        <w:trPr>
          <w:trHeight w:val="90"/>
        </w:trPr>
        <w:tc>
          <w:tcPr>
            <w:tcW w:w="432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Закупка энергетических ресурсов</w:t>
            </w:r>
          </w:p>
        </w:tc>
        <w:tc>
          <w:tcPr>
            <w:tcW w:w="900" w:type="dxa"/>
            <w:tcBorders>
              <w:top w:val="single" w:sz="4" w:space="0" w:color="auto"/>
              <w:left w:val="single" w:sz="4" w:space="0" w:color="auto"/>
              <w:bottom w:val="single" w:sz="4" w:space="0" w:color="auto"/>
              <w:right w:val="single" w:sz="4" w:space="0" w:color="auto"/>
            </w:tcBorders>
          </w:tcPr>
          <w:p w:rsidR="00D0119E" w:rsidRDefault="00D0119E" w:rsidP="00D0119E">
            <w:pPr>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D0119E" w:rsidRDefault="00D0119E" w:rsidP="00D0119E">
            <w:pPr>
              <w:rPr>
                <w:sz w:val="20"/>
                <w:szCs w:val="20"/>
              </w:rPr>
            </w:pPr>
            <w:r>
              <w:rPr>
                <w:sz w:val="20"/>
                <w:szCs w:val="20"/>
              </w:rPr>
              <w:t>13</w:t>
            </w:r>
          </w:p>
        </w:tc>
        <w:tc>
          <w:tcPr>
            <w:tcW w:w="1276"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0180120050</w:t>
            </w:r>
          </w:p>
        </w:tc>
        <w:tc>
          <w:tcPr>
            <w:tcW w:w="1172"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247</w:t>
            </w:r>
          </w:p>
        </w:tc>
        <w:tc>
          <w:tcPr>
            <w:tcW w:w="1204" w:type="dxa"/>
            <w:tcBorders>
              <w:top w:val="single" w:sz="4" w:space="0" w:color="auto"/>
              <w:left w:val="single" w:sz="4" w:space="0" w:color="auto"/>
              <w:bottom w:val="single" w:sz="4" w:space="0" w:color="auto"/>
              <w:right w:val="single" w:sz="4" w:space="0" w:color="auto"/>
            </w:tcBorders>
          </w:tcPr>
          <w:p w:rsidR="00D0119E" w:rsidRDefault="00537C10" w:rsidP="00D0119E">
            <w:pPr>
              <w:tabs>
                <w:tab w:val="left" w:pos="930"/>
              </w:tabs>
              <w:rPr>
                <w:color w:val="000000"/>
                <w:sz w:val="20"/>
                <w:szCs w:val="20"/>
              </w:rPr>
            </w:pPr>
            <w:r>
              <w:rPr>
                <w:color w:val="000000"/>
                <w:sz w:val="20"/>
                <w:szCs w:val="20"/>
              </w:rPr>
              <w:t>250,0</w:t>
            </w:r>
          </w:p>
        </w:tc>
      </w:tr>
      <w:tr w:rsidR="00D0119E" w:rsidRPr="0026147C">
        <w:trPr>
          <w:trHeight w:val="252"/>
        </w:trPr>
        <w:tc>
          <w:tcPr>
            <w:tcW w:w="4320" w:type="dxa"/>
            <w:tcBorders>
              <w:top w:val="single" w:sz="4" w:space="0" w:color="auto"/>
              <w:left w:val="single" w:sz="4" w:space="0" w:color="auto"/>
              <w:bottom w:val="single" w:sz="4" w:space="0" w:color="auto"/>
              <w:right w:val="single" w:sz="4" w:space="0" w:color="auto"/>
            </w:tcBorders>
          </w:tcPr>
          <w:p w:rsidR="00D0119E" w:rsidRPr="0026147C" w:rsidRDefault="00D0119E" w:rsidP="00D0119E">
            <w:pPr>
              <w:tabs>
                <w:tab w:val="left" w:pos="930"/>
              </w:tabs>
              <w:rPr>
                <w:sz w:val="20"/>
                <w:szCs w:val="20"/>
              </w:rPr>
            </w:pPr>
            <w:r w:rsidRPr="0026147C">
              <w:rPr>
                <w:b/>
                <w:bCs/>
                <w:sz w:val="20"/>
                <w:szCs w:val="20"/>
              </w:rPr>
              <w:t>Национальная оборона</w:t>
            </w:r>
          </w:p>
        </w:tc>
        <w:tc>
          <w:tcPr>
            <w:tcW w:w="900" w:type="dxa"/>
            <w:tcBorders>
              <w:top w:val="single" w:sz="4" w:space="0" w:color="auto"/>
              <w:left w:val="single" w:sz="4" w:space="0" w:color="auto"/>
              <w:bottom w:val="single" w:sz="4" w:space="0" w:color="auto"/>
              <w:right w:val="single" w:sz="4" w:space="0" w:color="auto"/>
            </w:tcBorders>
          </w:tcPr>
          <w:p w:rsidR="00D0119E" w:rsidRPr="0026147C" w:rsidRDefault="00D0119E" w:rsidP="00D0119E">
            <w:pPr>
              <w:tabs>
                <w:tab w:val="left" w:pos="930"/>
              </w:tabs>
              <w:rPr>
                <w:sz w:val="20"/>
                <w:szCs w:val="20"/>
              </w:rPr>
            </w:pPr>
            <w:r w:rsidRPr="0026147C">
              <w:rPr>
                <w:b/>
                <w:bCs/>
                <w:sz w:val="20"/>
                <w:szCs w:val="20"/>
              </w:rPr>
              <w:t>02</w:t>
            </w:r>
          </w:p>
        </w:tc>
        <w:tc>
          <w:tcPr>
            <w:tcW w:w="1227" w:type="dxa"/>
            <w:tcBorders>
              <w:top w:val="single" w:sz="4" w:space="0" w:color="auto"/>
              <w:left w:val="single" w:sz="4" w:space="0" w:color="auto"/>
              <w:bottom w:val="single" w:sz="4" w:space="0" w:color="auto"/>
              <w:right w:val="single" w:sz="4" w:space="0" w:color="auto"/>
            </w:tcBorders>
          </w:tcPr>
          <w:p w:rsidR="00D0119E" w:rsidRPr="00101D8E" w:rsidRDefault="00D0119E" w:rsidP="00D0119E">
            <w:pPr>
              <w:tabs>
                <w:tab w:val="left" w:pos="930"/>
              </w:tabs>
              <w:rPr>
                <w:b/>
                <w:sz w:val="20"/>
                <w:szCs w:val="20"/>
              </w:rPr>
            </w:pPr>
            <w:r w:rsidRPr="00101D8E">
              <w:rPr>
                <w:b/>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D0119E" w:rsidRPr="00AB6B74" w:rsidRDefault="00D0119E" w:rsidP="00D0119E">
            <w:pPr>
              <w:tabs>
                <w:tab w:val="left" w:pos="930"/>
              </w:tabs>
              <w:rPr>
                <w:b/>
                <w:color w:val="000000"/>
                <w:sz w:val="20"/>
                <w:szCs w:val="20"/>
              </w:rPr>
            </w:pPr>
            <w:r w:rsidRPr="00AB6B74">
              <w:rPr>
                <w:b/>
                <w:color w:val="000000"/>
                <w:sz w:val="20"/>
                <w:szCs w:val="20"/>
              </w:rPr>
              <w:t>0000000000</w:t>
            </w:r>
          </w:p>
        </w:tc>
        <w:tc>
          <w:tcPr>
            <w:tcW w:w="1172" w:type="dxa"/>
            <w:tcBorders>
              <w:top w:val="single" w:sz="4" w:space="0" w:color="auto"/>
              <w:left w:val="single" w:sz="4" w:space="0" w:color="auto"/>
              <w:bottom w:val="single" w:sz="4" w:space="0" w:color="auto"/>
              <w:right w:val="single" w:sz="4" w:space="0" w:color="auto"/>
            </w:tcBorders>
          </w:tcPr>
          <w:p w:rsidR="00D0119E" w:rsidRPr="00AB6B74" w:rsidRDefault="00D0119E" w:rsidP="00D0119E">
            <w:pPr>
              <w:tabs>
                <w:tab w:val="left" w:pos="930"/>
              </w:tabs>
              <w:rPr>
                <w:b/>
                <w:color w:val="000000"/>
                <w:sz w:val="20"/>
                <w:szCs w:val="20"/>
              </w:rPr>
            </w:pPr>
            <w:r w:rsidRPr="00AB6B74">
              <w:rPr>
                <w:b/>
                <w:color w:val="000000"/>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D0119E" w:rsidRPr="00AB6B74" w:rsidRDefault="005C76F7" w:rsidP="00D0119E">
            <w:pPr>
              <w:tabs>
                <w:tab w:val="left" w:pos="930"/>
              </w:tabs>
              <w:rPr>
                <w:b/>
                <w:color w:val="000000"/>
                <w:sz w:val="20"/>
                <w:szCs w:val="20"/>
              </w:rPr>
            </w:pPr>
            <w:r w:rsidRPr="00AB6B74">
              <w:rPr>
                <w:b/>
                <w:color w:val="000000"/>
                <w:sz w:val="20"/>
                <w:szCs w:val="20"/>
              </w:rPr>
              <w:t>71,4</w:t>
            </w:r>
          </w:p>
        </w:tc>
      </w:tr>
      <w:tr w:rsidR="005C76F7" w:rsidRPr="0026147C">
        <w:trPr>
          <w:trHeight w:val="258"/>
        </w:trPr>
        <w:tc>
          <w:tcPr>
            <w:tcW w:w="4320" w:type="dxa"/>
            <w:tcBorders>
              <w:top w:val="single" w:sz="4" w:space="0" w:color="auto"/>
              <w:left w:val="single" w:sz="4" w:space="0" w:color="auto"/>
              <w:bottom w:val="single" w:sz="4" w:space="0" w:color="auto"/>
              <w:right w:val="single" w:sz="4" w:space="0" w:color="auto"/>
            </w:tcBorders>
          </w:tcPr>
          <w:p w:rsidR="005C76F7" w:rsidRPr="0026147C" w:rsidRDefault="005C76F7" w:rsidP="005C76F7">
            <w:pPr>
              <w:tabs>
                <w:tab w:val="left" w:pos="930"/>
              </w:tabs>
              <w:rPr>
                <w:bCs/>
                <w:sz w:val="20"/>
                <w:szCs w:val="20"/>
              </w:rPr>
            </w:pPr>
            <w:r w:rsidRPr="0026147C">
              <w:rPr>
                <w:bCs/>
                <w:sz w:val="20"/>
                <w:szCs w:val="20"/>
              </w:rPr>
              <w:t>Мобилизационная и вневойсковая подготовка</w:t>
            </w:r>
          </w:p>
        </w:tc>
        <w:tc>
          <w:tcPr>
            <w:tcW w:w="900" w:type="dxa"/>
            <w:tcBorders>
              <w:top w:val="single" w:sz="4" w:space="0" w:color="auto"/>
              <w:left w:val="single" w:sz="4" w:space="0" w:color="auto"/>
              <w:bottom w:val="single" w:sz="4" w:space="0" w:color="auto"/>
              <w:right w:val="single" w:sz="4" w:space="0" w:color="auto"/>
            </w:tcBorders>
          </w:tcPr>
          <w:p w:rsidR="005C76F7" w:rsidRPr="0026147C" w:rsidRDefault="005C76F7" w:rsidP="005C76F7">
            <w:pPr>
              <w:tabs>
                <w:tab w:val="left" w:pos="930"/>
              </w:tabs>
              <w:rPr>
                <w:bCs/>
                <w:sz w:val="20"/>
                <w:szCs w:val="20"/>
              </w:rPr>
            </w:pPr>
            <w:r w:rsidRPr="0026147C">
              <w:rPr>
                <w:bCs/>
                <w:sz w:val="20"/>
                <w:szCs w:val="20"/>
              </w:rPr>
              <w:t>02</w:t>
            </w:r>
          </w:p>
        </w:tc>
        <w:tc>
          <w:tcPr>
            <w:tcW w:w="1227" w:type="dxa"/>
            <w:tcBorders>
              <w:top w:val="single" w:sz="4" w:space="0" w:color="auto"/>
              <w:left w:val="single" w:sz="4" w:space="0" w:color="auto"/>
              <w:bottom w:val="single" w:sz="4" w:space="0" w:color="auto"/>
              <w:right w:val="single" w:sz="4" w:space="0" w:color="auto"/>
            </w:tcBorders>
          </w:tcPr>
          <w:p w:rsidR="005C76F7" w:rsidRPr="0026147C" w:rsidRDefault="005C76F7" w:rsidP="005C76F7">
            <w:pPr>
              <w:tabs>
                <w:tab w:val="left" w:pos="930"/>
              </w:tabs>
              <w:rPr>
                <w:bCs/>
                <w:sz w:val="20"/>
                <w:szCs w:val="20"/>
              </w:rPr>
            </w:pPr>
            <w:r w:rsidRPr="0026147C">
              <w:rPr>
                <w:bCs/>
                <w:sz w:val="20"/>
                <w:szCs w:val="20"/>
              </w:rPr>
              <w:t>03</w:t>
            </w:r>
          </w:p>
        </w:tc>
        <w:tc>
          <w:tcPr>
            <w:tcW w:w="1276" w:type="dxa"/>
            <w:tcBorders>
              <w:top w:val="single" w:sz="4" w:space="0" w:color="auto"/>
              <w:left w:val="single" w:sz="4" w:space="0" w:color="auto"/>
              <w:bottom w:val="single" w:sz="4" w:space="0" w:color="auto"/>
              <w:right w:val="single" w:sz="4" w:space="0" w:color="auto"/>
            </w:tcBorders>
          </w:tcPr>
          <w:p w:rsidR="005C76F7" w:rsidRPr="00101D8E" w:rsidRDefault="005C76F7" w:rsidP="005C76F7">
            <w:pPr>
              <w:tabs>
                <w:tab w:val="left" w:pos="930"/>
              </w:tabs>
              <w:rPr>
                <w:sz w:val="20"/>
                <w:szCs w:val="20"/>
              </w:rPr>
            </w:pPr>
            <w:r w:rsidRPr="00101D8E">
              <w:rPr>
                <w:sz w:val="20"/>
                <w:szCs w:val="20"/>
              </w:rPr>
              <w:t>0000000000</w:t>
            </w:r>
          </w:p>
        </w:tc>
        <w:tc>
          <w:tcPr>
            <w:tcW w:w="1172" w:type="dxa"/>
            <w:tcBorders>
              <w:top w:val="single" w:sz="4" w:space="0" w:color="auto"/>
              <w:left w:val="single" w:sz="4" w:space="0" w:color="auto"/>
              <w:bottom w:val="single" w:sz="4" w:space="0" w:color="auto"/>
              <w:right w:val="single" w:sz="4" w:space="0" w:color="auto"/>
            </w:tcBorders>
          </w:tcPr>
          <w:p w:rsidR="005C76F7" w:rsidRPr="0026147C" w:rsidRDefault="005C76F7" w:rsidP="005C76F7">
            <w:pPr>
              <w:tabs>
                <w:tab w:val="left" w:pos="930"/>
              </w:tabs>
              <w:rPr>
                <w:bCs/>
                <w:sz w:val="20"/>
                <w:szCs w:val="20"/>
              </w:rPr>
            </w:pPr>
            <w:r>
              <w:rPr>
                <w:bCs/>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5C76F7" w:rsidRPr="00AB6B74" w:rsidRDefault="005C76F7" w:rsidP="005C76F7">
            <w:pPr>
              <w:tabs>
                <w:tab w:val="left" w:pos="930"/>
              </w:tabs>
              <w:rPr>
                <w:color w:val="000000"/>
                <w:sz w:val="20"/>
                <w:szCs w:val="20"/>
              </w:rPr>
            </w:pPr>
            <w:r w:rsidRPr="00AB6B74">
              <w:rPr>
                <w:color w:val="000000"/>
                <w:sz w:val="20"/>
                <w:szCs w:val="20"/>
              </w:rPr>
              <w:t>71,4</w:t>
            </w:r>
          </w:p>
        </w:tc>
      </w:tr>
      <w:tr w:rsidR="005C76F7" w:rsidRPr="0026147C">
        <w:trPr>
          <w:trHeight w:val="495"/>
        </w:trPr>
        <w:tc>
          <w:tcPr>
            <w:tcW w:w="4320" w:type="dxa"/>
            <w:tcBorders>
              <w:top w:val="single" w:sz="4" w:space="0" w:color="auto"/>
              <w:left w:val="single" w:sz="4" w:space="0" w:color="auto"/>
              <w:bottom w:val="single" w:sz="4" w:space="0" w:color="auto"/>
              <w:right w:val="single" w:sz="4" w:space="0" w:color="auto"/>
            </w:tcBorders>
          </w:tcPr>
          <w:p w:rsidR="005C76F7" w:rsidRPr="00FC7117" w:rsidRDefault="005C76F7" w:rsidP="005C76F7">
            <w:pPr>
              <w:tabs>
                <w:tab w:val="left" w:pos="930"/>
              </w:tabs>
              <w:rPr>
                <w:sz w:val="20"/>
                <w:szCs w:val="20"/>
              </w:rPr>
            </w:pPr>
            <w:r>
              <w:rPr>
                <w:sz w:val="20"/>
                <w:szCs w:val="20"/>
              </w:rPr>
              <w:t>Непрограммные расходы муниципальных органов Волгоградской области</w:t>
            </w:r>
          </w:p>
        </w:tc>
        <w:tc>
          <w:tcPr>
            <w:tcW w:w="900" w:type="dxa"/>
            <w:tcBorders>
              <w:top w:val="single" w:sz="4" w:space="0" w:color="auto"/>
              <w:left w:val="single" w:sz="4" w:space="0" w:color="auto"/>
              <w:bottom w:val="single" w:sz="4" w:space="0" w:color="auto"/>
              <w:right w:val="single" w:sz="4" w:space="0" w:color="auto"/>
            </w:tcBorders>
          </w:tcPr>
          <w:p w:rsidR="005C76F7" w:rsidRPr="0026147C" w:rsidRDefault="005C76F7" w:rsidP="005C76F7">
            <w:pPr>
              <w:tabs>
                <w:tab w:val="left" w:pos="930"/>
              </w:tabs>
              <w:rPr>
                <w:bCs/>
                <w:sz w:val="20"/>
                <w:szCs w:val="20"/>
              </w:rPr>
            </w:pPr>
            <w:r>
              <w:rPr>
                <w:bCs/>
                <w:sz w:val="20"/>
                <w:szCs w:val="20"/>
              </w:rPr>
              <w:t>02</w:t>
            </w:r>
          </w:p>
        </w:tc>
        <w:tc>
          <w:tcPr>
            <w:tcW w:w="1227" w:type="dxa"/>
            <w:tcBorders>
              <w:top w:val="single" w:sz="4" w:space="0" w:color="auto"/>
              <w:left w:val="single" w:sz="4" w:space="0" w:color="auto"/>
              <w:bottom w:val="single" w:sz="4" w:space="0" w:color="auto"/>
              <w:right w:val="single" w:sz="4" w:space="0" w:color="auto"/>
            </w:tcBorders>
          </w:tcPr>
          <w:p w:rsidR="005C76F7" w:rsidRPr="0026147C" w:rsidRDefault="005C76F7" w:rsidP="005C76F7">
            <w:pPr>
              <w:tabs>
                <w:tab w:val="left" w:pos="930"/>
              </w:tabs>
              <w:rPr>
                <w:bCs/>
                <w:sz w:val="20"/>
                <w:szCs w:val="20"/>
              </w:rPr>
            </w:pPr>
            <w:r>
              <w:rPr>
                <w:bCs/>
                <w:sz w:val="20"/>
                <w:szCs w:val="20"/>
              </w:rPr>
              <w:t>03</w:t>
            </w:r>
          </w:p>
        </w:tc>
        <w:tc>
          <w:tcPr>
            <w:tcW w:w="1276" w:type="dxa"/>
            <w:tcBorders>
              <w:top w:val="single" w:sz="4" w:space="0" w:color="auto"/>
              <w:left w:val="single" w:sz="4" w:space="0" w:color="auto"/>
              <w:bottom w:val="single" w:sz="4" w:space="0" w:color="auto"/>
              <w:right w:val="single" w:sz="4" w:space="0" w:color="auto"/>
            </w:tcBorders>
          </w:tcPr>
          <w:p w:rsidR="005C76F7" w:rsidRPr="0026147C" w:rsidRDefault="005C76F7" w:rsidP="005C76F7">
            <w:pPr>
              <w:tabs>
                <w:tab w:val="left" w:pos="930"/>
              </w:tabs>
              <w:rPr>
                <w:bCs/>
                <w:sz w:val="20"/>
                <w:szCs w:val="20"/>
              </w:rPr>
            </w:pPr>
            <w:r>
              <w:rPr>
                <w:bCs/>
                <w:sz w:val="20"/>
                <w:szCs w:val="20"/>
              </w:rPr>
              <w:t>9900000000</w:t>
            </w:r>
          </w:p>
        </w:tc>
        <w:tc>
          <w:tcPr>
            <w:tcW w:w="1172" w:type="dxa"/>
            <w:tcBorders>
              <w:top w:val="single" w:sz="4" w:space="0" w:color="auto"/>
              <w:left w:val="single" w:sz="4" w:space="0" w:color="auto"/>
              <w:bottom w:val="single" w:sz="4" w:space="0" w:color="auto"/>
              <w:right w:val="single" w:sz="4" w:space="0" w:color="auto"/>
            </w:tcBorders>
          </w:tcPr>
          <w:p w:rsidR="005C76F7" w:rsidRPr="0026147C" w:rsidRDefault="005C76F7" w:rsidP="005C76F7">
            <w:pPr>
              <w:tabs>
                <w:tab w:val="left" w:pos="930"/>
              </w:tabs>
              <w:rPr>
                <w:bCs/>
                <w:sz w:val="20"/>
                <w:szCs w:val="20"/>
              </w:rPr>
            </w:pPr>
            <w:r>
              <w:rPr>
                <w:bCs/>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5C76F7" w:rsidRPr="00AB6B74" w:rsidRDefault="005C76F7" w:rsidP="005C76F7">
            <w:pPr>
              <w:tabs>
                <w:tab w:val="left" w:pos="930"/>
              </w:tabs>
              <w:rPr>
                <w:color w:val="000000"/>
                <w:sz w:val="20"/>
                <w:szCs w:val="20"/>
              </w:rPr>
            </w:pPr>
            <w:r w:rsidRPr="00AB6B74">
              <w:rPr>
                <w:color w:val="000000"/>
                <w:sz w:val="20"/>
                <w:szCs w:val="20"/>
              </w:rPr>
              <w:t>71,4</w:t>
            </w:r>
          </w:p>
        </w:tc>
      </w:tr>
      <w:tr w:rsidR="005C76F7" w:rsidRPr="0026147C" w:rsidTr="00D65798">
        <w:trPr>
          <w:trHeight w:val="645"/>
        </w:trPr>
        <w:tc>
          <w:tcPr>
            <w:tcW w:w="4320" w:type="dxa"/>
            <w:tcBorders>
              <w:top w:val="single" w:sz="4" w:space="0" w:color="auto"/>
              <w:left w:val="single" w:sz="4" w:space="0" w:color="auto"/>
              <w:bottom w:val="single" w:sz="4" w:space="0" w:color="auto"/>
              <w:right w:val="single" w:sz="4" w:space="0" w:color="auto"/>
            </w:tcBorders>
          </w:tcPr>
          <w:p w:rsidR="005C76F7" w:rsidRPr="0026147C" w:rsidRDefault="005C76F7" w:rsidP="005C76F7">
            <w:pPr>
              <w:tabs>
                <w:tab w:val="left" w:pos="930"/>
              </w:tabs>
              <w:rPr>
                <w:bCs/>
                <w:sz w:val="20"/>
                <w:szCs w:val="20"/>
              </w:rPr>
            </w:pPr>
            <w:r w:rsidRPr="0026147C">
              <w:rPr>
                <w:bCs/>
                <w:sz w:val="20"/>
                <w:szCs w:val="20"/>
              </w:rPr>
              <w:t>Осуществление первичного воинского учета на территориях, где отсутствуют военные комиссариаты</w:t>
            </w:r>
          </w:p>
        </w:tc>
        <w:tc>
          <w:tcPr>
            <w:tcW w:w="900" w:type="dxa"/>
            <w:tcBorders>
              <w:top w:val="single" w:sz="4" w:space="0" w:color="auto"/>
              <w:left w:val="single" w:sz="4" w:space="0" w:color="auto"/>
              <w:bottom w:val="single" w:sz="4" w:space="0" w:color="auto"/>
              <w:right w:val="single" w:sz="4" w:space="0" w:color="auto"/>
            </w:tcBorders>
          </w:tcPr>
          <w:p w:rsidR="005C76F7" w:rsidRPr="0026147C" w:rsidRDefault="005C76F7" w:rsidP="005C76F7">
            <w:pPr>
              <w:tabs>
                <w:tab w:val="left" w:pos="930"/>
              </w:tabs>
              <w:rPr>
                <w:bCs/>
                <w:sz w:val="20"/>
                <w:szCs w:val="20"/>
              </w:rPr>
            </w:pPr>
            <w:r w:rsidRPr="0026147C">
              <w:rPr>
                <w:bCs/>
                <w:sz w:val="20"/>
                <w:szCs w:val="20"/>
              </w:rPr>
              <w:t>02</w:t>
            </w:r>
          </w:p>
        </w:tc>
        <w:tc>
          <w:tcPr>
            <w:tcW w:w="1227" w:type="dxa"/>
            <w:tcBorders>
              <w:top w:val="single" w:sz="4" w:space="0" w:color="auto"/>
              <w:left w:val="single" w:sz="4" w:space="0" w:color="auto"/>
              <w:bottom w:val="single" w:sz="4" w:space="0" w:color="auto"/>
              <w:right w:val="single" w:sz="4" w:space="0" w:color="auto"/>
            </w:tcBorders>
          </w:tcPr>
          <w:p w:rsidR="005C76F7" w:rsidRPr="0026147C" w:rsidRDefault="005C76F7" w:rsidP="005C76F7">
            <w:pPr>
              <w:tabs>
                <w:tab w:val="left" w:pos="930"/>
              </w:tabs>
              <w:rPr>
                <w:bCs/>
                <w:sz w:val="20"/>
                <w:szCs w:val="20"/>
              </w:rPr>
            </w:pPr>
            <w:r w:rsidRPr="0026147C">
              <w:rPr>
                <w:bCs/>
                <w:sz w:val="20"/>
                <w:szCs w:val="20"/>
              </w:rPr>
              <w:t>03</w:t>
            </w:r>
          </w:p>
        </w:tc>
        <w:tc>
          <w:tcPr>
            <w:tcW w:w="1276" w:type="dxa"/>
            <w:tcBorders>
              <w:top w:val="single" w:sz="4" w:space="0" w:color="auto"/>
              <w:left w:val="single" w:sz="4" w:space="0" w:color="auto"/>
              <w:bottom w:val="single" w:sz="4" w:space="0" w:color="auto"/>
              <w:right w:val="single" w:sz="4" w:space="0" w:color="auto"/>
            </w:tcBorders>
          </w:tcPr>
          <w:p w:rsidR="005C76F7" w:rsidRPr="0026147C" w:rsidRDefault="005C76F7" w:rsidP="005C76F7">
            <w:pPr>
              <w:tabs>
                <w:tab w:val="left" w:pos="930"/>
              </w:tabs>
              <w:rPr>
                <w:bCs/>
                <w:sz w:val="20"/>
                <w:szCs w:val="20"/>
              </w:rPr>
            </w:pPr>
            <w:r>
              <w:rPr>
                <w:bCs/>
                <w:sz w:val="20"/>
                <w:szCs w:val="20"/>
              </w:rPr>
              <w:t>9900051180</w:t>
            </w:r>
          </w:p>
        </w:tc>
        <w:tc>
          <w:tcPr>
            <w:tcW w:w="1172" w:type="dxa"/>
            <w:tcBorders>
              <w:top w:val="single" w:sz="4" w:space="0" w:color="auto"/>
              <w:left w:val="single" w:sz="4" w:space="0" w:color="auto"/>
              <w:bottom w:val="single" w:sz="4" w:space="0" w:color="auto"/>
              <w:right w:val="single" w:sz="4" w:space="0" w:color="auto"/>
            </w:tcBorders>
          </w:tcPr>
          <w:p w:rsidR="005C76F7" w:rsidRPr="00E5121A" w:rsidRDefault="005C76F7" w:rsidP="005C76F7">
            <w:pPr>
              <w:tabs>
                <w:tab w:val="left" w:pos="930"/>
              </w:tabs>
              <w:rPr>
                <w:bCs/>
                <w:sz w:val="20"/>
                <w:szCs w:val="20"/>
              </w:rPr>
            </w:pPr>
            <w:r w:rsidRPr="00E5121A">
              <w:rPr>
                <w:bCs/>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5C76F7" w:rsidRPr="00AB6B74" w:rsidRDefault="005C76F7" w:rsidP="005C76F7">
            <w:pPr>
              <w:tabs>
                <w:tab w:val="left" w:pos="930"/>
              </w:tabs>
              <w:rPr>
                <w:color w:val="000000"/>
                <w:sz w:val="20"/>
                <w:szCs w:val="20"/>
              </w:rPr>
            </w:pPr>
            <w:r w:rsidRPr="00AB6B74">
              <w:rPr>
                <w:color w:val="000000"/>
                <w:sz w:val="20"/>
                <w:szCs w:val="20"/>
              </w:rPr>
              <w:t>71,4</w:t>
            </w:r>
          </w:p>
        </w:tc>
      </w:tr>
      <w:tr w:rsidR="005C76F7" w:rsidRPr="0026147C" w:rsidTr="00D65798">
        <w:trPr>
          <w:trHeight w:val="312"/>
        </w:trPr>
        <w:tc>
          <w:tcPr>
            <w:tcW w:w="4320" w:type="dxa"/>
            <w:tcBorders>
              <w:top w:val="single" w:sz="4" w:space="0" w:color="auto"/>
              <w:left w:val="single" w:sz="4" w:space="0" w:color="auto"/>
              <w:bottom w:val="single" w:sz="4" w:space="0" w:color="auto"/>
              <w:right w:val="single" w:sz="4" w:space="0" w:color="auto"/>
            </w:tcBorders>
          </w:tcPr>
          <w:p w:rsidR="005C76F7" w:rsidRPr="0026147C" w:rsidRDefault="005C76F7" w:rsidP="005C76F7">
            <w:pPr>
              <w:tabs>
                <w:tab w:val="left" w:pos="930"/>
              </w:tabs>
              <w:rPr>
                <w:bCs/>
                <w:sz w:val="20"/>
                <w:szCs w:val="20"/>
              </w:rPr>
            </w:pPr>
            <w:r>
              <w:rPr>
                <w:bCs/>
                <w:sz w:val="20"/>
                <w:szCs w:val="20"/>
              </w:rPr>
              <w:t>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900" w:type="dxa"/>
            <w:tcBorders>
              <w:top w:val="single" w:sz="4" w:space="0" w:color="auto"/>
              <w:left w:val="single" w:sz="4" w:space="0" w:color="auto"/>
              <w:bottom w:val="single" w:sz="4" w:space="0" w:color="auto"/>
              <w:right w:val="single" w:sz="4" w:space="0" w:color="auto"/>
            </w:tcBorders>
          </w:tcPr>
          <w:p w:rsidR="005C76F7" w:rsidRPr="0026147C" w:rsidRDefault="005C76F7" w:rsidP="005C76F7">
            <w:pPr>
              <w:tabs>
                <w:tab w:val="left" w:pos="930"/>
              </w:tabs>
              <w:rPr>
                <w:bCs/>
                <w:sz w:val="20"/>
                <w:szCs w:val="20"/>
              </w:rPr>
            </w:pPr>
            <w:r>
              <w:rPr>
                <w:bCs/>
                <w:sz w:val="20"/>
                <w:szCs w:val="20"/>
              </w:rPr>
              <w:t>02</w:t>
            </w:r>
          </w:p>
        </w:tc>
        <w:tc>
          <w:tcPr>
            <w:tcW w:w="1227" w:type="dxa"/>
            <w:tcBorders>
              <w:top w:val="single" w:sz="4" w:space="0" w:color="auto"/>
              <w:left w:val="single" w:sz="4" w:space="0" w:color="auto"/>
              <w:bottom w:val="single" w:sz="4" w:space="0" w:color="auto"/>
              <w:right w:val="single" w:sz="4" w:space="0" w:color="auto"/>
            </w:tcBorders>
          </w:tcPr>
          <w:p w:rsidR="005C76F7" w:rsidRPr="0026147C" w:rsidRDefault="005C76F7" w:rsidP="005C76F7">
            <w:pPr>
              <w:tabs>
                <w:tab w:val="left" w:pos="930"/>
              </w:tabs>
              <w:rPr>
                <w:bCs/>
                <w:sz w:val="20"/>
                <w:szCs w:val="20"/>
              </w:rPr>
            </w:pPr>
            <w:r>
              <w:rPr>
                <w:bCs/>
                <w:sz w:val="20"/>
                <w:szCs w:val="20"/>
              </w:rPr>
              <w:t>03</w:t>
            </w:r>
          </w:p>
        </w:tc>
        <w:tc>
          <w:tcPr>
            <w:tcW w:w="1276" w:type="dxa"/>
            <w:tcBorders>
              <w:top w:val="single" w:sz="4" w:space="0" w:color="auto"/>
              <w:left w:val="single" w:sz="4" w:space="0" w:color="auto"/>
              <w:bottom w:val="single" w:sz="4" w:space="0" w:color="auto"/>
              <w:right w:val="single" w:sz="4" w:space="0" w:color="auto"/>
            </w:tcBorders>
          </w:tcPr>
          <w:p w:rsidR="005C76F7" w:rsidRDefault="005C76F7" w:rsidP="005C76F7">
            <w:pPr>
              <w:tabs>
                <w:tab w:val="left" w:pos="930"/>
              </w:tabs>
              <w:rPr>
                <w:bCs/>
                <w:sz w:val="20"/>
                <w:szCs w:val="20"/>
              </w:rPr>
            </w:pPr>
            <w:r>
              <w:rPr>
                <w:bCs/>
                <w:sz w:val="20"/>
                <w:szCs w:val="20"/>
              </w:rPr>
              <w:t>9900051180</w:t>
            </w:r>
          </w:p>
        </w:tc>
        <w:tc>
          <w:tcPr>
            <w:tcW w:w="1172" w:type="dxa"/>
            <w:tcBorders>
              <w:top w:val="single" w:sz="4" w:space="0" w:color="auto"/>
              <w:left w:val="single" w:sz="4" w:space="0" w:color="auto"/>
              <w:bottom w:val="single" w:sz="4" w:space="0" w:color="auto"/>
              <w:right w:val="single" w:sz="4" w:space="0" w:color="auto"/>
            </w:tcBorders>
          </w:tcPr>
          <w:p w:rsidR="005C76F7" w:rsidRPr="00E5121A" w:rsidRDefault="005C76F7" w:rsidP="005C76F7">
            <w:pPr>
              <w:tabs>
                <w:tab w:val="left" w:pos="930"/>
              </w:tabs>
              <w:rPr>
                <w:bCs/>
                <w:sz w:val="20"/>
                <w:szCs w:val="20"/>
              </w:rPr>
            </w:pPr>
            <w:r>
              <w:rPr>
                <w:bCs/>
                <w:sz w:val="20"/>
                <w:szCs w:val="20"/>
              </w:rPr>
              <w:t>100</w:t>
            </w:r>
          </w:p>
        </w:tc>
        <w:tc>
          <w:tcPr>
            <w:tcW w:w="1204" w:type="dxa"/>
            <w:tcBorders>
              <w:top w:val="single" w:sz="4" w:space="0" w:color="auto"/>
              <w:left w:val="single" w:sz="4" w:space="0" w:color="auto"/>
              <w:bottom w:val="single" w:sz="4" w:space="0" w:color="auto"/>
              <w:right w:val="single" w:sz="4" w:space="0" w:color="auto"/>
            </w:tcBorders>
          </w:tcPr>
          <w:p w:rsidR="005C76F7" w:rsidRPr="00AB6B74" w:rsidRDefault="005C76F7" w:rsidP="005C76F7">
            <w:pPr>
              <w:tabs>
                <w:tab w:val="left" w:pos="930"/>
              </w:tabs>
              <w:rPr>
                <w:color w:val="000000"/>
                <w:sz w:val="20"/>
                <w:szCs w:val="20"/>
              </w:rPr>
            </w:pPr>
            <w:r w:rsidRPr="00AB6B74">
              <w:rPr>
                <w:color w:val="000000"/>
                <w:sz w:val="20"/>
                <w:szCs w:val="20"/>
              </w:rPr>
              <w:t>71,4</w:t>
            </w:r>
          </w:p>
        </w:tc>
      </w:tr>
      <w:tr w:rsidR="005C76F7" w:rsidRPr="0026147C">
        <w:trPr>
          <w:trHeight w:val="330"/>
        </w:trPr>
        <w:tc>
          <w:tcPr>
            <w:tcW w:w="4320" w:type="dxa"/>
            <w:tcBorders>
              <w:top w:val="single" w:sz="4" w:space="0" w:color="auto"/>
              <w:left w:val="single" w:sz="4" w:space="0" w:color="auto"/>
              <w:bottom w:val="single" w:sz="4" w:space="0" w:color="auto"/>
              <w:right w:val="single" w:sz="4" w:space="0" w:color="auto"/>
            </w:tcBorders>
          </w:tcPr>
          <w:p w:rsidR="005C76F7" w:rsidRPr="0026147C" w:rsidRDefault="005C76F7" w:rsidP="005C76F7">
            <w:pPr>
              <w:tabs>
                <w:tab w:val="left" w:pos="930"/>
              </w:tabs>
              <w:rPr>
                <w:bCs/>
                <w:sz w:val="20"/>
                <w:szCs w:val="20"/>
              </w:rPr>
            </w:pPr>
            <w:r>
              <w:rPr>
                <w:bCs/>
                <w:sz w:val="20"/>
                <w:szCs w:val="20"/>
              </w:rPr>
              <w:t>Расходы на выплаты персоналу государственных (муниципальных) органов</w:t>
            </w:r>
          </w:p>
        </w:tc>
        <w:tc>
          <w:tcPr>
            <w:tcW w:w="900" w:type="dxa"/>
            <w:tcBorders>
              <w:top w:val="single" w:sz="4" w:space="0" w:color="auto"/>
              <w:left w:val="single" w:sz="4" w:space="0" w:color="auto"/>
              <w:bottom w:val="single" w:sz="4" w:space="0" w:color="auto"/>
              <w:right w:val="single" w:sz="4" w:space="0" w:color="auto"/>
            </w:tcBorders>
          </w:tcPr>
          <w:p w:rsidR="005C76F7" w:rsidRPr="0026147C" w:rsidRDefault="005C76F7" w:rsidP="005C76F7">
            <w:pPr>
              <w:tabs>
                <w:tab w:val="left" w:pos="930"/>
              </w:tabs>
              <w:rPr>
                <w:bCs/>
                <w:sz w:val="20"/>
                <w:szCs w:val="20"/>
              </w:rPr>
            </w:pPr>
            <w:r>
              <w:rPr>
                <w:bCs/>
                <w:sz w:val="20"/>
                <w:szCs w:val="20"/>
              </w:rPr>
              <w:t>02</w:t>
            </w:r>
          </w:p>
        </w:tc>
        <w:tc>
          <w:tcPr>
            <w:tcW w:w="1227" w:type="dxa"/>
            <w:tcBorders>
              <w:top w:val="single" w:sz="4" w:space="0" w:color="auto"/>
              <w:left w:val="single" w:sz="4" w:space="0" w:color="auto"/>
              <w:bottom w:val="single" w:sz="4" w:space="0" w:color="auto"/>
              <w:right w:val="single" w:sz="4" w:space="0" w:color="auto"/>
            </w:tcBorders>
          </w:tcPr>
          <w:p w:rsidR="005C76F7" w:rsidRPr="0026147C" w:rsidRDefault="005C76F7" w:rsidP="005C76F7">
            <w:pPr>
              <w:tabs>
                <w:tab w:val="left" w:pos="930"/>
              </w:tabs>
              <w:rPr>
                <w:bCs/>
                <w:sz w:val="20"/>
                <w:szCs w:val="20"/>
              </w:rPr>
            </w:pPr>
            <w:r>
              <w:rPr>
                <w:bCs/>
                <w:sz w:val="20"/>
                <w:szCs w:val="20"/>
              </w:rPr>
              <w:t>03</w:t>
            </w:r>
          </w:p>
        </w:tc>
        <w:tc>
          <w:tcPr>
            <w:tcW w:w="1276" w:type="dxa"/>
            <w:tcBorders>
              <w:top w:val="single" w:sz="4" w:space="0" w:color="auto"/>
              <w:left w:val="single" w:sz="4" w:space="0" w:color="auto"/>
              <w:bottom w:val="single" w:sz="4" w:space="0" w:color="auto"/>
              <w:right w:val="single" w:sz="4" w:space="0" w:color="auto"/>
            </w:tcBorders>
          </w:tcPr>
          <w:p w:rsidR="005C76F7" w:rsidRPr="0026147C" w:rsidRDefault="005C76F7" w:rsidP="005C76F7">
            <w:pPr>
              <w:tabs>
                <w:tab w:val="left" w:pos="930"/>
              </w:tabs>
              <w:rPr>
                <w:bCs/>
                <w:sz w:val="20"/>
                <w:szCs w:val="20"/>
              </w:rPr>
            </w:pPr>
            <w:r>
              <w:rPr>
                <w:bCs/>
                <w:sz w:val="20"/>
                <w:szCs w:val="20"/>
              </w:rPr>
              <w:t>9900051180</w:t>
            </w:r>
          </w:p>
        </w:tc>
        <w:tc>
          <w:tcPr>
            <w:tcW w:w="1172" w:type="dxa"/>
            <w:tcBorders>
              <w:top w:val="single" w:sz="4" w:space="0" w:color="auto"/>
              <w:left w:val="single" w:sz="4" w:space="0" w:color="auto"/>
              <w:bottom w:val="single" w:sz="4" w:space="0" w:color="auto"/>
              <w:right w:val="single" w:sz="4" w:space="0" w:color="auto"/>
            </w:tcBorders>
          </w:tcPr>
          <w:p w:rsidR="005C76F7" w:rsidRPr="00E5121A" w:rsidRDefault="005C76F7" w:rsidP="005C76F7">
            <w:pPr>
              <w:tabs>
                <w:tab w:val="left" w:pos="930"/>
              </w:tabs>
              <w:rPr>
                <w:bCs/>
                <w:sz w:val="20"/>
                <w:szCs w:val="20"/>
              </w:rPr>
            </w:pPr>
            <w:r>
              <w:rPr>
                <w:bCs/>
                <w:sz w:val="20"/>
                <w:szCs w:val="20"/>
              </w:rPr>
              <w:t>120</w:t>
            </w:r>
          </w:p>
        </w:tc>
        <w:tc>
          <w:tcPr>
            <w:tcW w:w="1204" w:type="dxa"/>
            <w:tcBorders>
              <w:top w:val="single" w:sz="4" w:space="0" w:color="auto"/>
              <w:left w:val="single" w:sz="4" w:space="0" w:color="auto"/>
              <w:bottom w:val="single" w:sz="4" w:space="0" w:color="auto"/>
              <w:right w:val="single" w:sz="4" w:space="0" w:color="auto"/>
            </w:tcBorders>
          </w:tcPr>
          <w:p w:rsidR="005C76F7" w:rsidRPr="00AB6B74" w:rsidRDefault="005C76F7" w:rsidP="005C76F7">
            <w:pPr>
              <w:tabs>
                <w:tab w:val="left" w:pos="930"/>
              </w:tabs>
              <w:rPr>
                <w:color w:val="000000"/>
                <w:sz w:val="20"/>
                <w:szCs w:val="20"/>
              </w:rPr>
            </w:pPr>
            <w:r w:rsidRPr="00AB6B74">
              <w:rPr>
                <w:color w:val="000000"/>
                <w:sz w:val="20"/>
                <w:szCs w:val="20"/>
              </w:rPr>
              <w:t>71,4</w:t>
            </w:r>
          </w:p>
        </w:tc>
      </w:tr>
      <w:tr w:rsidR="00D0119E" w:rsidRPr="0026147C">
        <w:trPr>
          <w:trHeight w:val="375"/>
        </w:trPr>
        <w:tc>
          <w:tcPr>
            <w:tcW w:w="4320" w:type="dxa"/>
            <w:tcBorders>
              <w:top w:val="single" w:sz="4" w:space="0" w:color="auto"/>
              <w:left w:val="single" w:sz="4" w:space="0" w:color="auto"/>
              <w:bottom w:val="single" w:sz="4" w:space="0" w:color="auto"/>
              <w:right w:val="single" w:sz="4" w:space="0" w:color="auto"/>
            </w:tcBorders>
          </w:tcPr>
          <w:p w:rsidR="00D0119E" w:rsidRPr="0026147C" w:rsidRDefault="00D0119E" w:rsidP="00D0119E">
            <w:pPr>
              <w:tabs>
                <w:tab w:val="left" w:pos="930"/>
              </w:tabs>
              <w:rPr>
                <w:bCs/>
                <w:sz w:val="20"/>
                <w:szCs w:val="20"/>
              </w:rPr>
            </w:pPr>
            <w:r>
              <w:rPr>
                <w:bCs/>
                <w:sz w:val="20"/>
                <w:szCs w:val="20"/>
              </w:rPr>
              <w:t>Фонд оплаты труда государственных (муниципальных) органов</w:t>
            </w:r>
          </w:p>
        </w:tc>
        <w:tc>
          <w:tcPr>
            <w:tcW w:w="900" w:type="dxa"/>
            <w:tcBorders>
              <w:top w:val="single" w:sz="4" w:space="0" w:color="auto"/>
              <w:left w:val="single" w:sz="4" w:space="0" w:color="auto"/>
              <w:bottom w:val="single" w:sz="4" w:space="0" w:color="auto"/>
              <w:right w:val="single" w:sz="4" w:space="0" w:color="auto"/>
            </w:tcBorders>
          </w:tcPr>
          <w:p w:rsidR="00D0119E" w:rsidRPr="0026147C" w:rsidRDefault="00D0119E" w:rsidP="00D0119E">
            <w:pPr>
              <w:tabs>
                <w:tab w:val="left" w:pos="930"/>
              </w:tabs>
              <w:rPr>
                <w:bCs/>
                <w:sz w:val="20"/>
                <w:szCs w:val="20"/>
              </w:rPr>
            </w:pPr>
            <w:r>
              <w:rPr>
                <w:bCs/>
                <w:sz w:val="20"/>
                <w:szCs w:val="20"/>
              </w:rPr>
              <w:t>02</w:t>
            </w:r>
          </w:p>
        </w:tc>
        <w:tc>
          <w:tcPr>
            <w:tcW w:w="1227" w:type="dxa"/>
            <w:tcBorders>
              <w:top w:val="single" w:sz="4" w:space="0" w:color="auto"/>
              <w:left w:val="single" w:sz="4" w:space="0" w:color="auto"/>
              <w:bottom w:val="single" w:sz="4" w:space="0" w:color="auto"/>
              <w:right w:val="single" w:sz="4" w:space="0" w:color="auto"/>
            </w:tcBorders>
          </w:tcPr>
          <w:p w:rsidR="00D0119E" w:rsidRPr="0026147C" w:rsidRDefault="00D0119E" w:rsidP="00D0119E">
            <w:pPr>
              <w:tabs>
                <w:tab w:val="left" w:pos="930"/>
              </w:tabs>
              <w:rPr>
                <w:bCs/>
                <w:sz w:val="20"/>
                <w:szCs w:val="20"/>
              </w:rPr>
            </w:pPr>
            <w:r>
              <w:rPr>
                <w:bCs/>
                <w:sz w:val="20"/>
                <w:szCs w:val="20"/>
              </w:rPr>
              <w:t>03</w:t>
            </w:r>
          </w:p>
        </w:tc>
        <w:tc>
          <w:tcPr>
            <w:tcW w:w="1276" w:type="dxa"/>
            <w:tcBorders>
              <w:top w:val="single" w:sz="4" w:space="0" w:color="auto"/>
              <w:left w:val="single" w:sz="4" w:space="0" w:color="auto"/>
              <w:bottom w:val="single" w:sz="4" w:space="0" w:color="auto"/>
              <w:right w:val="single" w:sz="4" w:space="0" w:color="auto"/>
            </w:tcBorders>
          </w:tcPr>
          <w:p w:rsidR="00D0119E" w:rsidRPr="0026147C" w:rsidRDefault="00D0119E" w:rsidP="00D0119E">
            <w:pPr>
              <w:tabs>
                <w:tab w:val="left" w:pos="930"/>
              </w:tabs>
              <w:rPr>
                <w:bCs/>
                <w:sz w:val="20"/>
                <w:szCs w:val="20"/>
              </w:rPr>
            </w:pPr>
            <w:r>
              <w:rPr>
                <w:bCs/>
                <w:sz w:val="20"/>
                <w:szCs w:val="20"/>
              </w:rPr>
              <w:t>9900051180</w:t>
            </w:r>
          </w:p>
        </w:tc>
        <w:tc>
          <w:tcPr>
            <w:tcW w:w="1172" w:type="dxa"/>
            <w:tcBorders>
              <w:top w:val="single" w:sz="4" w:space="0" w:color="auto"/>
              <w:left w:val="single" w:sz="4" w:space="0" w:color="auto"/>
              <w:bottom w:val="single" w:sz="4" w:space="0" w:color="auto"/>
              <w:right w:val="single" w:sz="4" w:space="0" w:color="auto"/>
            </w:tcBorders>
          </w:tcPr>
          <w:p w:rsidR="00D0119E" w:rsidRPr="00D5686D" w:rsidRDefault="00D0119E" w:rsidP="00D0119E">
            <w:pPr>
              <w:tabs>
                <w:tab w:val="left" w:pos="930"/>
              </w:tabs>
              <w:rPr>
                <w:bCs/>
                <w:sz w:val="20"/>
                <w:szCs w:val="20"/>
              </w:rPr>
            </w:pPr>
            <w:r>
              <w:rPr>
                <w:bCs/>
                <w:sz w:val="20"/>
                <w:szCs w:val="20"/>
              </w:rPr>
              <w:t>121</w:t>
            </w:r>
          </w:p>
        </w:tc>
        <w:tc>
          <w:tcPr>
            <w:tcW w:w="1204" w:type="dxa"/>
            <w:tcBorders>
              <w:top w:val="single" w:sz="4" w:space="0" w:color="auto"/>
              <w:left w:val="single" w:sz="4" w:space="0" w:color="auto"/>
              <w:bottom w:val="single" w:sz="4" w:space="0" w:color="auto"/>
              <w:right w:val="single" w:sz="4" w:space="0" w:color="auto"/>
            </w:tcBorders>
          </w:tcPr>
          <w:p w:rsidR="00D0119E" w:rsidRPr="00B2659C" w:rsidRDefault="005C76F7" w:rsidP="00D0119E">
            <w:pPr>
              <w:tabs>
                <w:tab w:val="left" w:pos="930"/>
              </w:tabs>
              <w:rPr>
                <w:bCs/>
                <w:color w:val="000000"/>
                <w:sz w:val="20"/>
                <w:szCs w:val="20"/>
              </w:rPr>
            </w:pPr>
            <w:r>
              <w:rPr>
                <w:bCs/>
                <w:color w:val="000000"/>
                <w:sz w:val="20"/>
                <w:szCs w:val="20"/>
              </w:rPr>
              <w:t>54,7</w:t>
            </w:r>
          </w:p>
        </w:tc>
      </w:tr>
      <w:tr w:rsidR="00D0119E" w:rsidRPr="0026147C">
        <w:trPr>
          <w:trHeight w:val="885"/>
        </w:trPr>
        <w:tc>
          <w:tcPr>
            <w:tcW w:w="432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02</w:t>
            </w:r>
          </w:p>
        </w:tc>
        <w:tc>
          <w:tcPr>
            <w:tcW w:w="1227"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03</w:t>
            </w:r>
          </w:p>
        </w:tc>
        <w:tc>
          <w:tcPr>
            <w:tcW w:w="1276" w:type="dxa"/>
            <w:tcBorders>
              <w:top w:val="single" w:sz="4" w:space="0" w:color="auto"/>
              <w:left w:val="single" w:sz="4" w:space="0" w:color="auto"/>
              <w:bottom w:val="single" w:sz="4" w:space="0" w:color="auto"/>
              <w:right w:val="single" w:sz="4" w:space="0" w:color="auto"/>
            </w:tcBorders>
          </w:tcPr>
          <w:p w:rsidR="00D0119E" w:rsidRPr="0026147C" w:rsidRDefault="00D0119E" w:rsidP="00D0119E">
            <w:pPr>
              <w:tabs>
                <w:tab w:val="left" w:pos="930"/>
              </w:tabs>
              <w:rPr>
                <w:bCs/>
                <w:sz w:val="20"/>
                <w:szCs w:val="20"/>
              </w:rPr>
            </w:pPr>
            <w:r>
              <w:rPr>
                <w:bCs/>
                <w:sz w:val="20"/>
                <w:szCs w:val="20"/>
              </w:rPr>
              <w:t>9900051180</w:t>
            </w:r>
          </w:p>
        </w:tc>
        <w:tc>
          <w:tcPr>
            <w:tcW w:w="1172"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129</w:t>
            </w:r>
          </w:p>
        </w:tc>
        <w:tc>
          <w:tcPr>
            <w:tcW w:w="1204" w:type="dxa"/>
            <w:tcBorders>
              <w:top w:val="single" w:sz="4" w:space="0" w:color="auto"/>
              <w:left w:val="single" w:sz="4" w:space="0" w:color="auto"/>
              <w:bottom w:val="single" w:sz="4" w:space="0" w:color="auto"/>
              <w:right w:val="single" w:sz="4" w:space="0" w:color="auto"/>
            </w:tcBorders>
          </w:tcPr>
          <w:p w:rsidR="00D0119E" w:rsidRPr="00B2659C" w:rsidRDefault="005C76F7" w:rsidP="00D0119E">
            <w:pPr>
              <w:tabs>
                <w:tab w:val="left" w:pos="930"/>
              </w:tabs>
              <w:rPr>
                <w:bCs/>
                <w:color w:val="000000"/>
                <w:sz w:val="20"/>
                <w:szCs w:val="20"/>
              </w:rPr>
            </w:pPr>
            <w:r>
              <w:rPr>
                <w:bCs/>
                <w:color w:val="000000"/>
                <w:sz w:val="20"/>
                <w:szCs w:val="20"/>
              </w:rPr>
              <w:t>16,7</w:t>
            </w:r>
          </w:p>
        </w:tc>
      </w:tr>
      <w:tr w:rsidR="00D0119E" w:rsidRPr="0026147C">
        <w:trPr>
          <w:trHeight w:val="330"/>
        </w:trPr>
        <w:tc>
          <w:tcPr>
            <w:tcW w:w="4320" w:type="dxa"/>
            <w:tcBorders>
              <w:top w:val="single" w:sz="4" w:space="0" w:color="auto"/>
              <w:left w:val="single" w:sz="4" w:space="0" w:color="auto"/>
              <w:bottom w:val="single" w:sz="4" w:space="0" w:color="auto"/>
              <w:right w:val="single" w:sz="4" w:space="0" w:color="auto"/>
            </w:tcBorders>
          </w:tcPr>
          <w:p w:rsidR="00D0119E" w:rsidRPr="00D01745" w:rsidRDefault="00D0119E" w:rsidP="00D0119E">
            <w:pPr>
              <w:tabs>
                <w:tab w:val="left" w:pos="930"/>
              </w:tabs>
              <w:rPr>
                <w:b/>
                <w:bCs/>
                <w:sz w:val="20"/>
                <w:szCs w:val="20"/>
              </w:rPr>
            </w:pPr>
            <w:r>
              <w:rPr>
                <w:b/>
                <w:bCs/>
                <w:sz w:val="20"/>
                <w:szCs w:val="20"/>
              </w:rPr>
              <w:t>Национальная безопасность и правоохранительная деятельность</w:t>
            </w:r>
          </w:p>
        </w:tc>
        <w:tc>
          <w:tcPr>
            <w:tcW w:w="900" w:type="dxa"/>
            <w:tcBorders>
              <w:top w:val="single" w:sz="4" w:space="0" w:color="auto"/>
              <w:left w:val="single" w:sz="4" w:space="0" w:color="auto"/>
              <w:bottom w:val="single" w:sz="4" w:space="0" w:color="auto"/>
              <w:right w:val="single" w:sz="4" w:space="0" w:color="auto"/>
            </w:tcBorders>
          </w:tcPr>
          <w:p w:rsidR="00D0119E" w:rsidRPr="00D01745" w:rsidRDefault="00D0119E" w:rsidP="00D0119E">
            <w:pPr>
              <w:tabs>
                <w:tab w:val="left" w:pos="930"/>
              </w:tabs>
              <w:rPr>
                <w:b/>
                <w:bCs/>
                <w:sz w:val="20"/>
                <w:szCs w:val="20"/>
              </w:rPr>
            </w:pPr>
            <w:r>
              <w:rPr>
                <w:b/>
                <w:bCs/>
                <w:sz w:val="20"/>
                <w:szCs w:val="20"/>
              </w:rPr>
              <w:t>03</w:t>
            </w:r>
          </w:p>
        </w:tc>
        <w:tc>
          <w:tcPr>
            <w:tcW w:w="1227" w:type="dxa"/>
            <w:tcBorders>
              <w:top w:val="single" w:sz="4" w:space="0" w:color="auto"/>
              <w:left w:val="single" w:sz="4" w:space="0" w:color="auto"/>
              <w:bottom w:val="single" w:sz="4" w:space="0" w:color="auto"/>
              <w:right w:val="single" w:sz="4" w:space="0" w:color="auto"/>
            </w:tcBorders>
          </w:tcPr>
          <w:p w:rsidR="00D0119E" w:rsidRPr="00D01745" w:rsidRDefault="00D0119E" w:rsidP="00D0119E">
            <w:pPr>
              <w:tabs>
                <w:tab w:val="left" w:pos="930"/>
              </w:tabs>
              <w:rPr>
                <w:b/>
                <w:bCs/>
                <w:sz w:val="20"/>
                <w:szCs w:val="20"/>
              </w:rPr>
            </w:pPr>
            <w:r>
              <w:rPr>
                <w:b/>
                <w:bCs/>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D0119E" w:rsidRPr="00D01745" w:rsidRDefault="00D0119E" w:rsidP="00D0119E">
            <w:pPr>
              <w:tabs>
                <w:tab w:val="left" w:pos="930"/>
              </w:tabs>
              <w:rPr>
                <w:b/>
                <w:bCs/>
                <w:sz w:val="20"/>
                <w:szCs w:val="20"/>
              </w:rPr>
            </w:pPr>
            <w:r>
              <w:rPr>
                <w:b/>
                <w:bCs/>
                <w:sz w:val="20"/>
                <w:szCs w:val="20"/>
              </w:rPr>
              <w:t>0000000000</w:t>
            </w:r>
          </w:p>
        </w:tc>
        <w:tc>
          <w:tcPr>
            <w:tcW w:w="1172" w:type="dxa"/>
            <w:tcBorders>
              <w:top w:val="single" w:sz="4" w:space="0" w:color="auto"/>
              <w:left w:val="single" w:sz="4" w:space="0" w:color="auto"/>
              <w:bottom w:val="single" w:sz="4" w:space="0" w:color="auto"/>
              <w:right w:val="single" w:sz="4" w:space="0" w:color="auto"/>
            </w:tcBorders>
          </w:tcPr>
          <w:p w:rsidR="00D0119E" w:rsidRPr="00D01745" w:rsidRDefault="00D0119E" w:rsidP="00D0119E">
            <w:pPr>
              <w:tabs>
                <w:tab w:val="left" w:pos="930"/>
              </w:tabs>
              <w:rPr>
                <w:b/>
                <w:bCs/>
                <w:sz w:val="20"/>
                <w:szCs w:val="20"/>
              </w:rPr>
            </w:pPr>
            <w:r>
              <w:rPr>
                <w:b/>
                <w:bCs/>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D0119E" w:rsidRPr="00D01745" w:rsidRDefault="00D0119E" w:rsidP="00D0119E">
            <w:pPr>
              <w:tabs>
                <w:tab w:val="left" w:pos="930"/>
              </w:tabs>
              <w:rPr>
                <w:b/>
                <w:bCs/>
                <w:color w:val="000000"/>
                <w:sz w:val="20"/>
                <w:szCs w:val="20"/>
              </w:rPr>
            </w:pPr>
            <w:r>
              <w:rPr>
                <w:b/>
                <w:bCs/>
                <w:color w:val="000000"/>
                <w:sz w:val="20"/>
                <w:szCs w:val="20"/>
              </w:rPr>
              <w:t>15,</w:t>
            </w:r>
            <w:r w:rsidR="00A51557">
              <w:rPr>
                <w:b/>
                <w:bCs/>
                <w:color w:val="000000"/>
                <w:sz w:val="20"/>
                <w:szCs w:val="20"/>
              </w:rPr>
              <w:t>6</w:t>
            </w:r>
          </w:p>
        </w:tc>
      </w:tr>
      <w:tr w:rsidR="00D0119E" w:rsidRPr="0026147C" w:rsidTr="00D65798">
        <w:trPr>
          <w:trHeight w:val="615"/>
        </w:trPr>
        <w:tc>
          <w:tcPr>
            <w:tcW w:w="432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Защита населения и территории от чрезвычайных ситуаций природного и техногенного характера, пожарная безопасность</w:t>
            </w:r>
          </w:p>
          <w:p w:rsidR="00A51557" w:rsidRDefault="00A51557" w:rsidP="00D0119E">
            <w:pPr>
              <w:tabs>
                <w:tab w:val="left" w:pos="930"/>
              </w:tabs>
              <w:rPr>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03</w:t>
            </w:r>
          </w:p>
        </w:tc>
        <w:tc>
          <w:tcPr>
            <w:tcW w:w="1227"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0000000000</w:t>
            </w:r>
          </w:p>
        </w:tc>
        <w:tc>
          <w:tcPr>
            <w:tcW w:w="1172"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D0119E" w:rsidRPr="002524F9" w:rsidRDefault="00A51557" w:rsidP="00D0119E">
            <w:pPr>
              <w:tabs>
                <w:tab w:val="left" w:pos="930"/>
              </w:tabs>
              <w:rPr>
                <w:bCs/>
                <w:color w:val="000000"/>
                <w:sz w:val="20"/>
                <w:szCs w:val="20"/>
              </w:rPr>
            </w:pPr>
            <w:r>
              <w:rPr>
                <w:bCs/>
                <w:color w:val="000000"/>
                <w:sz w:val="20"/>
                <w:szCs w:val="20"/>
              </w:rPr>
              <w:t>15,0</w:t>
            </w:r>
          </w:p>
        </w:tc>
      </w:tr>
      <w:tr w:rsidR="00D0119E" w:rsidRPr="0026147C">
        <w:trPr>
          <w:trHeight w:val="165"/>
        </w:trPr>
        <w:tc>
          <w:tcPr>
            <w:tcW w:w="4320" w:type="dxa"/>
            <w:tcBorders>
              <w:top w:val="single" w:sz="4" w:space="0" w:color="auto"/>
              <w:left w:val="single" w:sz="4" w:space="0" w:color="auto"/>
              <w:bottom w:val="single" w:sz="4" w:space="0" w:color="auto"/>
              <w:right w:val="single" w:sz="4" w:space="0" w:color="auto"/>
            </w:tcBorders>
          </w:tcPr>
          <w:p w:rsidR="00D0119E" w:rsidRPr="0026147C" w:rsidRDefault="00D0119E" w:rsidP="00D0119E">
            <w:pPr>
              <w:tabs>
                <w:tab w:val="left" w:pos="930"/>
              </w:tabs>
              <w:rPr>
                <w:bCs/>
                <w:sz w:val="20"/>
                <w:szCs w:val="20"/>
              </w:rPr>
            </w:pPr>
            <w:r>
              <w:rPr>
                <w:bCs/>
                <w:sz w:val="20"/>
                <w:szCs w:val="20"/>
              </w:rPr>
              <w:t>Муниципальная программа «Социально-экономическое развития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03</w:t>
            </w:r>
          </w:p>
        </w:tc>
        <w:tc>
          <w:tcPr>
            <w:tcW w:w="1227"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0100000000</w:t>
            </w:r>
          </w:p>
        </w:tc>
        <w:tc>
          <w:tcPr>
            <w:tcW w:w="1172"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D0119E" w:rsidRPr="000B48E9" w:rsidRDefault="00D0119E" w:rsidP="00D0119E">
            <w:pPr>
              <w:tabs>
                <w:tab w:val="left" w:pos="930"/>
              </w:tabs>
              <w:rPr>
                <w:bCs/>
                <w:color w:val="000000"/>
                <w:sz w:val="20"/>
                <w:szCs w:val="20"/>
              </w:rPr>
            </w:pPr>
            <w:r w:rsidRPr="000B48E9">
              <w:rPr>
                <w:bCs/>
                <w:color w:val="000000"/>
                <w:sz w:val="20"/>
                <w:szCs w:val="20"/>
              </w:rPr>
              <w:t>15,0</w:t>
            </w:r>
          </w:p>
        </w:tc>
      </w:tr>
      <w:tr w:rsidR="00D0119E" w:rsidRPr="0026147C" w:rsidTr="003B00F3">
        <w:trPr>
          <w:trHeight w:val="405"/>
        </w:trPr>
        <w:tc>
          <w:tcPr>
            <w:tcW w:w="432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Подпрограмма «Пожарная безопасность на территории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03</w:t>
            </w:r>
          </w:p>
        </w:tc>
        <w:tc>
          <w:tcPr>
            <w:tcW w:w="1227"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0110000000</w:t>
            </w:r>
          </w:p>
        </w:tc>
        <w:tc>
          <w:tcPr>
            <w:tcW w:w="1172"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D0119E" w:rsidRPr="000B48E9" w:rsidRDefault="00D0119E" w:rsidP="00D0119E">
            <w:pPr>
              <w:tabs>
                <w:tab w:val="left" w:pos="930"/>
              </w:tabs>
              <w:rPr>
                <w:bCs/>
                <w:color w:val="000000"/>
                <w:sz w:val="20"/>
                <w:szCs w:val="20"/>
              </w:rPr>
            </w:pPr>
            <w:r w:rsidRPr="000B48E9">
              <w:rPr>
                <w:bCs/>
                <w:color w:val="000000"/>
                <w:sz w:val="20"/>
                <w:szCs w:val="20"/>
              </w:rPr>
              <w:t>15,0</w:t>
            </w:r>
          </w:p>
        </w:tc>
      </w:tr>
      <w:tr w:rsidR="00D0119E" w:rsidRPr="0026147C" w:rsidTr="003B00F3">
        <w:trPr>
          <w:trHeight w:val="194"/>
        </w:trPr>
        <w:tc>
          <w:tcPr>
            <w:tcW w:w="432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Основное мероприятие «Повышение противопожарной защищенности территории и населения за счет средств местного бюджета»</w:t>
            </w:r>
          </w:p>
        </w:tc>
        <w:tc>
          <w:tcPr>
            <w:tcW w:w="90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03</w:t>
            </w:r>
          </w:p>
        </w:tc>
        <w:tc>
          <w:tcPr>
            <w:tcW w:w="1227"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0110100000</w:t>
            </w:r>
          </w:p>
        </w:tc>
        <w:tc>
          <w:tcPr>
            <w:tcW w:w="1172"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D0119E" w:rsidRPr="000B48E9" w:rsidRDefault="00D0119E" w:rsidP="00D0119E">
            <w:pPr>
              <w:tabs>
                <w:tab w:val="left" w:pos="930"/>
              </w:tabs>
              <w:rPr>
                <w:bCs/>
                <w:color w:val="000000"/>
                <w:sz w:val="20"/>
                <w:szCs w:val="20"/>
              </w:rPr>
            </w:pPr>
            <w:r>
              <w:rPr>
                <w:bCs/>
                <w:color w:val="000000"/>
                <w:sz w:val="20"/>
                <w:szCs w:val="20"/>
              </w:rPr>
              <w:t>15,0</w:t>
            </w:r>
          </w:p>
        </w:tc>
      </w:tr>
      <w:tr w:rsidR="00D0119E" w:rsidRPr="0026147C" w:rsidTr="00D65798">
        <w:trPr>
          <w:trHeight w:val="270"/>
        </w:trPr>
        <w:tc>
          <w:tcPr>
            <w:tcW w:w="432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03</w:t>
            </w:r>
          </w:p>
        </w:tc>
        <w:tc>
          <w:tcPr>
            <w:tcW w:w="1227"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0110120010</w:t>
            </w:r>
          </w:p>
        </w:tc>
        <w:tc>
          <w:tcPr>
            <w:tcW w:w="1172"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200</w:t>
            </w:r>
          </w:p>
        </w:tc>
        <w:tc>
          <w:tcPr>
            <w:tcW w:w="1204" w:type="dxa"/>
            <w:tcBorders>
              <w:top w:val="single" w:sz="4" w:space="0" w:color="auto"/>
              <w:left w:val="single" w:sz="4" w:space="0" w:color="auto"/>
              <w:bottom w:val="single" w:sz="4" w:space="0" w:color="auto"/>
              <w:right w:val="single" w:sz="4" w:space="0" w:color="auto"/>
            </w:tcBorders>
          </w:tcPr>
          <w:p w:rsidR="00D0119E" w:rsidRPr="000B48E9" w:rsidRDefault="00D0119E" w:rsidP="00D0119E">
            <w:pPr>
              <w:tabs>
                <w:tab w:val="left" w:pos="930"/>
              </w:tabs>
              <w:rPr>
                <w:bCs/>
                <w:color w:val="000000"/>
                <w:sz w:val="20"/>
                <w:szCs w:val="20"/>
              </w:rPr>
            </w:pPr>
            <w:r w:rsidRPr="000B48E9">
              <w:rPr>
                <w:bCs/>
                <w:color w:val="000000"/>
                <w:sz w:val="20"/>
                <w:szCs w:val="20"/>
              </w:rPr>
              <w:t>15,0</w:t>
            </w:r>
          </w:p>
        </w:tc>
      </w:tr>
      <w:tr w:rsidR="00D0119E" w:rsidRPr="0026147C" w:rsidTr="00D65798">
        <w:trPr>
          <w:trHeight w:val="660"/>
        </w:trPr>
        <w:tc>
          <w:tcPr>
            <w:tcW w:w="432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03</w:t>
            </w:r>
          </w:p>
        </w:tc>
        <w:tc>
          <w:tcPr>
            <w:tcW w:w="1227"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0110120010</w:t>
            </w:r>
          </w:p>
        </w:tc>
        <w:tc>
          <w:tcPr>
            <w:tcW w:w="1172"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240</w:t>
            </w:r>
          </w:p>
        </w:tc>
        <w:tc>
          <w:tcPr>
            <w:tcW w:w="1204" w:type="dxa"/>
            <w:tcBorders>
              <w:top w:val="single" w:sz="4" w:space="0" w:color="auto"/>
              <w:left w:val="single" w:sz="4" w:space="0" w:color="auto"/>
              <w:bottom w:val="single" w:sz="4" w:space="0" w:color="auto"/>
              <w:right w:val="single" w:sz="4" w:space="0" w:color="auto"/>
            </w:tcBorders>
          </w:tcPr>
          <w:p w:rsidR="00D0119E" w:rsidRPr="000B48E9" w:rsidRDefault="00D0119E" w:rsidP="00D0119E">
            <w:pPr>
              <w:tabs>
                <w:tab w:val="left" w:pos="930"/>
              </w:tabs>
              <w:rPr>
                <w:bCs/>
                <w:color w:val="000000"/>
                <w:sz w:val="20"/>
                <w:szCs w:val="20"/>
              </w:rPr>
            </w:pPr>
            <w:r w:rsidRPr="000B48E9">
              <w:rPr>
                <w:bCs/>
                <w:color w:val="000000"/>
                <w:sz w:val="20"/>
                <w:szCs w:val="20"/>
              </w:rPr>
              <w:t>15,0</w:t>
            </w:r>
          </w:p>
        </w:tc>
      </w:tr>
      <w:tr w:rsidR="00D0119E" w:rsidRPr="0026147C" w:rsidTr="00A51557">
        <w:trPr>
          <w:trHeight w:val="236"/>
        </w:trPr>
        <w:tc>
          <w:tcPr>
            <w:tcW w:w="432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Прочая закупка товаров, работ и услуг</w:t>
            </w:r>
          </w:p>
        </w:tc>
        <w:tc>
          <w:tcPr>
            <w:tcW w:w="90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03</w:t>
            </w:r>
          </w:p>
        </w:tc>
        <w:tc>
          <w:tcPr>
            <w:tcW w:w="1227"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0110120010</w:t>
            </w:r>
          </w:p>
        </w:tc>
        <w:tc>
          <w:tcPr>
            <w:tcW w:w="1172"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244</w:t>
            </w:r>
          </w:p>
        </w:tc>
        <w:tc>
          <w:tcPr>
            <w:tcW w:w="1204" w:type="dxa"/>
            <w:tcBorders>
              <w:top w:val="single" w:sz="4" w:space="0" w:color="auto"/>
              <w:left w:val="single" w:sz="4" w:space="0" w:color="auto"/>
              <w:bottom w:val="single" w:sz="4" w:space="0" w:color="auto"/>
              <w:right w:val="single" w:sz="4" w:space="0" w:color="auto"/>
            </w:tcBorders>
          </w:tcPr>
          <w:p w:rsidR="00D0119E" w:rsidRPr="000B48E9" w:rsidRDefault="00D0119E" w:rsidP="00D0119E">
            <w:pPr>
              <w:tabs>
                <w:tab w:val="left" w:pos="930"/>
              </w:tabs>
              <w:rPr>
                <w:bCs/>
                <w:color w:val="000000"/>
                <w:sz w:val="20"/>
                <w:szCs w:val="20"/>
              </w:rPr>
            </w:pPr>
            <w:r w:rsidRPr="000B48E9">
              <w:rPr>
                <w:bCs/>
                <w:color w:val="000000"/>
                <w:sz w:val="20"/>
                <w:szCs w:val="20"/>
              </w:rPr>
              <w:t>15,0</w:t>
            </w:r>
          </w:p>
        </w:tc>
      </w:tr>
      <w:tr w:rsidR="0048240A" w:rsidRPr="0026147C" w:rsidTr="00A51557">
        <w:trPr>
          <w:trHeight w:val="150"/>
        </w:trPr>
        <w:tc>
          <w:tcPr>
            <w:tcW w:w="4320" w:type="dxa"/>
            <w:tcBorders>
              <w:top w:val="single" w:sz="4" w:space="0" w:color="auto"/>
              <w:left w:val="single" w:sz="4" w:space="0" w:color="auto"/>
              <w:bottom w:val="single" w:sz="4" w:space="0" w:color="auto"/>
              <w:right w:val="single" w:sz="4" w:space="0" w:color="auto"/>
            </w:tcBorders>
          </w:tcPr>
          <w:p w:rsidR="0048240A" w:rsidRDefault="0048240A" w:rsidP="0048240A">
            <w:pPr>
              <w:tabs>
                <w:tab w:val="left" w:pos="930"/>
              </w:tabs>
              <w:rPr>
                <w:bCs/>
                <w:sz w:val="20"/>
                <w:szCs w:val="20"/>
              </w:rPr>
            </w:pPr>
            <w:r>
              <w:rPr>
                <w:bCs/>
                <w:sz w:val="20"/>
                <w:szCs w:val="20"/>
              </w:rPr>
              <w:t>Другие вопросы в области национальной безопасности и  правоохранительной деятельности</w:t>
            </w:r>
          </w:p>
        </w:tc>
        <w:tc>
          <w:tcPr>
            <w:tcW w:w="900" w:type="dxa"/>
            <w:tcBorders>
              <w:top w:val="single" w:sz="4" w:space="0" w:color="auto"/>
              <w:left w:val="single" w:sz="4" w:space="0" w:color="auto"/>
              <w:bottom w:val="single" w:sz="4" w:space="0" w:color="auto"/>
              <w:right w:val="single" w:sz="4" w:space="0" w:color="auto"/>
            </w:tcBorders>
          </w:tcPr>
          <w:p w:rsidR="0048240A" w:rsidRDefault="0048240A" w:rsidP="0048240A">
            <w:pPr>
              <w:rPr>
                <w:bCs/>
                <w:sz w:val="20"/>
                <w:szCs w:val="20"/>
              </w:rPr>
            </w:pPr>
            <w:r>
              <w:rPr>
                <w:bCs/>
                <w:sz w:val="20"/>
                <w:szCs w:val="20"/>
              </w:rPr>
              <w:t>03</w:t>
            </w:r>
          </w:p>
        </w:tc>
        <w:tc>
          <w:tcPr>
            <w:tcW w:w="1227" w:type="dxa"/>
            <w:tcBorders>
              <w:top w:val="single" w:sz="4" w:space="0" w:color="auto"/>
              <w:left w:val="single" w:sz="4" w:space="0" w:color="auto"/>
              <w:bottom w:val="single" w:sz="4" w:space="0" w:color="auto"/>
              <w:right w:val="single" w:sz="4" w:space="0" w:color="auto"/>
            </w:tcBorders>
          </w:tcPr>
          <w:p w:rsidR="0048240A" w:rsidRDefault="0048240A" w:rsidP="0048240A">
            <w:pPr>
              <w:rPr>
                <w:bCs/>
                <w:sz w:val="20"/>
                <w:szCs w:val="20"/>
              </w:rPr>
            </w:pPr>
            <w:r>
              <w:rPr>
                <w:bCs/>
                <w:sz w:val="20"/>
                <w:szCs w:val="20"/>
              </w:rPr>
              <w:t>14</w:t>
            </w:r>
          </w:p>
        </w:tc>
        <w:tc>
          <w:tcPr>
            <w:tcW w:w="1276" w:type="dxa"/>
            <w:tcBorders>
              <w:top w:val="single" w:sz="4" w:space="0" w:color="auto"/>
              <w:left w:val="single" w:sz="4" w:space="0" w:color="auto"/>
              <w:bottom w:val="single" w:sz="4" w:space="0" w:color="auto"/>
              <w:right w:val="single" w:sz="4" w:space="0" w:color="auto"/>
            </w:tcBorders>
          </w:tcPr>
          <w:p w:rsidR="0048240A" w:rsidRDefault="0048240A" w:rsidP="0048240A">
            <w:pPr>
              <w:tabs>
                <w:tab w:val="left" w:pos="930"/>
              </w:tabs>
              <w:rPr>
                <w:bCs/>
                <w:sz w:val="20"/>
                <w:szCs w:val="20"/>
              </w:rPr>
            </w:pPr>
            <w:r>
              <w:rPr>
                <w:bCs/>
                <w:sz w:val="20"/>
                <w:szCs w:val="20"/>
              </w:rPr>
              <w:t>0000000000</w:t>
            </w:r>
          </w:p>
        </w:tc>
        <w:tc>
          <w:tcPr>
            <w:tcW w:w="1172" w:type="dxa"/>
            <w:tcBorders>
              <w:top w:val="single" w:sz="4" w:space="0" w:color="auto"/>
              <w:left w:val="single" w:sz="4" w:space="0" w:color="auto"/>
              <w:bottom w:val="single" w:sz="4" w:space="0" w:color="auto"/>
              <w:right w:val="single" w:sz="4" w:space="0" w:color="auto"/>
            </w:tcBorders>
          </w:tcPr>
          <w:p w:rsidR="0048240A" w:rsidRDefault="0048240A" w:rsidP="0048240A">
            <w:pPr>
              <w:tabs>
                <w:tab w:val="left" w:pos="930"/>
              </w:tabs>
              <w:rPr>
                <w:bCs/>
                <w:sz w:val="20"/>
                <w:szCs w:val="20"/>
              </w:rPr>
            </w:pPr>
            <w:r>
              <w:rPr>
                <w:bCs/>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48240A" w:rsidRPr="00865A7E" w:rsidRDefault="0048240A" w:rsidP="0048240A">
            <w:pPr>
              <w:tabs>
                <w:tab w:val="left" w:pos="930"/>
              </w:tabs>
              <w:rPr>
                <w:b/>
                <w:bCs/>
                <w:color w:val="000000"/>
                <w:sz w:val="20"/>
                <w:szCs w:val="20"/>
              </w:rPr>
            </w:pPr>
            <w:r w:rsidRPr="00865A7E">
              <w:rPr>
                <w:b/>
                <w:bCs/>
                <w:color w:val="000000"/>
                <w:sz w:val="20"/>
                <w:szCs w:val="20"/>
              </w:rPr>
              <w:t>0,6</w:t>
            </w:r>
          </w:p>
        </w:tc>
      </w:tr>
      <w:tr w:rsidR="0048240A" w:rsidRPr="0026147C" w:rsidTr="00A51557">
        <w:trPr>
          <w:trHeight w:val="135"/>
        </w:trPr>
        <w:tc>
          <w:tcPr>
            <w:tcW w:w="4320" w:type="dxa"/>
            <w:tcBorders>
              <w:top w:val="single" w:sz="4" w:space="0" w:color="auto"/>
              <w:left w:val="single" w:sz="4" w:space="0" w:color="auto"/>
              <w:bottom w:val="single" w:sz="4" w:space="0" w:color="auto"/>
              <w:right w:val="single" w:sz="4" w:space="0" w:color="auto"/>
            </w:tcBorders>
          </w:tcPr>
          <w:p w:rsidR="0048240A" w:rsidRDefault="0048240A" w:rsidP="0048240A">
            <w:pPr>
              <w:tabs>
                <w:tab w:val="left" w:pos="930"/>
              </w:tabs>
              <w:rPr>
                <w:bCs/>
                <w:sz w:val="20"/>
                <w:szCs w:val="20"/>
              </w:rPr>
            </w:pPr>
            <w:r>
              <w:rPr>
                <w:bCs/>
                <w:sz w:val="20"/>
                <w:szCs w:val="20"/>
              </w:rPr>
              <w:t>Непрограммные расходы муниципальных органов Волгоградской области</w:t>
            </w:r>
          </w:p>
        </w:tc>
        <w:tc>
          <w:tcPr>
            <w:tcW w:w="900" w:type="dxa"/>
            <w:tcBorders>
              <w:top w:val="single" w:sz="4" w:space="0" w:color="auto"/>
              <w:left w:val="single" w:sz="4" w:space="0" w:color="auto"/>
              <w:bottom w:val="single" w:sz="4" w:space="0" w:color="auto"/>
              <w:right w:val="single" w:sz="4" w:space="0" w:color="auto"/>
            </w:tcBorders>
          </w:tcPr>
          <w:p w:rsidR="0048240A" w:rsidRDefault="0048240A" w:rsidP="0048240A">
            <w:pPr>
              <w:rPr>
                <w:bCs/>
                <w:sz w:val="20"/>
                <w:szCs w:val="20"/>
              </w:rPr>
            </w:pPr>
            <w:r>
              <w:rPr>
                <w:bCs/>
                <w:sz w:val="20"/>
                <w:szCs w:val="20"/>
              </w:rPr>
              <w:t>03</w:t>
            </w:r>
          </w:p>
        </w:tc>
        <w:tc>
          <w:tcPr>
            <w:tcW w:w="1227" w:type="dxa"/>
            <w:tcBorders>
              <w:top w:val="single" w:sz="4" w:space="0" w:color="auto"/>
              <w:left w:val="single" w:sz="4" w:space="0" w:color="auto"/>
              <w:bottom w:val="single" w:sz="4" w:space="0" w:color="auto"/>
              <w:right w:val="single" w:sz="4" w:space="0" w:color="auto"/>
            </w:tcBorders>
          </w:tcPr>
          <w:p w:rsidR="0048240A" w:rsidRDefault="0048240A" w:rsidP="0048240A">
            <w:pPr>
              <w:rPr>
                <w:bCs/>
                <w:sz w:val="20"/>
                <w:szCs w:val="20"/>
              </w:rPr>
            </w:pPr>
            <w:r>
              <w:rPr>
                <w:bCs/>
                <w:sz w:val="20"/>
                <w:szCs w:val="20"/>
              </w:rPr>
              <w:t>14</w:t>
            </w:r>
          </w:p>
        </w:tc>
        <w:tc>
          <w:tcPr>
            <w:tcW w:w="1276" w:type="dxa"/>
            <w:tcBorders>
              <w:top w:val="single" w:sz="4" w:space="0" w:color="auto"/>
              <w:left w:val="single" w:sz="4" w:space="0" w:color="auto"/>
              <w:bottom w:val="single" w:sz="4" w:space="0" w:color="auto"/>
              <w:right w:val="single" w:sz="4" w:space="0" w:color="auto"/>
            </w:tcBorders>
          </w:tcPr>
          <w:p w:rsidR="0048240A" w:rsidRDefault="0048240A" w:rsidP="0048240A">
            <w:pPr>
              <w:tabs>
                <w:tab w:val="left" w:pos="930"/>
              </w:tabs>
              <w:rPr>
                <w:bCs/>
                <w:sz w:val="20"/>
                <w:szCs w:val="20"/>
              </w:rPr>
            </w:pPr>
            <w:r>
              <w:rPr>
                <w:bCs/>
                <w:sz w:val="20"/>
                <w:szCs w:val="20"/>
              </w:rPr>
              <w:t>9900000000</w:t>
            </w:r>
          </w:p>
        </w:tc>
        <w:tc>
          <w:tcPr>
            <w:tcW w:w="1172" w:type="dxa"/>
            <w:tcBorders>
              <w:top w:val="single" w:sz="4" w:space="0" w:color="auto"/>
              <w:left w:val="single" w:sz="4" w:space="0" w:color="auto"/>
              <w:bottom w:val="single" w:sz="4" w:space="0" w:color="auto"/>
              <w:right w:val="single" w:sz="4" w:space="0" w:color="auto"/>
            </w:tcBorders>
          </w:tcPr>
          <w:p w:rsidR="0048240A" w:rsidRDefault="0048240A" w:rsidP="0048240A">
            <w:pPr>
              <w:tabs>
                <w:tab w:val="left" w:pos="930"/>
              </w:tabs>
              <w:rPr>
                <w:bCs/>
                <w:sz w:val="20"/>
                <w:szCs w:val="20"/>
              </w:rPr>
            </w:pPr>
            <w:r>
              <w:rPr>
                <w:bCs/>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48240A" w:rsidRPr="00320EAA" w:rsidRDefault="0048240A" w:rsidP="0048240A">
            <w:pPr>
              <w:tabs>
                <w:tab w:val="left" w:pos="930"/>
              </w:tabs>
              <w:rPr>
                <w:bCs/>
                <w:color w:val="000000"/>
                <w:sz w:val="20"/>
                <w:szCs w:val="20"/>
              </w:rPr>
            </w:pPr>
            <w:r w:rsidRPr="00320EAA">
              <w:rPr>
                <w:bCs/>
                <w:color w:val="000000"/>
                <w:sz w:val="20"/>
                <w:szCs w:val="20"/>
              </w:rPr>
              <w:t>0,6</w:t>
            </w:r>
          </w:p>
        </w:tc>
      </w:tr>
      <w:tr w:rsidR="0048240A" w:rsidRPr="0026147C" w:rsidTr="00A51557">
        <w:trPr>
          <w:trHeight w:val="165"/>
        </w:trPr>
        <w:tc>
          <w:tcPr>
            <w:tcW w:w="4320" w:type="dxa"/>
            <w:tcBorders>
              <w:top w:val="single" w:sz="4" w:space="0" w:color="auto"/>
              <w:left w:val="single" w:sz="4" w:space="0" w:color="auto"/>
              <w:bottom w:val="single" w:sz="4" w:space="0" w:color="auto"/>
              <w:right w:val="single" w:sz="4" w:space="0" w:color="auto"/>
            </w:tcBorders>
          </w:tcPr>
          <w:p w:rsidR="0048240A" w:rsidRDefault="0048240A" w:rsidP="0048240A">
            <w:pPr>
              <w:tabs>
                <w:tab w:val="left" w:pos="930"/>
              </w:tabs>
              <w:rPr>
                <w:bCs/>
                <w:sz w:val="20"/>
                <w:szCs w:val="20"/>
              </w:rPr>
            </w:pPr>
            <w:r>
              <w:rPr>
                <w:bCs/>
                <w:sz w:val="20"/>
                <w:szCs w:val="20"/>
              </w:rPr>
              <w:t>Средства, передаваемые из бюджетов сельских поселений в бюджет муниципального района на решение вопросов местного значения по оказанию поддержки гражданам и их объединениям, участвующим в охране общественного порядка, созданию условий для деятельности народных дружин</w:t>
            </w:r>
          </w:p>
        </w:tc>
        <w:tc>
          <w:tcPr>
            <w:tcW w:w="900" w:type="dxa"/>
            <w:tcBorders>
              <w:top w:val="single" w:sz="4" w:space="0" w:color="auto"/>
              <w:left w:val="single" w:sz="4" w:space="0" w:color="auto"/>
              <w:bottom w:val="single" w:sz="4" w:space="0" w:color="auto"/>
              <w:right w:val="single" w:sz="4" w:space="0" w:color="auto"/>
            </w:tcBorders>
          </w:tcPr>
          <w:p w:rsidR="0048240A" w:rsidRDefault="0048240A" w:rsidP="0048240A">
            <w:pPr>
              <w:rPr>
                <w:bCs/>
                <w:sz w:val="20"/>
                <w:szCs w:val="20"/>
              </w:rPr>
            </w:pPr>
            <w:r>
              <w:rPr>
                <w:bCs/>
                <w:sz w:val="20"/>
                <w:szCs w:val="20"/>
              </w:rPr>
              <w:t>03</w:t>
            </w:r>
          </w:p>
        </w:tc>
        <w:tc>
          <w:tcPr>
            <w:tcW w:w="1227" w:type="dxa"/>
            <w:tcBorders>
              <w:top w:val="single" w:sz="4" w:space="0" w:color="auto"/>
              <w:left w:val="single" w:sz="4" w:space="0" w:color="auto"/>
              <w:bottom w:val="single" w:sz="4" w:space="0" w:color="auto"/>
              <w:right w:val="single" w:sz="4" w:space="0" w:color="auto"/>
            </w:tcBorders>
          </w:tcPr>
          <w:p w:rsidR="0048240A" w:rsidRDefault="0048240A" w:rsidP="0048240A">
            <w:pPr>
              <w:rPr>
                <w:bCs/>
                <w:sz w:val="20"/>
                <w:szCs w:val="20"/>
              </w:rPr>
            </w:pPr>
            <w:r>
              <w:rPr>
                <w:bCs/>
                <w:sz w:val="20"/>
                <w:szCs w:val="20"/>
              </w:rPr>
              <w:t>14</w:t>
            </w:r>
          </w:p>
        </w:tc>
        <w:tc>
          <w:tcPr>
            <w:tcW w:w="1276" w:type="dxa"/>
            <w:tcBorders>
              <w:top w:val="single" w:sz="4" w:space="0" w:color="auto"/>
              <w:left w:val="single" w:sz="4" w:space="0" w:color="auto"/>
              <w:bottom w:val="single" w:sz="4" w:space="0" w:color="auto"/>
              <w:right w:val="single" w:sz="4" w:space="0" w:color="auto"/>
            </w:tcBorders>
          </w:tcPr>
          <w:p w:rsidR="0048240A" w:rsidRDefault="0048240A" w:rsidP="0048240A">
            <w:pPr>
              <w:tabs>
                <w:tab w:val="left" w:pos="930"/>
              </w:tabs>
              <w:rPr>
                <w:bCs/>
                <w:sz w:val="20"/>
                <w:szCs w:val="20"/>
              </w:rPr>
            </w:pPr>
            <w:r>
              <w:rPr>
                <w:bCs/>
                <w:sz w:val="20"/>
                <w:szCs w:val="20"/>
              </w:rPr>
              <w:t>9900030030</w:t>
            </w:r>
          </w:p>
        </w:tc>
        <w:tc>
          <w:tcPr>
            <w:tcW w:w="1172" w:type="dxa"/>
            <w:tcBorders>
              <w:top w:val="single" w:sz="4" w:space="0" w:color="auto"/>
              <w:left w:val="single" w:sz="4" w:space="0" w:color="auto"/>
              <w:bottom w:val="single" w:sz="4" w:space="0" w:color="auto"/>
              <w:right w:val="single" w:sz="4" w:space="0" w:color="auto"/>
            </w:tcBorders>
          </w:tcPr>
          <w:p w:rsidR="0048240A" w:rsidRDefault="0048240A" w:rsidP="0048240A">
            <w:pPr>
              <w:tabs>
                <w:tab w:val="left" w:pos="930"/>
              </w:tabs>
              <w:rPr>
                <w:bCs/>
                <w:sz w:val="20"/>
                <w:szCs w:val="20"/>
              </w:rPr>
            </w:pPr>
            <w:r>
              <w:rPr>
                <w:bCs/>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48240A" w:rsidRPr="00320EAA" w:rsidRDefault="0048240A" w:rsidP="0048240A">
            <w:pPr>
              <w:tabs>
                <w:tab w:val="left" w:pos="930"/>
              </w:tabs>
              <w:rPr>
                <w:bCs/>
                <w:color w:val="000000"/>
                <w:sz w:val="20"/>
                <w:szCs w:val="20"/>
              </w:rPr>
            </w:pPr>
            <w:r w:rsidRPr="00320EAA">
              <w:rPr>
                <w:bCs/>
                <w:color w:val="000000"/>
                <w:sz w:val="20"/>
                <w:szCs w:val="20"/>
              </w:rPr>
              <w:t>0,6</w:t>
            </w:r>
          </w:p>
        </w:tc>
      </w:tr>
      <w:tr w:rsidR="0048240A" w:rsidRPr="0026147C" w:rsidTr="00A51557">
        <w:trPr>
          <w:trHeight w:val="120"/>
        </w:trPr>
        <w:tc>
          <w:tcPr>
            <w:tcW w:w="4320" w:type="dxa"/>
            <w:tcBorders>
              <w:top w:val="single" w:sz="4" w:space="0" w:color="auto"/>
              <w:left w:val="single" w:sz="4" w:space="0" w:color="auto"/>
              <w:bottom w:val="single" w:sz="4" w:space="0" w:color="auto"/>
              <w:right w:val="single" w:sz="4" w:space="0" w:color="auto"/>
            </w:tcBorders>
          </w:tcPr>
          <w:p w:rsidR="0048240A" w:rsidRDefault="0048240A" w:rsidP="0048240A">
            <w:pPr>
              <w:tabs>
                <w:tab w:val="left" w:pos="930"/>
              </w:tabs>
              <w:rPr>
                <w:bCs/>
                <w:sz w:val="20"/>
                <w:szCs w:val="20"/>
              </w:rPr>
            </w:pPr>
            <w:r>
              <w:rPr>
                <w:bCs/>
                <w:sz w:val="20"/>
                <w:szCs w:val="20"/>
              </w:rPr>
              <w:t>Межбюджетные трансферты</w:t>
            </w:r>
          </w:p>
        </w:tc>
        <w:tc>
          <w:tcPr>
            <w:tcW w:w="900" w:type="dxa"/>
            <w:tcBorders>
              <w:top w:val="single" w:sz="4" w:space="0" w:color="auto"/>
              <w:left w:val="single" w:sz="4" w:space="0" w:color="auto"/>
              <w:bottom w:val="single" w:sz="4" w:space="0" w:color="auto"/>
              <w:right w:val="single" w:sz="4" w:space="0" w:color="auto"/>
            </w:tcBorders>
          </w:tcPr>
          <w:p w:rsidR="0048240A" w:rsidRDefault="0048240A" w:rsidP="0048240A">
            <w:pPr>
              <w:rPr>
                <w:bCs/>
                <w:sz w:val="20"/>
                <w:szCs w:val="20"/>
              </w:rPr>
            </w:pPr>
            <w:r>
              <w:rPr>
                <w:bCs/>
                <w:sz w:val="20"/>
                <w:szCs w:val="20"/>
              </w:rPr>
              <w:t>03</w:t>
            </w:r>
          </w:p>
        </w:tc>
        <w:tc>
          <w:tcPr>
            <w:tcW w:w="1227" w:type="dxa"/>
            <w:tcBorders>
              <w:top w:val="single" w:sz="4" w:space="0" w:color="auto"/>
              <w:left w:val="single" w:sz="4" w:space="0" w:color="auto"/>
              <w:bottom w:val="single" w:sz="4" w:space="0" w:color="auto"/>
              <w:right w:val="single" w:sz="4" w:space="0" w:color="auto"/>
            </w:tcBorders>
          </w:tcPr>
          <w:p w:rsidR="0048240A" w:rsidRDefault="0048240A" w:rsidP="0048240A">
            <w:pPr>
              <w:rPr>
                <w:bCs/>
                <w:sz w:val="20"/>
                <w:szCs w:val="20"/>
              </w:rPr>
            </w:pPr>
            <w:r>
              <w:rPr>
                <w:bCs/>
                <w:sz w:val="20"/>
                <w:szCs w:val="20"/>
              </w:rPr>
              <w:t>14</w:t>
            </w:r>
          </w:p>
        </w:tc>
        <w:tc>
          <w:tcPr>
            <w:tcW w:w="1276" w:type="dxa"/>
            <w:tcBorders>
              <w:top w:val="single" w:sz="4" w:space="0" w:color="auto"/>
              <w:left w:val="single" w:sz="4" w:space="0" w:color="auto"/>
              <w:bottom w:val="single" w:sz="4" w:space="0" w:color="auto"/>
              <w:right w:val="single" w:sz="4" w:space="0" w:color="auto"/>
            </w:tcBorders>
          </w:tcPr>
          <w:p w:rsidR="0048240A" w:rsidRDefault="0048240A" w:rsidP="0048240A">
            <w:pPr>
              <w:tabs>
                <w:tab w:val="left" w:pos="930"/>
              </w:tabs>
              <w:rPr>
                <w:bCs/>
                <w:sz w:val="20"/>
                <w:szCs w:val="20"/>
              </w:rPr>
            </w:pPr>
            <w:r>
              <w:rPr>
                <w:bCs/>
                <w:sz w:val="20"/>
                <w:szCs w:val="20"/>
              </w:rPr>
              <w:t>9900030030</w:t>
            </w:r>
          </w:p>
        </w:tc>
        <w:tc>
          <w:tcPr>
            <w:tcW w:w="1172" w:type="dxa"/>
            <w:tcBorders>
              <w:top w:val="single" w:sz="4" w:space="0" w:color="auto"/>
              <w:left w:val="single" w:sz="4" w:space="0" w:color="auto"/>
              <w:bottom w:val="single" w:sz="4" w:space="0" w:color="auto"/>
              <w:right w:val="single" w:sz="4" w:space="0" w:color="auto"/>
            </w:tcBorders>
          </w:tcPr>
          <w:p w:rsidR="0048240A" w:rsidRDefault="0048240A" w:rsidP="0048240A">
            <w:pPr>
              <w:tabs>
                <w:tab w:val="left" w:pos="930"/>
              </w:tabs>
              <w:rPr>
                <w:bCs/>
                <w:sz w:val="20"/>
                <w:szCs w:val="20"/>
              </w:rPr>
            </w:pPr>
            <w:r>
              <w:rPr>
                <w:bCs/>
                <w:sz w:val="20"/>
                <w:szCs w:val="20"/>
              </w:rPr>
              <w:t>500</w:t>
            </w:r>
          </w:p>
        </w:tc>
        <w:tc>
          <w:tcPr>
            <w:tcW w:w="1204" w:type="dxa"/>
            <w:tcBorders>
              <w:top w:val="single" w:sz="4" w:space="0" w:color="auto"/>
              <w:left w:val="single" w:sz="4" w:space="0" w:color="auto"/>
              <w:bottom w:val="single" w:sz="4" w:space="0" w:color="auto"/>
              <w:right w:val="single" w:sz="4" w:space="0" w:color="auto"/>
            </w:tcBorders>
          </w:tcPr>
          <w:p w:rsidR="0048240A" w:rsidRPr="00320EAA" w:rsidRDefault="0048240A" w:rsidP="0048240A">
            <w:pPr>
              <w:tabs>
                <w:tab w:val="left" w:pos="930"/>
              </w:tabs>
              <w:rPr>
                <w:bCs/>
                <w:color w:val="000000"/>
                <w:sz w:val="20"/>
                <w:szCs w:val="20"/>
              </w:rPr>
            </w:pPr>
            <w:r w:rsidRPr="00320EAA">
              <w:rPr>
                <w:bCs/>
                <w:color w:val="000000"/>
                <w:sz w:val="20"/>
                <w:szCs w:val="20"/>
              </w:rPr>
              <w:t>0,6</w:t>
            </w:r>
          </w:p>
        </w:tc>
      </w:tr>
      <w:tr w:rsidR="0048240A" w:rsidRPr="0026147C" w:rsidTr="00A2363B">
        <w:trPr>
          <w:trHeight w:val="230"/>
        </w:trPr>
        <w:tc>
          <w:tcPr>
            <w:tcW w:w="4320" w:type="dxa"/>
            <w:tcBorders>
              <w:top w:val="single" w:sz="4" w:space="0" w:color="auto"/>
              <w:left w:val="single" w:sz="4" w:space="0" w:color="auto"/>
              <w:bottom w:val="single" w:sz="4" w:space="0" w:color="auto"/>
              <w:right w:val="single" w:sz="4" w:space="0" w:color="auto"/>
            </w:tcBorders>
          </w:tcPr>
          <w:p w:rsidR="0048240A" w:rsidRDefault="0048240A" w:rsidP="0048240A">
            <w:pPr>
              <w:tabs>
                <w:tab w:val="left" w:pos="930"/>
              </w:tabs>
              <w:rPr>
                <w:bCs/>
                <w:sz w:val="20"/>
                <w:szCs w:val="20"/>
              </w:rPr>
            </w:pPr>
            <w:r>
              <w:rPr>
                <w:bCs/>
                <w:sz w:val="20"/>
                <w:szCs w:val="20"/>
              </w:rPr>
              <w:t>Иные межбюджетные трансферты</w:t>
            </w:r>
          </w:p>
        </w:tc>
        <w:tc>
          <w:tcPr>
            <w:tcW w:w="900" w:type="dxa"/>
            <w:tcBorders>
              <w:top w:val="single" w:sz="4" w:space="0" w:color="auto"/>
              <w:left w:val="single" w:sz="4" w:space="0" w:color="auto"/>
              <w:bottom w:val="single" w:sz="4" w:space="0" w:color="auto"/>
              <w:right w:val="single" w:sz="4" w:space="0" w:color="auto"/>
            </w:tcBorders>
          </w:tcPr>
          <w:p w:rsidR="0048240A" w:rsidRDefault="0048240A" w:rsidP="0048240A">
            <w:pPr>
              <w:rPr>
                <w:bCs/>
                <w:sz w:val="20"/>
                <w:szCs w:val="20"/>
              </w:rPr>
            </w:pPr>
            <w:r>
              <w:rPr>
                <w:bCs/>
                <w:sz w:val="20"/>
                <w:szCs w:val="20"/>
              </w:rPr>
              <w:t>03</w:t>
            </w:r>
          </w:p>
        </w:tc>
        <w:tc>
          <w:tcPr>
            <w:tcW w:w="1227" w:type="dxa"/>
            <w:tcBorders>
              <w:top w:val="single" w:sz="4" w:space="0" w:color="auto"/>
              <w:left w:val="single" w:sz="4" w:space="0" w:color="auto"/>
              <w:bottom w:val="single" w:sz="4" w:space="0" w:color="auto"/>
              <w:right w:val="single" w:sz="4" w:space="0" w:color="auto"/>
            </w:tcBorders>
          </w:tcPr>
          <w:p w:rsidR="0048240A" w:rsidRDefault="0048240A" w:rsidP="0048240A">
            <w:pPr>
              <w:rPr>
                <w:bCs/>
                <w:sz w:val="20"/>
                <w:szCs w:val="20"/>
              </w:rPr>
            </w:pPr>
            <w:r>
              <w:rPr>
                <w:bCs/>
                <w:sz w:val="20"/>
                <w:szCs w:val="20"/>
              </w:rPr>
              <w:t>14</w:t>
            </w:r>
          </w:p>
        </w:tc>
        <w:tc>
          <w:tcPr>
            <w:tcW w:w="1276" w:type="dxa"/>
            <w:tcBorders>
              <w:top w:val="single" w:sz="4" w:space="0" w:color="auto"/>
              <w:left w:val="single" w:sz="4" w:space="0" w:color="auto"/>
              <w:bottom w:val="single" w:sz="4" w:space="0" w:color="auto"/>
              <w:right w:val="single" w:sz="4" w:space="0" w:color="auto"/>
            </w:tcBorders>
          </w:tcPr>
          <w:p w:rsidR="0048240A" w:rsidRDefault="0048240A" w:rsidP="0048240A">
            <w:pPr>
              <w:tabs>
                <w:tab w:val="left" w:pos="930"/>
              </w:tabs>
              <w:rPr>
                <w:bCs/>
                <w:sz w:val="20"/>
                <w:szCs w:val="20"/>
              </w:rPr>
            </w:pPr>
            <w:r>
              <w:rPr>
                <w:bCs/>
                <w:sz w:val="20"/>
                <w:szCs w:val="20"/>
              </w:rPr>
              <w:t>9900030030</w:t>
            </w:r>
          </w:p>
        </w:tc>
        <w:tc>
          <w:tcPr>
            <w:tcW w:w="1172" w:type="dxa"/>
            <w:tcBorders>
              <w:top w:val="single" w:sz="4" w:space="0" w:color="auto"/>
              <w:left w:val="single" w:sz="4" w:space="0" w:color="auto"/>
              <w:bottom w:val="single" w:sz="4" w:space="0" w:color="auto"/>
              <w:right w:val="single" w:sz="4" w:space="0" w:color="auto"/>
            </w:tcBorders>
          </w:tcPr>
          <w:p w:rsidR="0048240A" w:rsidRDefault="0048240A" w:rsidP="0048240A">
            <w:pPr>
              <w:tabs>
                <w:tab w:val="left" w:pos="930"/>
              </w:tabs>
              <w:rPr>
                <w:bCs/>
                <w:sz w:val="20"/>
                <w:szCs w:val="20"/>
              </w:rPr>
            </w:pPr>
            <w:r>
              <w:rPr>
                <w:bCs/>
                <w:sz w:val="20"/>
                <w:szCs w:val="20"/>
              </w:rPr>
              <w:t>540</w:t>
            </w:r>
          </w:p>
        </w:tc>
        <w:tc>
          <w:tcPr>
            <w:tcW w:w="1204" w:type="dxa"/>
            <w:tcBorders>
              <w:top w:val="single" w:sz="4" w:space="0" w:color="auto"/>
              <w:left w:val="single" w:sz="4" w:space="0" w:color="auto"/>
              <w:bottom w:val="single" w:sz="4" w:space="0" w:color="auto"/>
              <w:right w:val="single" w:sz="4" w:space="0" w:color="auto"/>
            </w:tcBorders>
          </w:tcPr>
          <w:p w:rsidR="0048240A" w:rsidRPr="00320EAA" w:rsidRDefault="0048240A" w:rsidP="0048240A">
            <w:pPr>
              <w:tabs>
                <w:tab w:val="left" w:pos="930"/>
              </w:tabs>
              <w:rPr>
                <w:bCs/>
                <w:color w:val="000000"/>
                <w:sz w:val="20"/>
                <w:szCs w:val="20"/>
              </w:rPr>
            </w:pPr>
            <w:r w:rsidRPr="00320EAA">
              <w:rPr>
                <w:bCs/>
                <w:color w:val="000000"/>
                <w:sz w:val="20"/>
                <w:szCs w:val="20"/>
              </w:rPr>
              <w:t>0,6</w:t>
            </w:r>
          </w:p>
        </w:tc>
      </w:tr>
      <w:tr w:rsidR="00D0119E" w:rsidRPr="0026147C">
        <w:trPr>
          <w:trHeight w:val="163"/>
        </w:trPr>
        <w:tc>
          <w:tcPr>
            <w:tcW w:w="4320" w:type="dxa"/>
            <w:tcBorders>
              <w:top w:val="single" w:sz="4" w:space="0" w:color="auto"/>
              <w:left w:val="single" w:sz="4" w:space="0" w:color="auto"/>
              <w:bottom w:val="single" w:sz="4" w:space="0" w:color="auto"/>
              <w:right w:val="single" w:sz="4" w:space="0" w:color="auto"/>
            </w:tcBorders>
          </w:tcPr>
          <w:p w:rsidR="00D0119E" w:rsidRPr="0026147C" w:rsidRDefault="00D0119E" w:rsidP="00D0119E">
            <w:pPr>
              <w:tabs>
                <w:tab w:val="left" w:pos="930"/>
              </w:tabs>
              <w:rPr>
                <w:b/>
                <w:bCs/>
                <w:sz w:val="20"/>
                <w:szCs w:val="20"/>
              </w:rPr>
            </w:pPr>
            <w:r w:rsidRPr="0026147C">
              <w:rPr>
                <w:b/>
                <w:bCs/>
                <w:sz w:val="20"/>
                <w:szCs w:val="20"/>
              </w:rPr>
              <w:t>Национальная экономика</w:t>
            </w:r>
          </w:p>
        </w:tc>
        <w:tc>
          <w:tcPr>
            <w:tcW w:w="900" w:type="dxa"/>
            <w:tcBorders>
              <w:top w:val="single" w:sz="4" w:space="0" w:color="auto"/>
              <w:left w:val="single" w:sz="4" w:space="0" w:color="auto"/>
              <w:bottom w:val="single" w:sz="4" w:space="0" w:color="auto"/>
              <w:right w:val="single" w:sz="4" w:space="0" w:color="auto"/>
            </w:tcBorders>
          </w:tcPr>
          <w:p w:rsidR="00D0119E" w:rsidRPr="0026147C" w:rsidRDefault="00D0119E" w:rsidP="00D0119E">
            <w:pPr>
              <w:rPr>
                <w:b/>
                <w:bCs/>
                <w:sz w:val="20"/>
                <w:szCs w:val="20"/>
              </w:rPr>
            </w:pPr>
            <w:r w:rsidRPr="0026147C">
              <w:rPr>
                <w:b/>
                <w:bCs/>
                <w:sz w:val="20"/>
                <w:szCs w:val="20"/>
              </w:rPr>
              <w:t>04</w:t>
            </w:r>
          </w:p>
        </w:tc>
        <w:tc>
          <w:tcPr>
            <w:tcW w:w="1227" w:type="dxa"/>
            <w:tcBorders>
              <w:top w:val="single" w:sz="4" w:space="0" w:color="auto"/>
              <w:left w:val="single" w:sz="4" w:space="0" w:color="auto"/>
              <w:bottom w:val="single" w:sz="4" w:space="0" w:color="auto"/>
              <w:right w:val="single" w:sz="4" w:space="0" w:color="auto"/>
            </w:tcBorders>
          </w:tcPr>
          <w:p w:rsidR="00D0119E" w:rsidRPr="0026147C" w:rsidRDefault="00D0119E" w:rsidP="00D0119E">
            <w:pPr>
              <w:rPr>
                <w:b/>
                <w:bCs/>
                <w:sz w:val="20"/>
                <w:szCs w:val="20"/>
              </w:rPr>
            </w:pPr>
            <w:r w:rsidRPr="0026147C">
              <w:rPr>
                <w:b/>
                <w:bCs/>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D0119E" w:rsidRPr="0026147C" w:rsidRDefault="00D0119E" w:rsidP="00D0119E">
            <w:pPr>
              <w:tabs>
                <w:tab w:val="left" w:pos="930"/>
              </w:tabs>
              <w:rPr>
                <w:b/>
                <w:bCs/>
                <w:sz w:val="20"/>
                <w:szCs w:val="20"/>
              </w:rPr>
            </w:pPr>
            <w:r>
              <w:rPr>
                <w:b/>
                <w:bCs/>
                <w:sz w:val="20"/>
                <w:szCs w:val="20"/>
              </w:rPr>
              <w:t>0000000000</w:t>
            </w:r>
          </w:p>
        </w:tc>
        <w:tc>
          <w:tcPr>
            <w:tcW w:w="1172" w:type="dxa"/>
            <w:tcBorders>
              <w:top w:val="single" w:sz="4" w:space="0" w:color="auto"/>
              <w:left w:val="single" w:sz="4" w:space="0" w:color="auto"/>
              <w:bottom w:val="single" w:sz="4" w:space="0" w:color="auto"/>
              <w:right w:val="single" w:sz="4" w:space="0" w:color="auto"/>
            </w:tcBorders>
          </w:tcPr>
          <w:p w:rsidR="00D0119E" w:rsidRPr="0026147C" w:rsidRDefault="00D0119E" w:rsidP="00D0119E">
            <w:pPr>
              <w:tabs>
                <w:tab w:val="left" w:pos="930"/>
              </w:tabs>
              <w:rPr>
                <w:b/>
                <w:bCs/>
                <w:sz w:val="20"/>
                <w:szCs w:val="20"/>
              </w:rPr>
            </w:pPr>
            <w:r>
              <w:rPr>
                <w:b/>
                <w:bCs/>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D0119E" w:rsidRPr="004A1A2A" w:rsidRDefault="00B7343E" w:rsidP="00D0119E">
            <w:pPr>
              <w:tabs>
                <w:tab w:val="left" w:pos="930"/>
              </w:tabs>
              <w:rPr>
                <w:b/>
                <w:bCs/>
                <w:color w:val="000000"/>
                <w:sz w:val="20"/>
                <w:szCs w:val="20"/>
              </w:rPr>
            </w:pPr>
            <w:r>
              <w:rPr>
                <w:b/>
                <w:bCs/>
                <w:color w:val="000000"/>
                <w:sz w:val="20"/>
                <w:szCs w:val="20"/>
              </w:rPr>
              <w:t>1793,4</w:t>
            </w:r>
          </w:p>
        </w:tc>
      </w:tr>
      <w:tr w:rsidR="00D0119E" w:rsidRPr="0026147C">
        <w:trPr>
          <w:trHeight w:val="225"/>
        </w:trPr>
        <w:tc>
          <w:tcPr>
            <w:tcW w:w="4320" w:type="dxa"/>
            <w:tcBorders>
              <w:top w:val="single" w:sz="4" w:space="0" w:color="auto"/>
              <w:left w:val="single" w:sz="4" w:space="0" w:color="auto"/>
              <w:bottom w:val="single" w:sz="4" w:space="0" w:color="auto"/>
              <w:right w:val="single" w:sz="4" w:space="0" w:color="auto"/>
            </w:tcBorders>
          </w:tcPr>
          <w:p w:rsidR="00D0119E" w:rsidRPr="0026147C" w:rsidRDefault="00D0119E" w:rsidP="00D0119E">
            <w:pPr>
              <w:tabs>
                <w:tab w:val="left" w:pos="930"/>
              </w:tabs>
              <w:rPr>
                <w:bCs/>
                <w:sz w:val="20"/>
                <w:szCs w:val="20"/>
              </w:rPr>
            </w:pPr>
            <w:r w:rsidRPr="0026147C">
              <w:rPr>
                <w:bCs/>
                <w:sz w:val="20"/>
                <w:szCs w:val="20"/>
              </w:rPr>
              <w:t>Дорожное хозяйство(дорожные фонды)</w:t>
            </w:r>
          </w:p>
        </w:tc>
        <w:tc>
          <w:tcPr>
            <w:tcW w:w="900" w:type="dxa"/>
            <w:tcBorders>
              <w:top w:val="single" w:sz="4" w:space="0" w:color="auto"/>
              <w:left w:val="single" w:sz="4" w:space="0" w:color="auto"/>
              <w:bottom w:val="single" w:sz="4" w:space="0" w:color="auto"/>
              <w:right w:val="single" w:sz="4" w:space="0" w:color="auto"/>
            </w:tcBorders>
          </w:tcPr>
          <w:p w:rsidR="00D0119E" w:rsidRPr="00E740E5" w:rsidRDefault="00D0119E" w:rsidP="00D0119E">
            <w:pPr>
              <w:rPr>
                <w:bCs/>
                <w:sz w:val="20"/>
                <w:szCs w:val="20"/>
              </w:rPr>
            </w:pPr>
            <w:r w:rsidRPr="00E740E5">
              <w:rPr>
                <w:bCs/>
                <w:sz w:val="20"/>
                <w:szCs w:val="20"/>
              </w:rPr>
              <w:t>04</w:t>
            </w:r>
          </w:p>
        </w:tc>
        <w:tc>
          <w:tcPr>
            <w:tcW w:w="1227" w:type="dxa"/>
            <w:tcBorders>
              <w:top w:val="single" w:sz="4" w:space="0" w:color="auto"/>
              <w:left w:val="single" w:sz="4" w:space="0" w:color="auto"/>
              <w:bottom w:val="single" w:sz="4" w:space="0" w:color="auto"/>
              <w:right w:val="single" w:sz="4" w:space="0" w:color="auto"/>
            </w:tcBorders>
          </w:tcPr>
          <w:p w:rsidR="00D0119E" w:rsidRPr="00E740E5" w:rsidRDefault="00D0119E" w:rsidP="00D0119E">
            <w:pPr>
              <w:rPr>
                <w:bCs/>
                <w:sz w:val="20"/>
                <w:szCs w:val="20"/>
              </w:rPr>
            </w:pPr>
            <w:r w:rsidRPr="00E740E5">
              <w:rPr>
                <w:bCs/>
                <w:sz w:val="20"/>
                <w:szCs w:val="20"/>
              </w:rPr>
              <w:t>09</w:t>
            </w:r>
          </w:p>
        </w:tc>
        <w:tc>
          <w:tcPr>
            <w:tcW w:w="1276" w:type="dxa"/>
            <w:tcBorders>
              <w:top w:val="single" w:sz="4" w:space="0" w:color="auto"/>
              <w:left w:val="single" w:sz="4" w:space="0" w:color="auto"/>
              <w:bottom w:val="single" w:sz="4" w:space="0" w:color="auto"/>
              <w:right w:val="single" w:sz="4" w:space="0" w:color="auto"/>
            </w:tcBorders>
          </w:tcPr>
          <w:p w:rsidR="00D0119E" w:rsidRPr="0026147C" w:rsidRDefault="00D0119E" w:rsidP="00D0119E">
            <w:pPr>
              <w:tabs>
                <w:tab w:val="left" w:pos="930"/>
              </w:tabs>
              <w:rPr>
                <w:bCs/>
                <w:sz w:val="20"/>
                <w:szCs w:val="20"/>
              </w:rPr>
            </w:pPr>
            <w:r>
              <w:rPr>
                <w:bCs/>
                <w:sz w:val="20"/>
                <w:szCs w:val="20"/>
              </w:rPr>
              <w:t>0000000000</w:t>
            </w:r>
          </w:p>
        </w:tc>
        <w:tc>
          <w:tcPr>
            <w:tcW w:w="1172" w:type="dxa"/>
            <w:tcBorders>
              <w:top w:val="single" w:sz="4" w:space="0" w:color="auto"/>
              <w:left w:val="single" w:sz="4" w:space="0" w:color="auto"/>
              <w:bottom w:val="single" w:sz="4" w:space="0" w:color="auto"/>
              <w:right w:val="single" w:sz="4" w:space="0" w:color="auto"/>
            </w:tcBorders>
          </w:tcPr>
          <w:p w:rsidR="00D0119E" w:rsidRPr="0026147C" w:rsidRDefault="00D0119E" w:rsidP="00D0119E">
            <w:pPr>
              <w:tabs>
                <w:tab w:val="left" w:pos="930"/>
              </w:tabs>
              <w:rPr>
                <w:bCs/>
                <w:sz w:val="20"/>
                <w:szCs w:val="20"/>
              </w:rPr>
            </w:pPr>
            <w:r>
              <w:rPr>
                <w:bCs/>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D0119E" w:rsidRPr="00BA50D6" w:rsidRDefault="00B7343E" w:rsidP="00D0119E">
            <w:pPr>
              <w:tabs>
                <w:tab w:val="left" w:pos="930"/>
              </w:tabs>
              <w:rPr>
                <w:bCs/>
                <w:color w:val="000000"/>
                <w:sz w:val="20"/>
                <w:szCs w:val="20"/>
              </w:rPr>
            </w:pPr>
            <w:r>
              <w:rPr>
                <w:bCs/>
                <w:color w:val="000000"/>
                <w:sz w:val="20"/>
                <w:szCs w:val="20"/>
              </w:rPr>
              <w:t>783,3</w:t>
            </w:r>
          </w:p>
        </w:tc>
      </w:tr>
      <w:tr w:rsidR="00B7343E" w:rsidRPr="0026147C">
        <w:trPr>
          <w:trHeight w:val="176"/>
        </w:trPr>
        <w:tc>
          <w:tcPr>
            <w:tcW w:w="4320" w:type="dxa"/>
            <w:tcBorders>
              <w:top w:val="single" w:sz="4" w:space="0" w:color="auto"/>
              <w:left w:val="single" w:sz="4" w:space="0" w:color="auto"/>
              <w:bottom w:val="single" w:sz="4" w:space="0" w:color="auto"/>
              <w:right w:val="single" w:sz="4" w:space="0" w:color="auto"/>
            </w:tcBorders>
          </w:tcPr>
          <w:p w:rsidR="00B7343E" w:rsidRPr="0026147C" w:rsidRDefault="00B7343E" w:rsidP="00B7343E">
            <w:pPr>
              <w:tabs>
                <w:tab w:val="left" w:pos="930"/>
              </w:tabs>
              <w:rPr>
                <w:bCs/>
                <w:sz w:val="20"/>
                <w:szCs w:val="20"/>
              </w:rPr>
            </w:pPr>
            <w:r>
              <w:rPr>
                <w:bCs/>
                <w:sz w:val="20"/>
                <w:szCs w:val="20"/>
              </w:rPr>
              <w:t>Муниципальная программа «Социально-экономическое развития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B7343E" w:rsidRPr="0026147C" w:rsidRDefault="00B7343E" w:rsidP="00B7343E">
            <w:pPr>
              <w:rPr>
                <w:bCs/>
                <w:sz w:val="20"/>
                <w:szCs w:val="20"/>
              </w:rPr>
            </w:pPr>
            <w:r>
              <w:rPr>
                <w:bCs/>
                <w:sz w:val="20"/>
                <w:szCs w:val="20"/>
              </w:rPr>
              <w:t>04</w:t>
            </w:r>
          </w:p>
        </w:tc>
        <w:tc>
          <w:tcPr>
            <w:tcW w:w="1227" w:type="dxa"/>
            <w:tcBorders>
              <w:top w:val="single" w:sz="4" w:space="0" w:color="auto"/>
              <w:left w:val="single" w:sz="4" w:space="0" w:color="auto"/>
              <w:bottom w:val="single" w:sz="4" w:space="0" w:color="auto"/>
              <w:right w:val="single" w:sz="4" w:space="0" w:color="auto"/>
            </w:tcBorders>
          </w:tcPr>
          <w:p w:rsidR="00B7343E" w:rsidRPr="0026147C" w:rsidRDefault="00B7343E" w:rsidP="00B7343E">
            <w:pPr>
              <w:rPr>
                <w:bCs/>
                <w:sz w:val="20"/>
                <w:szCs w:val="20"/>
              </w:rPr>
            </w:pPr>
            <w:r>
              <w:rPr>
                <w:bCs/>
                <w:sz w:val="20"/>
                <w:szCs w:val="20"/>
              </w:rPr>
              <w:t>09</w:t>
            </w:r>
          </w:p>
        </w:tc>
        <w:tc>
          <w:tcPr>
            <w:tcW w:w="1276" w:type="dxa"/>
            <w:tcBorders>
              <w:top w:val="single" w:sz="4" w:space="0" w:color="auto"/>
              <w:left w:val="single" w:sz="4" w:space="0" w:color="auto"/>
              <w:bottom w:val="single" w:sz="4" w:space="0" w:color="auto"/>
              <w:right w:val="single" w:sz="4" w:space="0" w:color="auto"/>
            </w:tcBorders>
          </w:tcPr>
          <w:p w:rsidR="00B7343E" w:rsidRPr="0026147C" w:rsidRDefault="00B7343E" w:rsidP="00B7343E">
            <w:pPr>
              <w:tabs>
                <w:tab w:val="left" w:pos="930"/>
              </w:tabs>
              <w:rPr>
                <w:bCs/>
                <w:sz w:val="20"/>
                <w:szCs w:val="20"/>
              </w:rPr>
            </w:pPr>
            <w:r>
              <w:rPr>
                <w:bCs/>
                <w:sz w:val="20"/>
                <w:szCs w:val="20"/>
              </w:rPr>
              <w:t>0100000000</w:t>
            </w:r>
          </w:p>
        </w:tc>
        <w:tc>
          <w:tcPr>
            <w:tcW w:w="1172" w:type="dxa"/>
            <w:tcBorders>
              <w:top w:val="single" w:sz="4" w:space="0" w:color="auto"/>
              <w:left w:val="single" w:sz="4" w:space="0" w:color="auto"/>
              <w:bottom w:val="single" w:sz="4" w:space="0" w:color="auto"/>
              <w:right w:val="single" w:sz="4" w:space="0" w:color="auto"/>
            </w:tcBorders>
          </w:tcPr>
          <w:p w:rsidR="00B7343E" w:rsidRPr="0026147C" w:rsidRDefault="00B7343E" w:rsidP="00B7343E">
            <w:pPr>
              <w:tabs>
                <w:tab w:val="left" w:pos="930"/>
              </w:tabs>
              <w:rPr>
                <w:bCs/>
                <w:sz w:val="20"/>
                <w:szCs w:val="20"/>
              </w:rPr>
            </w:pPr>
            <w:r>
              <w:rPr>
                <w:bCs/>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B7343E" w:rsidRPr="00BA50D6" w:rsidRDefault="00B7343E" w:rsidP="00B7343E">
            <w:pPr>
              <w:tabs>
                <w:tab w:val="left" w:pos="930"/>
              </w:tabs>
              <w:rPr>
                <w:bCs/>
                <w:color w:val="000000"/>
                <w:sz w:val="20"/>
                <w:szCs w:val="20"/>
              </w:rPr>
            </w:pPr>
            <w:r>
              <w:rPr>
                <w:bCs/>
                <w:color w:val="000000"/>
                <w:sz w:val="20"/>
                <w:szCs w:val="20"/>
              </w:rPr>
              <w:t>783,3</w:t>
            </w:r>
          </w:p>
        </w:tc>
      </w:tr>
      <w:tr w:rsidR="00B7343E" w:rsidRPr="0026147C">
        <w:trPr>
          <w:trHeight w:val="240"/>
        </w:trPr>
        <w:tc>
          <w:tcPr>
            <w:tcW w:w="4320" w:type="dxa"/>
            <w:tcBorders>
              <w:top w:val="single" w:sz="4" w:space="0" w:color="auto"/>
              <w:left w:val="single" w:sz="4" w:space="0" w:color="auto"/>
              <w:bottom w:val="single" w:sz="4" w:space="0" w:color="auto"/>
              <w:right w:val="single" w:sz="4" w:space="0" w:color="auto"/>
            </w:tcBorders>
          </w:tcPr>
          <w:p w:rsidR="00B7343E" w:rsidRPr="0026147C" w:rsidRDefault="00B7343E" w:rsidP="00B7343E">
            <w:pPr>
              <w:tabs>
                <w:tab w:val="left" w:pos="930"/>
              </w:tabs>
              <w:rPr>
                <w:bCs/>
                <w:sz w:val="20"/>
                <w:szCs w:val="20"/>
              </w:rPr>
            </w:pPr>
            <w:r>
              <w:rPr>
                <w:bCs/>
                <w:sz w:val="20"/>
                <w:szCs w:val="20"/>
              </w:rPr>
              <w:t>Подпрограмма «Развитие внутрипоселковых дорог»</w:t>
            </w:r>
          </w:p>
        </w:tc>
        <w:tc>
          <w:tcPr>
            <w:tcW w:w="900" w:type="dxa"/>
            <w:tcBorders>
              <w:top w:val="single" w:sz="4" w:space="0" w:color="auto"/>
              <w:left w:val="single" w:sz="4" w:space="0" w:color="auto"/>
              <w:bottom w:val="single" w:sz="4" w:space="0" w:color="auto"/>
              <w:right w:val="single" w:sz="4" w:space="0" w:color="auto"/>
            </w:tcBorders>
          </w:tcPr>
          <w:p w:rsidR="00B7343E" w:rsidRDefault="00B7343E" w:rsidP="00B7343E">
            <w:pPr>
              <w:rPr>
                <w:bCs/>
                <w:sz w:val="20"/>
                <w:szCs w:val="20"/>
              </w:rPr>
            </w:pPr>
            <w:r>
              <w:rPr>
                <w:bCs/>
                <w:sz w:val="20"/>
                <w:szCs w:val="20"/>
              </w:rPr>
              <w:t>04</w:t>
            </w:r>
          </w:p>
        </w:tc>
        <w:tc>
          <w:tcPr>
            <w:tcW w:w="1227" w:type="dxa"/>
            <w:tcBorders>
              <w:top w:val="single" w:sz="4" w:space="0" w:color="auto"/>
              <w:left w:val="single" w:sz="4" w:space="0" w:color="auto"/>
              <w:bottom w:val="single" w:sz="4" w:space="0" w:color="auto"/>
              <w:right w:val="single" w:sz="4" w:space="0" w:color="auto"/>
            </w:tcBorders>
          </w:tcPr>
          <w:p w:rsidR="00B7343E" w:rsidRDefault="00B7343E" w:rsidP="00B7343E">
            <w:pPr>
              <w:rPr>
                <w:bCs/>
                <w:sz w:val="20"/>
                <w:szCs w:val="20"/>
              </w:rPr>
            </w:pPr>
            <w:r>
              <w:rPr>
                <w:bCs/>
                <w:sz w:val="20"/>
                <w:szCs w:val="20"/>
              </w:rPr>
              <w:t>09</w:t>
            </w:r>
          </w:p>
        </w:tc>
        <w:tc>
          <w:tcPr>
            <w:tcW w:w="1276" w:type="dxa"/>
            <w:tcBorders>
              <w:top w:val="single" w:sz="4" w:space="0" w:color="auto"/>
              <w:left w:val="single" w:sz="4" w:space="0" w:color="auto"/>
              <w:bottom w:val="single" w:sz="4" w:space="0" w:color="auto"/>
              <w:right w:val="single" w:sz="4" w:space="0" w:color="auto"/>
            </w:tcBorders>
          </w:tcPr>
          <w:p w:rsidR="00B7343E" w:rsidRDefault="00B7343E" w:rsidP="00B7343E">
            <w:pPr>
              <w:tabs>
                <w:tab w:val="left" w:pos="930"/>
              </w:tabs>
              <w:rPr>
                <w:bCs/>
                <w:sz w:val="20"/>
                <w:szCs w:val="20"/>
              </w:rPr>
            </w:pPr>
            <w:r>
              <w:rPr>
                <w:bCs/>
                <w:sz w:val="20"/>
                <w:szCs w:val="20"/>
              </w:rPr>
              <w:t>0120000000</w:t>
            </w:r>
          </w:p>
        </w:tc>
        <w:tc>
          <w:tcPr>
            <w:tcW w:w="1172" w:type="dxa"/>
            <w:tcBorders>
              <w:top w:val="single" w:sz="4" w:space="0" w:color="auto"/>
              <w:left w:val="single" w:sz="4" w:space="0" w:color="auto"/>
              <w:bottom w:val="single" w:sz="4" w:space="0" w:color="auto"/>
              <w:right w:val="single" w:sz="4" w:space="0" w:color="auto"/>
            </w:tcBorders>
          </w:tcPr>
          <w:p w:rsidR="00B7343E" w:rsidRPr="0026147C" w:rsidRDefault="00B7343E" w:rsidP="00B7343E">
            <w:pPr>
              <w:tabs>
                <w:tab w:val="left" w:pos="930"/>
              </w:tabs>
              <w:rPr>
                <w:bCs/>
                <w:sz w:val="20"/>
                <w:szCs w:val="20"/>
              </w:rPr>
            </w:pPr>
            <w:r>
              <w:rPr>
                <w:bCs/>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B7343E" w:rsidRPr="00BA50D6" w:rsidRDefault="00B7343E" w:rsidP="00B7343E">
            <w:pPr>
              <w:tabs>
                <w:tab w:val="left" w:pos="930"/>
              </w:tabs>
              <w:rPr>
                <w:bCs/>
                <w:color w:val="000000"/>
                <w:sz w:val="20"/>
                <w:szCs w:val="20"/>
              </w:rPr>
            </w:pPr>
            <w:r>
              <w:rPr>
                <w:bCs/>
                <w:color w:val="000000"/>
                <w:sz w:val="20"/>
                <w:szCs w:val="20"/>
              </w:rPr>
              <w:t>783,3</w:t>
            </w:r>
          </w:p>
        </w:tc>
      </w:tr>
      <w:tr w:rsidR="00B7343E" w:rsidRPr="0026147C">
        <w:trPr>
          <w:trHeight w:val="1080"/>
        </w:trPr>
        <w:tc>
          <w:tcPr>
            <w:tcW w:w="4320" w:type="dxa"/>
            <w:tcBorders>
              <w:top w:val="single" w:sz="4" w:space="0" w:color="auto"/>
              <w:left w:val="single" w:sz="4" w:space="0" w:color="auto"/>
              <w:bottom w:val="single" w:sz="4" w:space="0" w:color="auto"/>
              <w:right w:val="single" w:sz="4" w:space="0" w:color="auto"/>
            </w:tcBorders>
          </w:tcPr>
          <w:p w:rsidR="00B7343E" w:rsidRDefault="00B7343E" w:rsidP="00B7343E">
            <w:pPr>
              <w:tabs>
                <w:tab w:val="left" w:pos="930"/>
              </w:tabs>
              <w:rPr>
                <w:bCs/>
                <w:sz w:val="20"/>
                <w:szCs w:val="20"/>
              </w:rPr>
            </w:pPr>
            <w:r>
              <w:rPr>
                <w:bCs/>
                <w:sz w:val="20"/>
                <w:szCs w:val="20"/>
              </w:rPr>
              <w:t>Основное мероприятие «Строительство, модернизация,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900" w:type="dxa"/>
            <w:tcBorders>
              <w:top w:val="single" w:sz="4" w:space="0" w:color="auto"/>
              <w:left w:val="single" w:sz="4" w:space="0" w:color="auto"/>
              <w:bottom w:val="single" w:sz="4" w:space="0" w:color="auto"/>
              <w:right w:val="single" w:sz="4" w:space="0" w:color="auto"/>
            </w:tcBorders>
          </w:tcPr>
          <w:p w:rsidR="00B7343E" w:rsidRDefault="00B7343E" w:rsidP="00B7343E">
            <w:pPr>
              <w:rPr>
                <w:bCs/>
                <w:sz w:val="20"/>
                <w:szCs w:val="20"/>
              </w:rPr>
            </w:pPr>
            <w:r>
              <w:rPr>
                <w:bCs/>
                <w:sz w:val="20"/>
                <w:szCs w:val="20"/>
              </w:rPr>
              <w:t>04</w:t>
            </w:r>
          </w:p>
        </w:tc>
        <w:tc>
          <w:tcPr>
            <w:tcW w:w="1227" w:type="dxa"/>
            <w:tcBorders>
              <w:top w:val="single" w:sz="4" w:space="0" w:color="auto"/>
              <w:left w:val="single" w:sz="4" w:space="0" w:color="auto"/>
              <w:bottom w:val="single" w:sz="4" w:space="0" w:color="auto"/>
              <w:right w:val="single" w:sz="4" w:space="0" w:color="auto"/>
            </w:tcBorders>
          </w:tcPr>
          <w:p w:rsidR="00B7343E" w:rsidRDefault="00B7343E" w:rsidP="00B7343E">
            <w:pPr>
              <w:rPr>
                <w:bCs/>
                <w:sz w:val="20"/>
                <w:szCs w:val="20"/>
              </w:rPr>
            </w:pPr>
            <w:r>
              <w:rPr>
                <w:bCs/>
                <w:sz w:val="20"/>
                <w:szCs w:val="20"/>
              </w:rPr>
              <w:t>09</w:t>
            </w:r>
          </w:p>
        </w:tc>
        <w:tc>
          <w:tcPr>
            <w:tcW w:w="1276" w:type="dxa"/>
            <w:tcBorders>
              <w:top w:val="single" w:sz="4" w:space="0" w:color="auto"/>
              <w:left w:val="single" w:sz="4" w:space="0" w:color="auto"/>
              <w:bottom w:val="single" w:sz="4" w:space="0" w:color="auto"/>
              <w:right w:val="single" w:sz="4" w:space="0" w:color="auto"/>
            </w:tcBorders>
          </w:tcPr>
          <w:p w:rsidR="00B7343E" w:rsidRDefault="00B7343E" w:rsidP="00B7343E">
            <w:pPr>
              <w:tabs>
                <w:tab w:val="left" w:pos="930"/>
              </w:tabs>
              <w:rPr>
                <w:bCs/>
                <w:sz w:val="20"/>
                <w:szCs w:val="20"/>
              </w:rPr>
            </w:pPr>
            <w:r>
              <w:rPr>
                <w:bCs/>
                <w:sz w:val="20"/>
                <w:szCs w:val="20"/>
              </w:rPr>
              <w:t>0120100000</w:t>
            </w:r>
          </w:p>
        </w:tc>
        <w:tc>
          <w:tcPr>
            <w:tcW w:w="1172" w:type="dxa"/>
            <w:tcBorders>
              <w:top w:val="single" w:sz="4" w:space="0" w:color="auto"/>
              <w:left w:val="single" w:sz="4" w:space="0" w:color="auto"/>
              <w:bottom w:val="single" w:sz="4" w:space="0" w:color="auto"/>
              <w:right w:val="single" w:sz="4" w:space="0" w:color="auto"/>
            </w:tcBorders>
          </w:tcPr>
          <w:p w:rsidR="00B7343E" w:rsidRPr="0026147C" w:rsidRDefault="00B7343E" w:rsidP="00B7343E">
            <w:pPr>
              <w:tabs>
                <w:tab w:val="left" w:pos="930"/>
              </w:tabs>
              <w:rPr>
                <w:bCs/>
                <w:sz w:val="20"/>
                <w:szCs w:val="20"/>
              </w:rPr>
            </w:pPr>
            <w:r>
              <w:rPr>
                <w:bCs/>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B7343E" w:rsidRPr="00BA50D6" w:rsidRDefault="00B7343E" w:rsidP="00B7343E">
            <w:pPr>
              <w:tabs>
                <w:tab w:val="left" w:pos="930"/>
              </w:tabs>
              <w:rPr>
                <w:bCs/>
                <w:color w:val="000000"/>
                <w:sz w:val="20"/>
                <w:szCs w:val="20"/>
              </w:rPr>
            </w:pPr>
            <w:r>
              <w:rPr>
                <w:bCs/>
                <w:color w:val="000000"/>
                <w:sz w:val="20"/>
                <w:szCs w:val="20"/>
              </w:rPr>
              <w:t>783,3</w:t>
            </w:r>
          </w:p>
        </w:tc>
      </w:tr>
      <w:tr w:rsidR="00B7343E" w:rsidRPr="0026147C" w:rsidTr="00D65798">
        <w:trPr>
          <w:trHeight w:val="1050"/>
        </w:trPr>
        <w:tc>
          <w:tcPr>
            <w:tcW w:w="4320" w:type="dxa"/>
            <w:tcBorders>
              <w:top w:val="single" w:sz="4" w:space="0" w:color="auto"/>
              <w:left w:val="single" w:sz="4" w:space="0" w:color="auto"/>
              <w:bottom w:val="single" w:sz="4" w:space="0" w:color="auto"/>
              <w:right w:val="single" w:sz="4" w:space="0" w:color="auto"/>
            </w:tcBorders>
          </w:tcPr>
          <w:p w:rsidR="00B7343E" w:rsidRDefault="00B7343E" w:rsidP="00B7343E">
            <w:pPr>
              <w:tabs>
                <w:tab w:val="left" w:pos="930"/>
              </w:tabs>
              <w:rPr>
                <w:bCs/>
                <w:sz w:val="20"/>
                <w:szCs w:val="20"/>
              </w:rPr>
            </w:pPr>
            <w:r>
              <w:rPr>
                <w:bCs/>
                <w:sz w:val="20"/>
                <w:szCs w:val="20"/>
              </w:rPr>
              <w:t>Строительство, модернизация,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900" w:type="dxa"/>
            <w:tcBorders>
              <w:top w:val="single" w:sz="4" w:space="0" w:color="auto"/>
              <w:left w:val="single" w:sz="4" w:space="0" w:color="auto"/>
              <w:bottom w:val="single" w:sz="4" w:space="0" w:color="auto"/>
              <w:right w:val="single" w:sz="4" w:space="0" w:color="auto"/>
            </w:tcBorders>
          </w:tcPr>
          <w:p w:rsidR="00B7343E" w:rsidRDefault="00B7343E" w:rsidP="00B7343E">
            <w:pPr>
              <w:rPr>
                <w:bCs/>
                <w:sz w:val="20"/>
                <w:szCs w:val="20"/>
              </w:rPr>
            </w:pPr>
            <w:r>
              <w:rPr>
                <w:bCs/>
                <w:sz w:val="20"/>
                <w:szCs w:val="20"/>
              </w:rPr>
              <w:t>04</w:t>
            </w:r>
          </w:p>
        </w:tc>
        <w:tc>
          <w:tcPr>
            <w:tcW w:w="1227" w:type="dxa"/>
            <w:tcBorders>
              <w:top w:val="single" w:sz="4" w:space="0" w:color="auto"/>
              <w:left w:val="single" w:sz="4" w:space="0" w:color="auto"/>
              <w:bottom w:val="single" w:sz="4" w:space="0" w:color="auto"/>
              <w:right w:val="single" w:sz="4" w:space="0" w:color="auto"/>
            </w:tcBorders>
          </w:tcPr>
          <w:p w:rsidR="00B7343E" w:rsidRDefault="00B7343E" w:rsidP="00B7343E">
            <w:pPr>
              <w:rPr>
                <w:bCs/>
                <w:sz w:val="20"/>
                <w:szCs w:val="20"/>
              </w:rPr>
            </w:pPr>
            <w:r>
              <w:rPr>
                <w:bCs/>
                <w:sz w:val="20"/>
                <w:szCs w:val="20"/>
              </w:rPr>
              <w:t>09</w:t>
            </w:r>
          </w:p>
        </w:tc>
        <w:tc>
          <w:tcPr>
            <w:tcW w:w="1276" w:type="dxa"/>
            <w:tcBorders>
              <w:top w:val="single" w:sz="4" w:space="0" w:color="auto"/>
              <w:left w:val="single" w:sz="4" w:space="0" w:color="auto"/>
              <w:right w:val="single" w:sz="4" w:space="0" w:color="auto"/>
            </w:tcBorders>
          </w:tcPr>
          <w:p w:rsidR="00B7343E" w:rsidRDefault="00B7343E" w:rsidP="00B7343E">
            <w:pPr>
              <w:tabs>
                <w:tab w:val="left" w:pos="930"/>
              </w:tabs>
              <w:rPr>
                <w:bCs/>
                <w:sz w:val="20"/>
                <w:szCs w:val="20"/>
              </w:rPr>
            </w:pPr>
            <w:r>
              <w:rPr>
                <w:bCs/>
                <w:sz w:val="20"/>
                <w:szCs w:val="20"/>
              </w:rPr>
              <w:t>0120120020</w:t>
            </w:r>
          </w:p>
        </w:tc>
        <w:tc>
          <w:tcPr>
            <w:tcW w:w="1172" w:type="dxa"/>
            <w:tcBorders>
              <w:top w:val="single" w:sz="4" w:space="0" w:color="auto"/>
              <w:left w:val="single" w:sz="4" w:space="0" w:color="auto"/>
              <w:right w:val="single" w:sz="4" w:space="0" w:color="auto"/>
            </w:tcBorders>
          </w:tcPr>
          <w:p w:rsidR="00B7343E" w:rsidRDefault="00B7343E" w:rsidP="00B7343E">
            <w:pPr>
              <w:tabs>
                <w:tab w:val="left" w:pos="930"/>
              </w:tabs>
              <w:rPr>
                <w:bCs/>
                <w:sz w:val="20"/>
                <w:szCs w:val="20"/>
              </w:rPr>
            </w:pPr>
            <w:r>
              <w:rPr>
                <w:bCs/>
                <w:sz w:val="20"/>
                <w:szCs w:val="20"/>
              </w:rPr>
              <w:t>000</w:t>
            </w:r>
          </w:p>
        </w:tc>
        <w:tc>
          <w:tcPr>
            <w:tcW w:w="1204" w:type="dxa"/>
            <w:tcBorders>
              <w:top w:val="single" w:sz="4" w:space="0" w:color="auto"/>
              <w:left w:val="single" w:sz="4" w:space="0" w:color="auto"/>
              <w:right w:val="single" w:sz="4" w:space="0" w:color="auto"/>
            </w:tcBorders>
          </w:tcPr>
          <w:p w:rsidR="00B7343E" w:rsidRPr="00BA50D6" w:rsidRDefault="00B7343E" w:rsidP="00B7343E">
            <w:pPr>
              <w:tabs>
                <w:tab w:val="left" w:pos="930"/>
              </w:tabs>
              <w:rPr>
                <w:bCs/>
                <w:color w:val="000000"/>
                <w:sz w:val="20"/>
                <w:szCs w:val="20"/>
              </w:rPr>
            </w:pPr>
            <w:r>
              <w:rPr>
                <w:bCs/>
                <w:color w:val="000000"/>
                <w:sz w:val="20"/>
                <w:szCs w:val="20"/>
              </w:rPr>
              <w:t>783,3</w:t>
            </w:r>
          </w:p>
        </w:tc>
      </w:tr>
      <w:tr w:rsidR="00B7343E" w:rsidRPr="0026147C" w:rsidTr="00D65798">
        <w:trPr>
          <w:trHeight w:val="315"/>
        </w:trPr>
        <w:tc>
          <w:tcPr>
            <w:tcW w:w="4320" w:type="dxa"/>
            <w:tcBorders>
              <w:top w:val="single" w:sz="4" w:space="0" w:color="auto"/>
              <w:left w:val="single" w:sz="4" w:space="0" w:color="auto"/>
              <w:bottom w:val="single" w:sz="4" w:space="0" w:color="auto"/>
              <w:right w:val="single" w:sz="4" w:space="0" w:color="auto"/>
            </w:tcBorders>
          </w:tcPr>
          <w:p w:rsidR="00B7343E" w:rsidRDefault="00B7343E" w:rsidP="00B7343E">
            <w:pPr>
              <w:tabs>
                <w:tab w:val="left" w:pos="930"/>
              </w:tabs>
              <w:rPr>
                <w:sz w:val="20"/>
                <w:szCs w:val="20"/>
              </w:rPr>
            </w:pPr>
            <w:r>
              <w:rPr>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B7343E" w:rsidRDefault="00B7343E" w:rsidP="00B7343E">
            <w:pPr>
              <w:rPr>
                <w:bCs/>
                <w:sz w:val="20"/>
                <w:szCs w:val="20"/>
              </w:rPr>
            </w:pPr>
            <w:r>
              <w:rPr>
                <w:bCs/>
                <w:sz w:val="20"/>
                <w:szCs w:val="20"/>
              </w:rPr>
              <w:t>04</w:t>
            </w:r>
          </w:p>
        </w:tc>
        <w:tc>
          <w:tcPr>
            <w:tcW w:w="1227" w:type="dxa"/>
            <w:tcBorders>
              <w:top w:val="single" w:sz="4" w:space="0" w:color="auto"/>
              <w:left w:val="single" w:sz="4" w:space="0" w:color="auto"/>
              <w:bottom w:val="single" w:sz="4" w:space="0" w:color="auto"/>
              <w:right w:val="single" w:sz="4" w:space="0" w:color="auto"/>
            </w:tcBorders>
          </w:tcPr>
          <w:p w:rsidR="00B7343E" w:rsidRDefault="00B7343E" w:rsidP="00B7343E">
            <w:pPr>
              <w:rPr>
                <w:bCs/>
                <w:sz w:val="20"/>
                <w:szCs w:val="20"/>
              </w:rPr>
            </w:pPr>
            <w:r>
              <w:rPr>
                <w:bCs/>
                <w:sz w:val="20"/>
                <w:szCs w:val="20"/>
              </w:rPr>
              <w:t>09</w:t>
            </w:r>
          </w:p>
        </w:tc>
        <w:tc>
          <w:tcPr>
            <w:tcW w:w="1276" w:type="dxa"/>
            <w:tcBorders>
              <w:top w:val="single" w:sz="4" w:space="0" w:color="auto"/>
              <w:left w:val="single" w:sz="4" w:space="0" w:color="auto"/>
              <w:right w:val="single" w:sz="4" w:space="0" w:color="auto"/>
            </w:tcBorders>
          </w:tcPr>
          <w:p w:rsidR="00B7343E" w:rsidRDefault="00B7343E" w:rsidP="00B7343E">
            <w:pPr>
              <w:tabs>
                <w:tab w:val="left" w:pos="930"/>
              </w:tabs>
              <w:rPr>
                <w:bCs/>
                <w:sz w:val="20"/>
                <w:szCs w:val="20"/>
              </w:rPr>
            </w:pPr>
            <w:r>
              <w:rPr>
                <w:bCs/>
                <w:sz w:val="20"/>
                <w:szCs w:val="20"/>
              </w:rPr>
              <w:t>0120120020</w:t>
            </w:r>
          </w:p>
        </w:tc>
        <w:tc>
          <w:tcPr>
            <w:tcW w:w="1172" w:type="dxa"/>
            <w:tcBorders>
              <w:top w:val="single" w:sz="4" w:space="0" w:color="auto"/>
              <w:left w:val="single" w:sz="4" w:space="0" w:color="auto"/>
              <w:right w:val="single" w:sz="4" w:space="0" w:color="auto"/>
            </w:tcBorders>
          </w:tcPr>
          <w:p w:rsidR="00B7343E" w:rsidRDefault="00B7343E" w:rsidP="00B7343E">
            <w:pPr>
              <w:tabs>
                <w:tab w:val="left" w:pos="930"/>
              </w:tabs>
              <w:rPr>
                <w:bCs/>
                <w:sz w:val="20"/>
                <w:szCs w:val="20"/>
              </w:rPr>
            </w:pPr>
            <w:r>
              <w:rPr>
                <w:bCs/>
                <w:sz w:val="20"/>
                <w:szCs w:val="20"/>
              </w:rPr>
              <w:t>200</w:t>
            </w:r>
          </w:p>
        </w:tc>
        <w:tc>
          <w:tcPr>
            <w:tcW w:w="1204" w:type="dxa"/>
            <w:tcBorders>
              <w:top w:val="single" w:sz="4" w:space="0" w:color="auto"/>
              <w:left w:val="single" w:sz="4" w:space="0" w:color="auto"/>
              <w:right w:val="single" w:sz="4" w:space="0" w:color="auto"/>
            </w:tcBorders>
          </w:tcPr>
          <w:p w:rsidR="00B7343E" w:rsidRPr="00BA50D6" w:rsidRDefault="00B7343E" w:rsidP="00B7343E">
            <w:pPr>
              <w:tabs>
                <w:tab w:val="left" w:pos="930"/>
              </w:tabs>
              <w:rPr>
                <w:bCs/>
                <w:color w:val="000000"/>
                <w:sz w:val="20"/>
                <w:szCs w:val="20"/>
              </w:rPr>
            </w:pPr>
            <w:r>
              <w:rPr>
                <w:bCs/>
                <w:color w:val="000000"/>
                <w:sz w:val="20"/>
                <w:szCs w:val="20"/>
              </w:rPr>
              <w:t>783,3</w:t>
            </w:r>
          </w:p>
        </w:tc>
      </w:tr>
      <w:tr w:rsidR="00B7343E" w:rsidRPr="0026147C">
        <w:trPr>
          <w:trHeight w:val="525"/>
        </w:trPr>
        <w:tc>
          <w:tcPr>
            <w:tcW w:w="4320" w:type="dxa"/>
            <w:tcBorders>
              <w:top w:val="single" w:sz="4" w:space="0" w:color="auto"/>
              <w:left w:val="single" w:sz="4" w:space="0" w:color="auto"/>
              <w:bottom w:val="single" w:sz="4" w:space="0" w:color="auto"/>
              <w:right w:val="single" w:sz="4" w:space="0" w:color="auto"/>
            </w:tcBorders>
          </w:tcPr>
          <w:p w:rsidR="00B7343E" w:rsidRDefault="00B7343E" w:rsidP="00B7343E">
            <w:pPr>
              <w:tabs>
                <w:tab w:val="left" w:pos="930"/>
              </w:tabs>
              <w:rPr>
                <w:bCs/>
                <w:sz w:val="20"/>
                <w:szCs w:val="20"/>
              </w:rPr>
            </w:pPr>
            <w:r>
              <w:rPr>
                <w:bCs/>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B7343E" w:rsidRDefault="00B7343E" w:rsidP="00B7343E">
            <w:pPr>
              <w:rPr>
                <w:bCs/>
                <w:sz w:val="20"/>
                <w:szCs w:val="20"/>
              </w:rPr>
            </w:pPr>
            <w:r>
              <w:rPr>
                <w:bCs/>
                <w:sz w:val="20"/>
                <w:szCs w:val="20"/>
              </w:rPr>
              <w:t>04</w:t>
            </w:r>
          </w:p>
        </w:tc>
        <w:tc>
          <w:tcPr>
            <w:tcW w:w="1227" w:type="dxa"/>
            <w:tcBorders>
              <w:top w:val="single" w:sz="4" w:space="0" w:color="auto"/>
              <w:left w:val="single" w:sz="4" w:space="0" w:color="auto"/>
              <w:bottom w:val="single" w:sz="4" w:space="0" w:color="auto"/>
              <w:right w:val="single" w:sz="4" w:space="0" w:color="auto"/>
            </w:tcBorders>
          </w:tcPr>
          <w:p w:rsidR="00B7343E" w:rsidRDefault="00B7343E" w:rsidP="00B7343E">
            <w:pPr>
              <w:rPr>
                <w:bCs/>
                <w:sz w:val="20"/>
                <w:szCs w:val="20"/>
              </w:rPr>
            </w:pPr>
            <w:r>
              <w:rPr>
                <w:bCs/>
                <w:sz w:val="20"/>
                <w:szCs w:val="20"/>
              </w:rPr>
              <w:t>09</w:t>
            </w:r>
          </w:p>
        </w:tc>
        <w:tc>
          <w:tcPr>
            <w:tcW w:w="1276" w:type="dxa"/>
            <w:tcBorders>
              <w:left w:val="single" w:sz="4" w:space="0" w:color="auto"/>
              <w:bottom w:val="single" w:sz="4" w:space="0" w:color="auto"/>
              <w:right w:val="single" w:sz="4" w:space="0" w:color="auto"/>
            </w:tcBorders>
          </w:tcPr>
          <w:p w:rsidR="00B7343E" w:rsidRDefault="00B7343E" w:rsidP="00B7343E">
            <w:pPr>
              <w:tabs>
                <w:tab w:val="left" w:pos="930"/>
              </w:tabs>
              <w:rPr>
                <w:bCs/>
                <w:sz w:val="20"/>
                <w:szCs w:val="20"/>
              </w:rPr>
            </w:pPr>
            <w:r>
              <w:rPr>
                <w:bCs/>
                <w:sz w:val="20"/>
                <w:szCs w:val="20"/>
              </w:rPr>
              <w:t>0120120020</w:t>
            </w:r>
          </w:p>
        </w:tc>
        <w:tc>
          <w:tcPr>
            <w:tcW w:w="1172" w:type="dxa"/>
            <w:tcBorders>
              <w:left w:val="single" w:sz="4" w:space="0" w:color="auto"/>
              <w:bottom w:val="single" w:sz="4" w:space="0" w:color="auto"/>
              <w:right w:val="single" w:sz="4" w:space="0" w:color="auto"/>
            </w:tcBorders>
          </w:tcPr>
          <w:p w:rsidR="00B7343E" w:rsidRDefault="00B7343E" w:rsidP="00B7343E">
            <w:pPr>
              <w:tabs>
                <w:tab w:val="left" w:pos="930"/>
              </w:tabs>
              <w:rPr>
                <w:bCs/>
                <w:sz w:val="20"/>
                <w:szCs w:val="20"/>
              </w:rPr>
            </w:pPr>
            <w:r>
              <w:rPr>
                <w:bCs/>
                <w:sz w:val="20"/>
                <w:szCs w:val="20"/>
              </w:rPr>
              <w:t>240</w:t>
            </w:r>
          </w:p>
        </w:tc>
        <w:tc>
          <w:tcPr>
            <w:tcW w:w="1204" w:type="dxa"/>
            <w:tcBorders>
              <w:left w:val="single" w:sz="4" w:space="0" w:color="auto"/>
              <w:bottom w:val="single" w:sz="4" w:space="0" w:color="auto"/>
              <w:right w:val="single" w:sz="4" w:space="0" w:color="auto"/>
            </w:tcBorders>
          </w:tcPr>
          <w:p w:rsidR="00B7343E" w:rsidRPr="00BA50D6" w:rsidRDefault="00B7343E" w:rsidP="00B7343E">
            <w:pPr>
              <w:tabs>
                <w:tab w:val="left" w:pos="930"/>
              </w:tabs>
              <w:rPr>
                <w:bCs/>
                <w:color w:val="000000"/>
                <w:sz w:val="20"/>
                <w:szCs w:val="20"/>
              </w:rPr>
            </w:pPr>
            <w:r>
              <w:rPr>
                <w:bCs/>
                <w:color w:val="000000"/>
                <w:sz w:val="20"/>
                <w:szCs w:val="20"/>
              </w:rPr>
              <w:t>783,3</w:t>
            </w:r>
          </w:p>
        </w:tc>
      </w:tr>
      <w:tr w:rsidR="00B7343E" w:rsidRPr="0026147C" w:rsidTr="00CA48C8">
        <w:trPr>
          <w:trHeight w:val="238"/>
        </w:trPr>
        <w:tc>
          <w:tcPr>
            <w:tcW w:w="4320" w:type="dxa"/>
            <w:tcBorders>
              <w:top w:val="single" w:sz="4" w:space="0" w:color="auto"/>
              <w:left w:val="single" w:sz="4" w:space="0" w:color="auto"/>
              <w:bottom w:val="single" w:sz="4" w:space="0" w:color="auto"/>
              <w:right w:val="single" w:sz="4" w:space="0" w:color="auto"/>
            </w:tcBorders>
          </w:tcPr>
          <w:p w:rsidR="00B7343E" w:rsidRDefault="00B7343E" w:rsidP="00B7343E">
            <w:pPr>
              <w:tabs>
                <w:tab w:val="left" w:pos="930"/>
              </w:tabs>
              <w:rPr>
                <w:bCs/>
                <w:sz w:val="20"/>
                <w:szCs w:val="20"/>
              </w:rPr>
            </w:pPr>
            <w:r>
              <w:rPr>
                <w:bCs/>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B7343E" w:rsidRDefault="00B7343E" w:rsidP="00B7343E">
            <w:pPr>
              <w:rPr>
                <w:bCs/>
                <w:sz w:val="20"/>
                <w:szCs w:val="20"/>
              </w:rPr>
            </w:pPr>
            <w:r>
              <w:rPr>
                <w:bCs/>
                <w:sz w:val="20"/>
                <w:szCs w:val="20"/>
              </w:rPr>
              <w:t>04</w:t>
            </w:r>
          </w:p>
        </w:tc>
        <w:tc>
          <w:tcPr>
            <w:tcW w:w="1227" w:type="dxa"/>
            <w:tcBorders>
              <w:top w:val="single" w:sz="4" w:space="0" w:color="auto"/>
              <w:left w:val="single" w:sz="4" w:space="0" w:color="auto"/>
              <w:bottom w:val="single" w:sz="4" w:space="0" w:color="auto"/>
              <w:right w:val="single" w:sz="4" w:space="0" w:color="auto"/>
            </w:tcBorders>
          </w:tcPr>
          <w:p w:rsidR="00B7343E" w:rsidRDefault="00B7343E" w:rsidP="00B7343E">
            <w:pPr>
              <w:rPr>
                <w:bCs/>
                <w:sz w:val="20"/>
                <w:szCs w:val="20"/>
              </w:rPr>
            </w:pPr>
            <w:r>
              <w:rPr>
                <w:bCs/>
                <w:sz w:val="20"/>
                <w:szCs w:val="20"/>
              </w:rPr>
              <w:t>09</w:t>
            </w:r>
          </w:p>
        </w:tc>
        <w:tc>
          <w:tcPr>
            <w:tcW w:w="1276" w:type="dxa"/>
            <w:tcBorders>
              <w:top w:val="single" w:sz="4" w:space="0" w:color="auto"/>
              <w:left w:val="single" w:sz="4" w:space="0" w:color="auto"/>
              <w:bottom w:val="single" w:sz="4" w:space="0" w:color="auto"/>
              <w:right w:val="single" w:sz="4" w:space="0" w:color="auto"/>
            </w:tcBorders>
          </w:tcPr>
          <w:p w:rsidR="00B7343E" w:rsidRDefault="00B7343E" w:rsidP="00B7343E">
            <w:pPr>
              <w:tabs>
                <w:tab w:val="left" w:pos="930"/>
              </w:tabs>
              <w:rPr>
                <w:bCs/>
                <w:sz w:val="20"/>
                <w:szCs w:val="20"/>
              </w:rPr>
            </w:pPr>
            <w:r>
              <w:rPr>
                <w:bCs/>
                <w:sz w:val="20"/>
                <w:szCs w:val="20"/>
              </w:rPr>
              <w:t>0120120020</w:t>
            </w:r>
          </w:p>
        </w:tc>
        <w:tc>
          <w:tcPr>
            <w:tcW w:w="1172" w:type="dxa"/>
            <w:tcBorders>
              <w:top w:val="single" w:sz="4" w:space="0" w:color="auto"/>
              <w:left w:val="single" w:sz="4" w:space="0" w:color="auto"/>
              <w:bottom w:val="single" w:sz="4" w:space="0" w:color="auto"/>
              <w:right w:val="single" w:sz="4" w:space="0" w:color="auto"/>
            </w:tcBorders>
          </w:tcPr>
          <w:p w:rsidR="00B7343E" w:rsidRPr="0026147C" w:rsidRDefault="00B7343E" w:rsidP="00B7343E">
            <w:pPr>
              <w:tabs>
                <w:tab w:val="left" w:pos="930"/>
              </w:tabs>
              <w:rPr>
                <w:bCs/>
                <w:sz w:val="20"/>
                <w:szCs w:val="20"/>
              </w:rPr>
            </w:pPr>
            <w:r>
              <w:rPr>
                <w:bCs/>
                <w:sz w:val="20"/>
                <w:szCs w:val="20"/>
              </w:rPr>
              <w:t>244</w:t>
            </w:r>
          </w:p>
        </w:tc>
        <w:tc>
          <w:tcPr>
            <w:tcW w:w="1204" w:type="dxa"/>
            <w:tcBorders>
              <w:top w:val="single" w:sz="4" w:space="0" w:color="auto"/>
              <w:left w:val="single" w:sz="4" w:space="0" w:color="auto"/>
              <w:bottom w:val="single" w:sz="4" w:space="0" w:color="auto"/>
              <w:right w:val="single" w:sz="4" w:space="0" w:color="auto"/>
            </w:tcBorders>
          </w:tcPr>
          <w:p w:rsidR="00B7343E" w:rsidRPr="00BA50D6" w:rsidRDefault="00B7343E" w:rsidP="00B7343E">
            <w:pPr>
              <w:tabs>
                <w:tab w:val="left" w:pos="930"/>
              </w:tabs>
              <w:rPr>
                <w:bCs/>
                <w:color w:val="000000"/>
                <w:sz w:val="20"/>
                <w:szCs w:val="20"/>
              </w:rPr>
            </w:pPr>
            <w:r>
              <w:rPr>
                <w:bCs/>
                <w:color w:val="000000"/>
                <w:sz w:val="20"/>
                <w:szCs w:val="20"/>
              </w:rPr>
              <w:t>783,3</w:t>
            </w:r>
          </w:p>
        </w:tc>
      </w:tr>
      <w:tr w:rsidR="00A71F9E" w:rsidRPr="0026147C" w:rsidTr="00CA48C8">
        <w:trPr>
          <w:trHeight w:val="180"/>
        </w:trPr>
        <w:tc>
          <w:tcPr>
            <w:tcW w:w="4320" w:type="dxa"/>
            <w:tcBorders>
              <w:top w:val="single" w:sz="4" w:space="0" w:color="auto"/>
              <w:left w:val="single" w:sz="4" w:space="0" w:color="auto"/>
              <w:bottom w:val="single" w:sz="4" w:space="0" w:color="auto"/>
              <w:right w:val="single" w:sz="4" w:space="0" w:color="auto"/>
            </w:tcBorders>
          </w:tcPr>
          <w:p w:rsidR="00A71F9E" w:rsidRDefault="00A71F9E" w:rsidP="00A71F9E">
            <w:pPr>
              <w:tabs>
                <w:tab w:val="left" w:pos="930"/>
              </w:tabs>
              <w:rPr>
                <w:bCs/>
                <w:sz w:val="20"/>
                <w:szCs w:val="20"/>
              </w:rPr>
            </w:pPr>
            <w:r>
              <w:rPr>
                <w:bCs/>
                <w:sz w:val="20"/>
                <w:szCs w:val="20"/>
              </w:rPr>
              <w:t>Субсидии бюджетам муниципальных образований Волгоградской области на реализацию мероприятий, связанных с организацией освещения улично-дорожной сети населенных пунктов</w:t>
            </w:r>
          </w:p>
        </w:tc>
        <w:tc>
          <w:tcPr>
            <w:tcW w:w="900" w:type="dxa"/>
            <w:tcBorders>
              <w:top w:val="single" w:sz="4" w:space="0" w:color="auto"/>
              <w:left w:val="single" w:sz="4" w:space="0" w:color="auto"/>
              <w:bottom w:val="single" w:sz="4" w:space="0" w:color="auto"/>
              <w:right w:val="single" w:sz="4" w:space="0" w:color="auto"/>
            </w:tcBorders>
          </w:tcPr>
          <w:p w:rsidR="00A71F9E" w:rsidRDefault="00A71F9E" w:rsidP="00A71F9E">
            <w:pPr>
              <w:rPr>
                <w:bCs/>
                <w:sz w:val="20"/>
                <w:szCs w:val="20"/>
              </w:rPr>
            </w:pPr>
            <w:r>
              <w:rPr>
                <w:bCs/>
                <w:sz w:val="20"/>
                <w:szCs w:val="20"/>
              </w:rPr>
              <w:t>04</w:t>
            </w:r>
          </w:p>
        </w:tc>
        <w:tc>
          <w:tcPr>
            <w:tcW w:w="1227" w:type="dxa"/>
            <w:tcBorders>
              <w:top w:val="single" w:sz="4" w:space="0" w:color="auto"/>
              <w:left w:val="single" w:sz="4" w:space="0" w:color="auto"/>
              <w:bottom w:val="single" w:sz="4" w:space="0" w:color="auto"/>
              <w:right w:val="single" w:sz="4" w:space="0" w:color="auto"/>
            </w:tcBorders>
          </w:tcPr>
          <w:p w:rsidR="00A71F9E" w:rsidRDefault="00A71F9E" w:rsidP="00A71F9E">
            <w:pPr>
              <w:rPr>
                <w:bCs/>
                <w:sz w:val="20"/>
                <w:szCs w:val="20"/>
              </w:rPr>
            </w:pPr>
            <w:r>
              <w:rPr>
                <w:bCs/>
                <w:sz w:val="20"/>
                <w:szCs w:val="20"/>
              </w:rPr>
              <w:t>09</w:t>
            </w:r>
          </w:p>
        </w:tc>
        <w:tc>
          <w:tcPr>
            <w:tcW w:w="1276" w:type="dxa"/>
            <w:tcBorders>
              <w:top w:val="single" w:sz="4" w:space="0" w:color="auto"/>
              <w:left w:val="single" w:sz="4" w:space="0" w:color="auto"/>
              <w:bottom w:val="single" w:sz="4" w:space="0" w:color="auto"/>
              <w:right w:val="single" w:sz="4" w:space="0" w:color="auto"/>
            </w:tcBorders>
          </w:tcPr>
          <w:p w:rsidR="00A71F9E" w:rsidRPr="00314204" w:rsidRDefault="00A71F9E" w:rsidP="00A71F9E">
            <w:pPr>
              <w:tabs>
                <w:tab w:val="left" w:pos="930"/>
              </w:tabs>
              <w:rPr>
                <w:bCs/>
                <w:sz w:val="20"/>
                <w:szCs w:val="20"/>
              </w:rPr>
            </w:pPr>
            <w:r>
              <w:rPr>
                <w:bCs/>
                <w:sz w:val="20"/>
                <w:szCs w:val="20"/>
              </w:rPr>
              <w:t>01201</w:t>
            </w:r>
            <w:r>
              <w:rPr>
                <w:bCs/>
                <w:sz w:val="20"/>
                <w:szCs w:val="20"/>
                <w:lang w:val="en-US"/>
              </w:rPr>
              <w:t>$</w:t>
            </w:r>
            <w:r>
              <w:rPr>
                <w:bCs/>
                <w:sz w:val="20"/>
                <w:szCs w:val="20"/>
              </w:rPr>
              <w:t>1930</w:t>
            </w:r>
          </w:p>
        </w:tc>
        <w:tc>
          <w:tcPr>
            <w:tcW w:w="1172" w:type="dxa"/>
            <w:tcBorders>
              <w:top w:val="single" w:sz="4" w:space="0" w:color="auto"/>
              <w:left w:val="single" w:sz="4" w:space="0" w:color="auto"/>
              <w:bottom w:val="single" w:sz="4" w:space="0" w:color="auto"/>
              <w:right w:val="single" w:sz="4" w:space="0" w:color="auto"/>
            </w:tcBorders>
          </w:tcPr>
          <w:p w:rsidR="00A71F9E" w:rsidRDefault="00A71F9E" w:rsidP="00A71F9E">
            <w:pPr>
              <w:tabs>
                <w:tab w:val="left" w:pos="930"/>
              </w:tabs>
              <w:rPr>
                <w:bCs/>
                <w:sz w:val="20"/>
                <w:szCs w:val="20"/>
              </w:rPr>
            </w:pPr>
            <w:r>
              <w:rPr>
                <w:bCs/>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A71F9E" w:rsidRPr="00161B6B" w:rsidRDefault="00A71F9E" w:rsidP="00A71F9E">
            <w:pPr>
              <w:rPr>
                <w:b/>
                <w:bCs/>
                <w:color w:val="000000"/>
                <w:sz w:val="20"/>
                <w:szCs w:val="20"/>
              </w:rPr>
            </w:pPr>
            <w:r>
              <w:rPr>
                <w:b/>
                <w:bCs/>
                <w:color w:val="000000"/>
                <w:sz w:val="20"/>
                <w:szCs w:val="20"/>
              </w:rPr>
              <w:t>1000,0</w:t>
            </w:r>
          </w:p>
        </w:tc>
      </w:tr>
      <w:tr w:rsidR="00A71F9E" w:rsidRPr="0026147C" w:rsidTr="00CA48C8">
        <w:trPr>
          <w:trHeight w:val="165"/>
        </w:trPr>
        <w:tc>
          <w:tcPr>
            <w:tcW w:w="4320" w:type="dxa"/>
            <w:tcBorders>
              <w:top w:val="single" w:sz="4" w:space="0" w:color="auto"/>
              <w:left w:val="single" w:sz="4" w:space="0" w:color="auto"/>
              <w:bottom w:val="single" w:sz="4" w:space="0" w:color="auto"/>
              <w:right w:val="single" w:sz="4" w:space="0" w:color="auto"/>
            </w:tcBorders>
          </w:tcPr>
          <w:p w:rsidR="00A71F9E" w:rsidRDefault="00A71F9E" w:rsidP="00A71F9E">
            <w:pPr>
              <w:tabs>
                <w:tab w:val="left" w:pos="930"/>
              </w:tabs>
              <w:rPr>
                <w:bCs/>
                <w:sz w:val="20"/>
                <w:szCs w:val="20"/>
              </w:rPr>
            </w:pPr>
            <w:r>
              <w:rPr>
                <w:bCs/>
                <w:sz w:val="20"/>
                <w:szCs w:val="20"/>
              </w:rPr>
              <w:t>Межбюджетные трансферты, передаваемые бюджетам муниципальных районов из бюджетов сельских поселений в соответствии с заключенными соглашениями по уличному освещению</w:t>
            </w:r>
          </w:p>
        </w:tc>
        <w:tc>
          <w:tcPr>
            <w:tcW w:w="900" w:type="dxa"/>
            <w:tcBorders>
              <w:top w:val="single" w:sz="4" w:space="0" w:color="auto"/>
              <w:left w:val="single" w:sz="4" w:space="0" w:color="auto"/>
              <w:bottom w:val="single" w:sz="4" w:space="0" w:color="auto"/>
              <w:right w:val="single" w:sz="4" w:space="0" w:color="auto"/>
            </w:tcBorders>
          </w:tcPr>
          <w:p w:rsidR="00A71F9E" w:rsidRDefault="00A71F9E" w:rsidP="00A71F9E">
            <w:pPr>
              <w:rPr>
                <w:bCs/>
                <w:sz w:val="20"/>
                <w:szCs w:val="20"/>
              </w:rPr>
            </w:pPr>
            <w:r>
              <w:rPr>
                <w:bCs/>
                <w:sz w:val="20"/>
                <w:szCs w:val="20"/>
              </w:rPr>
              <w:t>04</w:t>
            </w:r>
          </w:p>
        </w:tc>
        <w:tc>
          <w:tcPr>
            <w:tcW w:w="1227" w:type="dxa"/>
            <w:tcBorders>
              <w:top w:val="single" w:sz="4" w:space="0" w:color="auto"/>
              <w:left w:val="single" w:sz="4" w:space="0" w:color="auto"/>
              <w:bottom w:val="single" w:sz="4" w:space="0" w:color="auto"/>
              <w:right w:val="single" w:sz="4" w:space="0" w:color="auto"/>
            </w:tcBorders>
          </w:tcPr>
          <w:p w:rsidR="00A71F9E" w:rsidRDefault="00A71F9E" w:rsidP="00A71F9E">
            <w:pPr>
              <w:rPr>
                <w:bCs/>
                <w:sz w:val="20"/>
                <w:szCs w:val="20"/>
              </w:rPr>
            </w:pPr>
            <w:r>
              <w:rPr>
                <w:bCs/>
                <w:sz w:val="20"/>
                <w:szCs w:val="20"/>
              </w:rPr>
              <w:t>09</w:t>
            </w:r>
          </w:p>
        </w:tc>
        <w:tc>
          <w:tcPr>
            <w:tcW w:w="1276" w:type="dxa"/>
            <w:tcBorders>
              <w:top w:val="single" w:sz="4" w:space="0" w:color="auto"/>
              <w:left w:val="single" w:sz="4" w:space="0" w:color="auto"/>
              <w:bottom w:val="single" w:sz="4" w:space="0" w:color="auto"/>
              <w:right w:val="single" w:sz="4" w:space="0" w:color="auto"/>
            </w:tcBorders>
          </w:tcPr>
          <w:p w:rsidR="00A71F9E" w:rsidRPr="00314204" w:rsidRDefault="00A71F9E" w:rsidP="00A71F9E">
            <w:pPr>
              <w:tabs>
                <w:tab w:val="left" w:pos="930"/>
              </w:tabs>
              <w:rPr>
                <w:bCs/>
                <w:sz w:val="20"/>
                <w:szCs w:val="20"/>
              </w:rPr>
            </w:pPr>
            <w:r>
              <w:rPr>
                <w:bCs/>
                <w:sz w:val="20"/>
                <w:szCs w:val="20"/>
              </w:rPr>
              <w:t>01201</w:t>
            </w:r>
            <w:r>
              <w:rPr>
                <w:bCs/>
                <w:sz w:val="20"/>
                <w:szCs w:val="20"/>
                <w:lang w:val="en-US"/>
              </w:rPr>
              <w:t>$</w:t>
            </w:r>
            <w:r>
              <w:rPr>
                <w:bCs/>
                <w:sz w:val="20"/>
                <w:szCs w:val="20"/>
              </w:rPr>
              <w:t>1930</w:t>
            </w:r>
          </w:p>
        </w:tc>
        <w:tc>
          <w:tcPr>
            <w:tcW w:w="1172" w:type="dxa"/>
            <w:tcBorders>
              <w:top w:val="single" w:sz="4" w:space="0" w:color="auto"/>
              <w:left w:val="single" w:sz="4" w:space="0" w:color="auto"/>
              <w:bottom w:val="single" w:sz="4" w:space="0" w:color="auto"/>
              <w:right w:val="single" w:sz="4" w:space="0" w:color="auto"/>
            </w:tcBorders>
          </w:tcPr>
          <w:p w:rsidR="00A71F9E" w:rsidRDefault="00A71F9E" w:rsidP="00A71F9E">
            <w:pPr>
              <w:tabs>
                <w:tab w:val="left" w:pos="930"/>
              </w:tabs>
              <w:rPr>
                <w:bCs/>
                <w:sz w:val="20"/>
                <w:szCs w:val="20"/>
              </w:rPr>
            </w:pPr>
            <w:r>
              <w:rPr>
                <w:bCs/>
                <w:sz w:val="20"/>
                <w:szCs w:val="20"/>
              </w:rPr>
              <w:t>500</w:t>
            </w:r>
          </w:p>
        </w:tc>
        <w:tc>
          <w:tcPr>
            <w:tcW w:w="1204" w:type="dxa"/>
            <w:tcBorders>
              <w:top w:val="single" w:sz="4" w:space="0" w:color="auto"/>
              <w:left w:val="single" w:sz="4" w:space="0" w:color="auto"/>
              <w:bottom w:val="single" w:sz="4" w:space="0" w:color="auto"/>
              <w:right w:val="single" w:sz="4" w:space="0" w:color="auto"/>
            </w:tcBorders>
          </w:tcPr>
          <w:p w:rsidR="00A71F9E" w:rsidRPr="001B4A7E" w:rsidRDefault="00A71F9E" w:rsidP="00A71F9E">
            <w:pPr>
              <w:rPr>
                <w:bCs/>
                <w:color w:val="000000"/>
                <w:sz w:val="20"/>
                <w:szCs w:val="20"/>
              </w:rPr>
            </w:pPr>
            <w:r>
              <w:rPr>
                <w:bCs/>
                <w:color w:val="000000"/>
                <w:sz w:val="20"/>
                <w:szCs w:val="20"/>
              </w:rPr>
              <w:t>1000,0</w:t>
            </w:r>
          </w:p>
        </w:tc>
      </w:tr>
      <w:tr w:rsidR="00A71F9E" w:rsidRPr="0026147C" w:rsidTr="00CA48C8">
        <w:trPr>
          <w:trHeight w:val="180"/>
        </w:trPr>
        <w:tc>
          <w:tcPr>
            <w:tcW w:w="4320" w:type="dxa"/>
            <w:tcBorders>
              <w:top w:val="single" w:sz="4" w:space="0" w:color="auto"/>
              <w:left w:val="single" w:sz="4" w:space="0" w:color="auto"/>
              <w:bottom w:val="single" w:sz="4" w:space="0" w:color="auto"/>
              <w:right w:val="single" w:sz="4" w:space="0" w:color="auto"/>
            </w:tcBorders>
          </w:tcPr>
          <w:p w:rsidR="00A71F9E" w:rsidRDefault="00A71F9E" w:rsidP="00A71F9E">
            <w:pPr>
              <w:tabs>
                <w:tab w:val="left" w:pos="930"/>
              </w:tabs>
              <w:rPr>
                <w:bCs/>
                <w:sz w:val="20"/>
                <w:szCs w:val="20"/>
              </w:rPr>
            </w:pPr>
            <w:r>
              <w:rPr>
                <w:bCs/>
                <w:sz w:val="20"/>
                <w:szCs w:val="20"/>
              </w:rPr>
              <w:t>Иные межбюджетные трансферты</w:t>
            </w:r>
          </w:p>
          <w:p w:rsidR="00210CEC" w:rsidRDefault="00210CEC" w:rsidP="00A71F9E">
            <w:pPr>
              <w:tabs>
                <w:tab w:val="left" w:pos="930"/>
              </w:tabs>
              <w:rPr>
                <w:bCs/>
                <w:sz w:val="20"/>
                <w:szCs w:val="20"/>
              </w:rPr>
            </w:pPr>
          </w:p>
          <w:p w:rsidR="00210CEC" w:rsidRDefault="00210CEC" w:rsidP="00A71F9E">
            <w:pPr>
              <w:tabs>
                <w:tab w:val="left" w:pos="930"/>
              </w:tabs>
              <w:rPr>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A71F9E" w:rsidRDefault="00A71F9E" w:rsidP="00A71F9E">
            <w:pPr>
              <w:rPr>
                <w:bCs/>
                <w:sz w:val="20"/>
                <w:szCs w:val="20"/>
              </w:rPr>
            </w:pPr>
            <w:r>
              <w:rPr>
                <w:bCs/>
                <w:sz w:val="20"/>
                <w:szCs w:val="20"/>
              </w:rPr>
              <w:t>04</w:t>
            </w:r>
          </w:p>
        </w:tc>
        <w:tc>
          <w:tcPr>
            <w:tcW w:w="1227" w:type="dxa"/>
            <w:tcBorders>
              <w:top w:val="single" w:sz="4" w:space="0" w:color="auto"/>
              <w:left w:val="single" w:sz="4" w:space="0" w:color="auto"/>
              <w:bottom w:val="single" w:sz="4" w:space="0" w:color="auto"/>
              <w:right w:val="single" w:sz="4" w:space="0" w:color="auto"/>
            </w:tcBorders>
          </w:tcPr>
          <w:p w:rsidR="00A71F9E" w:rsidRDefault="00A71F9E" w:rsidP="00A71F9E">
            <w:pPr>
              <w:rPr>
                <w:bCs/>
                <w:sz w:val="20"/>
                <w:szCs w:val="20"/>
              </w:rPr>
            </w:pPr>
            <w:r>
              <w:rPr>
                <w:bCs/>
                <w:sz w:val="20"/>
                <w:szCs w:val="20"/>
              </w:rPr>
              <w:t>09</w:t>
            </w:r>
          </w:p>
        </w:tc>
        <w:tc>
          <w:tcPr>
            <w:tcW w:w="1276" w:type="dxa"/>
            <w:tcBorders>
              <w:top w:val="single" w:sz="4" w:space="0" w:color="auto"/>
              <w:left w:val="single" w:sz="4" w:space="0" w:color="auto"/>
              <w:bottom w:val="single" w:sz="4" w:space="0" w:color="auto"/>
              <w:right w:val="single" w:sz="4" w:space="0" w:color="auto"/>
            </w:tcBorders>
          </w:tcPr>
          <w:p w:rsidR="00A71F9E" w:rsidRPr="00314204" w:rsidRDefault="00A71F9E" w:rsidP="00A71F9E">
            <w:pPr>
              <w:tabs>
                <w:tab w:val="left" w:pos="930"/>
              </w:tabs>
              <w:rPr>
                <w:bCs/>
                <w:sz w:val="20"/>
                <w:szCs w:val="20"/>
              </w:rPr>
            </w:pPr>
            <w:r>
              <w:rPr>
                <w:bCs/>
                <w:sz w:val="20"/>
                <w:szCs w:val="20"/>
              </w:rPr>
              <w:t>01201</w:t>
            </w:r>
            <w:r>
              <w:rPr>
                <w:bCs/>
                <w:sz w:val="20"/>
                <w:szCs w:val="20"/>
                <w:lang w:val="en-US"/>
              </w:rPr>
              <w:t>$</w:t>
            </w:r>
            <w:r>
              <w:rPr>
                <w:bCs/>
                <w:sz w:val="20"/>
                <w:szCs w:val="20"/>
              </w:rPr>
              <w:t>1930</w:t>
            </w:r>
          </w:p>
        </w:tc>
        <w:tc>
          <w:tcPr>
            <w:tcW w:w="1172" w:type="dxa"/>
            <w:tcBorders>
              <w:top w:val="single" w:sz="4" w:space="0" w:color="auto"/>
              <w:left w:val="single" w:sz="4" w:space="0" w:color="auto"/>
              <w:bottom w:val="single" w:sz="4" w:space="0" w:color="auto"/>
              <w:right w:val="single" w:sz="4" w:space="0" w:color="auto"/>
            </w:tcBorders>
          </w:tcPr>
          <w:p w:rsidR="00A71F9E" w:rsidRDefault="00A71F9E" w:rsidP="00A71F9E">
            <w:pPr>
              <w:tabs>
                <w:tab w:val="left" w:pos="930"/>
              </w:tabs>
              <w:rPr>
                <w:bCs/>
                <w:sz w:val="20"/>
                <w:szCs w:val="20"/>
              </w:rPr>
            </w:pPr>
            <w:r>
              <w:rPr>
                <w:bCs/>
                <w:sz w:val="20"/>
                <w:szCs w:val="20"/>
              </w:rPr>
              <w:t>540</w:t>
            </w:r>
          </w:p>
        </w:tc>
        <w:tc>
          <w:tcPr>
            <w:tcW w:w="1204" w:type="dxa"/>
            <w:tcBorders>
              <w:top w:val="single" w:sz="4" w:space="0" w:color="auto"/>
              <w:left w:val="single" w:sz="4" w:space="0" w:color="auto"/>
              <w:bottom w:val="single" w:sz="4" w:space="0" w:color="auto"/>
              <w:right w:val="single" w:sz="4" w:space="0" w:color="auto"/>
            </w:tcBorders>
          </w:tcPr>
          <w:p w:rsidR="00A71F9E" w:rsidRPr="001B4A7E" w:rsidRDefault="00A71F9E" w:rsidP="00A71F9E">
            <w:pPr>
              <w:rPr>
                <w:bCs/>
                <w:color w:val="000000"/>
                <w:sz w:val="20"/>
                <w:szCs w:val="20"/>
              </w:rPr>
            </w:pPr>
            <w:r>
              <w:rPr>
                <w:bCs/>
                <w:color w:val="000000"/>
                <w:sz w:val="20"/>
                <w:szCs w:val="20"/>
              </w:rPr>
              <w:t>1000,0</w:t>
            </w:r>
          </w:p>
        </w:tc>
      </w:tr>
      <w:tr w:rsidR="00A71F9E" w:rsidRPr="0026147C" w:rsidTr="00CA48C8">
        <w:trPr>
          <w:trHeight w:val="210"/>
        </w:trPr>
        <w:tc>
          <w:tcPr>
            <w:tcW w:w="4320" w:type="dxa"/>
            <w:tcBorders>
              <w:top w:val="single" w:sz="4" w:space="0" w:color="auto"/>
              <w:left w:val="single" w:sz="4" w:space="0" w:color="auto"/>
              <w:bottom w:val="single" w:sz="4" w:space="0" w:color="auto"/>
              <w:right w:val="single" w:sz="4" w:space="0" w:color="auto"/>
            </w:tcBorders>
          </w:tcPr>
          <w:p w:rsidR="00A71F9E" w:rsidRDefault="00A71F9E" w:rsidP="00A71F9E">
            <w:pPr>
              <w:tabs>
                <w:tab w:val="left" w:pos="930"/>
              </w:tabs>
              <w:rPr>
                <w:bCs/>
                <w:sz w:val="20"/>
                <w:szCs w:val="20"/>
              </w:rPr>
            </w:pPr>
            <w:r>
              <w:rPr>
                <w:bCs/>
                <w:sz w:val="20"/>
                <w:szCs w:val="20"/>
              </w:rPr>
              <w:t>Субсидии бюджетам муниципальных образований Волгоградской области на реализацию мероприятий, связанных с организацией освещения улично-дорожной сети населенных пунктов</w:t>
            </w:r>
          </w:p>
        </w:tc>
        <w:tc>
          <w:tcPr>
            <w:tcW w:w="900" w:type="dxa"/>
            <w:tcBorders>
              <w:top w:val="single" w:sz="4" w:space="0" w:color="auto"/>
              <w:left w:val="single" w:sz="4" w:space="0" w:color="auto"/>
              <w:bottom w:val="single" w:sz="4" w:space="0" w:color="auto"/>
              <w:right w:val="single" w:sz="4" w:space="0" w:color="auto"/>
            </w:tcBorders>
          </w:tcPr>
          <w:p w:rsidR="00A71F9E" w:rsidRDefault="00A71F9E" w:rsidP="00A71F9E">
            <w:pPr>
              <w:rPr>
                <w:bCs/>
                <w:sz w:val="20"/>
                <w:szCs w:val="20"/>
              </w:rPr>
            </w:pPr>
            <w:r>
              <w:rPr>
                <w:bCs/>
                <w:sz w:val="20"/>
                <w:szCs w:val="20"/>
              </w:rPr>
              <w:t>04</w:t>
            </w:r>
          </w:p>
        </w:tc>
        <w:tc>
          <w:tcPr>
            <w:tcW w:w="1227" w:type="dxa"/>
            <w:tcBorders>
              <w:top w:val="single" w:sz="4" w:space="0" w:color="auto"/>
              <w:left w:val="single" w:sz="4" w:space="0" w:color="auto"/>
              <w:bottom w:val="single" w:sz="4" w:space="0" w:color="auto"/>
              <w:right w:val="single" w:sz="4" w:space="0" w:color="auto"/>
            </w:tcBorders>
          </w:tcPr>
          <w:p w:rsidR="00A71F9E" w:rsidRDefault="00A71F9E" w:rsidP="00A71F9E">
            <w:pPr>
              <w:rPr>
                <w:bCs/>
                <w:sz w:val="20"/>
                <w:szCs w:val="20"/>
              </w:rPr>
            </w:pPr>
            <w:r>
              <w:rPr>
                <w:bCs/>
                <w:sz w:val="20"/>
                <w:szCs w:val="20"/>
              </w:rPr>
              <w:t>09</w:t>
            </w:r>
          </w:p>
        </w:tc>
        <w:tc>
          <w:tcPr>
            <w:tcW w:w="1276" w:type="dxa"/>
            <w:tcBorders>
              <w:top w:val="single" w:sz="4" w:space="0" w:color="auto"/>
              <w:left w:val="single" w:sz="4" w:space="0" w:color="auto"/>
              <w:bottom w:val="single" w:sz="4" w:space="0" w:color="auto"/>
              <w:right w:val="single" w:sz="4" w:space="0" w:color="auto"/>
            </w:tcBorders>
          </w:tcPr>
          <w:p w:rsidR="00A71F9E" w:rsidRPr="00314204" w:rsidRDefault="00A71F9E" w:rsidP="00A71F9E">
            <w:pPr>
              <w:tabs>
                <w:tab w:val="left" w:pos="930"/>
              </w:tabs>
              <w:rPr>
                <w:bCs/>
                <w:sz w:val="20"/>
                <w:szCs w:val="20"/>
              </w:rPr>
            </w:pPr>
            <w:r>
              <w:rPr>
                <w:bCs/>
                <w:sz w:val="20"/>
                <w:szCs w:val="20"/>
              </w:rPr>
              <w:t>01201</w:t>
            </w:r>
            <w:r>
              <w:rPr>
                <w:bCs/>
                <w:sz w:val="20"/>
                <w:szCs w:val="20"/>
                <w:lang w:val="en-US"/>
              </w:rPr>
              <w:t>$</w:t>
            </w:r>
            <w:r>
              <w:rPr>
                <w:bCs/>
                <w:sz w:val="20"/>
                <w:szCs w:val="20"/>
              </w:rPr>
              <w:t>1930</w:t>
            </w:r>
          </w:p>
        </w:tc>
        <w:tc>
          <w:tcPr>
            <w:tcW w:w="1172" w:type="dxa"/>
            <w:tcBorders>
              <w:top w:val="single" w:sz="4" w:space="0" w:color="auto"/>
              <w:left w:val="single" w:sz="4" w:space="0" w:color="auto"/>
              <w:bottom w:val="single" w:sz="4" w:space="0" w:color="auto"/>
              <w:right w:val="single" w:sz="4" w:space="0" w:color="auto"/>
            </w:tcBorders>
          </w:tcPr>
          <w:p w:rsidR="00A71F9E" w:rsidRDefault="00A71F9E" w:rsidP="00A71F9E">
            <w:pPr>
              <w:tabs>
                <w:tab w:val="left" w:pos="930"/>
              </w:tabs>
              <w:rPr>
                <w:bCs/>
                <w:sz w:val="20"/>
                <w:szCs w:val="20"/>
              </w:rPr>
            </w:pPr>
            <w:r>
              <w:rPr>
                <w:bCs/>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A71F9E" w:rsidRPr="00C56B51" w:rsidRDefault="00A71F9E" w:rsidP="00A71F9E">
            <w:pPr>
              <w:rPr>
                <w:b/>
                <w:bCs/>
                <w:color w:val="000000"/>
                <w:sz w:val="20"/>
                <w:szCs w:val="20"/>
              </w:rPr>
            </w:pPr>
            <w:r>
              <w:rPr>
                <w:b/>
                <w:bCs/>
                <w:color w:val="000000"/>
                <w:sz w:val="20"/>
                <w:szCs w:val="20"/>
              </w:rPr>
              <w:t>10,1</w:t>
            </w:r>
          </w:p>
        </w:tc>
      </w:tr>
      <w:tr w:rsidR="00A71F9E" w:rsidRPr="0026147C" w:rsidTr="00CA48C8">
        <w:trPr>
          <w:trHeight w:val="195"/>
        </w:trPr>
        <w:tc>
          <w:tcPr>
            <w:tcW w:w="4320" w:type="dxa"/>
            <w:tcBorders>
              <w:top w:val="single" w:sz="4" w:space="0" w:color="auto"/>
              <w:left w:val="single" w:sz="4" w:space="0" w:color="auto"/>
              <w:bottom w:val="single" w:sz="4" w:space="0" w:color="auto"/>
              <w:right w:val="single" w:sz="4" w:space="0" w:color="auto"/>
            </w:tcBorders>
          </w:tcPr>
          <w:p w:rsidR="00A71F9E" w:rsidRDefault="00A71F9E" w:rsidP="00A71F9E">
            <w:pPr>
              <w:tabs>
                <w:tab w:val="left" w:pos="930"/>
              </w:tabs>
              <w:rPr>
                <w:bCs/>
                <w:sz w:val="20"/>
                <w:szCs w:val="20"/>
              </w:rPr>
            </w:pPr>
            <w:r>
              <w:rPr>
                <w:bCs/>
                <w:sz w:val="20"/>
                <w:szCs w:val="20"/>
              </w:rPr>
              <w:t>Межбюджетные трансферты</w:t>
            </w:r>
          </w:p>
        </w:tc>
        <w:tc>
          <w:tcPr>
            <w:tcW w:w="900" w:type="dxa"/>
            <w:tcBorders>
              <w:top w:val="single" w:sz="4" w:space="0" w:color="auto"/>
              <w:left w:val="single" w:sz="4" w:space="0" w:color="auto"/>
              <w:bottom w:val="single" w:sz="4" w:space="0" w:color="auto"/>
              <w:right w:val="single" w:sz="4" w:space="0" w:color="auto"/>
            </w:tcBorders>
          </w:tcPr>
          <w:p w:rsidR="00A71F9E" w:rsidRDefault="00A71F9E" w:rsidP="00A71F9E">
            <w:pPr>
              <w:rPr>
                <w:bCs/>
                <w:sz w:val="20"/>
                <w:szCs w:val="20"/>
              </w:rPr>
            </w:pPr>
            <w:r>
              <w:rPr>
                <w:bCs/>
                <w:sz w:val="20"/>
                <w:szCs w:val="20"/>
              </w:rPr>
              <w:t>04</w:t>
            </w:r>
          </w:p>
        </w:tc>
        <w:tc>
          <w:tcPr>
            <w:tcW w:w="1227" w:type="dxa"/>
            <w:tcBorders>
              <w:top w:val="single" w:sz="4" w:space="0" w:color="auto"/>
              <w:left w:val="single" w:sz="4" w:space="0" w:color="auto"/>
              <w:bottom w:val="single" w:sz="4" w:space="0" w:color="auto"/>
              <w:right w:val="single" w:sz="4" w:space="0" w:color="auto"/>
            </w:tcBorders>
          </w:tcPr>
          <w:p w:rsidR="00A71F9E" w:rsidRDefault="00A71F9E" w:rsidP="00A71F9E">
            <w:pPr>
              <w:rPr>
                <w:bCs/>
                <w:sz w:val="20"/>
                <w:szCs w:val="20"/>
              </w:rPr>
            </w:pPr>
            <w:r>
              <w:rPr>
                <w:bCs/>
                <w:sz w:val="20"/>
                <w:szCs w:val="20"/>
              </w:rPr>
              <w:t>09</w:t>
            </w:r>
          </w:p>
        </w:tc>
        <w:tc>
          <w:tcPr>
            <w:tcW w:w="1276" w:type="dxa"/>
            <w:tcBorders>
              <w:top w:val="single" w:sz="4" w:space="0" w:color="auto"/>
              <w:left w:val="single" w:sz="4" w:space="0" w:color="auto"/>
              <w:bottom w:val="single" w:sz="4" w:space="0" w:color="auto"/>
              <w:right w:val="single" w:sz="4" w:space="0" w:color="auto"/>
            </w:tcBorders>
          </w:tcPr>
          <w:p w:rsidR="00A71F9E" w:rsidRPr="00314204" w:rsidRDefault="00A71F9E" w:rsidP="00A71F9E">
            <w:pPr>
              <w:tabs>
                <w:tab w:val="left" w:pos="930"/>
              </w:tabs>
              <w:rPr>
                <w:bCs/>
                <w:sz w:val="20"/>
                <w:szCs w:val="20"/>
              </w:rPr>
            </w:pPr>
            <w:r>
              <w:rPr>
                <w:bCs/>
                <w:sz w:val="20"/>
                <w:szCs w:val="20"/>
              </w:rPr>
              <w:t>01201</w:t>
            </w:r>
            <w:r>
              <w:rPr>
                <w:bCs/>
                <w:sz w:val="20"/>
                <w:szCs w:val="20"/>
                <w:lang w:val="en-US"/>
              </w:rPr>
              <w:t>$</w:t>
            </w:r>
            <w:r>
              <w:rPr>
                <w:bCs/>
                <w:sz w:val="20"/>
                <w:szCs w:val="20"/>
              </w:rPr>
              <w:t>1930</w:t>
            </w:r>
          </w:p>
        </w:tc>
        <w:tc>
          <w:tcPr>
            <w:tcW w:w="1172" w:type="dxa"/>
            <w:tcBorders>
              <w:top w:val="single" w:sz="4" w:space="0" w:color="auto"/>
              <w:left w:val="single" w:sz="4" w:space="0" w:color="auto"/>
              <w:bottom w:val="single" w:sz="4" w:space="0" w:color="auto"/>
              <w:right w:val="single" w:sz="4" w:space="0" w:color="auto"/>
            </w:tcBorders>
          </w:tcPr>
          <w:p w:rsidR="00A71F9E" w:rsidRDefault="00A71F9E" w:rsidP="00A71F9E">
            <w:pPr>
              <w:tabs>
                <w:tab w:val="left" w:pos="930"/>
              </w:tabs>
              <w:rPr>
                <w:bCs/>
                <w:sz w:val="20"/>
                <w:szCs w:val="20"/>
              </w:rPr>
            </w:pPr>
            <w:r>
              <w:rPr>
                <w:bCs/>
                <w:sz w:val="20"/>
                <w:szCs w:val="20"/>
              </w:rPr>
              <w:t>500</w:t>
            </w:r>
          </w:p>
        </w:tc>
        <w:tc>
          <w:tcPr>
            <w:tcW w:w="1204" w:type="dxa"/>
            <w:tcBorders>
              <w:top w:val="single" w:sz="4" w:space="0" w:color="auto"/>
              <w:left w:val="single" w:sz="4" w:space="0" w:color="auto"/>
              <w:bottom w:val="single" w:sz="4" w:space="0" w:color="auto"/>
              <w:right w:val="single" w:sz="4" w:space="0" w:color="auto"/>
            </w:tcBorders>
          </w:tcPr>
          <w:p w:rsidR="00A71F9E" w:rsidRPr="00C56B51" w:rsidRDefault="00A71F9E" w:rsidP="00A71F9E">
            <w:pPr>
              <w:rPr>
                <w:bCs/>
                <w:color w:val="000000"/>
                <w:sz w:val="20"/>
                <w:szCs w:val="20"/>
              </w:rPr>
            </w:pPr>
            <w:r>
              <w:rPr>
                <w:bCs/>
                <w:color w:val="000000"/>
                <w:sz w:val="20"/>
                <w:szCs w:val="20"/>
              </w:rPr>
              <w:t>10,1</w:t>
            </w:r>
          </w:p>
        </w:tc>
      </w:tr>
      <w:tr w:rsidR="00A71F9E" w:rsidRPr="0026147C" w:rsidTr="00CA48C8">
        <w:trPr>
          <w:trHeight w:val="212"/>
        </w:trPr>
        <w:tc>
          <w:tcPr>
            <w:tcW w:w="4320" w:type="dxa"/>
            <w:tcBorders>
              <w:top w:val="single" w:sz="4" w:space="0" w:color="auto"/>
              <w:left w:val="single" w:sz="4" w:space="0" w:color="auto"/>
              <w:bottom w:val="single" w:sz="4" w:space="0" w:color="auto"/>
              <w:right w:val="single" w:sz="4" w:space="0" w:color="auto"/>
            </w:tcBorders>
          </w:tcPr>
          <w:p w:rsidR="00A71F9E" w:rsidRDefault="00A71F9E" w:rsidP="00A71F9E">
            <w:pPr>
              <w:tabs>
                <w:tab w:val="left" w:pos="930"/>
              </w:tabs>
              <w:rPr>
                <w:bCs/>
                <w:sz w:val="20"/>
                <w:szCs w:val="20"/>
              </w:rPr>
            </w:pPr>
            <w:r>
              <w:rPr>
                <w:bCs/>
                <w:sz w:val="20"/>
                <w:szCs w:val="20"/>
              </w:rPr>
              <w:t>Иные межбюджетные трансферты</w:t>
            </w:r>
          </w:p>
        </w:tc>
        <w:tc>
          <w:tcPr>
            <w:tcW w:w="900" w:type="dxa"/>
            <w:tcBorders>
              <w:top w:val="single" w:sz="4" w:space="0" w:color="auto"/>
              <w:left w:val="single" w:sz="4" w:space="0" w:color="auto"/>
              <w:bottom w:val="single" w:sz="4" w:space="0" w:color="auto"/>
              <w:right w:val="single" w:sz="4" w:space="0" w:color="auto"/>
            </w:tcBorders>
          </w:tcPr>
          <w:p w:rsidR="00A71F9E" w:rsidRDefault="00A71F9E" w:rsidP="00A71F9E">
            <w:pPr>
              <w:rPr>
                <w:bCs/>
                <w:sz w:val="20"/>
                <w:szCs w:val="20"/>
              </w:rPr>
            </w:pPr>
            <w:r>
              <w:rPr>
                <w:bCs/>
                <w:sz w:val="20"/>
                <w:szCs w:val="20"/>
              </w:rPr>
              <w:t>04</w:t>
            </w:r>
          </w:p>
        </w:tc>
        <w:tc>
          <w:tcPr>
            <w:tcW w:w="1227" w:type="dxa"/>
            <w:tcBorders>
              <w:top w:val="single" w:sz="4" w:space="0" w:color="auto"/>
              <w:left w:val="single" w:sz="4" w:space="0" w:color="auto"/>
              <w:bottom w:val="single" w:sz="4" w:space="0" w:color="auto"/>
              <w:right w:val="single" w:sz="4" w:space="0" w:color="auto"/>
            </w:tcBorders>
          </w:tcPr>
          <w:p w:rsidR="00A71F9E" w:rsidRDefault="00A71F9E" w:rsidP="00A71F9E">
            <w:pPr>
              <w:rPr>
                <w:bCs/>
                <w:sz w:val="20"/>
                <w:szCs w:val="20"/>
              </w:rPr>
            </w:pPr>
            <w:r>
              <w:rPr>
                <w:bCs/>
                <w:sz w:val="20"/>
                <w:szCs w:val="20"/>
              </w:rPr>
              <w:t>09</w:t>
            </w:r>
          </w:p>
        </w:tc>
        <w:tc>
          <w:tcPr>
            <w:tcW w:w="1276" w:type="dxa"/>
            <w:tcBorders>
              <w:top w:val="single" w:sz="4" w:space="0" w:color="auto"/>
              <w:left w:val="single" w:sz="4" w:space="0" w:color="auto"/>
              <w:bottom w:val="single" w:sz="4" w:space="0" w:color="auto"/>
              <w:right w:val="single" w:sz="4" w:space="0" w:color="auto"/>
            </w:tcBorders>
          </w:tcPr>
          <w:p w:rsidR="00A71F9E" w:rsidRPr="00314204" w:rsidRDefault="00A71F9E" w:rsidP="00A71F9E">
            <w:pPr>
              <w:tabs>
                <w:tab w:val="left" w:pos="930"/>
              </w:tabs>
              <w:rPr>
                <w:bCs/>
                <w:sz w:val="20"/>
                <w:szCs w:val="20"/>
              </w:rPr>
            </w:pPr>
            <w:r>
              <w:rPr>
                <w:bCs/>
                <w:sz w:val="20"/>
                <w:szCs w:val="20"/>
              </w:rPr>
              <w:t>01201</w:t>
            </w:r>
            <w:r>
              <w:rPr>
                <w:bCs/>
                <w:sz w:val="20"/>
                <w:szCs w:val="20"/>
                <w:lang w:val="en-US"/>
              </w:rPr>
              <w:t>$</w:t>
            </w:r>
            <w:r>
              <w:rPr>
                <w:bCs/>
                <w:sz w:val="20"/>
                <w:szCs w:val="20"/>
              </w:rPr>
              <w:t>1930</w:t>
            </w:r>
          </w:p>
        </w:tc>
        <w:tc>
          <w:tcPr>
            <w:tcW w:w="1172" w:type="dxa"/>
            <w:tcBorders>
              <w:top w:val="single" w:sz="4" w:space="0" w:color="auto"/>
              <w:left w:val="single" w:sz="4" w:space="0" w:color="auto"/>
              <w:bottom w:val="single" w:sz="4" w:space="0" w:color="auto"/>
              <w:right w:val="single" w:sz="4" w:space="0" w:color="auto"/>
            </w:tcBorders>
          </w:tcPr>
          <w:p w:rsidR="00A71F9E" w:rsidRDefault="00A71F9E" w:rsidP="00A71F9E">
            <w:pPr>
              <w:tabs>
                <w:tab w:val="left" w:pos="930"/>
              </w:tabs>
              <w:rPr>
                <w:bCs/>
                <w:sz w:val="20"/>
                <w:szCs w:val="20"/>
              </w:rPr>
            </w:pPr>
            <w:r>
              <w:rPr>
                <w:bCs/>
                <w:sz w:val="20"/>
                <w:szCs w:val="20"/>
              </w:rPr>
              <w:t>540</w:t>
            </w:r>
          </w:p>
        </w:tc>
        <w:tc>
          <w:tcPr>
            <w:tcW w:w="1204" w:type="dxa"/>
            <w:tcBorders>
              <w:top w:val="single" w:sz="4" w:space="0" w:color="auto"/>
              <w:left w:val="single" w:sz="4" w:space="0" w:color="auto"/>
              <w:bottom w:val="single" w:sz="4" w:space="0" w:color="auto"/>
              <w:right w:val="single" w:sz="4" w:space="0" w:color="auto"/>
            </w:tcBorders>
          </w:tcPr>
          <w:p w:rsidR="00A71F9E" w:rsidRPr="008935B4" w:rsidRDefault="00A71F9E" w:rsidP="00A71F9E">
            <w:pPr>
              <w:rPr>
                <w:bCs/>
                <w:color w:val="000000"/>
                <w:sz w:val="20"/>
                <w:szCs w:val="20"/>
              </w:rPr>
            </w:pPr>
            <w:r>
              <w:rPr>
                <w:bCs/>
                <w:color w:val="000000"/>
                <w:sz w:val="20"/>
                <w:szCs w:val="20"/>
              </w:rPr>
              <w:t>10,1</w:t>
            </w:r>
          </w:p>
        </w:tc>
      </w:tr>
      <w:tr w:rsidR="00D0119E" w:rsidRPr="0026147C">
        <w:trPr>
          <w:trHeight w:val="435"/>
        </w:trPr>
        <w:tc>
          <w:tcPr>
            <w:tcW w:w="4320" w:type="dxa"/>
            <w:tcBorders>
              <w:top w:val="single" w:sz="4" w:space="0" w:color="auto"/>
              <w:left w:val="single" w:sz="4" w:space="0" w:color="auto"/>
              <w:right w:val="single" w:sz="4" w:space="0" w:color="auto"/>
            </w:tcBorders>
          </w:tcPr>
          <w:p w:rsidR="00D0119E" w:rsidRPr="00C70C92" w:rsidRDefault="00D0119E" w:rsidP="00D0119E">
            <w:pPr>
              <w:tabs>
                <w:tab w:val="left" w:pos="930"/>
              </w:tabs>
              <w:rPr>
                <w:b/>
                <w:bCs/>
                <w:color w:val="000000"/>
                <w:sz w:val="20"/>
                <w:szCs w:val="20"/>
              </w:rPr>
            </w:pPr>
            <w:r w:rsidRPr="00C70C92">
              <w:rPr>
                <w:b/>
                <w:bCs/>
                <w:color w:val="000000"/>
                <w:sz w:val="20"/>
                <w:szCs w:val="20"/>
              </w:rPr>
              <w:t xml:space="preserve">Жилищно-коммунальное </w:t>
            </w:r>
          </w:p>
          <w:p w:rsidR="00D0119E" w:rsidRPr="00C70C92" w:rsidRDefault="00D0119E" w:rsidP="00D0119E">
            <w:pPr>
              <w:tabs>
                <w:tab w:val="left" w:pos="930"/>
              </w:tabs>
              <w:rPr>
                <w:b/>
                <w:bCs/>
                <w:color w:val="000000"/>
                <w:sz w:val="20"/>
                <w:szCs w:val="20"/>
              </w:rPr>
            </w:pPr>
            <w:r w:rsidRPr="00C70C92">
              <w:rPr>
                <w:b/>
                <w:bCs/>
                <w:color w:val="000000"/>
                <w:sz w:val="20"/>
                <w:szCs w:val="20"/>
              </w:rPr>
              <w:t>хозяйство</w:t>
            </w:r>
          </w:p>
        </w:tc>
        <w:tc>
          <w:tcPr>
            <w:tcW w:w="900" w:type="dxa"/>
            <w:tcBorders>
              <w:top w:val="single" w:sz="4" w:space="0" w:color="auto"/>
              <w:left w:val="single" w:sz="4" w:space="0" w:color="auto"/>
              <w:right w:val="single" w:sz="4" w:space="0" w:color="auto"/>
            </w:tcBorders>
          </w:tcPr>
          <w:p w:rsidR="00D0119E" w:rsidRPr="00C70C92" w:rsidRDefault="00D0119E" w:rsidP="00D0119E">
            <w:pPr>
              <w:rPr>
                <w:b/>
                <w:bCs/>
                <w:color w:val="000000"/>
                <w:sz w:val="20"/>
                <w:szCs w:val="20"/>
              </w:rPr>
            </w:pPr>
            <w:r w:rsidRPr="00C70C92">
              <w:rPr>
                <w:b/>
                <w:bCs/>
                <w:color w:val="000000"/>
                <w:sz w:val="20"/>
                <w:szCs w:val="20"/>
              </w:rPr>
              <w:t>05</w:t>
            </w:r>
          </w:p>
          <w:p w:rsidR="00D0119E" w:rsidRPr="00C70C92" w:rsidRDefault="00D0119E" w:rsidP="00D0119E">
            <w:pPr>
              <w:rPr>
                <w:b/>
                <w:bCs/>
                <w:color w:val="000000"/>
                <w:sz w:val="20"/>
                <w:szCs w:val="20"/>
              </w:rPr>
            </w:pPr>
          </w:p>
        </w:tc>
        <w:tc>
          <w:tcPr>
            <w:tcW w:w="1227" w:type="dxa"/>
            <w:tcBorders>
              <w:top w:val="single" w:sz="4" w:space="0" w:color="auto"/>
              <w:left w:val="single" w:sz="4" w:space="0" w:color="auto"/>
              <w:right w:val="single" w:sz="4" w:space="0" w:color="auto"/>
            </w:tcBorders>
          </w:tcPr>
          <w:p w:rsidR="00D0119E" w:rsidRPr="00C70C92" w:rsidRDefault="00D0119E" w:rsidP="00D0119E">
            <w:pPr>
              <w:rPr>
                <w:b/>
                <w:bCs/>
                <w:color w:val="000000"/>
                <w:sz w:val="20"/>
                <w:szCs w:val="20"/>
              </w:rPr>
            </w:pPr>
            <w:r w:rsidRPr="00C70C92">
              <w:rPr>
                <w:b/>
                <w:bCs/>
                <w:color w:val="000000"/>
                <w:sz w:val="20"/>
                <w:szCs w:val="20"/>
              </w:rPr>
              <w:t>00</w:t>
            </w:r>
          </w:p>
        </w:tc>
        <w:tc>
          <w:tcPr>
            <w:tcW w:w="1276" w:type="dxa"/>
            <w:tcBorders>
              <w:top w:val="single" w:sz="4" w:space="0" w:color="auto"/>
              <w:left w:val="single" w:sz="4" w:space="0" w:color="auto"/>
              <w:right w:val="single" w:sz="4" w:space="0" w:color="auto"/>
            </w:tcBorders>
          </w:tcPr>
          <w:p w:rsidR="00D0119E" w:rsidRPr="00C70C92" w:rsidRDefault="00D0119E" w:rsidP="00D0119E">
            <w:pPr>
              <w:tabs>
                <w:tab w:val="left" w:pos="930"/>
              </w:tabs>
              <w:rPr>
                <w:b/>
                <w:bCs/>
                <w:color w:val="000000"/>
                <w:sz w:val="20"/>
                <w:szCs w:val="20"/>
              </w:rPr>
            </w:pPr>
            <w:r w:rsidRPr="00C70C92">
              <w:rPr>
                <w:b/>
                <w:bCs/>
                <w:color w:val="000000"/>
                <w:sz w:val="20"/>
                <w:szCs w:val="20"/>
              </w:rPr>
              <w:t>0000000000</w:t>
            </w:r>
          </w:p>
        </w:tc>
        <w:tc>
          <w:tcPr>
            <w:tcW w:w="1172" w:type="dxa"/>
            <w:tcBorders>
              <w:top w:val="single" w:sz="4" w:space="0" w:color="auto"/>
              <w:left w:val="single" w:sz="4" w:space="0" w:color="auto"/>
              <w:right w:val="single" w:sz="4" w:space="0" w:color="auto"/>
            </w:tcBorders>
          </w:tcPr>
          <w:p w:rsidR="00D0119E" w:rsidRPr="00C70C92" w:rsidRDefault="00D0119E" w:rsidP="00D0119E">
            <w:pPr>
              <w:tabs>
                <w:tab w:val="left" w:pos="930"/>
              </w:tabs>
              <w:rPr>
                <w:b/>
                <w:bCs/>
                <w:color w:val="000000"/>
                <w:sz w:val="20"/>
                <w:szCs w:val="20"/>
              </w:rPr>
            </w:pPr>
            <w:r w:rsidRPr="00C70C92">
              <w:rPr>
                <w:b/>
                <w:bCs/>
                <w:color w:val="000000"/>
                <w:sz w:val="20"/>
                <w:szCs w:val="20"/>
              </w:rPr>
              <w:t>000</w:t>
            </w:r>
          </w:p>
        </w:tc>
        <w:tc>
          <w:tcPr>
            <w:tcW w:w="1204" w:type="dxa"/>
            <w:tcBorders>
              <w:top w:val="single" w:sz="4" w:space="0" w:color="auto"/>
              <w:left w:val="single" w:sz="4" w:space="0" w:color="auto"/>
              <w:right w:val="single" w:sz="4" w:space="0" w:color="auto"/>
            </w:tcBorders>
          </w:tcPr>
          <w:p w:rsidR="00D0119E" w:rsidRPr="00E1705E" w:rsidRDefault="00210CEC" w:rsidP="00D0119E">
            <w:pPr>
              <w:tabs>
                <w:tab w:val="left" w:pos="930"/>
              </w:tabs>
              <w:rPr>
                <w:b/>
                <w:bCs/>
                <w:color w:val="000000"/>
                <w:sz w:val="20"/>
                <w:szCs w:val="20"/>
              </w:rPr>
            </w:pPr>
            <w:r>
              <w:rPr>
                <w:b/>
                <w:bCs/>
                <w:color w:val="000000"/>
                <w:sz w:val="20"/>
                <w:szCs w:val="20"/>
              </w:rPr>
              <w:t>1296,25</w:t>
            </w:r>
          </w:p>
        </w:tc>
      </w:tr>
      <w:tr w:rsidR="00D0119E" w:rsidRPr="0026147C">
        <w:trPr>
          <w:trHeight w:val="150"/>
        </w:trPr>
        <w:tc>
          <w:tcPr>
            <w:tcW w:w="4320" w:type="dxa"/>
            <w:tcBorders>
              <w:top w:val="single" w:sz="4" w:space="0" w:color="auto"/>
              <w:left w:val="single" w:sz="4" w:space="0" w:color="auto"/>
              <w:right w:val="single" w:sz="4" w:space="0" w:color="auto"/>
            </w:tcBorders>
          </w:tcPr>
          <w:p w:rsidR="00D0119E" w:rsidRPr="00C70C92" w:rsidRDefault="00D0119E" w:rsidP="00D0119E">
            <w:pPr>
              <w:tabs>
                <w:tab w:val="left" w:pos="930"/>
              </w:tabs>
              <w:rPr>
                <w:b/>
                <w:bCs/>
                <w:color w:val="000000"/>
                <w:sz w:val="20"/>
                <w:szCs w:val="20"/>
              </w:rPr>
            </w:pPr>
            <w:r w:rsidRPr="00C70C92">
              <w:rPr>
                <w:b/>
                <w:bCs/>
                <w:color w:val="000000"/>
                <w:sz w:val="20"/>
                <w:szCs w:val="20"/>
              </w:rPr>
              <w:t>Жилищное хозяйство</w:t>
            </w:r>
          </w:p>
        </w:tc>
        <w:tc>
          <w:tcPr>
            <w:tcW w:w="900" w:type="dxa"/>
            <w:tcBorders>
              <w:top w:val="single" w:sz="4" w:space="0" w:color="auto"/>
              <w:left w:val="single" w:sz="4" w:space="0" w:color="auto"/>
              <w:right w:val="single" w:sz="4" w:space="0" w:color="auto"/>
            </w:tcBorders>
          </w:tcPr>
          <w:p w:rsidR="00D0119E" w:rsidRPr="00C70C92" w:rsidRDefault="00D0119E" w:rsidP="00D0119E">
            <w:pPr>
              <w:rPr>
                <w:b/>
                <w:bCs/>
                <w:color w:val="000000"/>
                <w:sz w:val="20"/>
                <w:szCs w:val="20"/>
              </w:rPr>
            </w:pPr>
            <w:r w:rsidRPr="00C70C92">
              <w:rPr>
                <w:b/>
                <w:bCs/>
                <w:color w:val="000000"/>
                <w:sz w:val="20"/>
                <w:szCs w:val="20"/>
              </w:rPr>
              <w:t>05</w:t>
            </w:r>
          </w:p>
        </w:tc>
        <w:tc>
          <w:tcPr>
            <w:tcW w:w="1227" w:type="dxa"/>
            <w:tcBorders>
              <w:top w:val="single" w:sz="4" w:space="0" w:color="auto"/>
              <w:left w:val="single" w:sz="4" w:space="0" w:color="auto"/>
              <w:right w:val="single" w:sz="4" w:space="0" w:color="auto"/>
            </w:tcBorders>
          </w:tcPr>
          <w:p w:rsidR="00D0119E" w:rsidRPr="00C70C92" w:rsidRDefault="00D0119E" w:rsidP="00D0119E">
            <w:pPr>
              <w:rPr>
                <w:b/>
                <w:bCs/>
                <w:color w:val="000000"/>
                <w:sz w:val="20"/>
                <w:szCs w:val="20"/>
              </w:rPr>
            </w:pPr>
            <w:r w:rsidRPr="00C70C92">
              <w:rPr>
                <w:b/>
                <w:bCs/>
                <w:color w:val="000000"/>
                <w:sz w:val="20"/>
                <w:szCs w:val="20"/>
              </w:rPr>
              <w:t>00</w:t>
            </w:r>
          </w:p>
        </w:tc>
        <w:tc>
          <w:tcPr>
            <w:tcW w:w="1276" w:type="dxa"/>
            <w:tcBorders>
              <w:top w:val="single" w:sz="4" w:space="0" w:color="auto"/>
              <w:left w:val="single" w:sz="4" w:space="0" w:color="auto"/>
              <w:right w:val="single" w:sz="4" w:space="0" w:color="auto"/>
            </w:tcBorders>
          </w:tcPr>
          <w:p w:rsidR="00D0119E" w:rsidRPr="00C70C92" w:rsidRDefault="00D0119E" w:rsidP="00D0119E">
            <w:pPr>
              <w:tabs>
                <w:tab w:val="left" w:pos="930"/>
              </w:tabs>
              <w:rPr>
                <w:b/>
                <w:bCs/>
                <w:color w:val="000000"/>
                <w:sz w:val="20"/>
                <w:szCs w:val="20"/>
              </w:rPr>
            </w:pPr>
            <w:r w:rsidRPr="00C70C92">
              <w:rPr>
                <w:b/>
                <w:bCs/>
                <w:color w:val="000000"/>
                <w:sz w:val="20"/>
                <w:szCs w:val="20"/>
              </w:rPr>
              <w:t>0000000000</w:t>
            </w:r>
          </w:p>
        </w:tc>
        <w:tc>
          <w:tcPr>
            <w:tcW w:w="1172" w:type="dxa"/>
            <w:tcBorders>
              <w:top w:val="single" w:sz="4" w:space="0" w:color="auto"/>
              <w:left w:val="single" w:sz="4" w:space="0" w:color="auto"/>
              <w:right w:val="single" w:sz="4" w:space="0" w:color="auto"/>
            </w:tcBorders>
          </w:tcPr>
          <w:p w:rsidR="00D0119E" w:rsidRPr="00C70C92" w:rsidRDefault="00D0119E" w:rsidP="00D0119E">
            <w:pPr>
              <w:tabs>
                <w:tab w:val="left" w:pos="930"/>
              </w:tabs>
              <w:rPr>
                <w:b/>
                <w:bCs/>
                <w:color w:val="000000"/>
                <w:sz w:val="20"/>
                <w:szCs w:val="20"/>
              </w:rPr>
            </w:pPr>
            <w:r w:rsidRPr="00C70C92">
              <w:rPr>
                <w:b/>
                <w:bCs/>
                <w:color w:val="000000"/>
                <w:sz w:val="20"/>
                <w:szCs w:val="20"/>
              </w:rPr>
              <w:t>000</w:t>
            </w:r>
          </w:p>
        </w:tc>
        <w:tc>
          <w:tcPr>
            <w:tcW w:w="1204" w:type="dxa"/>
            <w:tcBorders>
              <w:top w:val="single" w:sz="4" w:space="0" w:color="auto"/>
              <w:left w:val="single" w:sz="4" w:space="0" w:color="auto"/>
              <w:right w:val="single" w:sz="4" w:space="0" w:color="auto"/>
            </w:tcBorders>
          </w:tcPr>
          <w:p w:rsidR="00D0119E" w:rsidRPr="00C70C92" w:rsidRDefault="00D0119E" w:rsidP="00D0119E">
            <w:pPr>
              <w:tabs>
                <w:tab w:val="left" w:pos="930"/>
              </w:tabs>
              <w:rPr>
                <w:b/>
                <w:bCs/>
                <w:color w:val="000000"/>
                <w:sz w:val="20"/>
                <w:szCs w:val="20"/>
              </w:rPr>
            </w:pPr>
            <w:r>
              <w:rPr>
                <w:b/>
                <w:bCs/>
                <w:color w:val="000000"/>
                <w:sz w:val="20"/>
                <w:szCs w:val="20"/>
              </w:rPr>
              <w:t>7,0</w:t>
            </w:r>
          </w:p>
        </w:tc>
      </w:tr>
      <w:tr w:rsidR="00D0119E" w:rsidRPr="0026147C">
        <w:trPr>
          <w:trHeight w:val="270"/>
        </w:trPr>
        <w:tc>
          <w:tcPr>
            <w:tcW w:w="4320" w:type="dxa"/>
            <w:tcBorders>
              <w:top w:val="single" w:sz="4" w:space="0" w:color="auto"/>
              <w:left w:val="single" w:sz="4" w:space="0" w:color="auto"/>
              <w:right w:val="single" w:sz="4" w:space="0" w:color="auto"/>
            </w:tcBorders>
          </w:tcPr>
          <w:p w:rsidR="00D0119E" w:rsidRPr="00C70C92" w:rsidRDefault="00D0119E" w:rsidP="00D0119E">
            <w:pPr>
              <w:tabs>
                <w:tab w:val="left" w:pos="930"/>
              </w:tabs>
              <w:rPr>
                <w:bCs/>
                <w:color w:val="000000"/>
                <w:sz w:val="20"/>
                <w:szCs w:val="20"/>
              </w:rPr>
            </w:pPr>
            <w:r w:rsidRPr="00C70C92">
              <w:rPr>
                <w:bCs/>
                <w:color w:val="000000"/>
                <w:sz w:val="20"/>
                <w:szCs w:val="20"/>
              </w:rPr>
              <w:t>Муниципальная программа «Социально-экономическое развитие сельского поселения»</w:t>
            </w:r>
          </w:p>
        </w:tc>
        <w:tc>
          <w:tcPr>
            <w:tcW w:w="900" w:type="dxa"/>
            <w:tcBorders>
              <w:top w:val="single" w:sz="4" w:space="0" w:color="auto"/>
              <w:left w:val="single" w:sz="4" w:space="0" w:color="auto"/>
              <w:right w:val="single" w:sz="4" w:space="0" w:color="auto"/>
            </w:tcBorders>
          </w:tcPr>
          <w:p w:rsidR="00D0119E" w:rsidRPr="00C70C92" w:rsidRDefault="00D0119E" w:rsidP="00D0119E">
            <w:pPr>
              <w:rPr>
                <w:bCs/>
                <w:color w:val="000000"/>
                <w:sz w:val="20"/>
                <w:szCs w:val="20"/>
              </w:rPr>
            </w:pPr>
            <w:r w:rsidRPr="00C70C92">
              <w:rPr>
                <w:bCs/>
                <w:color w:val="000000"/>
                <w:sz w:val="20"/>
                <w:szCs w:val="20"/>
              </w:rPr>
              <w:t>05</w:t>
            </w:r>
          </w:p>
        </w:tc>
        <w:tc>
          <w:tcPr>
            <w:tcW w:w="1227" w:type="dxa"/>
            <w:tcBorders>
              <w:top w:val="single" w:sz="4" w:space="0" w:color="auto"/>
              <w:left w:val="single" w:sz="4" w:space="0" w:color="auto"/>
              <w:right w:val="single" w:sz="4" w:space="0" w:color="auto"/>
            </w:tcBorders>
          </w:tcPr>
          <w:p w:rsidR="00D0119E" w:rsidRPr="00C70C92" w:rsidRDefault="00D0119E" w:rsidP="00D0119E">
            <w:pPr>
              <w:rPr>
                <w:bCs/>
                <w:color w:val="000000"/>
                <w:sz w:val="20"/>
                <w:szCs w:val="20"/>
              </w:rPr>
            </w:pPr>
            <w:r w:rsidRPr="00C70C92">
              <w:rPr>
                <w:bCs/>
                <w:color w:val="000000"/>
                <w:sz w:val="20"/>
                <w:szCs w:val="20"/>
              </w:rPr>
              <w:t>01</w:t>
            </w:r>
          </w:p>
        </w:tc>
        <w:tc>
          <w:tcPr>
            <w:tcW w:w="1276" w:type="dxa"/>
            <w:tcBorders>
              <w:top w:val="single" w:sz="4" w:space="0" w:color="auto"/>
              <w:left w:val="single" w:sz="4" w:space="0" w:color="auto"/>
              <w:right w:val="single" w:sz="4" w:space="0" w:color="auto"/>
            </w:tcBorders>
          </w:tcPr>
          <w:p w:rsidR="00D0119E" w:rsidRPr="00C70C92" w:rsidRDefault="00D0119E" w:rsidP="00D0119E">
            <w:pPr>
              <w:tabs>
                <w:tab w:val="left" w:pos="930"/>
              </w:tabs>
              <w:rPr>
                <w:bCs/>
                <w:color w:val="000000"/>
                <w:sz w:val="20"/>
                <w:szCs w:val="20"/>
              </w:rPr>
            </w:pPr>
            <w:r w:rsidRPr="00C70C92">
              <w:rPr>
                <w:bCs/>
                <w:color w:val="000000"/>
                <w:sz w:val="20"/>
                <w:szCs w:val="20"/>
              </w:rPr>
              <w:t>0100000000</w:t>
            </w:r>
          </w:p>
        </w:tc>
        <w:tc>
          <w:tcPr>
            <w:tcW w:w="1172" w:type="dxa"/>
            <w:tcBorders>
              <w:top w:val="single" w:sz="4" w:space="0" w:color="auto"/>
              <w:left w:val="single" w:sz="4" w:space="0" w:color="auto"/>
              <w:right w:val="single" w:sz="4" w:space="0" w:color="auto"/>
            </w:tcBorders>
          </w:tcPr>
          <w:p w:rsidR="00D0119E" w:rsidRPr="00C70C92" w:rsidRDefault="00D0119E" w:rsidP="00D0119E">
            <w:pPr>
              <w:tabs>
                <w:tab w:val="left" w:pos="930"/>
              </w:tabs>
              <w:rPr>
                <w:bCs/>
                <w:color w:val="000000"/>
                <w:sz w:val="20"/>
                <w:szCs w:val="20"/>
              </w:rPr>
            </w:pPr>
            <w:r w:rsidRPr="00C70C92">
              <w:rPr>
                <w:bCs/>
                <w:color w:val="000000"/>
                <w:sz w:val="20"/>
                <w:szCs w:val="20"/>
              </w:rPr>
              <w:t>000</w:t>
            </w:r>
          </w:p>
        </w:tc>
        <w:tc>
          <w:tcPr>
            <w:tcW w:w="1204" w:type="dxa"/>
            <w:tcBorders>
              <w:top w:val="single" w:sz="4" w:space="0" w:color="auto"/>
              <w:left w:val="single" w:sz="4" w:space="0" w:color="auto"/>
              <w:right w:val="single" w:sz="4" w:space="0" w:color="auto"/>
            </w:tcBorders>
          </w:tcPr>
          <w:p w:rsidR="00D0119E" w:rsidRPr="005C7F13" w:rsidRDefault="00D0119E" w:rsidP="00D0119E">
            <w:pPr>
              <w:tabs>
                <w:tab w:val="left" w:pos="930"/>
              </w:tabs>
              <w:rPr>
                <w:bCs/>
                <w:color w:val="000000"/>
                <w:sz w:val="20"/>
                <w:szCs w:val="20"/>
              </w:rPr>
            </w:pPr>
            <w:r w:rsidRPr="005C7F13">
              <w:rPr>
                <w:bCs/>
                <w:color w:val="000000"/>
                <w:sz w:val="20"/>
                <w:szCs w:val="20"/>
              </w:rPr>
              <w:t>7,0</w:t>
            </w:r>
          </w:p>
        </w:tc>
      </w:tr>
      <w:tr w:rsidR="00D0119E" w:rsidRPr="0026147C">
        <w:trPr>
          <w:trHeight w:val="675"/>
        </w:trPr>
        <w:tc>
          <w:tcPr>
            <w:tcW w:w="4320" w:type="dxa"/>
            <w:tcBorders>
              <w:top w:val="single" w:sz="4" w:space="0" w:color="auto"/>
              <w:left w:val="single" w:sz="4" w:space="0" w:color="auto"/>
              <w:right w:val="single" w:sz="4" w:space="0" w:color="auto"/>
            </w:tcBorders>
          </w:tcPr>
          <w:p w:rsidR="00D0119E" w:rsidRPr="00C70C92" w:rsidRDefault="00D0119E" w:rsidP="00D0119E">
            <w:pPr>
              <w:tabs>
                <w:tab w:val="left" w:pos="930"/>
              </w:tabs>
              <w:rPr>
                <w:bCs/>
                <w:color w:val="000000"/>
                <w:sz w:val="20"/>
                <w:szCs w:val="20"/>
              </w:rPr>
            </w:pPr>
            <w:r w:rsidRPr="00C70C92">
              <w:rPr>
                <w:bCs/>
                <w:color w:val="000000"/>
                <w:sz w:val="20"/>
                <w:szCs w:val="20"/>
              </w:rPr>
              <w:t>Подпрограмма «Развитие жилищно-коммунальной инфраструктуры сельского поселения»</w:t>
            </w:r>
          </w:p>
        </w:tc>
        <w:tc>
          <w:tcPr>
            <w:tcW w:w="900" w:type="dxa"/>
            <w:tcBorders>
              <w:top w:val="single" w:sz="4" w:space="0" w:color="auto"/>
              <w:left w:val="single" w:sz="4" w:space="0" w:color="auto"/>
              <w:right w:val="single" w:sz="4" w:space="0" w:color="auto"/>
            </w:tcBorders>
          </w:tcPr>
          <w:p w:rsidR="00D0119E" w:rsidRPr="00C70C92" w:rsidRDefault="00D0119E" w:rsidP="00D0119E">
            <w:pPr>
              <w:rPr>
                <w:bCs/>
                <w:color w:val="000000"/>
                <w:sz w:val="20"/>
                <w:szCs w:val="20"/>
              </w:rPr>
            </w:pPr>
            <w:r w:rsidRPr="00C70C92">
              <w:rPr>
                <w:bCs/>
                <w:color w:val="000000"/>
                <w:sz w:val="20"/>
                <w:szCs w:val="20"/>
              </w:rPr>
              <w:t>05</w:t>
            </w:r>
          </w:p>
        </w:tc>
        <w:tc>
          <w:tcPr>
            <w:tcW w:w="1227" w:type="dxa"/>
            <w:tcBorders>
              <w:top w:val="single" w:sz="4" w:space="0" w:color="auto"/>
              <w:left w:val="single" w:sz="4" w:space="0" w:color="auto"/>
              <w:right w:val="single" w:sz="4" w:space="0" w:color="auto"/>
            </w:tcBorders>
          </w:tcPr>
          <w:p w:rsidR="00D0119E" w:rsidRPr="00C70C92" w:rsidRDefault="00D0119E" w:rsidP="00D0119E">
            <w:pPr>
              <w:rPr>
                <w:bCs/>
                <w:color w:val="000000"/>
                <w:sz w:val="20"/>
                <w:szCs w:val="20"/>
              </w:rPr>
            </w:pPr>
            <w:r w:rsidRPr="00C70C92">
              <w:rPr>
                <w:bCs/>
                <w:color w:val="000000"/>
                <w:sz w:val="20"/>
                <w:szCs w:val="20"/>
              </w:rPr>
              <w:t>01</w:t>
            </w:r>
          </w:p>
        </w:tc>
        <w:tc>
          <w:tcPr>
            <w:tcW w:w="1276" w:type="dxa"/>
            <w:tcBorders>
              <w:top w:val="single" w:sz="4" w:space="0" w:color="auto"/>
              <w:left w:val="single" w:sz="4" w:space="0" w:color="auto"/>
              <w:right w:val="single" w:sz="4" w:space="0" w:color="auto"/>
            </w:tcBorders>
          </w:tcPr>
          <w:p w:rsidR="00D0119E" w:rsidRPr="00C70C92" w:rsidRDefault="00D0119E" w:rsidP="00D0119E">
            <w:pPr>
              <w:tabs>
                <w:tab w:val="left" w:pos="930"/>
              </w:tabs>
              <w:rPr>
                <w:bCs/>
                <w:color w:val="000000"/>
                <w:sz w:val="20"/>
                <w:szCs w:val="20"/>
              </w:rPr>
            </w:pPr>
            <w:r w:rsidRPr="00C70C92">
              <w:rPr>
                <w:bCs/>
                <w:color w:val="000000"/>
                <w:sz w:val="20"/>
                <w:szCs w:val="20"/>
              </w:rPr>
              <w:t>0130000000</w:t>
            </w:r>
          </w:p>
        </w:tc>
        <w:tc>
          <w:tcPr>
            <w:tcW w:w="1172" w:type="dxa"/>
            <w:tcBorders>
              <w:top w:val="single" w:sz="4" w:space="0" w:color="auto"/>
              <w:left w:val="single" w:sz="4" w:space="0" w:color="auto"/>
              <w:right w:val="single" w:sz="4" w:space="0" w:color="auto"/>
            </w:tcBorders>
          </w:tcPr>
          <w:p w:rsidR="00D0119E" w:rsidRPr="00C70C92" w:rsidRDefault="00D0119E" w:rsidP="00D0119E">
            <w:pPr>
              <w:tabs>
                <w:tab w:val="left" w:pos="930"/>
              </w:tabs>
              <w:rPr>
                <w:bCs/>
                <w:color w:val="000000"/>
                <w:sz w:val="20"/>
                <w:szCs w:val="20"/>
              </w:rPr>
            </w:pPr>
            <w:r w:rsidRPr="00C70C92">
              <w:rPr>
                <w:bCs/>
                <w:color w:val="000000"/>
                <w:sz w:val="20"/>
                <w:szCs w:val="20"/>
              </w:rPr>
              <w:t>000</w:t>
            </w:r>
          </w:p>
        </w:tc>
        <w:tc>
          <w:tcPr>
            <w:tcW w:w="1204" w:type="dxa"/>
            <w:tcBorders>
              <w:top w:val="single" w:sz="4" w:space="0" w:color="auto"/>
              <w:left w:val="single" w:sz="4" w:space="0" w:color="auto"/>
              <w:right w:val="single" w:sz="4" w:space="0" w:color="auto"/>
            </w:tcBorders>
          </w:tcPr>
          <w:p w:rsidR="00D0119E" w:rsidRPr="005C7F13" w:rsidRDefault="00D0119E" w:rsidP="00D0119E">
            <w:pPr>
              <w:tabs>
                <w:tab w:val="left" w:pos="930"/>
              </w:tabs>
              <w:rPr>
                <w:bCs/>
                <w:color w:val="000000"/>
                <w:sz w:val="20"/>
                <w:szCs w:val="20"/>
              </w:rPr>
            </w:pPr>
            <w:r w:rsidRPr="005C7F13">
              <w:rPr>
                <w:bCs/>
                <w:color w:val="000000"/>
                <w:sz w:val="20"/>
                <w:szCs w:val="20"/>
              </w:rPr>
              <w:t>7,0</w:t>
            </w:r>
          </w:p>
        </w:tc>
      </w:tr>
      <w:tr w:rsidR="00D0119E" w:rsidRPr="0026147C">
        <w:trPr>
          <w:trHeight w:val="330"/>
        </w:trPr>
        <w:tc>
          <w:tcPr>
            <w:tcW w:w="4320" w:type="dxa"/>
            <w:tcBorders>
              <w:top w:val="single" w:sz="4" w:space="0" w:color="auto"/>
              <w:left w:val="single" w:sz="4" w:space="0" w:color="auto"/>
              <w:right w:val="single" w:sz="4" w:space="0" w:color="auto"/>
            </w:tcBorders>
          </w:tcPr>
          <w:p w:rsidR="00D0119E" w:rsidRPr="00C70C92" w:rsidRDefault="00D0119E" w:rsidP="00D0119E">
            <w:pPr>
              <w:tabs>
                <w:tab w:val="left" w:pos="930"/>
              </w:tabs>
              <w:rPr>
                <w:bCs/>
                <w:color w:val="000000"/>
                <w:sz w:val="20"/>
                <w:szCs w:val="20"/>
              </w:rPr>
            </w:pPr>
            <w:r w:rsidRPr="00C70C92">
              <w:rPr>
                <w:bCs/>
                <w:color w:val="000000"/>
                <w:sz w:val="20"/>
                <w:szCs w:val="20"/>
              </w:rPr>
              <w:t>Основное мероприятие «Содержание , реконструкция и ремонт жилищного фонда»</w:t>
            </w:r>
          </w:p>
        </w:tc>
        <w:tc>
          <w:tcPr>
            <w:tcW w:w="900" w:type="dxa"/>
            <w:tcBorders>
              <w:top w:val="single" w:sz="4" w:space="0" w:color="auto"/>
              <w:left w:val="single" w:sz="4" w:space="0" w:color="auto"/>
              <w:right w:val="single" w:sz="4" w:space="0" w:color="auto"/>
            </w:tcBorders>
          </w:tcPr>
          <w:p w:rsidR="00D0119E" w:rsidRPr="00C70C92" w:rsidRDefault="00D0119E" w:rsidP="00D0119E">
            <w:pPr>
              <w:rPr>
                <w:bCs/>
                <w:color w:val="000000"/>
                <w:sz w:val="20"/>
                <w:szCs w:val="20"/>
              </w:rPr>
            </w:pPr>
            <w:r w:rsidRPr="00C70C92">
              <w:rPr>
                <w:bCs/>
                <w:color w:val="000000"/>
                <w:sz w:val="20"/>
                <w:szCs w:val="20"/>
              </w:rPr>
              <w:t>05</w:t>
            </w:r>
          </w:p>
        </w:tc>
        <w:tc>
          <w:tcPr>
            <w:tcW w:w="1227" w:type="dxa"/>
            <w:tcBorders>
              <w:top w:val="single" w:sz="4" w:space="0" w:color="auto"/>
              <w:left w:val="single" w:sz="4" w:space="0" w:color="auto"/>
              <w:right w:val="single" w:sz="4" w:space="0" w:color="auto"/>
            </w:tcBorders>
          </w:tcPr>
          <w:p w:rsidR="00D0119E" w:rsidRPr="00C70C92" w:rsidRDefault="00D0119E" w:rsidP="00D0119E">
            <w:pPr>
              <w:rPr>
                <w:bCs/>
                <w:color w:val="000000"/>
                <w:sz w:val="20"/>
                <w:szCs w:val="20"/>
              </w:rPr>
            </w:pPr>
            <w:r w:rsidRPr="00C70C92">
              <w:rPr>
                <w:bCs/>
                <w:color w:val="000000"/>
                <w:sz w:val="20"/>
                <w:szCs w:val="20"/>
              </w:rPr>
              <w:t>01</w:t>
            </w:r>
          </w:p>
        </w:tc>
        <w:tc>
          <w:tcPr>
            <w:tcW w:w="1276" w:type="dxa"/>
            <w:tcBorders>
              <w:top w:val="single" w:sz="4" w:space="0" w:color="auto"/>
              <w:left w:val="single" w:sz="4" w:space="0" w:color="auto"/>
              <w:right w:val="single" w:sz="4" w:space="0" w:color="auto"/>
            </w:tcBorders>
          </w:tcPr>
          <w:p w:rsidR="00D0119E" w:rsidRPr="00C70C92" w:rsidRDefault="00D0119E" w:rsidP="00D0119E">
            <w:pPr>
              <w:tabs>
                <w:tab w:val="left" w:pos="930"/>
              </w:tabs>
              <w:rPr>
                <w:bCs/>
                <w:color w:val="000000"/>
                <w:sz w:val="20"/>
                <w:szCs w:val="20"/>
              </w:rPr>
            </w:pPr>
            <w:r w:rsidRPr="00C70C92">
              <w:rPr>
                <w:bCs/>
                <w:color w:val="000000"/>
                <w:sz w:val="20"/>
                <w:szCs w:val="20"/>
              </w:rPr>
              <w:t>0130100000</w:t>
            </w:r>
          </w:p>
        </w:tc>
        <w:tc>
          <w:tcPr>
            <w:tcW w:w="1172" w:type="dxa"/>
            <w:tcBorders>
              <w:top w:val="single" w:sz="4" w:space="0" w:color="auto"/>
              <w:left w:val="single" w:sz="4" w:space="0" w:color="auto"/>
              <w:right w:val="single" w:sz="4" w:space="0" w:color="auto"/>
            </w:tcBorders>
          </w:tcPr>
          <w:p w:rsidR="00D0119E" w:rsidRPr="00C70C92" w:rsidRDefault="00D0119E" w:rsidP="00D0119E">
            <w:pPr>
              <w:tabs>
                <w:tab w:val="left" w:pos="930"/>
              </w:tabs>
              <w:rPr>
                <w:bCs/>
                <w:color w:val="000000"/>
                <w:sz w:val="20"/>
                <w:szCs w:val="20"/>
              </w:rPr>
            </w:pPr>
            <w:r w:rsidRPr="00C70C92">
              <w:rPr>
                <w:bCs/>
                <w:color w:val="000000"/>
                <w:sz w:val="20"/>
                <w:szCs w:val="20"/>
              </w:rPr>
              <w:t>000</w:t>
            </w:r>
          </w:p>
        </w:tc>
        <w:tc>
          <w:tcPr>
            <w:tcW w:w="1204" w:type="dxa"/>
            <w:tcBorders>
              <w:top w:val="single" w:sz="4" w:space="0" w:color="auto"/>
              <w:left w:val="single" w:sz="4" w:space="0" w:color="auto"/>
              <w:right w:val="single" w:sz="4" w:space="0" w:color="auto"/>
            </w:tcBorders>
          </w:tcPr>
          <w:p w:rsidR="00D0119E" w:rsidRPr="005C7F13" w:rsidRDefault="00D0119E" w:rsidP="00D0119E">
            <w:pPr>
              <w:tabs>
                <w:tab w:val="left" w:pos="930"/>
              </w:tabs>
              <w:rPr>
                <w:bCs/>
                <w:color w:val="000000"/>
                <w:sz w:val="20"/>
                <w:szCs w:val="20"/>
              </w:rPr>
            </w:pPr>
            <w:r w:rsidRPr="005C7F13">
              <w:rPr>
                <w:bCs/>
                <w:color w:val="000000"/>
                <w:sz w:val="20"/>
                <w:szCs w:val="20"/>
              </w:rPr>
              <w:t>7,0</w:t>
            </w:r>
          </w:p>
        </w:tc>
      </w:tr>
      <w:tr w:rsidR="00D0119E" w:rsidRPr="0026147C" w:rsidTr="00D65798">
        <w:trPr>
          <w:trHeight w:val="630"/>
        </w:trPr>
        <w:tc>
          <w:tcPr>
            <w:tcW w:w="4320" w:type="dxa"/>
            <w:tcBorders>
              <w:top w:val="single" w:sz="4" w:space="0" w:color="auto"/>
              <w:left w:val="single" w:sz="4" w:space="0" w:color="auto"/>
              <w:right w:val="single" w:sz="4" w:space="0" w:color="auto"/>
            </w:tcBorders>
          </w:tcPr>
          <w:p w:rsidR="00D0119E" w:rsidRPr="00C70C92" w:rsidRDefault="00D0119E" w:rsidP="00D0119E">
            <w:pPr>
              <w:tabs>
                <w:tab w:val="left" w:pos="930"/>
              </w:tabs>
              <w:rPr>
                <w:bCs/>
                <w:color w:val="000000"/>
                <w:sz w:val="20"/>
                <w:szCs w:val="20"/>
              </w:rPr>
            </w:pPr>
            <w:r w:rsidRPr="00C70C92">
              <w:rPr>
                <w:bCs/>
                <w:color w:val="000000"/>
                <w:sz w:val="20"/>
                <w:szCs w:val="20"/>
              </w:rPr>
              <w:t>Уплата налогов и сборов органами государственной власти и казенными учреждениями</w:t>
            </w:r>
          </w:p>
        </w:tc>
        <w:tc>
          <w:tcPr>
            <w:tcW w:w="900" w:type="dxa"/>
            <w:tcBorders>
              <w:top w:val="single" w:sz="4" w:space="0" w:color="auto"/>
              <w:left w:val="single" w:sz="4" w:space="0" w:color="auto"/>
              <w:right w:val="single" w:sz="4" w:space="0" w:color="auto"/>
            </w:tcBorders>
          </w:tcPr>
          <w:p w:rsidR="00D0119E" w:rsidRPr="00C70C92" w:rsidRDefault="00D0119E" w:rsidP="00D0119E">
            <w:pPr>
              <w:rPr>
                <w:bCs/>
                <w:color w:val="000000"/>
                <w:sz w:val="20"/>
                <w:szCs w:val="20"/>
              </w:rPr>
            </w:pPr>
            <w:r w:rsidRPr="00C70C92">
              <w:rPr>
                <w:bCs/>
                <w:color w:val="000000"/>
                <w:sz w:val="20"/>
                <w:szCs w:val="20"/>
              </w:rPr>
              <w:t>05</w:t>
            </w:r>
          </w:p>
        </w:tc>
        <w:tc>
          <w:tcPr>
            <w:tcW w:w="1227" w:type="dxa"/>
            <w:tcBorders>
              <w:top w:val="single" w:sz="4" w:space="0" w:color="auto"/>
              <w:left w:val="single" w:sz="4" w:space="0" w:color="auto"/>
              <w:right w:val="single" w:sz="4" w:space="0" w:color="auto"/>
            </w:tcBorders>
          </w:tcPr>
          <w:p w:rsidR="00D0119E" w:rsidRPr="00C70C92" w:rsidRDefault="00D0119E" w:rsidP="00D0119E">
            <w:pPr>
              <w:rPr>
                <w:bCs/>
                <w:color w:val="000000"/>
                <w:sz w:val="20"/>
                <w:szCs w:val="20"/>
              </w:rPr>
            </w:pPr>
            <w:r w:rsidRPr="00C70C92">
              <w:rPr>
                <w:bCs/>
                <w:color w:val="000000"/>
                <w:sz w:val="20"/>
                <w:szCs w:val="20"/>
              </w:rPr>
              <w:t>01</w:t>
            </w:r>
          </w:p>
        </w:tc>
        <w:tc>
          <w:tcPr>
            <w:tcW w:w="1276" w:type="dxa"/>
            <w:tcBorders>
              <w:top w:val="single" w:sz="4" w:space="0" w:color="auto"/>
              <w:left w:val="single" w:sz="4" w:space="0" w:color="auto"/>
              <w:right w:val="single" w:sz="4" w:space="0" w:color="auto"/>
            </w:tcBorders>
          </w:tcPr>
          <w:p w:rsidR="00D0119E" w:rsidRPr="00C70C92" w:rsidRDefault="00D0119E" w:rsidP="00D0119E">
            <w:pPr>
              <w:tabs>
                <w:tab w:val="left" w:pos="930"/>
              </w:tabs>
              <w:rPr>
                <w:bCs/>
                <w:color w:val="000000"/>
                <w:sz w:val="20"/>
                <w:szCs w:val="20"/>
              </w:rPr>
            </w:pPr>
            <w:r w:rsidRPr="00C70C92">
              <w:rPr>
                <w:bCs/>
                <w:color w:val="000000"/>
                <w:sz w:val="20"/>
                <w:szCs w:val="20"/>
              </w:rPr>
              <w:t>0130110040</w:t>
            </w:r>
          </w:p>
        </w:tc>
        <w:tc>
          <w:tcPr>
            <w:tcW w:w="1172" w:type="dxa"/>
            <w:tcBorders>
              <w:top w:val="single" w:sz="4" w:space="0" w:color="auto"/>
              <w:left w:val="single" w:sz="4" w:space="0" w:color="auto"/>
              <w:right w:val="single" w:sz="4" w:space="0" w:color="auto"/>
            </w:tcBorders>
          </w:tcPr>
          <w:p w:rsidR="00D0119E" w:rsidRPr="00C70C92" w:rsidRDefault="00D0119E" w:rsidP="00D0119E">
            <w:pPr>
              <w:tabs>
                <w:tab w:val="left" w:pos="930"/>
              </w:tabs>
              <w:rPr>
                <w:bCs/>
                <w:color w:val="000000"/>
                <w:sz w:val="20"/>
                <w:szCs w:val="20"/>
              </w:rPr>
            </w:pPr>
            <w:r w:rsidRPr="00C70C92">
              <w:rPr>
                <w:bCs/>
                <w:color w:val="000000"/>
                <w:sz w:val="20"/>
                <w:szCs w:val="20"/>
              </w:rPr>
              <w:t>000</w:t>
            </w:r>
          </w:p>
        </w:tc>
        <w:tc>
          <w:tcPr>
            <w:tcW w:w="1204" w:type="dxa"/>
            <w:tcBorders>
              <w:top w:val="single" w:sz="4" w:space="0" w:color="auto"/>
              <w:left w:val="single" w:sz="4" w:space="0" w:color="auto"/>
              <w:right w:val="single" w:sz="4" w:space="0" w:color="auto"/>
            </w:tcBorders>
          </w:tcPr>
          <w:p w:rsidR="00D0119E" w:rsidRPr="00955183" w:rsidRDefault="00D0119E" w:rsidP="00D0119E">
            <w:pPr>
              <w:tabs>
                <w:tab w:val="left" w:pos="930"/>
              </w:tabs>
              <w:rPr>
                <w:b/>
                <w:bCs/>
                <w:color w:val="000000"/>
                <w:sz w:val="20"/>
                <w:szCs w:val="20"/>
              </w:rPr>
            </w:pPr>
            <w:r>
              <w:rPr>
                <w:b/>
                <w:bCs/>
                <w:color w:val="000000"/>
                <w:sz w:val="20"/>
                <w:szCs w:val="20"/>
              </w:rPr>
              <w:t>5,0</w:t>
            </w:r>
          </w:p>
        </w:tc>
      </w:tr>
      <w:tr w:rsidR="00D0119E" w:rsidRPr="0026147C" w:rsidTr="00D65798">
        <w:trPr>
          <w:trHeight w:val="155"/>
        </w:trPr>
        <w:tc>
          <w:tcPr>
            <w:tcW w:w="4320" w:type="dxa"/>
            <w:tcBorders>
              <w:top w:val="single" w:sz="4" w:space="0" w:color="auto"/>
              <w:left w:val="single" w:sz="4" w:space="0" w:color="auto"/>
              <w:right w:val="single" w:sz="4" w:space="0" w:color="auto"/>
            </w:tcBorders>
          </w:tcPr>
          <w:p w:rsidR="00D0119E" w:rsidRPr="00C70C92" w:rsidRDefault="00D0119E" w:rsidP="00D0119E">
            <w:pPr>
              <w:tabs>
                <w:tab w:val="left" w:pos="930"/>
              </w:tabs>
              <w:rPr>
                <w:bCs/>
                <w:color w:val="000000"/>
                <w:sz w:val="20"/>
                <w:szCs w:val="20"/>
              </w:rPr>
            </w:pPr>
            <w:r>
              <w:rPr>
                <w:bCs/>
                <w:color w:val="000000"/>
                <w:sz w:val="20"/>
                <w:szCs w:val="20"/>
              </w:rPr>
              <w:t>Иные межбюджетные ассигнования</w:t>
            </w:r>
          </w:p>
        </w:tc>
        <w:tc>
          <w:tcPr>
            <w:tcW w:w="900" w:type="dxa"/>
            <w:tcBorders>
              <w:top w:val="single" w:sz="4" w:space="0" w:color="auto"/>
              <w:left w:val="single" w:sz="4" w:space="0" w:color="auto"/>
              <w:right w:val="single" w:sz="4" w:space="0" w:color="auto"/>
            </w:tcBorders>
          </w:tcPr>
          <w:p w:rsidR="00D0119E" w:rsidRPr="00C70C92" w:rsidRDefault="00D0119E" w:rsidP="00D0119E">
            <w:pPr>
              <w:rPr>
                <w:bCs/>
                <w:color w:val="000000"/>
                <w:sz w:val="20"/>
                <w:szCs w:val="20"/>
              </w:rPr>
            </w:pPr>
            <w:r>
              <w:rPr>
                <w:bCs/>
                <w:color w:val="000000"/>
                <w:sz w:val="20"/>
                <w:szCs w:val="20"/>
              </w:rPr>
              <w:t>05</w:t>
            </w:r>
          </w:p>
        </w:tc>
        <w:tc>
          <w:tcPr>
            <w:tcW w:w="1227" w:type="dxa"/>
            <w:tcBorders>
              <w:top w:val="single" w:sz="4" w:space="0" w:color="auto"/>
              <w:left w:val="single" w:sz="4" w:space="0" w:color="auto"/>
              <w:right w:val="single" w:sz="4" w:space="0" w:color="auto"/>
            </w:tcBorders>
          </w:tcPr>
          <w:p w:rsidR="00D0119E" w:rsidRPr="00C70C92" w:rsidRDefault="00D0119E" w:rsidP="00D0119E">
            <w:pPr>
              <w:rPr>
                <w:bCs/>
                <w:color w:val="000000"/>
                <w:sz w:val="20"/>
                <w:szCs w:val="20"/>
              </w:rPr>
            </w:pPr>
            <w:r>
              <w:rPr>
                <w:bCs/>
                <w:color w:val="000000"/>
                <w:sz w:val="20"/>
                <w:szCs w:val="20"/>
              </w:rPr>
              <w:t>01</w:t>
            </w:r>
          </w:p>
        </w:tc>
        <w:tc>
          <w:tcPr>
            <w:tcW w:w="1276" w:type="dxa"/>
            <w:tcBorders>
              <w:top w:val="single" w:sz="4" w:space="0" w:color="auto"/>
              <w:left w:val="single" w:sz="4" w:space="0" w:color="auto"/>
              <w:right w:val="single" w:sz="4" w:space="0" w:color="auto"/>
            </w:tcBorders>
          </w:tcPr>
          <w:p w:rsidR="00D0119E" w:rsidRPr="00C70C92" w:rsidRDefault="00D0119E" w:rsidP="00D0119E">
            <w:pPr>
              <w:tabs>
                <w:tab w:val="left" w:pos="930"/>
              </w:tabs>
              <w:rPr>
                <w:bCs/>
                <w:color w:val="000000"/>
                <w:sz w:val="20"/>
                <w:szCs w:val="20"/>
              </w:rPr>
            </w:pPr>
            <w:r>
              <w:rPr>
                <w:bCs/>
                <w:color w:val="000000"/>
                <w:sz w:val="20"/>
                <w:szCs w:val="20"/>
              </w:rPr>
              <w:t>0130110040</w:t>
            </w:r>
          </w:p>
        </w:tc>
        <w:tc>
          <w:tcPr>
            <w:tcW w:w="1172" w:type="dxa"/>
            <w:tcBorders>
              <w:top w:val="single" w:sz="4" w:space="0" w:color="auto"/>
              <w:left w:val="single" w:sz="4" w:space="0" w:color="auto"/>
              <w:right w:val="single" w:sz="4" w:space="0" w:color="auto"/>
            </w:tcBorders>
          </w:tcPr>
          <w:p w:rsidR="00D0119E" w:rsidRPr="00C70C92" w:rsidRDefault="00D0119E" w:rsidP="00D0119E">
            <w:pPr>
              <w:tabs>
                <w:tab w:val="left" w:pos="930"/>
              </w:tabs>
              <w:rPr>
                <w:bCs/>
                <w:color w:val="000000"/>
                <w:sz w:val="20"/>
                <w:szCs w:val="20"/>
              </w:rPr>
            </w:pPr>
            <w:r>
              <w:rPr>
                <w:bCs/>
                <w:color w:val="000000"/>
                <w:sz w:val="20"/>
                <w:szCs w:val="20"/>
              </w:rPr>
              <w:t>800</w:t>
            </w:r>
          </w:p>
        </w:tc>
        <w:tc>
          <w:tcPr>
            <w:tcW w:w="1204" w:type="dxa"/>
            <w:tcBorders>
              <w:top w:val="single" w:sz="4" w:space="0" w:color="auto"/>
              <w:left w:val="single" w:sz="4" w:space="0" w:color="auto"/>
              <w:right w:val="single" w:sz="4" w:space="0" w:color="auto"/>
            </w:tcBorders>
          </w:tcPr>
          <w:p w:rsidR="00D0119E" w:rsidRDefault="00D0119E" w:rsidP="00D0119E">
            <w:pPr>
              <w:tabs>
                <w:tab w:val="left" w:pos="930"/>
              </w:tabs>
              <w:rPr>
                <w:b/>
                <w:bCs/>
                <w:color w:val="000000"/>
                <w:sz w:val="20"/>
                <w:szCs w:val="20"/>
              </w:rPr>
            </w:pPr>
            <w:r>
              <w:rPr>
                <w:b/>
                <w:bCs/>
                <w:color w:val="000000"/>
                <w:sz w:val="20"/>
                <w:szCs w:val="20"/>
              </w:rPr>
              <w:t>5,0</w:t>
            </w:r>
          </w:p>
        </w:tc>
      </w:tr>
      <w:tr w:rsidR="00D0119E" w:rsidRPr="0026147C">
        <w:trPr>
          <w:trHeight w:val="240"/>
        </w:trPr>
        <w:tc>
          <w:tcPr>
            <w:tcW w:w="4320" w:type="dxa"/>
            <w:tcBorders>
              <w:top w:val="single" w:sz="4" w:space="0" w:color="auto"/>
              <w:left w:val="single" w:sz="4" w:space="0" w:color="auto"/>
              <w:right w:val="single" w:sz="4" w:space="0" w:color="auto"/>
            </w:tcBorders>
          </w:tcPr>
          <w:p w:rsidR="00D0119E" w:rsidRPr="00C70C92" w:rsidRDefault="00D0119E" w:rsidP="00D0119E">
            <w:pPr>
              <w:tabs>
                <w:tab w:val="left" w:pos="930"/>
              </w:tabs>
              <w:rPr>
                <w:bCs/>
                <w:color w:val="000000"/>
                <w:sz w:val="20"/>
                <w:szCs w:val="20"/>
              </w:rPr>
            </w:pPr>
            <w:r w:rsidRPr="00C70C92">
              <w:rPr>
                <w:bCs/>
                <w:color w:val="000000"/>
                <w:sz w:val="20"/>
                <w:szCs w:val="20"/>
              </w:rPr>
              <w:t>Уплата налогов, сборов и иных платежей</w:t>
            </w:r>
          </w:p>
        </w:tc>
        <w:tc>
          <w:tcPr>
            <w:tcW w:w="900" w:type="dxa"/>
            <w:tcBorders>
              <w:top w:val="single" w:sz="4" w:space="0" w:color="auto"/>
              <w:left w:val="single" w:sz="4" w:space="0" w:color="auto"/>
              <w:right w:val="single" w:sz="4" w:space="0" w:color="auto"/>
            </w:tcBorders>
          </w:tcPr>
          <w:p w:rsidR="00D0119E" w:rsidRPr="00C70C92" w:rsidRDefault="00D0119E" w:rsidP="00D0119E">
            <w:pPr>
              <w:rPr>
                <w:bCs/>
                <w:color w:val="000000"/>
                <w:sz w:val="20"/>
                <w:szCs w:val="20"/>
              </w:rPr>
            </w:pPr>
            <w:r w:rsidRPr="00C70C92">
              <w:rPr>
                <w:bCs/>
                <w:color w:val="000000"/>
                <w:sz w:val="20"/>
                <w:szCs w:val="20"/>
              </w:rPr>
              <w:t>05</w:t>
            </w:r>
          </w:p>
        </w:tc>
        <w:tc>
          <w:tcPr>
            <w:tcW w:w="1227" w:type="dxa"/>
            <w:tcBorders>
              <w:top w:val="single" w:sz="4" w:space="0" w:color="auto"/>
              <w:left w:val="single" w:sz="4" w:space="0" w:color="auto"/>
              <w:right w:val="single" w:sz="4" w:space="0" w:color="auto"/>
            </w:tcBorders>
          </w:tcPr>
          <w:p w:rsidR="00D0119E" w:rsidRPr="00C70C92" w:rsidRDefault="00D0119E" w:rsidP="00D0119E">
            <w:pPr>
              <w:rPr>
                <w:bCs/>
                <w:color w:val="000000"/>
                <w:sz w:val="20"/>
                <w:szCs w:val="20"/>
              </w:rPr>
            </w:pPr>
            <w:r w:rsidRPr="00C70C92">
              <w:rPr>
                <w:bCs/>
                <w:color w:val="000000"/>
                <w:sz w:val="20"/>
                <w:szCs w:val="20"/>
              </w:rPr>
              <w:t>01</w:t>
            </w:r>
          </w:p>
        </w:tc>
        <w:tc>
          <w:tcPr>
            <w:tcW w:w="1276" w:type="dxa"/>
            <w:tcBorders>
              <w:top w:val="single" w:sz="4" w:space="0" w:color="auto"/>
              <w:left w:val="single" w:sz="4" w:space="0" w:color="auto"/>
              <w:right w:val="single" w:sz="4" w:space="0" w:color="auto"/>
            </w:tcBorders>
          </w:tcPr>
          <w:p w:rsidR="00D0119E" w:rsidRPr="00C70C92" w:rsidRDefault="00D0119E" w:rsidP="00D0119E">
            <w:pPr>
              <w:tabs>
                <w:tab w:val="left" w:pos="930"/>
              </w:tabs>
              <w:rPr>
                <w:bCs/>
                <w:color w:val="000000"/>
                <w:sz w:val="20"/>
                <w:szCs w:val="20"/>
              </w:rPr>
            </w:pPr>
            <w:r w:rsidRPr="00C70C92">
              <w:rPr>
                <w:bCs/>
                <w:color w:val="000000"/>
                <w:sz w:val="20"/>
                <w:szCs w:val="20"/>
              </w:rPr>
              <w:t>0130110040</w:t>
            </w:r>
          </w:p>
        </w:tc>
        <w:tc>
          <w:tcPr>
            <w:tcW w:w="1172" w:type="dxa"/>
            <w:tcBorders>
              <w:top w:val="single" w:sz="4" w:space="0" w:color="auto"/>
              <w:left w:val="single" w:sz="4" w:space="0" w:color="auto"/>
              <w:right w:val="single" w:sz="4" w:space="0" w:color="auto"/>
            </w:tcBorders>
          </w:tcPr>
          <w:p w:rsidR="00D0119E" w:rsidRPr="00C70C92" w:rsidRDefault="00D0119E" w:rsidP="00D0119E">
            <w:pPr>
              <w:tabs>
                <w:tab w:val="left" w:pos="930"/>
              </w:tabs>
              <w:rPr>
                <w:bCs/>
                <w:color w:val="000000"/>
                <w:sz w:val="20"/>
                <w:szCs w:val="20"/>
              </w:rPr>
            </w:pPr>
            <w:r w:rsidRPr="00C70C92">
              <w:rPr>
                <w:bCs/>
                <w:color w:val="000000"/>
                <w:sz w:val="20"/>
                <w:szCs w:val="20"/>
              </w:rPr>
              <w:t>850</w:t>
            </w:r>
          </w:p>
        </w:tc>
        <w:tc>
          <w:tcPr>
            <w:tcW w:w="1204" w:type="dxa"/>
            <w:tcBorders>
              <w:top w:val="single" w:sz="4" w:space="0" w:color="auto"/>
              <w:left w:val="single" w:sz="4" w:space="0" w:color="auto"/>
              <w:right w:val="single" w:sz="4" w:space="0" w:color="auto"/>
            </w:tcBorders>
          </w:tcPr>
          <w:p w:rsidR="00D0119E" w:rsidRPr="00C70C92" w:rsidRDefault="00D0119E" w:rsidP="00D0119E">
            <w:pPr>
              <w:tabs>
                <w:tab w:val="left" w:pos="930"/>
              </w:tabs>
              <w:rPr>
                <w:bCs/>
                <w:color w:val="000000"/>
                <w:sz w:val="20"/>
                <w:szCs w:val="20"/>
              </w:rPr>
            </w:pPr>
            <w:r>
              <w:rPr>
                <w:bCs/>
                <w:color w:val="000000"/>
                <w:sz w:val="20"/>
                <w:szCs w:val="20"/>
              </w:rPr>
              <w:t>5,0</w:t>
            </w:r>
          </w:p>
        </w:tc>
      </w:tr>
      <w:tr w:rsidR="00D0119E" w:rsidRPr="0026147C">
        <w:trPr>
          <w:trHeight w:val="295"/>
        </w:trPr>
        <w:tc>
          <w:tcPr>
            <w:tcW w:w="4320" w:type="dxa"/>
            <w:tcBorders>
              <w:top w:val="single" w:sz="4" w:space="0" w:color="auto"/>
              <w:left w:val="single" w:sz="4" w:space="0" w:color="auto"/>
              <w:right w:val="single" w:sz="4" w:space="0" w:color="auto"/>
            </w:tcBorders>
          </w:tcPr>
          <w:p w:rsidR="00D0119E" w:rsidRPr="00C70C92" w:rsidRDefault="00D0119E" w:rsidP="00D0119E">
            <w:pPr>
              <w:tabs>
                <w:tab w:val="left" w:pos="930"/>
              </w:tabs>
              <w:rPr>
                <w:bCs/>
                <w:color w:val="000000"/>
                <w:sz w:val="20"/>
                <w:szCs w:val="20"/>
              </w:rPr>
            </w:pPr>
            <w:r w:rsidRPr="00C70C92">
              <w:rPr>
                <w:bCs/>
                <w:color w:val="000000"/>
                <w:sz w:val="20"/>
                <w:szCs w:val="20"/>
              </w:rPr>
              <w:t>Уплата налога на имущество организаций и земельного налога</w:t>
            </w:r>
          </w:p>
        </w:tc>
        <w:tc>
          <w:tcPr>
            <w:tcW w:w="900" w:type="dxa"/>
            <w:tcBorders>
              <w:top w:val="single" w:sz="4" w:space="0" w:color="auto"/>
              <w:left w:val="single" w:sz="4" w:space="0" w:color="auto"/>
              <w:right w:val="single" w:sz="4" w:space="0" w:color="auto"/>
            </w:tcBorders>
          </w:tcPr>
          <w:p w:rsidR="00D0119E" w:rsidRPr="00C70C92" w:rsidRDefault="00D0119E" w:rsidP="00D0119E">
            <w:pPr>
              <w:rPr>
                <w:bCs/>
                <w:color w:val="000000"/>
                <w:sz w:val="20"/>
                <w:szCs w:val="20"/>
              </w:rPr>
            </w:pPr>
            <w:r w:rsidRPr="00C70C92">
              <w:rPr>
                <w:bCs/>
                <w:color w:val="000000"/>
                <w:sz w:val="20"/>
                <w:szCs w:val="20"/>
              </w:rPr>
              <w:t>05</w:t>
            </w:r>
          </w:p>
        </w:tc>
        <w:tc>
          <w:tcPr>
            <w:tcW w:w="1227" w:type="dxa"/>
            <w:tcBorders>
              <w:top w:val="single" w:sz="4" w:space="0" w:color="auto"/>
              <w:left w:val="single" w:sz="4" w:space="0" w:color="auto"/>
              <w:right w:val="single" w:sz="4" w:space="0" w:color="auto"/>
            </w:tcBorders>
          </w:tcPr>
          <w:p w:rsidR="00D0119E" w:rsidRPr="00C70C92" w:rsidRDefault="00D0119E" w:rsidP="00D0119E">
            <w:pPr>
              <w:rPr>
                <w:bCs/>
                <w:color w:val="000000"/>
                <w:sz w:val="20"/>
                <w:szCs w:val="20"/>
              </w:rPr>
            </w:pPr>
            <w:r w:rsidRPr="00C70C92">
              <w:rPr>
                <w:bCs/>
                <w:color w:val="000000"/>
                <w:sz w:val="20"/>
                <w:szCs w:val="20"/>
              </w:rPr>
              <w:t>01</w:t>
            </w:r>
          </w:p>
        </w:tc>
        <w:tc>
          <w:tcPr>
            <w:tcW w:w="1276" w:type="dxa"/>
            <w:tcBorders>
              <w:top w:val="single" w:sz="4" w:space="0" w:color="auto"/>
              <w:left w:val="single" w:sz="4" w:space="0" w:color="auto"/>
              <w:right w:val="single" w:sz="4" w:space="0" w:color="auto"/>
            </w:tcBorders>
          </w:tcPr>
          <w:p w:rsidR="00D0119E" w:rsidRPr="00C70C92" w:rsidRDefault="00D0119E" w:rsidP="00D0119E">
            <w:pPr>
              <w:tabs>
                <w:tab w:val="left" w:pos="930"/>
              </w:tabs>
              <w:rPr>
                <w:bCs/>
                <w:color w:val="000000"/>
                <w:sz w:val="20"/>
                <w:szCs w:val="20"/>
              </w:rPr>
            </w:pPr>
            <w:r w:rsidRPr="00C70C92">
              <w:rPr>
                <w:bCs/>
                <w:color w:val="000000"/>
                <w:sz w:val="20"/>
                <w:szCs w:val="20"/>
              </w:rPr>
              <w:t>0130110040</w:t>
            </w:r>
          </w:p>
        </w:tc>
        <w:tc>
          <w:tcPr>
            <w:tcW w:w="1172" w:type="dxa"/>
            <w:tcBorders>
              <w:top w:val="single" w:sz="4" w:space="0" w:color="auto"/>
              <w:left w:val="single" w:sz="4" w:space="0" w:color="auto"/>
              <w:right w:val="single" w:sz="4" w:space="0" w:color="auto"/>
            </w:tcBorders>
          </w:tcPr>
          <w:p w:rsidR="00D0119E" w:rsidRPr="00C70C92" w:rsidRDefault="00D0119E" w:rsidP="00D0119E">
            <w:pPr>
              <w:tabs>
                <w:tab w:val="left" w:pos="930"/>
              </w:tabs>
              <w:rPr>
                <w:bCs/>
                <w:color w:val="000000"/>
                <w:sz w:val="20"/>
                <w:szCs w:val="20"/>
              </w:rPr>
            </w:pPr>
            <w:r w:rsidRPr="00C70C92">
              <w:rPr>
                <w:bCs/>
                <w:color w:val="000000"/>
                <w:sz w:val="20"/>
                <w:szCs w:val="20"/>
              </w:rPr>
              <w:t>851</w:t>
            </w:r>
          </w:p>
        </w:tc>
        <w:tc>
          <w:tcPr>
            <w:tcW w:w="1204" w:type="dxa"/>
            <w:tcBorders>
              <w:top w:val="single" w:sz="4" w:space="0" w:color="auto"/>
              <w:left w:val="single" w:sz="4" w:space="0" w:color="auto"/>
              <w:right w:val="single" w:sz="4" w:space="0" w:color="auto"/>
            </w:tcBorders>
          </w:tcPr>
          <w:p w:rsidR="00D0119E" w:rsidRPr="00C70C92" w:rsidRDefault="00D0119E" w:rsidP="00D0119E">
            <w:pPr>
              <w:tabs>
                <w:tab w:val="left" w:pos="930"/>
              </w:tabs>
              <w:rPr>
                <w:bCs/>
                <w:color w:val="000000"/>
                <w:sz w:val="20"/>
                <w:szCs w:val="20"/>
              </w:rPr>
            </w:pPr>
            <w:r>
              <w:rPr>
                <w:bCs/>
                <w:color w:val="000000"/>
                <w:sz w:val="20"/>
                <w:szCs w:val="20"/>
              </w:rPr>
              <w:t>5,0</w:t>
            </w:r>
          </w:p>
        </w:tc>
      </w:tr>
      <w:tr w:rsidR="00D0119E" w:rsidRPr="0026147C" w:rsidTr="00D65798">
        <w:trPr>
          <w:trHeight w:val="630"/>
        </w:trPr>
        <w:tc>
          <w:tcPr>
            <w:tcW w:w="4320" w:type="dxa"/>
            <w:tcBorders>
              <w:top w:val="single" w:sz="4" w:space="0" w:color="auto"/>
              <w:left w:val="single" w:sz="4" w:space="0" w:color="auto"/>
              <w:right w:val="single" w:sz="4" w:space="0" w:color="auto"/>
            </w:tcBorders>
          </w:tcPr>
          <w:p w:rsidR="00D0119E" w:rsidRPr="00C70C92" w:rsidRDefault="00D0119E" w:rsidP="00D0119E">
            <w:pPr>
              <w:tabs>
                <w:tab w:val="left" w:pos="930"/>
              </w:tabs>
              <w:rPr>
                <w:bCs/>
                <w:color w:val="000000"/>
                <w:sz w:val="20"/>
                <w:szCs w:val="20"/>
              </w:rPr>
            </w:pPr>
            <w:r w:rsidRPr="00C70C92">
              <w:rPr>
                <w:bCs/>
                <w:color w:val="000000"/>
                <w:sz w:val="20"/>
                <w:szCs w:val="20"/>
              </w:rPr>
              <w:t>Уплата налогов и сборов органами государственной власти и казенными учреждениями</w:t>
            </w:r>
          </w:p>
        </w:tc>
        <w:tc>
          <w:tcPr>
            <w:tcW w:w="900" w:type="dxa"/>
            <w:tcBorders>
              <w:top w:val="single" w:sz="4" w:space="0" w:color="auto"/>
              <w:left w:val="single" w:sz="4" w:space="0" w:color="auto"/>
              <w:right w:val="single" w:sz="4" w:space="0" w:color="auto"/>
            </w:tcBorders>
          </w:tcPr>
          <w:p w:rsidR="00D0119E" w:rsidRPr="00C70C92" w:rsidRDefault="00D0119E" w:rsidP="00D0119E">
            <w:pPr>
              <w:rPr>
                <w:bCs/>
                <w:color w:val="000000"/>
                <w:sz w:val="20"/>
                <w:szCs w:val="20"/>
              </w:rPr>
            </w:pPr>
            <w:r>
              <w:rPr>
                <w:bCs/>
                <w:color w:val="000000"/>
                <w:sz w:val="20"/>
                <w:szCs w:val="20"/>
              </w:rPr>
              <w:t>05</w:t>
            </w:r>
          </w:p>
        </w:tc>
        <w:tc>
          <w:tcPr>
            <w:tcW w:w="1227" w:type="dxa"/>
            <w:tcBorders>
              <w:top w:val="single" w:sz="4" w:space="0" w:color="auto"/>
              <w:left w:val="single" w:sz="4" w:space="0" w:color="auto"/>
              <w:right w:val="single" w:sz="4" w:space="0" w:color="auto"/>
            </w:tcBorders>
          </w:tcPr>
          <w:p w:rsidR="00D0119E" w:rsidRPr="00C70C92" w:rsidRDefault="00D0119E" w:rsidP="00D0119E">
            <w:pPr>
              <w:rPr>
                <w:bCs/>
                <w:color w:val="000000"/>
                <w:sz w:val="20"/>
                <w:szCs w:val="20"/>
              </w:rPr>
            </w:pPr>
            <w:r>
              <w:rPr>
                <w:bCs/>
                <w:color w:val="000000"/>
                <w:sz w:val="20"/>
                <w:szCs w:val="20"/>
              </w:rPr>
              <w:t>01</w:t>
            </w:r>
          </w:p>
        </w:tc>
        <w:tc>
          <w:tcPr>
            <w:tcW w:w="1276" w:type="dxa"/>
            <w:tcBorders>
              <w:top w:val="single" w:sz="4" w:space="0" w:color="auto"/>
              <w:left w:val="single" w:sz="4" w:space="0" w:color="auto"/>
              <w:right w:val="single" w:sz="4" w:space="0" w:color="auto"/>
            </w:tcBorders>
          </w:tcPr>
          <w:p w:rsidR="00D0119E" w:rsidRPr="00C70C92" w:rsidRDefault="00D0119E" w:rsidP="00D0119E">
            <w:pPr>
              <w:tabs>
                <w:tab w:val="left" w:pos="930"/>
              </w:tabs>
              <w:rPr>
                <w:bCs/>
                <w:color w:val="000000"/>
                <w:sz w:val="20"/>
                <w:szCs w:val="20"/>
              </w:rPr>
            </w:pPr>
            <w:r>
              <w:rPr>
                <w:bCs/>
                <w:color w:val="000000"/>
                <w:sz w:val="20"/>
                <w:szCs w:val="20"/>
              </w:rPr>
              <w:t>0130120030</w:t>
            </w:r>
          </w:p>
        </w:tc>
        <w:tc>
          <w:tcPr>
            <w:tcW w:w="1172" w:type="dxa"/>
            <w:tcBorders>
              <w:top w:val="single" w:sz="4" w:space="0" w:color="auto"/>
              <w:left w:val="single" w:sz="4" w:space="0" w:color="auto"/>
              <w:right w:val="single" w:sz="4" w:space="0" w:color="auto"/>
            </w:tcBorders>
          </w:tcPr>
          <w:p w:rsidR="00D0119E" w:rsidRPr="00C70C92" w:rsidRDefault="00D0119E" w:rsidP="00D0119E">
            <w:pPr>
              <w:tabs>
                <w:tab w:val="left" w:pos="930"/>
              </w:tabs>
              <w:rPr>
                <w:bCs/>
                <w:color w:val="000000"/>
                <w:sz w:val="20"/>
                <w:szCs w:val="20"/>
              </w:rPr>
            </w:pPr>
            <w:r>
              <w:rPr>
                <w:bCs/>
                <w:color w:val="000000"/>
                <w:sz w:val="20"/>
                <w:szCs w:val="20"/>
              </w:rPr>
              <w:t>000</w:t>
            </w:r>
          </w:p>
        </w:tc>
        <w:tc>
          <w:tcPr>
            <w:tcW w:w="1204" w:type="dxa"/>
            <w:tcBorders>
              <w:top w:val="single" w:sz="4" w:space="0" w:color="auto"/>
              <w:left w:val="single" w:sz="4" w:space="0" w:color="auto"/>
              <w:right w:val="single" w:sz="4" w:space="0" w:color="auto"/>
            </w:tcBorders>
          </w:tcPr>
          <w:p w:rsidR="00D0119E" w:rsidRPr="00955183" w:rsidRDefault="00D0119E" w:rsidP="00D0119E">
            <w:pPr>
              <w:tabs>
                <w:tab w:val="left" w:pos="930"/>
              </w:tabs>
              <w:rPr>
                <w:b/>
                <w:bCs/>
                <w:color w:val="000000"/>
                <w:sz w:val="20"/>
                <w:szCs w:val="20"/>
              </w:rPr>
            </w:pPr>
            <w:r>
              <w:rPr>
                <w:b/>
                <w:bCs/>
                <w:color w:val="000000"/>
                <w:sz w:val="20"/>
                <w:szCs w:val="20"/>
              </w:rPr>
              <w:t>2,0</w:t>
            </w:r>
          </w:p>
        </w:tc>
      </w:tr>
      <w:tr w:rsidR="00D0119E" w:rsidRPr="0026147C" w:rsidTr="00EA7DF4">
        <w:trPr>
          <w:trHeight w:val="178"/>
        </w:trPr>
        <w:tc>
          <w:tcPr>
            <w:tcW w:w="4320" w:type="dxa"/>
            <w:tcBorders>
              <w:top w:val="single" w:sz="4" w:space="0" w:color="auto"/>
              <w:left w:val="single" w:sz="4" w:space="0" w:color="auto"/>
              <w:right w:val="single" w:sz="4" w:space="0" w:color="auto"/>
            </w:tcBorders>
          </w:tcPr>
          <w:p w:rsidR="00D0119E" w:rsidRPr="00C70C92" w:rsidRDefault="00D0119E" w:rsidP="00D0119E">
            <w:pPr>
              <w:tabs>
                <w:tab w:val="left" w:pos="930"/>
              </w:tabs>
              <w:rPr>
                <w:bCs/>
                <w:color w:val="000000"/>
                <w:sz w:val="20"/>
                <w:szCs w:val="20"/>
              </w:rPr>
            </w:pPr>
            <w:r>
              <w:rPr>
                <w:bCs/>
                <w:color w:val="000000"/>
                <w:sz w:val="20"/>
                <w:szCs w:val="20"/>
              </w:rPr>
              <w:t>Иные межбюджетные ассигнования</w:t>
            </w:r>
          </w:p>
        </w:tc>
        <w:tc>
          <w:tcPr>
            <w:tcW w:w="900" w:type="dxa"/>
            <w:tcBorders>
              <w:top w:val="single" w:sz="4" w:space="0" w:color="auto"/>
              <w:left w:val="single" w:sz="4" w:space="0" w:color="auto"/>
              <w:right w:val="single" w:sz="4" w:space="0" w:color="auto"/>
            </w:tcBorders>
          </w:tcPr>
          <w:p w:rsidR="00D0119E" w:rsidRDefault="00D0119E" w:rsidP="00D0119E">
            <w:pPr>
              <w:rPr>
                <w:bCs/>
                <w:color w:val="000000"/>
                <w:sz w:val="20"/>
                <w:szCs w:val="20"/>
              </w:rPr>
            </w:pPr>
            <w:r>
              <w:rPr>
                <w:bCs/>
                <w:color w:val="000000"/>
                <w:sz w:val="20"/>
                <w:szCs w:val="20"/>
              </w:rPr>
              <w:t>05</w:t>
            </w:r>
          </w:p>
        </w:tc>
        <w:tc>
          <w:tcPr>
            <w:tcW w:w="1227" w:type="dxa"/>
            <w:tcBorders>
              <w:top w:val="single" w:sz="4" w:space="0" w:color="auto"/>
              <w:left w:val="single" w:sz="4" w:space="0" w:color="auto"/>
              <w:right w:val="single" w:sz="4" w:space="0" w:color="auto"/>
            </w:tcBorders>
          </w:tcPr>
          <w:p w:rsidR="00D0119E" w:rsidRDefault="00D0119E" w:rsidP="00D0119E">
            <w:pPr>
              <w:rPr>
                <w:bCs/>
                <w:color w:val="000000"/>
                <w:sz w:val="20"/>
                <w:szCs w:val="20"/>
              </w:rPr>
            </w:pPr>
            <w:r>
              <w:rPr>
                <w:bCs/>
                <w:color w:val="000000"/>
                <w:sz w:val="20"/>
                <w:szCs w:val="20"/>
              </w:rPr>
              <w:t>01</w:t>
            </w:r>
          </w:p>
        </w:tc>
        <w:tc>
          <w:tcPr>
            <w:tcW w:w="1276" w:type="dxa"/>
            <w:tcBorders>
              <w:top w:val="single" w:sz="4" w:space="0" w:color="auto"/>
              <w:left w:val="single" w:sz="4" w:space="0" w:color="auto"/>
              <w:right w:val="single" w:sz="4" w:space="0" w:color="auto"/>
            </w:tcBorders>
          </w:tcPr>
          <w:p w:rsidR="00D0119E" w:rsidRDefault="00D0119E" w:rsidP="00D0119E">
            <w:pPr>
              <w:tabs>
                <w:tab w:val="left" w:pos="930"/>
              </w:tabs>
              <w:rPr>
                <w:bCs/>
                <w:color w:val="000000"/>
                <w:sz w:val="20"/>
                <w:szCs w:val="20"/>
              </w:rPr>
            </w:pPr>
            <w:r>
              <w:rPr>
                <w:bCs/>
                <w:color w:val="000000"/>
                <w:sz w:val="20"/>
                <w:szCs w:val="20"/>
              </w:rPr>
              <w:t>0130120030</w:t>
            </w:r>
          </w:p>
        </w:tc>
        <w:tc>
          <w:tcPr>
            <w:tcW w:w="1172" w:type="dxa"/>
            <w:tcBorders>
              <w:top w:val="single" w:sz="4" w:space="0" w:color="auto"/>
              <w:left w:val="single" w:sz="4" w:space="0" w:color="auto"/>
              <w:right w:val="single" w:sz="4" w:space="0" w:color="auto"/>
            </w:tcBorders>
          </w:tcPr>
          <w:p w:rsidR="00D0119E" w:rsidRDefault="00D0119E" w:rsidP="00D0119E">
            <w:pPr>
              <w:tabs>
                <w:tab w:val="left" w:pos="930"/>
              </w:tabs>
              <w:rPr>
                <w:bCs/>
                <w:color w:val="000000"/>
                <w:sz w:val="20"/>
                <w:szCs w:val="20"/>
              </w:rPr>
            </w:pPr>
            <w:r>
              <w:rPr>
                <w:bCs/>
                <w:color w:val="000000"/>
                <w:sz w:val="20"/>
                <w:szCs w:val="20"/>
              </w:rPr>
              <w:t>800</w:t>
            </w:r>
          </w:p>
        </w:tc>
        <w:tc>
          <w:tcPr>
            <w:tcW w:w="1204" w:type="dxa"/>
            <w:tcBorders>
              <w:top w:val="single" w:sz="4" w:space="0" w:color="auto"/>
              <w:left w:val="single" w:sz="4" w:space="0" w:color="auto"/>
              <w:right w:val="single" w:sz="4" w:space="0" w:color="auto"/>
            </w:tcBorders>
          </w:tcPr>
          <w:p w:rsidR="00D0119E" w:rsidRPr="00D65798" w:rsidRDefault="00D0119E" w:rsidP="00D0119E">
            <w:pPr>
              <w:tabs>
                <w:tab w:val="left" w:pos="930"/>
              </w:tabs>
              <w:rPr>
                <w:bCs/>
                <w:color w:val="000000"/>
                <w:sz w:val="20"/>
                <w:szCs w:val="20"/>
              </w:rPr>
            </w:pPr>
            <w:r w:rsidRPr="00D65798">
              <w:rPr>
                <w:bCs/>
                <w:color w:val="000000"/>
                <w:sz w:val="20"/>
                <w:szCs w:val="20"/>
              </w:rPr>
              <w:t>2,0</w:t>
            </w:r>
          </w:p>
        </w:tc>
      </w:tr>
      <w:tr w:rsidR="00D0119E" w:rsidRPr="0026147C">
        <w:trPr>
          <w:trHeight w:val="270"/>
        </w:trPr>
        <w:tc>
          <w:tcPr>
            <w:tcW w:w="4320" w:type="dxa"/>
            <w:tcBorders>
              <w:top w:val="single" w:sz="4" w:space="0" w:color="auto"/>
              <w:left w:val="single" w:sz="4" w:space="0" w:color="auto"/>
              <w:right w:val="single" w:sz="4" w:space="0" w:color="auto"/>
            </w:tcBorders>
          </w:tcPr>
          <w:p w:rsidR="00D0119E" w:rsidRPr="00C70C92" w:rsidRDefault="00D0119E" w:rsidP="00D0119E">
            <w:pPr>
              <w:tabs>
                <w:tab w:val="left" w:pos="930"/>
              </w:tabs>
              <w:rPr>
                <w:bCs/>
                <w:color w:val="000000"/>
                <w:sz w:val="20"/>
                <w:szCs w:val="20"/>
              </w:rPr>
            </w:pPr>
            <w:r w:rsidRPr="00C70C92">
              <w:rPr>
                <w:bCs/>
                <w:color w:val="000000"/>
                <w:sz w:val="20"/>
                <w:szCs w:val="20"/>
              </w:rPr>
              <w:t>Уплата налогов, сборов и иных платежей</w:t>
            </w:r>
          </w:p>
        </w:tc>
        <w:tc>
          <w:tcPr>
            <w:tcW w:w="900" w:type="dxa"/>
            <w:tcBorders>
              <w:top w:val="single" w:sz="4" w:space="0" w:color="auto"/>
              <w:left w:val="single" w:sz="4" w:space="0" w:color="auto"/>
              <w:right w:val="single" w:sz="4" w:space="0" w:color="auto"/>
            </w:tcBorders>
          </w:tcPr>
          <w:p w:rsidR="00D0119E" w:rsidRPr="00C70C92" w:rsidRDefault="00D0119E" w:rsidP="00D0119E">
            <w:pPr>
              <w:rPr>
                <w:bCs/>
                <w:color w:val="000000"/>
                <w:sz w:val="20"/>
                <w:szCs w:val="20"/>
              </w:rPr>
            </w:pPr>
            <w:r>
              <w:rPr>
                <w:bCs/>
                <w:color w:val="000000"/>
                <w:sz w:val="20"/>
                <w:szCs w:val="20"/>
              </w:rPr>
              <w:t>05</w:t>
            </w:r>
          </w:p>
        </w:tc>
        <w:tc>
          <w:tcPr>
            <w:tcW w:w="1227" w:type="dxa"/>
            <w:tcBorders>
              <w:top w:val="single" w:sz="4" w:space="0" w:color="auto"/>
              <w:left w:val="single" w:sz="4" w:space="0" w:color="auto"/>
              <w:right w:val="single" w:sz="4" w:space="0" w:color="auto"/>
            </w:tcBorders>
          </w:tcPr>
          <w:p w:rsidR="00D0119E" w:rsidRPr="00C70C92" w:rsidRDefault="00D0119E" w:rsidP="00D0119E">
            <w:pPr>
              <w:rPr>
                <w:bCs/>
                <w:color w:val="000000"/>
                <w:sz w:val="20"/>
                <w:szCs w:val="20"/>
              </w:rPr>
            </w:pPr>
            <w:r>
              <w:rPr>
                <w:bCs/>
                <w:color w:val="000000"/>
                <w:sz w:val="20"/>
                <w:szCs w:val="20"/>
              </w:rPr>
              <w:t>01</w:t>
            </w:r>
          </w:p>
        </w:tc>
        <w:tc>
          <w:tcPr>
            <w:tcW w:w="1276" w:type="dxa"/>
            <w:tcBorders>
              <w:top w:val="single" w:sz="4" w:space="0" w:color="auto"/>
              <w:left w:val="single" w:sz="4" w:space="0" w:color="auto"/>
              <w:right w:val="single" w:sz="4" w:space="0" w:color="auto"/>
            </w:tcBorders>
          </w:tcPr>
          <w:p w:rsidR="00D0119E" w:rsidRPr="00C70C92" w:rsidRDefault="00D0119E" w:rsidP="00D0119E">
            <w:pPr>
              <w:tabs>
                <w:tab w:val="left" w:pos="930"/>
              </w:tabs>
              <w:rPr>
                <w:bCs/>
                <w:color w:val="000000"/>
                <w:sz w:val="20"/>
                <w:szCs w:val="20"/>
              </w:rPr>
            </w:pPr>
            <w:r>
              <w:rPr>
                <w:bCs/>
                <w:color w:val="000000"/>
                <w:sz w:val="20"/>
                <w:szCs w:val="20"/>
              </w:rPr>
              <w:t>0130120030</w:t>
            </w:r>
          </w:p>
        </w:tc>
        <w:tc>
          <w:tcPr>
            <w:tcW w:w="1172" w:type="dxa"/>
            <w:tcBorders>
              <w:top w:val="single" w:sz="4" w:space="0" w:color="auto"/>
              <w:left w:val="single" w:sz="4" w:space="0" w:color="auto"/>
              <w:right w:val="single" w:sz="4" w:space="0" w:color="auto"/>
            </w:tcBorders>
          </w:tcPr>
          <w:p w:rsidR="00D0119E" w:rsidRPr="00C70C92" w:rsidRDefault="00D0119E" w:rsidP="00D0119E">
            <w:pPr>
              <w:tabs>
                <w:tab w:val="left" w:pos="930"/>
              </w:tabs>
              <w:rPr>
                <w:bCs/>
                <w:color w:val="000000"/>
                <w:sz w:val="20"/>
                <w:szCs w:val="20"/>
              </w:rPr>
            </w:pPr>
            <w:r>
              <w:rPr>
                <w:bCs/>
                <w:color w:val="000000"/>
                <w:sz w:val="20"/>
                <w:szCs w:val="20"/>
              </w:rPr>
              <w:t>850</w:t>
            </w:r>
          </w:p>
        </w:tc>
        <w:tc>
          <w:tcPr>
            <w:tcW w:w="1204" w:type="dxa"/>
            <w:tcBorders>
              <w:top w:val="single" w:sz="4" w:space="0" w:color="auto"/>
              <w:left w:val="single" w:sz="4" w:space="0" w:color="auto"/>
              <w:right w:val="single" w:sz="4" w:space="0" w:color="auto"/>
            </w:tcBorders>
          </w:tcPr>
          <w:p w:rsidR="00D0119E" w:rsidRPr="005C7F13" w:rsidRDefault="00D0119E" w:rsidP="00D0119E">
            <w:pPr>
              <w:tabs>
                <w:tab w:val="left" w:pos="930"/>
              </w:tabs>
              <w:rPr>
                <w:bCs/>
                <w:color w:val="000000"/>
                <w:sz w:val="20"/>
                <w:szCs w:val="20"/>
              </w:rPr>
            </w:pPr>
            <w:r w:rsidRPr="005C7F13">
              <w:rPr>
                <w:bCs/>
                <w:color w:val="000000"/>
                <w:sz w:val="20"/>
                <w:szCs w:val="20"/>
              </w:rPr>
              <w:t>2,0</w:t>
            </w:r>
          </w:p>
        </w:tc>
      </w:tr>
      <w:tr w:rsidR="00D0119E" w:rsidRPr="0026147C" w:rsidTr="00EA7DF4">
        <w:trPr>
          <w:trHeight w:val="130"/>
        </w:trPr>
        <w:tc>
          <w:tcPr>
            <w:tcW w:w="4320" w:type="dxa"/>
            <w:tcBorders>
              <w:top w:val="single" w:sz="4" w:space="0" w:color="auto"/>
              <w:left w:val="single" w:sz="4" w:space="0" w:color="auto"/>
              <w:right w:val="single" w:sz="4" w:space="0" w:color="auto"/>
            </w:tcBorders>
          </w:tcPr>
          <w:p w:rsidR="00D0119E" w:rsidRPr="00C70C92" w:rsidRDefault="00D0119E" w:rsidP="00D0119E">
            <w:pPr>
              <w:tabs>
                <w:tab w:val="left" w:pos="930"/>
              </w:tabs>
              <w:rPr>
                <w:bCs/>
                <w:color w:val="000000"/>
                <w:sz w:val="20"/>
                <w:szCs w:val="20"/>
              </w:rPr>
            </w:pPr>
            <w:r>
              <w:rPr>
                <w:bCs/>
                <w:color w:val="000000"/>
                <w:sz w:val="20"/>
                <w:szCs w:val="20"/>
              </w:rPr>
              <w:t>Уплата иных платежей</w:t>
            </w:r>
          </w:p>
        </w:tc>
        <w:tc>
          <w:tcPr>
            <w:tcW w:w="900" w:type="dxa"/>
            <w:tcBorders>
              <w:top w:val="single" w:sz="4" w:space="0" w:color="auto"/>
              <w:left w:val="single" w:sz="4" w:space="0" w:color="auto"/>
              <w:right w:val="single" w:sz="4" w:space="0" w:color="auto"/>
            </w:tcBorders>
          </w:tcPr>
          <w:p w:rsidR="00D0119E" w:rsidRPr="00C70C92" w:rsidRDefault="00D0119E" w:rsidP="00D0119E">
            <w:pPr>
              <w:rPr>
                <w:bCs/>
                <w:color w:val="000000"/>
                <w:sz w:val="20"/>
                <w:szCs w:val="20"/>
              </w:rPr>
            </w:pPr>
            <w:r>
              <w:rPr>
                <w:bCs/>
                <w:color w:val="000000"/>
                <w:sz w:val="20"/>
                <w:szCs w:val="20"/>
              </w:rPr>
              <w:t>05</w:t>
            </w:r>
          </w:p>
        </w:tc>
        <w:tc>
          <w:tcPr>
            <w:tcW w:w="1227" w:type="dxa"/>
            <w:tcBorders>
              <w:top w:val="single" w:sz="4" w:space="0" w:color="auto"/>
              <w:left w:val="single" w:sz="4" w:space="0" w:color="auto"/>
              <w:right w:val="single" w:sz="4" w:space="0" w:color="auto"/>
            </w:tcBorders>
          </w:tcPr>
          <w:p w:rsidR="00D0119E" w:rsidRPr="00C70C92" w:rsidRDefault="00D0119E" w:rsidP="00D0119E">
            <w:pPr>
              <w:rPr>
                <w:bCs/>
                <w:color w:val="000000"/>
                <w:sz w:val="20"/>
                <w:szCs w:val="20"/>
              </w:rPr>
            </w:pPr>
            <w:r>
              <w:rPr>
                <w:bCs/>
                <w:color w:val="000000"/>
                <w:sz w:val="20"/>
                <w:szCs w:val="20"/>
              </w:rPr>
              <w:t>01</w:t>
            </w:r>
          </w:p>
        </w:tc>
        <w:tc>
          <w:tcPr>
            <w:tcW w:w="1276" w:type="dxa"/>
            <w:tcBorders>
              <w:top w:val="single" w:sz="4" w:space="0" w:color="auto"/>
              <w:left w:val="single" w:sz="4" w:space="0" w:color="auto"/>
              <w:right w:val="single" w:sz="4" w:space="0" w:color="auto"/>
            </w:tcBorders>
          </w:tcPr>
          <w:p w:rsidR="00D0119E" w:rsidRPr="00C70C92" w:rsidRDefault="00D0119E" w:rsidP="00D0119E">
            <w:pPr>
              <w:tabs>
                <w:tab w:val="left" w:pos="930"/>
              </w:tabs>
              <w:rPr>
                <w:bCs/>
                <w:color w:val="000000"/>
                <w:sz w:val="20"/>
                <w:szCs w:val="20"/>
              </w:rPr>
            </w:pPr>
            <w:r>
              <w:rPr>
                <w:bCs/>
                <w:color w:val="000000"/>
                <w:sz w:val="20"/>
                <w:szCs w:val="20"/>
              </w:rPr>
              <w:t>0130120030</w:t>
            </w:r>
          </w:p>
        </w:tc>
        <w:tc>
          <w:tcPr>
            <w:tcW w:w="1172" w:type="dxa"/>
            <w:tcBorders>
              <w:top w:val="single" w:sz="4" w:space="0" w:color="auto"/>
              <w:left w:val="single" w:sz="4" w:space="0" w:color="auto"/>
              <w:right w:val="single" w:sz="4" w:space="0" w:color="auto"/>
            </w:tcBorders>
          </w:tcPr>
          <w:p w:rsidR="00D0119E" w:rsidRPr="00C70C92" w:rsidRDefault="00D0119E" w:rsidP="00D0119E">
            <w:pPr>
              <w:tabs>
                <w:tab w:val="left" w:pos="930"/>
              </w:tabs>
              <w:rPr>
                <w:bCs/>
                <w:color w:val="000000"/>
                <w:sz w:val="20"/>
                <w:szCs w:val="20"/>
              </w:rPr>
            </w:pPr>
            <w:r>
              <w:rPr>
                <w:bCs/>
                <w:color w:val="000000"/>
                <w:sz w:val="20"/>
                <w:szCs w:val="20"/>
              </w:rPr>
              <w:t>853</w:t>
            </w:r>
          </w:p>
        </w:tc>
        <w:tc>
          <w:tcPr>
            <w:tcW w:w="1204" w:type="dxa"/>
            <w:tcBorders>
              <w:top w:val="single" w:sz="4" w:space="0" w:color="auto"/>
              <w:left w:val="single" w:sz="4" w:space="0" w:color="auto"/>
              <w:right w:val="single" w:sz="4" w:space="0" w:color="auto"/>
            </w:tcBorders>
          </w:tcPr>
          <w:p w:rsidR="00D0119E" w:rsidRPr="005C7F13" w:rsidRDefault="00D0119E" w:rsidP="00D0119E">
            <w:pPr>
              <w:tabs>
                <w:tab w:val="left" w:pos="930"/>
              </w:tabs>
              <w:rPr>
                <w:bCs/>
                <w:color w:val="000000"/>
                <w:sz w:val="20"/>
                <w:szCs w:val="20"/>
              </w:rPr>
            </w:pPr>
            <w:r w:rsidRPr="005C7F13">
              <w:rPr>
                <w:bCs/>
                <w:color w:val="000000"/>
                <w:sz w:val="20"/>
                <w:szCs w:val="20"/>
              </w:rPr>
              <w:t>2,0</w:t>
            </w:r>
          </w:p>
        </w:tc>
      </w:tr>
      <w:tr w:rsidR="00D0119E" w:rsidRPr="0026147C">
        <w:trPr>
          <w:trHeight w:val="225"/>
        </w:trPr>
        <w:tc>
          <w:tcPr>
            <w:tcW w:w="4320" w:type="dxa"/>
            <w:tcBorders>
              <w:top w:val="single" w:sz="4" w:space="0" w:color="auto"/>
              <w:left w:val="single" w:sz="4" w:space="0" w:color="auto"/>
              <w:bottom w:val="single" w:sz="4" w:space="0" w:color="auto"/>
              <w:right w:val="single" w:sz="4" w:space="0" w:color="auto"/>
            </w:tcBorders>
          </w:tcPr>
          <w:p w:rsidR="00D0119E" w:rsidRPr="00FD6957" w:rsidRDefault="00D0119E" w:rsidP="00D0119E">
            <w:pPr>
              <w:tabs>
                <w:tab w:val="left" w:pos="930"/>
              </w:tabs>
              <w:rPr>
                <w:b/>
                <w:sz w:val="20"/>
                <w:szCs w:val="20"/>
              </w:rPr>
            </w:pPr>
            <w:r w:rsidRPr="00FD6957">
              <w:rPr>
                <w:b/>
                <w:sz w:val="20"/>
                <w:szCs w:val="20"/>
              </w:rPr>
              <w:t>Коммунальное хозяйство</w:t>
            </w:r>
          </w:p>
        </w:tc>
        <w:tc>
          <w:tcPr>
            <w:tcW w:w="900" w:type="dxa"/>
            <w:tcBorders>
              <w:top w:val="single" w:sz="4" w:space="0" w:color="auto"/>
              <w:left w:val="single" w:sz="4" w:space="0" w:color="auto"/>
              <w:bottom w:val="single" w:sz="4" w:space="0" w:color="auto"/>
              <w:right w:val="single" w:sz="4" w:space="0" w:color="auto"/>
            </w:tcBorders>
          </w:tcPr>
          <w:p w:rsidR="00D0119E" w:rsidRPr="00AC304F" w:rsidRDefault="00D0119E" w:rsidP="00D0119E">
            <w:pPr>
              <w:tabs>
                <w:tab w:val="left" w:pos="930"/>
              </w:tabs>
              <w:rPr>
                <w:b/>
                <w:sz w:val="20"/>
                <w:szCs w:val="20"/>
              </w:rPr>
            </w:pPr>
            <w:r w:rsidRPr="00AC304F">
              <w:rPr>
                <w:b/>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Pr="00AC304F" w:rsidRDefault="00D0119E" w:rsidP="00D0119E">
            <w:pPr>
              <w:tabs>
                <w:tab w:val="left" w:pos="930"/>
              </w:tabs>
              <w:rPr>
                <w:b/>
                <w:sz w:val="20"/>
                <w:szCs w:val="20"/>
              </w:rPr>
            </w:pPr>
            <w:r w:rsidRPr="00AC304F">
              <w:rPr>
                <w:b/>
                <w:sz w:val="20"/>
                <w:szCs w:val="20"/>
              </w:rPr>
              <w:t>02</w:t>
            </w:r>
          </w:p>
        </w:tc>
        <w:tc>
          <w:tcPr>
            <w:tcW w:w="1276" w:type="dxa"/>
            <w:tcBorders>
              <w:top w:val="single" w:sz="4" w:space="0" w:color="auto"/>
              <w:left w:val="single" w:sz="4" w:space="0" w:color="auto"/>
              <w:bottom w:val="single" w:sz="4" w:space="0" w:color="auto"/>
              <w:right w:val="single" w:sz="4" w:space="0" w:color="auto"/>
            </w:tcBorders>
          </w:tcPr>
          <w:p w:rsidR="00D0119E" w:rsidRPr="00AC304F" w:rsidRDefault="00D0119E" w:rsidP="00D0119E">
            <w:pPr>
              <w:tabs>
                <w:tab w:val="left" w:pos="930"/>
              </w:tabs>
              <w:rPr>
                <w:b/>
                <w:sz w:val="20"/>
                <w:szCs w:val="20"/>
              </w:rPr>
            </w:pPr>
            <w:r>
              <w:rPr>
                <w:b/>
                <w:sz w:val="20"/>
                <w:szCs w:val="20"/>
              </w:rPr>
              <w:t>0000000000</w:t>
            </w:r>
          </w:p>
        </w:tc>
        <w:tc>
          <w:tcPr>
            <w:tcW w:w="1172" w:type="dxa"/>
            <w:tcBorders>
              <w:top w:val="single" w:sz="4" w:space="0" w:color="auto"/>
              <w:left w:val="single" w:sz="4" w:space="0" w:color="auto"/>
              <w:bottom w:val="single" w:sz="4" w:space="0" w:color="auto"/>
              <w:right w:val="single" w:sz="4" w:space="0" w:color="auto"/>
            </w:tcBorders>
          </w:tcPr>
          <w:p w:rsidR="00D0119E" w:rsidRPr="00AC304F" w:rsidRDefault="00D0119E" w:rsidP="00D0119E">
            <w:pPr>
              <w:tabs>
                <w:tab w:val="left" w:pos="930"/>
              </w:tabs>
              <w:rPr>
                <w:b/>
                <w:sz w:val="20"/>
                <w:szCs w:val="20"/>
              </w:rPr>
            </w:pPr>
            <w:r>
              <w:rPr>
                <w:b/>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D0119E" w:rsidRPr="00C7108A" w:rsidRDefault="00B730A5" w:rsidP="00D0119E">
            <w:pPr>
              <w:tabs>
                <w:tab w:val="left" w:pos="930"/>
              </w:tabs>
              <w:rPr>
                <w:b/>
                <w:color w:val="000000"/>
                <w:sz w:val="20"/>
                <w:szCs w:val="20"/>
              </w:rPr>
            </w:pPr>
            <w:r>
              <w:rPr>
                <w:b/>
                <w:color w:val="000000"/>
                <w:sz w:val="20"/>
                <w:szCs w:val="20"/>
              </w:rPr>
              <w:t>852,5</w:t>
            </w:r>
          </w:p>
        </w:tc>
      </w:tr>
      <w:tr w:rsidR="00D0119E" w:rsidRPr="0026147C">
        <w:trPr>
          <w:trHeight w:val="165"/>
        </w:trPr>
        <w:tc>
          <w:tcPr>
            <w:tcW w:w="4320" w:type="dxa"/>
            <w:tcBorders>
              <w:top w:val="single" w:sz="4" w:space="0" w:color="auto"/>
              <w:left w:val="single" w:sz="4" w:space="0" w:color="auto"/>
              <w:bottom w:val="single" w:sz="4" w:space="0" w:color="auto"/>
              <w:right w:val="single" w:sz="4" w:space="0" w:color="auto"/>
            </w:tcBorders>
          </w:tcPr>
          <w:p w:rsidR="00D0119E" w:rsidRPr="004D6EEE" w:rsidRDefault="00D0119E" w:rsidP="00D0119E">
            <w:pPr>
              <w:tabs>
                <w:tab w:val="left" w:pos="930"/>
              </w:tabs>
              <w:rPr>
                <w:bCs/>
                <w:sz w:val="20"/>
                <w:szCs w:val="20"/>
              </w:rPr>
            </w:pPr>
            <w:r>
              <w:rPr>
                <w:bCs/>
                <w:sz w:val="20"/>
                <w:szCs w:val="20"/>
              </w:rPr>
              <w:t>Муниципальная программа «Социально-экономическое развитие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D0119E" w:rsidRPr="003C650D" w:rsidRDefault="00D0119E" w:rsidP="00D0119E">
            <w:pPr>
              <w:tabs>
                <w:tab w:val="left" w:pos="930"/>
              </w:tabs>
              <w:rPr>
                <w:sz w:val="20"/>
                <w:szCs w:val="20"/>
              </w:rPr>
            </w:pPr>
            <w:r>
              <w:rPr>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Pr="003C650D" w:rsidRDefault="00D0119E" w:rsidP="00D0119E">
            <w:pPr>
              <w:tabs>
                <w:tab w:val="left" w:pos="930"/>
              </w:tabs>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tcPr>
          <w:p w:rsidR="00D0119E" w:rsidRPr="003C650D" w:rsidRDefault="00D0119E" w:rsidP="00D0119E">
            <w:pPr>
              <w:tabs>
                <w:tab w:val="left" w:pos="930"/>
              </w:tabs>
              <w:rPr>
                <w:sz w:val="20"/>
                <w:szCs w:val="20"/>
              </w:rPr>
            </w:pPr>
            <w:r>
              <w:rPr>
                <w:sz w:val="20"/>
                <w:szCs w:val="20"/>
              </w:rPr>
              <w:t>0100000000</w:t>
            </w:r>
          </w:p>
        </w:tc>
        <w:tc>
          <w:tcPr>
            <w:tcW w:w="1172" w:type="dxa"/>
            <w:tcBorders>
              <w:top w:val="single" w:sz="4" w:space="0" w:color="auto"/>
              <w:left w:val="single" w:sz="4" w:space="0" w:color="auto"/>
              <w:bottom w:val="single" w:sz="4" w:space="0" w:color="auto"/>
              <w:right w:val="single" w:sz="4" w:space="0" w:color="auto"/>
            </w:tcBorders>
          </w:tcPr>
          <w:p w:rsidR="00D0119E" w:rsidRPr="003C650D" w:rsidRDefault="00D0119E" w:rsidP="00D0119E">
            <w:pPr>
              <w:tabs>
                <w:tab w:val="left" w:pos="930"/>
              </w:tabs>
              <w:rPr>
                <w:sz w:val="20"/>
                <w:szCs w:val="20"/>
              </w:rPr>
            </w:pPr>
            <w:r>
              <w:rPr>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D0119E" w:rsidRPr="00C7108A" w:rsidRDefault="00B730A5" w:rsidP="00D0119E">
            <w:pPr>
              <w:tabs>
                <w:tab w:val="left" w:pos="930"/>
              </w:tabs>
              <w:rPr>
                <w:color w:val="000000"/>
                <w:sz w:val="20"/>
                <w:szCs w:val="20"/>
              </w:rPr>
            </w:pPr>
            <w:r>
              <w:rPr>
                <w:color w:val="000000"/>
                <w:sz w:val="20"/>
                <w:szCs w:val="20"/>
              </w:rPr>
              <w:t>852,5</w:t>
            </w:r>
          </w:p>
        </w:tc>
      </w:tr>
      <w:tr w:rsidR="00D0119E" w:rsidRPr="0026147C">
        <w:trPr>
          <w:trHeight w:val="615"/>
        </w:trPr>
        <w:tc>
          <w:tcPr>
            <w:tcW w:w="4320" w:type="dxa"/>
            <w:tcBorders>
              <w:top w:val="single" w:sz="4" w:space="0" w:color="auto"/>
              <w:left w:val="single" w:sz="4" w:space="0" w:color="auto"/>
              <w:bottom w:val="single" w:sz="4" w:space="0" w:color="auto"/>
              <w:right w:val="single" w:sz="4" w:space="0" w:color="auto"/>
            </w:tcBorders>
          </w:tcPr>
          <w:p w:rsidR="00D0119E" w:rsidRPr="004D6EEE" w:rsidRDefault="00D0119E" w:rsidP="00D0119E">
            <w:pPr>
              <w:tabs>
                <w:tab w:val="left" w:pos="930"/>
              </w:tabs>
              <w:rPr>
                <w:bCs/>
                <w:sz w:val="20"/>
                <w:szCs w:val="20"/>
              </w:rPr>
            </w:pPr>
            <w:r>
              <w:rPr>
                <w:bCs/>
                <w:sz w:val="20"/>
                <w:szCs w:val="20"/>
              </w:rPr>
              <w:t>Подпрограмма «Развитие жилищно-коммунальной инфраструктуры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D0119E" w:rsidRPr="003C650D" w:rsidRDefault="00D0119E" w:rsidP="00D0119E">
            <w:pPr>
              <w:tabs>
                <w:tab w:val="left" w:pos="930"/>
              </w:tabs>
              <w:rPr>
                <w:sz w:val="20"/>
                <w:szCs w:val="20"/>
              </w:rPr>
            </w:pPr>
            <w:r>
              <w:rPr>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Pr="003C650D" w:rsidRDefault="00D0119E" w:rsidP="00D0119E">
            <w:pPr>
              <w:tabs>
                <w:tab w:val="left" w:pos="930"/>
              </w:tabs>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tcPr>
          <w:p w:rsidR="00D0119E" w:rsidRPr="003C650D" w:rsidRDefault="00D0119E" w:rsidP="00D0119E">
            <w:pPr>
              <w:tabs>
                <w:tab w:val="left" w:pos="930"/>
              </w:tabs>
              <w:rPr>
                <w:sz w:val="20"/>
                <w:szCs w:val="20"/>
              </w:rPr>
            </w:pPr>
            <w:r>
              <w:rPr>
                <w:sz w:val="20"/>
                <w:szCs w:val="20"/>
              </w:rPr>
              <w:t>0130000000</w:t>
            </w:r>
          </w:p>
        </w:tc>
        <w:tc>
          <w:tcPr>
            <w:tcW w:w="1172" w:type="dxa"/>
            <w:tcBorders>
              <w:top w:val="single" w:sz="4" w:space="0" w:color="auto"/>
              <w:left w:val="single" w:sz="4" w:space="0" w:color="auto"/>
              <w:bottom w:val="single" w:sz="4" w:space="0" w:color="auto"/>
              <w:right w:val="single" w:sz="4" w:space="0" w:color="auto"/>
            </w:tcBorders>
          </w:tcPr>
          <w:p w:rsidR="00D0119E" w:rsidRPr="003C650D" w:rsidRDefault="00D0119E" w:rsidP="00D0119E">
            <w:pPr>
              <w:tabs>
                <w:tab w:val="left" w:pos="930"/>
              </w:tabs>
              <w:rPr>
                <w:sz w:val="20"/>
                <w:szCs w:val="20"/>
              </w:rPr>
            </w:pPr>
            <w:r>
              <w:rPr>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D0119E" w:rsidRPr="00C7108A" w:rsidRDefault="00B730A5" w:rsidP="00D0119E">
            <w:pPr>
              <w:tabs>
                <w:tab w:val="left" w:pos="930"/>
              </w:tabs>
              <w:rPr>
                <w:color w:val="000000"/>
                <w:sz w:val="20"/>
                <w:szCs w:val="20"/>
              </w:rPr>
            </w:pPr>
            <w:r>
              <w:rPr>
                <w:color w:val="000000"/>
                <w:sz w:val="20"/>
                <w:szCs w:val="20"/>
              </w:rPr>
              <w:t>852,5</w:t>
            </w:r>
          </w:p>
        </w:tc>
      </w:tr>
      <w:tr w:rsidR="00D0119E" w:rsidRPr="0026147C" w:rsidTr="00EE7E3C">
        <w:trPr>
          <w:trHeight w:val="600"/>
        </w:trPr>
        <w:tc>
          <w:tcPr>
            <w:tcW w:w="4320" w:type="dxa"/>
            <w:tcBorders>
              <w:top w:val="single" w:sz="4" w:space="0" w:color="auto"/>
              <w:left w:val="single" w:sz="4" w:space="0" w:color="auto"/>
              <w:bottom w:val="single" w:sz="4" w:space="0" w:color="auto"/>
              <w:right w:val="single" w:sz="4" w:space="0" w:color="auto"/>
            </w:tcBorders>
          </w:tcPr>
          <w:p w:rsidR="00D0119E" w:rsidRPr="005D48ED" w:rsidRDefault="00D0119E" w:rsidP="00D0119E">
            <w:pPr>
              <w:tabs>
                <w:tab w:val="left" w:pos="930"/>
              </w:tabs>
              <w:rPr>
                <w:bCs/>
                <w:color w:val="000000"/>
                <w:sz w:val="20"/>
                <w:szCs w:val="20"/>
              </w:rPr>
            </w:pPr>
            <w:r w:rsidRPr="005D48ED">
              <w:rPr>
                <w:bCs/>
                <w:color w:val="000000"/>
                <w:sz w:val="20"/>
                <w:szCs w:val="20"/>
              </w:rPr>
              <w:t>Уплата налогов и сборов органами государственной власти и казенными учреждениями</w:t>
            </w:r>
          </w:p>
        </w:tc>
        <w:tc>
          <w:tcPr>
            <w:tcW w:w="900" w:type="dxa"/>
            <w:tcBorders>
              <w:top w:val="single" w:sz="4" w:space="0" w:color="auto"/>
              <w:left w:val="single" w:sz="4" w:space="0" w:color="auto"/>
              <w:bottom w:val="single" w:sz="4" w:space="0" w:color="auto"/>
              <w:right w:val="single" w:sz="4" w:space="0" w:color="auto"/>
            </w:tcBorders>
          </w:tcPr>
          <w:p w:rsidR="00D0119E" w:rsidRPr="005D48ED" w:rsidRDefault="00D0119E" w:rsidP="00D0119E">
            <w:pPr>
              <w:tabs>
                <w:tab w:val="left" w:pos="930"/>
              </w:tabs>
              <w:rPr>
                <w:color w:val="000000"/>
                <w:sz w:val="20"/>
                <w:szCs w:val="20"/>
              </w:rPr>
            </w:pPr>
            <w:r w:rsidRPr="005D48ED">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Pr="005D48ED" w:rsidRDefault="00D0119E" w:rsidP="00D0119E">
            <w:pPr>
              <w:tabs>
                <w:tab w:val="left" w:pos="930"/>
              </w:tabs>
              <w:rPr>
                <w:color w:val="000000"/>
                <w:sz w:val="20"/>
                <w:szCs w:val="20"/>
              </w:rPr>
            </w:pPr>
            <w:r w:rsidRPr="005D48ED">
              <w:rPr>
                <w:color w:val="000000"/>
                <w:sz w:val="20"/>
                <w:szCs w:val="20"/>
              </w:rPr>
              <w:t>02</w:t>
            </w:r>
          </w:p>
        </w:tc>
        <w:tc>
          <w:tcPr>
            <w:tcW w:w="1276" w:type="dxa"/>
            <w:tcBorders>
              <w:top w:val="single" w:sz="4" w:space="0" w:color="auto"/>
              <w:left w:val="single" w:sz="4" w:space="0" w:color="auto"/>
              <w:bottom w:val="single" w:sz="4" w:space="0" w:color="auto"/>
              <w:right w:val="single" w:sz="4" w:space="0" w:color="auto"/>
            </w:tcBorders>
          </w:tcPr>
          <w:p w:rsidR="00D0119E" w:rsidRPr="005D48ED" w:rsidRDefault="00D0119E" w:rsidP="00D0119E">
            <w:pPr>
              <w:tabs>
                <w:tab w:val="left" w:pos="930"/>
              </w:tabs>
              <w:rPr>
                <w:color w:val="000000"/>
                <w:sz w:val="20"/>
                <w:szCs w:val="20"/>
              </w:rPr>
            </w:pPr>
            <w:r>
              <w:rPr>
                <w:color w:val="000000"/>
                <w:sz w:val="20"/>
                <w:szCs w:val="20"/>
              </w:rPr>
              <w:t>01303</w:t>
            </w:r>
            <w:r w:rsidRPr="005D48ED">
              <w:rPr>
                <w:color w:val="000000"/>
                <w:sz w:val="20"/>
                <w:szCs w:val="20"/>
              </w:rPr>
              <w:t>10040</w:t>
            </w:r>
          </w:p>
        </w:tc>
        <w:tc>
          <w:tcPr>
            <w:tcW w:w="1172" w:type="dxa"/>
            <w:tcBorders>
              <w:top w:val="single" w:sz="4" w:space="0" w:color="auto"/>
              <w:left w:val="single" w:sz="4" w:space="0" w:color="auto"/>
              <w:bottom w:val="single" w:sz="4" w:space="0" w:color="auto"/>
              <w:right w:val="single" w:sz="4" w:space="0" w:color="auto"/>
            </w:tcBorders>
          </w:tcPr>
          <w:p w:rsidR="00D0119E" w:rsidRPr="005D48ED" w:rsidRDefault="00D0119E" w:rsidP="00D0119E">
            <w:pPr>
              <w:tabs>
                <w:tab w:val="left" w:pos="930"/>
              </w:tabs>
              <w:rPr>
                <w:color w:val="000000"/>
                <w:sz w:val="20"/>
                <w:szCs w:val="20"/>
              </w:rPr>
            </w:pPr>
            <w:r w:rsidRPr="005D48ED">
              <w:rPr>
                <w:color w:val="000000"/>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D0119E" w:rsidRPr="00C4190F" w:rsidRDefault="00D0119E" w:rsidP="00D0119E">
            <w:pPr>
              <w:tabs>
                <w:tab w:val="left" w:pos="930"/>
              </w:tabs>
              <w:rPr>
                <w:b/>
                <w:color w:val="000000"/>
                <w:sz w:val="20"/>
                <w:szCs w:val="20"/>
              </w:rPr>
            </w:pPr>
            <w:r>
              <w:rPr>
                <w:b/>
                <w:color w:val="000000"/>
                <w:sz w:val="20"/>
                <w:szCs w:val="20"/>
              </w:rPr>
              <w:t>1,0</w:t>
            </w:r>
          </w:p>
        </w:tc>
      </w:tr>
      <w:tr w:rsidR="00D0119E" w:rsidRPr="0026147C" w:rsidTr="00EE7E3C">
        <w:trPr>
          <w:trHeight w:val="153"/>
        </w:trPr>
        <w:tc>
          <w:tcPr>
            <w:tcW w:w="4320" w:type="dxa"/>
            <w:tcBorders>
              <w:top w:val="single" w:sz="4" w:space="0" w:color="auto"/>
              <w:left w:val="single" w:sz="4" w:space="0" w:color="auto"/>
              <w:bottom w:val="single" w:sz="4" w:space="0" w:color="auto"/>
              <w:right w:val="single" w:sz="4" w:space="0" w:color="auto"/>
            </w:tcBorders>
          </w:tcPr>
          <w:p w:rsidR="00D0119E" w:rsidRPr="005D48ED" w:rsidRDefault="00D0119E" w:rsidP="00D0119E">
            <w:pPr>
              <w:tabs>
                <w:tab w:val="left" w:pos="930"/>
              </w:tabs>
              <w:rPr>
                <w:bCs/>
                <w:color w:val="000000"/>
                <w:sz w:val="20"/>
                <w:szCs w:val="20"/>
              </w:rPr>
            </w:pPr>
            <w:r>
              <w:rPr>
                <w:bCs/>
                <w:color w:val="000000"/>
                <w:sz w:val="20"/>
                <w:szCs w:val="20"/>
              </w:rPr>
              <w:t>Иные межбюджетные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D0119E" w:rsidRPr="005D48ED" w:rsidRDefault="00D0119E" w:rsidP="00D0119E">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Pr="005D48ED" w:rsidRDefault="00D0119E" w:rsidP="00D0119E">
            <w:pPr>
              <w:tabs>
                <w:tab w:val="left" w:pos="930"/>
              </w:tabs>
              <w:rPr>
                <w:color w:val="000000"/>
                <w:sz w:val="20"/>
                <w:szCs w:val="20"/>
              </w:rPr>
            </w:pPr>
            <w:r>
              <w:rPr>
                <w:color w:val="000000"/>
                <w:sz w:val="20"/>
                <w:szCs w:val="20"/>
              </w:rPr>
              <w:t>02</w:t>
            </w:r>
          </w:p>
        </w:tc>
        <w:tc>
          <w:tcPr>
            <w:tcW w:w="1276"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color w:val="000000"/>
                <w:sz w:val="20"/>
                <w:szCs w:val="20"/>
              </w:rPr>
            </w:pPr>
            <w:r>
              <w:rPr>
                <w:color w:val="000000"/>
                <w:sz w:val="20"/>
                <w:szCs w:val="20"/>
              </w:rPr>
              <w:t>0130310040</w:t>
            </w:r>
          </w:p>
        </w:tc>
        <w:tc>
          <w:tcPr>
            <w:tcW w:w="1172" w:type="dxa"/>
            <w:tcBorders>
              <w:top w:val="single" w:sz="4" w:space="0" w:color="auto"/>
              <w:left w:val="single" w:sz="4" w:space="0" w:color="auto"/>
              <w:bottom w:val="single" w:sz="4" w:space="0" w:color="auto"/>
              <w:right w:val="single" w:sz="4" w:space="0" w:color="auto"/>
            </w:tcBorders>
          </w:tcPr>
          <w:p w:rsidR="00D0119E" w:rsidRPr="005D48ED" w:rsidRDefault="00D0119E" w:rsidP="00D0119E">
            <w:pPr>
              <w:tabs>
                <w:tab w:val="left" w:pos="930"/>
              </w:tabs>
              <w:rPr>
                <w:color w:val="000000"/>
                <w:sz w:val="20"/>
                <w:szCs w:val="20"/>
              </w:rPr>
            </w:pPr>
            <w:r>
              <w:rPr>
                <w:color w:val="000000"/>
                <w:sz w:val="20"/>
                <w:szCs w:val="20"/>
              </w:rPr>
              <w:t>800</w:t>
            </w:r>
          </w:p>
        </w:tc>
        <w:tc>
          <w:tcPr>
            <w:tcW w:w="1204" w:type="dxa"/>
            <w:tcBorders>
              <w:top w:val="single" w:sz="4" w:space="0" w:color="auto"/>
              <w:left w:val="single" w:sz="4" w:space="0" w:color="auto"/>
              <w:bottom w:val="single" w:sz="4" w:space="0" w:color="auto"/>
              <w:right w:val="single" w:sz="4" w:space="0" w:color="auto"/>
            </w:tcBorders>
          </w:tcPr>
          <w:p w:rsidR="00D0119E" w:rsidRPr="00EE7E3C" w:rsidRDefault="00D0119E" w:rsidP="00D0119E">
            <w:pPr>
              <w:tabs>
                <w:tab w:val="left" w:pos="930"/>
              </w:tabs>
              <w:rPr>
                <w:color w:val="000000"/>
                <w:sz w:val="20"/>
                <w:szCs w:val="20"/>
              </w:rPr>
            </w:pPr>
            <w:r>
              <w:rPr>
                <w:color w:val="000000"/>
                <w:sz w:val="20"/>
                <w:szCs w:val="20"/>
              </w:rPr>
              <w:t>1,0</w:t>
            </w:r>
          </w:p>
        </w:tc>
      </w:tr>
      <w:tr w:rsidR="00D0119E" w:rsidRPr="0026147C">
        <w:trPr>
          <w:trHeight w:val="285"/>
        </w:trPr>
        <w:tc>
          <w:tcPr>
            <w:tcW w:w="4320" w:type="dxa"/>
            <w:tcBorders>
              <w:top w:val="single" w:sz="4" w:space="0" w:color="auto"/>
              <w:left w:val="single" w:sz="4" w:space="0" w:color="auto"/>
              <w:bottom w:val="single" w:sz="4" w:space="0" w:color="auto"/>
              <w:right w:val="single" w:sz="4" w:space="0" w:color="auto"/>
            </w:tcBorders>
          </w:tcPr>
          <w:p w:rsidR="00D0119E" w:rsidRPr="005D48ED" w:rsidRDefault="00D0119E" w:rsidP="00D0119E">
            <w:pPr>
              <w:tabs>
                <w:tab w:val="left" w:pos="930"/>
              </w:tabs>
              <w:rPr>
                <w:bCs/>
                <w:color w:val="000000"/>
                <w:sz w:val="20"/>
                <w:szCs w:val="20"/>
              </w:rPr>
            </w:pPr>
            <w:r w:rsidRPr="005D48ED">
              <w:rPr>
                <w:bCs/>
                <w:color w:val="000000"/>
                <w:sz w:val="20"/>
                <w:szCs w:val="20"/>
              </w:rPr>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tcPr>
          <w:p w:rsidR="00D0119E" w:rsidRPr="005D48ED" w:rsidRDefault="00D0119E" w:rsidP="00D0119E">
            <w:pPr>
              <w:tabs>
                <w:tab w:val="left" w:pos="930"/>
              </w:tabs>
              <w:rPr>
                <w:color w:val="000000"/>
                <w:sz w:val="20"/>
                <w:szCs w:val="20"/>
              </w:rPr>
            </w:pPr>
            <w:r w:rsidRPr="005D48ED">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Pr="005D48ED" w:rsidRDefault="00D0119E" w:rsidP="00D0119E">
            <w:pPr>
              <w:tabs>
                <w:tab w:val="left" w:pos="930"/>
              </w:tabs>
              <w:rPr>
                <w:color w:val="000000"/>
                <w:sz w:val="20"/>
                <w:szCs w:val="20"/>
              </w:rPr>
            </w:pPr>
            <w:r w:rsidRPr="005D48ED">
              <w:rPr>
                <w:color w:val="000000"/>
                <w:sz w:val="20"/>
                <w:szCs w:val="20"/>
              </w:rPr>
              <w:t>02</w:t>
            </w:r>
          </w:p>
        </w:tc>
        <w:tc>
          <w:tcPr>
            <w:tcW w:w="1276" w:type="dxa"/>
            <w:tcBorders>
              <w:top w:val="single" w:sz="4" w:space="0" w:color="auto"/>
              <w:left w:val="single" w:sz="4" w:space="0" w:color="auto"/>
              <w:bottom w:val="single" w:sz="4" w:space="0" w:color="auto"/>
              <w:right w:val="single" w:sz="4" w:space="0" w:color="auto"/>
            </w:tcBorders>
          </w:tcPr>
          <w:p w:rsidR="00D0119E" w:rsidRPr="005D48ED" w:rsidRDefault="00D0119E" w:rsidP="00D0119E">
            <w:pPr>
              <w:tabs>
                <w:tab w:val="left" w:pos="930"/>
              </w:tabs>
              <w:rPr>
                <w:color w:val="000000"/>
                <w:sz w:val="20"/>
                <w:szCs w:val="20"/>
              </w:rPr>
            </w:pPr>
            <w:r>
              <w:rPr>
                <w:color w:val="000000"/>
                <w:sz w:val="20"/>
                <w:szCs w:val="20"/>
              </w:rPr>
              <w:t>01303</w:t>
            </w:r>
            <w:r w:rsidRPr="005D48ED">
              <w:rPr>
                <w:color w:val="000000"/>
                <w:sz w:val="20"/>
                <w:szCs w:val="20"/>
              </w:rPr>
              <w:t>10040</w:t>
            </w:r>
          </w:p>
        </w:tc>
        <w:tc>
          <w:tcPr>
            <w:tcW w:w="1172" w:type="dxa"/>
            <w:tcBorders>
              <w:top w:val="single" w:sz="4" w:space="0" w:color="auto"/>
              <w:left w:val="single" w:sz="4" w:space="0" w:color="auto"/>
              <w:bottom w:val="single" w:sz="4" w:space="0" w:color="auto"/>
              <w:right w:val="single" w:sz="4" w:space="0" w:color="auto"/>
            </w:tcBorders>
          </w:tcPr>
          <w:p w:rsidR="00D0119E" w:rsidRPr="005D48ED" w:rsidRDefault="00D0119E" w:rsidP="00D0119E">
            <w:pPr>
              <w:tabs>
                <w:tab w:val="left" w:pos="930"/>
              </w:tabs>
              <w:rPr>
                <w:color w:val="000000"/>
                <w:sz w:val="20"/>
                <w:szCs w:val="20"/>
              </w:rPr>
            </w:pPr>
            <w:r w:rsidRPr="005D48ED">
              <w:rPr>
                <w:color w:val="000000"/>
                <w:sz w:val="20"/>
                <w:szCs w:val="20"/>
              </w:rPr>
              <w:t>850</w:t>
            </w:r>
          </w:p>
        </w:tc>
        <w:tc>
          <w:tcPr>
            <w:tcW w:w="1204" w:type="dxa"/>
            <w:tcBorders>
              <w:top w:val="single" w:sz="4" w:space="0" w:color="auto"/>
              <w:left w:val="single" w:sz="4" w:space="0" w:color="auto"/>
              <w:bottom w:val="single" w:sz="4" w:space="0" w:color="auto"/>
              <w:right w:val="single" w:sz="4" w:space="0" w:color="auto"/>
            </w:tcBorders>
          </w:tcPr>
          <w:p w:rsidR="00D0119E" w:rsidRPr="005D48ED" w:rsidRDefault="00D0119E" w:rsidP="00D0119E">
            <w:pPr>
              <w:tabs>
                <w:tab w:val="left" w:pos="930"/>
              </w:tabs>
              <w:rPr>
                <w:color w:val="000000"/>
                <w:sz w:val="20"/>
                <w:szCs w:val="20"/>
              </w:rPr>
            </w:pPr>
            <w:r>
              <w:rPr>
                <w:color w:val="000000"/>
                <w:sz w:val="20"/>
                <w:szCs w:val="20"/>
              </w:rPr>
              <w:t>1,0</w:t>
            </w:r>
          </w:p>
        </w:tc>
      </w:tr>
      <w:tr w:rsidR="00D0119E" w:rsidRPr="0026147C">
        <w:trPr>
          <w:trHeight w:val="450"/>
        </w:trPr>
        <w:tc>
          <w:tcPr>
            <w:tcW w:w="4320" w:type="dxa"/>
            <w:tcBorders>
              <w:top w:val="single" w:sz="4" w:space="0" w:color="auto"/>
              <w:left w:val="single" w:sz="4" w:space="0" w:color="auto"/>
              <w:bottom w:val="single" w:sz="4" w:space="0" w:color="auto"/>
              <w:right w:val="single" w:sz="4" w:space="0" w:color="auto"/>
            </w:tcBorders>
          </w:tcPr>
          <w:p w:rsidR="00D0119E" w:rsidRPr="005D48ED" w:rsidRDefault="00D0119E" w:rsidP="00D0119E">
            <w:pPr>
              <w:tabs>
                <w:tab w:val="left" w:pos="930"/>
              </w:tabs>
              <w:rPr>
                <w:bCs/>
                <w:color w:val="000000"/>
                <w:sz w:val="20"/>
                <w:szCs w:val="20"/>
              </w:rPr>
            </w:pPr>
            <w:r w:rsidRPr="005D48ED">
              <w:rPr>
                <w:bCs/>
                <w:color w:val="000000"/>
                <w:sz w:val="20"/>
                <w:szCs w:val="20"/>
              </w:rPr>
              <w:t>Уплата налога на имущество организаций и земельного налога</w:t>
            </w:r>
          </w:p>
        </w:tc>
        <w:tc>
          <w:tcPr>
            <w:tcW w:w="900" w:type="dxa"/>
            <w:tcBorders>
              <w:top w:val="single" w:sz="4" w:space="0" w:color="auto"/>
              <w:left w:val="single" w:sz="4" w:space="0" w:color="auto"/>
              <w:bottom w:val="single" w:sz="4" w:space="0" w:color="auto"/>
              <w:right w:val="single" w:sz="4" w:space="0" w:color="auto"/>
            </w:tcBorders>
          </w:tcPr>
          <w:p w:rsidR="00D0119E" w:rsidRPr="005D48ED" w:rsidRDefault="00D0119E" w:rsidP="00D0119E">
            <w:pPr>
              <w:tabs>
                <w:tab w:val="left" w:pos="930"/>
              </w:tabs>
              <w:rPr>
                <w:color w:val="000000"/>
                <w:sz w:val="20"/>
                <w:szCs w:val="20"/>
              </w:rPr>
            </w:pPr>
            <w:r w:rsidRPr="005D48ED">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Pr="005D48ED" w:rsidRDefault="00D0119E" w:rsidP="00D0119E">
            <w:pPr>
              <w:tabs>
                <w:tab w:val="left" w:pos="930"/>
              </w:tabs>
              <w:rPr>
                <w:color w:val="000000"/>
                <w:sz w:val="20"/>
                <w:szCs w:val="20"/>
              </w:rPr>
            </w:pPr>
            <w:r w:rsidRPr="005D48ED">
              <w:rPr>
                <w:color w:val="000000"/>
                <w:sz w:val="20"/>
                <w:szCs w:val="20"/>
              </w:rPr>
              <w:t>02</w:t>
            </w:r>
          </w:p>
        </w:tc>
        <w:tc>
          <w:tcPr>
            <w:tcW w:w="1276" w:type="dxa"/>
            <w:tcBorders>
              <w:top w:val="single" w:sz="4" w:space="0" w:color="auto"/>
              <w:left w:val="single" w:sz="4" w:space="0" w:color="auto"/>
              <w:bottom w:val="single" w:sz="4" w:space="0" w:color="auto"/>
              <w:right w:val="single" w:sz="4" w:space="0" w:color="auto"/>
            </w:tcBorders>
          </w:tcPr>
          <w:p w:rsidR="00D0119E" w:rsidRPr="005D48ED" w:rsidRDefault="00D0119E" w:rsidP="00D0119E">
            <w:pPr>
              <w:tabs>
                <w:tab w:val="left" w:pos="930"/>
              </w:tabs>
              <w:rPr>
                <w:color w:val="000000"/>
                <w:sz w:val="20"/>
                <w:szCs w:val="20"/>
              </w:rPr>
            </w:pPr>
            <w:r>
              <w:rPr>
                <w:color w:val="000000"/>
                <w:sz w:val="20"/>
                <w:szCs w:val="20"/>
              </w:rPr>
              <w:t>01303</w:t>
            </w:r>
            <w:r w:rsidRPr="005D48ED">
              <w:rPr>
                <w:color w:val="000000"/>
                <w:sz w:val="20"/>
                <w:szCs w:val="20"/>
              </w:rPr>
              <w:t>10040</w:t>
            </w:r>
          </w:p>
        </w:tc>
        <w:tc>
          <w:tcPr>
            <w:tcW w:w="1172" w:type="dxa"/>
            <w:tcBorders>
              <w:top w:val="single" w:sz="4" w:space="0" w:color="auto"/>
              <w:left w:val="single" w:sz="4" w:space="0" w:color="auto"/>
              <w:bottom w:val="single" w:sz="4" w:space="0" w:color="auto"/>
              <w:right w:val="single" w:sz="4" w:space="0" w:color="auto"/>
            </w:tcBorders>
          </w:tcPr>
          <w:p w:rsidR="00D0119E" w:rsidRPr="005D48ED" w:rsidRDefault="00D0119E" w:rsidP="00D0119E">
            <w:pPr>
              <w:tabs>
                <w:tab w:val="left" w:pos="930"/>
              </w:tabs>
              <w:rPr>
                <w:color w:val="000000"/>
                <w:sz w:val="20"/>
                <w:szCs w:val="20"/>
              </w:rPr>
            </w:pPr>
            <w:r w:rsidRPr="005D48ED">
              <w:rPr>
                <w:color w:val="000000"/>
                <w:sz w:val="20"/>
                <w:szCs w:val="20"/>
              </w:rPr>
              <w:t>851</w:t>
            </w:r>
          </w:p>
        </w:tc>
        <w:tc>
          <w:tcPr>
            <w:tcW w:w="1204" w:type="dxa"/>
            <w:tcBorders>
              <w:top w:val="single" w:sz="4" w:space="0" w:color="auto"/>
              <w:left w:val="single" w:sz="4" w:space="0" w:color="auto"/>
              <w:bottom w:val="single" w:sz="4" w:space="0" w:color="auto"/>
              <w:right w:val="single" w:sz="4" w:space="0" w:color="auto"/>
            </w:tcBorders>
          </w:tcPr>
          <w:p w:rsidR="00D0119E" w:rsidRPr="00C4190F" w:rsidRDefault="00D0119E" w:rsidP="00D0119E">
            <w:pPr>
              <w:tabs>
                <w:tab w:val="left" w:pos="930"/>
              </w:tabs>
              <w:rPr>
                <w:color w:val="000000"/>
                <w:sz w:val="20"/>
                <w:szCs w:val="20"/>
              </w:rPr>
            </w:pPr>
            <w:r>
              <w:rPr>
                <w:color w:val="000000"/>
                <w:sz w:val="20"/>
                <w:szCs w:val="20"/>
              </w:rPr>
              <w:t>1,0</w:t>
            </w:r>
          </w:p>
        </w:tc>
      </w:tr>
      <w:tr w:rsidR="00D0119E" w:rsidRPr="0026147C" w:rsidTr="00EE7E3C">
        <w:trPr>
          <w:trHeight w:val="690"/>
        </w:trPr>
        <w:tc>
          <w:tcPr>
            <w:tcW w:w="4320" w:type="dxa"/>
            <w:tcBorders>
              <w:top w:val="single" w:sz="4" w:space="0" w:color="auto"/>
              <w:left w:val="single" w:sz="4" w:space="0" w:color="auto"/>
              <w:bottom w:val="single" w:sz="4" w:space="0" w:color="auto"/>
              <w:right w:val="single" w:sz="4" w:space="0" w:color="auto"/>
            </w:tcBorders>
          </w:tcPr>
          <w:p w:rsidR="00D0119E" w:rsidRPr="005D48ED" w:rsidRDefault="00D0119E" w:rsidP="00D0119E">
            <w:pPr>
              <w:tabs>
                <w:tab w:val="left" w:pos="930"/>
              </w:tabs>
              <w:rPr>
                <w:bCs/>
                <w:color w:val="000000"/>
                <w:sz w:val="20"/>
                <w:szCs w:val="20"/>
              </w:rPr>
            </w:pPr>
            <w:r w:rsidRPr="005D48ED">
              <w:rPr>
                <w:bCs/>
                <w:color w:val="000000"/>
                <w:sz w:val="20"/>
                <w:szCs w:val="20"/>
              </w:rPr>
              <w:t>Уплата налогов и сборов органами государственной власти и казенными учреждениями</w:t>
            </w:r>
          </w:p>
        </w:tc>
        <w:tc>
          <w:tcPr>
            <w:tcW w:w="900" w:type="dxa"/>
            <w:tcBorders>
              <w:top w:val="single" w:sz="4" w:space="0" w:color="auto"/>
              <w:left w:val="single" w:sz="4" w:space="0" w:color="auto"/>
              <w:bottom w:val="single" w:sz="4" w:space="0" w:color="auto"/>
              <w:right w:val="single" w:sz="4" w:space="0" w:color="auto"/>
            </w:tcBorders>
          </w:tcPr>
          <w:p w:rsidR="00D0119E" w:rsidRPr="005D48ED" w:rsidRDefault="00D0119E" w:rsidP="00D0119E">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Pr="005D48ED" w:rsidRDefault="00D0119E" w:rsidP="00D0119E">
            <w:pPr>
              <w:tabs>
                <w:tab w:val="left" w:pos="930"/>
              </w:tabs>
              <w:rPr>
                <w:color w:val="000000"/>
                <w:sz w:val="20"/>
                <w:szCs w:val="20"/>
              </w:rPr>
            </w:pPr>
            <w:r>
              <w:rPr>
                <w:color w:val="000000"/>
                <w:sz w:val="20"/>
                <w:szCs w:val="20"/>
              </w:rPr>
              <w:t>02</w:t>
            </w:r>
          </w:p>
        </w:tc>
        <w:tc>
          <w:tcPr>
            <w:tcW w:w="1276" w:type="dxa"/>
            <w:tcBorders>
              <w:top w:val="single" w:sz="4" w:space="0" w:color="auto"/>
              <w:left w:val="single" w:sz="4" w:space="0" w:color="auto"/>
              <w:bottom w:val="single" w:sz="4" w:space="0" w:color="auto"/>
              <w:right w:val="single" w:sz="4" w:space="0" w:color="auto"/>
            </w:tcBorders>
          </w:tcPr>
          <w:p w:rsidR="00D0119E" w:rsidRPr="005D48ED" w:rsidRDefault="00D0119E" w:rsidP="00D0119E">
            <w:pPr>
              <w:tabs>
                <w:tab w:val="left" w:pos="930"/>
              </w:tabs>
              <w:rPr>
                <w:color w:val="000000"/>
                <w:sz w:val="20"/>
                <w:szCs w:val="20"/>
              </w:rPr>
            </w:pPr>
            <w:r>
              <w:rPr>
                <w:color w:val="000000"/>
                <w:sz w:val="20"/>
                <w:szCs w:val="20"/>
              </w:rPr>
              <w:t>0130320060</w:t>
            </w:r>
          </w:p>
        </w:tc>
        <w:tc>
          <w:tcPr>
            <w:tcW w:w="1172" w:type="dxa"/>
            <w:tcBorders>
              <w:top w:val="single" w:sz="4" w:space="0" w:color="auto"/>
              <w:left w:val="single" w:sz="4" w:space="0" w:color="auto"/>
              <w:bottom w:val="single" w:sz="4" w:space="0" w:color="auto"/>
              <w:right w:val="single" w:sz="4" w:space="0" w:color="auto"/>
            </w:tcBorders>
          </w:tcPr>
          <w:p w:rsidR="00D0119E" w:rsidRPr="005D48ED" w:rsidRDefault="00D0119E" w:rsidP="00D0119E">
            <w:pPr>
              <w:tabs>
                <w:tab w:val="left" w:pos="930"/>
              </w:tabs>
              <w:rPr>
                <w:color w:val="000000"/>
                <w:sz w:val="20"/>
                <w:szCs w:val="20"/>
              </w:rPr>
            </w:pPr>
            <w:r>
              <w:rPr>
                <w:color w:val="000000"/>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D0119E" w:rsidRPr="00C4190F" w:rsidRDefault="00D0119E" w:rsidP="00D0119E">
            <w:pPr>
              <w:tabs>
                <w:tab w:val="left" w:pos="930"/>
              </w:tabs>
              <w:rPr>
                <w:b/>
                <w:color w:val="000000"/>
                <w:sz w:val="20"/>
                <w:szCs w:val="20"/>
              </w:rPr>
            </w:pPr>
            <w:r>
              <w:rPr>
                <w:b/>
                <w:color w:val="000000"/>
                <w:sz w:val="20"/>
                <w:szCs w:val="20"/>
              </w:rPr>
              <w:t>1,0</w:t>
            </w:r>
          </w:p>
        </w:tc>
      </w:tr>
      <w:tr w:rsidR="00D0119E" w:rsidRPr="0026147C" w:rsidTr="00EE7E3C">
        <w:trPr>
          <w:trHeight w:val="195"/>
        </w:trPr>
        <w:tc>
          <w:tcPr>
            <w:tcW w:w="4320" w:type="dxa"/>
            <w:tcBorders>
              <w:top w:val="single" w:sz="4" w:space="0" w:color="auto"/>
              <w:left w:val="single" w:sz="4" w:space="0" w:color="auto"/>
              <w:bottom w:val="single" w:sz="4" w:space="0" w:color="auto"/>
              <w:right w:val="single" w:sz="4" w:space="0" w:color="auto"/>
            </w:tcBorders>
          </w:tcPr>
          <w:p w:rsidR="00D0119E" w:rsidRPr="005D48ED" w:rsidRDefault="00D0119E" w:rsidP="00D0119E">
            <w:pPr>
              <w:tabs>
                <w:tab w:val="left" w:pos="930"/>
              </w:tabs>
              <w:rPr>
                <w:bCs/>
                <w:color w:val="000000"/>
                <w:sz w:val="20"/>
                <w:szCs w:val="20"/>
              </w:rPr>
            </w:pPr>
            <w:r>
              <w:rPr>
                <w:bCs/>
                <w:color w:val="000000"/>
                <w:sz w:val="20"/>
                <w:szCs w:val="20"/>
              </w:rPr>
              <w:t>Иные межбюджетные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color w:val="000000"/>
                <w:sz w:val="20"/>
                <w:szCs w:val="20"/>
              </w:rPr>
            </w:pPr>
            <w:r>
              <w:rPr>
                <w:color w:val="000000"/>
                <w:sz w:val="20"/>
                <w:szCs w:val="20"/>
              </w:rPr>
              <w:t>02</w:t>
            </w:r>
          </w:p>
        </w:tc>
        <w:tc>
          <w:tcPr>
            <w:tcW w:w="1276"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color w:val="000000"/>
                <w:sz w:val="20"/>
                <w:szCs w:val="20"/>
              </w:rPr>
            </w:pPr>
            <w:r>
              <w:rPr>
                <w:color w:val="000000"/>
                <w:sz w:val="20"/>
                <w:szCs w:val="20"/>
              </w:rPr>
              <w:t>0130320060</w:t>
            </w:r>
          </w:p>
        </w:tc>
        <w:tc>
          <w:tcPr>
            <w:tcW w:w="1172"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color w:val="000000"/>
                <w:sz w:val="20"/>
                <w:szCs w:val="20"/>
              </w:rPr>
            </w:pPr>
            <w:r>
              <w:rPr>
                <w:color w:val="000000"/>
                <w:sz w:val="20"/>
                <w:szCs w:val="20"/>
              </w:rPr>
              <w:t>800</w:t>
            </w:r>
          </w:p>
        </w:tc>
        <w:tc>
          <w:tcPr>
            <w:tcW w:w="1204" w:type="dxa"/>
            <w:tcBorders>
              <w:top w:val="single" w:sz="4" w:space="0" w:color="auto"/>
              <w:left w:val="single" w:sz="4" w:space="0" w:color="auto"/>
              <w:bottom w:val="single" w:sz="4" w:space="0" w:color="auto"/>
              <w:right w:val="single" w:sz="4" w:space="0" w:color="auto"/>
            </w:tcBorders>
          </w:tcPr>
          <w:p w:rsidR="00D0119E" w:rsidRPr="00EE7E3C" w:rsidRDefault="00D0119E" w:rsidP="00D0119E">
            <w:pPr>
              <w:tabs>
                <w:tab w:val="left" w:pos="930"/>
              </w:tabs>
              <w:rPr>
                <w:color w:val="000000"/>
                <w:sz w:val="20"/>
                <w:szCs w:val="20"/>
              </w:rPr>
            </w:pPr>
            <w:r>
              <w:rPr>
                <w:color w:val="000000"/>
                <w:sz w:val="20"/>
                <w:szCs w:val="20"/>
              </w:rPr>
              <w:t>1,0</w:t>
            </w:r>
          </w:p>
        </w:tc>
      </w:tr>
      <w:tr w:rsidR="00D0119E" w:rsidRPr="0026147C" w:rsidTr="000A68AB">
        <w:trPr>
          <w:trHeight w:val="196"/>
        </w:trPr>
        <w:tc>
          <w:tcPr>
            <w:tcW w:w="4320" w:type="dxa"/>
            <w:tcBorders>
              <w:top w:val="single" w:sz="4" w:space="0" w:color="auto"/>
              <w:left w:val="single" w:sz="4" w:space="0" w:color="auto"/>
              <w:bottom w:val="single" w:sz="4" w:space="0" w:color="auto"/>
              <w:right w:val="single" w:sz="4" w:space="0" w:color="auto"/>
            </w:tcBorders>
          </w:tcPr>
          <w:p w:rsidR="00D0119E" w:rsidRPr="005D48ED" w:rsidRDefault="00D0119E" w:rsidP="00D0119E">
            <w:pPr>
              <w:tabs>
                <w:tab w:val="left" w:pos="930"/>
              </w:tabs>
              <w:rPr>
                <w:bCs/>
                <w:color w:val="000000"/>
                <w:sz w:val="20"/>
                <w:szCs w:val="20"/>
              </w:rPr>
            </w:pPr>
            <w:r w:rsidRPr="005D48ED">
              <w:rPr>
                <w:bCs/>
                <w:color w:val="000000"/>
                <w:sz w:val="20"/>
                <w:szCs w:val="20"/>
              </w:rPr>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tcPr>
          <w:p w:rsidR="00D0119E" w:rsidRPr="005D48ED" w:rsidRDefault="00D0119E" w:rsidP="00D0119E">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Pr="005D48ED" w:rsidRDefault="00D0119E" w:rsidP="00D0119E">
            <w:pPr>
              <w:tabs>
                <w:tab w:val="left" w:pos="930"/>
              </w:tabs>
              <w:rPr>
                <w:color w:val="000000"/>
                <w:sz w:val="20"/>
                <w:szCs w:val="20"/>
              </w:rPr>
            </w:pPr>
            <w:r>
              <w:rPr>
                <w:color w:val="000000"/>
                <w:sz w:val="20"/>
                <w:szCs w:val="20"/>
              </w:rPr>
              <w:t>02</w:t>
            </w:r>
          </w:p>
        </w:tc>
        <w:tc>
          <w:tcPr>
            <w:tcW w:w="1276" w:type="dxa"/>
            <w:tcBorders>
              <w:top w:val="single" w:sz="4" w:space="0" w:color="auto"/>
              <w:left w:val="single" w:sz="4" w:space="0" w:color="auto"/>
              <w:bottom w:val="single" w:sz="4" w:space="0" w:color="auto"/>
              <w:right w:val="single" w:sz="4" w:space="0" w:color="auto"/>
            </w:tcBorders>
          </w:tcPr>
          <w:p w:rsidR="00D0119E" w:rsidRPr="005D48ED" w:rsidRDefault="00D0119E" w:rsidP="00D0119E">
            <w:pPr>
              <w:tabs>
                <w:tab w:val="left" w:pos="930"/>
              </w:tabs>
              <w:rPr>
                <w:color w:val="000000"/>
                <w:sz w:val="20"/>
                <w:szCs w:val="20"/>
              </w:rPr>
            </w:pPr>
            <w:r>
              <w:rPr>
                <w:color w:val="000000"/>
                <w:sz w:val="20"/>
                <w:szCs w:val="20"/>
              </w:rPr>
              <w:t>0130320060</w:t>
            </w:r>
          </w:p>
        </w:tc>
        <w:tc>
          <w:tcPr>
            <w:tcW w:w="1172" w:type="dxa"/>
            <w:tcBorders>
              <w:top w:val="single" w:sz="4" w:space="0" w:color="auto"/>
              <w:left w:val="single" w:sz="4" w:space="0" w:color="auto"/>
              <w:bottom w:val="single" w:sz="4" w:space="0" w:color="auto"/>
              <w:right w:val="single" w:sz="4" w:space="0" w:color="auto"/>
            </w:tcBorders>
          </w:tcPr>
          <w:p w:rsidR="00D0119E" w:rsidRPr="005D48ED" w:rsidRDefault="00D0119E" w:rsidP="00D0119E">
            <w:pPr>
              <w:tabs>
                <w:tab w:val="left" w:pos="930"/>
              </w:tabs>
              <w:rPr>
                <w:color w:val="000000"/>
                <w:sz w:val="20"/>
                <w:szCs w:val="20"/>
              </w:rPr>
            </w:pPr>
            <w:r>
              <w:rPr>
                <w:color w:val="000000"/>
                <w:sz w:val="20"/>
                <w:szCs w:val="20"/>
              </w:rPr>
              <w:t>850</w:t>
            </w:r>
          </w:p>
        </w:tc>
        <w:tc>
          <w:tcPr>
            <w:tcW w:w="1204"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color w:val="000000"/>
                <w:sz w:val="20"/>
                <w:szCs w:val="20"/>
              </w:rPr>
            </w:pPr>
            <w:r>
              <w:rPr>
                <w:color w:val="000000"/>
                <w:sz w:val="20"/>
                <w:szCs w:val="20"/>
              </w:rPr>
              <w:t>1,0</w:t>
            </w:r>
          </w:p>
        </w:tc>
      </w:tr>
      <w:tr w:rsidR="00D0119E" w:rsidRPr="0026147C" w:rsidTr="00EE7E3C">
        <w:trPr>
          <w:trHeight w:val="176"/>
        </w:trPr>
        <w:tc>
          <w:tcPr>
            <w:tcW w:w="4320" w:type="dxa"/>
            <w:tcBorders>
              <w:top w:val="single" w:sz="4" w:space="0" w:color="auto"/>
              <w:left w:val="single" w:sz="4" w:space="0" w:color="auto"/>
              <w:bottom w:val="single" w:sz="4" w:space="0" w:color="auto"/>
              <w:right w:val="single" w:sz="4" w:space="0" w:color="auto"/>
            </w:tcBorders>
          </w:tcPr>
          <w:p w:rsidR="00D0119E" w:rsidRPr="005D48ED" w:rsidRDefault="00D0119E" w:rsidP="00D0119E">
            <w:pPr>
              <w:tabs>
                <w:tab w:val="left" w:pos="930"/>
              </w:tabs>
              <w:rPr>
                <w:bCs/>
                <w:color w:val="000000"/>
                <w:sz w:val="20"/>
                <w:szCs w:val="20"/>
              </w:rPr>
            </w:pPr>
            <w:r>
              <w:rPr>
                <w:bCs/>
                <w:color w:val="000000"/>
                <w:sz w:val="20"/>
                <w:szCs w:val="20"/>
              </w:rPr>
              <w:t>Уплата иных платежей</w:t>
            </w:r>
          </w:p>
        </w:tc>
        <w:tc>
          <w:tcPr>
            <w:tcW w:w="900" w:type="dxa"/>
            <w:tcBorders>
              <w:top w:val="single" w:sz="4" w:space="0" w:color="auto"/>
              <w:left w:val="single" w:sz="4" w:space="0" w:color="auto"/>
              <w:bottom w:val="single" w:sz="4" w:space="0" w:color="auto"/>
              <w:right w:val="single" w:sz="4" w:space="0" w:color="auto"/>
            </w:tcBorders>
          </w:tcPr>
          <w:p w:rsidR="00D0119E" w:rsidRPr="005D48ED" w:rsidRDefault="00D0119E" w:rsidP="00D0119E">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Pr="005D48ED" w:rsidRDefault="00D0119E" w:rsidP="00D0119E">
            <w:pPr>
              <w:tabs>
                <w:tab w:val="left" w:pos="930"/>
              </w:tabs>
              <w:rPr>
                <w:color w:val="000000"/>
                <w:sz w:val="20"/>
                <w:szCs w:val="20"/>
              </w:rPr>
            </w:pPr>
            <w:r>
              <w:rPr>
                <w:color w:val="000000"/>
                <w:sz w:val="20"/>
                <w:szCs w:val="20"/>
              </w:rPr>
              <w:t>02</w:t>
            </w:r>
          </w:p>
        </w:tc>
        <w:tc>
          <w:tcPr>
            <w:tcW w:w="1276" w:type="dxa"/>
            <w:tcBorders>
              <w:top w:val="single" w:sz="4" w:space="0" w:color="auto"/>
              <w:left w:val="single" w:sz="4" w:space="0" w:color="auto"/>
              <w:bottom w:val="single" w:sz="4" w:space="0" w:color="auto"/>
              <w:right w:val="single" w:sz="4" w:space="0" w:color="auto"/>
            </w:tcBorders>
          </w:tcPr>
          <w:p w:rsidR="00D0119E" w:rsidRPr="005D48ED" w:rsidRDefault="00D0119E" w:rsidP="00D0119E">
            <w:pPr>
              <w:tabs>
                <w:tab w:val="left" w:pos="930"/>
              </w:tabs>
              <w:rPr>
                <w:color w:val="000000"/>
                <w:sz w:val="20"/>
                <w:szCs w:val="20"/>
              </w:rPr>
            </w:pPr>
            <w:r>
              <w:rPr>
                <w:color w:val="000000"/>
                <w:sz w:val="20"/>
                <w:szCs w:val="20"/>
              </w:rPr>
              <w:t>0130320060</w:t>
            </w:r>
          </w:p>
        </w:tc>
        <w:tc>
          <w:tcPr>
            <w:tcW w:w="1172" w:type="dxa"/>
            <w:tcBorders>
              <w:top w:val="single" w:sz="4" w:space="0" w:color="auto"/>
              <w:left w:val="single" w:sz="4" w:space="0" w:color="auto"/>
              <w:bottom w:val="single" w:sz="4" w:space="0" w:color="auto"/>
              <w:right w:val="single" w:sz="4" w:space="0" w:color="auto"/>
            </w:tcBorders>
          </w:tcPr>
          <w:p w:rsidR="00D0119E" w:rsidRPr="005D48ED" w:rsidRDefault="00D0119E" w:rsidP="00D0119E">
            <w:pPr>
              <w:tabs>
                <w:tab w:val="left" w:pos="930"/>
              </w:tabs>
              <w:rPr>
                <w:color w:val="000000"/>
                <w:sz w:val="20"/>
                <w:szCs w:val="20"/>
              </w:rPr>
            </w:pPr>
            <w:r>
              <w:rPr>
                <w:color w:val="000000"/>
                <w:sz w:val="20"/>
                <w:szCs w:val="20"/>
              </w:rPr>
              <w:t>853</w:t>
            </w:r>
          </w:p>
        </w:tc>
        <w:tc>
          <w:tcPr>
            <w:tcW w:w="1204"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color w:val="000000"/>
                <w:sz w:val="20"/>
                <w:szCs w:val="20"/>
              </w:rPr>
            </w:pPr>
            <w:r>
              <w:rPr>
                <w:color w:val="000000"/>
                <w:sz w:val="20"/>
                <w:szCs w:val="20"/>
              </w:rPr>
              <w:t>1,0</w:t>
            </w:r>
          </w:p>
        </w:tc>
      </w:tr>
      <w:tr w:rsidR="00D0119E" w:rsidRPr="0026147C" w:rsidTr="00C34B9E">
        <w:trPr>
          <w:trHeight w:val="405"/>
        </w:trPr>
        <w:tc>
          <w:tcPr>
            <w:tcW w:w="4320" w:type="dxa"/>
            <w:tcBorders>
              <w:top w:val="single" w:sz="4" w:space="0" w:color="auto"/>
              <w:left w:val="single" w:sz="4" w:space="0" w:color="auto"/>
              <w:bottom w:val="single" w:sz="4" w:space="0" w:color="auto"/>
              <w:right w:val="single" w:sz="4" w:space="0" w:color="auto"/>
            </w:tcBorders>
          </w:tcPr>
          <w:p w:rsidR="00D0119E" w:rsidRPr="005D48ED" w:rsidRDefault="00D0119E" w:rsidP="00D0119E">
            <w:pPr>
              <w:tabs>
                <w:tab w:val="left" w:pos="930"/>
              </w:tabs>
              <w:rPr>
                <w:color w:val="000000"/>
                <w:sz w:val="20"/>
                <w:szCs w:val="20"/>
              </w:rPr>
            </w:pPr>
            <w:r w:rsidRPr="005D48ED">
              <w:rPr>
                <w:color w:val="000000"/>
                <w:sz w:val="20"/>
                <w:szCs w:val="20"/>
              </w:rPr>
              <w:t>Расходы на обеспечение деятельности  (оказание услуг) казенных учреждений</w:t>
            </w:r>
          </w:p>
        </w:tc>
        <w:tc>
          <w:tcPr>
            <w:tcW w:w="900" w:type="dxa"/>
            <w:tcBorders>
              <w:top w:val="single" w:sz="4" w:space="0" w:color="auto"/>
              <w:left w:val="single" w:sz="4" w:space="0" w:color="auto"/>
              <w:bottom w:val="single" w:sz="4" w:space="0" w:color="auto"/>
              <w:right w:val="single" w:sz="4" w:space="0" w:color="auto"/>
            </w:tcBorders>
          </w:tcPr>
          <w:p w:rsidR="00D0119E" w:rsidRPr="007E4589" w:rsidRDefault="00D0119E" w:rsidP="00D0119E">
            <w:pPr>
              <w:tabs>
                <w:tab w:val="left" w:pos="930"/>
              </w:tabs>
              <w:rPr>
                <w:b/>
                <w:color w:val="000000"/>
                <w:sz w:val="20"/>
                <w:szCs w:val="20"/>
              </w:rPr>
            </w:pPr>
            <w:r w:rsidRPr="007E4589">
              <w:rPr>
                <w:b/>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Pr="007E4589" w:rsidRDefault="00D0119E" w:rsidP="00D0119E">
            <w:pPr>
              <w:tabs>
                <w:tab w:val="left" w:pos="930"/>
              </w:tabs>
              <w:rPr>
                <w:b/>
                <w:color w:val="000000"/>
                <w:sz w:val="20"/>
                <w:szCs w:val="20"/>
              </w:rPr>
            </w:pPr>
            <w:r w:rsidRPr="007E4589">
              <w:rPr>
                <w:b/>
                <w:color w:val="000000"/>
                <w:sz w:val="20"/>
                <w:szCs w:val="20"/>
              </w:rPr>
              <w:t>02</w:t>
            </w:r>
          </w:p>
        </w:tc>
        <w:tc>
          <w:tcPr>
            <w:tcW w:w="1276" w:type="dxa"/>
            <w:tcBorders>
              <w:top w:val="single" w:sz="4" w:space="0" w:color="auto"/>
              <w:left w:val="single" w:sz="4" w:space="0" w:color="auto"/>
              <w:bottom w:val="single" w:sz="4" w:space="0" w:color="auto"/>
              <w:right w:val="single" w:sz="4" w:space="0" w:color="auto"/>
            </w:tcBorders>
          </w:tcPr>
          <w:p w:rsidR="00D0119E" w:rsidRPr="007E4589" w:rsidRDefault="00D0119E" w:rsidP="00D0119E">
            <w:pPr>
              <w:tabs>
                <w:tab w:val="left" w:pos="930"/>
              </w:tabs>
              <w:rPr>
                <w:b/>
                <w:color w:val="000000"/>
                <w:sz w:val="20"/>
                <w:szCs w:val="20"/>
              </w:rPr>
            </w:pPr>
            <w:r w:rsidRPr="007E4589">
              <w:rPr>
                <w:b/>
                <w:color w:val="000000"/>
                <w:sz w:val="20"/>
                <w:szCs w:val="20"/>
              </w:rPr>
              <w:t>0130320050</w:t>
            </w:r>
          </w:p>
        </w:tc>
        <w:tc>
          <w:tcPr>
            <w:tcW w:w="1172" w:type="dxa"/>
            <w:tcBorders>
              <w:top w:val="single" w:sz="4" w:space="0" w:color="auto"/>
              <w:left w:val="single" w:sz="4" w:space="0" w:color="auto"/>
              <w:bottom w:val="single" w:sz="4" w:space="0" w:color="auto"/>
              <w:right w:val="single" w:sz="4" w:space="0" w:color="auto"/>
            </w:tcBorders>
          </w:tcPr>
          <w:p w:rsidR="00D0119E" w:rsidRPr="007E4589" w:rsidRDefault="00D0119E" w:rsidP="00D0119E">
            <w:pPr>
              <w:tabs>
                <w:tab w:val="left" w:pos="930"/>
              </w:tabs>
              <w:rPr>
                <w:b/>
                <w:color w:val="000000"/>
                <w:sz w:val="20"/>
                <w:szCs w:val="20"/>
              </w:rPr>
            </w:pPr>
            <w:r w:rsidRPr="007E4589">
              <w:rPr>
                <w:b/>
                <w:color w:val="000000"/>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D0119E" w:rsidRPr="00DF2869" w:rsidRDefault="00C4218D" w:rsidP="00D0119E">
            <w:pPr>
              <w:tabs>
                <w:tab w:val="left" w:pos="930"/>
              </w:tabs>
              <w:rPr>
                <w:b/>
                <w:color w:val="000000"/>
                <w:sz w:val="20"/>
                <w:szCs w:val="20"/>
              </w:rPr>
            </w:pPr>
            <w:r>
              <w:rPr>
                <w:b/>
                <w:color w:val="000000"/>
                <w:sz w:val="20"/>
                <w:szCs w:val="20"/>
              </w:rPr>
              <w:t>850,5</w:t>
            </w:r>
          </w:p>
        </w:tc>
      </w:tr>
      <w:tr w:rsidR="00D0119E" w:rsidRPr="0026147C" w:rsidTr="000A68AB">
        <w:trPr>
          <w:trHeight w:val="120"/>
        </w:trPr>
        <w:tc>
          <w:tcPr>
            <w:tcW w:w="4320" w:type="dxa"/>
            <w:tcBorders>
              <w:top w:val="single" w:sz="4" w:space="0" w:color="auto"/>
              <w:left w:val="single" w:sz="4" w:space="0" w:color="auto"/>
              <w:bottom w:val="single" w:sz="4" w:space="0" w:color="auto"/>
              <w:right w:val="single" w:sz="4" w:space="0" w:color="auto"/>
            </w:tcBorders>
          </w:tcPr>
          <w:p w:rsidR="00D0119E" w:rsidRPr="005D48ED" w:rsidRDefault="00D0119E" w:rsidP="00D0119E">
            <w:pPr>
              <w:tabs>
                <w:tab w:val="left" w:pos="930"/>
              </w:tabs>
              <w:rPr>
                <w:bCs/>
                <w:color w:val="000000"/>
                <w:sz w:val="20"/>
                <w:szCs w:val="20"/>
              </w:rPr>
            </w:pPr>
            <w:r w:rsidRPr="005D48ED">
              <w:rPr>
                <w:bCs/>
                <w:color w:val="000000"/>
                <w:sz w:val="20"/>
                <w:szCs w:val="20"/>
              </w:rPr>
              <w:t>Уплата налогов и сборов органами государственной власти и казенными учреждениями</w:t>
            </w:r>
          </w:p>
        </w:tc>
        <w:tc>
          <w:tcPr>
            <w:tcW w:w="900" w:type="dxa"/>
            <w:tcBorders>
              <w:top w:val="single" w:sz="4" w:space="0" w:color="auto"/>
              <w:left w:val="single" w:sz="4" w:space="0" w:color="auto"/>
              <w:bottom w:val="single" w:sz="4" w:space="0" w:color="auto"/>
              <w:right w:val="single" w:sz="4" w:space="0" w:color="auto"/>
            </w:tcBorders>
          </w:tcPr>
          <w:p w:rsidR="00D0119E" w:rsidRPr="000A68AB" w:rsidRDefault="00D0119E" w:rsidP="00D0119E">
            <w:pPr>
              <w:tabs>
                <w:tab w:val="left" w:pos="930"/>
              </w:tabs>
              <w:rPr>
                <w:color w:val="000000"/>
                <w:sz w:val="20"/>
                <w:szCs w:val="20"/>
              </w:rPr>
            </w:pPr>
            <w:r w:rsidRPr="000A68AB">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Pr="000A68AB" w:rsidRDefault="00D0119E" w:rsidP="00D0119E">
            <w:pPr>
              <w:tabs>
                <w:tab w:val="left" w:pos="930"/>
              </w:tabs>
              <w:rPr>
                <w:color w:val="000000"/>
                <w:sz w:val="20"/>
                <w:szCs w:val="20"/>
              </w:rPr>
            </w:pPr>
            <w:r w:rsidRPr="000A68AB">
              <w:rPr>
                <w:color w:val="000000"/>
                <w:sz w:val="20"/>
                <w:szCs w:val="20"/>
              </w:rPr>
              <w:t>02</w:t>
            </w:r>
          </w:p>
        </w:tc>
        <w:tc>
          <w:tcPr>
            <w:tcW w:w="1276" w:type="dxa"/>
            <w:tcBorders>
              <w:top w:val="single" w:sz="4" w:space="0" w:color="auto"/>
              <w:left w:val="single" w:sz="4" w:space="0" w:color="auto"/>
              <w:bottom w:val="single" w:sz="4" w:space="0" w:color="auto"/>
              <w:right w:val="single" w:sz="4" w:space="0" w:color="auto"/>
            </w:tcBorders>
          </w:tcPr>
          <w:p w:rsidR="00D0119E" w:rsidRPr="000A68AB" w:rsidRDefault="00D0119E" w:rsidP="00D0119E">
            <w:pPr>
              <w:tabs>
                <w:tab w:val="left" w:pos="930"/>
              </w:tabs>
              <w:rPr>
                <w:color w:val="000000"/>
                <w:sz w:val="20"/>
                <w:szCs w:val="20"/>
              </w:rPr>
            </w:pPr>
            <w:r w:rsidRPr="000A68AB">
              <w:rPr>
                <w:color w:val="000000"/>
                <w:sz w:val="20"/>
                <w:szCs w:val="20"/>
              </w:rPr>
              <w:t>0130310040</w:t>
            </w:r>
          </w:p>
        </w:tc>
        <w:tc>
          <w:tcPr>
            <w:tcW w:w="1172" w:type="dxa"/>
            <w:tcBorders>
              <w:top w:val="single" w:sz="4" w:space="0" w:color="auto"/>
              <w:left w:val="single" w:sz="4" w:space="0" w:color="auto"/>
              <w:bottom w:val="single" w:sz="4" w:space="0" w:color="auto"/>
              <w:right w:val="single" w:sz="4" w:space="0" w:color="auto"/>
            </w:tcBorders>
          </w:tcPr>
          <w:p w:rsidR="00D0119E" w:rsidRPr="000A68AB" w:rsidRDefault="00D0119E" w:rsidP="00D0119E">
            <w:pPr>
              <w:tabs>
                <w:tab w:val="left" w:pos="930"/>
              </w:tabs>
              <w:rPr>
                <w:color w:val="000000"/>
                <w:sz w:val="20"/>
                <w:szCs w:val="20"/>
              </w:rPr>
            </w:pPr>
            <w:r w:rsidRPr="000A68AB">
              <w:rPr>
                <w:color w:val="000000"/>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D0119E" w:rsidRDefault="000F2AAA" w:rsidP="00D0119E">
            <w:pPr>
              <w:tabs>
                <w:tab w:val="left" w:pos="930"/>
              </w:tabs>
              <w:rPr>
                <w:b/>
                <w:color w:val="000000"/>
                <w:sz w:val="20"/>
                <w:szCs w:val="20"/>
              </w:rPr>
            </w:pPr>
            <w:r>
              <w:rPr>
                <w:b/>
                <w:color w:val="000000"/>
                <w:sz w:val="20"/>
                <w:szCs w:val="20"/>
              </w:rPr>
              <w:t>15,0</w:t>
            </w:r>
          </w:p>
        </w:tc>
      </w:tr>
      <w:tr w:rsidR="000F2AAA" w:rsidRPr="0026147C" w:rsidTr="000A68AB">
        <w:trPr>
          <w:trHeight w:val="135"/>
        </w:trPr>
        <w:tc>
          <w:tcPr>
            <w:tcW w:w="4320" w:type="dxa"/>
            <w:tcBorders>
              <w:top w:val="single" w:sz="4" w:space="0" w:color="auto"/>
              <w:left w:val="single" w:sz="4" w:space="0" w:color="auto"/>
              <w:bottom w:val="single" w:sz="4" w:space="0" w:color="auto"/>
              <w:right w:val="single" w:sz="4" w:space="0" w:color="auto"/>
            </w:tcBorders>
          </w:tcPr>
          <w:p w:rsidR="000F2AAA" w:rsidRPr="005D48ED" w:rsidRDefault="000F2AAA" w:rsidP="000F2AAA">
            <w:pPr>
              <w:tabs>
                <w:tab w:val="left" w:pos="930"/>
              </w:tabs>
              <w:rPr>
                <w:color w:val="000000"/>
                <w:sz w:val="20"/>
                <w:szCs w:val="20"/>
              </w:rPr>
            </w:pPr>
            <w:r>
              <w:rPr>
                <w:color w:val="000000"/>
                <w:sz w:val="20"/>
                <w:szCs w:val="20"/>
              </w:rPr>
              <w:t>Иные межбюджетные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0F2AAA" w:rsidRPr="000A68AB" w:rsidRDefault="000F2AAA" w:rsidP="000F2AAA">
            <w:pPr>
              <w:tabs>
                <w:tab w:val="left" w:pos="930"/>
              </w:tabs>
              <w:rPr>
                <w:color w:val="000000"/>
                <w:sz w:val="20"/>
                <w:szCs w:val="20"/>
              </w:rPr>
            </w:pPr>
            <w:r w:rsidRPr="000A68AB">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0F2AAA" w:rsidRPr="000A68AB" w:rsidRDefault="000F2AAA" w:rsidP="000F2AAA">
            <w:pPr>
              <w:tabs>
                <w:tab w:val="left" w:pos="930"/>
              </w:tabs>
              <w:rPr>
                <w:color w:val="000000"/>
                <w:sz w:val="20"/>
                <w:szCs w:val="20"/>
              </w:rPr>
            </w:pPr>
            <w:r w:rsidRPr="000A68AB">
              <w:rPr>
                <w:color w:val="000000"/>
                <w:sz w:val="20"/>
                <w:szCs w:val="20"/>
              </w:rPr>
              <w:t>02</w:t>
            </w:r>
          </w:p>
        </w:tc>
        <w:tc>
          <w:tcPr>
            <w:tcW w:w="1276" w:type="dxa"/>
            <w:tcBorders>
              <w:top w:val="single" w:sz="4" w:space="0" w:color="auto"/>
              <w:left w:val="single" w:sz="4" w:space="0" w:color="auto"/>
              <w:bottom w:val="single" w:sz="4" w:space="0" w:color="auto"/>
              <w:right w:val="single" w:sz="4" w:space="0" w:color="auto"/>
            </w:tcBorders>
          </w:tcPr>
          <w:p w:rsidR="000F2AAA" w:rsidRPr="000A68AB" w:rsidRDefault="000F2AAA" w:rsidP="000F2AAA">
            <w:pPr>
              <w:tabs>
                <w:tab w:val="left" w:pos="930"/>
              </w:tabs>
              <w:rPr>
                <w:color w:val="000000"/>
                <w:sz w:val="20"/>
                <w:szCs w:val="20"/>
              </w:rPr>
            </w:pPr>
            <w:r w:rsidRPr="000A68AB">
              <w:rPr>
                <w:color w:val="000000"/>
                <w:sz w:val="20"/>
                <w:szCs w:val="20"/>
              </w:rPr>
              <w:t>0130310040</w:t>
            </w:r>
          </w:p>
        </w:tc>
        <w:tc>
          <w:tcPr>
            <w:tcW w:w="1172" w:type="dxa"/>
            <w:tcBorders>
              <w:top w:val="single" w:sz="4" w:space="0" w:color="auto"/>
              <w:left w:val="single" w:sz="4" w:space="0" w:color="auto"/>
              <w:bottom w:val="single" w:sz="4" w:space="0" w:color="auto"/>
              <w:right w:val="single" w:sz="4" w:space="0" w:color="auto"/>
            </w:tcBorders>
          </w:tcPr>
          <w:p w:rsidR="000F2AAA" w:rsidRPr="000A68AB" w:rsidRDefault="000F2AAA" w:rsidP="000F2AAA">
            <w:pPr>
              <w:tabs>
                <w:tab w:val="left" w:pos="930"/>
              </w:tabs>
              <w:rPr>
                <w:color w:val="000000"/>
                <w:sz w:val="20"/>
                <w:szCs w:val="20"/>
              </w:rPr>
            </w:pPr>
            <w:r w:rsidRPr="000A68AB">
              <w:rPr>
                <w:color w:val="000000"/>
                <w:sz w:val="20"/>
                <w:szCs w:val="20"/>
              </w:rPr>
              <w:t>800</w:t>
            </w:r>
          </w:p>
        </w:tc>
        <w:tc>
          <w:tcPr>
            <w:tcW w:w="1204" w:type="dxa"/>
            <w:tcBorders>
              <w:top w:val="single" w:sz="4" w:space="0" w:color="auto"/>
              <w:left w:val="single" w:sz="4" w:space="0" w:color="auto"/>
              <w:bottom w:val="single" w:sz="4" w:space="0" w:color="auto"/>
              <w:right w:val="single" w:sz="4" w:space="0" w:color="auto"/>
            </w:tcBorders>
          </w:tcPr>
          <w:p w:rsidR="000F2AAA" w:rsidRPr="000F2AAA" w:rsidRDefault="000F2AAA" w:rsidP="000F2AAA">
            <w:pPr>
              <w:tabs>
                <w:tab w:val="left" w:pos="930"/>
              </w:tabs>
              <w:rPr>
                <w:color w:val="000000"/>
                <w:sz w:val="20"/>
                <w:szCs w:val="20"/>
              </w:rPr>
            </w:pPr>
            <w:r w:rsidRPr="000F2AAA">
              <w:rPr>
                <w:color w:val="000000"/>
                <w:sz w:val="20"/>
                <w:szCs w:val="20"/>
              </w:rPr>
              <w:t>15,0</w:t>
            </w:r>
          </w:p>
        </w:tc>
      </w:tr>
      <w:tr w:rsidR="000F2AAA" w:rsidRPr="0026147C" w:rsidTr="000A68AB">
        <w:trPr>
          <w:trHeight w:val="195"/>
        </w:trPr>
        <w:tc>
          <w:tcPr>
            <w:tcW w:w="4320" w:type="dxa"/>
            <w:tcBorders>
              <w:top w:val="single" w:sz="4" w:space="0" w:color="auto"/>
              <w:left w:val="single" w:sz="4" w:space="0" w:color="auto"/>
              <w:bottom w:val="single" w:sz="4" w:space="0" w:color="auto"/>
              <w:right w:val="single" w:sz="4" w:space="0" w:color="auto"/>
            </w:tcBorders>
          </w:tcPr>
          <w:p w:rsidR="000F2AAA" w:rsidRPr="005D48ED" w:rsidRDefault="000F2AAA" w:rsidP="000F2AAA">
            <w:pPr>
              <w:tabs>
                <w:tab w:val="left" w:pos="930"/>
              </w:tabs>
              <w:rPr>
                <w:bCs/>
                <w:color w:val="000000"/>
                <w:sz w:val="20"/>
                <w:szCs w:val="20"/>
              </w:rPr>
            </w:pPr>
            <w:r w:rsidRPr="005D48ED">
              <w:rPr>
                <w:bCs/>
                <w:color w:val="000000"/>
                <w:sz w:val="20"/>
                <w:szCs w:val="20"/>
              </w:rPr>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tcPr>
          <w:p w:rsidR="000F2AAA" w:rsidRPr="000A68AB" w:rsidRDefault="000F2AAA" w:rsidP="000F2AAA">
            <w:pPr>
              <w:tabs>
                <w:tab w:val="left" w:pos="930"/>
              </w:tabs>
              <w:rPr>
                <w:color w:val="000000"/>
                <w:sz w:val="20"/>
                <w:szCs w:val="20"/>
              </w:rPr>
            </w:pPr>
            <w:r w:rsidRPr="000A68AB">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0F2AAA" w:rsidRPr="000A68AB" w:rsidRDefault="000F2AAA" w:rsidP="000F2AAA">
            <w:pPr>
              <w:tabs>
                <w:tab w:val="left" w:pos="930"/>
              </w:tabs>
              <w:rPr>
                <w:color w:val="000000"/>
                <w:sz w:val="20"/>
                <w:szCs w:val="20"/>
              </w:rPr>
            </w:pPr>
            <w:r w:rsidRPr="000A68AB">
              <w:rPr>
                <w:color w:val="000000"/>
                <w:sz w:val="20"/>
                <w:szCs w:val="20"/>
              </w:rPr>
              <w:t>02</w:t>
            </w:r>
          </w:p>
        </w:tc>
        <w:tc>
          <w:tcPr>
            <w:tcW w:w="1276" w:type="dxa"/>
            <w:tcBorders>
              <w:top w:val="single" w:sz="4" w:space="0" w:color="auto"/>
              <w:left w:val="single" w:sz="4" w:space="0" w:color="auto"/>
              <w:bottom w:val="single" w:sz="4" w:space="0" w:color="auto"/>
              <w:right w:val="single" w:sz="4" w:space="0" w:color="auto"/>
            </w:tcBorders>
          </w:tcPr>
          <w:p w:rsidR="000F2AAA" w:rsidRPr="000A68AB" w:rsidRDefault="000F2AAA" w:rsidP="000F2AAA">
            <w:pPr>
              <w:tabs>
                <w:tab w:val="left" w:pos="930"/>
              </w:tabs>
              <w:rPr>
                <w:color w:val="000000"/>
                <w:sz w:val="20"/>
                <w:szCs w:val="20"/>
              </w:rPr>
            </w:pPr>
            <w:r w:rsidRPr="000A68AB">
              <w:rPr>
                <w:color w:val="000000"/>
                <w:sz w:val="20"/>
                <w:szCs w:val="20"/>
              </w:rPr>
              <w:t>0130310040</w:t>
            </w:r>
          </w:p>
        </w:tc>
        <w:tc>
          <w:tcPr>
            <w:tcW w:w="1172" w:type="dxa"/>
            <w:tcBorders>
              <w:top w:val="single" w:sz="4" w:space="0" w:color="auto"/>
              <w:left w:val="single" w:sz="4" w:space="0" w:color="auto"/>
              <w:bottom w:val="single" w:sz="4" w:space="0" w:color="auto"/>
              <w:right w:val="single" w:sz="4" w:space="0" w:color="auto"/>
            </w:tcBorders>
          </w:tcPr>
          <w:p w:rsidR="000F2AAA" w:rsidRPr="000A68AB" w:rsidRDefault="000F2AAA" w:rsidP="000F2AAA">
            <w:pPr>
              <w:tabs>
                <w:tab w:val="left" w:pos="930"/>
              </w:tabs>
              <w:rPr>
                <w:color w:val="000000"/>
                <w:sz w:val="20"/>
                <w:szCs w:val="20"/>
              </w:rPr>
            </w:pPr>
            <w:r w:rsidRPr="000A68AB">
              <w:rPr>
                <w:color w:val="000000"/>
                <w:sz w:val="20"/>
                <w:szCs w:val="20"/>
              </w:rPr>
              <w:t>850</w:t>
            </w:r>
          </w:p>
        </w:tc>
        <w:tc>
          <w:tcPr>
            <w:tcW w:w="1204" w:type="dxa"/>
            <w:tcBorders>
              <w:top w:val="single" w:sz="4" w:space="0" w:color="auto"/>
              <w:left w:val="single" w:sz="4" w:space="0" w:color="auto"/>
              <w:bottom w:val="single" w:sz="4" w:space="0" w:color="auto"/>
              <w:right w:val="single" w:sz="4" w:space="0" w:color="auto"/>
            </w:tcBorders>
          </w:tcPr>
          <w:p w:rsidR="000F2AAA" w:rsidRPr="000F2AAA" w:rsidRDefault="000F2AAA" w:rsidP="000F2AAA">
            <w:pPr>
              <w:tabs>
                <w:tab w:val="left" w:pos="930"/>
              </w:tabs>
              <w:rPr>
                <w:color w:val="000000"/>
                <w:sz w:val="20"/>
                <w:szCs w:val="20"/>
              </w:rPr>
            </w:pPr>
            <w:r w:rsidRPr="000F2AAA">
              <w:rPr>
                <w:color w:val="000000"/>
                <w:sz w:val="20"/>
                <w:szCs w:val="20"/>
              </w:rPr>
              <w:t>15,0</w:t>
            </w:r>
          </w:p>
        </w:tc>
      </w:tr>
      <w:tr w:rsidR="000F2AAA" w:rsidRPr="0026147C" w:rsidTr="00DC4705">
        <w:trPr>
          <w:trHeight w:val="235"/>
        </w:trPr>
        <w:tc>
          <w:tcPr>
            <w:tcW w:w="4320" w:type="dxa"/>
            <w:tcBorders>
              <w:top w:val="single" w:sz="4" w:space="0" w:color="auto"/>
              <w:left w:val="single" w:sz="4" w:space="0" w:color="auto"/>
              <w:bottom w:val="single" w:sz="4" w:space="0" w:color="auto"/>
              <w:right w:val="single" w:sz="4" w:space="0" w:color="auto"/>
            </w:tcBorders>
          </w:tcPr>
          <w:p w:rsidR="000F2AAA" w:rsidRPr="005D48ED" w:rsidRDefault="000F2AAA" w:rsidP="000F2AAA">
            <w:pPr>
              <w:tabs>
                <w:tab w:val="left" w:pos="930"/>
              </w:tabs>
              <w:rPr>
                <w:color w:val="000000"/>
                <w:sz w:val="20"/>
                <w:szCs w:val="20"/>
              </w:rPr>
            </w:pPr>
            <w:r>
              <w:rPr>
                <w:color w:val="000000"/>
                <w:sz w:val="20"/>
                <w:szCs w:val="20"/>
              </w:rPr>
              <w:t>Уплата прочих налогов, сборов</w:t>
            </w:r>
          </w:p>
        </w:tc>
        <w:tc>
          <w:tcPr>
            <w:tcW w:w="900" w:type="dxa"/>
            <w:tcBorders>
              <w:top w:val="single" w:sz="4" w:space="0" w:color="auto"/>
              <w:left w:val="single" w:sz="4" w:space="0" w:color="auto"/>
              <w:bottom w:val="single" w:sz="4" w:space="0" w:color="auto"/>
              <w:right w:val="single" w:sz="4" w:space="0" w:color="auto"/>
            </w:tcBorders>
          </w:tcPr>
          <w:p w:rsidR="000F2AAA" w:rsidRPr="000A68AB" w:rsidRDefault="000F2AAA" w:rsidP="000F2AAA">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0F2AAA" w:rsidRPr="000A68AB" w:rsidRDefault="000F2AAA" w:rsidP="000F2AAA">
            <w:pPr>
              <w:tabs>
                <w:tab w:val="left" w:pos="930"/>
              </w:tabs>
              <w:rPr>
                <w:color w:val="000000"/>
                <w:sz w:val="20"/>
                <w:szCs w:val="20"/>
              </w:rPr>
            </w:pPr>
            <w:r>
              <w:rPr>
                <w:color w:val="000000"/>
                <w:sz w:val="20"/>
                <w:szCs w:val="20"/>
              </w:rPr>
              <w:t>02</w:t>
            </w:r>
          </w:p>
        </w:tc>
        <w:tc>
          <w:tcPr>
            <w:tcW w:w="1276" w:type="dxa"/>
            <w:tcBorders>
              <w:top w:val="single" w:sz="4" w:space="0" w:color="auto"/>
              <w:left w:val="single" w:sz="4" w:space="0" w:color="auto"/>
              <w:bottom w:val="single" w:sz="4" w:space="0" w:color="auto"/>
              <w:right w:val="single" w:sz="4" w:space="0" w:color="auto"/>
            </w:tcBorders>
          </w:tcPr>
          <w:p w:rsidR="000F2AAA" w:rsidRPr="000A68AB" w:rsidRDefault="000F2AAA" w:rsidP="000F2AAA">
            <w:pPr>
              <w:tabs>
                <w:tab w:val="left" w:pos="930"/>
              </w:tabs>
              <w:rPr>
                <w:color w:val="000000"/>
                <w:sz w:val="20"/>
                <w:szCs w:val="20"/>
              </w:rPr>
            </w:pPr>
            <w:r>
              <w:rPr>
                <w:color w:val="000000"/>
                <w:sz w:val="20"/>
                <w:szCs w:val="20"/>
              </w:rPr>
              <w:t>0130310040</w:t>
            </w:r>
          </w:p>
        </w:tc>
        <w:tc>
          <w:tcPr>
            <w:tcW w:w="1172" w:type="dxa"/>
            <w:tcBorders>
              <w:top w:val="single" w:sz="4" w:space="0" w:color="auto"/>
              <w:left w:val="single" w:sz="4" w:space="0" w:color="auto"/>
              <w:bottom w:val="single" w:sz="4" w:space="0" w:color="auto"/>
              <w:right w:val="single" w:sz="4" w:space="0" w:color="auto"/>
            </w:tcBorders>
          </w:tcPr>
          <w:p w:rsidR="000F2AAA" w:rsidRPr="000A68AB" w:rsidRDefault="000F2AAA" w:rsidP="000F2AAA">
            <w:pPr>
              <w:tabs>
                <w:tab w:val="left" w:pos="930"/>
              </w:tabs>
              <w:rPr>
                <w:color w:val="000000"/>
                <w:sz w:val="20"/>
                <w:szCs w:val="20"/>
              </w:rPr>
            </w:pPr>
            <w:r>
              <w:rPr>
                <w:color w:val="000000"/>
                <w:sz w:val="20"/>
                <w:szCs w:val="20"/>
              </w:rPr>
              <w:t>852</w:t>
            </w:r>
          </w:p>
        </w:tc>
        <w:tc>
          <w:tcPr>
            <w:tcW w:w="1204" w:type="dxa"/>
            <w:tcBorders>
              <w:top w:val="single" w:sz="4" w:space="0" w:color="auto"/>
              <w:left w:val="single" w:sz="4" w:space="0" w:color="auto"/>
              <w:bottom w:val="single" w:sz="4" w:space="0" w:color="auto"/>
              <w:right w:val="single" w:sz="4" w:space="0" w:color="auto"/>
            </w:tcBorders>
          </w:tcPr>
          <w:p w:rsidR="000F2AAA" w:rsidRPr="000F2AAA" w:rsidRDefault="000F2AAA" w:rsidP="000F2AAA">
            <w:pPr>
              <w:tabs>
                <w:tab w:val="left" w:pos="930"/>
              </w:tabs>
              <w:rPr>
                <w:color w:val="000000"/>
                <w:sz w:val="20"/>
                <w:szCs w:val="20"/>
              </w:rPr>
            </w:pPr>
            <w:r w:rsidRPr="000F2AAA">
              <w:rPr>
                <w:color w:val="000000"/>
                <w:sz w:val="20"/>
                <w:szCs w:val="20"/>
              </w:rPr>
              <w:t>15,0</w:t>
            </w:r>
          </w:p>
        </w:tc>
      </w:tr>
      <w:tr w:rsidR="00D0119E" w:rsidRPr="0026147C" w:rsidTr="00DC4705">
        <w:trPr>
          <w:trHeight w:val="150"/>
        </w:trPr>
        <w:tc>
          <w:tcPr>
            <w:tcW w:w="4320" w:type="dxa"/>
            <w:tcBorders>
              <w:top w:val="single" w:sz="4" w:space="0" w:color="auto"/>
              <w:left w:val="single" w:sz="4" w:space="0" w:color="auto"/>
              <w:bottom w:val="single" w:sz="4" w:space="0" w:color="auto"/>
              <w:right w:val="single" w:sz="4" w:space="0" w:color="auto"/>
            </w:tcBorders>
          </w:tcPr>
          <w:p w:rsidR="00D0119E" w:rsidRPr="005D48ED" w:rsidRDefault="00D0119E" w:rsidP="00D0119E">
            <w:pPr>
              <w:tabs>
                <w:tab w:val="left" w:pos="930"/>
              </w:tabs>
              <w:rPr>
                <w:bCs/>
                <w:color w:val="000000"/>
                <w:sz w:val="20"/>
                <w:szCs w:val="20"/>
              </w:rPr>
            </w:pPr>
            <w:r w:rsidRPr="005D48ED">
              <w:rPr>
                <w:bCs/>
                <w:color w:val="000000"/>
                <w:sz w:val="20"/>
                <w:szCs w:val="20"/>
              </w:rPr>
              <w:t>Уплата налогов и сборов органами государственной власти и казенными учреждениями</w:t>
            </w:r>
          </w:p>
        </w:tc>
        <w:tc>
          <w:tcPr>
            <w:tcW w:w="90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color w:val="000000"/>
                <w:sz w:val="20"/>
                <w:szCs w:val="20"/>
              </w:rPr>
            </w:pPr>
            <w:r>
              <w:rPr>
                <w:color w:val="000000"/>
                <w:sz w:val="20"/>
                <w:szCs w:val="20"/>
              </w:rPr>
              <w:t>02</w:t>
            </w:r>
          </w:p>
        </w:tc>
        <w:tc>
          <w:tcPr>
            <w:tcW w:w="1276"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color w:val="000000"/>
                <w:sz w:val="20"/>
                <w:szCs w:val="20"/>
              </w:rPr>
            </w:pPr>
            <w:r>
              <w:rPr>
                <w:color w:val="000000"/>
                <w:sz w:val="20"/>
                <w:szCs w:val="20"/>
              </w:rPr>
              <w:t>0130320060</w:t>
            </w:r>
          </w:p>
        </w:tc>
        <w:tc>
          <w:tcPr>
            <w:tcW w:w="1172"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color w:val="000000"/>
                <w:sz w:val="20"/>
                <w:szCs w:val="20"/>
              </w:rPr>
            </w:pPr>
            <w:r>
              <w:rPr>
                <w:color w:val="000000"/>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D0119E" w:rsidRPr="002515D7" w:rsidRDefault="00853AED" w:rsidP="00D0119E">
            <w:pPr>
              <w:tabs>
                <w:tab w:val="left" w:pos="930"/>
              </w:tabs>
              <w:rPr>
                <w:b/>
                <w:color w:val="000000"/>
                <w:sz w:val="20"/>
                <w:szCs w:val="20"/>
              </w:rPr>
            </w:pPr>
            <w:r>
              <w:rPr>
                <w:b/>
                <w:color w:val="000000"/>
                <w:sz w:val="20"/>
                <w:szCs w:val="20"/>
              </w:rPr>
              <w:t>6,0</w:t>
            </w:r>
          </w:p>
        </w:tc>
      </w:tr>
      <w:tr w:rsidR="00D0119E" w:rsidRPr="0026147C" w:rsidTr="00EA7DF4">
        <w:trPr>
          <w:trHeight w:val="278"/>
        </w:trPr>
        <w:tc>
          <w:tcPr>
            <w:tcW w:w="4320" w:type="dxa"/>
            <w:tcBorders>
              <w:top w:val="single" w:sz="4" w:space="0" w:color="auto"/>
              <w:left w:val="single" w:sz="4" w:space="0" w:color="auto"/>
              <w:bottom w:val="single" w:sz="4" w:space="0" w:color="auto"/>
              <w:right w:val="single" w:sz="4" w:space="0" w:color="auto"/>
            </w:tcBorders>
          </w:tcPr>
          <w:p w:rsidR="00D0119E" w:rsidRPr="005D48ED" w:rsidRDefault="00D0119E" w:rsidP="00D0119E">
            <w:pPr>
              <w:tabs>
                <w:tab w:val="left" w:pos="930"/>
              </w:tabs>
              <w:rPr>
                <w:bCs/>
                <w:color w:val="000000"/>
                <w:sz w:val="20"/>
                <w:szCs w:val="20"/>
              </w:rPr>
            </w:pPr>
            <w:r>
              <w:rPr>
                <w:bCs/>
                <w:color w:val="000000"/>
                <w:sz w:val="20"/>
                <w:szCs w:val="20"/>
              </w:rPr>
              <w:t>Иные межбюджетные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color w:val="000000"/>
                <w:sz w:val="20"/>
                <w:szCs w:val="20"/>
              </w:rPr>
            </w:pPr>
            <w:r>
              <w:rPr>
                <w:color w:val="000000"/>
                <w:sz w:val="20"/>
                <w:szCs w:val="20"/>
              </w:rPr>
              <w:t>02</w:t>
            </w:r>
          </w:p>
        </w:tc>
        <w:tc>
          <w:tcPr>
            <w:tcW w:w="1276"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color w:val="000000"/>
                <w:sz w:val="20"/>
                <w:szCs w:val="20"/>
              </w:rPr>
            </w:pPr>
            <w:r>
              <w:rPr>
                <w:color w:val="000000"/>
                <w:sz w:val="20"/>
                <w:szCs w:val="20"/>
              </w:rPr>
              <w:t>0130320060</w:t>
            </w:r>
          </w:p>
        </w:tc>
        <w:tc>
          <w:tcPr>
            <w:tcW w:w="1172"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color w:val="000000"/>
                <w:sz w:val="20"/>
                <w:szCs w:val="20"/>
              </w:rPr>
            </w:pPr>
            <w:r>
              <w:rPr>
                <w:color w:val="000000"/>
                <w:sz w:val="20"/>
                <w:szCs w:val="20"/>
              </w:rPr>
              <w:t>800</w:t>
            </w:r>
          </w:p>
        </w:tc>
        <w:tc>
          <w:tcPr>
            <w:tcW w:w="1204" w:type="dxa"/>
            <w:tcBorders>
              <w:top w:val="single" w:sz="4" w:space="0" w:color="auto"/>
              <w:left w:val="single" w:sz="4" w:space="0" w:color="auto"/>
              <w:bottom w:val="single" w:sz="4" w:space="0" w:color="auto"/>
              <w:right w:val="single" w:sz="4" w:space="0" w:color="auto"/>
            </w:tcBorders>
          </w:tcPr>
          <w:p w:rsidR="00D0119E" w:rsidRPr="00DC4705" w:rsidRDefault="00853AED" w:rsidP="00D0119E">
            <w:pPr>
              <w:tabs>
                <w:tab w:val="left" w:pos="930"/>
              </w:tabs>
              <w:rPr>
                <w:color w:val="000000"/>
                <w:sz w:val="20"/>
                <w:szCs w:val="20"/>
              </w:rPr>
            </w:pPr>
            <w:r>
              <w:rPr>
                <w:color w:val="000000"/>
                <w:sz w:val="20"/>
                <w:szCs w:val="20"/>
              </w:rPr>
              <w:t>6,0</w:t>
            </w:r>
          </w:p>
        </w:tc>
      </w:tr>
      <w:tr w:rsidR="00D0119E" w:rsidRPr="0026147C" w:rsidTr="00072F26">
        <w:trPr>
          <w:trHeight w:val="181"/>
        </w:trPr>
        <w:tc>
          <w:tcPr>
            <w:tcW w:w="4320" w:type="dxa"/>
            <w:tcBorders>
              <w:top w:val="single" w:sz="4" w:space="0" w:color="auto"/>
              <w:left w:val="single" w:sz="4" w:space="0" w:color="auto"/>
              <w:bottom w:val="single" w:sz="4" w:space="0" w:color="auto"/>
              <w:right w:val="single" w:sz="4" w:space="0" w:color="auto"/>
            </w:tcBorders>
          </w:tcPr>
          <w:p w:rsidR="00D0119E" w:rsidRPr="005D48ED" w:rsidRDefault="00D0119E" w:rsidP="00D0119E">
            <w:pPr>
              <w:tabs>
                <w:tab w:val="left" w:pos="930"/>
              </w:tabs>
              <w:rPr>
                <w:bCs/>
                <w:color w:val="000000"/>
                <w:sz w:val="20"/>
                <w:szCs w:val="20"/>
              </w:rPr>
            </w:pPr>
            <w:r w:rsidRPr="005D48ED">
              <w:rPr>
                <w:bCs/>
                <w:color w:val="000000"/>
                <w:sz w:val="20"/>
                <w:szCs w:val="20"/>
              </w:rPr>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color w:val="000000"/>
                <w:sz w:val="20"/>
                <w:szCs w:val="20"/>
              </w:rPr>
            </w:pPr>
            <w:r>
              <w:rPr>
                <w:color w:val="000000"/>
                <w:sz w:val="20"/>
                <w:szCs w:val="20"/>
              </w:rPr>
              <w:t>02</w:t>
            </w:r>
          </w:p>
        </w:tc>
        <w:tc>
          <w:tcPr>
            <w:tcW w:w="1276"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color w:val="000000"/>
                <w:sz w:val="20"/>
                <w:szCs w:val="20"/>
              </w:rPr>
            </w:pPr>
            <w:r>
              <w:rPr>
                <w:color w:val="000000"/>
                <w:sz w:val="20"/>
                <w:szCs w:val="20"/>
              </w:rPr>
              <w:t>0130320060</w:t>
            </w:r>
          </w:p>
        </w:tc>
        <w:tc>
          <w:tcPr>
            <w:tcW w:w="1172"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color w:val="000000"/>
                <w:sz w:val="20"/>
                <w:szCs w:val="20"/>
              </w:rPr>
            </w:pPr>
            <w:r>
              <w:rPr>
                <w:color w:val="000000"/>
                <w:sz w:val="20"/>
                <w:szCs w:val="20"/>
              </w:rPr>
              <w:t>850</w:t>
            </w:r>
          </w:p>
        </w:tc>
        <w:tc>
          <w:tcPr>
            <w:tcW w:w="1204" w:type="dxa"/>
            <w:tcBorders>
              <w:top w:val="single" w:sz="4" w:space="0" w:color="auto"/>
              <w:left w:val="single" w:sz="4" w:space="0" w:color="auto"/>
              <w:bottom w:val="single" w:sz="4" w:space="0" w:color="auto"/>
              <w:right w:val="single" w:sz="4" w:space="0" w:color="auto"/>
            </w:tcBorders>
          </w:tcPr>
          <w:p w:rsidR="00D0119E" w:rsidRPr="00DC4705" w:rsidRDefault="00853AED" w:rsidP="00D0119E">
            <w:pPr>
              <w:tabs>
                <w:tab w:val="left" w:pos="930"/>
              </w:tabs>
              <w:rPr>
                <w:color w:val="000000"/>
                <w:sz w:val="20"/>
                <w:szCs w:val="20"/>
              </w:rPr>
            </w:pPr>
            <w:r>
              <w:rPr>
                <w:color w:val="000000"/>
                <w:sz w:val="20"/>
                <w:szCs w:val="20"/>
              </w:rPr>
              <w:t>6,0</w:t>
            </w:r>
          </w:p>
        </w:tc>
      </w:tr>
      <w:tr w:rsidR="00D0119E" w:rsidRPr="0026147C" w:rsidTr="00C34B9E">
        <w:trPr>
          <w:trHeight w:val="134"/>
        </w:trPr>
        <w:tc>
          <w:tcPr>
            <w:tcW w:w="4320" w:type="dxa"/>
            <w:tcBorders>
              <w:top w:val="single" w:sz="4" w:space="0" w:color="auto"/>
              <w:left w:val="single" w:sz="4" w:space="0" w:color="auto"/>
              <w:bottom w:val="single" w:sz="4" w:space="0" w:color="auto"/>
              <w:right w:val="single" w:sz="4" w:space="0" w:color="auto"/>
            </w:tcBorders>
          </w:tcPr>
          <w:p w:rsidR="00D0119E" w:rsidRPr="005D48ED" w:rsidRDefault="00D0119E" w:rsidP="00D0119E">
            <w:pPr>
              <w:tabs>
                <w:tab w:val="left" w:pos="930"/>
              </w:tabs>
              <w:rPr>
                <w:bCs/>
                <w:color w:val="000000"/>
                <w:sz w:val="20"/>
                <w:szCs w:val="20"/>
              </w:rPr>
            </w:pPr>
            <w:r>
              <w:rPr>
                <w:bCs/>
                <w:color w:val="000000"/>
                <w:sz w:val="20"/>
                <w:szCs w:val="20"/>
              </w:rPr>
              <w:t>Уплата иных платежей</w:t>
            </w:r>
          </w:p>
        </w:tc>
        <w:tc>
          <w:tcPr>
            <w:tcW w:w="90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color w:val="000000"/>
                <w:sz w:val="20"/>
                <w:szCs w:val="20"/>
              </w:rPr>
            </w:pPr>
            <w:r>
              <w:rPr>
                <w:color w:val="000000"/>
                <w:sz w:val="20"/>
                <w:szCs w:val="20"/>
              </w:rPr>
              <w:t>02</w:t>
            </w:r>
          </w:p>
        </w:tc>
        <w:tc>
          <w:tcPr>
            <w:tcW w:w="1276"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color w:val="000000"/>
                <w:sz w:val="20"/>
                <w:szCs w:val="20"/>
              </w:rPr>
            </w:pPr>
            <w:r>
              <w:rPr>
                <w:color w:val="000000"/>
                <w:sz w:val="20"/>
                <w:szCs w:val="20"/>
              </w:rPr>
              <w:t>0130320060</w:t>
            </w:r>
          </w:p>
        </w:tc>
        <w:tc>
          <w:tcPr>
            <w:tcW w:w="1172"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color w:val="000000"/>
                <w:sz w:val="20"/>
                <w:szCs w:val="20"/>
              </w:rPr>
            </w:pPr>
            <w:r>
              <w:rPr>
                <w:color w:val="000000"/>
                <w:sz w:val="20"/>
                <w:szCs w:val="20"/>
              </w:rPr>
              <w:t>853</w:t>
            </w:r>
          </w:p>
        </w:tc>
        <w:tc>
          <w:tcPr>
            <w:tcW w:w="1204" w:type="dxa"/>
            <w:tcBorders>
              <w:top w:val="single" w:sz="4" w:space="0" w:color="auto"/>
              <w:left w:val="single" w:sz="4" w:space="0" w:color="auto"/>
              <w:bottom w:val="single" w:sz="4" w:space="0" w:color="auto"/>
              <w:right w:val="single" w:sz="4" w:space="0" w:color="auto"/>
            </w:tcBorders>
          </w:tcPr>
          <w:p w:rsidR="00D0119E" w:rsidRPr="00DC4705" w:rsidRDefault="00853AED" w:rsidP="00D0119E">
            <w:pPr>
              <w:tabs>
                <w:tab w:val="left" w:pos="930"/>
              </w:tabs>
              <w:rPr>
                <w:color w:val="000000"/>
                <w:sz w:val="20"/>
                <w:szCs w:val="20"/>
              </w:rPr>
            </w:pPr>
            <w:r>
              <w:rPr>
                <w:color w:val="000000"/>
                <w:sz w:val="20"/>
                <w:szCs w:val="20"/>
              </w:rPr>
              <w:t>6,0</w:t>
            </w:r>
          </w:p>
        </w:tc>
      </w:tr>
      <w:tr w:rsidR="00D0119E" w:rsidRPr="0026147C" w:rsidTr="007E07FB">
        <w:trPr>
          <w:trHeight w:val="285"/>
        </w:trPr>
        <w:tc>
          <w:tcPr>
            <w:tcW w:w="4320" w:type="dxa"/>
            <w:tcBorders>
              <w:top w:val="single" w:sz="4" w:space="0" w:color="auto"/>
              <w:left w:val="single" w:sz="4" w:space="0" w:color="auto"/>
              <w:bottom w:val="single" w:sz="4" w:space="0" w:color="auto"/>
              <w:right w:val="single" w:sz="4" w:space="0" w:color="auto"/>
            </w:tcBorders>
          </w:tcPr>
          <w:p w:rsidR="00D0119E" w:rsidRPr="007669C5" w:rsidRDefault="00D0119E" w:rsidP="00D0119E">
            <w:pPr>
              <w:tabs>
                <w:tab w:val="left" w:pos="930"/>
              </w:tabs>
              <w:rPr>
                <w:bCs/>
                <w:color w:val="000000"/>
                <w:sz w:val="20"/>
                <w:szCs w:val="20"/>
              </w:rPr>
            </w:pPr>
            <w:r w:rsidRPr="007669C5">
              <w:rPr>
                <w:bCs/>
                <w:color w:val="000000"/>
                <w:sz w:val="20"/>
                <w:szCs w:val="20"/>
              </w:rPr>
              <w:t>Основное мероприятие «Ремонт, реконструкция и содержание объектов коммунального хозяйства»</w:t>
            </w:r>
          </w:p>
        </w:tc>
        <w:tc>
          <w:tcPr>
            <w:tcW w:w="900" w:type="dxa"/>
            <w:tcBorders>
              <w:top w:val="single" w:sz="4" w:space="0" w:color="auto"/>
              <w:left w:val="single" w:sz="4" w:space="0" w:color="auto"/>
              <w:bottom w:val="single" w:sz="4" w:space="0" w:color="auto"/>
              <w:right w:val="single" w:sz="4" w:space="0" w:color="auto"/>
            </w:tcBorders>
          </w:tcPr>
          <w:p w:rsidR="00D0119E" w:rsidRPr="007669C5" w:rsidRDefault="00D0119E" w:rsidP="00D0119E">
            <w:pPr>
              <w:tabs>
                <w:tab w:val="left" w:pos="930"/>
              </w:tabs>
              <w:rPr>
                <w:color w:val="000000"/>
                <w:sz w:val="20"/>
                <w:szCs w:val="20"/>
              </w:rPr>
            </w:pPr>
            <w:r w:rsidRPr="007669C5">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Pr="007669C5" w:rsidRDefault="00D0119E" w:rsidP="00D0119E">
            <w:pPr>
              <w:tabs>
                <w:tab w:val="left" w:pos="930"/>
              </w:tabs>
              <w:rPr>
                <w:color w:val="000000"/>
                <w:sz w:val="20"/>
                <w:szCs w:val="20"/>
              </w:rPr>
            </w:pPr>
            <w:r w:rsidRPr="007669C5">
              <w:rPr>
                <w:color w:val="000000"/>
                <w:sz w:val="20"/>
                <w:szCs w:val="20"/>
              </w:rPr>
              <w:t>02</w:t>
            </w:r>
          </w:p>
        </w:tc>
        <w:tc>
          <w:tcPr>
            <w:tcW w:w="1276" w:type="dxa"/>
            <w:tcBorders>
              <w:top w:val="single" w:sz="4" w:space="0" w:color="auto"/>
              <w:left w:val="single" w:sz="4" w:space="0" w:color="auto"/>
              <w:bottom w:val="single" w:sz="4" w:space="0" w:color="auto"/>
              <w:right w:val="single" w:sz="4" w:space="0" w:color="auto"/>
            </w:tcBorders>
          </w:tcPr>
          <w:p w:rsidR="00D0119E" w:rsidRPr="007669C5" w:rsidRDefault="00D0119E" w:rsidP="00D0119E">
            <w:pPr>
              <w:tabs>
                <w:tab w:val="left" w:pos="930"/>
              </w:tabs>
              <w:rPr>
                <w:color w:val="000000"/>
                <w:sz w:val="20"/>
                <w:szCs w:val="20"/>
              </w:rPr>
            </w:pPr>
            <w:r w:rsidRPr="007669C5">
              <w:rPr>
                <w:color w:val="000000"/>
                <w:sz w:val="20"/>
                <w:szCs w:val="20"/>
              </w:rPr>
              <w:t>013030000</w:t>
            </w:r>
          </w:p>
        </w:tc>
        <w:tc>
          <w:tcPr>
            <w:tcW w:w="1172" w:type="dxa"/>
            <w:tcBorders>
              <w:top w:val="single" w:sz="4" w:space="0" w:color="auto"/>
              <w:left w:val="single" w:sz="4" w:space="0" w:color="auto"/>
              <w:bottom w:val="single" w:sz="4" w:space="0" w:color="auto"/>
              <w:right w:val="single" w:sz="4" w:space="0" w:color="auto"/>
            </w:tcBorders>
          </w:tcPr>
          <w:p w:rsidR="00D0119E" w:rsidRPr="007669C5" w:rsidRDefault="00D0119E" w:rsidP="00D0119E">
            <w:pPr>
              <w:tabs>
                <w:tab w:val="left" w:pos="930"/>
              </w:tabs>
              <w:rPr>
                <w:color w:val="000000"/>
                <w:sz w:val="20"/>
                <w:szCs w:val="20"/>
              </w:rPr>
            </w:pPr>
            <w:r w:rsidRPr="007669C5">
              <w:rPr>
                <w:color w:val="000000"/>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D0119E" w:rsidRPr="00712FBA" w:rsidRDefault="00853AED" w:rsidP="00D0119E">
            <w:pPr>
              <w:tabs>
                <w:tab w:val="left" w:pos="930"/>
              </w:tabs>
              <w:rPr>
                <w:b/>
                <w:color w:val="000000"/>
                <w:sz w:val="20"/>
                <w:szCs w:val="20"/>
              </w:rPr>
            </w:pPr>
            <w:r>
              <w:rPr>
                <w:b/>
                <w:color w:val="000000"/>
                <w:sz w:val="20"/>
                <w:szCs w:val="20"/>
              </w:rPr>
              <w:t>322</w:t>
            </w:r>
            <w:r w:rsidR="00D0119E">
              <w:rPr>
                <w:b/>
                <w:color w:val="000000"/>
                <w:sz w:val="20"/>
                <w:szCs w:val="20"/>
              </w:rPr>
              <w:t>,0</w:t>
            </w:r>
          </w:p>
        </w:tc>
      </w:tr>
      <w:tr w:rsidR="00D0119E" w:rsidRPr="0026147C" w:rsidTr="007E07FB">
        <w:trPr>
          <w:trHeight w:val="285"/>
        </w:trPr>
        <w:tc>
          <w:tcPr>
            <w:tcW w:w="4320" w:type="dxa"/>
            <w:tcBorders>
              <w:top w:val="single" w:sz="4" w:space="0" w:color="auto"/>
              <w:left w:val="single" w:sz="4" w:space="0" w:color="auto"/>
              <w:bottom w:val="single" w:sz="4" w:space="0" w:color="auto"/>
              <w:right w:val="single" w:sz="4" w:space="0" w:color="auto"/>
            </w:tcBorders>
          </w:tcPr>
          <w:p w:rsidR="00D0119E" w:rsidRPr="007669C5" w:rsidRDefault="00D0119E" w:rsidP="00D0119E">
            <w:pPr>
              <w:tabs>
                <w:tab w:val="left" w:pos="930"/>
              </w:tabs>
              <w:rPr>
                <w:bCs/>
                <w:color w:val="000000"/>
                <w:sz w:val="20"/>
                <w:szCs w:val="20"/>
              </w:rPr>
            </w:pPr>
            <w:r w:rsidRPr="007669C5">
              <w:rPr>
                <w:bCs/>
                <w:color w:val="000000"/>
                <w:sz w:val="20"/>
                <w:szCs w:val="20"/>
              </w:rPr>
              <w:t>Межбюджетные трансферты, передаваемые сельским поселениям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900" w:type="dxa"/>
            <w:tcBorders>
              <w:top w:val="single" w:sz="4" w:space="0" w:color="auto"/>
              <w:left w:val="single" w:sz="4" w:space="0" w:color="auto"/>
              <w:bottom w:val="single" w:sz="4" w:space="0" w:color="auto"/>
              <w:right w:val="single" w:sz="4" w:space="0" w:color="auto"/>
            </w:tcBorders>
          </w:tcPr>
          <w:p w:rsidR="00D0119E" w:rsidRPr="007669C5" w:rsidRDefault="00D0119E" w:rsidP="00D0119E">
            <w:pPr>
              <w:tabs>
                <w:tab w:val="left" w:pos="930"/>
              </w:tabs>
              <w:rPr>
                <w:color w:val="000000"/>
                <w:sz w:val="20"/>
                <w:szCs w:val="20"/>
              </w:rPr>
            </w:pPr>
            <w:r w:rsidRPr="007669C5">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Pr="007669C5" w:rsidRDefault="00D0119E" w:rsidP="00D0119E">
            <w:pPr>
              <w:tabs>
                <w:tab w:val="left" w:pos="930"/>
              </w:tabs>
              <w:rPr>
                <w:color w:val="000000"/>
                <w:sz w:val="20"/>
                <w:szCs w:val="20"/>
              </w:rPr>
            </w:pPr>
            <w:r w:rsidRPr="007669C5">
              <w:rPr>
                <w:color w:val="000000"/>
                <w:sz w:val="20"/>
                <w:szCs w:val="20"/>
              </w:rPr>
              <w:t>02</w:t>
            </w:r>
          </w:p>
        </w:tc>
        <w:tc>
          <w:tcPr>
            <w:tcW w:w="1276" w:type="dxa"/>
            <w:tcBorders>
              <w:top w:val="single" w:sz="4" w:space="0" w:color="auto"/>
              <w:left w:val="single" w:sz="4" w:space="0" w:color="auto"/>
              <w:bottom w:val="single" w:sz="4" w:space="0" w:color="auto"/>
              <w:right w:val="single" w:sz="4" w:space="0" w:color="auto"/>
            </w:tcBorders>
          </w:tcPr>
          <w:p w:rsidR="00D0119E" w:rsidRPr="007669C5" w:rsidRDefault="00D0119E" w:rsidP="00D0119E">
            <w:pPr>
              <w:tabs>
                <w:tab w:val="left" w:pos="930"/>
              </w:tabs>
              <w:rPr>
                <w:color w:val="000000"/>
                <w:sz w:val="20"/>
                <w:szCs w:val="20"/>
              </w:rPr>
            </w:pPr>
            <w:r w:rsidRPr="007669C5">
              <w:rPr>
                <w:color w:val="000000"/>
                <w:sz w:val="20"/>
                <w:szCs w:val="20"/>
              </w:rPr>
              <w:t>0130310210</w:t>
            </w:r>
          </w:p>
        </w:tc>
        <w:tc>
          <w:tcPr>
            <w:tcW w:w="1172" w:type="dxa"/>
            <w:tcBorders>
              <w:top w:val="single" w:sz="4" w:space="0" w:color="auto"/>
              <w:left w:val="single" w:sz="4" w:space="0" w:color="auto"/>
              <w:bottom w:val="single" w:sz="4" w:space="0" w:color="auto"/>
              <w:right w:val="single" w:sz="4" w:space="0" w:color="auto"/>
            </w:tcBorders>
          </w:tcPr>
          <w:p w:rsidR="00D0119E" w:rsidRPr="007669C5" w:rsidRDefault="00D0119E" w:rsidP="00D0119E">
            <w:pPr>
              <w:tabs>
                <w:tab w:val="left" w:pos="930"/>
              </w:tabs>
              <w:rPr>
                <w:color w:val="000000"/>
                <w:sz w:val="20"/>
                <w:szCs w:val="20"/>
              </w:rPr>
            </w:pPr>
            <w:r w:rsidRPr="007669C5">
              <w:rPr>
                <w:color w:val="000000"/>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D0119E" w:rsidRPr="00C174AD" w:rsidRDefault="00853AED" w:rsidP="00D0119E">
            <w:pPr>
              <w:tabs>
                <w:tab w:val="left" w:pos="930"/>
              </w:tabs>
              <w:rPr>
                <w:color w:val="000000"/>
                <w:sz w:val="20"/>
                <w:szCs w:val="20"/>
              </w:rPr>
            </w:pPr>
            <w:r>
              <w:rPr>
                <w:color w:val="000000"/>
                <w:sz w:val="20"/>
                <w:szCs w:val="20"/>
              </w:rPr>
              <w:t>322</w:t>
            </w:r>
            <w:r w:rsidR="00D0119E" w:rsidRPr="00C174AD">
              <w:rPr>
                <w:color w:val="000000"/>
                <w:sz w:val="20"/>
                <w:szCs w:val="20"/>
              </w:rPr>
              <w:t>,0</w:t>
            </w:r>
          </w:p>
        </w:tc>
      </w:tr>
      <w:tr w:rsidR="00D0119E" w:rsidRPr="0026147C" w:rsidTr="007E07FB">
        <w:trPr>
          <w:trHeight w:val="285"/>
        </w:trPr>
        <w:tc>
          <w:tcPr>
            <w:tcW w:w="4320" w:type="dxa"/>
            <w:tcBorders>
              <w:top w:val="single" w:sz="4" w:space="0" w:color="auto"/>
              <w:left w:val="single" w:sz="4" w:space="0" w:color="auto"/>
              <w:bottom w:val="single" w:sz="4" w:space="0" w:color="auto"/>
              <w:right w:val="single" w:sz="4" w:space="0" w:color="auto"/>
            </w:tcBorders>
          </w:tcPr>
          <w:p w:rsidR="00D0119E" w:rsidRPr="007669C5" w:rsidRDefault="00D0119E" w:rsidP="00D0119E">
            <w:pPr>
              <w:tabs>
                <w:tab w:val="left" w:pos="930"/>
              </w:tabs>
              <w:rPr>
                <w:bCs/>
                <w:color w:val="000000"/>
                <w:sz w:val="20"/>
                <w:szCs w:val="20"/>
              </w:rPr>
            </w:pPr>
            <w:r w:rsidRPr="007669C5">
              <w:rPr>
                <w:bCs/>
                <w:color w:val="000000"/>
                <w:sz w:val="20"/>
                <w:szCs w:val="20"/>
              </w:rPr>
              <w:t>Закупка товаров, работ и услуг для государственных нужд в сфере коммунального хозяйства</w:t>
            </w:r>
          </w:p>
        </w:tc>
        <w:tc>
          <w:tcPr>
            <w:tcW w:w="900" w:type="dxa"/>
            <w:tcBorders>
              <w:top w:val="single" w:sz="4" w:space="0" w:color="auto"/>
              <w:left w:val="single" w:sz="4" w:space="0" w:color="auto"/>
              <w:bottom w:val="single" w:sz="4" w:space="0" w:color="auto"/>
              <w:right w:val="single" w:sz="4" w:space="0" w:color="auto"/>
            </w:tcBorders>
          </w:tcPr>
          <w:p w:rsidR="00D0119E" w:rsidRPr="007669C5" w:rsidRDefault="00D0119E" w:rsidP="00D0119E">
            <w:pPr>
              <w:tabs>
                <w:tab w:val="left" w:pos="930"/>
              </w:tabs>
              <w:rPr>
                <w:color w:val="000000"/>
                <w:sz w:val="20"/>
                <w:szCs w:val="20"/>
              </w:rPr>
            </w:pPr>
            <w:r w:rsidRPr="007669C5">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Pr="007669C5" w:rsidRDefault="00D0119E" w:rsidP="00D0119E">
            <w:pPr>
              <w:tabs>
                <w:tab w:val="left" w:pos="930"/>
              </w:tabs>
              <w:rPr>
                <w:color w:val="000000"/>
                <w:sz w:val="20"/>
                <w:szCs w:val="20"/>
              </w:rPr>
            </w:pPr>
            <w:r w:rsidRPr="007669C5">
              <w:rPr>
                <w:color w:val="000000"/>
                <w:sz w:val="20"/>
                <w:szCs w:val="20"/>
              </w:rPr>
              <w:t>02</w:t>
            </w:r>
          </w:p>
        </w:tc>
        <w:tc>
          <w:tcPr>
            <w:tcW w:w="1276" w:type="dxa"/>
            <w:tcBorders>
              <w:top w:val="single" w:sz="4" w:space="0" w:color="auto"/>
              <w:left w:val="single" w:sz="4" w:space="0" w:color="auto"/>
              <w:bottom w:val="single" w:sz="4" w:space="0" w:color="auto"/>
              <w:right w:val="single" w:sz="4" w:space="0" w:color="auto"/>
            </w:tcBorders>
          </w:tcPr>
          <w:p w:rsidR="00D0119E" w:rsidRPr="007669C5" w:rsidRDefault="00D0119E" w:rsidP="00D0119E">
            <w:pPr>
              <w:tabs>
                <w:tab w:val="left" w:pos="930"/>
              </w:tabs>
              <w:rPr>
                <w:color w:val="000000"/>
                <w:sz w:val="20"/>
                <w:szCs w:val="20"/>
              </w:rPr>
            </w:pPr>
            <w:r w:rsidRPr="007669C5">
              <w:rPr>
                <w:color w:val="000000"/>
                <w:sz w:val="20"/>
                <w:szCs w:val="20"/>
              </w:rPr>
              <w:t>0130310210</w:t>
            </w:r>
          </w:p>
        </w:tc>
        <w:tc>
          <w:tcPr>
            <w:tcW w:w="1172" w:type="dxa"/>
            <w:tcBorders>
              <w:top w:val="single" w:sz="4" w:space="0" w:color="auto"/>
              <w:left w:val="single" w:sz="4" w:space="0" w:color="auto"/>
              <w:bottom w:val="single" w:sz="4" w:space="0" w:color="auto"/>
              <w:right w:val="single" w:sz="4" w:space="0" w:color="auto"/>
            </w:tcBorders>
          </w:tcPr>
          <w:p w:rsidR="00D0119E" w:rsidRPr="007669C5" w:rsidRDefault="00D0119E" w:rsidP="00D0119E">
            <w:pPr>
              <w:tabs>
                <w:tab w:val="left" w:pos="930"/>
              </w:tabs>
              <w:rPr>
                <w:color w:val="000000"/>
                <w:sz w:val="20"/>
                <w:szCs w:val="20"/>
              </w:rPr>
            </w:pPr>
            <w:r w:rsidRPr="007669C5">
              <w:rPr>
                <w:color w:val="000000"/>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D0119E" w:rsidRPr="00C174AD" w:rsidRDefault="00853AED" w:rsidP="00D0119E">
            <w:pPr>
              <w:tabs>
                <w:tab w:val="left" w:pos="930"/>
              </w:tabs>
              <w:rPr>
                <w:color w:val="000000"/>
                <w:sz w:val="20"/>
                <w:szCs w:val="20"/>
              </w:rPr>
            </w:pPr>
            <w:r>
              <w:rPr>
                <w:color w:val="000000"/>
                <w:sz w:val="20"/>
                <w:szCs w:val="20"/>
              </w:rPr>
              <w:t>322</w:t>
            </w:r>
            <w:r w:rsidR="00D0119E" w:rsidRPr="00C174AD">
              <w:rPr>
                <w:color w:val="000000"/>
                <w:sz w:val="20"/>
                <w:szCs w:val="20"/>
              </w:rPr>
              <w:t>,0</w:t>
            </w:r>
          </w:p>
        </w:tc>
      </w:tr>
      <w:tr w:rsidR="00D0119E" w:rsidRPr="0026147C" w:rsidTr="00C34B9E">
        <w:trPr>
          <w:trHeight w:val="360"/>
        </w:trPr>
        <w:tc>
          <w:tcPr>
            <w:tcW w:w="432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D0119E" w:rsidRPr="007669C5" w:rsidRDefault="00D0119E" w:rsidP="00D0119E">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Pr="007669C5" w:rsidRDefault="00D0119E" w:rsidP="00D0119E">
            <w:pPr>
              <w:tabs>
                <w:tab w:val="left" w:pos="930"/>
              </w:tabs>
              <w:rPr>
                <w:color w:val="000000"/>
                <w:sz w:val="20"/>
                <w:szCs w:val="20"/>
              </w:rPr>
            </w:pPr>
            <w:r>
              <w:rPr>
                <w:color w:val="000000"/>
                <w:sz w:val="20"/>
                <w:szCs w:val="20"/>
              </w:rPr>
              <w:t>02</w:t>
            </w:r>
          </w:p>
        </w:tc>
        <w:tc>
          <w:tcPr>
            <w:tcW w:w="1276" w:type="dxa"/>
            <w:tcBorders>
              <w:top w:val="single" w:sz="4" w:space="0" w:color="auto"/>
              <w:left w:val="single" w:sz="4" w:space="0" w:color="auto"/>
              <w:bottom w:val="single" w:sz="4" w:space="0" w:color="auto"/>
              <w:right w:val="single" w:sz="4" w:space="0" w:color="auto"/>
            </w:tcBorders>
          </w:tcPr>
          <w:p w:rsidR="00D0119E" w:rsidRPr="007669C5" w:rsidRDefault="00D0119E" w:rsidP="00D0119E">
            <w:pPr>
              <w:tabs>
                <w:tab w:val="left" w:pos="930"/>
              </w:tabs>
              <w:rPr>
                <w:color w:val="000000"/>
                <w:sz w:val="20"/>
                <w:szCs w:val="20"/>
              </w:rPr>
            </w:pPr>
            <w:r>
              <w:rPr>
                <w:color w:val="000000"/>
                <w:sz w:val="20"/>
                <w:szCs w:val="20"/>
              </w:rPr>
              <w:t>0130310210</w:t>
            </w:r>
          </w:p>
        </w:tc>
        <w:tc>
          <w:tcPr>
            <w:tcW w:w="1172" w:type="dxa"/>
            <w:tcBorders>
              <w:top w:val="single" w:sz="4" w:space="0" w:color="auto"/>
              <w:left w:val="single" w:sz="4" w:space="0" w:color="auto"/>
              <w:bottom w:val="single" w:sz="4" w:space="0" w:color="auto"/>
              <w:right w:val="single" w:sz="4" w:space="0" w:color="auto"/>
            </w:tcBorders>
          </w:tcPr>
          <w:p w:rsidR="00D0119E" w:rsidRPr="007669C5" w:rsidRDefault="00D0119E" w:rsidP="00D0119E">
            <w:pPr>
              <w:tabs>
                <w:tab w:val="left" w:pos="930"/>
              </w:tabs>
              <w:rPr>
                <w:color w:val="000000"/>
                <w:sz w:val="20"/>
                <w:szCs w:val="20"/>
              </w:rPr>
            </w:pPr>
            <w:r>
              <w:rPr>
                <w:color w:val="000000"/>
                <w:sz w:val="20"/>
                <w:szCs w:val="20"/>
              </w:rPr>
              <w:t>200</w:t>
            </w:r>
          </w:p>
        </w:tc>
        <w:tc>
          <w:tcPr>
            <w:tcW w:w="1204" w:type="dxa"/>
            <w:tcBorders>
              <w:top w:val="single" w:sz="4" w:space="0" w:color="auto"/>
              <w:left w:val="single" w:sz="4" w:space="0" w:color="auto"/>
              <w:bottom w:val="single" w:sz="4" w:space="0" w:color="auto"/>
              <w:right w:val="single" w:sz="4" w:space="0" w:color="auto"/>
            </w:tcBorders>
          </w:tcPr>
          <w:p w:rsidR="00D0119E" w:rsidRPr="00C174AD" w:rsidRDefault="00853AED" w:rsidP="00D0119E">
            <w:pPr>
              <w:tabs>
                <w:tab w:val="left" w:pos="930"/>
              </w:tabs>
              <w:rPr>
                <w:color w:val="000000"/>
                <w:sz w:val="20"/>
                <w:szCs w:val="20"/>
              </w:rPr>
            </w:pPr>
            <w:r>
              <w:rPr>
                <w:color w:val="000000"/>
                <w:sz w:val="20"/>
                <w:szCs w:val="20"/>
              </w:rPr>
              <w:t>322</w:t>
            </w:r>
            <w:r w:rsidR="00D0119E" w:rsidRPr="00C174AD">
              <w:rPr>
                <w:color w:val="000000"/>
                <w:sz w:val="20"/>
                <w:szCs w:val="20"/>
              </w:rPr>
              <w:t>,0</w:t>
            </w:r>
          </w:p>
        </w:tc>
      </w:tr>
      <w:tr w:rsidR="00D0119E" w:rsidRPr="0026147C" w:rsidTr="007E07FB">
        <w:trPr>
          <w:trHeight w:val="285"/>
        </w:trPr>
        <w:tc>
          <w:tcPr>
            <w:tcW w:w="432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D0119E" w:rsidRPr="007669C5" w:rsidRDefault="00D0119E" w:rsidP="00D0119E">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Pr="007669C5" w:rsidRDefault="00D0119E" w:rsidP="00D0119E">
            <w:pPr>
              <w:tabs>
                <w:tab w:val="left" w:pos="930"/>
              </w:tabs>
              <w:rPr>
                <w:color w:val="000000"/>
                <w:sz w:val="20"/>
                <w:szCs w:val="20"/>
              </w:rPr>
            </w:pPr>
            <w:r>
              <w:rPr>
                <w:color w:val="000000"/>
                <w:sz w:val="20"/>
                <w:szCs w:val="20"/>
              </w:rPr>
              <w:t>02</w:t>
            </w:r>
          </w:p>
        </w:tc>
        <w:tc>
          <w:tcPr>
            <w:tcW w:w="1276" w:type="dxa"/>
            <w:tcBorders>
              <w:top w:val="single" w:sz="4" w:space="0" w:color="auto"/>
              <w:left w:val="single" w:sz="4" w:space="0" w:color="auto"/>
              <w:bottom w:val="single" w:sz="4" w:space="0" w:color="auto"/>
              <w:right w:val="single" w:sz="4" w:space="0" w:color="auto"/>
            </w:tcBorders>
          </w:tcPr>
          <w:p w:rsidR="00D0119E" w:rsidRPr="007669C5" w:rsidRDefault="00D0119E" w:rsidP="00D0119E">
            <w:pPr>
              <w:tabs>
                <w:tab w:val="left" w:pos="930"/>
              </w:tabs>
              <w:rPr>
                <w:color w:val="000000"/>
                <w:sz w:val="20"/>
                <w:szCs w:val="20"/>
              </w:rPr>
            </w:pPr>
            <w:r>
              <w:rPr>
                <w:color w:val="000000"/>
                <w:sz w:val="20"/>
                <w:szCs w:val="20"/>
              </w:rPr>
              <w:t>0130310210</w:t>
            </w:r>
          </w:p>
        </w:tc>
        <w:tc>
          <w:tcPr>
            <w:tcW w:w="1172" w:type="dxa"/>
            <w:tcBorders>
              <w:top w:val="single" w:sz="4" w:space="0" w:color="auto"/>
              <w:left w:val="single" w:sz="4" w:space="0" w:color="auto"/>
              <w:bottom w:val="single" w:sz="4" w:space="0" w:color="auto"/>
              <w:right w:val="single" w:sz="4" w:space="0" w:color="auto"/>
            </w:tcBorders>
          </w:tcPr>
          <w:p w:rsidR="00D0119E" w:rsidRPr="007669C5" w:rsidRDefault="00D0119E" w:rsidP="00D0119E">
            <w:pPr>
              <w:tabs>
                <w:tab w:val="left" w:pos="930"/>
              </w:tabs>
              <w:rPr>
                <w:color w:val="000000"/>
                <w:sz w:val="20"/>
                <w:szCs w:val="20"/>
              </w:rPr>
            </w:pPr>
            <w:r>
              <w:rPr>
                <w:color w:val="000000"/>
                <w:sz w:val="20"/>
                <w:szCs w:val="20"/>
              </w:rPr>
              <w:t>240</w:t>
            </w:r>
          </w:p>
        </w:tc>
        <w:tc>
          <w:tcPr>
            <w:tcW w:w="1204" w:type="dxa"/>
            <w:tcBorders>
              <w:top w:val="single" w:sz="4" w:space="0" w:color="auto"/>
              <w:left w:val="single" w:sz="4" w:space="0" w:color="auto"/>
              <w:bottom w:val="single" w:sz="4" w:space="0" w:color="auto"/>
              <w:right w:val="single" w:sz="4" w:space="0" w:color="auto"/>
            </w:tcBorders>
          </w:tcPr>
          <w:p w:rsidR="00D0119E" w:rsidRPr="00C174AD" w:rsidRDefault="00853AED" w:rsidP="00D0119E">
            <w:pPr>
              <w:tabs>
                <w:tab w:val="left" w:pos="930"/>
              </w:tabs>
              <w:rPr>
                <w:color w:val="000000"/>
                <w:sz w:val="20"/>
                <w:szCs w:val="20"/>
              </w:rPr>
            </w:pPr>
            <w:r>
              <w:rPr>
                <w:color w:val="000000"/>
                <w:sz w:val="20"/>
                <w:szCs w:val="20"/>
              </w:rPr>
              <w:t>322</w:t>
            </w:r>
            <w:r w:rsidR="00D0119E" w:rsidRPr="00C174AD">
              <w:rPr>
                <w:color w:val="000000"/>
                <w:sz w:val="20"/>
                <w:szCs w:val="20"/>
              </w:rPr>
              <w:t>,0</w:t>
            </w:r>
          </w:p>
        </w:tc>
      </w:tr>
      <w:tr w:rsidR="00D0119E" w:rsidRPr="0026147C" w:rsidTr="00072F26">
        <w:trPr>
          <w:trHeight w:val="180"/>
        </w:trPr>
        <w:tc>
          <w:tcPr>
            <w:tcW w:w="4320" w:type="dxa"/>
            <w:tcBorders>
              <w:top w:val="single" w:sz="4" w:space="0" w:color="auto"/>
              <w:left w:val="single" w:sz="4" w:space="0" w:color="auto"/>
              <w:bottom w:val="single" w:sz="4" w:space="0" w:color="auto"/>
              <w:right w:val="single" w:sz="4" w:space="0" w:color="auto"/>
            </w:tcBorders>
          </w:tcPr>
          <w:p w:rsidR="00D0119E" w:rsidRPr="007669C5" w:rsidRDefault="00D0119E" w:rsidP="00D0119E">
            <w:pPr>
              <w:tabs>
                <w:tab w:val="left" w:pos="930"/>
              </w:tabs>
              <w:rPr>
                <w:color w:val="000000"/>
                <w:sz w:val="20"/>
                <w:szCs w:val="20"/>
              </w:rPr>
            </w:pPr>
            <w:r w:rsidRPr="007669C5">
              <w:rPr>
                <w:color w:val="000000"/>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D0119E" w:rsidRPr="007669C5" w:rsidRDefault="00D0119E" w:rsidP="00D0119E">
            <w:pPr>
              <w:tabs>
                <w:tab w:val="left" w:pos="930"/>
              </w:tabs>
              <w:rPr>
                <w:color w:val="000000"/>
                <w:sz w:val="20"/>
                <w:szCs w:val="20"/>
              </w:rPr>
            </w:pPr>
            <w:r w:rsidRPr="007669C5">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Pr="007669C5" w:rsidRDefault="00D0119E" w:rsidP="00D0119E">
            <w:pPr>
              <w:tabs>
                <w:tab w:val="left" w:pos="930"/>
              </w:tabs>
              <w:rPr>
                <w:color w:val="000000"/>
                <w:sz w:val="20"/>
                <w:szCs w:val="20"/>
              </w:rPr>
            </w:pPr>
            <w:r w:rsidRPr="007669C5">
              <w:rPr>
                <w:color w:val="000000"/>
                <w:sz w:val="20"/>
                <w:szCs w:val="20"/>
              </w:rPr>
              <w:t>02</w:t>
            </w:r>
          </w:p>
        </w:tc>
        <w:tc>
          <w:tcPr>
            <w:tcW w:w="1276" w:type="dxa"/>
            <w:tcBorders>
              <w:top w:val="single" w:sz="4" w:space="0" w:color="auto"/>
              <w:left w:val="single" w:sz="4" w:space="0" w:color="auto"/>
              <w:bottom w:val="single" w:sz="4" w:space="0" w:color="auto"/>
              <w:right w:val="single" w:sz="4" w:space="0" w:color="auto"/>
            </w:tcBorders>
          </w:tcPr>
          <w:p w:rsidR="00D0119E" w:rsidRPr="007669C5" w:rsidRDefault="00D0119E" w:rsidP="00D0119E">
            <w:pPr>
              <w:tabs>
                <w:tab w:val="left" w:pos="930"/>
              </w:tabs>
              <w:rPr>
                <w:color w:val="000000"/>
                <w:sz w:val="20"/>
                <w:szCs w:val="20"/>
              </w:rPr>
            </w:pPr>
            <w:r w:rsidRPr="007669C5">
              <w:rPr>
                <w:color w:val="000000"/>
                <w:sz w:val="20"/>
                <w:szCs w:val="20"/>
              </w:rPr>
              <w:t>0130310210</w:t>
            </w:r>
          </w:p>
        </w:tc>
        <w:tc>
          <w:tcPr>
            <w:tcW w:w="1172" w:type="dxa"/>
            <w:tcBorders>
              <w:top w:val="single" w:sz="4" w:space="0" w:color="auto"/>
              <w:left w:val="single" w:sz="4" w:space="0" w:color="auto"/>
              <w:bottom w:val="single" w:sz="4" w:space="0" w:color="auto"/>
              <w:right w:val="single" w:sz="4" w:space="0" w:color="auto"/>
            </w:tcBorders>
          </w:tcPr>
          <w:p w:rsidR="00D0119E" w:rsidRPr="007669C5" w:rsidRDefault="00D0119E" w:rsidP="00D0119E">
            <w:pPr>
              <w:tabs>
                <w:tab w:val="left" w:pos="930"/>
              </w:tabs>
              <w:rPr>
                <w:color w:val="000000"/>
                <w:sz w:val="20"/>
                <w:szCs w:val="20"/>
              </w:rPr>
            </w:pPr>
            <w:r w:rsidRPr="007669C5">
              <w:rPr>
                <w:color w:val="000000"/>
                <w:sz w:val="20"/>
                <w:szCs w:val="20"/>
              </w:rPr>
              <w:t>244</w:t>
            </w:r>
          </w:p>
        </w:tc>
        <w:tc>
          <w:tcPr>
            <w:tcW w:w="1204" w:type="dxa"/>
            <w:tcBorders>
              <w:top w:val="single" w:sz="4" w:space="0" w:color="auto"/>
              <w:left w:val="single" w:sz="4" w:space="0" w:color="auto"/>
              <w:bottom w:val="single" w:sz="4" w:space="0" w:color="auto"/>
              <w:right w:val="single" w:sz="4" w:space="0" w:color="auto"/>
            </w:tcBorders>
          </w:tcPr>
          <w:p w:rsidR="00D0119E" w:rsidRPr="00C174AD" w:rsidRDefault="00853AED" w:rsidP="00D0119E">
            <w:pPr>
              <w:tabs>
                <w:tab w:val="left" w:pos="930"/>
              </w:tabs>
              <w:rPr>
                <w:color w:val="000000"/>
                <w:sz w:val="20"/>
                <w:szCs w:val="20"/>
              </w:rPr>
            </w:pPr>
            <w:r>
              <w:rPr>
                <w:color w:val="000000"/>
                <w:sz w:val="20"/>
                <w:szCs w:val="20"/>
              </w:rPr>
              <w:t>322</w:t>
            </w:r>
            <w:r w:rsidR="00D0119E" w:rsidRPr="00C174AD">
              <w:rPr>
                <w:color w:val="000000"/>
                <w:sz w:val="20"/>
                <w:szCs w:val="20"/>
              </w:rPr>
              <w:t>,0</w:t>
            </w:r>
          </w:p>
        </w:tc>
      </w:tr>
      <w:tr w:rsidR="00D0119E" w:rsidRPr="0026147C" w:rsidTr="00EE7E3C">
        <w:trPr>
          <w:trHeight w:val="435"/>
        </w:trPr>
        <w:tc>
          <w:tcPr>
            <w:tcW w:w="4320" w:type="dxa"/>
            <w:tcBorders>
              <w:top w:val="single" w:sz="4" w:space="0" w:color="auto"/>
              <w:left w:val="single" w:sz="4" w:space="0" w:color="auto"/>
              <w:bottom w:val="single" w:sz="4" w:space="0" w:color="auto"/>
              <w:right w:val="single" w:sz="4" w:space="0" w:color="auto"/>
            </w:tcBorders>
          </w:tcPr>
          <w:p w:rsidR="00D0119E" w:rsidRPr="0026147C" w:rsidRDefault="00D0119E" w:rsidP="00D0119E">
            <w:pPr>
              <w:tabs>
                <w:tab w:val="left" w:pos="930"/>
              </w:tabs>
              <w:rPr>
                <w:bCs/>
                <w:sz w:val="20"/>
                <w:szCs w:val="20"/>
              </w:rPr>
            </w:pPr>
            <w:r>
              <w:rPr>
                <w:bCs/>
                <w:sz w:val="20"/>
                <w:szCs w:val="20"/>
              </w:rPr>
              <w:t>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900" w:type="dxa"/>
            <w:tcBorders>
              <w:top w:val="single" w:sz="4" w:space="0" w:color="auto"/>
              <w:left w:val="single" w:sz="4" w:space="0" w:color="auto"/>
              <w:bottom w:val="single" w:sz="4" w:space="0" w:color="auto"/>
              <w:right w:val="single" w:sz="4" w:space="0" w:color="auto"/>
            </w:tcBorders>
          </w:tcPr>
          <w:p w:rsidR="00D0119E" w:rsidRPr="00EE7E3C" w:rsidRDefault="00D0119E" w:rsidP="00D0119E">
            <w:pPr>
              <w:tabs>
                <w:tab w:val="left" w:pos="930"/>
              </w:tabs>
              <w:rPr>
                <w:color w:val="000000"/>
                <w:sz w:val="20"/>
                <w:szCs w:val="20"/>
              </w:rPr>
            </w:pPr>
            <w:r w:rsidRPr="00EE7E3C">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Pr="00EE7E3C" w:rsidRDefault="00D0119E" w:rsidP="00D0119E">
            <w:pPr>
              <w:tabs>
                <w:tab w:val="left" w:pos="930"/>
              </w:tabs>
              <w:rPr>
                <w:color w:val="000000"/>
                <w:sz w:val="20"/>
                <w:szCs w:val="20"/>
              </w:rPr>
            </w:pPr>
            <w:r w:rsidRPr="00EE7E3C">
              <w:rPr>
                <w:color w:val="000000"/>
                <w:sz w:val="20"/>
                <w:szCs w:val="20"/>
              </w:rPr>
              <w:t>02</w:t>
            </w:r>
          </w:p>
        </w:tc>
        <w:tc>
          <w:tcPr>
            <w:tcW w:w="1276" w:type="dxa"/>
            <w:tcBorders>
              <w:top w:val="single" w:sz="4" w:space="0" w:color="auto"/>
              <w:left w:val="single" w:sz="4" w:space="0" w:color="auto"/>
              <w:bottom w:val="single" w:sz="4" w:space="0" w:color="auto"/>
              <w:right w:val="single" w:sz="4" w:space="0" w:color="auto"/>
            </w:tcBorders>
          </w:tcPr>
          <w:p w:rsidR="00D0119E" w:rsidRPr="00EE7E3C" w:rsidRDefault="00D0119E" w:rsidP="00D0119E">
            <w:pPr>
              <w:tabs>
                <w:tab w:val="left" w:pos="930"/>
              </w:tabs>
              <w:rPr>
                <w:color w:val="000000"/>
                <w:sz w:val="20"/>
                <w:szCs w:val="20"/>
              </w:rPr>
            </w:pPr>
            <w:r w:rsidRPr="00EE7E3C">
              <w:rPr>
                <w:color w:val="000000"/>
                <w:sz w:val="20"/>
                <w:szCs w:val="20"/>
              </w:rPr>
              <w:t>0130320050</w:t>
            </w:r>
          </w:p>
        </w:tc>
        <w:tc>
          <w:tcPr>
            <w:tcW w:w="1172" w:type="dxa"/>
            <w:tcBorders>
              <w:top w:val="single" w:sz="4" w:space="0" w:color="auto"/>
              <w:left w:val="single" w:sz="4" w:space="0" w:color="auto"/>
              <w:bottom w:val="single" w:sz="4" w:space="0" w:color="auto"/>
              <w:right w:val="single" w:sz="4" w:space="0" w:color="auto"/>
            </w:tcBorders>
          </w:tcPr>
          <w:p w:rsidR="00D0119E" w:rsidRPr="00EE7E3C" w:rsidRDefault="00D0119E" w:rsidP="00D0119E">
            <w:pPr>
              <w:tabs>
                <w:tab w:val="left" w:pos="930"/>
              </w:tabs>
              <w:rPr>
                <w:color w:val="000000"/>
                <w:sz w:val="20"/>
                <w:szCs w:val="20"/>
              </w:rPr>
            </w:pPr>
            <w:r w:rsidRPr="00EE7E3C">
              <w:rPr>
                <w:color w:val="000000"/>
                <w:sz w:val="20"/>
                <w:szCs w:val="20"/>
              </w:rPr>
              <w:t>100</w:t>
            </w:r>
          </w:p>
        </w:tc>
        <w:tc>
          <w:tcPr>
            <w:tcW w:w="1204" w:type="dxa"/>
            <w:tcBorders>
              <w:top w:val="single" w:sz="4" w:space="0" w:color="auto"/>
              <w:left w:val="single" w:sz="4" w:space="0" w:color="auto"/>
              <w:bottom w:val="single" w:sz="4" w:space="0" w:color="auto"/>
              <w:right w:val="single" w:sz="4" w:space="0" w:color="auto"/>
            </w:tcBorders>
          </w:tcPr>
          <w:p w:rsidR="00D0119E" w:rsidRPr="00AB6B74" w:rsidRDefault="00DD2767" w:rsidP="00D0119E">
            <w:pPr>
              <w:tabs>
                <w:tab w:val="left" w:pos="930"/>
              </w:tabs>
              <w:rPr>
                <w:b/>
                <w:color w:val="000000"/>
                <w:sz w:val="20"/>
                <w:szCs w:val="20"/>
              </w:rPr>
            </w:pPr>
            <w:r w:rsidRPr="00AB6B74">
              <w:rPr>
                <w:b/>
                <w:color w:val="000000"/>
                <w:sz w:val="20"/>
                <w:szCs w:val="20"/>
              </w:rPr>
              <w:t>285,0</w:t>
            </w:r>
          </w:p>
        </w:tc>
      </w:tr>
      <w:tr w:rsidR="00D0119E" w:rsidRPr="0026147C">
        <w:trPr>
          <w:trHeight w:val="165"/>
        </w:trPr>
        <w:tc>
          <w:tcPr>
            <w:tcW w:w="432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color w:val="000000"/>
                <w:sz w:val="20"/>
                <w:szCs w:val="20"/>
              </w:rPr>
            </w:pPr>
            <w:r>
              <w:rPr>
                <w:color w:val="000000"/>
                <w:sz w:val="20"/>
                <w:szCs w:val="20"/>
              </w:rPr>
              <w:t>Расходы на выплаты персоналу казенных учреждений</w:t>
            </w:r>
          </w:p>
        </w:tc>
        <w:tc>
          <w:tcPr>
            <w:tcW w:w="900" w:type="dxa"/>
            <w:tcBorders>
              <w:top w:val="single" w:sz="4" w:space="0" w:color="auto"/>
              <w:left w:val="single" w:sz="4" w:space="0" w:color="auto"/>
              <w:bottom w:val="single" w:sz="4" w:space="0" w:color="auto"/>
              <w:right w:val="single" w:sz="4" w:space="0" w:color="auto"/>
            </w:tcBorders>
          </w:tcPr>
          <w:p w:rsidR="00D0119E" w:rsidRPr="00C545C0" w:rsidRDefault="00D0119E" w:rsidP="00D0119E">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Pr="00C545C0" w:rsidRDefault="00D0119E" w:rsidP="00D0119E">
            <w:pPr>
              <w:tabs>
                <w:tab w:val="left" w:pos="930"/>
              </w:tabs>
              <w:rPr>
                <w:color w:val="000000"/>
                <w:sz w:val="20"/>
                <w:szCs w:val="20"/>
              </w:rPr>
            </w:pPr>
            <w:r>
              <w:rPr>
                <w:color w:val="000000"/>
                <w:sz w:val="20"/>
                <w:szCs w:val="20"/>
              </w:rPr>
              <w:t>02</w:t>
            </w:r>
          </w:p>
        </w:tc>
        <w:tc>
          <w:tcPr>
            <w:tcW w:w="1276" w:type="dxa"/>
            <w:tcBorders>
              <w:top w:val="single" w:sz="4" w:space="0" w:color="auto"/>
              <w:left w:val="single" w:sz="4" w:space="0" w:color="auto"/>
              <w:bottom w:val="single" w:sz="4" w:space="0" w:color="auto"/>
              <w:right w:val="single" w:sz="4" w:space="0" w:color="auto"/>
            </w:tcBorders>
          </w:tcPr>
          <w:p w:rsidR="00D0119E" w:rsidRPr="005D48ED" w:rsidRDefault="00D0119E" w:rsidP="00D0119E">
            <w:pPr>
              <w:tabs>
                <w:tab w:val="left" w:pos="930"/>
              </w:tabs>
              <w:rPr>
                <w:color w:val="000000"/>
                <w:sz w:val="20"/>
                <w:szCs w:val="20"/>
              </w:rPr>
            </w:pPr>
            <w:r>
              <w:rPr>
                <w:color w:val="000000"/>
                <w:sz w:val="20"/>
                <w:szCs w:val="20"/>
              </w:rPr>
              <w:t>01303</w:t>
            </w:r>
            <w:r w:rsidRPr="005D48ED">
              <w:rPr>
                <w:color w:val="000000"/>
                <w:sz w:val="20"/>
                <w:szCs w:val="20"/>
              </w:rPr>
              <w:t>20050</w:t>
            </w:r>
          </w:p>
        </w:tc>
        <w:tc>
          <w:tcPr>
            <w:tcW w:w="1172"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color w:val="000000"/>
                <w:sz w:val="20"/>
                <w:szCs w:val="20"/>
              </w:rPr>
            </w:pPr>
            <w:r>
              <w:rPr>
                <w:color w:val="000000"/>
                <w:sz w:val="20"/>
                <w:szCs w:val="20"/>
              </w:rPr>
              <w:t>110</w:t>
            </w:r>
          </w:p>
        </w:tc>
        <w:tc>
          <w:tcPr>
            <w:tcW w:w="1204" w:type="dxa"/>
            <w:tcBorders>
              <w:top w:val="single" w:sz="4" w:space="0" w:color="auto"/>
              <w:left w:val="single" w:sz="4" w:space="0" w:color="auto"/>
              <w:bottom w:val="single" w:sz="4" w:space="0" w:color="auto"/>
              <w:right w:val="single" w:sz="4" w:space="0" w:color="auto"/>
            </w:tcBorders>
          </w:tcPr>
          <w:p w:rsidR="00D0119E" w:rsidRPr="00EE7E3C" w:rsidRDefault="00DD2767" w:rsidP="00D0119E">
            <w:pPr>
              <w:tabs>
                <w:tab w:val="left" w:pos="930"/>
              </w:tabs>
              <w:rPr>
                <w:color w:val="000000"/>
                <w:sz w:val="20"/>
                <w:szCs w:val="20"/>
              </w:rPr>
            </w:pPr>
            <w:r>
              <w:rPr>
                <w:color w:val="000000"/>
                <w:sz w:val="20"/>
                <w:szCs w:val="20"/>
              </w:rPr>
              <w:t>285,0</w:t>
            </w:r>
          </w:p>
        </w:tc>
      </w:tr>
      <w:tr w:rsidR="00D0119E" w:rsidRPr="0026147C">
        <w:trPr>
          <w:trHeight w:val="180"/>
        </w:trPr>
        <w:tc>
          <w:tcPr>
            <w:tcW w:w="432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Фонд оплаты труда казенных учреждений</w:t>
            </w:r>
          </w:p>
        </w:tc>
        <w:tc>
          <w:tcPr>
            <w:tcW w:w="90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tcPr>
          <w:p w:rsidR="00D0119E" w:rsidRPr="005D48ED" w:rsidRDefault="00D0119E" w:rsidP="00D0119E">
            <w:pPr>
              <w:tabs>
                <w:tab w:val="left" w:pos="930"/>
              </w:tabs>
              <w:rPr>
                <w:color w:val="000000"/>
                <w:sz w:val="20"/>
                <w:szCs w:val="20"/>
              </w:rPr>
            </w:pPr>
            <w:r>
              <w:rPr>
                <w:color w:val="000000"/>
                <w:sz w:val="20"/>
                <w:szCs w:val="20"/>
              </w:rPr>
              <w:t>01303</w:t>
            </w:r>
            <w:r w:rsidRPr="005D48ED">
              <w:rPr>
                <w:color w:val="000000"/>
                <w:sz w:val="20"/>
                <w:szCs w:val="20"/>
              </w:rPr>
              <w:t>20050</w:t>
            </w:r>
          </w:p>
        </w:tc>
        <w:tc>
          <w:tcPr>
            <w:tcW w:w="1172"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111</w:t>
            </w:r>
          </w:p>
        </w:tc>
        <w:tc>
          <w:tcPr>
            <w:tcW w:w="1204" w:type="dxa"/>
            <w:tcBorders>
              <w:top w:val="single" w:sz="4" w:space="0" w:color="auto"/>
              <w:left w:val="single" w:sz="4" w:space="0" w:color="auto"/>
              <w:bottom w:val="single" w:sz="4" w:space="0" w:color="auto"/>
              <w:right w:val="single" w:sz="4" w:space="0" w:color="auto"/>
            </w:tcBorders>
          </w:tcPr>
          <w:p w:rsidR="00D0119E" w:rsidRPr="004A1A2A" w:rsidRDefault="00DD2767" w:rsidP="00D0119E">
            <w:pPr>
              <w:tabs>
                <w:tab w:val="left" w:pos="930"/>
              </w:tabs>
              <w:rPr>
                <w:color w:val="000000"/>
                <w:sz w:val="20"/>
                <w:szCs w:val="20"/>
              </w:rPr>
            </w:pPr>
            <w:r>
              <w:rPr>
                <w:color w:val="000000"/>
                <w:sz w:val="20"/>
                <w:szCs w:val="20"/>
              </w:rPr>
              <w:t>220,0</w:t>
            </w:r>
          </w:p>
        </w:tc>
      </w:tr>
      <w:tr w:rsidR="00D0119E" w:rsidRPr="0026147C" w:rsidTr="008722F4">
        <w:trPr>
          <w:trHeight w:val="840"/>
        </w:trPr>
        <w:tc>
          <w:tcPr>
            <w:tcW w:w="432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0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tcPr>
          <w:p w:rsidR="00D0119E" w:rsidRPr="005D48ED" w:rsidRDefault="00D0119E" w:rsidP="00D0119E">
            <w:pPr>
              <w:tabs>
                <w:tab w:val="left" w:pos="930"/>
              </w:tabs>
              <w:rPr>
                <w:color w:val="000000"/>
                <w:sz w:val="20"/>
                <w:szCs w:val="20"/>
              </w:rPr>
            </w:pPr>
            <w:r>
              <w:rPr>
                <w:color w:val="000000"/>
                <w:sz w:val="20"/>
                <w:szCs w:val="20"/>
              </w:rPr>
              <w:t>01303</w:t>
            </w:r>
            <w:r w:rsidRPr="005D48ED">
              <w:rPr>
                <w:color w:val="000000"/>
                <w:sz w:val="20"/>
                <w:szCs w:val="20"/>
              </w:rPr>
              <w:t>20050</w:t>
            </w:r>
          </w:p>
        </w:tc>
        <w:tc>
          <w:tcPr>
            <w:tcW w:w="1172"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119</w:t>
            </w:r>
          </w:p>
        </w:tc>
        <w:tc>
          <w:tcPr>
            <w:tcW w:w="1204" w:type="dxa"/>
            <w:tcBorders>
              <w:top w:val="single" w:sz="4" w:space="0" w:color="auto"/>
              <w:left w:val="single" w:sz="4" w:space="0" w:color="auto"/>
              <w:bottom w:val="single" w:sz="4" w:space="0" w:color="auto"/>
              <w:right w:val="single" w:sz="4" w:space="0" w:color="auto"/>
            </w:tcBorders>
          </w:tcPr>
          <w:p w:rsidR="00D0119E" w:rsidRDefault="00DD2767" w:rsidP="00D0119E">
            <w:pPr>
              <w:tabs>
                <w:tab w:val="left" w:pos="930"/>
              </w:tabs>
              <w:rPr>
                <w:color w:val="000000"/>
                <w:sz w:val="20"/>
                <w:szCs w:val="20"/>
              </w:rPr>
            </w:pPr>
            <w:r>
              <w:rPr>
                <w:color w:val="000000"/>
                <w:sz w:val="20"/>
                <w:szCs w:val="20"/>
              </w:rPr>
              <w:t>65,0</w:t>
            </w:r>
          </w:p>
        </w:tc>
      </w:tr>
      <w:tr w:rsidR="00D0119E" w:rsidRPr="0026147C" w:rsidTr="00EE7E3C">
        <w:trPr>
          <w:trHeight w:val="405"/>
        </w:trPr>
        <w:tc>
          <w:tcPr>
            <w:tcW w:w="432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color w:val="000000"/>
                <w:sz w:val="20"/>
                <w:szCs w:val="20"/>
              </w:rPr>
            </w:pPr>
            <w:r>
              <w:rPr>
                <w:color w:val="000000"/>
                <w:sz w:val="20"/>
                <w:szCs w:val="20"/>
              </w:rPr>
              <w:t>0130320050</w:t>
            </w:r>
          </w:p>
        </w:tc>
        <w:tc>
          <w:tcPr>
            <w:tcW w:w="1172"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200</w:t>
            </w:r>
          </w:p>
        </w:tc>
        <w:tc>
          <w:tcPr>
            <w:tcW w:w="1204" w:type="dxa"/>
            <w:tcBorders>
              <w:top w:val="single" w:sz="4" w:space="0" w:color="auto"/>
              <w:left w:val="single" w:sz="4" w:space="0" w:color="auto"/>
              <w:bottom w:val="single" w:sz="4" w:space="0" w:color="auto"/>
              <w:right w:val="single" w:sz="4" w:space="0" w:color="auto"/>
            </w:tcBorders>
          </w:tcPr>
          <w:p w:rsidR="00D0119E" w:rsidRPr="00EE7E3C" w:rsidRDefault="00206012" w:rsidP="00D0119E">
            <w:pPr>
              <w:tabs>
                <w:tab w:val="left" w:pos="930"/>
              </w:tabs>
              <w:rPr>
                <w:b/>
                <w:color w:val="000000"/>
                <w:sz w:val="20"/>
                <w:szCs w:val="20"/>
              </w:rPr>
            </w:pPr>
            <w:r>
              <w:rPr>
                <w:b/>
                <w:color w:val="000000"/>
                <w:sz w:val="20"/>
                <w:szCs w:val="20"/>
              </w:rPr>
              <w:t>72,5</w:t>
            </w:r>
          </w:p>
        </w:tc>
      </w:tr>
      <w:tr w:rsidR="00D0119E" w:rsidRPr="0026147C">
        <w:trPr>
          <w:trHeight w:val="495"/>
        </w:trPr>
        <w:tc>
          <w:tcPr>
            <w:tcW w:w="432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tcPr>
          <w:p w:rsidR="00D0119E" w:rsidRPr="005D48ED" w:rsidRDefault="00D0119E" w:rsidP="00D0119E">
            <w:pPr>
              <w:tabs>
                <w:tab w:val="left" w:pos="930"/>
              </w:tabs>
              <w:rPr>
                <w:color w:val="000000"/>
                <w:sz w:val="20"/>
                <w:szCs w:val="20"/>
              </w:rPr>
            </w:pPr>
            <w:r>
              <w:rPr>
                <w:color w:val="000000"/>
                <w:sz w:val="20"/>
                <w:szCs w:val="20"/>
              </w:rPr>
              <w:t>01303</w:t>
            </w:r>
            <w:r w:rsidRPr="005D48ED">
              <w:rPr>
                <w:color w:val="000000"/>
                <w:sz w:val="20"/>
                <w:szCs w:val="20"/>
              </w:rPr>
              <w:t>20050</w:t>
            </w:r>
          </w:p>
        </w:tc>
        <w:tc>
          <w:tcPr>
            <w:tcW w:w="1172"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240</w:t>
            </w:r>
          </w:p>
        </w:tc>
        <w:tc>
          <w:tcPr>
            <w:tcW w:w="1204" w:type="dxa"/>
            <w:tcBorders>
              <w:top w:val="single" w:sz="4" w:space="0" w:color="auto"/>
              <w:left w:val="single" w:sz="4" w:space="0" w:color="auto"/>
              <w:bottom w:val="single" w:sz="4" w:space="0" w:color="auto"/>
              <w:right w:val="single" w:sz="4" w:space="0" w:color="auto"/>
            </w:tcBorders>
          </w:tcPr>
          <w:p w:rsidR="00D0119E" w:rsidRPr="00EE7E3C" w:rsidRDefault="00206012" w:rsidP="00D0119E">
            <w:pPr>
              <w:tabs>
                <w:tab w:val="left" w:pos="930"/>
              </w:tabs>
              <w:rPr>
                <w:color w:val="000000"/>
                <w:sz w:val="20"/>
                <w:szCs w:val="20"/>
              </w:rPr>
            </w:pPr>
            <w:r>
              <w:rPr>
                <w:color w:val="000000"/>
                <w:sz w:val="20"/>
                <w:szCs w:val="20"/>
              </w:rPr>
              <w:t>72,5</w:t>
            </w:r>
          </w:p>
        </w:tc>
      </w:tr>
      <w:tr w:rsidR="00D0119E" w:rsidRPr="0026147C" w:rsidTr="00794DF8">
        <w:trPr>
          <w:trHeight w:val="174"/>
        </w:trPr>
        <w:tc>
          <w:tcPr>
            <w:tcW w:w="4320" w:type="dxa"/>
            <w:tcBorders>
              <w:top w:val="single" w:sz="4" w:space="0" w:color="auto"/>
              <w:left w:val="single" w:sz="4" w:space="0" w:color="auto"/>
              <w:bottom w:val="single" w:sz="4" w:space="0" w:color="auto"/>
              <w:right w:val="single" w:sz="4" w:space="0" w:color="auto"/>
            </w:tcBorders>
          </w:tcPr>
          <w:p w:rsidR="00D0119E" w:rsidRPr="00B81F34" w:rsidRDefault="00D0119E" w:rsidP="00D0119E">
            <w:pPr>
              <w:tabs>
                <w:tab w:val="left" w:pos="930"/>
              </w:tabs>
              <w:rPr>
                <w:sz w:val="20"/>
                <w:szCs w:val="20"/>
              </w:rPr>
            </w:pPr>
            <w:r w:rsidRPr="00B81F34">
              <w:rPr>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D0119E" w:rsidRPr="00B81F34" w:rsidRDefault="00D0119E" w:rsidP="00D0119E">
            <w:pPr>
              <w:tabs>
                <w:tab w:val="left" w:pos="930"/>
              </w:tabs>
              <w:rPr>
                <w:sz w:val="20"/>
                <w:szCs w:val="20"/>
              </w:rPr>
            </w:pPr>
            <w:r w:rsidRPr="00B81F34">
              <w:rPr>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Pr="00B81F34" w:rsidRDefault="00D0119E" w:rsidP="00D0119E">
            <w:pPr>
              <w:tabs>
                <w:tab w:val="left" w:pos="930"/>
              </w:tabs>
              <w:rPr>
                <w:sz w:val="20"/>
                <w:szCs w:val="20"/>
              </w:rPr>
            </w:pPr>
            <w:r w:rsidRPr="00B81F34">
              <w:rPr>
                <w:sz w:val="20"/>
                <w:szCs w:val="20"/>
              </w:rPr>
              <w:t>02</w:t>
            </w:r>
          </w:p>
        </w:tc>
        <w:tc>
          <w:tcPr>
            <w:tcW w:w="1276" w:type="dxa"/>
            <w:tcBorders>
              <w:top w:val="single" w:sz="4" w:space="0" w:color="auto"/>
              <w:left w:val="single" w:sz="4" w:space="0" w:color="auto"/>
              <w:bottom w:val="single" w:sz="4" w:space="0" w:color="auto"/>
              <w:right w:val="single" w:sz="4" w:space="0" w:color="auto"/>
            </w:tcBorders>
          </w:tcPr>
          <w:p w:rsidR="00D0119E" w:rsidRPr="005D48ED" w:rsidRDefault="00D0119E" w:rsidP="00D0119E">
            <w:pPr>
              <w:tabs>
                <w:tab w:val="left" w:pos="930"/>
              </w:tabs>
              <w:rPr>
                <w:color w:val="000000"/>
                <w:sz w:val="20"/>
                <w:szCs w:val="20"/>
              </w:rPr>
            </w:pPr>
            <w:r>
              <w:rPr>
                <w:color w:val="000000"/>
                <w:sz w:val="20"/>
                <w:szCs w:val="20"/>
              </w:rPr>
              <w:t>01303</w:t>
            </w:r>
            <w:r w:rsidRPr="005D48ED">
              <w:rPr>
                <w:color w:val="000000"/>
                <w:sz w:val="20"/>
                <w:szCs w:val="20"/>
              </w:rPr>
              <w:t>20050</w:t>
            </w:r>
          </w:p>
        </w:tc>
        <w:tc>
          <w:tcPr>
            <w:tcW w:w="1172" w:type="dxa"/>
            <w:tcBorders>
              <w:top w:val="single" w:sz="4" w:space="0" w:color="auto"/>
              <w:left w:val="single" w:sz="4" w:space="0" w:color="auto"/>
              <w:bottom w:val="single" w:sz="4" w:space="0" w:color="auto"/>
              <w:right w:val="single" w:sz="4" w:space="0" w:color="auto"/>
            </w:tcBorders>
          </w:tcPr>
          <w:p w:rsidR="00D0119E" w:rsidRPr="00B81F34" w:rsidRDefault="00D0119E" w:rsidP="00D0119E">
            <w:pPr>
              <w:tabs>
                <w:tab w:val="left" w:pos="930"/>
              </w:tabs>
              <w:rPr>
                <w:sz w:val="20"/>
                <w:szCs w:val="20"/>
              </w:rPr>
            </w:pPr>
            <w:r w:rsidRPr="00B81F34">
              <w:rPr>
                <w:sz w:val="20"/>
                <w:szCs w:val="20"/>
              </w:rPr>
              <w:t>244</w:t>
            </w:r>
          </w:p>
        </w:tc>
        <w:tc>
          <w:tcPr>
            <w:tcW w:w="1204" w:type="dxa"/>
            <w:tcBorders>
              <w:top w:val="single" w:sz="4" w:space="0" w:color="auto"/>
              <w:left w:val="single" w:sz="4" w:space="0" w:color="auto"/>
              <w:bottom w:val="single" w:sz="4" w:space="0" w:color="auto"/>
              <w:right w:val="single" w:sz="4" w:space="0" w:color="auto"/>
            </w:tcBorders>
          </w:tcPr>
          <w:p w:rsidR="00D0119E" w:rsidRPr="00B81F34" w:rsidRDefault="00206012" w:rsidP="00D0119E">
            <w:pPr>
              <w:tabs>
                <w:tab w:val="left" w:pos="930"/>
              </w:tabs>
              <w:rPr>
                <w:color w:val="000000"/>
                <w:sz w:val="20"/>
                <w:szCs w:val="20"/>
              </w:rPr>
            </w:pPr>
            <w:r>
              <w:rPr>
                <w:color w:val="000000"/>
                <w:sz w:val="20"/>
                <w:szCs w:val="20"/>
              </w:rPr>
              <w:t>72,5</w:t>
            </w:r>
          </w:p>
        </w:tc>
      </w:tr>
      <w:tr w:rsidR="00D0119E" w:rsidRPr="0026147C" w:rsidTr="00EE7E3C">
        <w:trPr>
          <w:trHeight w:val="360"/>
        </w:trPr>
        <w:tc>
          <w:tcPr>
            <w:tcW w:w="432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D0119E" w:rsidRPr="00B81F34" w:rsidRDefault="00D0119E" w:rsidP="00D0119E">
            <w:pPr>
              <w:tabs>
                <w:tab w:val="left" w:pos="930"/>
              </w:tabs>
              <w:rPr>
                <w:sz w:val="20"/>
                <w:szCs w:val="20"/>
              </w:rPr>
            </w:pPr>
            <w:r>
              <w:rPr>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Pr="00B81F34" w:rsidRDefault="00D0119E" w:rsidP="00D0119E">
            <w:pPr>
              <w:tabs>
                <w:tab w:val="left" w:pos="930"/>
              </w:tabs>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tcPr>
          <w:p w:rsidR="00D0119E" w:rsidRPr="00EE7E3C" w:rsidRDefault="00D0119E" w:rsidP="00D0119E">
            <w:pPr>
              <w:tabs>
                <w:tab w:val="left" w:pos="930"/>
              </w:tabs>
              <w:rPr>
                <w:b/>
                <w:color w:val="000000"/>
                <w:sz w:val="20"/>
                <w:szCs w:val="20"/>
              </w:rPr>
            </w:pPr>
            <w:r w:rsidRPr="00EE7E3C">
              <w:rPr>
                <w:b/>
                <w:color w:val="000000"/>
                <w:sz w:val="20"/>
                <w:szCs w:val="20"/>
              </w:rPr>
              <w:t>0130320060</w:t>
            </w:r>
          </w:p>
        </w:tc>
        <w:tc>
          <w:tcPr>
            <w:tcW w:w="1172" w:type="dxa"/>
            <w:tcBorders>
              <w:top w:val="single" w:sz="4" w:space="0" w:color="auto"/>
              <w:left w:val="single" w:sz="4" w:space="0" w:color="auto"/>
              <w:bottom w:val="single" w:sz="4" w:space="0" w:color="auto"/>
              <w:right w:val="single" w:sz="4" w:space="0" w:color="auto"/>
            </w:tcBorders>
          </w:tcPr>
          <w:p w:rsidR="00D0119E" w:rsidRPr="00EE7E3C" w:rsidRDefault="00D0119E" w:rsidP="00D0119E">
            <w:pPr>
              <w:tabs>
                <w:tab w:val="left" w:pos="930"/>
              </w:tabs>
              <w:rPr>
                <w:b/>
                <w:sz w:val="20"/>
                <w:szCs w:val="20"/>
              </w:rPr>
            </w:pPr>
            <w:r w:rsidRPr="00EE7E3C">
              <w:rPr>
                <w:b/>
                <w:sz w:val="20"/>
                <w:szCs w:val="20"/>
              </w:rPr>
              <w:t>200</w:t>
            </w:r>
          </w:p>
        </w:tc>
        <w:tc>
          <w:tcPr>
            <w:tcW w:w="1204" w:type="dxa"/>
            <w:tcBorders>
              <w:top w:val="single" w:sz="4" w:space="0" w:color="auto"/>
              <w:left w:val="single" w:sz="4" w:space="0" w:color="auto"/>
              <w:bottom w:val="single" w:sz="4" w:space="0" w:color="auto"/>
              <w:right w:val="single" w:sz="4" w:space="0" w:color="auto"/>
            </w:tcBorders>
          </w:tcPr>
          <w:p w:rsidR="00D0119E" w:rsidRPr="00EE7E3C" w:rsidRDefault="00D0119E" w:rsidP="00D0119E">
            <w:pPr>
              <w:tabs>
                <w:tab w:val="left" w:pos="930"/>
              </w:tabs>
              <w:rPr>
                <w:b/>
                <w:color w:val="000000"/>
                <w:sz w:val="20"/>
                <w:szCs w:val="20"/>
              </w:rPr>
            </w:pPr>
            <w:r>
              <w:rPr>
                <w:b/>
                <w:color w:val="000000"/>
                <w:sz w:val="20"/>
                <w:szCs w:val="20"/>
              </w:rPr>
              <w:t>150,0</w:t>
            </w:r>
          </w:p>
        </w:tc>
      </w:tr>
      <w:tr w:rsidR="00D0119E" w:rsidRPr="0026147C">
        <w:trPr>
          <w:trHeight w:val="315"/>
        </w:trPr>
        <w:tc>
          <w:tcPr>
            <w:tcW w:w="432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D0119E" w:rsidRPr="00B81F34" w:rsidRDefault="00D0119E" w:rsidP="00D0119E">
            <w:pPr>
              <w:tabs>
                <w:tab w:val="left" w:pos="930"/>
              </w:tabs>
              <w:rPr>
                <w:sz w:val="20"/>
                <w:szCs w:val="20"/>
              </w:rPr>
            </w:pPr>
            <w:r>
              <w:rPr>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Pr="00B81F34" w:rsidRDefault="00D0119E" w:rsidP="00D0119E">
            <w:pPr>
              <w:tabs>
                <w:tab w:val="left" w:pos="930"/>
              </w:tabs>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tcPr>
          <w:p w:rsidR="00D0119E" w:rsidRPr="00EE7E3C" w:rsidRDefault="00D0119E" w:rsidP="00D0119E">
            <w:pPr>
              <w:tabs>
                <w:tab w:val="left" w:pos="930"/>
              </w:tabs>
              <w:rPr>
                <w:color w:val="000000"/>
                <w:sz w:val="20"/>
                <w:szCs w:val="20"/>
              </w:rPr>
            </w:pPr>
            <w:r w:rsidRPr="00EE7E3C">
              <w:rPr>
                <w:color w:val="000000"/>
                <w:sz w:val="20"/>
                <w:szCs w:val="20"/>
              </w:rPr>
              <w:t>0130320060</w:t>
            </w:r>
          </w:p>
        </w:tc>
        <w:tc>
          <w:tcPr>
            <w:tcW w:w="1172" w:type="dxa"/>
            <w:tcBorders>
              <w:top w:val="single" w:sz="4" w:space="0" w:color="auto"/>
              <w:left w:val="single" w:sz="4" w:space="0" w:color="auto"/>
              <w:bottom w:val="single" w:sz="4" w:space="0" w:color="auto"/>
              <w:right w:val="single" w:sz="4" w:space="0" w:color="auto"/>
            </w:tcBorders>
          </w:tcPr>
          <w:p w:rsidR="00D0119E" w:rsidRPr="00EE7E3C" w:rsidRDefault="00D0119E" w:rsidP="00D0119E">
            <w:pPr>
              <w:tabs>
                <w:tab w:val="left" w:pos="930"/>
              </w:tabs>
              <w:rPr>
                <w:sz w:val="20"/>
                <w:szCs w:val="20"/>
              </w:rPr>
            </w:pPr>
            <w:r w:rsidRPr="00EE7E3C">
              <w:rPr>
                <w:sz w:val="20"/>
                <w:szCs w:val="20"/>
              </w:rPr>
              <w:t>240</w:t>
            </w:r>
          </w:p>
        </w:tc>
        <w:tc>
          <w:tcPr>
            <w:tcW w:w="1204" w:type="dxa"/>
            <w:tcBorders>
              <w:top w:val="single" w:sz="4" w:space="0" w:color="auto"/>
              <w:left w:val="single" w:sz="4" w:space="0" w:color="auto"/>
              <w:bottom w:val="single" w:sz="4" w:space="0" w:color="auto"/>
              <w:right w:val="single" w:sz="4" w:space="0" w:color="auto"/>
            </w:tcBorders>
          </w:tcPr>
          <w:p w:rsidR="00D0119E" w:rsidRPr="00EE7E3C" w:rsidRDefault="00D0119E" w:rsidP="00D0119E">
            <w:pPr>
              <w:tabs>
                <w:tab w:val="left" w:pos="930"/>
              </w:tabs>
              <w:rPr>
                <w:color w:val="000000"/>
                <w:sz w:val="20"/>
                <w:szCs w:val="20"/>
              </w:rPr>
            </w:pPr>
            <w:r>
              <w:rPr>
                <w:color w:val="000000"/>
                <w:sz w:val="20"/>
                <w:szCs w:val="20"/>
              </w:rPr>
              <w:t>150,0</w:t>
            </w:r>
          </w:p>
        </w:tc>
      </w:tr>
      <w:tr w:rsidR="00D0119E" w:rsidRPr="0026147C" w:rsidTr="00AF182B">
        <w:trPr>
          <w:trHeight w:val="248"/>
        </w:trPr>
        <w:tc>
          <w:tcPr>
            <w:tcW w:w="4320" w:type="dxa"/>
            <w:tcBorders>
              <w:top w:val="single" w:sz="4" w:space="0" w:color="auto"/>
              <w:left w:val="single" w:sz="4" w:space="0" w:color="auto"/>
              <w:bottom w:val="single" w:sz="4" w:space="0" w:color="auto"/>
              <w:right w:val="single" w:sz="4" w:space="0" w:color="auto"/>
            </w:tcBorders>
          </w:tcPr>
          <w:p w:rsidR="00D0119E" w:rsidRPr="00B81F34" w:rsidRDefault="00D0119E" w:rsidP="00D0119E">
            <w:pPr>
              <w:tabs>
                <w:tab w:val="left" w:pos="930"/>
              </w:tabs>
              <w:rPr>
                <w:sz w:val="20"/>
                <w:szCs w:val="20"/>
              </w:rPr>
            </w:pPr>
            <w:r>
              <w:rPr>
                <w:sz w:val="20"/>
                <w:szCs w:val="20"/>
              </w:rPr>
              <w:t>Закупка энергетических ресурсов</w:t>
            </w:r>
            <w:r w:rsidRPr="00B81F34">
              <w:rPr>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D0119E" w:rsidRPr="00B81F34" w:rsidRDefault="00D0119E" w:rsidP="00D0119E">
            <w:pPr>
              <w:tabs>
                <w:tab w:val="left" w:pos="930"/>
              </w:tabs>
              <w:rPr>
                <w:sz w:val="20"/>
                <w:szCs w:val="20"/>
              </w:rPr>
            </w:pPr>
            <w:r>
              <w:rPr>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Pr="00B81F34" w:rsidRDefault="00D0119E" w:rsidP="00D0119E">
            <w:pPr>
              <w:tabs>
                <w:tab w:val="left" w:pos="930"/>
              </w:tabs>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color w:val="000000"/>
                <w:sz w:val="20"/>
                <w:szCs w:val="20"/>
              </w:rPr>
            </w:pPr>
            <w:r>
              <w:rPr>
                <w:color w:val="000000"/>
                <w:sz w:val="20"/>
                <w:szCs w:val="20"/>
              </w:rPr>
              <w:t>0130320060</w:t>
            </w:r>
          </w:p>
        </w:tc>
        <w:tc>
          <w:tcPr>
            <w:tcW w:w="1172" w:type="dxa"/>
            <w:tcBorders>
              <w:top w:val="single" w:sz="4" w:space="0" w:color="auto"/>
              <w:left w:val="single" w:sz="4" w:space="0" w:color="auto"/>
              <w:bottom w:val="single" w:sz="4" w:space="0" w:color="auto"/>
              <w:right w:val="single" w:sz="4" w:space="0" w:color="auto"/>
            </w:tcBorders>
          </w:tcPr>
          <w:p w:rsidR="00D0119E" w:rsidRPr="00B81F34" w:rsidRDefault="00D0119E" w:rsidP="00D0119E">
            <w:pPr>
              <w:tabs>
                <w:tab w:val="left" w:pos="930"/>
              </w:tabs>
              <w:rPr>
                <w:sz w:val="20"/>
                <w:szCs w:val="20"/>
              </w:rPr>
            </w:pPr>
            <w:r>
              <w:rPr>
                <w:sz w:val="20"/>
                <w:szCs w:val="20"/>
              </w:rPr>
              <w:t>247</w:t>
            </w:r>
          </w:p>
        </w:tc>
        <w:tc>
          <w:tcPr>
            <w:tcW w:w="1204"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color w:val="000000"/>
                <w:sz w:val="20"/>
                <w:szCs w:val="20"/>
              </w:rPr>
            </w:pPr>
            <w:r>
              <w:rPr>
                <w:color w:val="000000"/>
                <w:sz w:val="20"/>
                <w:szCs w:val="20"/>
              </w:rPr>
              <w:t>150,0</w:t>
            </w:r>
          </w:p>
        </w:tc>
      </w:tr>
      <w:tr w:rsidR="00D0119E" w:rsidRPr="0026147C">
        <w:trPr>
          <w:trHeight w:val="165"/>
        </w:trPr>
        <w:tc>
          <w:tcPr>
            <w:tcW w:w="4320" w:type="dxa"/>
            <w:tcBorders>
              <w:top w:val="single" w:sz="4" w:space="0" w:color="auto"/>
              <w:left w:val="single" w:sz="4" w:space="0" w:color="auto"/>
              <w:bottom w:val="single" w:sz="4" w:space="0" w:color="auto"/>
              <w:right w:val="single" w:sz="4" w:space="0" w:color="auto"/>
            </w:tcBorders>
          </w:tcPr>
          <w:p w:rsidR="00D0119E" w:rsidRPr="001B5323" w:rsidRDefault="00D0119E" w:rsidP="00D0119E">
            <w:pPr>
              <w:tabs>
                <w:tab w:val="left" w:pos="930"/>
              </w:tabs>
              <w:rPr>
                <w:b/>
                <w:color w:val="000000"/>
                <w:sz w:val="20"/>
                <w:szCs w:val="20"/>
              </w:rPr>
            </w:pPr>
            <w:r w:rsidRPr="001B5323">
              <w:rPr>
                <w:b/>
                <w:color w:val="000000"/>
                <w:sz w:val="20"/>
                <w:szCs w:val="20"/>
              </w:rPr>
              <w:t>Благоустройство</w:t>
            </w:r>
          </w:p>
        </w:tc>
        <w:tc>
          <w:tcPr>
            <w:tcW w:w="900" w:type="dxa"/>
            <w:tcBorders>
              <w:top w:val="single" w:sz="4" w:space="0" w:color="auto"/>
              <w:left w:val="single" w:sz="4" w:space="0" w:color="auto"/>
              <w:bottom w:val="single" w:sz="4" w:space="0" w:color="auto"/>
              <w:right w:val="single" w:sz="4" w:space="0" w:color="auto"/>
            </w:tcBorders>
          </w:tcPr>
          <w:p w:rsidR="00D0119E" w:rsidRPr="00B81F34" w:rsidRDefault="00D0119E" w:rsidP="00D0119E">
            <w:pPr>
              <w:tabs>
                <w:tab w:val="left" w:pos="930"/>
              </w:tabs>
              <w:rPr>
                <w:b/>
                <w:sz w:val="20"/>
                <w:szCs w:val="20"/>
              </w:rPr>
            </w:pPr>
            <w:r>
              <w:rPr>
                <w:b/>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Pr="00B81F34" w:rsidRDefault="00D0119E" w:rsidP="00D0119E">
            <w:pPr>
              <w:tabs>
                <w:tab w:val="left" w:pos="930"/>
              </w:tabs>
              <w:rPr>
                <w:b/>
                <w:sz w:val="20"/>
                <w:szCs w:val="20"/>
              </w:rPr>
            </w:pPr>
            <w:r>
              <w:rPr>
                <w:b/>
                <w:sz w:val="20"/>
                <w:szCs w:val="20"/>
              </w:rPr>
              <w:t>03</w:t>
            </w:r>
          </w:p>
        </w:tc>
        <w:tc>
          <w:tcPr>
            <w:tcW w:w="1276" w:type="dxa"/>
            <w:tcBorders>
              <w:top w:val="single" w:sz="4" w:space="0" w:color="auto"/>
              <w:left w:val="single" w:sz="4" w:space="0" w:color="auto"/>
              <w:bottom w:val="single" w:sz="4" w:space="0" w:color="auto"/>
              <w:right w:val="single" w:sz="4" w:space="0" w:color="auto"/>
            </w:tcBorders>
          </w:tcPr>
          <w:p w:rsidR="00D0119E" w:rsidRPr="00B81F34" w:rsidRDefault="00D0119E" w:rsidP="00D0119E">
            <w:pPr>
              <w:tabs>
                <w:tab w:val="left" w:pos="930"/>
              </w:tabs>
              <w:rPr>
                <w:b/>
                <w:sz w:val="20"/>
                <w:szCs w:val="20"/>
              </w:rPr>
            </w:pPr>
            <w:r>
              <w:rPr>
                <w:b/>
                <w:sz w:val="20"/>
                <w:szCs w:val="20"/>
              </w:rPr>
              <w:t>0000000000</w:t>
            </w:r>
          </w:p>
        </w:tc>
        <w:tc>
          <w:tcPr>
            <w:tcW w:w="1172" w:type="dxa"/>
            <w:tcBorders>
              <w:top w:val="single" w:sz="4" w:space="0" w:color="auto"/>
              <w:left w:val="single" w:sz="4" w:space="0" w:color="auto"/>
              <w:bottom w:val="single" w:sz="4" w:space="0" w:color="auto"/>
              <w:right w:val="single" w:sz="4" w:space="0" w:color="auto"/>
            </w:tcBorders>
          </w:tcPr>
          <w:p w:rsidR="00D0119E" w:rsidRPr="00B81F34" w:rsidRDefault="00D0119E" w:rsidP="00D0119E">
            <w:pPr>
              <w:tabs>
                <w:tab w:val="left" w:pos="930"/>
              </w:tabs>
              <w:rPr>
                <w:b/>
                <w:sz w:val="20"/>
                <w:szCs w:val="20"/>
              </w:rPr>
            </w:pPr>
            <w:r>
              <w:rPr>
                <w:b/>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D0119E" w:rsidRPr="00B81F34" w:rsidRDefault="00286369" w:rsidP="00D0119E">
            <w:pPr>
              <w:tabs>
                <w:tab w:val="left" w:pos="930"/>
              </w:tabs>
              <w:rPr>
                <w:b/>
                <w:color w:val="000000"/>
                <w:sz w:val="20"/>
                <w:szCs w:val="20"/>
              </w:rPr>
            </w:pPr>
            <w:r>
              <w:rPr>
                <w:b/>
                <w:color w:val="000000"/>
                <w:sz w:val="20"/>
                <w:szCs w:val="20"/>
              </w:rPr>
              <w:t>436,75</w:t>
            </w:r>
          </w:p>
        </w:tc>
      </w:tr>
      <w:tr w:rsidR="001E110F" w:rsidRPr="0026147C">
        <w:trPr>
          <w:trHeight w:val="285"/>
        </w:trPr>
        <w:tc>
          <w:tcPr>
            <w:tcW w:w="4320" w:type="dxa"/>
            <w:tcBorders>
              <w:top w:val="single" w:sz="4" w:space="0" w:color="auto"/>
              <w:left w:val="single" w:sz="4" w:space="0" w:color="auto"/>
              <w:bottom w:val="single" w:sz="4" w:space="0" w:color="auto"/>
              <w:right w:val="single" w:sz="4" w:space="0" w:color="auto"/>
            </w:tcBorders>
          </w:tcPr>
          <w:p w:rsidR="001E110F" w:rsidRPr="004D6EEE" w:rsidRDefault="001E110F" w:rsidP="001E110F">
            <w:pPr>
              <w:tabs>
                <w:tab w:val="left" w:pos="930"/>
              </w:tabs>
              <w:rPr>
                <w:bCs/>
                <w:sz w:val="20"/>
                <w:szCs w:val="20"/>
              </w:rPr>
            </w:pPr>
            <w:r>
              <w:rPr>
                <w:bCs/>
                <w:sz w:val="20"/>
                <w:szCs w:val="20"/>
              </w:rPr>
              <w:t>Муниципальная программа «Социально-экономическое развитие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1E110F" w:rsidRDefault="001E110F" w:rsidP="001E110F">
            <w:pPr>
              <w:tabs>
                <w:tab w:val="left" w:pos="930"/>
              </w:tabs>
              <w:rPr>
                <w:sz w:val="20"/>
                <w:szCs w:val="20"/>
              </w:rPr>
            </w:pPr>
            <w:r>
              <w:rPr>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1E110F" w:rsidRDefault="001E110F" w:rsidP="001E110F">
            <w:pPr>
              <w:tabs>
                <w:tab w:val="left" w:pos="930"/>
              </w:tabs>
              <w:rPr>
                <w:sz w:val="20"/>
                <w:szCs w:val="20"/>
              </w:rPr>
            </w:pPr>
            <w:r>
              <w:rPr>
                <w:sz w:val="20"/>
                <w:szCs w:val="20"/>
              </w:rPr>
              <w:t>03</w:t>
            </w:r>
          </w:p>
        </w:tc>
        <w:tc>
          <w:tcPr>
            <w:tcW w:w="1276" w:type="dxa"/>
            <w:tcBorders>
              <w:top w:val="single" w:sz="4" w:space="0" w:color="auto"/>
              <w:left w:val="single" w:sz="4" w:space="0" w:color="auto"/>
              <w:bottom w:val="single" w:sz="4" w:space="0" w:color="auto"/>
              <w:right w:val="single" w:sz="4" w:space="0" w:color="auto"/>
            </w:tcBorders>
          </w:tcPr>
          <w:p w:rsidR="001E110F" w:rsidRDefault="001E110F" w:rsidP="001E110F">
            <w:pPr>
              <w:tabs>
                <w:tab w:val="left" w:pos="930"/>
              </w:tabs>
              <w:rPr>
                <w:sz w:val="20"/>
                <w:szCs w:val="20"/>
              </w:rPr>
            </w:pPr>
            <w:r>
              <w:rPr>
                <w:sz w:val="20"/>
                <w:szCs w:val="20"/>
              </w:rPr>
              <w:t>0100000000</w:t>
            </w:r>
          </w:p>
        </w:tc>
        <w:tc>
          <w:tcPr>
            <w:tcW w:w="1172" w:type="dxa"/>
            <w:tcBorders>
              <w:top w:val="single" w:sz="4" w:space="0" w:color="auto"/>
              <w:left w:val="single" w:sz="4" w:space="0" w:color="auto"/>
              <w:bottom w:val="single" w:sz="4" w:space="0" w:color="auto"/>
              <w:right w:val="single" w:sz="4" w:space="0" w:color="auto"/>
            </w:tcBorders>
          </w:tcPr>
          <w:p w:rsidR="001E110F" w:rsidRDefault="001E110F" w:rsidP="001E110F">
            <w:pPr>
              <w:tabs>
                <w:tab w:val="left" w:pos="930"/>
              </w:tabs>
              <w:rPr>
                <w:sz w:val="20"/>
                <w:szCs w:val="20"/>
              </w:rPr>
            </w:pPr>
            <w:r>
              <w:rPr>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1E110F" w:rsidRPr="001E110F" w:rsidRDefault="001E110F" w:rsidP="001E110F">
            <w:pPr>
              <w:tabs>
                <w:tab w:val="left" w:pos="930"/>
              </w:tabs>
              <w:rPr>
                <w:color w:val="000000"/>
                <w:sz w:val="20"/>
                <w:szCs w:val="20"/>
              </w:rPr>
            </w:pPr>
            <w:r w:rsidRPr="001E110F">
              <w:rPr>
                <w:color w:val="000000"/>
                <w:sz w:val="20"/>
                <w:szCs w:val="20"/>
              </w:rPr>
              <w:t>436,75</w:t>
            </w:r>
          </w:p>
        </w:tc>
      </w:tr>
      <w:tr w:rsidR="001E110F" w:rsidRPr="0026147C">
        <w:trPr>
          <w:trHeight w:val="450"/>
        </w:trPr>
        <w:tc>
          <w:tcPr>
            <w:tcW w:w="4320" w:type="dxa"/>
            <w:tcBorders>
              <w:top w:val="single" w:sz="4" w:space="0" w:color="auto"/>
              <w:left w:val="single" w:sz="4" w:space="0" w:color="auto"/>
              <w:bottom w:val="single" w:sz="4" w:space="0" w:color="auto"/>
              <w:right w:val="single" w:sz="4" w:space="0" w:color="auto"/>
            </w:tcBorders>
          </w:tcPr>
          <w:p w:rsidR="001E110F" w:rsidRDefault="001E110F" w:rsidP="001E110F">
            <w:pPr>
              <w:tabs>
                <w:tab w:val="left" w:pos="930"/>
              </w:tabs>
              <w:rPr>
                <w:sz w:val="20"/>
                <w:szCs w:val="20"/>
              </w:rPr>
            </w:pPr>
            <w:r>
              <w:rPr>
                <w:sz w:val="20"/>
                <w:szCs w:val="20"/>
              </w:rPr>
              <w:t>Подпрограмма «Благоустройство территории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1E110F" w:rsidRDefault="001E110F" w:rsidP="001E110F">
            <w:pPr>
              <w:tabs>
                <w:tab w:val="left" w:pos="930"/>
              </w:tabs>
              <w:rPr>
                <w:sz w:val="20"/>
                <w:szCs w:val="20"/>
              </w:rPr>
            </w:pPr>
            <w:r>
              <w:rPr>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1E110F" w:rsidRDefault="001E110F" w:rsidP="001E110F">
            <w:pPr>
              <w:tabs>
                <w:tab w:val="left" w:pos="930"/>
              </w:tabs>
              <w:rPr>
                <w:sz w:val="20"/>
                <w:szCs w:val="20"/>
              </w:rPr>
            </w:pPr>
            <w:r>
              <w:rPr>
                <w:sz w:val="20"/>
                <w:szCs w:val="20"/>
              </w:rPr>
              <w:t>03</w:t>
            </w:r>
          </w:p>
        </w:tc>
        <w:tc>
          <w:tcPr>
            <w:tcW w:w="1276" w:type="dxa"/>
            <w:tcBorders>
              <w:top w:val="single" w:sz="4" w:space="0" w:color="auto"/>
              <w:left w:val="single" w:sz="4" w:space="0" w:color="auto"/>
              <w:bottom w:val="single" w:sz="4" w:space="0" w:color="auto"/>
              <w:right w:val="single" w:sz="4" w:space="0" w:color="auto"/>
            </w:tcBorders>
          </w:tcPr>
          <w:p w:rsidR="001E110F" w:rsidRDefault="001E110F" w:rsidP="001E110F">
            <w:pPr>
              <w:tabs>
                <w:tab w:val="left" w:pos="930"/>
              </w:tabs>
              <w:rPr>
                <w:sz w:val="20"/>
                <w:szCs w:val="20"/>
              </w:rPr>
            </w:pPr>
            <w:r>
              <w:rPr>
                <w:sz w:val="20"/>
                <w:szCs w:val="20"/>
              </w:rPr>
              <w:t>0140000000</w:t>
            </w:r>
          </w:p>
        </w:tc>
        <w:tc>
          <w:tcPr>
            <w:tcW w:w="1172" w:type="dxa"/>
            <w:tcBorders>
              <w:top w:val="single" w:sz="4" w:space="0" w:color="auto"/>
              <w:left w:val="single" w:sz="4" w:space="0" w:color="auto"/>
              <w:bottom w:val="single" w:sz="4" w:space="0" w:color="auto"/>
              <w:right w:val="single" w:sz="4" w:space="0" w:color="auto"/>
            </w:tcBorders>
          </w:tcPr>
          <w:p w:rsidR="001E110F" w:rsidRDefault="001E110F" w:rsidP="001E110F">
            <w:pPr>
              <w:tabs>
                <w:tab w:val="left" w:pos="930"/>
              </w:tabs>
              <w:rPr>
                <w:sz w:val="20"/>
                <w:szCs w:val="20"/>
              </w:rPr>
            </w:pPr>
            <w:r>
              <w:rPr>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1E110F" w:rsidRPr="001E110F" w:rsidRDefault="001E110F" w:rsidP="001E110F">
            <w:pPr>
              <w:tabs>
                <w:tab w:val="left" w:pos="930"/>
              </w:tabs>
              <w:rPr>
                <w:color w:val="000000"/>
                <w:sz w:val="20"/>
                <w:szCs w:val="20"/>
              </w:rPr>
            </w:pPr>
            <w:r w:rsidRPr="001E110F">
              <w:rPr>
                <w:color w:val="000000"/>
                <w:sz w:val="20"/>
                <w:szCs w:val="20"/>
              </w:rPr>
              <w:t>436,75</w:t>
            </w:r>
          </w:p>
        </w:tc>
      </w:tr>
      <w:tr w:rsidR="001E110F" w:rsidRPr="0026147C" w:rsidTr="00F04B4D">
        <w:trPr>
          <w:trHeight w:val="1110"/>
        </w:trPr>
        <w:tc>
          <w:tcPr>
            <w:tcW w:w="4320" w:type="dxa"/>
            <w:tcBorders>
              <w:top w:val="single" w:sz="4" w:space="0" w:color="auto"/>
              <w:left w:val="single" w:sz="4" w:space="0" w:color="auto"/>
              <w:bottom w:val="single" w:sz="4" w:space="0" w:color="auto"/>
              <w:right w:val="single" w:sz="4" w:space="0" w:color="auto"/>
            </w:tcBorders>
          </w:tcPr>
          <w:p w:rsidR="001E110F" w:rsidRDefault="001E110F" w:rsidP="001E110F">
            <w:pPr>
              <w:tabs>
                <w:tab w:val="left" w:pos="930"/>
              </w:tabs>
              <w:rPr>
                <w:sz w:val="20"/>
                <w:szCs w:val="20"/>
              </w:rPr>
            </w:pPr>
            <w:r>
              <w:rPr>
                <w:sz w:val="20"/>
                <w:szCs w:val="20"/>
              </w:rPr>
              <w:t>Основное мероприятие «Содержание территории сельского поселения, а также проектирование, создание реконструкция, капитальный ремонт, ремонт и содержание объектов благоустройства»</w:t>
            </w:r>
          </w:p>
        </w:tc>
        <w:tc>
          <w:tcPr>
            <w:tcW w:w="900" w:type="dxa"/>
            <w:tcBorders>
              <w:top w:val="single" w:sz="4" w:space="0" w:color="auto"/>
              <w:left w:val="single" w:sz="4" w:space="0" w:color="auto"/>
              <w:bottom w:val="single" w:sz="4" w:space="0" w:color="auto"/>
              <w:right w:val="single" w:sz="4" w:space="0" w:color="auto"/>
            </w:tcBorders>
          </w:tcPr>
          <w:p w:rsidR="001E110F" w:rsidRDefault="001E110F" w:rsidP="001E110F">
            <w:pPr>
              <w:tabs>
                <w:tab w:val="left" w:pos="930"/>
              </w:tabs>
              <w:rPr>
                <w:sz w:val="20"/>
                <w:szCs w:val="20"/>
              </w:rPr>
            </w:pPr>
            <w:r>
              <w:rPr>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1E110F" w:rsidRDefault="001E110F" w:rsidP="001E110F">
            <w:pPr>
              <w:tabs>
                <w:tab w:val="left" w:pos="930"/>
              </w:tabs>
              <w:rPr>
                <w:sz w:val="20"/>
                <w:szCs w:val="20"/>
              </w:rPr>
            </w:pPr>
            <w:r>
              <w:rPr>
                <w:sz w:val="20"/>
                <w:szCs w:val="20"/>
              </w:rPr>
              <w:t>03</w:t>
            </w:r>
          </w:p>
        </w:tc>
        <w:tc>
          <w:tcPr>
            <w:tcW w:w="1276" w:type="dxa"/>
            <w:tcBorders>
              <w:top w:val="single" w:sz="4" w:space="0" w:color="auto"/>
              <w:left w:val="single" w:sz="4" w:space="0" w:color="auto"/>
              <w:bottom w:val="single" w:sz="4" w:space="0" w:color="auto"/>
              <w:right w:val="single" w:sz="4" w:space="0" w:color="auto"/>
            </w:tcBorders>
          </w:tcPr>
          <w:p w:rsidR="001E110F" w:rsidRDefault="001E110F" w:rsidP="001E110F">
            <w:pPr>
              <w:tabs>
                <w:tab w:val="left" w:pos="930"/>
              </w:tabs>
              <w:rPr>
                <w:sz w:val="20"/>
                <w:szCs w:val="20"/>
              </w:rPr>
            </w:pPr>
            <w:r>
              <w:rPr>
                <w:sz w:val="20"/>
                <w:szCs w:val="20"/>
              </w:rPr>
              <w:t>014010000</w:t>
            </w:r>
          </w:p>
        </w:tc>
        <w:tc>
          <w:tcPr>
            <w:tcW w:w="1172" w:type="dxa"/>
            <w:tcBorders>
              <w:top w:val="single" w:sz="4" w:space="0" w:color="auto"/>
              <w:left w:val="single" w:sz="4" w:space="0" w:color="auto"/>
              <w:bottom w:val="single" w:sz="4" w:space="0" w:color="auto"/>
              <w:right w:val="single" w:sz="4" w:space="0" w:color="auto"/>
            </w:tcBorders>
          </w:tcPr>
          <w:p w:rsidR="001E110F" w:rsidRDefault="001E110F" w:rsidP="001E110F">
            <w:pPr>
              <w:tabs>
                <w:tab w:val="left" w:pos="930"/>
              </w:tabs>
              <w:rPr>
                <w:sz w:val="20"/>
                <w:szCs w:val="20"/>
              </w:rPr>
            </w:pPr>
            <w:r>
              <w:rPr>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1E110F" w:rsidRPr="001E110F" w:rsidRDefault="001E110F" w:rsidP="001E110F">
            <w:pPr>
              <w:tabs>
                <w:tab w:val="left" w:pos="930"/>
              </w:tabs>
              <w:rPr>
                <w:color w:val="000000"/>
                <w:sz w:val="20"/>
                <w:szCs w:val="20"/>
              </w:rPr>
            </w:pPr>
            <w:r w:rsidRPr="001E110F">
              <w:rPr>
                <w:color w:val="000000"/>
                <w:sz w:val="20"/>
                <w:szCs w:val="20"/>
              </w:rPr>
              <w:t>436,75</w:t>
            </w:r>
          </w:p>
        </w:tc>
      </w:tr>
      <w:tr w:rsidR="00D0119E" w:rsidRPr="0026147C" w:rsidTr="00F04B4D">
        <w:trPr>
          <w:trHeight w:val="210"/>
        </w:trPr>
        <w:tc>
          <w:tcPr>
            <w:tcW w:w="432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Прочие межбюджетные трансферты на содержание мест захоронений</w:t>
            </w:r>
          </w:p>
        </w:tc>
        <w:tc>
          <w:tcPr>
            <w:tcW w:w="900" w:type="dxa"/>
            <w:tcBorders>
              <w:top w:val="single" w:sz="4" w:space="0" w:color="auto"/>
              <w:left w:val="single" w:sz="4" w:space="0" w:color="auto"/>
              <w:bottom w:val="single" w:sz="4" w:space="0" w:color="auto"/>
              <w:right w:val="single" w:sz="4" w:space="0" w:color="auto"/>
            </w:tcBorders>
          </w:tcPr>
          <w:p w:rsidR="00D0119E" w:rsidRPr="00F04B4D" w:rsidRDefault="00D0119E" w:rsidP="00D0119E">
            <w:pPr>
              <w:tabs>
                <w:tab w:val="left" w:pos="930"/>
              </w:tabs>
              <w:rPr>
                <w:b/>
                <w:sz w:val="20"/>
                <w:szCs w:val="20"/>
              </w:rPr>
            </w:pPr>
            <w:r w:rsidRPr="00F04B4D">
              <w:rPr>
                <w:b/>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Pr="00F04B4D" w:rsidRDefault="00D0119E" w:rsidP="00D0119E">
            <w:pPr>
              <w:tabs>
                <w:tab w:val="left" w:pos="930"/>
              </w:tabs>
              <w:rPr>
                <w:b/>
                <w:sz w:val="20"/>
                <w:szCs w:val="20"/>
              </w:rPr>
            </w:pPr>
            <w:r w:rsidRPr="00F04B4D">
              <w:rPr>
                <w:b/>
                <w:sz w:val="20"/>
                <w:szCs w:val="20"/>
              </w:rPr>
              <w:t>03</w:t>
            </w:r>
          </w:p>
        </w:tc>
        <w:tc>
          <w:tcPr>
            <w:tcW w:w="1276" w:type="dxa"/>
            <w:tcBorders>
              <w:top w:val="single" w:sz="4" w:space="0" w:color="auto"/>
              <w:left w:val="single" w:sz="4" w:space="0" w:color="auto"/>
              <w:bottom w:val="single" w:sz="4" w:space="0" w:color="auto"/>
              <w:right w:val="single" w:sz="4" w:space="0" w:color="auto"/>
            </w:tcBorders>
          </w:tcPr>
          <w:p w:rsidR="00D0119E" w:rsidRPr="00F04B4D" w:rsidRDefault="00D0119E" w:rsidP="00D0119E">
            <w:pPr>
              <w:tabs>
                <w:tab w:val="left" w:pos="930"/>
              </w:tabs>
              <w:rPr>
                <w:b/>
                <w:sz w:val="20"/>
                <w:szCs w:val="20"/>
              </w:rPr>
            </w:pPr>
            <w:r w:rsidRPr="00F04B4D">
              <w:rPr>
                <w:b/>
                <w:sz w:val="20"/>
                <w:szCs w:val="20"/>
              </w:rPr>
              <w:t>0140110330</w:t>
            </w:r>
          </w:p>
        </w:tc>
        <w:tc>
          <w:tcPr>
            <w:tcW w:w="1172" w:type="dxa"/>
            <w:tcBorders>
              <w:top w:val="single" w:sz="4" w:space="0" w:color="auto"/>
              <w:left w:val="single" w:sz="4" w:space="0" w:color="auto"/>
              <w:bottom w:val="single" w:sz="4" w:space="0" w:color="auto"/>
              <w:right w:val="single" w:sz="4" w:space="0" w:color="auto"/>
            </w:tcBorders>
          </w:tcPr>
          <w:p w:rsidR="00D0119E" w:rsidRPr="00F04B4D" w:rsidRDefault="00D0119E" w:rsidP="00D0119E">
            <w:pPr>
              <w:tabs>
                <w:tab w:val="left" w:pos="930"/>
              </w:tabs>
              <w:rPr>
                <w:b/>
                <w:sz w:val="20"/>
                <w:szCs w:val="20"/>
              </w:rPr>
            </w:pPr>
            <w:r>
              <w:rPr>
                <w:b/>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D0119E" w:rsidRPr="00F04B4D" w:rsidRDefault="00D0119E" w:rsidP="00D0119E">
            <w:pPr>
              <w:tabs>
                <w:tab w:val="left" w:pos="930"/>
              </w:tabs>
              <w:rPr>
                <w:b/>
                <w:color w:val="000000"/>
                <w:sz w:val="20"/>
                <w:szCs w:val="20"/>
              </w:rPr>
            </w:pPr>
            <w:r>
              <w:rPr>
                <w:b/>
                <w:color w:val="000000"/>
                <w:sz w:val="20"/>
                <w:szCs w:val="20"/>
              </w:rPr>
              <w:t>11,05</w:t>
            </w:r>
          </w:p>
        </w:tc>
      </w:tr>
      <w:tr w:rsidR="00D0119E" w:rsidRPr="0026147C" w:rsidTr="00F04B4D">
        <w:trPr>
          <w:trHeight w:val="180"/>
        </w:trPr>
        <w:tc>
          <w:tcPr>
            <w:tcW w:w="432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03</w:t>
            </w:r>
          </w:p>
        </w:tc>
        <w:tc>
          <w:tcPr>
            <w:tcW w:w="1276"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0140110330</w:t>
            </w:r>
          </w:p>
        </w:tc>
        <w:tc>
          <w:tcPr>
            <w:tcW w:w="1172"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200</w:t>
            </w:r>
          </w:p>
        </w:tc>
        <w:tc>
          <w:tcPr>
            <w:tcW w:w="1204"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color w:val="000000"/>
                <w:sz w:val="20"/>
                <w:szCs w:val="20"/>
              </w:rPr>
            </w:pPr>
            <w:r>
              <w:rPr>
                <w:color w:val="000000"/>
                <w:sz w:val="20"/>
                <w:szCs w:val="20"/>
              </w:rPr>
              <w:t>11,05</w:t>
            </w:r>
          </w:p>
        </w:tc>
      </w:tr>
      <w:tr w:rsidR="00D0119E" w:rsidRPr="0026147C" w:rsidTr="00F04B4D">
        <w:trPr>
          <w:trHeight w:val="212"/>
        </w:trPr>
        <w:tc>
          <w:tcPr>
            <w:tcW w:w="432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03</w:t>
            </w:r>
          </w:p>
        </w:tc>
        <w:tc>
          <w:tcPr>
            <w:tcW w:w="1276"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0140110330</w:t>
            </w:r>
          </w:p>
        </w:tc>
        <w:tc>
          <w:tcPr>
            <w:tcW w:w="1172"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240</w:t>
            </w:r>
          </w:p>
        </w:tc>
        <w:tc>
          <w:tcPr>
            <w:tcW w:w="1204"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color w:val="000000"/>
                <w:sz w:val="20"/>
                <w:szCs w:val="20"/>
              </w:rPr>
            </w:pPr>
            <w:r>
              <w:rPr>
                <w:color w:val="000000"/>
                <w:sz w:val="20"/>
                <w:szCs w:val="20"/>
              </w:rPr>
              <w:t>11,05</w:t>
            </w:r>
          </w:p>
        </w:tc>
      </w:tr>
      <w:tr w:rsidR="00D0119E" w:rsidRPr="0026147C" w:rsidTr="00F04B4D">
        <w:trPr>
          <w:trHeight w:val="224"/>
        </w:trPr>
        <w:tc>
          <w:tcPr>
            <w:tcW w:w="432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03</w:t>
            </w:r>
          </w:p>
        </w:tc>
        <w:tc>
          <w:tcPr>
            <w:tcW w:w="1276"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0140110330</w:t>
            </w:r>
          </w:p>
        </w:tc>
        <w:tc>
          <w:tcPr>
            <w:tcW w:w="1172"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244</w:t>
            </w:r>
          </w:p>
        </w:tc>
        <w:tc>
          <w:tcPr>
            <w:tcW w:w="1204"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color w:val="000000"/>
                <w:sz w:val="20"/>
                <w:szCs w:val="20"/>
              </w:rPr>
            </w:pPr>
            <w:r>
              <w:rPr>
                <w:color w:val="000000"/>
                <w:sz w:val="20"/>
                <w:szCs w:val="20"/>
              </w:rPr>
              <w:t>11,05</w:t>
            </w:r>
          </w:p>
        </w:tc>
      </w:tr>
      <w:tr w:rsidR="00D0119E" w:rsidRPr="0026147C" w:rsidTr="00600A5D">
        <w:trPr>
          <w:trHeight w:val="208"/>
        </w:trPr>
        <w:tc>
          <w:tcPr>
            <w:tcW w:w="432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Уличное освещение сельских поселений</w:t>
            </w:r>
          </w:p>
        </w:tc>
        <w:tc>
          <w:tcPr>
            <w:tcW w:w="900" w:type="dxa"/>
            <w:tcBorders>
              <w:top w:val="single" w:sz="4" w:space="0" w:color="auto"/>
              <w:left w:val="single" w:sz="4" w:space="0" w:color="auto"/>
              <w:bottom w:val="single" w:sz="4" w:space="0" w:color="auto"/>
              <w:right w:val="single" w:sz="4" w:space="0" w:color="auto"/>
            </w:tcBorders>
          </w:tcPr>
          <w:p w:rsidR="00D0119E" w:rsidRPr="00A12C12" w:rsidRDefault="00D0119E" w:rsidP="00D0119E">
            <w:pPr>
              <w:tabs>
                <w:tab w:val="left" w:pos="930"/>
              </w:tabs>
              <w:rPr>
                <w:b/>
                <w:sz w:val="20"/>
                <w:szCs w:val="20"/>
              </w:rPr>
            </w:pPr>
            <w:r w:rsidRPr="00A12C12">
              <w:rPr>
                <w:b/>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Pr="00A12C12" w:rsidRDefault="00D0119E" w:rsidP="00D0119E">
            <w:pPr>
              <w:tabs>
                <w:tab w:val="left" w:pos="930"/>
              </w:tabs>
              <w:rPr>
                <w:b/>
                <w:sz w:val="20"/>
                <w:szCs w:val="20"/>
              </w:rPr>
            </w:pPr>
            <w:r w:rsidRPr="00A12C12">
              <w:rPr>
                <w:b/>
                <w:sz w:val="20"/>
                <w:szCs w:val="20"/>
              </w:rPr>
              <w:t>03</w:t>
            </w:r>
          </w:p>
        </w:tc>
        <w:tc>
          <w:tcPr>
            <w:tcW w:w="1276" w:type="dxa"/>
            <w:tcBorders>
              <w:top w:val="single" w:sz="4" w:space="0" w:color="auto"/>
              <w:left w:val="single" w:sz="4" w:space="0" w:color="auto"/>
              <w:bottom w:val="single" w:sz="4" w:space="0" w:color="auto"/>
              <w:right w:val="single" w:sz="4" w:space="0" w:color="auto"/>
            </w:tcBorders>
          </w:tcPr>
          <w:p w:rsidR="00D0119E" w:rsidRPr="00A12C12" w:rsidRDefault="00D0119E" w:rsidP="00D0119E">
            <w:pPr>
              <w:tabs>
                <w:tab w:val="left" w:pos="930"/>
              </w:tabs>
              <w:rPr>
                <w:b/>
                <w:sz w:val="20"/>
                <w:szCs w:val="20"/>
              </w:rPr>
            </w:pPr>
            <w:r w:rsidRPr="00A12C12">
              <w:rPr>
                <w:b/>
                <w:sz w:val="20"/>
                <w:szCs w:val="20"/>
              </w:rPr>
              <w:t>0140120070</w:t>
            </w:r>
          </w:p>
        </w:tc>
        <w:tc>
          <w:tcPr>
            <w:tcW w:w="1172" w:type="dxa"/>
            <w:tcBorders>
              <w:top w:val="single" w:sz="4" w:space="0" w:color="auto"/>
              <w:left w:val="single" w:sz="4" w:space="0" w:color="auto"/>
              <w:bottom w:val="single" w:sz="4" w:space="0" w:color="auto"/>
              <w:right w:val="single" w:sz="4" w:space="0" w:color="auto"/>
            </w:tcBorders>
          </w:tcPr>
          <w:p w:rsidR="00D0119E" w:rsidRPr="00A12C12" w:rsidRDefault="00D0119E" w:rsidP="00D0119E">
            <w:pPr>
              <w:tabs>
                <w:tab w:val="left" w:pos="930"/>
              </w:tabs>
              <w:rPr>
                <w:b/>
                <w:sz w:val="20"/>
                <w:szCs w:val="20"/>
              </w:rPr>
            </w:pPr>
            <w:r w:rsidRPr="00A12C12">
              <w:rPr>
                <w:b/>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D0119E" w:rsidRPr="00AB6B74" w:rsidRDefault="001E110F" w:rsidP="00D0119E">
            <w:pPr>
              <w:tabs>
                <w:tab w:val="left" w:pos="930"/>
              </w:tabs>
              <w:rPr>
                <w:b/>
                <w:color w:val="000000"/>
                <w:sz w:val="20"/>
                <w:szCs w:val="20"/>
              </w:rPr>
            </w:pPr>
            <w:r w:rsidRPr="00AB6B74">
              <w:rPr>
                <w:b/>
                <w:color w:val="000000"/>
                <w:sz w:val="20"/>
                <w:szCs w:val="20"/>
              </w:rPr>
              <w:t>257,0</w:t>
            </w:r>
          </w:p>
        </w:tc>
      </w:tr>
      <w:tr w:rsidR="00D0119E" w:rsidRPr="0026147C" w:rsidTr="00600A5D">
        <w:trPr>
          <w:trHeight w:val="330"/>
        </w:trPr>
        <w:tc>
          <w:tcPr>
            <w:tcW w:w="432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D0119E" w:rsidRPr="00600A5D" w:rsidRDefault="00D0119E" w:rsidP="00D0119E">
            <w:pPr>
              <w:tabs>
                <w:tab w:val="left" w:pos="930"/>
              </w:tabs>
              <w:rPr>
                <w:sz w:val="20"/>
                <w:szCs w:val="20"/>
              </w:rPr>
            </w:pPr>
            <w:r w:rsidRPr="00600A5D">
              <w:rPr>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Pr="00600A5D" w:rsidRDefault="00D0119E" w:rsidP="00D0119E">
            <w:pPr>
              <w:tabs>
                <w:tab w:val="left" w:pos="930"/>
              </w:tabs>
              <w:rPr>
                <w:sz w:val="20"/>
                <w:szCs w:val="20"/>
              </w:rPr>
            </w:pPr>
            <w:r w:rsidRPr="00600A5D">
              <w:rPr>
                <w:sz w:val="20"/>
                <w:szCs w:val="20"/>
              </w:rPr>
              <w:t>03</w:t>
            </w:r>
          </w:p>
        </w:tc>
        <w:tc>
          <w:tcPr>
            <w:tcW w:w="1276" w:type="dxa"/>
            <w:tcBorders>
              <w:top w:val="single" w:sz="4" w:space="0" w:color="auto"/>
              <w:left w:val="single" w:sz="4" w:space="0" w:color="auto"/>
              <w:bottom w:val="single" w:sz="4" w:space="0" w:color="auto"/>
              <w:right w:val="single" w:sz="4" w:space="0" w:color="auto"/>
            </w:tcBorders>
          </w:tcPr>
          <w:p w:rsidR="00D0119E" w:rsidRPr="00600A5D" w:rsidRDefault="00D0119E" w:rsidP="00D0119E">
            <w:pPr>
              <w:tabs>
                <w:tab w:val="left" w:pos="930"/>
              </w:tabs>
              <w:rPr>
                <w:sz w:val="20"/>
                <w:szCs w:val="20"/>
              </w:rPr>
            </w:pPr>
            <w:r>
              <w:rPr>
                <w:sz w:val="20"/>
                <w:szCs w:val="20"/>
              </w:rPr>
              <w:t>0140120070</w:t>
            </w:r>
          </w:p>
        </w:tc>
        <w:tc>
          <w:tcPr>
            <w:tcW w:w="1172" w:type="dxa"/>
            <w:tcBorders>
              <w:top w:val="single" w:sz="4" w:space="0" w:color="auto"/>
              <w:left w:val="single" w:sz="4" w:space="0" w:color="auto"/>
              <w:bottom w:val="single" w:sz="4" w:space="0" w:color="auto"/>
              <w:right w:val="single" w:sz="4" w:space="0" w:color="auto"/>
            </w:tcBorders>
          </w:tcPr>
          <w:p w:rsidR="00D0119E" w:rsidRPr="00600A5D" w:rsidRDefault="00D0119E" w:rsidP="00D0119E">
            <w:pPr>
              <w:tabs>
                <w:tab w:val="left" w:pos="930"/>
              </w:tabs>
              <w:rPr>
                <w:sz w:val="20"/>
                <w:szCs w:val="20"/>
              </w:rPr>
            </w:pPr>
            <w:r>
              <w:rPr>
                <w:sz w:val="20"/>
                <w:szCs w:val="20"/>
              </w:rPr>
              <w:t>200</w:t>
            </w:r>
          </w:p>
        </w:tc>
        <w:tc>
          <w:tcPr>
            <w:tcW w:w="1204" w:type="dxa"/>
            <w:tcBorders>
              <w:top w:val="single" w:sz="4" w:space="0" w:color="auto"/>
              <w:left w:val="single" w:sz="4" w:space="0" w:color="auto"/>
              <w:bottom w:val="single" w:sz="4" w:space="0" w:color="auto"/>
              <w:right w:val="single" w:sz="4" w:space="0" w:color="auto"/>
            </w:tcBorders>
          </w:tcPr>
          <w:p w:rsidR="00D0119E" w:rsidRPr="0011211F" w:rsidRDefault="001E110F" w:rsidP="00D0119E">
            <w:pPr>
              <w:tabs>
                <w:tab w:val="left" w:pos="930"/>
              </w:tabs>
              <w:rPr>
                <w:b/>
                <w:color w:val="000000"/>
                <w:sz w:val="20"/>
                <w:szCs w:val="20"/>
              </w:rPr>
            </w:pPr>
            <w:r>
              <w:rPr>
                <w:b/>
                <w:color w:val="000000"/>
                <w:sz w:val="20"/>
                <w:szCs w:val="20"/>
              </w:rPr>
              <w:t>250,0</w:t>
            </w:r>
          </w:p>
        </w:tc>
      </w:tr>
      <w:tr w:rsidR="00D0119E" w:rsidRPr="0026147C">
        <w:trPr>
          <w:trHeight w:val="330"/>
        </w:trPr>
        <w:tc>
          <w:tcPr>
            <w:tcW w:w="432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D0119E" w:rsidRPr="00481531" w:rsidRDefault="00D0119E" w:rsidP="00D0119E">
            <w:pPr>
              <w:tabs>
                <w:tab w:val="left" w:pos="930"/>
              </w:tabs>
              <w:rPr>
                <w:sz w:val="20"/>
                <w:szCs w:val="20"/>
              </w:rPr>
            </w:pPr>
            <w:r w:rsidRPr="00481531">
              <w:rPr>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Pr="00481531" w:rsidRDefault="00D0119E" w:rsidP="00D0119E">
            <w:pPr>
              <w:tabs>
                <w:tab w:val="left" w:pos="930"/>
              </w:tabs>
              <w:rPr>
                <w:sz w:val="20"/>
                <w:szCs w:val="20"/>
              </w:rPr>
            </w:pPr>
            <w:r w:rsidRPr="00481531">
              <w:rPr>
                <w:sz w:val="20"/>
                <w:szCs w:val="20"/>
              </w:rPr>
              <w:t>03</w:t>
            </w:r>
          </w:p>
        </w:tc>
        <w:tc>
          <w:tcPr>
            <w:tcW w:w="1276" w:type="dxa"/>
            <w:tcBorders>
              <w:top w:val="single" w:sz="4" w:space="0" w:color="auto"/>
              <w:left w:val="single" w:sz="4" w:space="0" w:color="auto"/>
              <w:bottom w:val="single" w:sz="4" w:space="0" w:color="auto"/>
              <w:right w:val="single" w:sz="4" w:space="0" w:color="auto"/>
            </w:tcBorders>
          </w:tcPr>
          <w:p w:rsidR="00D0119E" w:rsidRPr="00481531" w:rsidRDefault="00D0119E" w:rsidP="00D0119E">
            <w:pPr>
              <w:tabs>
                <w:tab w:val="left" w:pos="930"/>
              </w:tabs>
              <w:rPr>
                <w:sz w:val="20"/>
                <w:szCs w:val="20"/>
              </w:rPr>
            </w:pPr>
            <w:r w:rsidRPr="00481531">
              <w:rPr>
                <w:sz w:val="20"/>
                <w:szCs w:val="20"/>
              </w:rPr>
              <w:t>0140120070</w:t>
            </w:r>
          </w:p>
        </w:tc>
        <w:tc>
          <w:tcPr>
            <w:tcW w:w="1172" w:type="dxa"/>
            <w:tcBorders>
              <w:top w:val="single" w:sz="4" w:space="0" w:color="auto"/>
              <w:left w:val="single" w:sz="4" w:space="0" w:color="auto"/>
              <w:bottom w:val="single" w:sz="4" w:space="0" w:color="auto"/>
              <w:right w:val="single" w:sz="4" w:space="0" w:color="auto"/>
            </w:tcBorders>
          </w:tcPr>
          <w:p w:rsidR="00D0119E" w:rsidRPr="00481531" w:rsidRDefault="00D0119E" w:rsidP="00D0119E">
            <w:pPr>
              <w:tabs>
                <w:tab w:val="left" w:pos="930"/>
              </w:tabs>
              <w:rPr>
                <w:sz w:val="20"/>
                <w:szCs w:val="20"/>
              </w:rPr>
            </w:pPr>
            <w:r w:rsidRPr="00481531">
              <w:rPr>
                <w:sz w:val="20"/>
                <w:szCs w:val="20"/>
              </w:rPr>
              <w:t>240</w:t>
            </w:r>
          </w:p>
        </w:tc>
        <w:tc>
          <w:tcPr>
            <w:tcW w:w="1204" w:type="dxa"/>
            <w:tcBorders>
              <w:top w:val="single" w:sz="4" w:space="0" w:color="auto"/>
              <w:left w:val="single" w:sz="4" w:space="0" w:color="auto"/>
              <w:bottom w:val="single" w:sz="4" w:space="0" w:color="auto"/>
              <w:right w:val="single" w:sz="4" w:space="0" w:color="auto"/>
            </w:tcBorders>
          </w:tcPr>
          <w:p w:rsidR="00D0119E" w:rsidRPr="00481531" w:rsidRDefault="001E110F" w:rsidP="00D0119E">
            <w:pPr>
              <w:tabs>
                <w:tab w:val="left" w:pos="930"/>
              </w:tabs>
              <w:rPr>
                <w:color w:val="000000"/>
                <w:sz w:val="20"/>
                <w:szCs w:val="20"/>
              </w:rPr>
            </w:pPr>
            <w:r>
              <w:rPr>
                <w:color w:val="000000"/>
                <w:sz w:val="20"/>
                <w:szCs w:val="20"/>
              </w:rPr>
              <w:t>250,0</w:t>
            </w:r>
          </w:p>
        </w:tc>
      </w:tr>
      <w:tr w:rsidR="00D0119E" w:rsidRPr="0026147C" w:rsidTr="002A2231">
        <w:trPr>
          <w:trHeight w:val="167"/>
        </w:trPr>
        <w:tc>
          <w:tcPr>
            <w:tcW w:w="432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03</w:t>
            </w:r>
          </w:p>
        </w:tc>
        <w:tc>
          <w:tcPr>
            <w:tcW w:w="1276" w:type="dxa"/>
            <w:tcBorders>
              <w:top w:val="single" w:sz="4" w:space="0" w:color="auto"/>
              <w:left w:val="single" w:sz="4" w:space="0" w:color="auto"/>
              <w:bottom w:val="single" w:sz="4" w:space="0" w:color="auto"/>
              <w:right w:val="single" w:sz="4" w:space="0" w:color="auto"/>
            </w:tcBorders>
          </w:tcPr>
          <w:p w:rsidR="00D0119E" w:rsidRPr="00A12C12" w:rsidRDefault="00D0119E" w:rsidP="00D0119E">
            <w:pPr>
              <w:tabs>
                <w:tab w:val="left" w:pos="930"/>
              </w:tabs>
              <w:rPr>
                <w:sz w:val="20"/>
                <w:szCs w:val="20"/>
              </w:rPr>
            </w:pPr>
            <w:r w:rsidRPr="00A12C12">
              <w:rPr>
                <w:sz w:val="20"/>
                <w:szCs w:val="20"/>
              </w:rPr>
              <w:t>0140120070</w:t>
            </w:r>
          </w:p>
        </w:tc>
        <w:tc>
          <w:tcPr>
            <w:tcW w:w="1172"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244</w:t>
            </w:r>
          </w:p>
        </w:tc>
        <w:tc>
          <w:tcPr>
            <w:tcW w:w="1204" w:type="dxa"/>
            <w:tcBorders>
              <w:top w:val="single" w:sz="4" w:space="0" w:color="auto"/>
              <w:left w:val="single" w:sz="4" w:space="0" w:color="auto"/>
              <w:bottom w:val="single" w:sz="4" w:space="0" w:color="auto"/>
              <w:right w:val="single" w:sz="4" w:space="0" w:color="auto"/>
            </w:tcBorders>
          </w:tcPr>
          <w:p w:rsidR="00D0119E" w:rsidRPr="00A12C12" w:rsidRDefault="001E110F" w:rsidP="00D0119E">
            <w:pPr>
              <w:tabs>
                <w:tab w:val="left" w:pos="930"/>
              </w:tabs>
              <w:rPr>
                <w:color w:val="000000"/>
                <w:sz w:val="20"/>
                <w:szCs w:val="20"/>
              </w:rPr>
            </w:pPr>
            <w:r>
              <w:rPr>
                <w:color w:val="000000"/>
                <w:sz w:val="20"/>
                <w:szCs w:val="20"/>
              </w:rPr>
              <w:t>15,0</w:t>
            </w:r>
          </w:p>
        </w:tc>
      </w:tr>
      <w:tr w:rsidR="00D0119E" w:rsidRPr="0026147C" w:rsidTr="002A2231">
        <w:trPr>
          <w:trHeight w:val="195"/>
        </w:trPr>
        <w:tc>
          <w:tcPr>
            <w:tcW w:w="432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Закупка энергетических ресурсов</w:t>
            </w:r>
          </w:p>
        </w:tc>
        <w:tc>
          <w:tcPr>
            <w:tcW w:w="90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03</w:t>
            </w:r>
          </w:p>
        </w:tc>
        <w:tc>
          <w:tcPr>
            <w:tcW w:w="1276" w:type="dxa"/>
            <w:tcBorders>
              <w:top w:val="single" w:sz="4" w:space="0" w:color="auto"/>
              <w:left w:val="single" w:sz="4" w:space="0" w:color="auto"/>
              <w:bottom w:val="single" w:sz="4" w:space="0" w:color="auto"/>
              <w:right w:val="single" w:sz="4" w:space="0" w:color="auto"/>
            </w:tcBorders>
          </w:tcPr>
          <w:p w:rsidR="00D0119E" w:rsidRPr="00A12C12" w:rsidRDefault="00D0119E" w:rsidP="00D0119E">
            <w:pPr>
              <w:tabs>
                <w:tab w:val="left" w:pos="930"/>
              </w:tabs>
              <w:rPr>
                <w:sz w:val="20"/>
                <w:szCs w:val="20"/>
              </w:rPr>
            </w:pPr>
            <w:r>
              <w:rPr>
                <w:sz w:val="20"/>
                <w:szCs w:val="20"/>
              </w:rPr>
              <w:t>0140120070</w:t>
            </w:r>
          </w:p>
        </w:tc>
        <w:tc>
          <w:tcPr>
            <w:tcW w:w="1172"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247</w:t>
            </w:r>
          </w:p>
        </w:tc>
        <w:tc>
          <w:tcPr>
            <w:tcW w:w="1204" w:type="dxa"/>
            <w:tcBorders>
              <w:top w:val="single" w:sz="4" w:space="0" w:color="auto"/>
              <w:left w:val="single" w:sz="4" w:space="0" w:color="auto"/>
              <w:bottom w:val="single" w:sz="4" w:space="0" w:color="auto"/>
              <w:right w:val="single" w:sz="4" w:space="0" w:color="auto"/>
            </w:tcBorders>
          </w:tcPr>
          <w:p w:rsidR="00D0119E" w:rsidRDefault="001E110F" w:rsidP="00D0119E">
            <w:pPr>
              <w:tabs>
                <w:tab w:val="left" w:pos="930"/>
              </w:tabs>
              <w:rPr>
                <w:color w:val="000000"/>
                <w:sz w:val="20"/>
                <w:szCs w:val="20"/>
              </w:rPr>
            </w:pPr>
            <w:r>
              <w:rPr>
                <w:color w:val="000000"/>
                <w:sz w:val="20"/>
                <w:szCs w:val="20"/>
              </w:rPr>
              <w:t>235,0</w:t>
            </w:r>
          </w:p>
        </w:tc>
      </w:tr>
      <w:tr w:rsidR="00D0119E" w:rsidRPr="0026147C" w:rsidTr="008722F4">
        <w:trPr>
          <w:trHeight w:val="597"/>
        </w:trPr>
        <w:tc>
          <w:tcPr>
            <w:tcW w:w="4320" w:type="dxa"/>
            <w:tcBorders>
              <w:top w:val="single" w:sz="4" w:space="0" w:color="auto"/>
              <w:left w:val="single" w:sz="4" w:space="0" w:color="auto"/>
              <w:bottom w:val="single" w:sz="4" w:space="0" w:color="auto"/>
              <w:right w:val="single" w:sz="4" w:space="0" w:color="auto"/>
            </w:tcBorders>
          </w:tcPr>
          <w:p w:rsidR="00D0119E" w:rsidRPr="005D48ED" w:rsidRDefault="00D0119E" w:rsidP="00D0119E">
            <w:pPr>
              <w:tabs>
                <w:tab w:val="left" w:pos="930"/>
              </w:tabs>
              <w:rPr>
                <w:bCs/>
                <w:color w:val="000000"/>
                <w:sz w:val="20"/>
                <w:szCs w:val="20"/>
              </w:rPr>
            </w:pPr>
            <w:r w:rsidRPr="005D48ED">
              <w:rPr>
                <w:bCs/>
                <w:color w:val="000000"/>
                <w:sz w:val="20"/>
                <w:szCs w:val="20"/>
              </w:rPr>
              <w:t>Уплата налогов и сборов органами государственной власти и казенными учреждениями</w:t>
            </w:r>
          </w:p>
        </w:tc>
        <w:tc>
          <w:tcPr>
            <w:tcW w:w="90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03</w:t>
            </w:r>
          </w:p>
        </w:tc>
        <w:tc>
          <w:tcPr>
            <w:tcW w:w="1276" w:type="dxa"/>
            <w:tcBorders>
              <w:top w:val="single" w:sz="4" w:space="0" w:color="auto"/>
              <w:left w:val="single" w:sz="4" w:space="0" w:color="auto"/>
              <w:bottom w:val="single" w:sz="4" w:space="0" w:color="auto"/>
              <w:right w:val="single" w:sz="4" w:space="0" w:color="auto"/>
            </w:tcBorders>
          </w:tcPr>
          <w:p w:rsidR="00D0119E" w:rsidRPr="00A12C12" w:rsidRDefault="00D0119E" w:rsidP="00D0119E">
            <w:pPr>
              <w:tabs>
                <w:tab w:val="left" w:pos="930"/>
              </w:tabs>
              <w:rPr>
                <w:sz w:val="20"/>
                <w:szCs w:val="20"/>
              </w:rPr>
            </w:pPr>
            <w:r>
              <w:rPr>
                <w:sz w:val="20"/>
                <w:szCs w:val="20"/>
              </w:rPr>
              <w:t>0140120070</w:t>
            </w:r>
          </w:p>
        </w:tc>
        <w:tc>
          <w:tcPr>
            <w:tcW w:w="1172"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D0119E" w:rsidRPr="00EE7E3C" w:rsidRDefault="00D0119E" w:rsidP="00D0119E">
            <w:pPr>
              <w:tabs>
                <w:tab w:val="left" w:pos="930"/>
              </w:tabs>
              <w:rPr>
                <w:b/>
                <w:color w:val="000000"/>
                <w:sz w:val="20"/>
                <w:szCs w:val="20"/>
              </w:rPr>
            </w:pPr>
            <w:r w:rsidRPr="00EE7E3C">
              <w:rPr>
                <w:b/>
                <w:color w:val="000000"/>
                <w:sz w:val="20"/>
                <w:szCs w:val="20"/>
              </w:rPr>
              <w:t>2,0</w:t>
            </w:r>
          </w:p>
        </w:tc>
      </w:tr>
      <w:tr w:rsidR="00D0119E" w:rsidRPr="0026147C" w:rsidTr="00600A5D">
        <w:trPr>
          <w:trHeight w:val="210"/>
        </w:trPr>
        <w:tc>
          <w:tcPr>
            <w:tcW w:w="432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03</w:t>
            </w:r>
          </w:p>
        </w:tc>
        <w:tc>
          <w:tcPr>
            <w:tcW w:w="1276" w:type="dxa"/>
            <w:tcBorders>
              <w:top w:val="single" w:sz="4" w:space="0" w:color="auto"/>
              <w:left w:val="single" w:sz="4" w:space="0" w:color="auto"/>
              <w:bottom w:val="single" w:sz="4" w:space="0" w:color="auto"/>
              <w:right w:val="single" w:sz="4" w:space="0" w:color="auto"/>
            </w:tcBorders>
          </w:tcPr>
          <w:p w:rsidR="00D0119E" w:rsidRPr="00A12C12" w:rsidRDefault="00D0119E" w:rsidP="00D0119E">
            <w:pPr>
              <w:tabs>
                <w:tab w:val="left" w:pos="930"/>
              </w:tabs>
              <w:rPr>
                <w:sz w:val="20"/>
                <w:szCs w:val="20"/>
              </w:rPr>
            </w:pPr>
            <w:r>
              <w:rPr>
                <w:sz w:val="20"/>
                <w:szCs w:val="20"/>
              </w:rPr>
              <w:t>0140120070</w:t>
            </w:r>
          </w:p>
        </w:tc>
        <w:tc>
          <w:tcPr>
            <w:tcW w:w="1172"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800</w:t>
            </w:r>
          </w:p>
        </w:tc>
        <w:tc>
          <w:tcPr>
            <w:tcW w:w="1204" w:type="dxa"/>
            <w:tcBorders>
              <w:top w:val="single" w:sz="4" w:space="0" w:color="auto"/>
              <w:left w:val="single" w:sz="4" w:space="0" w:color="auto"/>
              <w:bottom w:val="single" w:sz="4" w:space="0" w:color="auto"/>
              <w:right w:val="single" w:sz="4" w:space="0" w:color="auto"/>
            </w:tcBorders>
          </w:tcPr>
          <w:p w:rsidR="00D0119E" w:rsidRPr="00EE7E3C" w:rsidRDefault="00D0119E" w:rsidP="00D0119E">
            <w:pPr>
              <w:tabs>
                <w:tab w:val="left" w:pos="930"/>
              </w:tabs>
              <w:rPr>
                <w:color w:val="000000"/>
                <w:sz w:val="20"/>
                <w:szCs w:val="20"/>
              </w:rPr>
            </w:pPr>
            <w:r w:rsidRPr="00EE7E3C">
              <w:rPr>
                <w:color w:val="000000"/>
                <w:sz w:val="20"/>
                <w:szCs w:val="20"/>
              </w:rPr>
              <w:t>2,0</w:t>
            </w:r>
          </w:p>
        </w:tc>
      </w:tr>
      <w:tr w:rsidR="00D0119E" w:rsidRPr="0026147C" w:rsidTr="00600A5D">
        <w:trPr>
          <w:trHeight w:val="225"/>
        </w:trPr>
        <w:tc>
          <w:tcPr>
            <w:tcW w:w="432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03</w:t>
            </w:r>
          </w:p>
        </w:tc>
        <w:tc>
          <w:tcPr>
            <w:tcW w:w="1276" w:type="dxa"/>
            <w:tcBorders>
              <w:top w:val="single" w:sz="4" w:space="0" w:color="auto"/>
              <w:left w:val="single" w:sz="4" w:space="0" w:color="auto"/>
              <w:bottom w:val="single" w:sz="4" w:space="0" w:color="auto"/>
              <w:right w:val="single" w:sz="4" w:space="0" w:color="auto"/>
            </w:tcBorders>
          </w:tcPr>
          <w:p w:rsidR="00D0119E" w:rsidRPr="00A12C12" w:rsidRDefault="00D0119E" w:rsidP="00D0119E">
            <w:pPr>
              <w:tabs>
                <w:tab w:val="left" w:pos="930"/>
              </w:tabs>
              <w:rPr>
                <w:sz w:val="20"/>
                <w:szCs w:val="20"/>
              </w:rPr>
            </w:pPr>
            <w:r>
              <w:rPr>
                <w:sz w:val="20"/>
                <w:szCs w:val="20"/>
              </w:rPr>
              <w:t>0140120070</w:t>
            </w:r>
          </w:p>
        </w:tc>
        <w:tc>
          <w:tcPr>
            <w:tcW w:w="1172"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850</w:t>
            </w:r>
          </w:p>
        </w:tc>
        <w:tc>
          <w:tcPr>
            <w:tcW w:w="1204"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color w:val="000000"/>
                <w:sz w:val="20"/>
                <w:szCs w:val="20"/>
              </w:rPr>
            </w:pPr>
            <w:r>
              <w:rPr>
                <w:color w:val="000000"/>
                <w:sz w:val="20"/>
                <w:szCs w:val="20"/>
              </w:rPr>
              <w:t>2,0</w:t>
            </w:r>
          </w:p>
        </w:tc>
      </w:tr>
      <w:tr w:rsidR="00D0119E" w:rsidRPr="0026147C" w:rsidTr="00EE7E3C">
        <w:trPr>
          <w:trHeight w:val="138"/>
        </w:trPr>
        <w:tc>
          <w:tcPr>
            <w:tcW w:w="432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Уплата иных платежей</w:t>
            </w:r>
          </w:p>
        </w:tc>
        <w:tc>
          <w:tcPr>
            <w:tcW w:w="90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03</w:t>
            </w:r>
          </w:p>
        </w:tc>
        <w:tc>
          <w:tcPr>
            <w:tcW w:w="1276" w:type="dxa"/>
            <w:tcBorders>
              <w:top w:val="single" w:sz="4" w:space="0" w:color="auto"/>
              <w:left w:val="single" w:sz="4" w:space="0" w:color="auto"/>
              <w:bottom w:val="single" w:sz="4" w:space="0" w:color="auto"/>
              <w:right w:val="single" w:sz="4" w:space="0" w:color="auto"/>
            </w:tcBorders>
          </w:tcPr>
          <w:p w:rsidR="00D0119E" w:rsidRPr="00A12C12" w:rsidRDefault="00D0119E" w:rsidP="00D0119E">
            <w:pPr>
              <w:tabs>
                <w:tab w:val="left" w:pos="930"/>
              </w:tabs>
              <w:rPr>
                <w:sz w:val="20"/>
                <w:szCs w:val="20"/>
              </w:rPr>
            </w:pPr>
            <w:r>
              <w:rPr>
                <w:sz w:val="20"/>
                <w:szCs w:val="20"/>
              </w:rPr>
              <w:t>0140120070</w:t>
            </w:r>
          </w:p>
        </w:tc>
        <w:tc>
          <w:tcPr>
            <w:tcW w:w="1172"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853</w:t>
            </w:r>
          </w:p>
        </w:tc>
        <w:tc>
          <w:tcPr>
            <w:tcW w:w="1204"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color w:val="000000"/>
                <w:sz w:val="20"/>
                <w:szCs w:val="20"/>
              </w:rPr>
            </w:pPr>
            <w:r>
              <w:rPr>
                <w:color w:val="000000"/>
                <w:sz w:val="20"/>
                <w:szCs w:val="20"/>
              </w:rPr>
              <w:t>2,0</w:t>
            </w:r>
          </w:p>
        </w:tc>
      </w:tr>
      <w:tr w:rsidR="00D0119E" w:rsidRPr="0026147C" w:rsidTr="00EE7E3C">
        <w:trPr>
          <w:trHeight w:val="255"/>
        </w:trPr>
        <w:tc>
          <w:tcPr>
            <w:tcW w:w="4320" w:type="dxa"/>
            <w:tcBorders>
              <w:top w:val="single" w:sz="4" w:space="0" w:color="auto"/>
              <w:left w:val="single" w:sz="4" w:space="0" w:color="auto"/>
              <w:bottom w:val="single" w:sz="4" w:space="0" w:color="auto"/>
              <w:right w:val="single" w:sz="4" w:space="0" w:color="auto"/>
            </w:tcBorders>
          </w:tcPr>
          <w:p w:rsidR="00D0119E" w:rsidRPr="005D48ED" w:rsidRDefault="00D0119E" w:rsidP="00D0119E">
            <w:pPr>
              <w:tabs>
                <w:tab w:val="left" w:pos="930"/>
              </w:tabs>
              <w:rPr>
                <w:bCs/>
                <w:color w:val="000000"/>
                <w:sz w:val="20"/>
                <w:szCs w:val="20"/>
              </w:rPr>
            </w:pPr>
            <w:r w:rsidRPr="005D48ED">
              <w:rPr>
                <w:bCs/>
                <w:color w:val="000000"/>
                <w:sz w:val="20"/>
                <w:szCs w:val="20"/>
              </w:rPr>
              <w:t>Уплата налогов и сборов органами государственной власти и казенными учреждениями</w:t>
            </w:r>
          </w:p>
        </w:tc>
        <w:tc>
          <w:tcPr>
            <w:tcW w:w="90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03</w:t>
            </w:r>
          </w:p>
        </w:tc>
        <w:tc>
          <w:tcPr>
            <w:tcW w:w="1276"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0140110040</w:t>
            </w:r>
          </w:p>
        </w:tc>
        <w:tc>
          <w:tcPr>
            <w:tcW w:w="1172"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D0119E" w:rsidRPr="00EE7E3C" w:rsidRDefault="001E110F" w:rsidP="00D0119E">
            <w:pPr>
              <w:tabs>
                <w:tab w:val="left" w:pos="930"/>
              </w:tabs>
              <w:rPr>
                <w:b/>
                <w:color w:val="000000"/>
                <w:sz w:val="20"/>
                <w:szCs w:val="20"/>
              </w:rPr>
            </w:pPr>
            <w:r>
              <w:rPr>
                <w:b/>
                <w:color w:val="000000"/>
                <w:sz w:val="20"/>
                <w:szCs w:val="20"/>
              </w:rPr>
              <w:t>5,0</w:t>
            </w:r>
          </w:p>
        </w:tc>
      </w:tr>
      <w:tr w:rsidR="001E110F" w:rsidRPr="0026147C" w:rsidTr="0011211F">
        <w:trPr>
          <w:trHeight w:val="195"/>
        </w:trPr>
        <w:tc>
          <w:tcPr>
            <w:tcW w:w="4320" w:type="dxa"/>
            <w:tcBorders>
              <w:top w:val="single" w:sz="4" w:space="0" w:color="auto"/>
              <w:left w:val="single" w:sz="4" w:space="0" w:color="auto"/>
              <w:bottom w:val="single" w:sz="4" w:space="0" w:color="auto"/>
              <w:right w:val="single" w:sz="4" w:space="0" w:color="auto"/>
            </w:tcBorders>
          </w:tcPr>
          <w:p w:rsidR="001E110F" w:rsidRDefault="001E110F" w:rsidP="001E110F">
            <w:pPr>
              <w:tabs>
                <w:tab w:val="left" w:pos="930"/>
              </w:tabs>
              <w:rPr>
                <w:bCs/>
                <w:sz w:val="20"/>
                <w:szCs w:val="20"/>
              </w:rPr>
            </w:pPr>
            <w:r>
              <w:rPr>
                <w:bCs/>
                <w:sz w:val="20"/>
                <w:szCs w:val="20"/>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1E110F" w:rsidRDefault="001E110F" w:rsidP="001E110F">
            <w:pPr>
              <w:tabs>
                <w:tab w:val="left" w:pos="930"/>
              </w:tabs>
              <w:rPr>
                <w:sz w:val="20"/>
                <w:szCs w:val="20"/>
              </w:rPr>
            </w:pPr>
            <w:r>
              <w:rPr>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1E110F" w:rsidRDefault="001E110F" w:rsidP="001E110F">
            <w:pPr>
              <w:tabs>
                <w:tab w:val="left" w:pos="930"/>
              </w:tabs>
              <w:rPr>
                <w:sz w:val="20"/>
                <w:szCs w:val="20"/>
              </w:rPr>
            </w:pPr>
            <w:r>
              <w:rPr>
                <w:sz w:val="20"/>
                <w:szCs w:val="20"/>
              </w:rPr>
              <w:t>03</w:t>
            </w:r>
          </w:p>
        </w:tc>
        <w:tc>
          <w:tcPr>
            <w:tcW w:w="1276" w:type="dxa"/>
            <w:tcBorders>
              <w:top w:val="single" w:sz="4" w:space="0" w:color="auto"/>
              <w:left w:val="single" w:sz="4" w:space="0" w:color="auto"/>
              <w:bottom w:val="single" w:sz="4" w:space="0" w:color="auto"/>
              <w:right w:val="single" w:sz="4" w:space="0" w:color="auto"/>
            </w:tcBorders>
          </w:tcPr>
          <w:p w:rsidR="001E110F" w:rsidRDefault="001E110F" w:rsidP="001E110F">
            <w:pPr>
              <w:tabs>
                <w:tab w:val="left" w:pos="930"/>
              </w:tabs>
              <w:rPr>
                <w:sz w:val="20"/>
                <w:szCs w:val="20"/>
              </w:rPr>
            </w:pPr>
            <w:r>
              <w:rPr>
                <w:sz w:val="20"/>
                <w:szCs w:val="20"/>
              </w:rPr>
              <w:t>0140110040</w:t>
            </w:r>
          </w:p>
        </w:tc>
        <w:tc>
          <w:tcPr>
            <w:tcW w:w="1172" w:type="dxa"/>
            <w:tcBorders>
              <w:top w:val="single" w:sz="4" w:space="0" w:color="auto"/>
              <w:left w:val="single" w:sz="4" w:space="0" w:color="auto"/>
              <w:bottom w:val="single" w:sz="4" w:space="0" w:color="auto"/>
              <w:right w:val="single" w:sz="4" w:space="0" w:color="auto"/>
            </w:tcBorders>
          </w:tcPr>
          <w:p w:rsidR="001E110F" w:rsidRDefault="001E110F" w:rsidP="001E110F">
            <w:pPr>
              <w:tabs>
                <w:tab w:val="left" w:pos="930"/>
              </w:tabs>
              <w:rPr>
                <w:sz w:val="20"/>
                <w:szCs w:val="20"/>
              </w:rPr>
            </w:pPr>
            <w:r>
              <w:rPr>
                <w:sz w:val="20"/>
                <w:szCs w:val="20"/>
              </w:rPr>
              <w:t>800</w:t>
            </w:r>
          </w:p>
        </w:tc>
        <w:tc>
          <w:tcPr>
            <w:tcW w:w="1204" w:type="dxa"/>
            <w:tcBorders>
              <w:top w:val="single" w:sz="4" w:space="0" w:color="auto"/>
              <w:left w:val="single" w:sz="4" w:space="0" w:color="auto"/>
              <w:bottom w:val="single" w:sz="4" w:space="0" w:color="auto"/>
              <w:right w:val="single" w:sz="4" w:space="0" w:color="auto"/>
            </w:tcBorders>
          </w:tcPr>
          <w:p w:rsidR="001E110F" w:rsidRPr="001E110F" w:rsidRDefault="001E110F" w:rsidP="001E110F">
            <w:r w:rsidRPr="001E110F">
              <w:rPr>
                <w:color w:val="000000"/>
                <w:sz w:val="20"/>
                <w:szCs w:val="20"/>
              </w:rPr>
              <w:t>5,0</w:t>
            </w:r>
          </w:p>
        </w:tc>
      </w:tr>
      <w:tr w:rsidR="001E110F" w:rsidRPr="0026147C" w:rsidTr="0011211F">
        <w:trPr>
          <w:trHeight w:val="180"/>
        </w:trPr>
        <w:tc>
          <w:tcPr>
            <w:tcW w:w="4320" w:type="dxa"/>
            <w:tcBorders>
              <w:top w:val="single" w:sz="4" w:space="0" w:color="auto"/>
              <w:left w:val="single" w:sz="4" w:space="0" w:color="auto"/>
              <w:bottom w:val="single" w:sz="4" w:space="0" w:color="auto"/>
              <w:right w:val="single" w:sz="4" w:space="0" w:color="auto"/>
            </w:tcBorders>
          </w:tcPr>
          <w:p w:rsidR="001E110F" w:rsidRDefault="001E110F" w:rsidP="001E110F">
            <w:pPr>
              <w:tabs>
                <w:tab w:val="left" w:pos="930"/>
              </w:tabs>
              <w:rPr>
                <w:bCs/>
                <w:sz w:val="20"/>
                <w:szCs w:val="20"/>
              </w:rPr>
            </w:pPr>
            <w:r>
              <w:rPr>
                <w:bCs/>
                <w:sz w:val="20"/>
                <w:szCs w:val="20"/>
              </w:rPr>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tcPr>
          <w:p w:rsidR="001E110F" w:rsidRDefault="001E110F" w:rsidP="001E110F">
            <w:pPr>
              <w:tabs>
                <w:tab w:val="left" w:pos="930"/>
              </w:tabs>
              <w:rPr>
                <w:sz w:val="20"/>
                <w:szCs w:val="20"/>
              </w:rPr>
            </w:pPr>
            <w:r>
              <w:rPr>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1E110F" w:rsidRDefault="001E110F" w:rsidP="001E110F">
            <w:pPr>
              <w:tabs>
                <w:tab w:val="left" w:pos="930"/>
              </w:tabs>
              <w:rPr>
                <w:sz w:val="20"/>
                <w:szCs w:val="20"/>
              </w:rPr>
            </w:pPr>
            <w:r>
              <w:rPr>
                <w:sz w:val="20"/>
                <w:szCs w:val="20"/>
              </w:rPr>
              <w:t>03</w:t>
            </w:r>
          </w:p>
        </w:tc>
        <w:tc>
          <w:tcPr>
            <w:tcW w:w="1276" w:type="dxa"/>
            <w:tcBorders>
              <w:top w:val="single" w:sz="4" w:space="0" w:color="auto"/>
              <w:left w:val="single" w:sz="4" w:space="0" w:color="auto"/>
              <w:bottom w:val="single" w:sz="4" w:space="0" w:color="auto"/>
              <w:right w:val="single" w:sz="4" w:space="0" w:color="auto"/>
            </w:tcBorders>
          </w:tcPr>
          <w:p w:rsidR="001E110F" w:rsidRDefault="001E110F" w:rsidP="001E110F">
            <w:pPr>
              <w:tabs>
                <w:tab w:val="left" w:pos="930"/>
              </w:tabs>
              <w:rPr>
                <w:sz w:val="20"/>
                <w:szCs w:val="20"/>
              </w:rPr>
            </w:pPr>
            <w:r>
              <w:rPr>
                <w:sz w:val="20"/>
                <w:szCs w:val="20"/>
              </w:rPr>
              <w:t>0140110040</w:t>
            </w:r>
          </w:p>
        </w:tc>
        <w:tc>
          <w:tcPr>
            <w:tcW w:w="1172" w:type="dxa"/>
            <w:tcBorders>
              <w:top w:val="single" w:sz="4" w:space="0" w:color="auto"/>
              <w:left w:val="single" w:sz="4" w:space="0" w:color="auto"/>
              <w:bottom w:val="single" w:sz="4" w:space="0" w:color="auto"/>
              <w:right w:val="single" w:sz="4" w:space="0" w:color="auto"/>
            </w:tcBorders>
          </w:tcPr>
          <w:p w:rsidR="001E110F" w:rsidRDefault="001E110F" w:rsidP="001E110F">
            <w:pPr>
              <w:tabs>
                <w:tab w:val="left" w:pos="930"/>
              </w:tabs>
              <w:rPr>
                <w:sz w:val="20"/>
                <w:szCs w:val="20"/>
              </w:rPr>
            </w:pPr>
            <w:r>
              <w:rPr>
                <w:sz w:val="20"/>
                <w:szCs w:val="20"/>
              </w:rPr>
              <w:t>850</w:t>
            </w:r>
          </w:p>
        </w:tc>
        <w:tc>
          <w:tcPr>
            <w:tcW w:w="1204" w:type="dxa"/>
            <w:tcBorders>
              <w:top w:val="single" w:sz="4" w:space="0" w:color="auto"/>
              <w:left w:val="single" w:sz="4" w:space="0" w:color="auto"/>
              <w:bottom w:val="single" w:sz="4" w:space="0" w:color="auto"/>
              <w:right w:val="single" w:sz="4" w:space="0" w:color="auto"/>
            </w:tcBorders>
          </w:tcPr>
          <w:p w:rsidR="001E110F" w:rsidRPr="001E110F" w:rsidRDefault="001E110F" w:rsidP="001E110F">
            <w:r w:rsidRPr="001E110F">
              <w:rPr>
                <w:color w:val="000000"/>
                <w:sz w:val="20"/>
                <w:szCs w:val="20"/>
              </w:rPr>
              <w:t>5,0</w:t>
            </w:r>
          </w:p>
        </w:tc>
      </w:tr>
      <w:tr w:rsidR="001E110F" w:rsidRPr="0026147C" w:rsidTr="00082A2E">
        <w:trPr>
          <w:trHeight w:val="451"/>
        </w:trPr>
        <w:tc>
          <w:tcPr>
            <w:tcW w:w="4320" w:type="dxa"/>
            <w:tcBorders>
              <w:top w:val="single" w:sz="4" w:space="0" w:color="auto"/>
              <w:left w:val="single" w:sz="4" w:space="0" w:color="auto"/>
              <w:bottom w:val="single" w:sz="4" w:space="0" w:color="auto"/>
              <w:right w:val="single" w:sz="4" w:space="0" w:color="auto"/>
            </w:tcBorders>
          </w:tcPr>
          <w:p w:rsidR="001E110F" w:rsidRPr="005D48ED" w:rsidRDefault="001E110F" w:rsidP="001E110F">
            <w:pPr>
              <w:tabs>
                <w:tab w:val="left" w:pos="930"/>
              </w:tabs>
              <w:rPr>
                <w:bCs/>
                <w:color w:val="000000"/>
                <w:sz w:val="20"/>
                <w:szCs w:val="20"/>
              </w:rPr>
            </w:pPr>
            <w:r w:rsidRPr="005D48ED">
              <w:rPr>
                <w:bCs/>
                <w:color w:val="000000"/>
                <w:sz w:val="20"/>
                <w:szCs w:val="20"/>
              </w:rPr>
              <w:t>Уплата налога на имущество организаций и земельного налога</w:t>
            </w:r>
          </w:p>
        </w:tc>
        <w:tc>
          <w:tcPr>
            <w:tcW w:w="900" w:type="dxa"/>
            <w:tcBorders>
              <w:top w:val="single" w:sz="4" w:space="0" w:color="auto"/>
              <w:left w:val="single" w:sz="4" w:space="0" w:color="auto"/>
              <w:bottom w:val="single" w:sz="4" w:space="0" w:color="auto"/>
              <w:right w:val="single" w:sz="4" w:space="0" w:color="auto"/>
            </w:tcBorders>
          </w:tcPr>
          <w:p w:rsidR="001E110F" w:rsidRDefault="001E110F" w:rsidP="001E110F">
            <w:pPr>
              <w:tabs>
                <w:tab w:val="left" w:pos="930"/>
              </w:tabs>
              <w:rPr>
                <w:sz w:val="20"/>
                <w:szCs w:val="20"/>
              </w:rPr>
            </w:pPr>
            <w:r>
              <w:rPr>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1E110F" w:rsidRDefault="001E110F" w:rsidP="001E110F">
            <w:pPr>
              <w:tabs>
                <w:tab w:val="left" w:pos="930"/>
              </w:tabs>
              <w:rPr>
                <w:sz w:val="20"/>
                <w:szCs w:val="20"/>
              </w:rPr>
            </w:pPr>
            <w:r>
              <w:rPr>
                <w:sz w:val="20"/>
                <w:szCs w:val="20"/>
              </w:rPr>
              <w:t>03</w:t>
            </w:r>
          </w:p>
        </w:tc>
        <w:tc>
          <w:tcPr>
            <w:tcW w:w="1276" w:type="dxa"/>
            <w:tcBorders>
              <w:top w:val="single" w:sz="4" w:space="0" w:color="auto"/>
              <w:left w:val="single" w:sz="4" w:space="0" w:color="auto"/>
              <w:bottom w:val="single" w:sz="4" w:space="0" w:color="auto"/>
              <w:right w:val="single" w:sz="4" w:space="0" w:color="auto"/>
            </w:tcBorders>
          </w:tcPr>
          <w:p w:rsidR="001E110F" w:rsidRDefault="001E110F" w:rsidP="001E110F">
            <w:pPr>
              <w:tabs>
                <w:tab w:val="left" w:pos="930"/>
              </w:tabs>
              <w:rPr>
                <w:sz w:val="20"/>
                <w:szCs w:val="20"/>
              </w:rPr>
            </w:pPr>
            <w:r>
              <w:rPr>
                <w:sz w:val="20"/>
                <w:szCs w:val="20"/>
              </w:rPr>
              <w:t>0140110040</w:t>
            </w:r>
          </w:p>
        </w:tc>
        <w:tc>
          <w:tcPr>
            <w:tcW w:w="1172" w:type="dxa"/>
            <w:tcBorders>
              <w:top w:val="single" w:sz="4" w:space="0" w:color="auto"/>
              <w:left w:val="single" w:sz="4" w:space="0" w:color="auto"/>
              <w:bottom w:val="single" w:sz="4" w:space="0" w:color="auto"/>
              <w:right w:val="single" w:sz="4" w:space="0" w:color="auto"/>
            </w:tcBorders>
          </w:tcPr>
          <w:p w:rsidR="001E110F" w:rsidRDefault="001E110F" w:rsidP="001E110F">
            <w:pPr>
              <w:tabs>
                <w:tab w:val="left" w:pos="930"/>
              </w:tabs>
              <w:rPr>
                <w:sz w:val="20"/>
                <w:szCs w:val="20"/>
              </w:rPr>
            </w:pPr>
            <w:r>
              <w:rPr>
                <w:sz w:val="20"/>
                <w:szCs w:val="20"/>
              </w:rPr>
              <w:t>851</w:t>
            </w:r>
          </w:p>
        </w:tc>
        <w:tc>
          <w:tcPr>
            <w:tcW w:w="1204" w:type="dxa"/>
            <w:tcBorders>
              <w:top w:val="single" w:sz="4" w:space="0" w:color="auto"/>
              <w:left w:val="single" w:sz="4" w:space="0" w:color="auto"/>
              <w:bottom w:val="single" w:sz="4" w:space="0" w:color="auto"/>
              <w:right w:val="single" w:sz="4" w:space="0" w:color="auto"/>
            </w:tcBorders>
          </w:tcPr>
          <w:p w:rsidR="001E110F" w:rsidRPr="001E110F" w:rsidRDefault="001E110F" w:rsidP="001E110F">
            <w:r w:rsidRPr="001E110F">
              <w:rPr>
                <w:color w:val="000000"/>
                <w:sz w:val="20"/>
                <w:szCs w:val="20"/>
              </w:rPr>
              <w:t>5,0</w:t>
            </w:r>
          </w:p>
        </w:tc>
      </w:tr>
      <w:tr w:rsidR="00D0119E" w:rsidRPr="0026147C" w:rsidTr="00EA7DF4">
        <w:trPr>
          <w:trHeight w:val="405"/>
        </w:trPr>
        <w:tc>
          <w:tcPr>
            <w:tcW w:w="432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Прочие мероприятия, закупка товаров, работ и услуг по благоустройству сельских поселений</w:t>
            </w:r>
          </w:p>
        </w:tc>
        <w:tc>
          <w:tcPr>
            <w:tcW w:w="900" w:type="dxa"/>
            <w:tcBorders>
              <w:top w:val="single" w:sz="4" w:space="0" w:color="auto"/>
              <w:left w:val="single" w:sz="4" w:space="0" w:color="auto"/>
              <w:bottom w:val="single" w:sz="4" w:space="0" w:color="auto"/>
              <w:right w:val="single" w:sz="4" w:space="0" w:color="auto"/>
            </w:tcBorders>
          </w:tcPr>
          <w:p w:rsidR="00D0119E" w:rsidRPr="00BA1AE1" w:rsidRDefault="00D0119E" w:rsidP="00D0119E">
            <w:pPr>
              <w:tabs>
                <w:tab w:val="left" w:pos="930"/>
              </w:tabs>
              <w:rPr>
                <w:b/>
                <w:sz w:val="20"/>
                <w:szCs w:val="20"/>
              </w:rPr>
            </w:pPr>
            <w:r w:rsidRPr="00BA1AE1">
              <w:rPr>
                <w:b/>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Pr="00BA1AE1" w:rsidRDefault="00D0119E" w:rsidP="00D0119E">
            <w:pPr>
              <w:tabs>
                <w:tab w:val="left" w:pos="930"/>
              </w:tabs>
              <w:rPr>
                <w:b/>
                <w:sz w:val="20"/>
                <w:szCs w:val="20"/>
              </w:rPr>
            </w:pPr>
            <w:r w:rsidRPr="00BA1AE1">
              <w:rPr>
                <w:b/>
                <w:sz w:val="20"/>
                <w:szCs w:val="20"/>
              </w:rPr>
              <w:t>03</w:t>
            </w:r>
          </w:p>
        </w:tc>
        <w:tc>
          <w:tcPr>
            <w:tcW w:w="1276" w:type="dxa"/>
            <w:tcBorders>
              <w:top w:val="single" w:sz="4" w:space="0" w:color="auto"/>
              <w:left w:val="single" w:sz="4" w:space="0" w:color="auto"/>
              <w:bottom w:val="single" w:sz="4" w:space="0" w:color="auto"/>
              <w:right w:val="single" w:sz="4" w:space="0" w:color="auto"/>
            </w:tcBorders>
          </w:tcPr>
          <w:p w:rsidR="00D0119E" w:rsidRPr="00BA1AE1" w:rsidRDefault="00D0119E" w:rsidP="00D0119E">
            <w:pPr>
              <w:tabs>
                <w:tab w:val="left" w:pos="930"/>
              </w:tabs>
              <w:rPr>
                <w:b/>
                <w:sz w:val="20"/>
                <w:szCs w:val="20"/>
              </w:rPr>
            </w:pPr>
            <w:r w:rsidRPr="00BA1AE1">
              <w:rPr>
                <w:b/>
                <w:sz w:val="20"/>
                <w:szCs w:val="20"/>
              </w:rPr>
              <w:t>0140120100</w:t>
            </w:r>
          </w:p>
        </w:tc>
        <w:tc>
          <w:tcPr>
            <w:tcW w:w="1172" w:type="dxa"/>
            <w:tcBorders>
              <w:top w:val="single" w:sz="4" w:space="0" w:color="auto"/>
              <w:left w:val="single" w:sz="4" w:space="0" w:color="auto"/>
              <w:bottom w:val="single" w:sz="4" w:space="0" w:color="auto"/>
              <w:right w:val="single" w:sz="4" w:space="0" w:color="auto"/>
            </w:tcBorders>
          </w:tcPr>
          <w:p w:rsidR="00D0119E" w:rsidRPr="00BA1AE1" w:rsidRDefault="00D0119E" w:rsidP="00D0119E">
            <w:pPr>
              <w:tabs>
                <w:tab w:val="left" w:pos="930"/>
              </w:tabs>
              <w:rPr>
                <w:b/>
                <w:sz w:val="20"/>
                <w:szCs w:val="20"/>
              </w:rPr>
            </w:pPr>
            <w:r w:rsidRPr="00BA1AE1">
              <w:rPr>
                <w:b/>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D0119E" w:rsidRPr="005E285B" w:rsidRDefault="00BA24F8" w:rsidP="00D0119E">
            <w:pPr>
              <w:tabs>
                <w:tab w:val="left" w:pos="930"/>
              </w:tabs>
              <w:rPr>
                <w:b/>
                <w:color w:val="000000"/>
                <w:sz w:val="20"/>
                <w:szCs w:val="20"/>
              </w:rPr>
            </w:pPr>
            <w:r>
              <w:rPr>
                <w:b/>
                <w:color w:val="000000"/>
                <w:sz w:val="20"/>
                <w:szCs w:val="20"/>
              </w:rPr>
              <w:t>18,7</w:t>
            </w:r>
          </w:p>
        </w:tc>
      </w:tr>
      <w:tr w:rsidR="00D0119E" w:rsidRPr="0026147C" w:rsidTr="00416E95">
        <w:trPr>
          <w:trHeight w:val="289"/>
        </w:trPr>
        <w:tc>
          <w:tcPr>
            <w:tcW w:w="432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D0119E" w:rsidRPr="00416E95" w:rsidRDefault="00D0119E" w:rsidP="00D0119E">
            <w:pPr>
              <w:tabs>
                <w:tab w:val="left" w:pos="930"/>
              </w:tabs>
              <w:rPr>
                <w:sz w:val="20"/>
                <w:szCs w:val="20"/>
              </w:rPr>
            </w:pPr>
            <w:r w:rsidRPr="00416E95">
              <w:rPr>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Pr="00416E95" w:rsidRDefault="00D0119E" w:rsidP="00D0119E">
            <w:pPr>
              <w:tabs>
                <w:tab w:val="left" w:pos="930"/>
              </w:tabs>
              <w:rPr>
                <w:sz w:val="20"/>
                <w:szCs w:val="20"/>
              </w:rPr>
            </w:pPr>
            <w:r w:rsidRPr="00416E95">
              <w:rPr>
                <w:sz w:val="20"/>
                <w:szCs w:val="20"/>
              </w:rPr>
              <w:t>03</w:t>
            </w:r>
          </w:p>
        </w:tc>
        <w:tc>
          <w:tcPr>
            <w:tcW w:w="1276" w:type="dxa"/>
            <w:tcBorders>
              <w:top w:val="single" w:sz="4" w:space="0" w:color="auto"/>
              <w:left w:val="single" w:sz="4" w:space="0" w:color="auto"/>
              <w:bottom w:val="single" w:sz="4" w:space="0" w:color="auto"/>
              <w:right w:val="single" w:sz="4" w:space="0" w:color="auto"/>
            </w:tcBorders>
          </w:tcPr>
          <w:p w:rsidR="00D0119E" w:rsidRPr="00416E95" w:rsidRDefault="00D0119E" w:rsidP="00D0119E">
            <w:pPr>
              <w:tabs>
                <w:tab w:val="left" w:pos="930"/>
              </w:tabs>
              <w:rPr>
                <w:sz w:val="20"/>
                <w:szCs w:val="20"/>
              </w:rPr>
            </w:pPr>
            <w:r w:rsidRPr="00416E95">
              <w:rPr>
                <w:sz w:val="20"/>
                <w:szCs w:val="20"/>
              </w:rPr>
              <w:t>0140120100</w:t>
            </w:r>
          </w:p>
        </w:tc>
        <w:tc>
          <w:tcPr>
            <w:tcW w:w="1172" w:type="dxa"/>
            <w:tcBorders>
              <w:top w:val="single" w:sz="4" w:space="0" w:color="auto"/>
              <w:left w:val="single" w:sz="4" w:space="0" w:color="auto"/>
              <w:bottom w:val="single" w:sz="4" w:space="0" w:color="auto"/>
              <w:right w:val="single" w:sz="4" w:space="0" w:color="auto"/>
            </w:tcBorders>
          </w:tcPr>
          <w:p w:rsidR="00D0119E" w:rsidRPr="00416E95" w:rsidRDefault="00D0119E" w:rsidP="00D0119E">
            <w:pPr>
              <w:tabs>
                <w:tab w:val="left" w:pos="930"/>
              </w:tabs>
              <w:rPr>
                <w:sz w:val="20"/>
                <w:szCs w:val="20"/>
              </w:rPr>
            </w:pPr>
            <w:r w:rsidRPr="00416E95">
              <w:rPr>
                <w:sz w:val="20"/>
                <w:szCs w:val="20"/>
              </w:rPr>
              <w:t>200</w:t>
            </w:r>
          </w:p>
        </w:tc>
        <w:tc>
          <w:tcPr>
            <w:tcW w:w="1204" w:type="dxa"/>
            <w:tcBorders>
              <w:top w:val="single" w:sz="4" w:space="0" w:color="auto"/>
              <w:left w:val="single" w:sz="4" w:space="0" w:color="auto"/>
              <w:bottom w:val="single" w:sz="4" w:space="0" w:color="auto"/>
              <w:right w:val="single" w:sz="4" w:space="0" w:color="auto"/>
            </w:tcBorders>
          </w:tcPr>
          <w:p w:rsidR="00D0119E" w:rsidRPr="00E22047" w:rsidRDefault="00BA24F8" w:rsidP="00D0119E">
            <w:pPr>
              <w:tabs>
                <w:tab w:val="left" w:pos="930"/>
              </w:tabs>
              <w:rPr>
                <w:color w:val="000000"/>
                <w:sz w:val="20"/>
                <w:szCs w:val="20"/>
              </w:rPr>
            </w:pPr>
            <w:r>
              <w:rPr>
                <w:color w:val="000000"/>
                <w:sz w:val="20"/>
                <w:szCs w:val="20"/>
              </w:rPr>
              <w:t>18,7</w:t>
            </w:r>
          </w:p>
        </w:tc>
      </w:tr>
      <w:tr w:rsidR="00D0119E" w:rsidRPr="0026147C">
        <w:trPr>
          <w:trHeight w:val="285"/>
        </w:trPr>
        <w:tc>
          <w:tcPr>
            <w:tcW w:w="432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03</w:t>
            </w:r>
          </w:p>
        </w:tc>
        <w:tc>
          <w:tcPr>
            <w:tcW w:w="1276" w:type="dxa"/>
            <w:tcBorders>
              <w:top w:val="single" w:sz="4" w:space="0" w:color="auto"/>
              <w:left w:val="single" w:sz="4" w:space="0" w:color="auto"/>
              <w:bottom w:val="single" w:sz="4" w:space="0" w:color="auto"/>
              <w:right w:val="single" w:sz="4" w:space="0" w:color="auto"/>
            </w:tcBorders>
          </w:tcPr>
          <w:p w:rsidR="00D0119E" w:rsidRPr="00A12C12" w:rsidRDefault="00D0119E" w:rsidP="00D0119E">
            <w:pPr>
              <w:tabs>
                <w:tab w:val="left" w:pos="930"/>
              </w:tabs>
              <w:rPr>
                <w:sz w:val="20"/>
                <w:szCs w:val="20"/>
              </w:rPr>
            </w:pPr>
            <w:r>
              <w:rPr>
                <w:sz w:val="20"/>
                <w:szCs w:val="20"/>
              </w:rPr>
              <w:t>0140120100</w:t>
            </w:r>
          </w:p>
        </w:tc>
        <w:tc>
          <w:tcPr>
            <w:tcW w:w="1172"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240</w:t>
            </w:r>
          </w:p>
        </w:tc>
        <w:tc>
          <w:tcPr>
            <w:tcW w:w="1204" w:type="dxa"/>
            <w:tcBorders>
              <w:top w:val="single" w:sz="4" w:space="0" w:color="auto"/>
              <w:left w:val="single" w:sz="4" w:space="0" w:color="auto"/>
              <w:bottom w:val="single" w:sz="4" w:space="0" w:color="auto"/>
              <w:right w:val="single" w:sz="4" w:space="0" w:color="auto"/>
            </w:tcBorders>
          </w:tcPr>
          <w:p w:rsidR="00D0119E" w:rsidRPr="00E22047" w:rsidRDefault="00BA24F8" w:rsidP="00D0119E">
            <w:pPr>
              <w:tabs>
                <w:tab w:val="left" w:pos="930"/>
              </w:tabs>
              <w:rPr>
                <w:color w:val="000000"/>
                <w:sz w:val="20"/>
                <w:szCs w:val="20"/>
              </w:rPr>
            </w:pPr>
            <w:r>
              <w:rPr>
                <w:color w:val="000000"/>
                <w:sz w:val="20"/>
                <w:szCs w:val="20"/>
              </w:rPr>
              <w:t>18,7</w:t>
            </w:r>
          </w:p>
        </w:tc>
      </w:tr>
      <w:tr w:rsidR="00D0119E" w:rsidRPr="0026147C" w:rsidTr="00B83368">
        <w:trPr>
          <w:trHeight w:val="249"/>
        </w:trPr>
        <w:tc>
          <w:tcPr>
            <w:tcW w:w="432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bCs/>
                <w:sz w:val="20"/>
                <w:szCs w:val="20"/>
              </w:rPr>
            </w:pPr>
            <w:r>
              <w:rPr>
                <w:bCs/>
                <w:sz w:val="20"/>
                <w:szCs w:val="20"/>
              </w:rPr>
              <w:t>Прочая закупка товаров, работ и услуг</w:t>
            </w:r>
          </w:p>
        </w:tc>
        <w:tc>
          <w:tcPr>
            <w:tcW w:w="900"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03</w:t>
            </w:r>
          </w:p>
        </w:tc>
        <w:tc>
          <w:tcPr>
            <w:tcW w:w="1276" w:type="dxa"/>
            <w:tcBorders>
              <w:top w:val="single" w:sz="4" w:space="0" w:color="auto"/>
              <w:left w:val="single" w:sz="4" w:space="0" w:color="auto"/>
              <w:bottom w:val="single" w:sz="4" w:space="0" w:color="auto"/>
              <w:right w:val="single" w:sz="4" w:space="0" w:color="auto"/>
            </w:tcBorders>
          </w:tcPr>
          <w:p w:rsidR="00D0119E" w:rsidRPr="00A12C12" w:rsidRDefault="00D0119E" w:rsidP="00D0119E">
            <w:pPr>
              <w:tabs>
                <w:tab w:val="left" w:pos="930"/>
              </w:tabs>
              <w:rPr>
                <w:sz w:val="20"/>
                <w:szCs w:val="20"/>
              </w:rPr>
            </w:pPr>
            <w:r>
              <w:rPr>
                <w:sz w:val="20"/>
                <w:szCs w:val="20"/>
              </w:rPr>
              <w:t>0140120100</w:t>
            </w:r>
          </w:p>
        </w:tc>
        <w:tc>
          <w:tcPr>
            <w:tcW w:w="1172" w:type="dxa"/>
            <w:tcBorders>
              <w:top w:val="single" w:sz="4" w:space="0" w:color="auto"/>
              <w:left w:val="single" w:sz="4" w:space="0" w:color="auto"/>
              <w:bottom w:val="single" w:sz="4" w:space="0" w:color="auto"/>
              <w:right w:val="single" w:sz="4" w:space="0" w:color="auto"/>
            </w:tcBorders>
          </w:tcPr>
          <w:p w:rsidR="00D0119E" w:rsidRDefault="00D0119E" w:rsidP="00D0119E">
            <w:pPr>
              <w:tabs>
                <w:tab w:val="left" w:pos="930"/>
              </w:tabs>
              <w:rPr>
                <w:sz w:val="20"/>
                <w:szCs w:val="20"/>
              </w:rPr>
            </w:pPr>
            <w:r>
              <w:rPr>
                <w:sz w:val="20"/>
                <w:szCs w:val="20"/>
              </w:rPr>
              <w:t>244</w:t>
            </w:r>
          </w:p>
        </w:tc>
        <w:tc>
          <w:tcPr>
            <w:tcW w:w="1204" w:type="dxa"/>
            <w:tcBorders>
              <w:top w:val="single" w:sz="4" w:space="0" w:color="auto"/>
              <w:left w:val="single" w:sz="4" w:space="0" w:color="auto"/>
              <w:bottom w:val="single" w:sz="4" w:space="0" w:color="auto"/>
              <w:right w:val="single" w:sz="4" w:space="0" w:color="auto"/>
            </w:tcBorders>
          </w:tcPr>
          <w:p w:rsidR="00D0119E" w:rsidRPr="00E22047" w:rsidRDefault="00BA24F8" w:rsidP="00D0119E">
            <w:pPr>
              <w:tabs>
                <w:tab w:val="left" w:pos="930"/>
              </w:tabs>
              <w:rPr>
                <w:color w:val="000000"/>
                <w:sz w:val="20"/>
                <w:szCs w:val="20"/>
              </w:rPr>
            </w:pPr>
            <w:r>
              <w:rPr>
                <w:color w:val="000000"/>
                <w:sz w:val="20"/>
                <w:szCs w:val="20"/>
              </w:rPr>
              <w:t>18,7</w:t>
            </w:r>
          </w:p>
        </w:tc>
      </w:tr>
      <w:tr w:rsidR="006208C6" w:rsidRPr="0026147C" w:rsidTr="00B83368">
        <w:trPr>
          <w:trHeight w:val="240"/>
        </w:trPr>
        <w:tc>
          <w:tcPr>
            <w:tcW w:w="4320" w:type="dxa"/>
            <w:tcBorders>
              <w:top w:val="single" w:sz="4" w:space="0" w:color="auto"/>
              <w:left w:val="single" w:sz="4" w:space="0" w:color="auto"/>
              <w:bottom w:val="single" w:sz="4" w:space="0" w:color="auto"/>
              <w:right w:val="single" w:sz="4" w:space="0" w:color="auto"/>
            </w:tcBorders>
          </w:tcPr>
          <w:p w:rsidR="006208C6" w:rsidRDefault="006208C6" w:rsidP="006208C6">
            <w:pPr>
              <w:tabs>
                <w:tab w:val="left" w:pos="930"/>
              </w:tabs>
              <w:rPr>
                <w:sz w:val="20"/>
                <w:szCs w:val="20"/>
              </w:rPr>
            </w:pPr>
            <w:r>
              <w:rPr>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6208C6" w:rsidRDefault="006208C6" w:rsidP="006208C6">
            <w:pPr>
              <w:tabs>
                <w:tab w:val="left" w:pos="930"/>
              </w:tabs>
              <w:rPr>
                <w:sz w:val="20"/>
                <w:szCs w:val="20"/>
              </w:rPr>
            </w:pPr>
            <w:r>
              <w:rPr>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6208C6" w:rsidRDefault="006208C6" w:rsidP="006208C6">
            <w:pPr>
              <w:tabs>
                <w:tab w:val="left" w:pos="930"/>
              </w:tabs>
              <w:rPr>
                <w:sz w:val="20"/>
                <w:szCs w:val="20"/>
              </w:rPr>
            </w:pPr>
            <w:r>
              <w:rPr>
                <w:sz w:val="20"/>
                <w:szCs w:val="20"/>
              </w:rPr>
              <w:t>03</w:t>
            </w:r>
          </w:p>
        </w:tc>
        <w:tc>
          <w:tcPr>
            <w:tcW w:w="1276" w:type="dxa"/>
            <w:tcBorders>
              <w:top w:val="single" w:sz="4" w:space="0" w:color="auto"/>
              <w:left w:val="single" w:sz="4" w:space="0" w:color="auto"/>
              <w:bottom w:val="single" w:sz="4" w:space="0" w:color="auto"/>
              <w:right w:val="single" w:sz="4" w:space="0" w:color="auto"/>
            </w:tcBorders>
          </w:tcPr>
          <w:p w:rsidR="006208C6" w:rsidRPr="006208C6" w:rsidRDefault="006208C6" w:rsidP="006208C6">
            <w:pPr>
              <w:tabs>
                <w:tab w:val="left" w:pos="930"/>
              </w:tabs>
              <w:rPr>
                <w:b/>
                <w:sz w:val="20"/>
                <w:szCs w:val="20"/>
              </w:rPr>
            </w:pPr>
            <w:r w:rsidRPr="006208C6">
              <w:rPr>
                <w:b/>
                <w:sz w:val="20"/>
                <w:szCs w:val="20"/>
              </w:rPr>
              <w:t>01401</w:t>
            </w:r>
            <w:r w:rsidRPr="006208C6">
              <w:rPr>
                <w:b/>
                <w:sz w:val="20"/>
                <w:szCs w:val="20"/>
                <w:lang w:val="en-US"/>
              </w:rPr>
              <w:t>S</w:t>
            </w:r>
            <w:r w:rsidRPr="006208C6">
              <w:rPr>
                <w:b/>
                <w:sz w:val="20"/>
                <w:szCs w:val="20"/>
              </w:rPr>
              <w:t>2270</w:t>
            </w:r>
          </w:p>
        </w:tc>
        <w:tc>
          <w:tcPr>
            <w:tcW w:w="1172" w:type="dxa"/>
            <w:tcBorders>
              <w:top w:val="single" w:sz="4" w:space="0" w:color="auto"/>
              <w:left w:val="single" w:sz="4" w:space="0" w:color="auto"/>
              <w:bottom w:val="single" w:sz="4" w:space="0" w:color="auto"/>
              <w:right w:val="single" w:sz="4" w:space="0" w:color="auto"/>
            </w:tcBorders>
          </w:tcPr>
          <w:p w:rsidR="006208C6" w:rsidRDefault="006208C6" w:rsidP="006208C6">
            <w:pPr>
              <w:tabs>
                <w:tab w:val="left" w:pos="930"/>
              </w:tabs>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6208C6" w:rsidRPr="00713484" w:rsidRDefault="006208C6" w:rsidP="006208C6">
            <w:pPr>
              <w:tabs>
                <w:tab w:val="left" w:pos="930"/>
              </w:tabs>
              <w:rPr>
                <w:b/>
                <w:color w:val="000000"/>
                <w:sz w:val="20"/>
                <w:szCs w:val="20"/>
              </w:rPr>
            </w:pPr>
            <w:r>
              <w:rPr>
                <w:b/>
                <w:color w:val="000000"/>
                <w:sz w:val="20"/>
                <w:szCs w:val="20"/>
              </w:rPr>
              <w:t>150,0</w:t>
            </w:r>
          </w:p>
        </w:tc>
      </w:tr>
      <w:tr w:rsidR="006208C6" w:rsidRPr="0026147C" w:rsidTr="00B83368">
        <w:trPr>
          <w:trHeight w:val="195"/>
        </w:trPr>
        <w:tc>
          <w:tcPr>
            <w:tcW w:w="4320" w:type="dxa"/>
            <w:tcBorders>
              <w:top w:val="single" w:sz="4" w:space="0" w:color="auto"/>
              <w:left w:val="single" w:sz="4" w:space="0" w:color="auto"/>
              <w:bottom w:val="single" w:sz="4" w:space="0" w:color="auto"/>
              <w:right w:val="single" w:sz="4" w:space="0" w:color="auto"/>
            </w:tcBorders>
          </w:tcPr>
          <w:p w:rsidR="006208C6" w:rsidRDefault="006208C6" w:rsidP="006208C6">
            <w:pPr>
              <w:tabs>
                <w:tab w:val="left" w:pos="930"/>
              </w:tabs>
              <w:rPr>
                <w:bCs/>
                <w:sz w:val="20"/>
                <w:szCs w:val="20"/>
              </w:rPr>
            </w:pPr>
            <w:r>
              <w:rPr>
                <w:bCs/>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6208C6" w:rsidRDefault="006208C6" w:rsidP="006208C6">
            <w:pPr>
              <w:tabs>
                <w:tab w:val="left" w:pos="930"/>
              </w:tabs>
              <w:rPr>
                <w:sz w:val="20"/>
                <w:szCs w:val="20"/>
              </w:rPr>
            </w:pPr>
            <w:r>
              <w:rPr>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6208C6" w:rsidRDefault="006208C6" w:rsidP="006208C6">
            <w:pPr>
              <w:tabs>
                <w:tab w:val="left" w:pos="930"/>
              </w:tabs>
              <w:rPr>
                <w:sz w:val="20"/>
                <w:szCs w:val="20"/>
              </w:rPr>
            </w:pPr>
            <w:r>
              <w:rPr>
                <w:sz w:val="20"/>
                <w:szCs w:val="20"/>
              </w:rPr>
              <w:t>03</w:t>
            </w:r>
          </w:p>
        </w:tc>
        <w:tc>
          <w:tcPr>
            <w:tcW w:w="1276" w:type="dxa"/>
            <w:tcBorders>
              <w:top w:val="single" w:sz="4" w:space="0" w:color="auto"/>
              <w:left w:val="single" w:sz="4" w:space="0" w:color="auto"/>
              <w:bottom w:val="single" w:sz="4" w:space="0" w:color="auto"/>
              <w:right w:val="single" w:sz="4" w:space="0" w:color="auto"/>
            </w:tcBorders>
          </w:tcPr>
          <w:p w:rsidR="006208C6" w:rsidRPr="006208C6" w:rsidRDefault="006208C6" w:rsidP="006208C6">
            <w:pPr>
              <w:tabs>
                <w:tab w:val="left" w:pos="930"/>
              </w:tabs>
              <w:rPr>
                <w:sz w:val="20"/>
                <w:szCs w:val="20"/>
              </w:rPr>
            </w:pPr>
            <w:r>
              <w:rPr>
                <w:sz w:val="20"/>
                <w:szCs w:val="20"/>
              </w:rPr>
              <w:t>01401</w:t>
            </w:r>
            <w:r>
              <w:rPr>
                <w:sz w:val="20"/>
                <w:szCs w:val="20"/>
                <w:lang w:val="en-US"/>
              </w:rPr>
              <w:t>S</w:t>
            </w:r>
            <w:r>
              <w:rPr>
                <w:sz w:val="20"/>
                <w:szCs w:val="20"/>
              </w:rPr>
              <w:t>2270</w:t>
            </w:r>
          </w:p>
        </w:tc>
        <w:tc>
          <w:tcPr>
            <w:tcW w:w="1172" w:type="dxa"/>
            <w:tcBorders>
              <w:top w:val="single" w:sz="4" w:space="0" w:color="auto"/>
              <w:left w:val="single" w:sz="4" w:space="0" w:color="auto"/>
              <w:bottom w:val="single" w:sz="4" w:space="0" w:color="auto"/>
              <w:right w:val="single" w:sz="4" w:space="0" w:color="auto"/>
            </w:tcBorders>
          </w:tcPr>
          <w:p w:rsidR="006208C6" w:rsidRDefault="006208C6" w:rsidP="006208C6">
            <w:pPr>
              <w:tabs>
                <w:tab w:val="left" w:pos="930"/>
              </w:tabs>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6208C6" w:rsidRPr="00F076D5" w:rsidRDefault="006208C6" w:rsidP="006208C6">
            <w:pPr>
              <w:tabs>
                <w:tab w:val="left" w:pos="930"/>
              </w:tabs>
              <w:rPr>
                <w:color w:val="000000"/>
                <w:sz w:val="20"/>
                <w:szCs w:val="20"/>
                <w:lang w:val="en-US"/>
              </w:rPr>
            </w:pPr>
            <w:r>
              <w:rPr>
                <w:color w:val="000000"/>
                <w:sz w:val="20"/>
                <w:szCs w:val="20"/>
                <w:lang w:val="en-US"/>
              </w:rPr>
              <w:t>150,0</w:t>
            </w:r>
          </w:p>
        </w:tc>
      </w:tr>
      <w:tr w:rsidR="006208C6" w:rsidRPr="0026147C" w:rsidTr="00B83368">
        <w:trPr>
          <w:trHeight w:val="165"/>
        </w:trPr>
        <w:tc>
          <w:tcPr>
            <w:tcW w:w="4320" w:type="dxa"/>
            <w:tcBorders>
              <w:top w:val="single" w:sz="4" w:space="0" w:color="auto"/>
              <w:left w:val="single" w:sz="4" w:space="0" w:color="auto"/>
              <w:bottom w:val="single" w:sz="4" w:space="0" w:color="auto"/>
              <w:right w:val="single" w:sz="4" w:space="0" w:color="auto"/>
            </w:tcBorders>
          </w:tcPr>
          <w:p w:rsidR="006208C6" w:rsidRDefault="006208C6" w:rsidP="006208C6">
            <w:pPr>
              <w:tabs>
                <w:tab w:val="left" w:pos="930"/>
              </w:tabs>
              <w:rPr>
                <w:bCs/>
                <w:sz w:val="20"/>
                <w:szCs w:val="20"/>
              </w:rPr>
            </w:pPr>
            <w:r>
              <w:rPr>
                <w:bCs/>
                <w:sz w:val="20"/>
                <w:szCs w:val="20"/>
              </w:rPr>
              <w:t>Прочая закупка товаров, работ и услуг</w:t>
            </w:r>
          </w:p>
        </w:tc>
        <w:tc>
          <w:tcPr>
            <w:tcW w:w="900" w:type="dxa"/>
            <w:tcBorders>
              <w:top w:val="single" w:sz="4" w:space="0" w:color="auto"/>
              <w:left w:val="single" w:sz="4" w:space="0" w:color="auto"/>
              <w:bottom w:val="single" w:sz="4" w:space="0" w:color="auto"/>
              <w:right w:val="single" w:sz="4" w:space="0" w:color="auto"/>
            </w:tcBorders>
          </w:tcPr>
          <w:p w:rsidR="006208C6" w:rsidRDefault="006208C6" w:rsidP="006208C6">
            <w:pPr>
              <w:tabs>
                <w:tab w:val="left" w:pos="930"/>
              </w:tabs>
              <w:rPr>
                <w:sz w:val="20"/>
                <w:szCs w:val="20"/>
              </w:rPr>
            </w:pPr>
            <w:r>
              <w:rPr>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6208C6" w:rsidRDefault="006208C6" w:rsidP="006208C6">
            <w:pPr>
              <w:tabs>
                <w:tab w:val="left" w:pos="930"/>
              </w:tabs>
              <w:rPr>
                <w:sz w:val="20"/>
                <w:szCs w:val="20"/>
              </w:rPr>
            </w:pPr>
            <w:r>
              <w:rPr>
                <w:sz w:val="20"/>
                <w:szCs w:val="20"/>
              </w:rPr>
              <w:t>03</w:t>
            </w:r>
          </w:p>
        </w:tc>
        <w:tc>
          <w:tcPr>
            <w:tcW w:w="1276" w:type="dxa"/>
            <w:tcBorders>
              <w:top w:val="single" w:sz="4" w:space="0" w:color="auto"/>
              <w:left w:val="single" w:sz="4" w:space="0" w:color="auto"/>
              <w:bottom w:val="single" w:sz="4" w:space="0" w:color="auto"/>
              <w:right w:val="single" w:sz="4" w:space="0" w:color="auto"/>
            </w:tcBorders>
          </w:tcPr>
          <w:p w:rsidR="006208C6" w:rsidRPr="006208C6" w:rsidRDefault="006208C6" w:rsidP="006208C6">
            <w:pPr>
              <w:tabs>
                <w:tab w:val="left" w:pos="930"/>
              </w:tabs>
              <w:rPr>
                <w:sz w:val="20"/>
                <w:szCs w:val="20"/>
              </w:rPr>
            </w:pPr>
            <w:r>
              <w:rPr>
                <w:sz w:val="20"/>
                <w:szCs w:val="20"/>
              </w:rPr>
              <w:t>01401</w:t>
            </w:r>
            <w:r>
              <w:rPr>
                <w:sz w:val="20"/>
                <w:szCs w:val="20"/>
                <w:lang w:val="en-US"/>
              </w:rPr>
              <w:t>S</w:t>
            </w:r>
            <w:r>
              <w:rPr>
                <w:sz w:val="20"/>
                <w:szCs w:val="20"/>
              </w:rPr>
              <w:t>2270</w:t>
            </w:r>
          </w:p>
        </w:tc>
        <w:tc>
          <w:tcPr>
            <w:tcW w:w="1172" w:type="dxa"/>
            <w:tcBorders>
              <w:top w:val="single" w:sz="4" w:space="0" w:color="auto"/>
              <w:left w:val="single" w:sz="4" w:space="0" w:color="auto"/>
              <w:bottom w:val="single" w:sz="4" w:space="0" w:color="auto"/>
              <w:right w:val="single" w:sz="4" w:space="0" w:color="auto"/>
            </w:tcBorders>
          </w:tcPr>
          <w:p w:rsidR="006208C6" w:rsidRDefault="006208C6" w:rsidP="006208C6">
            <w:pPr>
              <w:tabs>
                <w:tab w:val="left" w:pos="930"/>
              </w:tabs>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6208C6" w:rsidRPr="00F076D5" w:rsidRDefault="006208C6" w:rsidP="006208C6">
            <w:pPr>
              <w:tabs>
                <w:tab w:val="left" w:pos="930"/>
              </w:tabs>
              <w:rPr>
                <w:color w:val="000000"/>
                <w:sz w:val="20"/>
                <w:szCs w:val="20"/>
              </w:rPr>
            </w:pPr>
            <w:r>
              <w:rPr>
                <w:color w:val="000000"/>
                <w:sz w:val="20"/>
                <w:szCs w:val="20"/>
                <w:lang w:val="en-US"/>
              </w:rPr>
              <w:t>150</w:t>
            </w:r>
            <w:r>
              <w:rPr>
                <w:color w:val="000000"/>
                <w:sz w:val="20"/>
                <w:szCs w:val="20"/>
              </w:rPr>
              <w:t>,0</w:t>
            </w:r>
          </w:p>
        </w:tc>
      </w:tr>
      <w:tr w:rsidR="00F076D5" w:rsidRPr="0026147C" w:rsidTr="00EA7DF4">
        <w:trPr>
          <w:trHeight w:val="167"/>
        </w:trPr>
        <w:tc>
          <w:tcPr>
            <w:tcW w:w="4320" w:type="dxa"/>
            <w:tcBorders>
              <w:top w:val="single" w:sz="4" w:space="0" w:color="auto"/>
              <w:left w:val="single" w:sz="4" w:space="0" w:color="auto"/>
              <w:bottom w:val="single" w:sz="4" w:space="0" w:color="auto"/>
              <w:right w:val="single" w:sz="4" w:space="0" w:color="auto"/>
            </w:tcBorders>
          </w:tcPr>
          <w:p w:rsidR="00F076D5" w:rsidRPr="00B81F34" w:rsidRDefault="00F076D5" w:rsidP="00F076D5">
            <w:pPr>
              <w:tabs>
                <w:tab w:val="left" w:pos="930"/>
              </w:tabs>
              <w:rPr>
                <w:b/>
                <w:sz w:val="20"/>
                <w:szCs w:val="20"/>
              </w:rPr>
            </w:pPr>
            <w:r>
              <w:rPr>
                <w:b/>
                <w:sz w:val="20"/>
                <w:szCs w:val="20"/>
              </w:rPr>
              <w:t>Образование</w:t>
            </w:r>
          </w:p>
        </w:tc>
        <w:tc>
          <w:tcPr>
            <w:tcW w:w="900" w:type="dxa"/>
            <w:tcBorders>
              <w:top w:val="single" w:sz="4" w:space="0" w:color="auto"/>
              <w:left w:val="single" w:sz="4" w:space="0" w:color="auto"/>
              <w:bottom w:val="single" w:sz="4" w:space="0" w:color="auto"/>
              <w:right w:val="single" w:sz="4" w:space="0" w:color="auto"/>
            </w:tcBorders>
          </w:tcPr>
          <w:p w:rsidR="00F076D5" w:rsidRPr="00B81F34" w:rsidRDefault="00F076D5" w:rsidP="00F076D5">
            <w:pPr>
              <w:tabs>
                <w:tab w:val="left" w:pos="930"/>
              </w:tabs>
              <w:rPr>
                <w:b/>
                <w:sz w:val="20"/>
                <w:szCs w:val="20"/>
              </w:rPr>
            </w:pPr>
            <w:r>
              <w:rPr>
                <w:b/>
                <w:sz w:val="20"/>
                <w:szCs w:val="20"/>
              </w:rPr>
              <w:t>07</w:t>
            </w:r>
          </w:p>
        </w:tc>
        <w:tc>
          <w:tcPr>
            <w:tcW w:w="1227" w:type="dxa"/>
            <w:tcBorders>
              <w:top w:val="single" w:sz="4" w:space="0" w:color="auto"/>
              <w:left w:val="single" w:sz="4" w:space="0" w:color="auto"/>
              <w:bottom w:val="single" w:sz="4" w:space="0" w:color="auto"/>
              <w:right w:val="single" w:sz="4" w:space="0" w:color="auto"/>
            </w:tcBorders>
          </w:tcPr>
          <w:p w:rsidR="00F076D5" w:rsidRPr="00B81F34" w:rsidRDefault="00F076D5" w:rsidP="00F076D5">
            <w:pPr>
              <w:tabs>
                <w:tab w:val="left" w:pos="930"/>
              </w:tabs>
              <w:rPr>
                <w:b/>
                <w:sz w:val="20"/>
                <w:szCs w:val="20"/>
              </w:rPr>
            </w:pPr>
            <w:r>
              <w:rPr>
                <w:b/>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F076D5" w:rsidRPr="00B81F34" w:rsidRDefault="00F076D5" w:rsidP="00F076D5">
            <w:pPr>
              <w:tabs>
                <w:tab w:val="left" w:pos="930"/>
              </w:tabs>
              <w:rPr>
                <w:b/>
                <w:sz w:val="20"/>
                <w:szCs w:val="20"/>
              </w:rPr>
            </w:pPr>
            <w:r>
              <w:rPr>
                <w:b/>
                <w:sz w:val="20"/>
                <w:szCs w:val="20"/>
              </w:rPr>
              <w:t>0000000000</w:t>
            </w:r>
          </w:p>
        </w:tc>
        <w:tc>
          <w:tcPr>
            <w:tcW w:w="1172" w:type="dxa"/>
            <w:tcBorders>
              <w:top w:val="single" w:sz="4" w:space="0" w:color="auto"/>
              <w:left w:val="single" w:sz="4" w:space="0" w:color="auto"/>
              <w:bottom w:val="single" w:sz="4" w:space="0" w:color="auto"/>
              <w:right w:val="single" w:sz="4" w:space="0" w:color="auto"/>
            </w:tcBorders>
          </w:tcPr>
          <w:p w:rsidR="00F076D5" w:rsidRPr="00B81F34" w:rsidRDefault="00F076D5" w:rsidP="00F076D5">
            <w:pPr>
              <w:tabs>
                <w:tab w:val="left" w:pos="930"/>
              </w:tabs>
              <w:rPr>
                <w:b/>
                <w:sz w:val="20"/>
                <w:szCs w:val="20"/>
              </w:rPr>
            </w:pPr>
            <w:r>
              <w:rPr>
                <w:b/>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F076D5" w:rsidRPr="00B81F34" w:rsidRDefault="00F076D5" w:rsidP="00F076D5">
            <w:pPr>
              <w:tabs>
                <w:tab w:val="left" w:pos="930"/>
              </w:tabs>
              <w:rPr>
                <w:b/>
                <w:color w:val="000000"/>
                <w:sz w:val="20"/>
                <w:szCs w:val="20"/>
              </w:rPr>
            </w:pPr>
            <w:r>
              <w:rPr>
                <w:b/>
                <w:color w:val="000000"/>
                <w:sz w:val="20"/>
                <w:szCs w:val="20"/>
              </w:rPr>
              <w:t>8,4</w:t>
            </w:r>
          </w:p>
        </w:tc>
      </w:tr>
      <w:tr w:rsidR="00F076D5" w:rsidRPr="0026147C">
        <w:trPr>
          <w:trHeight w:val="285"/>
        </w:trPr>
        <w:tc>
          <w:tcPr>
            <w:tcW w:w="4320" w:type="dxa"/>
            <w:tcBorders>
              <w:top w:val="single" w:sz="4" w:space="0" w:color="auto"/>
              <w:left w:val="single" w:sz="4" w:space="0" w:color="auto"/>
              <w:bottom w:val="single" w:sz="4" w:space="0" w:color="auto"/>
              <w:right w:val="single" w:sz="4" w:space="0" w:color="auto"/>
            </w:tcBorders>
          </w:tcPr>
          <w:p w:rsidR="00F076D5" w:rsidRPr="004D6EEE" w:rsidRDefault="00F076D5" w:rsidP="00F076D5">
            <w:pPr>
              <w:tabs>
                <w:tab w:val="left" w:pos="930"/>
              </w:tabs>
              <w:rPr>
                <w:bCs/>
                <w:sz w:val="20"/>
                <w:szCs w:val="20"/>
              </w:rPr>
            </w:pPr>
            <w:r>
              <w:rPr>
                <w:bCs/>
                <w:sz w:val="20"/>
                <w:szCs w:val="20"/>
              </w:rPr>
              <w:t>Муниципальная программа «Социально-экономическое развитие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F076D5" w:rsidRPr="00B81F34" w:rsidRDefault="00F076D5" w:rsidP="00F076D5">
            <w:pPr>
              <w:tabs>
                <w:tab w:val="left" w:pos="930"/>
              </w:tabs>
              <w:rPr>
                <w:sz w:val="20"/>
                <w:szCs w:val="20"/>
              </w:rPr>
            </w:pPr>
            <w:r>
              <w:rPr>
                <w:sz w:val="20"/>
                <w:szCs w:val="20"/>
              </w:rPr>
              <w:t>07</w:t>
            </w:r>
          </w:p>
        </w:tc>
        <w:tc>
          <w:tcPr>
            <w:tcW w:w="1227" w:type="dxa"/>
            <w:tcBorders>
              <w:top w:val="single" w:sz="4" w:space="0" w:color="auto"/>
              <w:left w:val="single" w:sz="4" w:space="0" w:color="auto"/>
              <w:bottom w:val="single" w:sz="4" w:space="0" w:color="auto"/>
              <w:right w:val="single" w:sz="4" w:space="0" w:color="auto"/>
            </w:tcBorders>
          </w:tcPr>
          <w:p w:rsidR="00F076D5" w:rsidRPr="00B81F34" w:rsidRDefault="00F076D5" w:rsidP="00F076D5">
            <w:pPr>
              <w:tabs>
                <w:tab w:val="left" w:pos="930"/>
              </w:tabs>
              <w:rPr>
                <w:sz w:val="20"/>
                <w:szCs w:val="20"/>
              </w:rPr>
            </w:pPr>
            <w:r>
              <w:rPr>
                <w:sz w:val="20"/>
                <w:szCs w:val="20"/>
              </w:rPr>
              <w:t>07</w:t>
            </w:r>
          </w:p>
        </w:tc>
        <w:tc>
          <w:tcPr>
            <w:tcW w:w="1276" w:type="dxa"/>
            <w:tcBorders>
              <w:top w:val="single" w:sz="4" w:space="0" w:color="auto"/>
              <w:left w:val="single" w:sz="4" w:space="0" w:color="auto"/>
              <w:bottom w:val="single" w:sz="4" w:space="0" w:color="auto"/>
              <w:right w:val="single" w:sz="4" w:space="0" w:color="auto"/>
            </w:tcBorders>
          </w:tcPr>
          <w:p w:rsidR="00F076D5" w:rsidRPr="00B81F34" w:rsidRDefault="00F076D5" w:rsidP="00F076D5">
            <w:pPr>
              <w:tabs>
                <w:tab w:val="left" w:pos="930"/>
              </w:tabs>
              <w:rPr>
                <w:sz w:val="20"/>
                <w:szCs w:val="20"/>
              </w:rPr>
            </w:pPr>
            <w:r>
              <w:rPr>
                <w:sz w:val="20"/>
                <w:szCs w:val="20"/>
              </w:rPr>
              <w:t>0100000000</w:t>
            </w:r>
          </w:p>
        </w:tc>
        <w:tc>
          <w:tcPr>
            <w:tcW w:w="1172" w:type="dxa"/>
            <w:tcBorders>
              <w:top w:val="single" w:sz="4" w:space="0" w:color="auto"/>
              <w:left w:val="single" w:sz="4" w:space="0" w:color="auto"/>
              <w:bottom w:val="single" w:sz="4" w:space="0" w:color="auto"/>
              <w:right w:val="single" w:sz="4" w:space="0" w:color="auto"/>
            </w:tcBorders>
          </w:tcPr>
          <w:p w:rsidR="00F076D5" w:rsidRPr="00B81F34" w:rsidRDefault="00F076D5" w:rsidP="00F076D5">
            <w:pPr>
              <w:tabs>
                <w:tab w:val="left" w:pos="930"/>
              </w:tabs>
              <w:rPr>
                <w:sz w:val="20"/>
                <w:szCs w:val="20"/>
              </w:rPr>
            </w:pPr>
            <w:r>
              <w:rPr>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F076D5" w:rsidRPr="00CA5FE4" w:rsidRDefault="00F076D5" w:rsidP="00F076D5">
            <w:pPr>
              <w:tabs>
                <w:tab w:val="left" w:pos="930"/>
              </w:tabs>
              <w:rPr>
                <w:color w:val="000000"/>
                <w:sz w:val="20"/>
                <w:szCs w:val="20"/>
              </w:rPr>
            </w:pPr>
            <w:r>
              <w:rPr>
                <w:color w:val="000000"/>
                <w:sz w:val="20"/>
                <w:szCs w:val="20"/>
              </w:rPr>
              <w:t>8,4</w:t>
            </w:r>
          </w:p>
        </w:tc>
      </w:tr>
      <w:tr w:rsidR="00F076D5" w:rsidRPr="0026147C">
        <w:trPr>
          <w:trHeight w:val="255"/>
        </w:trPr>
        <w:tc>
          <w:tcPr>
            <w:tcW w:w="4320" w:type="dxa"/>
            <w:tcBorders>
              <w:top w:val="single" w:sz="4" w:space="0" w:color="auto"/>
              <w:left w:val="single" w:sz="4" w:space="0" w:color="auto"/>
              <w:bottom w:val="single" w:sz="4" w:space="0" w:color="auto"/>
              <w:right w:val="single" w:sz="4" w:space="0" w:color="auto"/>
            </w:tcBorders>
          </w:tcPr>
          <w:p w:rsidR="00F076D5" w:rsidRPr="00B81F34" w:rsidRDefault="00F076D5" w:rsidP="00F076D5">
            <w:pPr>
              <w:tabs>
                <w:tab w:val="left" w:pos="930"/>
              </w:tabs>
              <w:rPr>
                <w:sz w:val="20"/>
                <w:szCs w:val="20"/>
              </w:rPr>
            </w:pPr>
            <w:r>
              <w:rPr>
                <w:sz w:val="20"/>
                <w:szCs w:val="20"/>
              </w:rPr>
              <w:t>Подпрограмма «Реализация молодежной политики на территории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F076D5" w:rsidRPr="00B81F34" w:rsidRDefault="00F076D5" w:rsidP="00F076D5">
            <w:pPr>
              <w:tabs>
                <w:tab w:val="left" w:pos="930"/>
              </w:tabs>
              <w:rPr>
                <w:sz w:val="20"/>
                <w:szCs w:val="20"/>
              </w:rPr>
            </w:pPr>
            <w:r>
              <w:rPr>
                <w:sz w:val="20"/>
                <w:szCs w:val="20"/>
              </w:rPr>
              <w:t>07</w:t>
            </w:r>
          </w:p>
        </w:tc>
        <w:tc>
          <w:tcPr>
            <w:tcW w:w="1227" w:type="dxa"/>
            <w:tcBorders>
              <w:top w:val="single" w:sz="4" w:space="0" w:color="auto"/>
              <w:left w:val="single" w:sz="4" w:space="0" w:color="auto"/>
              <w:bottom w:val="single" w:sz="4" w:space="0" w:color="auto"/>
              <w:right w:val="single" w:sz="4" w:space="0" w:color="auto"/>
            </w:tcBorders>
          </w:tcPr>
          <w:p w:rsidR="00F076D5" w:rsidRPr="00B81F34" w:rsidRDefault="00F076D5" w:rsidP="00F076D5">
            <w:pPr>
              <w:tabs>
                <w:tab w:val="left" w:pos="930"/>
              </w:tabs>
              <w:rPr>
                <w:sz w:val="20"/>
                <w:szCs w:val="20"/>
              </w:rPr>
            </w:pPr>
            <w:r>
              <w:rPr>
                <w:sz w:val="20"/>
                <w:szCs w:val="20"/>
              </w:rPr>
              <w:t>07</w:t>
            </w:r>
          </w:p>
        </w:tc>
        <w:tc>
          <w:tcPr>
            <w:tcW w:w="1276" w:type="dxa"/>
            <w:tcBorders>
              <w:top w:val="single" w:sz="4" w:space="0" w:color="auto"/>
              <w:left w:val="single" w:sz="4" w:space="0" w:color="auto"/>
              <w:bottom w:val="single" w:sz="4" w:space="0" w:color="auto"/>
              <w:right w:val="single" w:sz="4" w:space="0" w:color="auto"/>
            </w:tcBorders>
          </w:tcPr>
          <w:p w:rsidR="00F076D5" w:rsidRPr="00B81F34" w:rsidRDefault="00F076D5" w:rsidP="00F076D5">
            <w:pPr>
              <w:tabs>
                <w:tab w:val="left" w:pos="930"/>
              </w:tabs>
              <w:rPr>
                <w:sz w:val="20"/>
                <w:szCs w:val="20"/>
              </w:rPr>
            </w:pPr>
            <w:r>
              <w:rPr>
                <w:sz w:val="20"/>
                <w:szCs w:val="20"/>
              </w:rPr>
              <w:t>0150000000</w:t>
            </w:r>
          </w:p>
        </w:tc>
        <w:tc>
          <w:tcPr>
            <w:tcW w:w="1172" w:type="dxa"/>
            <w:tcBorders>
              <w:top w:val="single" w:sz="4" w:space="0" w:color="auto"/>
              <w:left w:val="single" w:sz="4" w:space="0" w:color="auto"/>
              <w:bottom w:val="single" w:sz="4" w:space="0" w:color="auto"/>
              <w:right w:val="single" w:sz="4" w:space="0" w:color="auto"/>
            </w:tcBorders>
          </w:tcPr>
          <w:p w:rsidR="00F076D5" w:rsidRPr="00B81F34" w:rsidRDefault="00F076D5" w:rsidP="00F076D5">
            <w:pPr>
              <w:tabs>
                <w:tab w:val="left" w:pos="930"/>
              </w:tabs>
              <w:rPr>
                <w:sz w:val="20"/>
                <w:szCs w:val="20"/>
              </w:rPr>
            </w:pPr>
            <w:r>
              <w:rPr>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F076D5" w:rsidRPr="00CA5FE4" w:rsidRDefault="00F076D5" w:rsidP="00F076D5">
            <w:pPr>
              <w:tabs>
                <w:tab w:val="left" w:pos="930"/>
              </w:tabs>
              <w:rPr>
                <w:color w:val="000000"/>
                <w:sz w:val="20"/>
                <w:szCs w:val="20"/>
              </w:rPr>
            </w:pPr>
            <w:r>
              <w:rPr>
                <w:color w:val="000000"/>
                <w:sz w:val="20"/>
                <w:szCs w:val="20"/>
              </w:rPr>
              <w:t>8,4</w:t>
            </w:r>
          </w:p>
        </w:tc>
      </w:tr>
      <w:tr w:rsidR="00F076D5" w:rsidRPr="0026147C" w:rsidTr="003B105F">
        <w:trPr>
          <w:trHeight w:val="131"/>
        </w:trPr>
        <w:tc>
          <w:tcPr>
            <w:tcW w:w="4320" w:type="dxa"/>
            <w:tcBorders>
              <w:top w:val="single" w:sz="4" w:space="0" w:color="auto"/>
              <w:left w:val="single" w:sz="4" w:space="0" w:color="auto"/>
              <w:bottom w:val="single" w:sz="4" w:space="0" w:color="auto"/>
              <w:right w:val="single" w:sz="4" w:space="0" w:color="auto"/>
            </w:tcBorders>
          </w:tcPr>
          <w:p w:rsidR="00F076D5" w:rsidRPr="004353CF" w:rsidRDefault="00F076D5" w:rsidP="00F076D5">
            <w:pPr>
              <w:tabs>
                <w:tab w:val="left" w:pos="930"/>
              </w:tabs>
              <w:rPr>
                <w:bCs/>
                <w:color w:val="000000"/>
                <w:sz w:val="20"/>
                <w:szCs w:val="20"/>
              </w:rPr>
            </w:pPr>
            <w:r>
              <w:rPr>
                <w:bCs/>
                <w:color w:val="000000"/>
                <w:sz w:val="20"/>
                <w:szCs w:val="20"/>
              </w:rPr>
              <w:t>Основное мероприятие «Организация оздоровительной компании детей и расходы по молодежной политике»</w:t>
            </w:r>
          </w:p>
        </w:tc>
        <w:tc>
          <w:tcPr>
            <w:tcW w:w="900" w:type="dxa"/>
            <w:tcBorders>
              <w:top w:val="single" w:sz="4" w:space="0" w:color="auto"/>
              <w:left w:val="single" w:sz="4" w:space="0" w:color="auto"/>
              <w:bottom w:val="single" w:sz="4" w:space="0" w:color="auto"/>
              <w:right w:val="single" w:sz="4" w:space="0" w:color="auto"/>
            </w:tcBorders>
          </w:tcPr>
          <w:p w:rsidR="00F076D5" w:rsidRPr="004353CF" w:rsidRDefault="00F076D5" w:rsidP="00F076D5">
            <w:pPr>
              <w:tabs>
                <w:tab w:val="left" w:pos="930"/>
              </w:tabs>
              <w:rPr>
                <w:color w:val="000000"/>
                <w:sz w:val="20"/>
                <w:szCs w:val="20"/>
              </w:rPr>
            </w:pPr>
            <w:r>
              <w:rPr>
                <w:color w:val="000000"/>
                <w:sz w:val="20"/>
                <w:szCs w:val="20"/>
              </w:rPr>
              <w:t>07</w:t>
            </w:r>
          </w:p>
        </w:tc>
        <w:tc>
          <w:tcPr>
            <w:tcW w:w="1227" w:type="dxa"/>
            <w:tcBorders>
              <w:top w:val="single" w:sz="4" w:space="0" w:color="auto"/>
              <w:left w:val="single" w:sz="4" w:space="0" w:color="auto"/>
              <w:bottom w:val="single" w:sz="4" w:space="0" w:color="auto"/>
              <w:right w:val="single" w:sz="4" w:space="0" w:color="auto"/>
            </w:tcBorders>
          </w:tcPr>
          <w:p w:rsidR="00F076D5" w:rsidRPr="004353CF" w:rsidRDefault="00F076D5" w:rsidP="00F076D5">
            <w:pPr>
              <w:tabs>
                <w:tab w:val="left" w:pos="930"/>
              </w:tabs>
              <w:rPr>
                <w:color w:val="000000"/>
                <w:sz w:val="20"/>
                <w:szCs w:val="20"/>
              </w:rPr>
            </w:pPr>
            <w:r>
              <w:rPr>
                <w:color w:val="000000"/>
                <w:sz w:val="20"/>
                <w:szCs w:val="20"/>
              </w:rPr>
              <w:t>07</w:t>
            </w:r>
          </w:p>
        </w:tc>
        <w:tc>
          <w:tcPr>
            <w:tcW w:w="1276" w:type="dxa"/>
            <w:tcBorders>
              <w:top w:val="single" w:sz="4" w:space="0" w:color="auto"/>
              <w:left w:val="single" w:sz="4" w:space="0" w:color="auto"/>
              <w:bottom w:val="single" w:sz="4" w:space="0" w:color="auto"/>
              <w:right w:val="single" w:sz="4" w:space="0" w:color="auto"/>
            </w:tcBorders>
          </w:tcPr>
          <w:p w:rsidR="00F076D5" w:rsidRPr="004353CF" w:rsidRDefault="00F076D5" w:rsidP="00F076D5">
            <w:pPr>
              <w:tabs>
                <w:tab w:val="left" w:pos="930"/>
              </w:tabs>
              <w:rPr>
                <w:color w:val="000000"/>
                <w:sz w:val="20"/>
                <w:szCs w:val="20"/>
              </w:rPr>
            </w:pPr>
            <w:r>
              <w:rPr>
                <w:color w:val="000000"/>
                <w:sz w:val="20"/>
                <w:szCs w:val="20"/>
              </w:rPr>
              <w:t>0150100000</w:t>
            </w:r>
          </w:p>
        </w:tc>
        <w:tc>
          <w:tcPr>
            <w:tcW w:w="1172" w:type="dxa"/>
            <w:tcBorders>
              <w:top w:val="single" w:sz="4" w:space="0" w:color="auto"/>
              <w:left w:val="single" w:sz="4" w:space="0" w:color="auto"/>
              <w:bottom w:val="single" w:sz="4" w:space="0" w:color="auto"/>
              <w:right w:val="single" w:sz="4" w:space="0" w:color="auto"/>
            </w:tcBorders>
          </w:tcPr>
          <w:p w:rsidR="00F076D5" w:rsidRPr="004353CF" w:rsidRDefault="00F076D5" w:rsidP="00F076D5">
            <w:pPr>
              <w:tabs>
                <w:tab w:val="left" w:pos="930"/>
              </w:tabs>
              <w:rPr>
                <w:color w:val="000000"/>
                <w:sz w:val="20"/>
                <w:szCs w:val="20"/>
              </w:rPr>
            </w:pPr>
            <w:r>
              <w:rPr>
                <w:color w:val="000000"/>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F076D5" w:rsidRPr="00C62772" w:rsidRDefault="00F076D5" w:rsidP="00F076D5">
            <w:pPr>
              <w:tabs>
                <w:tab w:val="left" w:pos="930"/>
              </w:tabs>
              <w:rPr>
                <w:color w:val="000000"/>
                <w:sz w:val="20"/>
                <w:szCs w:val="20"/>
              </w:rPr>
            </w:pPr>
            <w:r w:rsidRPr="00C62772">
              <w:rPr>
                <w:color w:val="000000"/>
                <w:sz w:val="20"/>
                <w:szCs w:val="20"/>
              </w:rPr>
              <w:t>8,4</w:t>
            </w:r>
          </w:p>
        </w:tc>
      </w:tr>
      <w:tr w:rsidR="00F076D5" w:rsidRPr="0026147C" w:rsidTr="009E2835">
        <w:trPr>
          <w:trHeight w:val="1785"/>
        </w:trPr>
        <w:tc>
          <w:tcPr>
            <w:tcW w:w="4320" w:type="dxa"/>
            <w:tcBorders>
              <w:top w:val="single" w:sz="4" w:space="0" w:color="auto"/>
              <w:left w:val="single" w:sz="4" w:space="0" w:color="auto"/>
              <w:bottom w:val="single" w:sz="4" w:space="0" w:color="auto"/>
              <w:right w:val="single" w:sz="4" w:space="0" w:color="auto"/>
            </w:tcBorders>
          </w:tcPr>
          <w:p w:rsidR="00F076D5" w:rsidRPr="004353CF" w:rsidRDefault="00F076D5" w:rsidP="00F076D5">
            <w:pPr>
              <w:tabs>
                <w:tab w:val="left" w:pos="930"/>
              </w:tabs>
              <w:rPr>
                <w:bCs/>
                <w:color w:val="000000"/>
                <w:sz w:val="20"/>
                <w:szCs w:val="20"/>
              </w:rPr>
            </w:pPr>
            <w:r>
              <w:rPr>
                <w:bCs/>
                <w:color w:val="000000"/>
                <w:sz w:val="20"/>
                <w:szCs w:val="20"/>
              </w:rPr>
              <w:t xml:space="preserve">Создание оптимальных условий для комплексного решения вопросов обеспечения полноценного отдыха детей и подростков, их оздоровления и обеспечение безопасного пребывания детей в организациях отдыха и оздоровления, а также трудовой занятости подростков в возрасте от </w:t>
            </w:r>
            <w:smartTag w:uri="urn:schemas-microsoft-com:office:smarttags" w:element="metricconverter">
              <w:smartTagPr>
                <w:attr w:name="ProductID" w:val="14 дл"/>
              </w:smartTagPr>
              <w:r>
                <w:rPr>
                  <w:bCs/>
                  <w:color w:val="000000"/>
                  <w:sz w:val="20"/>
                  <w:szCs w:val="20"/>
                </w:rPr>
                <w:t>14 дл</w:t>
              </w:r>
            </w:smartTag>
            <w:r>
              <w:rPr>
                <w:bCs/>
                <w:color w:val="000000"/>
                <w:sz w:val="20"/>
                <w:szCs w:val="20"/>
              </w:rPr>
              <w:t xml:space="preserve"> 18 лет в летний период за счет районных средств</w:t>
            </w:r>
          </w:p>
        </w:tc>
        <w:tc>
          <w:tcPr>
            <w:tcW w:w="900" w:type="dxa"/>
            <w:tcBorders>
              <w:top w:val="single" w:sz="4" w:space="0" w:color="auto"/>
              <w:left w:val="single" w:sz="4" w:space="0" w:color="auto"/>
              <w:bottom w:val="single" w:sz="4" w:space="0" w:color="auto"/>
              <w:right w:val="single" w:sz="4" w:space="0" w:color="auto"/>
            </w:tcBorders>
          </w:tcPr>
          <w:p w:rsidR="00F076D5" w:rsidRPr="004353CF" w:rsidRDefault="00F076D5" w:rsidP="00F076D5">
            <w:pPr>
              <w:tabs>
                <w:tab w:val="left" w:pos="930"/>
              </w:tabs>
              <w:rPr>
                <w:color w:val="000000"/>
                <w:sz w:val="20"/>
                <w:szCs w:val="20"/>
              </w:rPr>
            </w:pPr>
            <w:r>
              <w:rPr>
                <w:color w:val="000000"/>
                <w:sz w:val="20"/>
                <w:szCs w:val="20"/>
              </w:rPr>
              <w:t>07</w:t>
            </w:r>
          </w:p>
        </w:tc>
        <w:tc>
          <w:tcPr>
            <w:tcW w:w="1227" w:type="dxa"/>
            <w:tcBorders>
              <w:top w:val="single" w:sz="4" w:space="0" w:color="auto"/>
              <w:left w:val="single" w:sz="4" w:space="0" w:color="auto"/>
              <w:bottom w:val="single" w:sz="4" w:space="0" w:color="auto"/>
              <w:right w:val="single" w:sz="4" w:space="0" w:color="auto"/>
            </w:tcBorders>
          </w:tcPr>
          <w:p w:rsidR="00F076D5" w:rsidRPr="004353CF" w:rsidRDefault="00F076D5" w:rsidP="00F076D5">
            <w:pPr>
              <w:tabs>
                <w:tab w:val="left" w:pos="930"/>
              </w:tabs>
              <w:rPr>
                <w:color w:val="000000"/>
                <w:sz w:val="20"/>
                <w:szCs w:val="20"/>
              </w:rPr>
            </w:pPr>
            <w:r>
              <w:rPr>
                <w:color w:val="000000"/>
                <w:sz w:val="20"/>
                <w:szCs w:val="20"/>
              </w:rPr>
              <w:t>07</w:t>
            </w:r>
          </w:p>
        </w:tc>
        <w:tc>
          <w:tcPr>
            <w:tcW w:w="1276" w:type="dxa"/>
            <w:tcBorders>
              <w:top w:val="single" w:sz="4" w:space="0" w:color="auto"/>
              <w:left w:val="single" w:sz="4" w:space="0" w:color="auto"/>
              <w:bottom w:val="single" w:sz="4" w:space="0" w:color="auto"/>
              <w:right w:val="single" w:sz="4" w:space="0" w:color="auto"/>
            </w:tcBorders>
          </w:tcPr>
          <w:p w:rsidR="00F076D5" w:rsidRPr="004353CF" w:rsidRDefault="00F076D5" w:rsidP="00F076D5">
            <w:pPr>
              <w:tabs>
                <w:tab w:val="left" w:pos="930"/>
              </w:tabs>
              <w:rPr>
                <w:color w:val="000000"/>
                <w:sz w:val="20"/>
                <w:szCs w:val="20"/>
              </w:rPr>
            </w:pPr>
            <w:r>
              <w:rPr>
                <w:color w:val="000000"/>
                <w:sz w:val="20"/>
                <w:szCs w:val="20"/>
              </w:rPr>
              <w:t>0150130190</w:t>
            </w:r>
          </w:p>
        </w:tc>
        <w:tc>
          <w:tcPr>
            <w:tcW w:w="1172" w:type="dxa"/>
            <w:tcBorders>
              <w:top w:val="single" w:sz="4" w:space="0" w:color="auto"/>
              <w:left w:val="single" w:sz="4" w:space="0" w:color="auto"/>
              <w:bottom w:val="single" w:sz="4" w:space="0" w:color="auto"/>
              <w:right w:val="single" w:sz="4" w:space="0" w:color="auto"/>
            </w:tcBorders>
          </w:tcPr>
          <w:p w:rsidR="00F076D5" w:rsidRPr="004353CF" w:rsidRDefault="00F076D5" w:rsidP="00F076D5">
            <w:pPr>
              <w:tabs>
                <w:tab w:val="left" w:pos="930"/>
              </w:tabs>
              <w:rPr>
                <w:color w:val="000000"/>
                <w:sz w:val="20"/>
                <w:szCs w:val="20"/>
              </w:rPr>
            </w:pPr>
            <w:r>
              <w:rPr>
                <w:color w:val="000000"/>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F076D5" w:rsidRPr="00C62772" w:rsidRDefault="00F076D5" w:rsidP="00F076D5">
            <w:pPr>
              <w:tabs>
                <w:tab w:val="left" w:pos="930"/>
              </w:tabs>
              <w:rPr>
                <w:b/>
                <w:color w:val="000000"/>
                <w:sz w:val="20"/>
                <w:szCs w:val="20"/>
              </w:rPr>
            </w:pPr>
            <w:r w:rsidRPr="00C62772">
              <w:rPr>
                <w:b/>
                <w:color w:val="000000"/>
                <w:sz w:val="20"/>
                <w:szCs w:val="20"/>
              </w:rPr>
              <w:t>4,2</w:t>
            </w:r>
          </w:p>
        </w:tc>
      </w:tr>
      <w:tr w:rsidR="00F076D5" w:rsidRPr="0026147C" w:rsidTr="009E2835">
        <w:trPr>
          <w:trHeight w:val="293"/>
        </w:trPr>
        <w:tc>
          <w:tcPr>
            <w:tcW w:w="4320"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sz w:val="20"/>
                <w:szCs w:val="20"/>
              </w:rPr>
            </w:pPr>
            <w:r>
              <w:rPr>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color w:val="000000"/>
                <w:sz w:val="20"/>
                <w:szCs w:val="20"/>
              </w:rPr>
            </w:pPr>
            <w:r>
              <w:rPr>
                <w:color w:val="000000"/>
                <w:sz w:val="20"/>
                <w:szCs w:val="20"/>
              </w:rPr>
              <w:t>07</w:t>
            </w:r>
          </w:p>
        </w:tc>
        <w:tc>
          <w:tcPr>
            <w:tcW w:w="1227"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color w:val="000000"/>
                <w:sz w:val="20"/>
                <w:szCs w:val="20"/>
              </w:rPr>
            </w:pPr>
            <w:r>
              <w:rPr>
                <w:color w:val="000000"/>
                <w:sz w:val="20"/>
                <w:szCs w:val="20"/>
              </w:rPr>
              <w:t>07</w:t>
            </w:r>
          </w:p>
        </w:tc>
        <w:tc>
          <w:tcPr>
            <w:tcW w:w="1276"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color w:val="000000"/>
                <w:sz w:val="20"/>
                <w:szCs w:val="20"/>
              </w:rPr>
            </w:pPr>
            <w:r>
              <w:rPr>
                <w:color w:val="000000"/>
                <w:sz w:val="20"/>
                <w:szCs w:val="20"/>
              </w:rPr>
              <w:t>0150130190</w:t>
            </w:r>
          </w:p>
        </w:tc>
        <w:tc>
          <w:tcPr>
            <w:tcW w:w="1172"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color w:val="000000"/>
                <w:sz w:val="20"/>
                <w:szCs w:val="20"/>
              </w:rPr>
            </w:pPr>
            <w:r>
              <w:rPr>
                <w:color w:val="000000"/>
                <w:sz w:val="20"/>
                <w:szCs w:val="20"/>
              </w:rPr>
              <w:t>200</w:t>
            </w:r>
          </w:p>
        </w:tc>
        <w:tc>
          <w:tcPr>
            <w:tcW w:w="1204"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color w:val="000000"/>
                <w:sz w:val="20"/>
                <w:szCs w:val="20"/>
              </w:rPr>
            </w:pPr>
            <w:r>
              <w:rPr>
                <w:color w:val="000000"/>
                <w:sz w:val="20"/>
                <w:szCs w:val="20"/>
              </w:rPr>
              <w:t>4,2</w:t>
            </w:r>
          </w:p>
        </w:tc>
      </w:tr>
      <w:tr w:rsidR="00F076D5" w:rsidRPr="0026147C" w:rsidTr="001954F4">
        <w:trPr>
          <w:trHeight w:val="630"/>
        </w:trPr>
        <w:tc>
          <w:tcPr>
            <w:tcW w:w="4320"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color w:val="000000"/>
                <w:sz w:val="20"/>
                <w:szCs w:val="20"/>
              </w:rPr>
            </w:pPr>
            <w:r>
              <w:rPr>
                <w:color w:val="000000"/>
                <w:sz w:val="20"/>
                <w:szCs w:val="20"/>
              </w:rPr>
              <w:t>07</w:t>
            </w:r>
          </w:p>
        </w:tc>
        <w:tc>
          <w:tcPr>
            <w:tcW w:w="1227"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color w:val="000000"/>
                <w:sz w:val="20"/>
                <w:szCs w:val="20"/>
              </w:rPr>
            </w:pPr>
            <w:r>
              <w:rPr>
                <w:color w:val="000000"/>
                <w:sz w:val="20"/>
                <w:szCs w:val="20"/>
              </w:rPr>
              <w:t>07</w:t>
            </w:r>
          </w:p>
        </w:tc>
        <w:tc>
          <w:tcPr>
            <w:tcW w:w="1276"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color w:val="000000"/>
                <w:sz w:val="20"/>
                <w:szCs w:val="20"/>
              </w:rPr>
            </w:pPr>
            <w:r>
              <w:rPr>
                <w:color w:val="000000"/>
                <w:sz w:val="20"/>
                <w:szCs w:val="20"/>
              </w:rPr>
              <w:t>0150130190</w:t>
            </w:r>
          </w:p>
        </w:tc>
        <w:tc>
          <w:tcPr>
            <w:tcW w:w="1172"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color w:val="000000"/>
                <w:sz w:val="20"/>
                <w:szCs w:val="20"/>
              </w:rPr>
            </w:pPr>
            <w:r>
              <w:rPr>
                <w:color w:val="000000"/>
                <w:sz w:val="20"/>
                <w:szCs w:val="20"/>
              </w:rPr>
              <w:t>240</w:t>
            </w:r>
          </w:p>
        </w:tc>
        <w:tc>
          <w:tcPr>
            <w:tcW w:w="1204"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color w:val="000000"/>
                <w:sz w:val="20"/>
                <w:szCs w:val="20"/>
              </w:rPr>
            </w:pPr>
            <w:r>
              <w:rPr>
                <w:color w:val="000000"/>
                <w:sz w:val="20"/>
                <w:szCs w:val="20"/>
              </w:rPr>
              <w:t>4,2</w:t>
            </w:r>
          </w:p>
        </w:tc>
      </w:tr>
      <w:tr w:rsidR="00F076D5" w:rsidRPr="0026147C" w:rsidTr="00EA0F5C">
        <w:trPr>
          <w:trHeight w:val="141"/>
        </w:trPr>
        <w:tc>
          <w:tcPr>
            <w:tcW w:w="4320" w:type="dxa"/>
            <w:tcBorders>
              <w:top w:val="single" w:sz="4" w:space="0" w:color="auto"/>
              <w:left w:val="single" w:sz="4" w:space="0" w:color="auto"/>
              <w:bottom w:val="single" w:sz="4" w:space="0" w:color="auto"/>
              <w:right w:val="single" w:sz="4" w:space="0" w:color="auto"/>
            </w:tcBorders>
          </w:tcPr>
          <w:p w:rsidR="00F076D5" w:rsidRPr="004353CF" w:rsidRDefault="00F076D5" w:rsidP="00F076D5">
            <w:pPr>
              <w:tabs>
                <w:tab w:val="left" w:pos="930"/>
              </w:tabs>
              <w:rPr>
                <w:bCs/>
                <w:color w:val="000000"/>
                <w:sz w:val="20"/>
                <w:szCs w:val="20"/>
              </w:rPr>
            </w:pPr>
            <w:r w:rsidRPr="004353CF">
              <w:rPr>
                <w:bCs/>
                <w:color w:val="000000"/>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F076D5" w:rsidRPr="004353CF" w:rsidRDefault="00F076D5" w:rsidP="00F076D5">
            <w:pPr>
              <w:tabs>
                <w:tab w:val="left" w:pos="930"/>
              </w:tabs>
              <w:rPr>
                <w:color w:val="000000"/>
                <w:sz w:val="20"/>
                <w:szCs w:val="20"/>
              </w:rPr>
            </w:pPr>
            <w:r>
              <w:rPr>
                <w:color w:val="000000"/>
                <w:sz w:val="20"/>
                <w:szCs w:val="20"/>
              </w:rPr>
              <w:t>07</w:t>
            </w:r>
          </w:p>
        </w:tc>
        <w:tc>
          <w:tcPr>
            <w:tcW w:w="1227" w:type="dxa"/>
            <w:tcBorders>
              <w:top w:val="single" w:sz="4" w:space="0" w:color="auto"/>
              <w:left w:val="single" w:sz="4" w:space="0" w:color="auto"/>
              <w:bottom w:val="single" w:sz="4" w:space="0" w:color="auto"/>
              <w:right w:val="single" w:sz="4" w:space="0" w:color="auto"/>
            </w:tcBorders>
          </w:tcPr>
          <w:p w:rsidR="00F076D5" w:rsidRPr="004353CF" w:rsidRDefault="00F076D5" w:rsidP="00F076D5">
            <w:pPr>
              <w:tabs>
                <w:tab w:val="left" w:pos="930"/>
              </w:tabs>
              <w:rPr>
                <w:color w:val="000000"/>
                <w:sz w:val="20"/>
                <w:szCs w:val="20"/>
              </w:rPr>
            </w:pPr>
            <w:r>
              <w:rPr>
                <w:color w:val="000000"/>
                <w:sz w:val="20"/>
                <w:szCs w:val="20"/>
              </w:rPr>
              <w:t>07</w:t>
            </w:r>
          </w:p>
        </w:tc>
        <w:tc>
          <w:tcPr>
            <w:tcW w:w="1276" w:type="dxa"/>
            <w:tcBorders>
              <w:top w:val="single" w:sz="4" w:space="0" w:color="auto"/>
              <w:left w:val="single" w:sz="4" w:space="0" w:color="auto"/>
              <w:bottom w:val="single" w:sz="4" w:space="0" w:color="auto"/>
              <w:right w:val="single" w:sz="4" w:space="0" w:color="auto"/>
            </w:tcBorders>
          </w:tcPr>
          <w:p w:rsidR="00F076D5" w:rsidRPr="004353CF" w:rsidRDefault="00F076D5" w:rsidP="00F076D5">
            <w:pPr>
              <w:tabs>
                <w:tab w:val="left" w:pos="930"/>
              </w:tabs>
              <w:rPr>
                <w:color w:val="000000"/>
                <w:sz w:val="20"/>
                <w:szCs w:val="20"/>
              </w:rPr>
            </w:pPr>
            <w:r>
              <w:rPr>
                <w:color w:val="000000"/>
                <w:sz w:val="20"/>
                <w:szCs w:val="20"/>
              </w:rPr>
              <w:t>0150130190</w:t>
            </w:r>
          </w:p>
        </w:tc>
        <w:tc>
          <w:tcPr>
            <w:tcW w:w="1172" w:type="dxa"/>
            <w:tcBorders>
              <w:top w:val="single" w:sz="4" w:space="0" w:color="auto"/>
              <w:left w:val="single" w:sz="4" w:space="0" w:color="auto"/>
              <w:bottom w:val="single" w:sz="4" w:space="0" w:color="auto"/>
              <w:right w:val="single" w:sz="4" w:space="0" w:color="auto"/>
            </w:tcBorders>
          </w:tcPr>
          <w:p w:rsidR="00F076D5" w:rsidRPr="004353CF" w:rsidRDefault="00F076D5" w:rsidP="00F076D5">
            <w:pPr>
              <w:tabs>
                <w:tab w:val="left" w:pos="930"/>
              </w:tabs>
              <w:rPr>
                <w:color w:val="000000"/>
                <w:sz w:val="20"/>
                <w:szCs w:val="20"/>
              </w:rPr>
            </w:pPr>
            <w:r>
              <w:rPr>
                <w:color w:val="000000"/>
                <w:sz w:val="20"/>
                <w:szCs w:val="20"/>
              </w:rPr>
              <w:t>244</w:t>
            </w:r>
          </w:p>
        </w:tc>
        <w:tc>
          <w:tcPr>
            <w:tcW w:w="1204"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color w:val="000000"/>
                <w:sz w:val="20"/>
                <w:szCs w:val="20"/>
              </w:rPr>
            </w:pPr>
            <w:r>
              <w:rPr>
                <w:color w:val="000000"/>
                <w:sz w:val="20"/>
                <w:szCs w:val="20"/>
              </w:rPr>
              <w:t>4,2</w:t>
            </w:r>
          </w:p>
        </w:tc>
      </w:tr>
      <w:tr w:rsidR="00F076D5" w:rsidRPr="0026147C" w:rsidTr="009E2835">
        <w:trPr>
          <w:trHeight w:val="1755"/>
        </w:trPr>
        <w:tc>
          <w:tcPr>
            <w:tcW w:w="4320" w:type="dxa"/>
            <w:tcBorders>
              <w:top w:val="single" w:sz="4" w:space="0" w:color="auto"/>
              <w:left w:val="single" w:sz="4" w:space="0" w:color="auto"/>
              <w:bottom w:val="single" w:sz="4" w:space="0" w:color="auto"/>
              <w:right w:val="single" w:sz="4" w:space="0" w:color="auto"/>
            </w:tcBorders>
          </w:tcPr>
          <w:p w:rsidR="00F076D5" w:rsidRPr="004353CF" w:rsidRDefault="00F076D5" w:rsidP="00F076D5">
            <w:pPr>
              <w:tabs>
                <w:tab w:val="left" w:pos="930"/>
              </w:tabs>
              <w:rPr>
                <w:bCs/>
                <w:color w:val="000000"/>
                <w:sz w:val="20"/>
                <w:szCs w:val="20"/>
              </w:rPr>
            </w:pPr>
            <w:r>
              <w:rPr>
                <w:bCs/>
                <w:color w:val="000000"/>
                <w:sz w:val="20"/>
                <w:szCs w:val="20"/>
              </w:rPr>
              <w:t xml:space="preserve">Создание оптимальных условий для комплексного решения вопросов обеспечения полноценного отдыха детей и подростков, их оздоровления и обеспечение безопасного пребывания детей в организациях отдыха и оздоровления, а также трудовой занятости подростков в возрасте от </w:t>
            </w:r>
            <w:smartTag w:uri="urn:schemas-microsoft-com:office:smarttags" w:element="metricconverter">
              <w:smartTagPr>
                <w:attr w:name="ProductID" w:val="14 дл"/>
              </w:smartTagPr>
              <w:r>
                <w:rPr>
                  <w:bCs/>
                  <w:color w:val="000000"/>
                  <w:sz w:val="20"/>
                  <w:szCs w:val="20"/>
                </w:rPr>
                <w:t>14 дл</w:t>
              </w:r>
            </w:smartTag>
            <w:r>
              <w:rPr>
                <w:bCs/>
                <w:color w:val="000000"/>
                <w:sz w:val="20"/>
                <w:szCs w:val="20"/>
              </w:rPr>
              <w:t xml:space="preserve"> 18 лет в летний период за счет средств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F076D5" w:rsidRPr="004353CF" w:rsidRDefault="00F076D5" w:rsidP="00F076D5">
            <w:pPr>
              <w:tabs>
                <w:tab w:val="left" w:pos="930"/>
              </w:tabs>
              <w:rPr>
                <w:color w:val="000000"/>
                <w:sz w:val="20"/>
                <w:szCs w:val="20"/>
              </w:rPr>
            </w:pPr>
            <w:r>
              <w:rPr>
                <w:color w:val="000000"/>
                <w:sz w:val="20"/>
                <w:szCs w:val="20"/>
              </w:rPr>
              <w:t>07</w:t>
            </w:r>
          </w:p>
        </w:tc>
        <w:tc>
          <w:tcPr>
            <w:tcW w:w="1227" w:type="dxa"/>
            <w:tcBorders>
              <w:top w:val="single" w:sz="4" w:space="0" w:color="auto"/>
              <w:left w:val="single" w:sz="4" w:space="0" w:color="auto"/>
              <w:bottom w:val="single" w:sz="4" w:space="0" w:color="auto"/>
              <w:right w:val="single" w:sz="4" w:space="0" w:color="auto"/>
            </w:tcBorders>
          </w:tcPr>
          <w:p w:rsidR="00F076D5" w:rsidRPr="004353CF" w:rsidRDefault="00F076D5" w:rsidP="00F076D5">
            <w:pPr>
              <w:tabs>
                <w:tab w:val="left" w:pos="930"/>
              </w:tabs>
              <w:rPr>
                <w:color w:val="000000"/>
                <w:sz w:val="20"/>
                <w:szCs w:val="20"/>
              </w:rPr>
            </w:pPr>
            <w:r>
              <w:rPr>
                <w:color w:val="000000"/>
                <w:sz w:val="20"/>
                <w:szCs w:val="20"/>
              </w:rPr>
              <w:t>07</w:t>
            </w:r>
          </w:p>
        </w:tc>
        <w:tc>
          <w:tcPr>
            <w:tcW w:w="1276" w:type="dxa"/>
            <w:tcBorders>
              <w:top w:val="single" w:sz="4" w:space="0" w:color="auto"/>
              <w:left w:val="single" w:sz="4" w:space="0" w:color="auto"/>
              <w:bottom w:val="single" w:sz="4" w:space="0" w:color="auto"/>
              <w:right w:val="single" w:sz="4" w:space="0" w:color="auto"/>
            </w:tcBorders>
          </w:tcPr>
          <w:p w:rsidR="00F076D5" w:rsidRPr="004353CF" w:rsidRDefault="00F076D5" w:rsidP="00F076D5">
            <w:pPr>
              <w:tabs>
                <w:tab w:val="left" w:pos="930"/>
              </w:tabs>
              <w:rPr>
                <w:color w:val="000000"/>
                <w:sz w:val="20"/>
                <w:szCs w:val="20"/>
              </w:rPr>
            </w:pPr>
            <w:r>
              <w:rPr>
                <w:color w:val="000000"/>
                <w:sz w:val="20"/>
                <w:szCs w:val="20"/>
              </w:rPr>
              <w:t>0150120170</w:t>
            </w:r>
          </w:p>
        </w:tc>
        <w:tc>
          <w:tcPr>
            <w:tcW w:w="1172" w:type="dxa"/>
            <w:tcBorders>
              <w:top w:val="single" w:sz="4" w:space="0" w:color="auto"/>
              <w:left w:val="single" w:sz="4" w:space="0" w:color="auto"/>
              <w:bottom w:val="single" w:sz="4" w:space="0" w:color="auto"/>
              <w:right w:val="single" w:sz="4" w:space="0" w:color="auto"/>
            </w:tcBorders>
          </w:tcPr>
          <w:p w:rsidR="00F076D5" w:rsidRPr="004353CF" w:rsidRDefault="00F076D5" w:rsidP="00F076D5">
            <w:pPr>
              <w:tabs>
                <w:tab w:val="left" w:pos="930"/>
              </w:tabs>
              <w:rPr>
                <w:color w:val="000000"/>
                <w:sz w:val="20"/>
                <w:szCs w:val="20"/>
              </w:rPr>
            </w:pPr>
            <w:r>
              <w:rPr>
                <w:color w:val="000000"/>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F076D5" w:rsidRPr="00C62772" w:rsidRDefault="00F076D5" w:rsidP="00F076D5">
            <w:pPr>
              <w:tabs>
                <w:tab w:val="left" w:pos="930"/>
              </w:tabs>
              <w:rPr>
                <w:b/>
                <w:color w:val="000000"/>
                <w:sz w:val="20"/>
                <w:szCs w:val="20"/>
              </w:rPr>
            </w:pPr>
            <w:r w:rsidRPr="00C62772">
              <w:rPr>
                <w:b/>
                <w:color w:val="000000"/>
                <w:sz w:val="20"/>
                <w:szCs w:val="20"/>
              </w:rPr>
              <w:t>4,2</w:t>
            </w:r>
          </w:p>
        </w:tc>
      </w:tr>
      <w:tr w:rsidR="00F076D5" w:rsidRPr="0026147C" w:rsidTr="009E2835">
        <w:trPr>
          <w:trHeight w:val="195"/>
        </w:trPr>
        <w:tc>
          <w:tcPr>
            <w:tcW w:w="4320"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sz w:val="20"/>
                <w:szCs w:val="20"/>
              </w:rPr>
            </w:pPr>
            <w:r>
              <w:rPr>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color w:val="000000"/>
                <w:sz w:val="20"/>
                <w:szCs w:val="20"/>
              </w:rPr>
            </w:pPr>
            <w:r>
              <w:rPr>
                <w:color w:val="000000"/>
                <w:sz w:val="20"/>
                <w:szCs w:val="20"/>
              </w:rPr>
              <w:t>07</w:t>
            </w:r>
          </w:p>
        </w:tc>
        <w:tc>
          <w:tcPr>
            <w:tcW w:w="1227"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color w:val="000000"/>
                <w:sz w:val="20"/>
                <w:szCs w:val="20"/>
              </w:rPr>
            </w:pPr>
            <w:r>
              <w:rPr>
                <w:color w:val="000000"/>
                <w:sz w:val="20"/>
                <w:szCs w:val="20"/>
              </w:rPr>
              <w:t>07</w:t>
            </w:r>
          </w:p>
        </w:tc>
        <w:tc>
          <w:tcPr>
            <w:tcW w:w="1276"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color w:val="000000"/>
                <w:sz w:val="20"/>
                <w:szCs w:val="20"/>
              </w:rPr>
            </w:pPr>
            <w:r>
              <w:rPr>
                <w:color w:val="000000"/>
                <w:sz w:val="20"/>
                <w:szCs w:val="20"/>
              </w:rPr>
              <w:t>0150120170</w:t>
            </w:r>
          </w:p>
        </w:tc>
        <w:tc>
          <w:tcPr>
            <w:tcW w:w="1172"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color w:val="000000"/>
                <w:sz w:val="20"/>
                <w:szCs w:val="20"/>
              </w:rPr>
            </w:pPr>
            <w:r>
              <w:rPr>
                <w:color w:val="000000"/>
                <w:sz w:val="20"/>
                <w:szCs w:val="20"/>
              </w:rPr>
              <w:t>200</w:t>
            </w:r>
          </w:p>
        </w:tc>
        <w:tc>
          <w:tcPr>
            <w:tcW w:w="1204"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color w:val="000000"/>
                <w:sz w:val="20"/>
                <w:szCs w:val="20"/>
              </w:rPr>
            </w:pPr>
            <w:r>
              <w:rPr>
                <w:color w:val="000000"/>
                <w:sz w:val="20"/>
                <w:szCs w:val="20"/>
              </w:rPr>
              <w:t>4,2</w:t>
            </w:r>
          </w:p>
        </w:tc>
      </w:tr>
      <w:tr w:rsidR="00F076D5" w:rsidRPr="0026147C">
        <w:trPr>
          <w:trHeight w:val="330"/>
        </w:trPr>
        <w:tc>
          <w:tcPr>
            <w:tcW w:w="4320"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color w:val="000000"/>
                <w:sz w:val="20"/>
                <w:szCs w:val="20"/>
              </w:rPr>
            </w:pPr>
            <w:r>
              <w:rPr>
                <w:color w:val="000000"/>
                <w:sz w:val="20"/>
                <w:szCs w:val="20"/>
              </w:rPr>
              <w:t>07</w:t>
            </w:r>
          </w:p>
        </w:tc>
        <w:tc>
          <w:tcPr>
            <w:tcW w:w="1227"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color w:val="000000"/>
                <w:sz w:val="20"/>
                <w:szCs w:val="20"/>
              </w:rPr>
            </w:pPr>
            <w:r>
              <w:rPr>
                <w:color w:val="000000"/>
                <w:sz w:val="20"/>
                <w:szCs w:val="20"/>
              </w:rPr>
              <w:t>07</w:t>
            </w:r>
          </w:p>
        </w:tc>
        <w:tc>
          <w:tcPr>
            <w:tcW w:w="1276"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color w:val="000000"/>
                <w:sz w:val="20"/>
                <w:szCs w:val="20"/>
              </w:rPr>
            </w:pPr>
            <w:r>
              <w:rPr>
                <w:color w:val="000000"/>
                <w:sz w:val="20"/>
                <w:szCs w:val="20"/>
              </w:rPr>
              <w:t>0150120170</w:t>
            </w:r>
          </w:p>
        </w:tc>
        <w:tc>
          <w:tcPr>
            <w:tcW w:w="1172"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color w:val="000000"/>
                <w:sz w:val="20"/>
                <w:szCs w:val="20"/>
              </w:rPr>
            </w:pPr>
            <w:r>
              <w:rPr>
                <w:color w:val="000000"/>
                <w:sz w:val="20"/>
                <w:szCs w:val="20"/>
              </w:rPr>
              <w:t>240</w:t>
            </w:r>
          </w:p>
        </w:tc>
        <w:tc>
          <w:tcPr>
            <w:tcW w:w="1204"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color w:val="000000"/>
                <w:sz w:val="20"/>
                <w:szCs w:val="20"/>
              </w:rPr>
            </w:pPr>
            <w:r>
              <w:rPr>
                <w:color w:val="000000"/>
                <w:sz w:val="20"/>
                <w:szCs w:val="20"/>
              </w:rPr>
              <w:t>4,2</w:t>
            </w:r>
          </w:p>
        </w:tc>
      </w:tr>
      <w:tr w:rsidR="00F076D5" w:rsidRPr="0026147C" w:rsidTr="001954F4">
        <w:trPr>
          <w:trHeight w:val="178"/>
        </w:trPr>
        <w:tc>
          <w:tcPr>
            <w:tcW w:w="4320" w:type="dxa"/>
            <w:tcBorders>
              <w:top w:val="single" w:sz="4" w:space="0" w:color="auto"/>
              <w:left w:val="single" w:sz="4" w:space="0" w:color="auto"/>
              <w:bottom w:val="single" w:sz="4" w:space="0" w:color="auto"/>
              <w:right w:val="single" w:sz="4" w:space="0" w:color="auto"/>
            </w:tcBorders>
          </w:tcPr>
          <w:p w:rsidR="00F076D5" w:rsidRPr="004353CF" w:rsidRDefault="00F076D5" w:rsidP="00F076D5">
            <w:pPr>
              <w:tabs>
                <w:tab w:val="left" w:pos="930"/>
              </w:tabs>
              <w:rPr>
                <w:bCs/>
                <w:color w:val="000000"/>
                <w:sz w:val="20"/>
                <w:szCs w:val="20"/>
              </w:rPr>
            </w:pPr>
            <w:r w:rsidRPr="004353CF">
              <w:rPr>
                <w:bCs/>
                <w:color w:val="000000"/>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F076D5" w:rsidRPr="004353CF" w:rsidRDefault="00F076D5" w:rsidP="00F076D5">
            <w:pPr>
              <w:tabs>
                <w:tab w:val="left" w:pos="930"/>
              </w:tabs>
              <w:rPr>
                <w:color w:val="000000"/>
                <w:sz w:val="20"/>
                <w:szCs w:val="20"/>
              </w:rPr>
            </w:pPr>
            <w:r>
              <w:rPr>
                <w:color w:val="000000"/>
                <w:sz w:val="20"/>
                <w:szCs w:val="20"/>
              </w:rPr>
              <w:t>07</w:t>
            </w:r>
          </w:p>
        </w:tc>
        <w:tc>
          <w:tcPr>
            <w:tcW w:w="1227" w:type="dxa"/>
            <w:tcBorders>
              <w:top w:val="single" w:sz="4" w:space="0" w:color="auto"/>
              <w:left w:val="single" w:sz="4" w:space="0" w:color="auto"/>
              <w:bottom w:val="single" w:sz="4" w:space="0" w:color="auto"/>
              <w:right w:val="single" w:sz="4" w:space="0" w:color="auto"/>
            </w:tcBorders>
          </w:tcPr>
          <w:p w:rsidR="00F076D5" w:rsidRPr="004353CF" w:rsidRDefault="00F076D5" w:rsidP="00F076D5">
            <w:pPr>
              <w:tabs>
                <w:tab w:val="left" w:pos="930"/>
              </w:tabs>
              <w:rPr>
                <w:color w:val="000000"/>
                <w:sz w:val="20"/>
                <w:szCs w:val="20"/>
              </w:rPr>
            </w:pPr>
            <w:r>
              <w:rPr>
                <w:color w:val="000000"/>
                <w:sz w:val="20"/>
                <w:szCs w:val="20"/>
              </w:rPr>
              <w:t>07</w:t>
            </w:r>
          </w:p>
        </w:tc>
        <w:tc>
          <w:tcPr>
            <w:tcW w:w="1276" w:type="dxa"/>
            <w:tcBorders>
              <w:top w:val="single" w:sz="4" w:space="0" w:color="auto"/>
              <w:left w:val="single" w:sz="4" w:space="0" w:color="auto"/>
              <w:bottom w:val="single" w:sz="4" w:space="0" w:color="auto"/>
              <w:right w:val="single" w:sz="4" w:space="0" w:color="auto"/>
            </w:tcBorders>
          </w:tcPr>
          <w:p w:rsidR="00F076D5" w:rsidRPr="004353CF" w:rsidRDefault="00F076D5" w:rsidP="00F076D5">
            <w:pPr>
              <w:tabs>
                <w:tab w:val="left" w:pos="930"/>
              </w:tabs>
              <w:rPr>
                <w:color w:val="000000"/>
                <w:sz w:val="20"/>
                <w:szCs w:val="20"/>
              </w:rPr>
            </w:pPr>
            <w:r>
              <w:rPr>
                <w:color w:val="000000"/>
                <w:sz w:val="20"/>
                <w:szCs w:val="20"/>
              </w:rPr>
              <w:t>0150120170</w:t>
            </w:r>
          </w:p>
        </w:tc>
        <w:tc>
          <w:tcPr>
            <w:tcW w:w="1172" w:type="dxa"/>
            <w:tcBorders>
              <w:top w:val="single" w:sz="4" w:space="0" w:color="auto"/>
              <w:left w:val="single" w:sz="4" w:space="0" w:color="auto"/>
              <w:bottom w:val="single" w:sz="4" w:space="0" w:color="auto"/>
              <w:right w:val="single" w:sz="4" w:space="0" w:color="auto"/>
            </w:tcBorders>
          </w:tcPr>
          <w:p w:rsidR="00F076D5" w:rsidRPr="004353CF" w:rsidRDefault="00F076D5" w:rsidP="00F076D5">
            <w:pPr>
              <w:tabs>
                <w:tab w:val="left" w:pos="930"/>
              </w:tabs>
              <w:rPr>
                <w:color w:val="000000"/>
                <w:sz w:val="20"/>
                <w:szCs w:val="20"/>
              </w:rPr>
            </w:pPr>
            <w:r>
              <w:rPr>
                <w:color w:val="000000"/>
                <w:sz w:val="20"/>
                <w:szCs w:val="20"/>
              </w:rPr>
              <w:t>244</w:t>
            </w:r>
          </w:p>
        </w:tc>
        <w:tc>
          <w:tcPr>
            <w:tcW w:w="1204"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color w:val="000000"/>
                <w:sz w:val="20"/>
                <w:szCs w:val="20"/>
              </w:rPr>
            </w:pPr>
            <w:r>
              <w:rPr>
                <w:color w:val="000000"/>
                <w:sz w:val="20"/>
                <w:szCs w:val="20"/>
              </w:rPr>
              <w:t>4,2</w:t>
            </w:r>
          </w:p>
        </w:tc>
      </w:tr>
      <w:tr w:rsidR="00F076D5" w:rsidRPr="0026147C">
        <w:trPr>
          <w:trHeight w:val="198"/>
        </w:trPr>
        <w:tc>
          <w:tcPr>
            <w:tcW w:w="4320" w:type="dxa"/>
            <w:tcBorders>
              <w:top w:val="single" w:sz="4" w:space="0" w:color="auto"/>
              <w:left w:val="single" w:sz="4" w:space="0" w:color="auto"/>
              <w:right w:val="single" w:sz="4" w:space="0" w:color="auto"/>
            </w:tcBorders>
          </w:tcPr>
          <w:p w:rsidR="00F076D5" w:rsidRPr="0026147C" w:rsidRDefault="00F076D5" w:rsidP="00F076D5">
            <w:pPr>
              <w:tabs>
                <w:tab w:val="left" w:pos="930"/>
              </w:tabs>
              <w:rPr>
                <w:b/>
                <w:sz w:val="20"/>
                <w:szCs w:val="20"/>
              </w:rPr>
            </w:pPr>
            <w:r w:rsidRPr="0026147C">
              <w:rPr>
                <w:b/>
                <w:sz w:val="20"/>
                <w:szCs w:val="20"/>
              </w:rPr>
              <w:t>Социальная политика</w:t>
            </w:r>
          </w:p>
        </w:tc>
        <w:tc>
          <w:tcPr>
            <w:tcW w:w="900" w:type="dxa"/>
            <w:tcBorders>
              <w:top w:val="single" w:sz="4" w:space="0" w:color="auto"/>
              <w:left w:val="single" w:sz="4" w:space="0" w:color="auto"/>
              <w:right w:val="single" w:sz="4" w:space="0" w:color="auto"/>
            </w:tcBorders>
          </w:tcPr>
          <w:p w:rsidR="00F076D5" w:rsidRPr="0026147C" w:rsidRDefault="00F076D5" w:rsidP="00F076D5">
            <w:pPr>
              <w:tabs>
                <w:tab w:val="left" w:pos="930"/>
              </w:tabs>
              <w:rPr>
                <w:b/>
                <w:sz w:val="20"/>
                <w:szCs w:val="20"/>
              </w:rPr>
            </w:pPr>
            <w:r w:rsidRPr="0026147C">
              <w:rPr>
                <w:b/>
                <w:sz w:val="20"/>
                <w:szCs w:val="20"/>
              </w:rPr>
              <w:t>10</w:t>
            </w:r>
          </w:p>
        </w:tc>
        <w:tc>
          <w:tcPr>
            <w:tcW w:w="1227" w:type="dxa"/>
            <w:tcBorders>
              <w:top w:val="single" w:sz="4" w:space="0" w:color="auto"/>
              <w:left w:val="single" w:sz="4" w:space="0" w:color="auto"/>
              <w:right w:val="single" w:sz="4" w:space="0" w:color="auto"/>
            </w:tcBorders>
          </w:tcPr>
          <w:p w:rsidR="00F076D5" w:rsidRPr="0026147C" w:rsidRDefault="00F076D5" w:rsidP="00F076D5">
            <w:pPr>
              <w:tabs>
                <w:tab w:val="left" w:pos="930"/>
              </w:tabs>
              <w:rPr>
                <w:b/>
                <w:sz w:val="20"/>
                <w:szCs w:val="20"/>
              </w:rPr>
            </w:pPr>
            <w:r>
              <w:rPr>
                <w:b/>
                <w:sz w:val="20"/>
                <w:szCs w:val="20"/>
              </w:rPr>
              <w:t>00</w:t>
            </w:r>
          </w:p>
        </w:tc>
        <w:tc>
          <w:tcPr>
            <w:tcW w:w="1276" w:type="dxa"/>
            <w:tcBorders>
              <w:top w:val="single" w:sz="4" w:space="0" w:color="auto"/>
              <w:left w:val="single" w:sz="4" w:space="0" w:color="auto"/>
              <w:right w:val="single" w:sz="4" w:space="0" w:color="auto"/>
            </w:tcBorders>
          </w:tcPr>
          <w:p w:rsidR="00F076D5" w:rsidRPr="0026147C" w:rsidRDefault="00F076D5" w:rsidP="00F076D5">
            <w:pPr>
              <w:tabs>
                <w:tab w:val="left" w:pos="930"/>
              </w:tabs>
              <w:rPr>
                <w:b/>
                <w:sz w:val="20"/>
                <w:szCs w:val="20"/>
              </w:rPr>
            </w:pPr>
            <w:r>
              <w:rPr>
                <w:b/>
                <w:sz w:val="20"/>
                <w:szCs w:val="20"/>
              </w:rPr>
              <w:t>0000000000</w:t>
            </w:r>
          </w:p>
        </w:tc>
        <w:tc>
          <w:tcPr>
            <w:tcW w:w="1172" w:type="dxa"/>
            <w:tcBorders>
              <w:top w:val="single" w:sz="4" w:space="0" w:color="auto"/>
              <w:left w:val="single" w:sz="4" w:space="0" w:color="auto"/>
              <w:right w:val="single" w:sz="4" w:space="0" w:color="auto"/>
            </w:tcBorders>
          </w:tcPr>
          <w:p w:rsidR="00F076D5" w:rsidRPr="0026147C" w:rsidRDefault="00F076D5" w:rsidP="00F076D5">
            <w:pPr>
              <w:tabs>
                <w:tab w:val="left" w:pos="930"/>
              </w:tabs>
              <w:rPr>
                <w:b/>
                <w:sz w:val="20"/>
                <w:szCs w:val="20"/>
              </w:rPr>
            </w:pPr>
            <w:r>
              <w:rPr>
                <w:b/>
                <w:sz w:val="20"/>
                <w:szCs w:val="20"/>
              </w:rPr>
              <w:t>000</w:t>
            </w:r>
          </w:p>
        </w:tc>
        <w:tc>
          <w:tcPr>
            <w:tcW w:w="1204" w:type="dxa"/>
            <w:tcBorders>
              <w:top w:val="single" w:sz="4" w:space="0" w:color="auto"/>
              <w:left w:val="single" w:sz="4" w:space="0" w:color="auto"/>
              <w:right w:val="single" w:sz="4" w:space="0" w:color="auto"/>
            </w:tcBorders>
          </w:tcPr>
          <w:p w:rsidR="00F076D5" w:rsidRPr="008F3116" w:rsidRDefault="00F076D5" w:rsidP="00F076D5">
            <w:pPr>
              <w:tabs>
                <w:tab w:val="left" w:pos="930"/>
              </w:tabs>
              <w:rPr>
                <w:b/>
                <w:color w:val="000000"/>
                <w:sz w:val="20"/>
                <w:szCs w:val="20"/>
              </w:rPr>
            </w:pPr>
            <w:r>
              <w:rPr>
                <w:b/>
                <w:color w:val="000000"/>
                <w:sz w:val="20"/>
                <w:szCs w:val="20"/>
              </w:rPr>
              <w:t>45,0</w:t>
            </w:r>
          </w:p>
        </w:tc>
      </w:tr>
      <w:tr w:rsidR="00F076D5" w:rsidRPr="0026147C">
        <w:trPr>
          <w:trHeight w:val="195"/>
        </w:trPr>
        <w:tc>
          <w:tcPr>
            <w:tcW w:w="4320" w:type="dxa"/>
            <w:tcBorders>
              <w:top w:val="single" w:sz="4" w:space="0" w:color="auto"/>
              <w:left w:val="single" w:sz="4" w:space="0" w:color="auto"/>
              <w:bottom w:val="single" w:sz="4" w:space="0" w:color="auto"/>
              <w:right w:val="single" w:sz="4" w:space="0" w:color="auto"/>
            </w:tcBorders>
          </w:tcPr>
          <w:p w:rsidR="00F076D5" w:rsidRPr="0026147C" w:rsidRDefault="00F076D5" w:rsidP="00F076D5">
            <w:pPr>
              <w:tabs>
                <w:tab w:val="left" w:pos="930"/>
              </w:tabs>
              <w:rPr>
                <w:sz w:val="20"/>
                <w:szCs w:val="20"/>
              </w:rPr>
            </w:pPr>
            <w:r w:rsidRPr="0026147C">
              <w:rPr>
                <w:bCs/>
                <w:sz w:val="20"/>
                <w:szCs w:val="20"/>
              </w:rPr>
              <w:t>Пенсионное обеспечение</w:t>
            </w:r>
          </w:p>
        </w:tc>
        <w:tc>
          <w:tcPr>
            <w:tcW w:w="900" w:type="dxa"/>
            <w:tcBorders>
              <w:top w:val="single" w:sz="4" w:space="0" w:color="auto"/>
              <w:left w:val="single" w:sz="4" w:space="0" w:color="auto"/>
              <w:bottom w:val="single" w:sz="4" w:space="0" w:color="auto"/>
              <w:right w:val="single" w:sz="4" w:space="0" w:color="auto"/>
            </w:tcBorders>
          </w:tcPr>
          <w:p w:rsidR="00F076D5" w:rsidRPr="003D51F4" w:rsidRDefault="00F076D5" w:rsidP="00F076D5">
            <w:pPr>
              <w:tabs>
                <w:tab w:val="left" w:pos="930"/>
              </w:tabs>
              <w:rPr>
                <w:b/>
                <w:sz w:val="20"/>
                <w:szCs w:val="20"/>
              </w:rPr>
            </w:pPr>
            <w:r w:rsidRPr="003D51F4">
              <w:rPr>
                <w:b/>
                <w:bCs/>
                <w:sz w:val="20"/>
                <w:szCs w:val="20"/>
              </w:rPr>
              <w:t>10</w:t>
            </w:r>
          </w:p>
        </w:tc>
        <w:tc>
          <w:tcPr>
            <w:tcW w:w="1227" w:type="dxa"/>
            <w:tcBorders>
              <w:top w:val="single" w:sz="4" w:space="0" w:color="auto"/>
              <w:left w:val="single" w:sz="4" w:space="0" w:color="auto"/>
              <w:bottom w:val="single" w:sz="4" w:space="0" w:color="auto"/>
              <w:right w:val="single" w:sz="4" w:space="0" w:color="auto"/>
            </w:tcBorders>
          </w:tcPr>
          <w:p w:rsidR="00F076D5" w:rsidRPr="003D51F4" w:rsidRDefault="00F076D5" w:rsidP="00F076D5">
            <w:pPr>
              <w:tabs>
                <w:tab w:val="left" w:pos="930"/>
              </w:tabs>
              <w:rPr>
                <w:b/>
                <w:sz w:val="20"/>
                <w:szCs w:val="20"/>
              </w:rPr>
            </w:pPr>
            <w:r w:rsidRPr="003D51F4">
              <w:rPr>
                <w:b/>
                <w:bCs/>
                <w:sz w:val="20"/>
                <w:szCs w:val="20"/>
              </w:rPr>
              <w:t>01</w:t>
            </w:r>
          </w:p>
        </w:tc>
        <w:tc>
          <w:tcPr>
            <w:tcW w:w="1276" w:type="dxa"/>
            <w:tcBorders>
              <w:top w:val="single" w:sz="4" w:space="0" w:color="auto"/>
              <w:left w:val="single" w:sz="4" w:space="0" w:color="auto"/>
              <w:bottom w:val="single" w:sz="4" w:space="0" w:color="auto"/>
              <w:right w:val="single" w:sz="4" w:space="0" w:color="auto"/>
            </w:tcBorders>
          </w:tcPr>
          <w:p w:rsidR="00F076D5" w:rsidRPr="0026147C" w:rsidRDefault="00F076D5" w:rsidP="00F076D5">
            <w:pPr>
              <w:tabs>
                <w:tab w:val="left" w:pos="930"/>
              </w:tabs>
              <w:rPr>
                <w:b/>
                <w:sz w:val="20"/>
                <w:szCs w:val="20"/>
              </w:rPr>
            </w:pPr>
            <w:r>
              <w:rPr>
                <w:b/>
                <w:sz w:val="20"/>
                <w:szCs w:val="20"/>
              </w:rPr>
              <w:t>0000000000</w:t>
            </w:r>
          </w:p>
        </w:tc>
        <w:tc>
          <w:tcPr>
            <w:tcW w:w="1172" w:type="dxa"/>
            <w:tcBorders>
              <w:top w:val="single" w:sz="4" w:space="0" w:color="auto"/>
              <w:left w:val="single" w:sz="4" w:space="0" w:color="auto"/>
              <w:bottom w:val="single" w:sz="4" w:space="0" w:color="auto"/>
              <w:right w:val="single" w:sz="4" w:space="0" w:color="auto"/>
            </w:tcBorders>
          </w:tcPr>
          <w:p w:rsidR="00F076D5" w:rsidRPr="005B69B4" w:rsidRDefault="00F076D5" w:rsidP="00F076D5">
            <w:pPr>
              <w:tabs>
                <w:tab w:val="left" w:pos="930"/>
              </w:tabs>
              <w:rPr>
                <w:b/>
                <w:sz w:val="20"/>
                <w:szCs w:val="20"/>
              </w:rPr>
            </w:pPr>
            <w:r w:rsidRPr="005B69B4">
              <w:rPr>
                <w:b/>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F076D5" w:rsidRPr="008F3116" w:rsidRDefault="00F076D5" w:rsidP="00F076D5">
            <w:pPr>
              <w:tabs>
                <w:tab w:val="left" w:pos="930"/>
              </w:tabs>
              <w:rPr>
                <w:b/>
                <w:color w:val="000000"/>
                <w:sz w:val="20"/>
                <w:szCs w:val="20"/>
              </w:rPr>
            </w:pPr>
            <w:r>
              <w:rPr>
                <w:b/>
                <w:color w:val="000000"/>
                <w:sz w:val="20"/>
                <w:szCs w:val="20"/>
              </w:rPr>
              <w:t>36,0</w:t>
            </w:r>
          </w:p>
        </w:tc>
      </w:tr>
      <w:tr w:rsidR="00F076D5" w:rsidRPr="0026147C">
        <w:trPr>
          <w:trHeight w:val="330"/>
        </w:trPr>
        <w:tc>
          <w:tcPr>
            <w:tcW w:w="4320" w:type="dxa"/>
            <w:tcBorders>
              <w:top w:val="single" w:sz="4" w:space="0" w:color="auto"/>
              <w:left w:val="single" w:sz="4" w:space="0" w:color="auto"/>
              <w:bottom w:val="single" w:sz="4" w:space="0" w:color="auto"/>
              <w:right w:val="single" w:sz="4" w:space="0" w:color="auto"/>
            </w:tcBorders>
          </w:tcPr>
          <w:p w:rsidR="00F076D5" w:rsidRPr="0026147C" w:rsidRDefault="00F076D5" w:rsidP="00F076D5">
            <w:pPr>
              <w:tabs>
                <w:tab w:val="left" w:pos="930"/>
              </w:tabs>
              <w:rPr>
                <w:bCs/>
                <w:sz w:val="20"/>
                <w:szCs w:val="20"/>
              </w:rPr>
            </w:pPr>
            <w:r>
              <w:rPr>
                <w:bCs/>
                <w:sz w:val="20"/>
                <w:szCs w:val="20"/>
              </w:rPr>
              <w:t>Непрограммные расходы муниципальных органов Волгоградской области</w:t>
            </w:r>
          </w:p>
        </w:tc>
        <w:tc>
          <w:tcPr>
            <w:tcW w:w="900" w:type="dxa"/>
            <w:tcBorders>
              <w:top w:val="single" w:sz="4" w:space="0" w:color="auto"/>
              <w:left w:val="single" w:sz="4" w:space="0" w:color="auto"/>
              <w:bottom w:val="single" w:sz="4" w:space="0" w:color="auto"/>
              <w:right w:val="single" w:sz="4" w:space="0" w:color="auto"/>
            </w:tcBorders>
          </w:tcPr>
          <w:p w:rsidR="00F076D5" w:rsidRPr="0026147C" w:rsidRDefault="00F076D5" w:rsidP="00F076D5">
            <w:pPr>
              <w:tabs>
                <w:tab w:val="left" w:pos="930"/>
              </w:tabs>
              <w:rPr>
                <w:bCs/>
                <w:sz w:val="20"/>
                <w:szCs w:val="20"/>
              </w:rPr>
            </w:pPr>
            <w:r>
              <w:rPr>
                <w:bCs/>
                <w:sz w:val="20"/>
                <w:szCs w:val="20"/>
              </w:rPr>
              <w:t>10</w:t>
            </w:r>
          </w:p>
        </w:tc>
        <w:tc>
          <w:tcPr>
            <w:tcW w:w="1227" w:type="dxa"/>
            <w:tcBorders>
              <w:top w:val="single" w:sz="4" w:space="0" w:color="auto"/>
              <w:left w:val="single" w:sz="4" w:space="0" w:color="auto"/>
              <w:bottom w:val="single" w:sz="4" w:space="0" w:color="auto"/>
              <w:right w:val="single" w:sz="4" w:space="0" w:color="auto"/>
            </w:tcBorders>
          </w:tcPr>
          <w:p w:rsidR="00F076D5" w:rsidRPr="0026147C" w:rsidRDefault="00F076D5" w:rsidP="00F076D5">
            <w:pPr>
              <w:tabs>
                <w:tab w:val="left" w:pos="930"/>
              </w:tabs>
              <w:rPr>
                <w:bCs/>
                <w:sz w:val="20"/>
                <w:szCs w:val="20"/>
              </w:rPr>
            </w:pPr>
            <w:r>
              <w:rPr>
                <w:bCs/>
                <w:sz w:val="20"/>
                <w:szCs w:val="20"/>
              </w:rPr>
              <w:t>01</w:t>
            </w:r>
          </w:p>
        </w:tc>
        <w:tc>
          <w:tcPr>
            <w:tcW w:w="1276" w:type="dxa"/>
            <w:tcBorders>
              <w:top w:val="single" w:sz="4" w:space="0" w:color="auto"/>
              <w:left w:val="single" w:sz="4" w:space="0" w:color="auto"/>
              <w:bottom w:val="single" w:sz="4" w:space="0" w:color="auto"/>
              <w:right w:val="single" w:sz="4" w:space="0" w:color="auto"/>
            </w:tcBorders>
          </w:tcPr>
          <w:p w:rsidR="00F076D5" w:rsidRPr="0026147C" w:rsidRDefault="00F076D5" w:rsidP="00F076D5">
            <w:pPr>
              <w:tabs>
                <w:tab w:val="left" w:pos="930"/>
              </w:tabs>
              <w:rPr>
                <w:sz w:val="20"/>
                <w:szCs w:val="20"/>
              </w:rPr>
            </w:pPr>
            <w:r>
              <w:rPr>
                <w:sz w:val="20"/>
                <w:szCs w:val="20"/>
              </w:rPr>
              <w:t>9900000000</w:t>
            </w:r>
          </w:p>
        </w:tc>
        <w:tc>
          <w:tcPr>
            <w:tcW w:w="1172" w:type="dxa"/>
            <w:tcBorders>
              <w:top w:val="single" w:sz="4" w:space="0" w:color="auto"/>
              <w:left w:val="single" w:sz="4" w:space="0" w:color="auto"/>
              <w:bottom w:val="single" w:sz="4" w:space="0" w:color="auto"/>
              <w:right w:val="single" w:sz="4" w:space="0" w:color="auto"/>
            </w:tcBorders>
          </w:tcPr>
          <w:p w:rsidR="00F076D5" w:rsidRPr="0026147C" w:rsidRDefault="00F076D5" w:rsidP="00F076D5">
            <w:pPr>
              <w:tabs>
                <w:tab w:val="left" w:pos="930"/>
              </w:tabs>
              <w:rPr>
                <w:sz w:val="20"/>
                <w:szCs w:val="20"/>
              </w:rPr>
            </w:pPr>
            <w:r>
              <w:rPr>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F076D5" w:rsidRPr="00B2743A" w:rsidRDefault="00F076D5" w:rsidP="00F076D5">
            <w:pPr>
              <w:tabs>
                <w:tab w:val="left" w:pos="930"/>
              </w:tabs>
              <w:rPr>
                <w:color w:val="000000"/>
                <w:sz w:val="20"/>
                <w:szCs w:val="20"/>
              </w:rPr>
            </w:pPr>
            <w:r w:rsidRPr="00B2743A">
              <w:rPr>
                <w:color w:val="000000"/>
                <w:sz w:val="20"/>
                <w:szCs w:val="20"/>
              </w:rPr>
              <w:t>36,0</w:t>
            </w:r>
          </w:p>
        </w:tc>
      </w:tr>
      <w:tr w:rsidR="00F076D5" w:rsidRPr="0026147C">
        <w:trPr>
          <w:trHeight w:val="407"/>
        </w:trPr>
        <w:tc>
          <w:tcPr>
            <w:tcW w:w="4320" w:type="dxa"/>
            <w:tcBorders>
              <w:top w:val="single" w:sz="4" w:space="0" w:color="auto"/>
              <w:left w:val="single" w:sz="4" w:space="0" w:color="auto"/>
              <w:bottom w:val="single" w:sz="4" w:space="0" w:color="auto"/>
              <w:right w:val="single" w:sz="4" w:space="0" w:color="auto"/>
            </w:tcBorders>
          </w:tcPr>
          <w:p w:rsidR="00F076D5" w:rsidRPr="0026147C" w:rsidRDefault="00F076D5" w:rsidP="00F076D5">
            <w:pPr>
              <w:tabs>
                <w:tab w:val="left" w:pos="930"/>
              </w:tabs>
              <w:rPr>
                <w:bCs/>
                <w:sz w:val="20"/>
                <w:szCs w:val="20"/>
              </w:rPr>
            </w:pPr>
            <w:r>
              <w:rPr>
                <w:bCs/>
                <w:sz w:val="20"/>
                <w:szCs w:val="20"/>
              </w:rPr>
              <w:t>Доплата к пенсиям государственных служащих субъектов РФ и муниципальных служащих</w:t>
            </w:r>
          </w:p>
        </w:tc>
        <w:tc>
          <w:tcPr>
            <w:tcW w:w="900" w:type="dxa"/>
            <w:tcBorders>
              <w:top w:val="single" w:sz="4" w:space="0" w:color="auto"/>
              <w:left w:val="single" w:sz="4" w:space="0" w:color="auto"/>
              <w:bottom w:val="single" w:sz="4" w:space="0" w:color="auto"/>
              <w:right w:val="single" w:sz="4" w:space="0" w:color="auto"/>
            </w:tcBorders>
          </w:tcPr>
          <w:p w:rsidR="00F076D5" w:rsidRPr="0026147C" w:rsidRDefault="00F076D5" w:rsidP="00F076D5">
            <w:pPr>
              <w:tabs>
                <w:tab w:val="left" w:pos="930"/>
              </w:tabs>
              <w:rPr>
                <w:bCs/>
                <w:sz w:val="20"/>
                <w:szCs w:val="20"/>
              </w:rPr>
            </w:pPr>
            <w:r w:rsidRPr="0026147C">
              <w:rPr>
                <w:bCs/>
                <w:sz w:val="20"/>
                <w:szCs w:val="20"/>
              </w:rPr>
              <w:t>10</w:t>
            </w:r>
          </w:p>
        </w:tc>
        <w:tc>
          <w:tcPr>
            <w:tcW w:w="1227" w:type="dxa"/>
            <w:tcBorders>
              <w:top w:val="single" w:sz="4" w:space="0" w:color="auto"/>
              <w:left w:val="single" w:sz="4" w:space="0" w:color="auto"/>
              <w:bottom w:val="single" w:sz="4" w:space="0" w:color="auto"/>
              <w:right w:val="single" w:sz="4" w:space="0" w:color="auto"/>
            </w:tcBorders>
          </w:tcPr>
          <w:p w:rsidR="00F076D5" w:rsidRPr="0026147C" w:rsidRDefault="00F076D5" w:rsidP="00F076D5">
            <w:pPr>
              <w:tabs>
                <w:tab w:val="left" w:pos="930"/>
              </w:tabs>
              <w:rPr>
                <w:bCs/>
                <w:sz w:val="20"/>
                <w:szCs w:val="20"/>
              </w:rPr>
            </w:pPr>
            <w:r>
              <w:rPr>
                <w:bCs/>
                <w:sz w:val="20"/>
                <w:szCs w:val="20"/>
              </w:rPr>
              <w:t>01</w:t>
            </w:r>
          </w:p>
        </w:tc>
        <w:tc>
          <w:tcPr>
            <w:tcW w:w="1276" w:type="dxa"/>
            <w:tcBorders>
              <w:top w:val="single" w:sz="4" w:space="0" w:color="auto"/>
              <w:left w:val="single" w:sz="4" w:space="0" w:color="auto"/>
              <w:bottom w:val="single" w:sz="4" w:space="0" w:color="auto"/>
              <w:right w:val="single" w:sz="4" w:space="0" w:color="auto"/>
            </w:tcBorders>
          </w:tcPr>
          <w:p w:rsidR="00F076D5" w:rsidRPr="0026147C" w:rsidRDefault="00F076D5" w:rsidP="00F076D5">
            <w:pPr>
              <w:tabs>
                <w:tab w:val="left" w:pos="930"/>
              </w:tabs>
              <w:rPr>
                <w:bCs/>
                <w:sz w:val="20"/>
                <w:szCs w:val="20"/>
              </w:rPr>
            </w:pPr>
            <w:r>
              <w:rPr>
                <w:bCs/>
                <w:sz w:val="20"/>
                <w:szCs w:val="20"/>
              </w:rPr>
              <w:t>9900010220</w:t>
            </w:r>
          </w:p>
        </w:tc>
        <w:tc>
          <w:tcPr>
            <w:tcW w:w="1172" w:type="dxa"/>
            <w:tcBorders>
              <w:top w:val="single" w:sz="4" w:space="0" w:color="auto"/>
              <w:left w:val="single" w:sz="4" w:space="0" w:color="auto"/>
              <w:bottom w:val="single" w:sz="4" w:space="0" w:color="auto"/>
              <w:right w:val="single" w:sz="4" w:space="0" w:color="auto"/>
            </w:tcBorders>
          </w:tcPr>
          <w:p w:rsidR="00F076D5" w:rsidRPr="0026147C" w:rsidRDefault="00F076D5" w:rsidP="00F076D5">
            <w:pPr>
              <w:tabs>
                <w:tab w:val="left" w:pos="930"/>
              </w:tabs>
              <w:rPr>
                <w:bCs/>
                <w:sz w:val="20"/>
                <w:szCs w:val="20"/>
              </w:rPr>
            </w:pPr>
            <w:r>
              <w:rPr>
                <w:bCs/>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F076D5" w:rsidRPr="00B2743A" w:rsidRDefault="00F076D5" w:rsidP="00F076D5">
            <w:pPr>
              <w:tabs>
                <w:tab w:val="left" w:pos="930"/>
              </w:tabs>
              <w:rPr>
                <w:color w:val="000000"/>
                <w:sz w:val="20"/>
                <w:szCs w:val="20"/>
              </w:rPr>
            </w:pPr>
            <w:r w:rsidRPr="00B2743A">
              <w:rPr>
                <w:color w:val="000000"/>
                <w:sz w:val="20"/>
                <w:szCs w:val="20"/>
              </w:rPr>
              <w:t>36,0</w:t>
            </w:r>
          </w:p>
        </w:tc>
      </w:tr>
      <w:tr w:rsidR="00F076D5" w:rsidRPr="0026147C" w:rsidTr="00EA0F5C">
        <w:trPr>
          <w:trHeight w:val="410"/>
        </w:trPr>
        <w:tc>
          <w:tcPr>
            <w:tcW w:w="4320"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Социальное обеспечение и иные выплаты населению</w:t>
            </w:r>
          </w:p>
        </w:tc>
        <w:tc>
          <w:tcPr>
            <w:tcW w:w="900" w:type="dxa"/>
            <w:tcBorders>
              <w:top w:val="single" w:sz="4" w:space="0" w:color="auto"/>
              <w:left w:val="single" w:sz="4" w:space="0" w:color="auto"/>
              <w:bottom w:val="single" w:sz="4" w:space="0" w:color="auto"/>
              <w:right w:val="single" w:sz="4" w:space="0" w:color="auto"/>
            </w:tcBorders>
          </w:tcPr>
          <w:p w:rsidR="00F076D5" w:rsidRPr="0026147C" w:rsidRDefault="00F076D5" w:rsidP="00F076D5">
            <w:pPr>
              <w:tabs>
                <w:tab w:val="left" w:pos="930"/>
              </w:tabs>
              <w:rPr>
                <w:bCs/>
                <w:sz w:val="20"/>
                <w:szCs w:val="20"/>
              </w:rPr>
            </w:pPr>
            <w:r>
              <w:rPr>
                <w:bCs/>
                <w:sz w:val="20"/>
                <w:szCs w:val="20"/>
              </w:rPr>
              <w:t>10</w:t>
            </w:r>
          </w:p>
        </w:tc>
        <w:tc>
          <w:tcPr>
            <w:tcW w:w="1227"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01</w:t>
            </w:r>
          </w:p>
        </w:tc>
        <w:tc>
          <w:tcPr>
            <w:tcW w:w="1276" w:type="dxa"/>
            <w:tcBorders>
              <w:top w:val="single" w:sz="4" w:space="0" w:color="auto"/>
              <w:left w:val="single" w:sz="4" w:space="0" w:color="auto"/>
              <w:bottom w:val="single" w:sz="4" w:space="0" w:color="auto"/>
              <w:right w:val="single" w:sz="4" w:space="0" w:color="auto"/>
            </w:tcBorders>
          </w:tcPr>
          <w:p w:rsidR="00F076D5" w:rsidRPr="0026147C" w:rsidRDefault="00F076D5" w:rsidP="00F076D5">
            <w:pPr>
              <w:tabs>
                <w:tab w:val="left" w:pos="930"/>
              </w:tabs>
              <w:rPr>
                <w:bCs/>
                <w:sz w:val="20"/>
                <w:szCs w:val="20"/>
              </w:rPr>
            </w:pPr>
            <w:r>
              <w:rPr>
                <w:bCs/>
                <w:sz w:val="20"/>
                <w:szCs w:val="20"/>
              </w:rPr>
              <w:t>9900010220</w:t>
            </w:r>
          </w:p>
        </w:tc>
        <w:tc>
          <w:tcPr>
            <w:tcW w:w="1172" w:type="dxa"/>
            <w:tcBorders>
              <w:top w:val="single" w:sz="4" w:space="0" w:color="auto"/>
              <w:left w:val="single" w:sz="4" w:space="0" w:color="auto"/>
              <w:bottom w:val="single" w:sz="4" w:space="0" w:color="auto"/>
              <w:right w:val="single" w:sz="4" w:space="0" w:color="auto"/>
            </w:tcBorders>
          </w:tcPr>
          <w:p w:rsidR="00F076D5" w:rsidRPr="0026147C" w:rsidRDefault="00F076D5" w:rsidP="00F076D5">
            <w:pPr>
              <w:tabs>
                <w:tab w:val="left" w:pos="930"/>
              </w:tabs>
              <w:rPr>
                <w:bCs/>
                <w:sz w:val="20"/>
                <w:szCs w:val="20"/>
              </w:rPr>
            </w:pPr>
            <w:r>
              <w:rPr>
                <w:bCs/>
                <w:sz w:val="20"/>
                <w:szCs w:val="20"/>
              </w:rPr>
              <w:t>300</w:t>
            </w:r>
          </w:p>
        </w:tc>
        <w:tc>
          <w:tcPr>
            <w:tcW w:w="1204" w:type="dxa"/>
            <w:tcBorders>
              <w:top w:val="single" w:sz="4" w:space="0" w:color="auto"/>
              <w:left w:val="single" w:sz="4" w:space="0" w:color="auto"/>
              <w:bottom w:val="single" w:sz="4" w:space="0" w:color="auto"/>
              <w:right w:val="single" w:sz="4" w:space="0" w:color="auto"/>
            </w:tcBorders>
          </w:tcPr>
          <w:p w:rsidR="00F076D5" w:rsidRPr="00B2743A" w:rsidRDefault="00F076D5" w:rsidP="00F076D5">
            <w:pPr>
              <w:tabs>
                <w:tab w:val="left" w:pos="930"/>
              </w:tabs>
              <w:rPr>
                <w:color w:val="000000"/>
                <w:sz w:val="20"/>
                <w:szCs w:val="20"/>
              </w:rPr>
            </w:pPr>
            <w:r w:rsidRPr="00B2743A">
              <w:rPr>
                <w:color w:val="000000"/>
                <w:sz w:val="20"/>
                <w:szCs w:val="20"/>
              </w:rPr>
              <w:t>36,0</w:t>
            </w:r>
          </w:p>
        </w:tc>
      </w:tr>
      <w:tr w:rsidR="00F076D5" w:rsidRPr="0026147C">
        <w:trPr>
          <w:trHeight w:val="165"/>
        </w:trPr>
        <w:tc>
          <w:tcPr>
            <w:tcW w:w="4320"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Публичные нормативные социальные выплаты гражданам</w:t>
            </w:r>
          </w:p>
        </w:tc>
        <w:tc>
          <w:tcPr>
            <w:tcW w:w="900"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10</w:t>
            </w:r>
          </w:p>
        </w:tc>
        <w:tc>
          <w:tcPr>
            <w:tcW w:w="1227"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01</w:t>
            </w:r>
          </w:p>
        </w:tc>
        <w:tc>
          <w:tcPr>
            <w:tcW w:w="1276"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9900010220</w:t>
            </w:r>
          </w:p>
        </w:tc>
        <w:tc>
          <w:tcPr>
            <w:tcW w:w="1172"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310</w:t>
            </w:r>
          </w:p>
        </w:tc>
        <w:tc>
          <w:tcPr>
            <w:tcW w:w="1204" w:type="dxa"/>
            <w:tcBorders>
              <w:top w:val="single" w:sz="4" w:space="0" w:color="auto"/>
              <w:left w:val="single" w:sz="4" w:space="0" w:color="auto"/>
              <w:bottom w:val="single" w:sz="4" w:space="0" w:color="auto"/>
              <w:right w:val="single" w:sz="4" w:space="0" w:color="auto"/>
            </w:tcBorders>
          </w:tcPr>
          <w:p w:rsidR="00F076D5" w:rsidRPr="00B2743A" w:rsidRDefault="00F076D5" w:rsidP="00F076D5">
            <w:pPr>
              <w:tabs>
                <w:tab w:val="left" w:pos="930"/>
              </w:tabs>
              <w:rPr>
                <w:color w:val="000000"/>
                <w:sz w:val="20"/>
                <w:szCs w:val="20"/>
              </w:rPr>
            </w:pPr>
            <w:r w:rsidRPr="00B2743A">
              <w:rPr>
                <w:color w:val="000000"/>
                <w:sz w:val="20"/>
                <w:szCs w:val="20"/>
              </w:rPr>
              <w:t>36,0</w:t>
            </w:r>
          </w:p>
        </w:tc>
      </w:tr>
      <w:tr w:rsidR="00F076D5" w:rsidRPr="0026147C" w:rsidTr="00EA0F5C">
        <w:trPr>
          <w:trHeight w:val="167"/>
        </w:trPr>
        <w:tc>
          <w:tcPr>
            <w:tcW w:w="4320"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Иные пенсии, социальные доплаты к пенсиям</w:t>
            </w:r>
          </w:p>
        </w:tc>
        <w:tc>
          <w:tcPr>
            <w:tcW w:w="900"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10</w:t>
            </w:r>
          </w:p>
        </w:tc>
        <w:tc>
          <w:tcPr>
            <w:tcW w:w="1227"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01</w:t>
            </w:r>
          </w:p>
        </w:tc>
        <w:tc>
          <w:tcPr>
            <w:tcW w:w="1276"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9900010220</w:t>
            </w:r>
          </w:p>
        </w:tc>
        <w:tc>
          <w:tcPr>
            <w:tcW w:w="1172"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312</w:t>
            </w:r>
          </w:p>
        </w:tc>
        <w:tc>
          <w:tcPr>
            <w:tcW w:w="1204" w:type="dxa"/>
            <w:tcBorders>
              <w:top w:val="single" w:sz="4" w:space="0" w:color="auto"/>
              <w:left w:val="single" w:sz="4" w:space="0" w:color="auto"/>
              <w:bottom w:val="single" w:sz="4" w:space="0" w:color="auto"/>
              <w:right w:val="single" w:sz="4" w:space="0" w:color="auto"/>
            </w:tcBorders>
          </w:tcPr>
          <w:p w:rsidR="00F076D5" w:rsidRPr="00B2743A" w:rsidRDefault="00F076D5" w:rsidP="00F076D5">
            <w:pPr>
              <w:tabs>
                <w:tab w:val="left" w:pos="930"/>
              </w:tabs>
              <w:rPr>
                <w:color w:val="000000"/>
                <w:sz w:val="20"/>
                <w:szCs w:val="20"/>
              </w:rPr>
            </w:pPr>
            <w:r w:rsidRPr="00B2743A">
              <w:rPr>
                <w:color w:val="000000"/>
                <w:sz w:val="20"/>
                <w:szCs w:val="20"/>
              </w:rPr>
              <w:t>36,0</w:t>
            </w:r>
          </w:p>
        </w:tc>
      </w:tr>
      <w:tr w:rsidR="00F076D5" w:rsidRPr="0026147C">
        <w:trPr>
          <w:trHeight w:val="163"/>
        </w:trPr>
        <w:tc>
          <w:tcPr>
            <w:tcW w:w="4320"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Социальное обеспечение населения</w:t>
            </w:r>
          </w:p>
        </w:tc>
        <w:tc>
          <w:tcPr>
            <w:tcW w:w="900" w:type="dxa"/>
            <w:tcBorders>
              <w:top w:val="single" w:sz="4" w:space="0" w:color="auto"/>
              <w:left w:val="single" w:sz="4" w:space="0" w:color="auto"/>
              <w:bottom w:val="single" w:sz="4" w:space="0" w:color="auto"/>
              <w:right w:val="single" w:sz="4" w:space="0" w:color="auto"/>
            </w:tcBorders>
          </w:tcPr>
          <w:p w:rsidR="00F076D5" w:rsidRPr="003D51F4" w:rsidRDefault="00F076D5" w:rsidP="00F076D5">
            <w:pPr>
              <w:tabs>
                <w:tab w:val="left" w:pos="930"/>
              </w:tabs>
              <w:rPr>
                <w:b/>
                <w:bCs/>
                <w:sz w:val="20"/>
                <w:szCs w:val="20"/>
              </w:rPr>
            </w:pPr>
            <w:r>
              <w:rPr>
                <w:b/>
                <w:bCs/>
                <w:sz w:val="20"/>
                <w:szCs w:val="20"/>
              </w:rPr>
              <w:t>10</w:t>
            </w:r>
          </w:p>
        </w:tc>
        <w:tc>
          <w:tcPr>
            <w:tcW w:w="1227" w:type="dxa"/>
            <w:tcBorders>
              <w:top w:val="single" w:sz="4" w:space="0" w:color="auto"/>
              <w:left w:val="single" w:sz="4" w:space="0" w:color="auto"/>
              <w:bottom w:val="single" w:sz="4" w:space="0" w:color="auto"/>
              <w:right w:val="single" w:sz="4" w:space="0" w:color="auto"/>
            </w:tcBorders>
          </w:tcPr>
          <w:p w:rsidR="00F076D5" w:rsidRPr="003D51F4" w:rsidRDefault="00F076D5" w:rsidP="00F076D5">
            <w:pPr>
              <w:tabs>
                <w:tab w:val="left" w:pos="930"/>
              </w:tabs>
              <w:rPr>
                <w:b/>
                <w:bCs/>
                <w:sz w:val="20"/>
                <w:szCs w:val="20"/>
              </w:rPr>
            </w:pPr>
            <w:r>
              <w:rPr>
                <w:b/>
                <w:bCs/>
                <w:sz w:val="20"/>
                <w:szCs w:val="20"/>
              </w:rPr>
              <w:t>03</w:t>
            </w:r>
          </w:p>
        </w:tc>
        <w:tc>
          <w:tcPr>
            <w:tcW w:w="1276" w:type="dxa"/>
            <w:tcBorders>
              <w:top w:val="single" w:sz="4" w:space="0" w:color="auto"/>
              <w:left w:val="single" w:sz="4" w:space="0" w:color="auto"/>
              <w:bottom w:val="single" w:sz="4" w:space="0" w:color="auto"/>
              <w:right w:val="single" w:sz="4" w:space="0" w:color="auto"/>
            </w:tcBorders>
          </w:tcPr>
          <w:p w:rsidR="00F076D5" w:rsidRPr="005B69B4" w:rsidRDefault="00F076D5" w:rsidP="00F076D5">
            <w:pPr>
              <w:tabs>
                <w:tab w:val="left" w:pos="930"/>
              </w:tabs>
              <w:rPr>
                <w:b/>
                <w:bCs/>
                <w:sz w:val="20"/>
                <w:szCs w:val="20"/>
              </w:rPr>
            </w:pPr>
            <w:r w:rsidRPr="005B69B4">
              <w:rPr>
                <w:b/>
                <w:bCs/>
                <w:sz w:val="20"/>
                <w:szCs w:val="20"/>
              </w:rPr>
              <w:t>0000000000</w:t>
            </w:r>
          </w:p>
        </w:tc>
        <w:tc>
          <w:tcPr>
            <w:tcW w:w="1172" w:type="dxa"/>
            <w:tcBorders>
              <w:top w:val="single" w:sz="4" w:space="0" w:color="auto"/>
              <w:left w:val="single" w:sz="4" w:space="0" w:color="auto"/>
              <w:bottom w:val="single" w:sz="4" w:space="0" w:color="auto"/>
              <w:right w:val="single" w:sz="4" w:space="0" w:color="auto"/>
            </w:tcBorders>
          </w:tcPr>
          <w:p w:rsidR="00F076D5" w:rsidRPr="005B69B4" w:rsidRDefault="00F076D5" w:rsidP="00F076D5">
            <w:pPr>
              <w:tabs>
                <w:tab w:val="left" w:pos="930"/>
              </w:tabs>
              <w:rPr>
                <w:b/>
                <w:bCs/>
                <w:sz w:val="20"/>
                <w:szCs w:val="20"/>
              </w:rPr>
            </w:pPr>
            <w:r w:rsidRPr="005B69B4">
              <w:rPr>
                <w:b/>
                <w:bCs/>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F076D5" w:rsidRPr="003D51F4" w:rsidRDefault="00F076D5" w:rsidP="00F076D5">
            <w:pPr>
              <w:tabs>
                <w:tab w:val="left" w:pos="930"/>
              </w:tabs>
              <w:rPr>
                <w:b/>
                <w:bCs/>
                <w:color w:val="000000"/>
                <w:sz w:val="20"/>
                <w:szCs w:val="20"/>
              </w:rPr>
            </w:pPr>
            <w:r>
              <w:rPr>
                <w:b/>
                <w:bCs/>
                <w:color w:val="000000"/>
                <w:sz w:val="20"/>
                <w:szCs w:val="20"/>
              </w:rPr>
              <w:t>5,0</w:t>
            </w:r>
          </w:p>
        </w:tc>
      </w:tr>
      <w:tr w:rsidR="00F076D5" w:rsidRPr="0026147C">
        <w:trPr>
          <w:trHeight w:val="345"/>
        </w:trPr>
        <w:tc>
          <w:tcPr>
            <w:tcW w:w="4320" w:type="dxa"/>
            <w:tcBorders>
              <w:top w:val="single" w:sz="4" w:space="0" w:color="auto"/>
              <w:left w:val="single" w:sz="4" w:space="0" w:color="auto"/>
              <w:bottom w:val="single" w:sz="4" w:space="0" w:color="auto"/>
              <w:right w:val="single" w:sz="4" w:space="0" w:color="auto"/>
            </w:tcBorders>
          </w:tcPr>
          <w:p w:rsidR="00F076D5" w:rsidRPr="004D6EEE" w:rsidRDefault="00F076D5" w:rsidP="00F076D5">
            <w:pPr>
              <w:tabs>
                <w:tab w:val="left" w:pos="930"/>
              </w:tabs>
              <w:rPr>
                <w:bCs/>
                <w:sz w:val="20"/>
                <w:szCs w:val="20"/>
              </w:rPr>
            </w:pPr>
            <w:r>
              <w:rPr>
                <w:bCs/>
                <w:sz w:val="20"/>
                <w:szCs w:val="20"/>
              </w:rPr>
              <w:t>Муниципальная программа «Социально-экономическое развитие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10</w:t>
            </w:r>
          </w:p>
        </w:tc>
        <w:tc>
          <w:tcPr>
            <w:tcW w:w="1227"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03</w:t>
            </w:r>
          </w:p>
        </w:tc>
        <w:tc>
          <w:tcPr>
            <w:tcW w:w="1276"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0100000000</w:t>
            </w:r>
          </w:p>
        </w:tc>
        <w:tc>
          <w:tcPr>
            <w:tcW w:w="1172"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F076D5" w:rsidRPr="00B2743A" w:rsidRDefault="00F076D5" w:rsidP="00F076D5">
            <w:pPr>
              <w:tabs>
                <w:tab w:val="left" w:pos="930"/>
              </w:tabs>
              <w:rPr>
                <w:bCs/>
                <w:color w:val="000000"/>
                <w:sz w:val="20"/>
                <w:szCs w:val="20"/>
              </w:rPr>
            </w:pPr>
            <w:r w:rsidRPr="00B2743A">
              <w:rPr>
                <w:bCs/>
                <w:color w:val="000000"/>
                <w:sz w:val="20"/>
                <w:szCs w:val="20"/>
              </w:rPr>
              <w:t>5,0</w:t>
            </w:r>
          </w:p>
        </w:tc>
      </w:tr>
      <w:tr w:rsidR="00F076D5" w:rsidRPr="0026147C">
        <w:trPr>
          <w:trHeight w:val="360"/>
        </w:trPr>
        <w:tc>
          <w:tcPr>
            <w:tcW w:w="4320"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Подпрограмма «Благоустройство территории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10</w:t>
            </w:r>
          </w:p>
        </w:tc>
        <w:tc>
          <w:tcPr>
            <w:tcW w:w="1227"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03</w:t>
            </w:r>
          </w:p>
        </w:tc>
        <w:tc>
          <w:tcPr>
            <w:tcW w:w="1276"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0140000000</w:t>
            </w:r>
          </w:p>
        </w:tc>
        <w:tc>
          <w:tcPr>
            <w:tcW w:w="1172"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F076D5" w:rsidRPr="00B2743A" w:rsidRDefault="00F076D5" w:rsidP="00F076D5">
            <w:pPr>
              <w:tabs>
                <w:tab w:val="left" w:pos="930"/>
              </w:tabs>
              <w:rPr>
                <w:bCs/>
                <w:color w:val="000000"/>
                <w:sz w:val="20"/>
                <w:szCs w:val="20"/>
              </w:rPr>
            </w:pPr>
            <w:r w:rsidRPr="00B2743A">
              <w:rPr>
                <w:bCs/>
                <w:color w:val="000000"/>
                <w:sz w:val="20"/>
                <w:szCs w:val="20"/>
              </w:rPr>
              <w:t>5,0</w:t>
            </w:r>
          </w:p>
        </w:tc>
      </w:tr>
      <w:tr w:rsidR="00F076D5" w:rsidRPr="0026147C">
        <w:trPr>
          <w:trHeight w:val="330"/>
        </w:trPr>
        <w:tc>
          <w:tcPr>
            <w:tcW w:w="4320"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Основное мероприятие «Содержание территории сельского поселения, а также проектирование, создание, реконструкция, капитальный ремонт, ремонт и содержание объектов благоустройства»</w:t>
            </w:r>
          </w:p>
        </w:tc>
        <w:tc>
          <w:tcPr>
            <w:tcW w:w="900"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10</w:t>
            </w:r>
          </w:p>
        </w:tc>
        <w:tc>
          <w:tcPr>
            <w:tcW w:w="1227"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03</w:t>
            </w:r>
          </w:p>
        </w:tc>
        <w:tc>
          <w:tcPr>
            <w:tcW w:w="1276"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0140100000</w:t>
            </w:r>
          </w:p>
        </w:tc>
        <w:tc>
          <w:tcPr>
            <w:tcW w:w="1172"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F076D5" w:rsidRPr="00B2743A" w:rsidRDefault="00F076D5" w:rsidP="00F076D5">
            <w:pPr>
              <w:tabs>
                <w:tab w:val="left" w:pos="930"/>
              </w:tabs>
              <w:rPr>
                <w:bCs/>
                <w:color w:val="000000"/>
                <w:sz w:val="20"/>
                <w:szCs w:val="20"/>
              </w:rPr>
            </w:pPr>
            <w:r w:rsidRPr="00B2743A">
              <w:rPr>
                <w:bCs/>
                <w:color w:val="000000"/>
                <w:sz w:val="20"/>
                <w:szCs w:val="20"/>
              </w:rPr>
              <w:t>5,0</w:t>
            </w:r>
          </w:p>
        </w:tc>
      </w:tr>
      <w:tr w:rsidR="00F076D5" w:rsidRPr="0026147C" w:rsidTr="004441BB">
        <w:trPr>
          <w:trHeight w:val="660"/>
        </w:trPr>
        <w:tc>
          <w:tcPr>
            <w:tcW w:w="4320"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Мероприятия в области социальной политики по временному трудоустройству безработных граждан</w:t>
            </w:r>
          </w:p>
        </w:tc>
        <w:tc>
          <w:tcPr>
            <w:tcW w:w="900"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10</w:t>
            </w:r>
          </w:p>
        </w:tc>
        <w:tc>
          <w:tcPr>
            <w:tcW w:w="1227"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03</w:t>
            </w:r>
          </w:p>
        </w:tc>
        <w:tc>
          <w:tcPr>
            <w:tcW w:w="1276"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0140120110</w:t>
            </w:r>
          </w:p>
        </w:tc>
        <w:tc>
          <w:tcPr>
            <w:tcW w:w="1172"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F076D5" w:rsidRPr="00B2743A" w:rsidRDefault="00F076D5" w:rsidP="00F076D5">
            <w:pPr>
              <w:tabs>
                <w:tab w:val="left" w:pos="930"/>
              </w:tabs>
              <w:rPr>
                <w:bCs/>
                <w:color w:val="000000"/>
                <w:sz w:val="20"/>
                <w:szCs w:val="20"/>
              </w:rPr>
            </w:pPr>
            <w:r w:rsidRPr="00B2743A">
              <w:rPr>
                <w:bCs/>
                <w:color w:val="000000"/>
                <w:sz w:val="20"/>
                <w:szCs w:val="20"/>
              </w:rPr>
              <w:t>5,0</w:t>
            </w:r>
          </w:p>
        </w:tc>
      </w:tr>
      <w:tr w:rsidR="00F076D5" w:rsidRPr="0026147C" w:rsidTr="004441BB">
        <w:trPr>
          <w:trHeight w:val="147"/>
        </w:trPr>
        <w:tc>
          <w:tcPr>
            <w:tcW w:w="4320"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sz w:val="20"/>
                <w:szCs w:val="20"/>
              </w:rPr>
            </w:pPr>
            <w:r>
              <w:rPr>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10</w:t>
            </w:r>
          </w:p>
        </w:tc>
        <w:tc>
          <w:tcPr>
            <w:tcW w:w="1227"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03</w:t>
            </w:r>
          </w:p>
        </w:tc>
        <w:tc>
          <w:tcPr>
            <w:tcW w:w="1276"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0140120110</w:t>
            </w:r>
          </w:p>
        </w:tc>
        <w:tc>
          <w:tcPr>
            <w:tcW w:w="1172"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200</w:t>
            </w:r>
          </w:p>
        </w:tc>
        <w:tc>
          <w:tcPr>
            <w:tcW w:w="1204" w:type="dxa"/>
            <w:tcBorders>
              <w:top w:val="single" w:sz="4" w:space="0" w:color="auto"/>
              <w:left w:val="single" w:sz="4" w:space="0" w:color="auto"/>
              <w:bottom w:val="single" w:sz="4" w:space="0" w:color="auto"/>
              <w:right w:val="single" w:sz="4" w:space="0" w:color="auto"/>
            </w:tcBorders>
          </w:tcPr>
          <w:p w:rsidR="00F076D5" w:rsidRPr="00B2743A" w:rsidRDefault="00F076D5" w:rsidP="00F076D5">
            <w:pPr>
              <w:tabs>
                <w:tab w:val="left" w:pos="930"/>
              </w:tabs>
              <w:rPr>
                <w:bCs/>
                <w:color w:val="000000"/>
                <w:sz w:val="20"/>
                <w:szCs w:val="20"/>
              </w:rPr>
            </w:pPr>
            <w:r w:rsidRPr="00B2743A">
              <w:rPr>
                <w:bCs/>
                <w:color w:val="000000"/>
                <w:sz w:val="20"/>
                <w:szCs w:val="20"/>
              </w:rPr>
              <w:t>5,0</w:t>
            </w:r>
          </w:p>
        </w:tc>
      </w:tr>
      <w:tr w:rsidR="00F076D5" w:rsidRPr="0026147C">
        <w:trPr>
          <w:trHeight w:val="345"/>
        </w:trPr>
        <w:tc>
          <w:tcPr>
            <w:tcW w:w="4320"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10</w:t>
            </w:r>
          </w:p>
        </w:tc>
        <w:tc>
          <w:tcPr>
            <w:tcW w:w="1227"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03</w:t>
            </w:r>
          </w:p>
        </w:tc>
        <w:tc>
          <w:tcPr>
            <w:tcW w:w="1276"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0140120110</w:t>
            </w:r>
          </w:p>
        </w:tc>
        <w:tc>
          <w:tcPr>
            <w:tcW w:w="1172"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240</w:t>
            </w:r>
          </w:p>
        </w:tc>
        <w:tc>
          <w:tcPr>
            <w:tcW w:w="1204" w:type="dxa"/>
            <w:tcBorders>
              <w:top w:val="single" w:sz="4" w:space="0" w:color="auto"/>
              <w:left w:val="single" w:sz="4" w:space="0" w:color="auto"/>
              <w:bottom w:val="single" w:sz="4" w:space="0" w:color="auto"/>
              <w:right w:val="single" w:sz="4" w:space="0" w:color="auto"/>
            </w:tcBorders>
          </w:tcPr>
          <w:p w:rsidR="00F076D5" w:rsidRPr="00B2743A" w:rsidRDefault="00F076D5" w:rsidP="00F076D5">
            <w:pPr>
              <w:tabs>
                <w:tab w:val="left" w:pos="930"/>
              </w:tabs>
              <w:rPr>
                <w:bCs/>
                <w:color w:val="000000"/>
                <w:sz w:val="20"/>
                <w:szCs w:val="20"/>
              </w:rPr>
            </w:pPr>
            <w:r w:rsidRPr="00B2743A">
              <w:rPr>
                <w:bCs/>
                <w:color w:val="000000"/>
                <w:sz w:val="20"/>
                <w:szCs w:val="20"/>
              </w:rPr>
              <w:t>5,0</w:t>
            </w:r>
          </w:p>
        </w:tc>
      </w:tr>
      <w:tr w:rsidR="00F076D5" w:rsidRPr="0026147C" w:rsidTr="00EA0F5C">
        <w:trPr>
          <w:trHeight w:val="132"/>
        </w:trPr>
        <w:tc>
          <w:tcPr>
            <w:tcW w:w="4320"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10</w:t>
            </w:r>
          </w:p>
        </w:tc>
        <w:tc>
          <w:tcPr>
            <w:tcW w:w="1227"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03</w:t>
            </w:r>
          </w:p>
        </w:tc>
        <w:tc>
          <w:tcPr>
            <w:tcW w:w="1276"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0140120110</w:t>
            </w:r>
          </w:p>
        </w:tc>
        <w:tc>
          <w:tcPr>
            <w:tcW w:w="1172"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244</w:t>
            </w:r>
          </w:p>
        </w:tc>
        <w:tc>
          <w:tcPr>
            <w:tcW w:w="1204" w:type="dxa"/>
            <w:tcBorders>
              <w:top w:val="single" w:sz="4" w:space="0" w:color="auto"/>
              <w:left w:val="single" w:sz="4" w:space="0" w:color="auto"/>
              <w:bottom w:val="single" w:sz="4" w:space="0" w:color="auto"/>
              <w:right w:val="single" w:sz="4" w:space="0" w:color="auto"/>
            </w:tcBorders>
          </w:tcPr>
          <w:p w:rsidR="00F076D5" w:rsidRPr="00B2743A" w:rsidRDefault="00F076D5" w:rsidP="00F076D5">
            <w:pPr>
              <w:tabs>
                <w:tab w:val="left" w:pos="930"/>
              </w:tabs>
              <w:rPr>
                <w:bCs/>
                <w:color w:val="000000"/>
                <w:sz w:val="20"/>
                <w:szCs w:val="20"/>
              </w:rPr>
            </w:pPr>
            <w:r w:rsidRPr="00B2743A">
              <w:rPr>
                <w:bCs/>
                <w:color w:val="000000"/>
                <w:sz w:val="20"/>
                <w:szCs w:val="20"/>
              </w:rPr>
              <w:t>5,0</w:t>
            </w:r>
          </w:p>
        </w:tc>
      </w:tr>
      <w:tr w:rsidR="00F076D5" w:rsidRPr="0026147C">
        <w:trPr>
          <w:trHeight w:val="150"/>
        </w:trPr>
        <w:tc>
          <w:tcPr>
            <w:tcW w:w="4320" w:type="dxa"/>
            <w:tcBorders>
              <w:top w:val="single" w:sz="4" w:space="0" w:color="auto"/>
              <w:left w:val="single" w:sz="4" w:space="0" w:color="auto"/>
              <w:bottom w:val="single" w:sz="4" w:space="0" w:color="auto"/>
              <w:right w:val="single" w:sz="4" w:space="0" w:color="auto"/>
            </w:tcBorders>
          </w:tcPr>
          <w:p w:rsidR="00F076D5" w:rsidRPr="00F0395E" w:rsidRDefault="00F076D5" w:rsidP="00F076D5">
            <w:pPr>
              <w:tabs>
                <w:tab w:val="left" w:pos="930"/>
              </w:tabs>
              <w:rPr>
                <w:bCs/>
                <w:color w:val="000000"/>
                <w:sz w:val="20"/>
                <w:szCs w:val="20"/>
              </w:rPr>
            </w:pPr>
            <w:r>
              <w:rPr>
                <w:bCs/>
                <w:color w:val="000000"/>
                <w:sz w:val="20"/>
                <w:szCs w:val="20"/>
              </w:rPr>
              <w:t>Другие вопросы в области социальной политики</w:t>
            </w:r>
          </w:p>
        </w:tc>
        <w:tc>
          <w:tcPr>
            <w:tcW w:w="900" w:type="dxa"/>
            <w:tcBorders>
              <w:top w:val="single" w:sz="4" w:space="0" w:color="auto"/>
              <w:left w:val="single" w:sz="4" w:space="0" w:color="auto"/>
              <w:bottom w:val="single" w:sz="4" w:space="0" w:color="auto"/>
              <w:right w:val="single" w:sz="4" w:space="0" w:color="auto"/>
            </w:tcBorders>
          </w:tcPr>
          <w:p w:rsidR="00F076D5" w:rsidRPr="00143D4A" w:rsidRDefault="00F076D5" w:rsidP="00F076D5">
            <w:pPr>
              <w:tabs>
                <w:tab w:val="left" w:pos="930"/>
              </w:tabs>
              <w:rPr>
                <w:b/>
                <w:bCs/>
                <w:color w:val="000000"/>
                <w:sz w:val="20"/>
                <w:szCs w:val="20"/>
              </w:rPr>
            </w:pPr>
            <w:r>
              <w:rPr>
                <w:b/>
                <w:bCs/>
                <w:color w:val="000000"/>
                <w:sz w:val="20"/>
                <w:szCs w:val="20"/>
              </w:rPr>
              <w:t>10</w:t>
            </w:r>
          </w:p>
        </w:tc>
        <w:tc>
          <w:tcPr>
            <w:tcW w:w="1227" w:type="dxa"/>
            <w:tcBorders>
              <w:top w:val="single" w:sz="4" w:space="0" w:color="auto"/>
              <w:left w:val="single" w:sz="4" w:space="0" w:color="auto"/>
              <w:bottom w:val="single" w:sz="4" w:space="0" w:color="auto"/>
              <w:right w:val="single" w:sz="4" w:space="0" w:color="auto"/>
            </w:tcBorders>
          </w:tcPr>
          <w:p w:rsidR="00F076D5" w:rsidRPr="00143D4A" w:rsidRDefault="00F076D5" w:rsidP="00F076D5">
            <w:pPr>
              <w:tabs>
                <w:tab w:val="left" w:pos="930"/>
              </w:tabs>
              <w:rPr>
                <w:b/>
                <w:bCs/>
                <w:color w:val="000000"/>
                <w:sz w:val="20"/>
                <w:szCs w:val="20"/>
              </w:rPr>
            </w:pPr>
            <w:r>
              <w:rPr>
                <w:b/>
                <w:bCs/>
                <w:color w:val="000000"/>
                <w:sz w:val="20"/>
                <w:szCs w:val="20"/>
              </w:rPr>
              <w:t>06</w:t>
            </w:r>
          </w:p>
        </w:tc>
        <w:tc>
          <w:tcPr>
            <w:tcW w:w="1276" w:type="dxa"/>
            <w:tcBorders>
              <w:top w:val="single" w:sz="4" w:space="0" w:color="auto"/>
              <w:left w:val="single" w:sz="4" w:space="0" w:color="auto"/>
              <w:bottom w:val="single" w:sz="4" w:space="0" w:color="auto"/>
              <w:right w:val="single" w:sz="4" w:space="0" w:color="auto"/>
            </w:tcBorders>
          </w:tcPr>
          <w:p w:rsidR="00F076D5" w:rsidRPr="00143D4A" w:rsidRDefault="00F076D5" w:rsidP="00F076D5">
            <w:pPr>
              <w:tabs>
                <w:tab w:val="left" w:pos="930"/>
              </w:tabs>
              <w:rPr>
                <w:b/>
                <w:bCs/>
                <w:color w:val="000000"/>
                <w:sz w:val="20"/>
                <w:szCs w:val="20"/>
              </w:rPr>
            </w:pPr>
            <w:r w:rsidRPr="00143D4A">
              <w:rPr>
                <w:b/>
                <w:bCs/>
                <w:color w:val="000000"/>
                <w:sz w:val="20"/>
                <w:szCs w:val="20"/>
              </w:rPr>
              <w:t>0000000000</w:t>
            </w:r>
          </w:p>
        </w:tc>
        <w:tc>
          <w:tcPr>
            <w:tcW w:w="1172" w:type="dxa"/>
            <w:tcBorders>
              <w:top w:val="single" w:sz="4" w:space="0" w:color="auto"/>
              <w:left w:val="single" w:sz="4" w:space="0" w:color="auto"/>
              <w:bottom w:val="single" w:sz="4" w:space="0" w:color="auto"/>
              <w:right w:val="single" w:sz="4" w:space="0" w:color="auto"/>
            </w:tcBorders>
          </w:tcPr>
          <w:p w:rsidR="00F076D5" w:rsidRPr="00143D4A" w:rsidRDefault="00F076D5" w:rsidP="00F076D5">
            <w:pPr>
              <w:tabs>
                <w:tab w:val="left" w:pos="930"/>
              </w:tabs>
              <w:rPr>
                <w:b/>
                <w:bCs/>
                <w:color w:val="000000"/>
                <w:sz w:val="20"/>
                <w:szCs w:val="20"/>
              </w:rPr>
            </w:pPr>
            <w:r w:rsidRPr="00143D4A">
              <w:rPr>
                <w:b/>
                <w:bCs/>
                <w:color w:val="000000"/>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F076D5" w:rsidRPr="00143D4A" w:rsidRDefault="00F076D5" w:rsidP="00F076D5">
            <w:pPr>
              <w:tabs>
                <w:tab w:val="left" w:pos="930"/>
              </w:tabs>
              <w:rPr>
                <w:b/>
                <w:bCs/>
                <w:color w:val="000000"/>
                <w:sz w:val="20"/>
                <w:szCs w:val="20"/>
              </w:rPr>
            </w:pPr>
            <w:r>
              <w:rPr>
                <w:b/>
                <w:bCs/>
                <w:color w:val="000000"/>
                <w:sz w:val="20"/>
                <w:szCs w:val="20"/>
              </w:rPr>
              <w:t>4,0</w:t>
            </w:r>
          </w:p>
        </w:tc>
      </w:tr>
      <w:tr w:rsidR="00F076D5" w:rsidRPr="0026147C">
        <w:trPr>
          <w:trHeight w:val="510"/>
        </w:trPr>
        <w:tc>
          <w:tcPr>
            <w:tcW w:w="4320" w:type="dxa"/>
            <w:tcBorders>
              <w:top w:val="single" w:sz="4" w:space="0" w:color="auto"/>
              <w:left w:val="single" w:sz="4" w:space="0" w:color="auto"/>
              <w:bottom w:val="single" w:sz="4" w:space="0" w:color="auto"/>
              <w:right w:val="single" w:sz="4" w:space="0" w:color="auto"/>
            </w:tcBorders>
          </w:tcPr>
          <w:p w:rsidR="00F076D5" w:rsidRPr="00143D4A" w:rsidRDefault="00F076D5" w:rsidP="00F076D5">
            <w:pPr>
              <w:tabs>
                <w:tab w:val="left" w:pos="930"/>
              </w:tabs>
              <w:rPr>
                <w:bCs/>
                <w:color w:val="000000"/>
                <w:sz w:val="20"/>
                <w:szCs w:val="20"/>
              </w:rPr>
            </w:pPr>
            <w:r w:rsidRPr="00143D4A">
              <w:rPr>
                <w:bCs/>
                <w:color w:val="000000"/>
                <w:sz w:val="20"/>
                <w:szCs w:val="20"/>
              </w:rPr>
              <w:t>Муниципальная программа «Социально-экономическое развитие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F076D5" w:rsidRPr="00143D4A" w:rsidRDefault="00F076D5" w:rsidP="00F076D5">
            <w:pPr>
              <w:tabs>
                <w:tab w:val="left" w:pos="930"/>
              </w:tabs>
              <w:rPr>
                <w:bCs/>
                <w:color w:val="000000"/>
                <w:sz w:val="20"/>
                <w:szCs w:val="20"/>
              </w:rPr>
            </w:pPr>
            <w:r>
              <w:rPr>
                <w:bCs/>
                <w:color w:val="000000"/>
                <w:sz w:val="20"/>
                <w:szCs w:val="20"/>
              </w:rPr>
              <w:t>10</w:t>
            </w:r>
          </w:p>
        </w:tc>
        <w:tc>
          <w:tcPr>
            <w:tcW w:w="1227" w:type="dxa"/>
            <w:tcBorders>
              <w:top w:val="single" w:sz="4" w:space="0" w:color="auto"/>
              <w:left w:val="single" w:sz="4" w:space="0" w:color="auto"/>
              <w:bottom w:val="single" w:sz="4" w:space="0" w:color="auto"/>
              <w:right w:val="single" w:sz="4" w:space="0" w:color="auto"/>
            </w:tcBorders>
          </w:tcPr>
          <w:p w:rsidR="00F076D5" w:rsidRPr="00F0395E" w:rsidRDefault="00F076D5" w:rsidP="00F076D5">
            <w:pPr>
              <w:tabs>
                <w:tab w:val="left" w:pos="930"/>
              </w:tabs>
              <w:rPr>
                <w:bCs/>
                <w:color w:val="000000"/>
                <w:sz w:val="20"/>
                <w:szCs w:val="20"/>
              </w:rPr>
            </w:pPr>
            <w:r w:rsidRPr="00F0395E">
              <w:rPr>
                <w:bCs/>
                <w:color w:val="000000"/>
                <w:sz w:val="20"/>
                <w:szCs w:val="20"/>
              </w:rPr>
              <w:t>06</w:t>
            </w:r>
          </w:p>
        </w:tc>
        <w:tc>
          <w:tcPr>
            <w:tcW w:w="1276" w:type="dxa"/>
            <w:tcBorders>
              <w:top w:val="single" w:sz="4" w:space="0" w:color="auto"/>
              <w:left w:val="single" w:sz="4" w:space="0" w:color="auto"/>
              <w:bottom w:val="single" w:sz="4" w:space="0" w:color="auto"/>
              <w:right w:val="single" w:sz="4" w:space="0" w:color="auto"/>
            </w:tcBorders>
          </w:tcPr>
          <w:p w:rsidR="00F076D5" w:rsidRPr="00143D4A" w:rsidRDefault="00F076D5" w:rsidP="00F076D5">
            <w:pPr>
              <w:tabs>
                <w:tab w:val="left" w:pos="930"/>
              </w:tabs>
              <w:rPr>
                <w:bCs/>
                <w:color w:val="000000"/>
                <w:sz w:val="20"/>
                <w:szCs w:val="20"/>
              </w:rPr>
            </w:pPr>
            <w:r w:rsidRPr="00143D4A">
              <w:rPr>
                <w:bCs/>
                <w:color w:val="000000"/>
                <w:sz w:val="20"/>
                <w:szCs w:val="20"/>
              </w:rPr>
              <w:t>0100000000</w:t>
            </w:r>
          </w:p>
        </w:tc>
        <w:tc>
          <w:tcPr>
            <w:tcW w:w="1172" w:type="dxa"/>
            <w:tcBorders>
              <w:top w:val="single" w:sz="4" w:space="0" w:color="auto"/>
              <w:left w:val="single" w:sz="4" w:space="0" w:color="auto"/>
              <w:bottom w:val="single" w:sz="4" w:space="0" w:color="auto"/>
              <w:right w:val="single" w:sz="4" w:space="0" w:color="auto"/>
            </w:tcBorders>
          </w:tcPr>
          <w:p w:rsidR="00F076D5" w:rsidRPr="00143D4A" w:rsidRDefault="00F076D5" w:rsidP="00F076D5">
            <w:pPr>
              <w:tabs>
                <w:tab w:val="left" w:pos="930"/>
              </w:tabs>
              <w:rPr>
                <w:bCs/>
                <w:color w:val="000000"/>
                <w:sz w:val="20"/>
                <w:szCs w:val="20"/>
              </w:rPr>
            </w:pPr>
            <w:r w:rsidRPr="00143D4A">
              <w:rPr>
                <w:bCs/>
                <w:color w:val="000000"/>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F076D5" w:rsidRPr="00353970" w:rsidRDefault="00F076D5" w:rsidP="00F076D5">
            <w:pPr>
              <w:tabs>
                <w:tab w:val="left" w:pos="930"/>
              </w:tabs>
              <w:rPr>
                <w:bCs/>
                <w:color w:val="000000"/>
                <w:sz w:val="20"/>
                <w:szCs w:val="20"/>
              </w:rPr>
            </w:pPr>
            <w:r>
              <w:rPr>
                <w:bCs/>
                <w:color w:val="000000"/>
                <w:sz w:val="20"/>
                <w:szCs w:val="20"/>
              </w:rPr>
              <w:t>4,0</w:t>
            </w:r>
          </w:p>
        </w:tc>
      </w:tr>
      <w:tr w:rsidR="00F076D5" w:rsidRPr="0026147C">
        <w:trPr>
          <w:trHeight w:val="345"/>
        </w:trPr>
        <w:tc>
          <w:tcPr>
            <w:tcW w:w="4320"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Подпрограмма «Благоустройство территории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F076D5" w:rsidRPr="00143D4A" w:rsidRDefault="00F076D5" w:rsidP="00F076D5">
            <w:pPr>
              <w:tabs>
                <w:tab w:val="left" w:pos="930"/>
              </w:tabs>
              <w:rPr>
                <w:bCs/>
                <w:color w:val="000000"/>
                <w:sz w:val="20"/>
                <w:szCs w:val="20"/>
              </w:rPr>
            </w:pPr>
            <w:r>
              <w:rPr>
                <w:bCs/>
                <w:color w:val="000000"/>
                <w:sz w:val="20"/>
                <w:szCs w:val="20"/>
              </w:rPr>
              <w:t>10</w:t>
            </w:r>
          </w:p>
        </w:tc>
        <w:tc>
          <w:tcPr>
            <w:tcW w:w="1227" w:type="dxa"/>
            <w:tcBorders>
              <w:top w:val="single" w:sz="4" w:space="0" w:color="auto"/>
              <w:left w:val="single" w:sz="4" w:space="0" w:color="auto"/>
              <w:bottom w:val="single" w:sz="4" w:space="0" w:color="auto"/>
              <w:right w:val="single" w:sz="4" w:space="0" w:color="auto"/>
            </w:tcBorders>
          </w:tcPr>
          <w:p w:rsidR="00F076D5" w:rsidRPr="00F0395E" w:rsidRDefault="00F076D5" w:rsidP="00F076D5">
            <w:pPr>
              <w:tabs>
                <w:tab w:val="left" w:pos="930"/>
              </w:tabs>
              <w:rPr>
                <w:bCs/>
                <w:color w:val="000000"/>
                <w:sz w:val="20"/>
                <w:szCs w:val="20"/>
              </w:rPr>
            </w:pPr>
            <w:r w:rsidRPr="00F0395E">
              <w:rPr>
                <w:bCs/>
                <w:color w:val="000000"/>
                <w:sz w:val="20"/>
                <w:szCs w:val="20"/>
              </w:rPr>
              <w:t>06</w:t>
            </w:r>
          </w:p>
        </w:tc>
        <w:tc>
          <w:tcPr>
            <w:tcW w:w="1276"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0140000000</w:t>
            </w:r>
          </w:p>
        </w:tc>
        <w:tc>
          <w:tcPr>
            <w:tcW w:w="1172" w:type="dxa"/>
            <w:tcBorders>
              <w:top w:val="single" w:sz="4" w:space="0" w:color="auto"/>
              <w:left w:val="single" w:sz="4" w:space="0" w:color="auto"/>
              <w:bottom w:val="single" w:sz="4" w:space="0" w:color="auto"/>
              <w:right w:val="single" w:sz="4" w:space="0" w:color="auto"/>
            </w:tcBorders>
          </w:tcPr>
          <w:p w:rsidR="00F076D5" w:rsidRPr="00143D4A" w:rsidRDefault="00F076D5" w:rsidP="00F076D5">
            <w:pPr>
              <w:tabs>
                <w:tab w:val="left" w:pos="930"/>
              </w:tabs>
              <w:rPr>
                <w:bCs/>
                <w:color w:val="000000"/>
                <w:sz w:val="20"/>
                <w:szCs w:val="20"/>
              </w:rPr>
            </w:pPr>
            <w:r w:rsidRPr="00143D4A">
              <w:rPr>
                <w:bCs/>
                <w:color w:val="000000"/>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F076D5" w:rsidRPr="00353970" w:rsidRDefault="00F076D5" w:rsidP="00F076D5">
            <w:pPr>
              <w:tabs>
                <w:tab w:val="left" w:pos="930"/>
              </w:tabs>
              <w:rPr>
                <w:bCs/>
                <w:color w:val="000000"/>
                <w:sz w:val="20"/>
                <w:szCs w:val="20"/>
              </w:rPr>
            </w:pPr>
            <w:r>
              <w:rPr>
                <w:bCs/>
                <w:color w:val="000000"/>
                <w:sz w:val="20"/>
                <w:szCs w:val="20"/>
              </w:rPr>
              <w:t>4,0</w:t>
            </w:r>
          </w:p>
        </w:tc>
      </w:tr>
      <w:tr w:rsidR="00F076D5" w:rsidRPr="0026147C" w:rsidTr="00EA7DF4">
        <w:trPr>
          <w:trHeight w:val="279"/>
        </w:trPr>
        <w:tc>
          <w:tcPr>
            <w:tcW w:w="4320" w:type="dxa"/>
            <w:tcBorders>
              <w:top w:val="single" w:sz="4" w:space="0" w:color="auto"/>
              <w:left w:val="single" w:sz="4" w:space="0" w:color="auto"/>
              <w:bottom w:val="single" w:sz="4" w:space="0" w:color="auto"/>
              <w:right w:val="single" w:sz="4" w:space="0" w:color="auto"/>
            </w:tcBorders>
          </w:tcPr>
          <w:p w:rsidR="00F076D5" w:rsidRPr="00397851" w:rsidRDefault="00F076D5" w:rsidP="00F076D5">
            <w:pPr>
              <w:tabs>
                <w:tab w:val="left" w:pos="930"/>
              </w:tabs>
              <w:rPr>
                <w:bCs/>
                <w:color w:val="000000"/>
                <w:sz w:val="20"/>
                <w:szCs w:val="20"/>
              </w:rPr>
            </w:pPr>
            <w:r w:rsidRPr="00397851">
              <w:rPr>
                <w:bCs/>
                <w:color w:val="000000"/>
                <w:sz w:val="20"/>
                <w:szCs w:val="20"/>
              </w:rPr>
              <w:t>Мероприятия по снижению уровня правонарушений, безнадзорности и беспризорности несовершеннолетних</w:t>
            </w:r>
          </w:p>
        </w:tc>
        <w:tc>
          <w:tcPr>
            <w:tcW w:w="900" w:type="dxa"/>
            <w:tcBorders>
              <w:top w:val="single" w:sz="4" w:space="0" w:color="auto"/>
              <w:left w:val="single" w:sz="4" w:space="0" w:color="auto"/>
              <w:bottom w:val="single" w:sz="4" w:space="0" w:color="auto"/>
              <w:right w:val="single" w:sz="4" w:space="0" w:color="auto"/>
            </w:tcBorders>
          </w:tcPr>
          <w:p w:rsidR="00F076D5" w:rsidRPr="00143D4A" w:rsidRDefault="00F076D5" w:rsidP="00F076D5">
            <w:pPr>
              <w:tabs>
                <w:tab w:val="left" w:pos="930"/>
              </w:tabs>
              <w:rPr>
                <w:bCs/>
                <w:color w:val="000000"/>
                <w:sz w:val="20"/>
                <w:szCs w:val="20"/>
              </w:rPr>
            </w:pPr>
            <w:r>
              <w:rPr>
                <w:bCs/>
                <w:color w:val="000000"/>
                <w:sz w:val="20"/>
                <w:szCs w:val="20"/>
              </w:rPr>
              <w:t>10</w:t>
            </w:r>
          </w:p>
        </w:tc>
        <w:tc>
          <w:tcPr>
            <w:tcW w:w="1227" w:type="dxa"/>
            <w:tcBorders>
              <w:top w:val="single" w:sz="4" w:space="0" w:color="auto"/>
              <w:left w:val="single" w:sz="4" w:space="0" w:color="auto"/>
              <w:bottom w:val="single" w:sz="4" w:space="0" w:color="auto"/>
              <w:right w:val="single" w:sz="4" w:space="0" w:color="auto"/>
            </w:tcBorders>
          </w:tcPr>
          <w:p w:rsidR="00F076D5" w:rsidRPr="00F0395E" w:rsidRDefault="00F076D5" w:rsidP="00F076D5">
            <w:pPr>
              <w:tabs>
                <w:tab w:val="left" w:pos="930"/>
              </w:tabs>
              <w:rPr>
                <w:bCs/>
                <w:color w:val="000000"/>
                <w:sz w:val="20"/>
                <w:szCs w:val="20"/>
              </w:rPr>
            </w:pPr>
            <w:r w:rsidRPr="00F0395E">
              <w:rPr>
                <w:bCs/>
                <w:color w:val="000000"/>
                <w:sz w:val="20"/>
                <w:szCs w:val="20"/>
              </w:rPr>
              <w:t>06</w:t>
            </w:r>
          </w:p>
        </w:tc>
        <w:tc>
          <w:tcPr>
            <w:tcW w:w="1276" w:type="dxa"/>
            <w:tcBorders>
              <w:top w:val="single" w:sz="4" w:space="0" w:color="auto"/>
              <w:left w:val="single" w:sz="4" w:space="0" w:color="auto"/>
              <w:bottom w:val="single" w:sz="4" w:space="0" w:color="auto"/>
              <w:right w:val="single" w:sz="4" w:space="0" w:color="auto"/>
            </w:tcBorders>
          </w:tcPr>
          <w:p w:rsidR="00F076D5" w:rsidRPr="00143D4A" w:rsidRDefault="00F076D5" w:rsidP="00F076D5">
            <w:pPr>
              <w:tabs>
                <w:tab w:val="left" w:pos="930"/>
              </w:tabs>
              <w:rPr>
                <w:bCs/>
                <w:color w:val="000000"/>
                <w:sz w:val="20"/>
                <w:szCs w:val="20"/>
              </w:rPr>
            </w:pPr>
            <w:r>
              <w:rPr>
                <w:bCs/>
                <w:color w:val="000000"/>
                <w:sz w:val="20"/>
                <w:szCs w:val="20"/>
              </w:rPr>
              <w:t>0140130030</w:t>
            </w:r>
          </w:p>
        </w:tc>
        <w:tc>
          <w:tcPr>
            <w:tcW w:w="1172" w:type="dxa"/>
            <w:tcBorders>
              <w:top w:val="single" w:sz="4" w:space="0" w:color="auto"/>
              <w:left w:val="single" w:sz="4" w:space="0" w:color="auto"/>
              <w:bottom w:val="single" w:sz="4" w:space="0" w:color="auto"/>
              <w:right w:val="single" w:sz="4" w:space="0" w:color="auto"/>
            </w:tcBorders>
          </w:tcPr>
          <w:p w:rsidR="00F076D5" w:rsidRPr="00143D4A" w:rsidRDefault="00F076D5" w:rsidP="00F076D5">
            <w:pPr>
              <w:tabs>
                <w:tab w:val="left" w:pos="930"/>
              </w:tabs>
              <w:rPr>
                <w:bCs/>
                <w:color w:val="000000"/>
                <w:sz w:val="20"/>
                <w:szCs w:val="20"/>
              </w:rPr>
            </w:pPr>
            <w:r w:rsidRPr="00143D4A">
              <w:rPr>
                <w:bCs/>
                <w:color w:val="000000"/>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F076D5" w:rsidRPr="00105548" w:rsidRDefault="00F076D5" w:rsidP="00F076D5">
            <w:pPr>
              <w:tabs>
                <w:tab w:val="left" w:pos="930"/>
              </w:tabs>
              <w:rPr>
                <w:b/>
                <w:bCs/>
                <w:color w:val="000000"/>
                <w:sz w:val="20"/>
                <w:szCs w:val="20"/>
              </w:rPr>
            </w:pPr>
            <w:r>
              <w:rPr>
                <w:b/>
                <w:bCs/>
                <w:color w:val="000000"/>
                <w:sz w:val="20"/>
                <w:szCs w:val="20"/>
              </w:rPr>
              <w:t>2,0</w:t>
            </w:r>
          </w:p>
        </w:tc>
      </w:tr>
      <w:tr w:rsidR="00F076D5" w:rsidRPr="0026147C" w:rsidTr="004441BB">
        <w:trPr>
          <w:trHeight w:val="180"/>
        </w:trPr>
        <w:tc>
          <w:tcPr>
            <w:tcW w:w="4320"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sz w:val="20"/>
                <w:szCs w:val="20"/>
              </w:rPr>
            </w:pPr>
            <w:r>
              <w:rPr>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076D5" w:rsidRPr="00143D4A" w:rsidRDefault="00F076D5" w:rsidP="00F076D5">
            <w:pPr>
              <w:tabs>
                <w:tab w:val="left" w:pos="930"/>
              </w:tabs>
              <w:rPr>
                <w:bCs/>
                <w:color w:val="000000"/>
                <w:sz w:val="20"/>
                <w:szCs w:val="20"/>
              </w:rPr>
            </w:pPr>
            <w:r>
              <w:rPr>
                <w:bCs/>
                <w:color w:val="000000"/>
                <w:sz w:val="20"/>
                <w:szCs w:val="20"/>
              </w:rPr>
              <w:t>10</w:t>
            </w:r>
          </w:p>
        </w:tc>
        <w:tc>
          <w:tcPr>
            <w:tcW w:w="1227" w:type="dxa"/>
            <w:tcBorders>
              <w:top w:val="single" w:sz="4" w:space="0" w:color="auto"/>
              <w:left w:val="single" w:sz="4" w:space="0" w:color="auto"/>
              <w:bottom w:val="single" w:sz="4" w:space="0" w:color="auto"/>
              <w:right w:val="single" w:sz="4" w:space="0" w:color="auto"/>
            </w:tcBorders>
          </w:tcPr>
          <w:p w:rsidR="00F076D5" w:rsidRPr="00F0395E" w:rsidRDefault="00F076D5" w:rsidP="00F076D5">
            <w:pPr>
              <w:tabs>
                <w:tab w:val="left" w:pos="930"/>
              </w:tabs>
              <w:rPr>
                <w:bCs/>
                <w:color w:val="000000"/>
                <w:sz w:val="20"/>
                <w:szCs w:val="20"/>
              </w:rPr>
            </w:pPr>
            <w:r w:rsidRPr="00F0395E">
              <w:rPr>
                <w:bCs/>
                <w:color w:val="000000"/>
                <w:sz w:val="20"/>
                <w:szCs w:val="20"/>
              </w:rPr>
              <w:t>06</w:t>
            </w:r>
          </w:p>
        </w:tc>
        <w:tc>
          <w:tcPr>
            <w:tcW w:w="1276" w:type="dxa"/>
            <w:tcBorders>
              <w:top w:val="single" w:sz="4" w:space="0" w:color="auto"/>
              <w:left w:val="single" w:sz="4" w:space="0" w:color="auto"/>
              <w:bottom w:val="single" w:sz="4" w:space="0" w:color="auto"/>
              <w:right w:val="single" w:sz="4" w:space="0" w:color="auto"/>
            </w:tcBorders>
          </w:tcPr>
          <w:p w:rsidR="00F076D5" w:rsidRPr="00143D4A" w:rsidRDefault="00F076D5" w:rsidP="00F076D5">
            <w:pPr>
              <w:tabs>
                <w:tab w:val="left" w:pos="930"/>
              </w:tabs>
              <w:rPr>
                <w:bCs/>
                <w:color w:val="000000"/>
                <w:sz w:val="20"/>
                <w:szCs w:val="20"/>
              </w:rPr>
            </w:pPr>
            <w:r>
              <w:rPr>
                <w:bCs/>
                <w:color w:val="000000"/>
                <w:sz w:val="20"/>
                <w:szCs w:val="20"/>
              </w:rPr>
              <w:t>0140130030</w:t>
            </w:r>
          </w:p>
        </w:tc>
        <w:tc>
          <w:tcPr>
            <w:tcW w:w="1172" w:type="dxa"/>
            <w:tcBorders>
              <w:top w:val="single" w:sz="4" w:space="0" w:color="auto"/>
              <w:left w:val="single" w:sz="4" w:space="0" w:color="auto"/>
              <w:bottom w:val="single" w:sz="4" w:space="0" w:color="auto"/>
              <w:right w:val="single" w:sz="4" w:space="0" w:color="auto"/>
            </w:tcBorders>
          </w:tcPr>
          <w:p w:rsidR="00F076D5" w:rsidRPr="00143D4A" w:rsidRDefault="00F076D5" w:rsidP="00F076D5">
            <w:pPr>
              <w:tabs>
                <w:tab w:val="left" w:pos="930"/>
              </w:tabs>
              <w:rPr>
                <w:bCs/>
                <w:color w:val="000000"/>
                <w:sz w:val="20"/>
                <w:szCs w:val="20"/>
              </w:rPr>
            </w:pPr>
            <w:r>
              <w:rPr>
                <w:bCs/>
                <w:color w:val="000000"/>
                <w:sz w:val="20"/>
                <w:szCs w:val="20"/>
              </w:rPr>
              <w:t>200</w:t>
            </w:r>
          </w:p>
        </w:tc>
        <w:tc>
          <w:tcPr>
            <w:tcW w:w="1204" w:type="dxa"/>
            <w:tcBorders>
              <w:top w:val="single" w:sz="4" w:space="0" w:color="auto"/>
              <w:left w:val="single" w:sz="4" w:space="0" w:color="auto"/>
              <w:bottom w:val="single" w:sz="4" w:space="0" w:color="auto"/>
              <w:right w:val="single" w:sz="4" w:space="0" w:color="auto"/>
            </w:tcBorders>
          </w:tcPr>
          <w:p w:rsidR="00F076D5" w:rsidRPr="00353970" w:rsidRDefault="00F076D5" w:rsidP="00F076D5">
            <w:pPr>
              <w:tabs>
                <w:tab w:val="left" w:pos="930"/>
              </w:tabs>
              <w:rPr>
                <w:bCs/>
                <w:color w:val="000000"/>
                <w:sz w:val="20"/>
                <w:szCs w:val="20"/>
              </w:rPr>
            </w:pPr>
            <w:r>
              <w:rPr>
                <w:bCs/>
                <w:color w:val="000000"/>
                <w:sz w:val="20"/>
                <w:szCs w:val="20"/>
              </w:rPr>
              <w:t>2,0</w:t>
            </w:r>
          </w:p>
        </w:tc>
      </w:tr>
      <w:tr w:rsidR="00F076D5" w:rsidRPr="0026147C" w:rsidTr="00EA0F5C">
        <w:trPr>
          <w:trHeight w:val="273"/>
        </w:trPr>
        <w:tc>
          <w:tcPr>
            <w:tcW w:w="4320"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076D5" w:rsidRPr="00143D4A" w:rsidRDefault="00F076D5" w:rsidP="00F076D5">
            <w:pPr>
              <w:tabs>
                <w:tab w:val="left" w:pos="930"/>
              </w:tabs>
              <w:rPr>
                <w:bCs/>
                <w:color w:val="000000"/>
                <w:sz w:val="20"/>
                <w:szCs w:val="20"/>
              </w:rPr>
            </w:pPr>
            <w:r>
              <w:rPr>
                <w:bCs/>
                <w:color w:val="000000"/>
                <w:sz w:val="20"/>
                <w:szCs w:val="20"/>
              </w:rPr>
              <w:t>10</w:t>
            </w:r>
          </w:p>
        </w:tc>
        <w:tc>
          <w:tcPr>
            <w:tcW w:w="1227" w:type="dxa"/>
            <w:tcBorders>
              <w:top w:val="single" w:sz="4" w:space="0" w:color="auto"/>
              <w:left w:val="single" w:sz="4" w:space="0" w:color="auto"/>
              <w:bottom w:val="single" w:sz="4" w:space="0" w:color="auto"/>
              <w:right w:val="single" w:sz="4" w:space="0" w:color="auto"/>
            </w:tcBorders>
          </w:tcPr>
          <w:p w:rsidR="00F076D5" w:rsidRPr="00F0395E" w:rsidRDefault="00F076D5" w:rsidP="00F076D5">
            <w:pPr>
              <w:tabs>
                <w:tab w:val="left" w:pos="930"/>
              </w:tabs>
              <w:rPr>
                <w:bCs/>
                <w:color w:val="000000"/>
                <w:sz w:val="20"/>
                <w:szCs w:val="20"/>
              </w:rPr>
            </w:pPr>
            <w:r w:rsidRPr="00F0395E">
              <w:rPr>
                <w:bCs/>
                <w:color w:val="000000"/>
                <w:sz w:val="20"/>
                <w:szCs w:val="20"/>
              </w:rPr>
              <w:t>06</w:t>
            </w:r>
          </w:p>
        </w:tc>
        <w:tc>
          <w:tcPr>
            <w:tcW w:w="1276" w:type="dxa"/>
            <w:tcBorders>
              <w:top w:val="single" w:sz="4" w:space="0" w:color="auto"/>
              <w:left w:val="single" w:sz="4" w:space="0" w:color="auto"/>
              <w:bottom w:val="single" w:sz="4" w:space="0" w:color="auto"/>
              <w:right w:val="single" w:sz="4" w:space="0" w:color="auto"/>
            </w:tcBorders>
          </w:tcPr>
          <w:p w:rsidR="00F076D5" w:rsidRPr="00143D4A" w:rsidRDefault="00F076D5" w:rsidP="00F076D5">
            <w:pPr>
              <w:tabs>
                <w:tab w:val="left" w:pos="930"/>
              </w:tabs>
              <w:rPr>
                <w:bCs/>
                <w:color w:val="000000"/>
                <w:sz w:val="20"/>
                <w:szCs w:val="20"/>
              </w:rPr>
            </w:pPr>
            <w:r>
              <w:rPr>
                <w:bCs/>
                <w:color w:val="000000"/>
                <w:sz w:val="20"/>
                <w:szCs w:val="20"/>
              </w:rPr>
              <w:t>0140130030</w:t>
            </w:r>
          </w:p>
        </w:tc>
        <w:tc>
          <w:tcPr>
            <w:tcW w:w="1172" w:type="dxa"/>
            <w:tcBorders>
              <w:top w:val="single" w:sz="4" w:space="0" w:color="auto"/>
              <w:left w:val="single" w:sz="4" w:space="0" w:color="auto"/>
              <w:bottom w:val="single" w:sz="4" w:space="0" w:color="auto"/>
              <w:right w:val="single" w:sz="4" w:space="0" w:color="auto"/>
            </w:tcBorders>
          </w:tcPr>
          <w:p w:rsidR="00F076D5" w:rsidRPr="00143D4A" w:rsidRDefault="00F076D5" w:rsidP="00F076D5">
            <w:pPr>
              <w:tabs>
                <w:tab w:val="left" w:pos="930"/>
              </w:tabs>
              <w:rPr>
                <w:bCs/>
                <w:color w:val="000000"/>
                <w:sz w:val="20"/>
                <w:szCs w:val="20"/>
              </w:rPr>
            </w:pPr>
            <w:r>
              <w:rPr>
                <w:bCs/>
                <w:color w:val="000000"/>
                <w:sz w:val="20"/>
                <w:szCs w:val="20"/>
              </w:rPr>
              <w:t>240</w:t>
            </w:r>
          </w:p>
        </w:tc>
        <w:tc>
          <w:tcPr>
            <w:tcW w:w="1204" w:type="dxa"/>
            <w:tcBorders>
              <w:top w:val="single" w:sz="4" w:space="0" w:color="auto"/>
              <w:left w:val="single" w:sz="4" w:space="0" w:color="auto"/>
              <w:bottom w:val="single" w:sz="4" w:space="0" w:color="auto"/>
              <w:right w:val="single" w:sz="4" w:space="0" w:color="auto"/>
            </w:tcBorders>
          </w:tcPr>
          <w:p w:rsidR="00F076D5" w:rsidRPr="00353970" w:rsidRDefault="00F076D5" w:rsidP="00F076D5">
            <w:pPr>
              <w:tabs>
                <w:tab w:val="left" w:pos="930"/>
              </w:tabs>
              <w:rPr>
                <w:bCs/>
                <w:color w:val="000000"/>
                <w:sz w:val="20"/>
                <w:szCs w:val="20"/>
              </w:rPr>
            </w:pPr>
            <w:r>
              <w:rPr>
                <w:bCs/>
                <w:color w:val="000000"/>
                <w:sz w:val="20"/>
                <w:szCs w:val="20"/>
              </w:rPr>
              <w:t>2,0</w:t>
            </w:r>
          </w:p>
        </w:tc>
      </w:tr>
      <w:tr w:rsidR="00F076D5" w:rsidRPr="0026147C" w:rsidTr="00105548">
        <w:trPr>
          <w:trHeight w:val="227"/>
        </w:trPr>
        <w:tc>
          <w:tcPr>
            <w:tcW w:w="4320" w:type="dxa"/>
            <w:tcBorders>
              <w:top w:val="single" w:sz="4" w:space="0" w:color="auto"/>
              <w:left w:val="single" w:sz="4" w:space="0" w:color="auto"/>
              <w:bottom w:val="single" w:sz="4" w:space="0" w:color="auto"/>
              <w:right w:val="single" w:sz="4" w:space="0" w:color="auto"/>
            </w:tcBorders>
          </w:tcPr>
          <w:p w:rsidR="00F076D5" w:rsidRPr="00143D4A" w:rsidRDefault="00F076D5" w:rsidP="00F076D5">
            <w:pPr>
              <w:tabs>
                <w:tab w:val="left" w:pos="930"/>
              </w:tabs>
              <w:rPr>
                <w:bCs/>
                <w:color w:val="000000"/>
                <w:sz w:val="20"/>
                <w:szCs w:val="20"/>
              </w:rPr>
            </w:pPr>
            <w:r w:rsidRPr="00143D4A">
              <w:rPr>
                <w:bCs/>
                <w:color w:val="000000"/>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F076D5" w:rsidRPr="00143D4A" w:rsidRDefault="00F076D5" w:rsidP="00F076D5">
            <w:pPr>
              <w:tabs>
                <w:tab w:val="left" w:pos="930"/>
              </w:tabs>
              <w:rPr>
                <w:bCs/>
                <w:color w:val="000000"/>
                <w:sz w:val="20"/>
                <w:szCs w:val="20"/>
              </w:rPr>
            </w:pPr>
            <w:r>
              <w:rPr>
                <w:bCs/>
                <w:color w:val="000000"/>
                <w:sz w:val="20"/>
                <w:szCs w:val="20"/>
              </w:rPr>
              <w:t>10</w:t>
            </w:r>
          </w:p>
        </w:tc>
        <w:tc>
          <w:tcPr>
            <w:tcW w:w="1227" w:type="dxa"/>
            <w:tcBorders>
              <w:top w:val="single" w:sz="4" w:space="0" w:color="auto"/>
              <w:left w:val="single" w:sz="4" w:space="0" w:color="auto"/>
              <w:bottom w:val="single" w:sz="4" w:space="0" w:color="auto"/>
              <w:right w:val="single" w:sz="4" w:space="0" w:color="auto"/>
            </w:tcBorders>
          </w:tcPr>
          <w:p w:rsidR="00F076D5" w:rsidRPr="00F0395E" w:rsidRDefault="00F076D5" w:rsidP="00F076D5">
            <w:pPr>
              <w:tabs>
                <w:tab w:val="left" w:pos="930"/>
              </w:tabs>
              <w:rPr>
                <w:bCs/>
                <w:color w:val="000000"/>
                <w:sz w:val="20"/>
                <w:szCs w:val="20"/>
              </w:rPr>
            </w:pPr>
            <w:r w:rsidRPr="00F0395E">
              <w:rPr>
                <w:bCs/>
                <w:color w:val="000000"/>
                <w:sz w:val="20"/>
                <w:szCs w:val="20"/>
              </w:rPr>
              <w:t>06</w:t>
            </w:r>
          </w:p>
        </w:tc>
        <w:tc>
          <w:tcPr>
            <w:tcW w:w="1276" w:type="dxa"/>
            <w:tcBorders>
              <w:top w:val="single" w:sz="4" w:space="0" w:color="auto"/>
              <w:left w:val="single" w:sz="4" w:space="0" w:color="auto"/>
              <w:bottom w:val="single" w:sz="4" w:space="0" w:color="auto"/>
              <w:right w:val="single" w:sz="4" w:space="0" w:color="auto"/>
            </w:tcBorders>
          </w:tcPr>
          <w:p w:rsidR="00F076D5" w:rsidRPr="00143D4A" w:rsidRDefault="00F076D5" w:rsidP="00F076D5">
            <w:pPr>
              <w:tabs>
                <w:tab w:val="left" w:pos="930"/>
              </w:tabs>
              <w:rPr>
                <w:bCs/>
                <w:color w:val="000000"/>
                <w:sz w:val="20"/>
                <w:szCs w:val="20"/>
              </w:rPr>
            </w:pPr>
            <w:r>
              <w:rPr>
                <w:bCs/>
                <w:color w:val="000000"/>
                <w:sz w:val="20"/>
                <w:szCs w:val="20"/>
              </w:rPr>
              <w:t>0140130030</w:t>
            </w:r>
          </w:p>
        </w:tc>
        <w:tc>
          <w:tcPr>
            <w:tcW w:w="1172" w:type="dxa"/>
            <w:tcBorders>
              <w:top w:val="single" w:sz="4" w:space="0" w:color="auto"/>
              <w:left w:val="single" w:sz="4" w:space="0" w:color="auto"/>
              <w:bottom w:val="single" w:sz="4" w:space="0" w:color="auto"/>
              <w:right w:val="single" w:sz="4" w:space="0" w:color="auto"/>
            </w:tcBorders>
          </w:tcPr>
          <w:p w:rsidR="00F076D5" w:rsidRPr="00143D4A" w:rsidRDefault="00F076D5" w:rsidP="00F076D5">
            <w:pPr>
              <w:tabs>
                <w:tab w:val="left" w:pos="930"/>
              </w:tabs>
              <w:rPr>
                <w:bCs/>
                <w:color w:val="000000"/>
                <w:sz w:val="20"/>
                <w:szCs w:val="20"/>
              </w:rPr>
            </w:pPr>
            <w:r w:rsidRPr="00143D4A">
              <w:rPr>
                <w:bCs/>
                <w:color w:val="000000"/>
                <w:sz w:val="20"/>
                <w:szCs w:val="20"/>
              </w:rPr>
              <w:t>244</w:t>
            </w:r>
          </w:p>
        </w:tc>
        <w:tc>
          <w:tcPr>
            <w:tcW w:w="1204" w:type="dxa"/>
            <w:tcBorders>
              <w:top w:val="single" w:sz="4" w:space="0" w:color="auto"/>
              <w:left w:val="single" w:sz="4" w:space="0" w:color="auto"/>
              <w:bottom w:val="single" w:sz="4" w:space="0" w:color="auto"/>
              <w:right w:val="single" w:sz="4" w:space="0" w:color="auto"/>
            </w:tcBorders>
          </w:tcPr>
          <w:p w:rsidR="00F076D5" w:rsidRPr="00353970" w:rsidRDefault="00F076D5" w:rsidP="00F076D5">
            <w:pPr>
              <w:tabs>
                <w:tab w:val="left" w:pos="930"/>
              </w:tabs>
              <w:rPr>
                <w:bCs/>
                <w:color w:val="000000"/>
                <w:sz w:val="20"/>
                <w:szCs w:val="20"/>
              </w:rPr>
            </w:pPr>
            <w:r>
              <w:rPr>
                <w:bCs/>
                <w:color w:val="000000"/>
                <w:sz w:val="20"/>
                <w:szCs w:val="20"/>
              </w:rPr>
              <w:t>2,0</w:t>
            </w:r>
          </w:p>
        </w:tc>
      </w:tr>
      <w:tr w:rsidR="00F076D5" w:rsidRPr="0026147C" w:rsidTr="00105548">
        <w:trPr>
          <w:trHeight w:val="195"/>
        </w:trPr>
        <w:tc>
          <w:tcPr>
            <w:tcW w:w="4320" w:type="dxa"/>
            <w:tcBorders>
              <w:top w:val="single" w:sz="4" w:space="0" w:color="auto"/>
              <w:left w:val="single" w:sz="4" w:space="0" w:color="auto"/>
              <w:bottom w:val="single" w:sz="4" w:space="0" w:color="auto"/>
              <w:right w:val="single" w:sz="4" w:space="0" w:color="auto"/>
            </w:tcBorders>
          </w:tcPr>
          <w:p w:rsidR="00F076D5" w:rsidRPr="00397851" w:rsidRDefault="00F076D5" w:rsidP="00F076D5">
            <w:pPr>
              <w:tabs>
                <w:tab w:val="left" w:pos="930"/>
              </w:tabs>
              <w:rPr>
                <w:bCs/>
                <w:color w:val="000000"/>
                <w:sz w:val="20"/>
                <w:szCs w:val="20"/>
              </w:rPr>
            </w:pPr>
            <w:r w:rsidRPr="00397851">
              <w:rPr>
                <w:bCs/>
                <w:color w:val="000000"/>
                <w:sz w:val="20"/>
                <w:szCs w:val="20"/>
              </w:rPr>
              <w:t>Мероприятия по снижению уровня правонарушений, безнадзорности и беспризорности несовершеннолетних</w:t>
            </w:r>
          </w:p>
        </w:tc>
        <w:tc>
          <w:tcPr>
            <w:tcW w:w="900"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color w:val="000000"/>
                <w:sz w:val="20"/>
                <w:szCs w:val="20"/>
              </w:rPr>
            </w:pPr>
            <w:r>
              <w:rPr>
                <w:bCs/>
                <w:color w:val="000000"/>
                <w:sz w:val="20"/>
                <w:szCs w:val="20"/>
              </w:rPr>
              <w:t>10</w:t>
            </w:r>
          </w:p>
        </w:tc>
        <w:tc>
          <w:tcPr>
            <w:tcW w:w="1227" w:type="dxa"/>
            <w:tcBorders>
              <w:top w:val="single" w:sz="4" w:space="0" w:color="auto"/>
              <w:left w:val="single" w:sz="4" w:space="0" w:color="auto"/>
              <w:bottom w:val="single" w:sz="4" w:space="0" w:color="auto"/>
              <w:right w:val="single" w:sz="4" w:space="0" w:color="auto"/>
            </w:tcBorders>
          </w:tcPr>
          <w:p w:rsidR="00F076D5" w:rsidRPr="00F0395E" w:rsidRDefault="00F076D5" w:rsidP="00F076D5">
            <w:pPr>
              <w:tabs>
                <w:tab w:val="left" w:pos="930"/>
              </w:tabs>
              <w:rPr>
                <w:bCs/>
                <w:color w:val="000000"/>
                <w:sz w:val="20"/>
                <w:szCs w:val="20"/>
              </w:rPr>
            </w:pPr>
            <w:r>
              <w:rPr>
                <w:bCs/>
                <w:color w:val="000000"/>
                <w:sz w:val="20"/>
                <w:szCs w:val="20"/>
              </w:rPr>
              <w:t>06</w:t>
            </w:r>
          </w:p>
        </w:tc>
        <w:tc>
          <w:tcPr>
            <w:tcW w:w="1276" w:type="dxa"/>
            <w:tcBorders>
              <w:top w:val="single" w:sz="4" w:space="0" w:color="auto"/>
              <w:left w:val="single" w:sz="4" w:space="0" w:color="auto"/>
              <w:bottom w:val="single" w:sz="4" w:space="0" w:color="auto"/>
              <w:right w:val="single" w:sz="4" w:space="0" w:color="auto"/>
            </w:tcBorders>
          </w:tcPr>
          <w:p w:rsidR="00F076D5" w:rsidRPr="00143D4A" w:rsidRDefault="00F076D5" w:rsidP="00F076D5">
            <w:pPr>
              <w:tabs>
                <w:tab w:val="left" w:pos="930"/>
              </w:tabs>
              <w:rPr>
                <w:bCs/>
                <w:color w:val="000000"/>
                <w:sz w:val="20"/>
                <w:szCs w:val="20"/>
              </w:rPr>
            </w:pPr>
            <w:r>
              <w:rPr>
                <w:bCs/>
                <w:color w:val="000000"/>
                <w:sz w:val="20"/>
                <w:szCs w:val="20"/>
              </w:rPr>
              <w:t>0140130030</w:t>
            </w:r>
          </w:p>
        </w:tc>
        <w:tc>
          <w:tcPr>
            <w:tcW w:w="1172" w:type="dxa"/>
            <w:tcBorders>
              <w:top w:val="single" w:sz="4" w:space="0" w:color="auto"/>
              <w:left w:val="single" w:sz="4" w:space="0" w:color="auto"/>
              <w:bottom w:val="single" w:sz="4" w:space="0" w:color="auto"/>
              <w:right w:val="single" w:sz="4" w:space="0" w:color="auto"/>
            </w:tcBorders>
          </w:tcPr>
          <w:p w:rsidR="00F076D5" w:rsidRPr="00143D4A" w:rsidRDefault="00F076D5" w:rsidP="00F076D5">
            <w:pPr>
              <w:tabs>
                <w:tab w:val="left" w:pos="930"/>
              </w:tabs>
              <w:rPr>
                <w:bCs/>
                <w:color w:val="000000"/>
                <w:sz w:val="20"/>
                <w:szCs w:val="20"/>
              </w:rPr>
            </w:pPr>
            <w:r>
              <w:rPr>
                <w:bCs/>
                <w:color w:val="000000"/>
                <w:sz w:val="20"/>
                <w:szCs w:val="20"/>
              </w:rPr>
              <w:t>000</w:t>
            </w:r>
          </w:p>
        </w:tc>
        <w:tc>
          <w:tcPr>
            <w:tcW w:w="1204" w:type="dxa"/>
            <w:tcBorders>
              <w:top w:val="single" w:sz="4" w:space="0" w:color="auto"/>
              <w:left w:val="single" w:sz="4" w:space="0" w:color="auto"/>
              <w:bottom w:val="single" w:sz="4" w:space="0" w:color="auto"/>
              <w:right w:val="single" w:sz="4" w:space="0" w:color="auto"/>
            </w:tcBorders>
          </w:tcPr>
          <w:p w:rsidR="00F076D5" w:rsidRPr="007E40F0" w:rsidRDefault="00F076D5" w:rsidP="00F076D5">
            <w:pPr>
              <w:tabs>
                <w:tab w:val="left" w:pos="930"/>
              </w:tabs>
              <w:rPr>
                <w:b/>
                <w:bCs/>
                <w:color w:val="000000"/>
                <w:sz w:val="20"/>
                <w:szCs w:val="20"/>
              </w:rPr>
            </w:pPr>
            <w:r>
              <w:rPr>
                <w:b/>
                <w:bCs/>
                <w:color w:val="000000"/>
                <w:sz w:val="20"/>
                <w:szCs w:val="20"/>
              </w:rPr>
              <w:t>2,0</w:t>
            </w:r>
          </w:p>
        </w:tc>
      </w:tr>
      <w:tr w:rsidR="00F076D5" w:rsidRPr="0026147C" w:rsidTr="00105548">
        <w:trPr>
          <w:trHeight w:val="165"/>
        </w:trPr>
        <w:tc>
          <w:tcPr>
            <w:tcW w:w="4320"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sz w:val="20"/>
                <w:szCs w:val="20"/>
              </w:rPr>
            </w:pPr>
            <w:r>
              <w:rPr>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color w:val="000000"/>
                <w:sz w:val="20"/>
                <w:szCs w:val="20"/>
              </w:rPr>
            </w:pPr>
            <w:r>
              <w:rPr>
                <w:bCs/>
                <w:color w:val="000000"/>
                <w:sz w:val="20"/>
                <w:szCs w:val="20"/>
              </w:rPr>
              <w:t>10</w:t>
            </w:r>
          </w:p>
        </w:tc>
        <w:tc>
          <w:tcPr>
            <w:tcW w:w="1227" w:type="dxa"/>
            <w:tcBorders>
              <w:top w:val="single" w:sz="4" w:space="0" w:color="auto"/>
              <w:left w:val="single" w:sz="4" w:space="0" w:color="auto"/>
              <w:bottom w:val="single" w:sz="4" w:space="0" w:color="auto"/>
              <w:right w:val="single" w:sz="4" w:space="0" w:color="auto"/>
            </w:tcBorders>
          </w:tcPr>
          <w:p w:rsidR="00F076D5" w:rsidRPr="00F0395E" w:rsidRDefault="00F076D5" w:rsidP="00F076D5">
            <w:pPr>
              <w:tabs>
                <w:tab w:val="left" w:pos="930"/>
              </w:tabs>
              <w:rPr>
                <w:bCs/>
                <w:color w:val="000000"/>
                <w:sz w:val="20"/>
                <w:szCs w:val="20"/>
              </w:rPr>
            </w:pPr>
            <w:r>
              <w:rPr>
                <w:bCs/>
                <w:color w:val="000000"/>
                <w:sz w:val="20"/>
                <w:szCs w:val="20"/>
              </w:rPr>
              <w:t>06</w:t>
            </w:r>
          </w:p>
        </w:tc>
        <w:tc>
          <w:tcPr>
            <w:tcW w:w="1276" w:type="dxa"/>
            <w:tcBorders>
              <w:top w:val="single" w:sz="4" w:space="0" w:color="auto"/>
              <w:left w:val="single" w:sz="4" w:space="0" w:color="auto"/>
              <w:bottom w:val="single" w:sz="4" w:space="0" w:color="auto"/>
              <w:right w:val="single" w:sz="4" w:space="0" w:color="auto"/>
            </w:tcBorders>
          </w:tcPr>
          <w:p w:rsidR="00F076D5" w:rsidRPr="00143D4A" w:rsidRDefault="00F076D5" w:rsidP="00F076D5">
            <w:pPr>
              <w:tabs>
                <w:tab w:val="left" w:pos="930"/>
              </w:tabs>
              <w:rPr>
                <w:bCs/>
                <w:color w:val="000000"/>
                <w:sz w:val="20"/>
                <w:szCs w:val="20"/>
              </w:rPr>
            </w:pPr>
            <w:r>
              <w:rPr>
                <w:bCs/>
                <w:color w:val="000000"/>
                <w:sz w:val="20"/>
                <w:szCs w:val="20"/>
              </w:rPr>
              <w:t>0140130030</w:t>
            </w:r>
          </w:p>
        </w:tc>
        <w:tc>
          <w:tcPr>
            <w:tcW w:w="1172" w:type="dxa"/>
            <w:tcBorders>
              <w:top w:val="single" w:sz="4" w:space="0" w:color="auto"/>
              <w:left w:val="single" w:sz="4" w:space="0" w:color="auto"/>
              <w:bottom w:val="single" w:sz="4" w:space="0" w:color="auto"/>
              <w:right w:val="single" w:sz="4" w:space="0" w:color="auto"/>
            </w:tcBorders>
          </w:tcPr>
          <w:p w:rsidR="00F076D5" w:rsidRPr="00143D4A" w:rsidRDefault="00F076D5" w:rsidP="00F076D5">
            <w:pPr>
              <w:tabs>
                <w:tab w:val="left" w:pos="930"/>
              </w:tabs>
              <w:rPr>
                <w:bCs/>
                <w:color w:val="000000"/>
                <w:sz w:val="20"/>
                <w:szCs w:val="20"/>
              </w:rPr>
            </w:pPr>
            <w:r>
              <w:rPr>
                <w:bCs/>
                <w:color w:val="000000"/>
                <w:sz w:val="20"/>
                <w:szCs w:val="20"/>
              </w:rPr>
              <w:t>200</w:t>
            </w:r>
          </w:p>
        </w:tc>
        <w:tc>
          <w:tcPr>
            <w:tcW w:w="1204"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color w:val="000000"/>
                <w:sz w:val="20"/>
                <w:szCs w:val="20"/>
              </w:rPr>
            </w:pPr>
            <w:r>
              <w:rPr>
                <w:bCs/>
                <w:color w:val="000000"/>
                <w:sz w:val="20"/>
                <w:szCs w:val="20"/>
              </w:rPr>
              <w:t>2,0</w:t>
            </w:r>
          </w:p>
        </w:tc>
      </w:tr>
      <w:tr w:rsidR="00F076D5" w:rsidRPr="0026147C" w:rsidTr="00105548">
        <w:trPr>
          <w:trHeight w:val="195"/>
        </w:trPr>
        <w:tc>
          <w:tcPr>
            <w:tcW w:w="4320"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sz w:val="20"/>
                <w:szCs w:val="20"/>
              </w:rPr>
            </w:pPr>
            <w:r>
              <w:rPr>
                <w:bCs/>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color w:val="000000"/>
                <w:sz w:val="20"/>
                <w:szCs w:val="20"/>
              </w:rPr>
            </w:pPr>
            <w:r>
              <w:rPr>
                <w:bCs/>
                <w:color w:val="000000"/>
                <w:sz w:val="20"/>
                <w:szCs w:val="20"/>
              </w:rPr>
              <w:t>10</w:t>
            </w:r>
          </w:p>
        </w:tc>
        <w:tc>
          <w:tcPr>
            <w:tcW w:w="1227" w:type="dxa"/>
            <w:tcBorders>
              <w:top w:val="single" w:sz="4" w:space="0" w:color="auto"/>
              <w:left w:val="single" w:sz="4" w:space="0" w:color="auto"/>
              <w:bottom w:val="single" w:sz="4" w:space="0" w:color="auto"/>
              <w:right w:val="single" w:sz="4" w:space="0" w:color="auto"/>
            </w:tcBorders>
          </w:tcPr>
          <w:p w:rsidR="00F076D5" w:rsidRPr="00F0395E" w:rsidRDefault="00F076D5" w:rsidP="00F076D5">
            <w:pPr>
              <w:tabs>
                <w:tab w:val="left" w:pos="930"/>
              </w:tabs>
              <w:rPr>
                <w:bCs/>
                <w:color w:val="000000"/>
                <w:sz w:val="20"/>
                <w:szCs w:val="20"/>
              </w:rPr>
            </w:pPr>
            <w:r>
              <w:rPr>
                <w:bCs/>
                <w:color w:val="000000"/>
                <w:sz w:val="20"/>
                <w:szCs w:val="20"/>
              </w:rPr>
              <w:t>06</w:t>
            </w:r>
          </w:p>
        </w:tc>
        <w:tc>
          <w:tcPr>
            <w:tcW w:w="1276" w:type="dxa"/>
            <w:tcBorders>
              <w:top w:val="single" w:sz="4" w:space="0" w:color="auto"/>
              <w:left w:val="single" w:sz="4" w:space="0" w:color="auto"/>
              <w:bottom w:val="single" w:sz="4" w:space="0" w:color="auto"/>
              <w:right w:val="single" w:sz="4" w:space="0" w:color="auto"/>
            </w:tcBorders>
          </w:tcPr>
          <w:p w:rsidR="00F076D5" w:rsidRPr="00143D4A" w:rsidRDefault="00F076D5" w:rsidP="00F076D5">
            <w:pPr>
              <w:tabs>
                <w:tab w:val="left" w:pos="930"/>
              </w:tabs>
              <w:rPr>
                <w:bCs/>
                <w:color w:val="000000"/>
                <w:sz w:val="20"/>
                <w:szCs w:val="20"/>
              </w:rPr>
            </w:pPr>
            <w:r>
              <w:rPr>
                <w:bCs/>
                <w:color w:val="000000"/>
                <w:sz w:val="20"/>
                <w:szCs w:val="20"/>
              </w:rPr>
              <w:t>0140130030</w:t>
            </w:r>
          </w:p>
        </w:tc>
        <w:tc>
          <w:tcPr>
            <w:tcW w:w="1172" w:type="dxa"/>
            <w:tcBorders>
              <w:top w:val="single" w:sz="4" w:space="0" w:color="auto"/>
              <w:left w:val="single" w:sz="4" w:space="0" w:color="auto"/>
              <w:bottom w:val="single" w:sz="4" w:space="0" w:color="auto"/>
              <w:right w:val="single" w:sz="4" w:space="0" w:color="auto"/>
            </w:tcBorders>
          </w:tcPr>
          <w:p w:rsidR="00F076D5" w:rsidRPr="00143D4A" w:rsidRDefault="00F076D5" w:rsidP="00F076D5">
            <w:pPr>
              <w:tabs>
                <w:tab w:val="left" w:pos="930"/>
              </w:tabs>
              <w:rPr>
                <w:bCs/>
                <w:color w:val="000000"/>
                <w:sz w:val="20"/>
                <w:szCs w:val="20"/>
              </w:rPr>
            </w:pPr>
            <w:r>
              <w:rPr>
                <w:bCs/>
                <w:color w:val="000000"/>
                <w:sz w:val="20"/>
                <w:szCs w:val="20"/>
              </w:rPr>
              <w:t>240</w:t>
            </w:r>
          </w:p>
        </w:tc>
        <w:tc>
          <w:tcPr>
            <w:tcW w:w="1204"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color w:val="000000"/>
                <w:sz w:val="20"/>
                <w:szCs w:val="20"/>
              </w:rPr>
            </w:pPr>
            <w:r>
              <w:rPr>
                <w:bCs/>
                <w:color w:val="000000"/>
                <w:sz w:val="20"/>
                <w:szCs w:val="20"/>
              </w:rPr>
              <w:t>2,0</w:t>
            </w:r>
          </w:p>
        </w:tc>
      </w:tr>
      <w:tr w:rsidR="00F076D5" w:rsidRPr="0026147C" w:rsidTr="00105548">
        <w:trPr>
          <w:trHeight w:val="255"/>
        </w:trPr>
        <w:tc>
          <w:tcPr>
            <w:tcW w:w="4320" w:type="dxa"/>
            <w:tcBorders>
              <w:top w:val="single" w:sz="4" w:space="0" w:color="auto"/>
              <w:left w:val="single" w:sz="4" w:space="0" w:color="auto"/>
              <w:bottom w:val="single" w:sz="4" w:space="0" w:color="auto"/>
              <w:right w:val="single" w:sz="4" w:space="0" w:color="auto"/>
            </w:tcBorders>
          </w:tcPr>
          <w:p w:rsidR="00F076D5" w:rsidRPr="00143D4A" w:rsidRDefault="00F076D5" w:rsidP="00F076D5">
            <w:pPr>
              <w:tabs>
                <w:tab w:val="left" w:pos="930"/>
              </w:tabs>
              <w:rPr>
                <w:bCs/>
                <w:color w:val="000000"/>
                <w:sz w:val="20"/>
                <w:szCs w:val="20"/>
              </w:rPr>
            </w:pPr>
            <w:r w:rsidRPr="00143D4A">
              <w:rPr>
                <w:bCs/>
                <w:color w:val="000000"/>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color w:val="000000"/>
                <w:sz w:val="20"/>
                <w:szCs w:val="20"/>
              </w:rPr>
            </w:pPr>
            <w:r>
              <w:rPr>
                <w:bCs/>
                <w:color w:val="000000"/>
                <w:sz w:val="20"/>
                <w:szCs w:val="20"/>
              </w:rPr>
              <w:t>10</w:t>
            </w:r>
          </w:p>
        </w:tc>
        <w:tc>
          <w:tcPr>
            <w:tcW w:w="1227" w:type="dxa"/>
            <w:tcBorders>
              <w:top w:val="single" w:sz="4" w:space="0" w:color="auto"/>
              <w:left w:val="single" w:sz="4" w:space="0" w:color="auto"/>
              <w:bottom w:val="single" w:sz="4" w:space="0" w:color="auto"/>
              <w:right w:val="single" w:sz="4" w:space="0" w:color="auto"/>
            </w:tcBorders>
          </w:tcPr>
          <w:p w:rsidR="00F076D5" w:rsidRPr="00F0395E" w:rsidRDefault="00F076D5" w:rsidP="00F076D5">
            <w:pPr>
              <w:tabs>
                <w:tab w:val="left" w:pos="930"/>
              </w:tabs>
              <w:rPr>
                <w:bCs/>
                <w:color w:val="000000"/>
                <w:sz w:val="20"/>
                <w:szCs w:val="20"/>
              </w:rPr>
            </w:pPr>
            <w:r>
              <w:rPr>
                <w:bCs/>
                <w:color w:val="000000"/>
                <w:sz w:val="20"/>
                <w:szCs w:val="20"/>
              </w:rPr>
              <w:t>06</w:t>
            </w:r>
          </w:p>
        </w:tc>
        <w:tc>
          <w:tcPr>
            <w:tcW w:w="1276" w:type="dxa"/>
            <w:tcBorders>
              <w:top w:val="single" w:sz="4" w:space="0" w:color="auto"/>
              <w:left w:val="single" w:sz="4" w:space="0" w:color="auto"/>
              <w:bottom w:val="single" w:sz="4" w:space="0" w:color="auto"/>
              <w:right w:val="single" w:sz="4" w:space="0" w:color="auto"/>
            </w:tcBorders>
          </w:tcPr>
          <w:p w:rsidR="00F076D5" w:rsidRPr="00143D4A" w:rsidRDefault="00F076D5" w:rsidP="00F076D5">
            <w:pPr>
              <w:tabs>
                <w:tab w:val="left" w:pos="930"/>
              </w:tabs>
              <w:rPr>
                <w:bCs/>
                <w:color w:val="000000"/>
                <w:sz w:val="20"/>
                <w:szCs w:val="20"/>
              </w:rPr>
            </w:pPr>
            <w:r>
              <w:rPr>
                <w:bCs/>
                <w:color w:val="000000"/>
                <w:sz w:val="20"/>
                <w:szCs w:val="20"/>
              </w:rPr>
              <w:t>0140130030</w:t>
            </w:r>
          </w:p>
        </w:tc>
        <w:tc>
          <w:tcPr>
            <w:tcW w:w="1172" w:type="dxa"/>
            <w:tcBorders>
              <w:top w:val="single" w:sz="4" w:space="0" w:color="auto"/>
              <w:left w:val="single" w:sz="4" w:space="0" w:color="auto"/>
              <w:bottom w:val="single" w:sz="4" w:space="0" w:color="auto"/>
              <w:right w:val="single" w:sz="4" w:space="0" w:color="auto"/>
            </w:tcBorders>
          </w:tcPr>
          <w:p w:rsidR="00F076D5" w:rsidRPr="00143D4A" w:rsidRDefault="00F076D5" w:rsidP="00F076D5">
            <w:pPr>
              <w:tabs>
                <w:tab w:val="left" w:pos="930"/>
              </w:tabs>
              <w:rPr>
                <w:bCs/>
                <w:color w:val="000000"/>
                <w:sz w:val="20"/>
                <w:szCs w:val="20"/>
              </w:rPr>
            </w:pPr>
            <w:r>
              <w:rPr>
                <w:bCs/>
                <w:color w:val="000000"/>
                <w:sz w:val="20"/>
                <w:szCs w:val="20"/>
              </w:rPr>
              <w:t>244</w:t>
            </w:r>
          </w:p>
        </w:tc>
        <w:tc>
          <w:tcPr>
            <w:tcW w:w="1204" w:type="dxa"/>
            <w:tcBorders>
              <w:top w:val="single" w:sz="4" w:space="0" w:color="auto"/>
              <w:left w:val="single" w:sz="4" w:space="0" w:color="auto"/>
              <w:bottom w:val="single" w:sz="4" w:space="0" w:color="auto"/>
              <w:right w:val="single" w:sz="4" w:space="0" w:color="auto"/>
            </w:tcBorders>
          </w:tcPr>
          <w:p w:rsidR="00F076D5" w:rsidRDefault="00F076D5" w:rsidP="00F076D5">
            <w:pPr>
              <w:tabs>
                <w:tab w:val="left" w:pos="930"/>
              </w:tabs>
              <w:rPr>
                <w:bCs/>
                <w:color w:val="000000"/>
                <w:sz w:val="20"/>
                <w:szCs w:val="20"/>
              </w:rPr>
            </w:pPr>
            <w:r>
              <w:rPr>
                <w:bCs/>
                <w:color w:val="000000"/>
                <w:sz w:val="20"/>
                <w:szCs w:val="20"/>
              </w:rPr>
              <w:t>2,0</w:t>
            </w:r>
          </w:p>
        </w:tc>
      </w:tr>
      <w:tr w:rsidR="00F076D5" w:rsidRPr="0026147C">
        <w:trPr>
          <w:trHeight w:val="228"/>
        </w:trPr>
        <w:tc>
          <w:tcPr>
            <w:tcW w:w="4320" w:type="dxa"/>
            <w:tcBorders>
              <w:top w:val="single" w:sz="4" w:space="0" w:color="auto"/>
              <w:left w:val="single" w:sz="4" w:space="0" w:color="auto"/>
              <w:bottom w:val="single" w:sz="4" w:space="0" w:color="auto"/>
              <w:right w:val="single" w:sz="4" w:space="0" w:color="auto"/>
            </w:tcBorders>
          </w:tcPr>
          <w:p w:rsidR="00F076D5" w:rsidRPr="0026147C" w:rsidRDefault="00F076D5" w:rsidP="00F076D5">
            <w:pPr>
              <w:tabs>
                <w:tab w:val="left" w:pos="930"/>
              </w:tabs>
              <w:rPr>
                <w:b/>
                <w:sz w:val="20"/>
                <w:szCs w:val="20"/>
              </w:rPr>
            </w:pPr>
            <w:r w:rsidRPr="0026147C">
              <w:rPr>
                <w:b/>
                <w:sz w:val="20"/>
                <w:szCs w:val="20"/>
              </w:rPr>
              <w:t>ИТОГО</w:t>
            </w:r>
          </w:p>
        </w:tc>
        <w:tc>
          <w:tcPr>
            <w:tcW w:w="900" w:type="dxa"/>
            <w:tcBorders>
              <w:top w:val="single" w:sz="4" w:space="0" w:color="auto"/>
              <w:left w:val="single" w:sz="4" w:space="0" w:color="auto"/>
              <w:bottom w:val="single" w:sz="4" w:space="0" w:color="auto"/>
              <w:right w:val="single" w:sz="4" w:space="0" w:color="auto"/>
            </w:tcBorders>
          </w:tcPr>
          <w:p w:rsidR="00F076D5" w:rsidRPr="0026147C" w:rsidRDefault="00F076D5" w:rsidP="00F076D5">
            <w:pPr>
              <w:tabs>
                <w:tab w:val="left" w:pos="930"/>
              </w:tabs>
              <w:rPr>
                <w:b/>
                <w:sz w:val="20"/>
                <w:szCs w:val="20"/>
              </w:rPr>
            </w:pPr>
          </w:p>
        </w:tc>
        <w:tc>
          <w:tcPr>
            <w:tcW w:w="1227" w:type="dxa"/>
            <w:tcBorders>
              <w:top w:val="single" w:sz="4" w:space="0" w:color="auto"/>
              <w:left w:val="single" w:sz="4" w:space="0" w:color="auto"/>
              <w:bottom w:val="single" w:sz="4" w:space="0" w:color="auto"/>
              <w:right w:val="single" w:sz="4" w:space="0" w:color="auto"/>
            </w:tcBorders>
          </w:tcPr>
          <w:p w:rsidR="00F076D5" w:rsidRPr="0026147C" w:rsidRDefault="00F076D5" w:rsidP="00F076D5">
            <w:pPr>
              <w:tabs>
                <w:tab w:val="left" w:pos="930"/>
              </w:tabs>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F076D5" w:rsidRPr="0026147C" w:rsidRDefault="00F076D5" w:rsidP="00F076D5">
            <w:pPr>
              <w:tabs>
                <w:tab w:val="left" w:pos="930"/>
              </w:tabs>
              <w:rPr>
                <w:sz w:val="20"/>
                <w:szCs w:val="20"/>
              </w:rPr>
            </w:pPr>
          </w:p>
        </w:tc>
        <w:tc>
          <w:tcPr>
            <w:tcW w:w="1172" w:type="dxa"/>
            <w:tcBorders>
              <w:top w:val="single" w:sz="4" w:space="0" w:color="auto"/>
              <w:left w:val="single" w:sz="4" w:space="0" w:color="auto"/>
              <w:bottom w:val="single" w:sz="4" w:space="0" w:color="auto"/>
              <w:right w:val="single" w:sz="4" w:space="0" w:color="auto"/>
            </w:tcBorders>
          </w:tcPr>
          <w:p w:rsidR="00F076D5" w:rsidRPr="0026147C" w:rsidRDefault="00F076D5" w:rsidP="00F076D5">
            <w:pPr>
              <w:tabs>
                <w:tab w:val="left" w:pos="930"/>
              </w:tabs>
              <w:rPr>
                <w:sz w:val="20"/>
                <w:szCs w:val="20"/>
              </w:rPr>
            </w:pPr>
          </w:p>
        </w:tc>
        <w:tc>
          <w:tcPr>
            <w:tcW w:w="1204" w:type="dxa"/>
            <w:tcBorders>
              <w:left w:val="single" w:sz="4" w:space="0" w:color="auto"/>
              <w:bottom w:val="single" w:sz="4" w:space="0" w:color="auto"/>
              <w:right w:val="single" w:sz="4" w:space="0" w:color="auto"/>
            </w:tcBorders>
          </w:tcPr>
          <w:p w:rsidR="00F076D5" w:rsidRPr="008F3116" w:rsidRDefault="00F076D5" w:rsidP="00F076D5">
            <w:pPr>
              <w:tabs>
                <w:tab w:val="left" w:pos="930"/>
              </w:tabs>
              <w:rPr>
                <w:b/>
                <w:color w:val="000000"/>
                <w:sz w:val="20"/>
                <w:szCs w:val="20"/>
              </w:rPr>
            </w:pPr>
            <w:r>
              <w:rPr>
                <w:b/>
                <w:color w:val="000000"/>
                <w:sz w:val="20"/>
                <w:szCs w:val="20"/>
              </w:rPr>
              <w:t>7891,85</w:t>
            </w:r>
          </w:p>
        </w:tc>
      </w:tr>
    </w:tbl>
    <w:p w:rsidR="00BB302C" w:rsidRDefault="00EA7DF4" w:rsidP="0027345E">
      <w:pPr>
        <w:rPr>
          <w:b/>
          <w:sz w:val="28"/>
          <w:szCs w:val="28"/>
        </w:rPr>
      </w:pPr>
      <w:r>
        <w:rPr>
          <w:b/>
          <w:sz w:val="28"/>
          <w:szCs w:val="28"/>
        </w:rPr>
        <w:t xml:space="preserve">                                                       </w:t>
      </w:r>
    </w:p>
    <w:p w:rsidR="00BB302C" w:rsidRDefault="00BB302C" w:rsidP="0027345E">
      <w:pPr>
        <w:rPr>
          <w:b/>
          <w:sz w:val="28"/>
          <w:szCs w:val="28"/>
        </w:rPr>
      </w:pPr>
    </w:p>
    <w:p w:rsidR="00BB302C" w:rsidRDefault="00BB302C" w:rsidP="0027345E">
      <w:pPr>
        <w:rPr>
          <w:b/>
          <w:sz w:val="28"/>
          <w:szCs w:val="28"/>
        </w:rPr>
      </w:pPr>
    </w:p>
    <w:p w:rsidR="00BB302C" w:rsidRDefault="00BB302C" w:rsidP="0027345E">
      <w:pPr>
        <w:rPr>
          <w:b/>
          <w:sz w:val="28"/>
          <w:szCs w:val="28"/>
        </w:rPr>
      </w:pPr>
    </w:p>
    <w:p w:rsidR="00BB302C" w:rsidRDefault="00BB302C" w:rsidP="0027345E">
      <w:pPr>
        <w:rPr>
          <w:b/>
          <w:sz w:val="28"/>
          <w:szCs w:val="28"/>
        </w:rPr>
      </w:pPr>
    </w:p>
    <w:p w:rsidR="00BB302C" w:rsidRDefault="00BB302C" w:rsidP="0027345E">
      <w:pPr>
        <w:rPr>
          <w:b/>
          <w:sz w:val="28"/>
          <w:szCs w:val="28"/>
        </w:rPr>
      </w:pPr>
    </w:p>
    <w:p w:rsidR="00BB302C" w:rsidRDefault="00BB302C" w:rsidP="0027345E">
      <w:pPr>
        <w:rPr>
          <w:b/>
          <w:sz w:val="28"/>
          <w:szCs w:val="28"/>
        </w:rPr>
      </w:pPr>
    </w:p>
    <w:p w:rsidR="00BB302C" w:rsidRDefault="00BB302C" w:rsidP="0027345E">
      <w:pPr>
        <w:rPr>
          <w:b/>
          <w:sz w:val="28"/>
          <w:szCs w:val="28"/>
        </w:rPr>
      </w:pPr>
    </w:p>
    <w:p w:rsidR="00BB302C" w:rsidRDefault="00BB302C" w:rsidP="0027345E">
      <w:pPr>
        <w:rPr>
          <w:b/>
          <w:sz w:val="28"/>
          <w:szCs w:val="28"/>
        </w:rPr>
      </w:pPr>
    </w:p>
    <w:p w:rsidR="00BB302C" w:rsidRDefault="00BB302C" w:rsidP="0027345E">
      <w:pPr>
        <w:rPr>
          <w:b/>
          <w:sz w:val="28"/>
          <w:szCs w:val="28"/>
        </w:rPr>
      </w:pPr>
    </w:p>
    <w:p w:rsidR="00BB302C" w:rsidRDefault="00BB302C" w:rsidP="0027345E">
      <w:pPr>
        <w:rPr>
          <w:b/>
          <w:sz w:val="28"/>
          <w:szCs w:val="28"/>
        </w:rPr>
      </w:pPr>
    </w:p>
    <w:p w:rsidR="00BB302C" w:rsidRDefault="00BB302C" w:rsidP="0027345E">
      <w:pPr>
        <w:rPr>
          <w:b/>
          <w:sz w:val="28"/>
          <w:szCs w:val="28"/>
        </w:rPr>
      </w:pPr>
    </w:p>
    <w:p w:rsidR="00BB302C" w:rsidRDefault="00BB302C" w:rsidP="0027345E">
      <w:pPr>
        <w:rPr>
          <w:b/>
          <w:sz w:val="28"/>
          <w:szCs w:val="28"/>
        </w:rPr>
      </w:pPr>
    </w:p>
    <w:p w:rsidR="00BB302C" w:rsidRDefault="00BB302C" w:rsidP="0027345E">
      <w:pPr>
        <w:rPr>
          <w:b/>
          <w:sz w:val="28"/>
          <w:szCs w:val="28"/>
        </w:rPr>
      </w:pPr>
    </w:p>
    <w:p w:rsidR="00BB302C" w:rsidRDefault="00BB302C" w:rsidP="0027345E">
      <w:pPr>
        <w:rPr>
          <w:b/>
          <w:sz w:val="28"/>
          <w:szCs w:val="28"/>
        </w:rPr>
      </w:pPr>
    </w:p>
    <w:p w:rsidR="00BB302C" w:rsidRDefault="00BB302C" w:rsidP="0027345E">
      <w:pPr>
        <w:rPr>
          <w:b/>
          <w:sz w:val="28"/>
          <w:szCs w:val="28"/>
        </w:rPr>
      </w:pPr>
    </w:p>
    <w:p w:rsidR="00BB302C" w:rsidRDefault="00BB302C" w:rsidP="0027345E">
      <w:pPr>
        <w:rPr>
          <w:b/>
          <w:sz w:val="28"/>
          <w:szCs w:val="28"/>
        </w:rPr>
      </w:pPr>
    </w:p>
    <w:p w:rsidR="00BB302C" w:rsidRDefault="00BB302C" w:rsidP="0027345E">
      <w:pPr>
        <w:rPr>
          <w:b/>
          <w:sz w:val="28"/>
          <w:szCs w:val="28"/>
        </w:rPr>
      </w:pPr>
    </w:p>
    <w:p w:rsidR="00BB302C" w:rsidRDefault="00BB302C" w:rsidP="0027345E">
      <w:pPr>
        <w:rPr>
          <w:b/>
          <w:sz w:val="28"/>
          <w:szCs w:val="28"/>
        </w:rPr>
      </w:pPr>
    </w:p>
    <w:p w:rsidR="00BB302C" w:rsidRDefault="00BB302C" w:rsidP="0027345E">
      <w:pPr>
        <w:rPr>
          <w:b/>
          <w:sz w:val="28"/>
          <w:szCs w:val="28"/>
        </w:rPr>
      </w:pPr>
    </w:p>
    <w:p w:rsidR="00BB302C" w:rsidRDefault="00BB302C" w:rsidP="0027345E">
      <w:pPr>
        <w:rPr>
          <w:b/>
          <w:sz w:val="28"/>
          <w:szCs w:val="28"/>
        </w:rPr>
      </w:pPr>
    </w:p>
    <w:p w:rsidR="00BB302C" w:rsidRDefault="00BB302C" w:rsidP="0027345E">
      <w:pPr>
        <w:rPr>
          <w:b/>
          <w:sz w:val="28"/>
          <w:szCs w:val="28"/>
        </w:rPr>
      </w:pPr>
    </w:p>
    <w:p w:rsidR="00BB302C" w:rsidRDefault="00BB302C" w:rsidP="0027345E">
      <w:pPr>
        <w:rPr>
          <w:b/>
          <w:sz w:val="28"/>
          <w:szCs w:val="28"/>
        </w:rPr>
      </w:pPr>
    </w:p>
    <w:p w:rsidR="00BB302C" w:rsidRDefault="00BB302C" w:rsidP="0027345E">
      <w:pPr>
        <w:rPr>
          <w:b/>
          <w:sz w:val="28"/>
          <w:szCs w:val="28"/>
        </w:rPr>
      </w:pPr>
    </w:p>
    <w:p w:rsidR="00BB302C" w:rsidRDefault="00BB302C" w:rsidP="0027345E">
      <w:pPr>
        <w:rPr>
          <w:b/>
          <w:sz w:val="28"/>
          <w:szCs w:val="28"/>
        </w:rPr>
      </w:pPr>
    </w:p>
    <w:p w:rsidR="00BB302C" w:rsidRDefault="00BB302C" w:rsidP="0027345E">
      <w:pPr>
        <w:rPr>
          <w:b/>
          <w:sz w:val="28"/>
          <w:szCs w:val="28"/>
        </w:rPr>
      </w:pPr>
    </w:p>
    <w:p w:rsidR="009E6B75" w:rsidRDefault="00BB302C" w:rsidP="0027345E">
      <w:pPr>
        <w:rPr>
          <w:b/>
          <w:color w:val="FF0000"/>
          <w:sz w:val="28"/>
          <w:szCs w:val="28"/>
        </w:rPr>
      </w:pPr>
      <w:r w:rsidRPr="00BB302C">
        <w:rPr>
          <w:b/>
          <w:color w:val="FF0000"/>
          <w:sz w:val="28"/>
          <w:szCs w:val="28"/>
        </w:rPr>
        <w:t xml:space="preserve">                                                      </w:t>
      </w:r>
    </w:p>
    <w:p w:rsidR="003B105F" w:rsidRDefault="003B105F" w:rsidP="0027345E">
      <w:pPr>
        <w:rPr>
          <w:b/>
          <w:color w:val="FF0000"/>
          <w:sz w:val="28"/>
          <w:szCs w:val="28"/>
        </w:rPr>
      </w:pPr>
    </w:p>
    <w:p w:rsidR="00C34B9E" w:rsidRDefault="003B105F" w:rsidP="0027345E">
      <w:pPr>
        <w:rPr>
          <w:b/>
          <w:color w:val="FF0000"/>
          <w:sz w:val="28"/>
          <w:szCs w:val="28"/>
        </w:rPr>
      </w:pPr>
      <w:r>
        <w:rPr>
          <w:b/>
          <w:color w:val="FF0000"/>
          <w:sz w:val="28"/>
          <w:szCs w:val="28"/>
        </w:rPr>
        <w:t xml:space="preserve">                                                      </w:t>
      </w:r>
      <w:r w:rsidR="00EA0F5C">
        <w:rPr>
          <w:b/>
          <w:color w:val="FF0000"/>
          <w:sz w:val="28"/>
          <w:szCs w:val="28"/>
        </w:rPr>
        <w:t xml:space="preserve"> </w:t>
      </w:r>
    </w:p>
    <w:p w:rsidR="00C34B9E" w:rsidRDefault="00C34B9E" w:rsidP="0027345E">
      <w:pPr>
        <w:rPr>
          <w:b/>
          <w:color w:val="FF0000"/>
          <w:sz w:val="28"/>
          <w:szCs w:val="28"/>
        </w:rPr>
      </w:pPr>
    </w:p>
    <w:p w:rsidR="00EC72BC" w:rsidRDefault="00C34B9E" w:rsidP="0027345E">
      <w:pPr>
        <w:rPr>
          <w:b/>
          <w:color w:val="FF0000"/>
          <w:sz w:val="28"/>
          <w:szCs w:val="28"/>
        </w:rPr>
      </w:pPr>
      <w:r>
        <w:rPr>
          <w:b/>
          <w:color w:val="FF0000"/>
          <w:sz w:val="28"/>
          <w:szCs w:val="28"/>
        </w:rPr>
        <w:t xml:space="preserve">                                                       </w:t>
      </w:r>
    </w:p>
    <w:p w:rsidR="00EC72BC" w:rsidRDefault="00EC72BC" w:rsidP="0027345E">
      <w:pPr>
        <w:rPr>
          <w:b/>
          <w:color w:val="FF0000"/>
          <w:sz w:val="28"/>
          <w:szCs w:val="28"/>
        </w:rPr>
      </w:pPr>
    </w:p>
    <w:p w:rsidR="00EC72BC" w:rsidRDefault="00EC72BC" w:rsidP="0027345E">
      <w:pPr>
        <w:rPr>
          <w:b/>
          <w:color w:val="FF0000"/>
          <w:sz w:val="28"/>
          <w:szCs w:val="28"/>
        </w:rPr>
      </w:pPr>
    </w:p>
    <w:p w:rsidR="00EC72BC" w:rsidRDefault="00EC72BC" w:rsidP="0027345E">
      <w:pPr>
        <w:rPr>
          <w:b/>
          <w:color w:val="FF0000"/>
          <w:sz w:val="28"/>
          <w:szCs w:val="28"/>
        </w:rPr>
      </w:pPr>
    </w:p>
    <w:p w:rsidR="00EC72BC" w:rsidRDefault="00EC72BC" w:rsidP="0027345E">
      <w:pPr>
        <w:rPr>
          <w:b/>
          <w:color w:val="FF0000"/>
          <w:sz w:val="28"/>
          <w:szCs w:val="28"/>
        </w:rPr>
      </w:pPr>
    </w:p>
    <w:p w:rsidR="00EC72BC" w:rsidRDefault="00EC72BC" w:rsidP="0027345E">
      <w:pPr>
        <w:rPr>
          <w:b/>
          <w:color w:val="FF0000"/>
          <w:sz w:val="28"/>
          <w:szCs w:val="28"/>
        </w:rPr>
      </w:pPr>
    </w:p>
    <w:p w:rsidR="00EC72BC" w:rsidRDefault="00EC72BC" w:rsidP="0027345E">
      <w:pPr>
        <w:rPr>
          <w:b/>
          <w:color w:val="FF0000"/>
          <w:sz w:val="28"/>
          <w:szCs w:val="28"/>
        </w:rPr>
      </w:pPr>
    </w:p>
    <w:p w:rsidR="00AB3293" w:rsidRDefault="00AB3293" w:rsidP="0027345E">
      <w:pPr>
        <w:rPr>
          <w:b/>
          <w:color w:val="FF0000"/>
          <w:sz w:val="28"/>
          <w:szCs w:val="28"/>
        </w:rPr>
      </w:pPr>
    </w:p>
    <w:p w:rsidR="00AB3293" w:rsidRDefault="00AB3293" w:rsidP="0027345E">
      <w:pPr>
        <w:rPr>
          <w:b/>
          <w:color w:val="FF0000"/>
          <w:sz w:val="28"/>
          <w:szCs w:val="28"/>
        </w:rPr>
      </w:pPr>
    </w:p>
    <w:p w:rsidR="0027345E" w:rsidRPr="00926D30" w:rsidRDefault="00AB3293" w:rsidP="0027345E">
      <w:pPr>
        <w:rPr>
          <w:b/>
          <w:color w:val="000000"/>
          <w:sz w:val="28"/>
          <w:szCs w:val="28"/>
        </w:rPr>
      </w:pPr>
      <w:r>
        <w:rPr>
          <w:b/>
          <w:color w:val="FF0000"/>
          <w:sz w:val="28"/>
          <w:szCs w:val="28"/>
        </w:rPr>
        <w:t xml:space="preserve">                                                      </w:t>
      </w:r>
      <w:r w:rsidR="00EC72BC">
        <w:rPr>
          <w:b/>
          <w:color w:val="FF0000"/>
          <w:sz w:val="28"/>
          <w:szCs w:val="28"/>
        </w:rPr>
        <w:t xml:space="preserve"> </w:t>
      </w:r>
      <w:r w:rsidR="00641795" w:rsidRPr="00BB302C">
        <w:rPr>
          <w:b/>
          <w:color w:val="FF0000"/>
          <w:sz w:val="28"/>
          <w:szCs w:val="28"/>
        </w:rPr>
        <w:t xml:space="preserve"> </w:t>
      </w:r>
      <w:r w:rsidR="0027345E" w:rsidRPr="00926D30">
        <w:rPr>
          <w:b/>
          <w:color w:val="000000"/>
          <w:sz w:val="20"/>
          <w:szCs w:val="20"/>
        </w:rPr>
        <w:t>Приложение №</w:t>
      </w:r>
      <w:r w:rsidR="007150B4">
        <w:rPr>
          <w:b/>
          <w:color w:val="000000"/>
          <w:sz w:val="20"/>
          <w:szCs w:val="20"/>
        </w:rPr>
        <w:t>6</w:t>
      </w:r>
    </w:p>
    <w:p w:rsidR="0027345E" w:rsidRPr="00622EEF" w:rsidRDefault="0027345E" w:rsidP="0027345E">
      <w:pPr>
        <w:rPr>
          <w:b/>
          <w:color w:val="000000"/>
          <w:sz w:val="20"/>
          <w:szCs w:val="20"/>
        </w:rPr>
      </w:pPr>
      <w:r w:rsidRPr="00622EEF">
        <w:rPr>
          <w:b/>
          <w:color w:val="000000"/>
          <w:sz w:val="20"/>
          <w:szCs w:val="20"/>
        </w:rPr>
        <w:t xml:space="preserve">                                                                               к Решению совета депутатов </w:t>
      </w:r>
      <w:r w:rsidR="00DC43F5">
        <w:rPr>
          <w:b/>
          <w:color w:val="000000"/>
          <w:sz w:val="20"/>
          <w:szCs w:val="20"/>
        </w:rPr>
        <w:t xml:space="preserve"> №</w:t>
      </w:r>
      <w:r w:rsidR="009F320E">
        <w:rPr>
          <w:b/>
          <w:color w:val="000000"/>
          <w:sz w:val="20"/>
          <w:szCs w:val="20"/>
        </w:rPr>
        <w:t>3</w:t>
      </w:r>
      <w:r w:rsidR="001E0960">
        <w:rPr>
          <w:b/>
          <w:color w:val="000000"/>
          <w:sz w:val="20"/>
          <w:szCs w:val="20"/>
        </w:rPr>
        <w:t>6</w:t>
      </w:r>
      <w:r w:rsidR="00960BBE">
        <w:rPr>
          <w:b/>
          <w:color w:val="000000"/>
          <w:sz w:val="20"/>
          <w:szCs w:val="20"/>
        </w:rPr>
        <w:t>/1</w:t>
      </w:r>
      <w:r w:rsidRPr="00622EEF">
        <w:rPr>
          <w:b/>
          <w:color w:val="000000"/>
          <w:sz w:val="20"/>
          <w:szCs w:val="20"/>
        </w:rPr>
        <w:t xml:space="preserve"> от </w:t>
      </w:r>
      <w:r w:rsidR="009F320E">
        <w:rPr>
          <w:b/>
          <w:color w:val="000000"/>
          <w:sz w:val="20"/>
          <w:szCs w:val="20"/>
        </w:rPr>
        <w:t>11</w:t>
      </w:r>
      <w:r w:rsidR="00784061">
        <w:rPr>
          <w:b/>
          <w:color w:val="000000"/>
          <w:sz w:val="20"/>
          <w:szCs w:val="20"/>
        </w:rPr>
        <w:t>.11.2022</w:t>
      </w:r>
      <w:r w:rsidR="00A803A8" w:rsidRPr="00622EEF">
        <w:rPr>
          <w:b/>
          <w:color w:val="000000"/>
          <w:sz w:val="20"/>
          <w:szCs w:val="20"/>
        </w:rPr>
        <w:t>г</w:t>
      </w:r>
      <w:r w:rsidRPr="00622EEF">
        <w:rPr>
          <w:b/>
          <w:color w:val="000000"/>
          <w:sz w:val="20"/>
          <w:szCs w:val="20"/>
        </w:rPr>
        <w:t xml:space="preserve"> </w:t>
      </w:r>
    </w:p>
    <w:p w:rsidR="0027345E" w:rsidRPr="00622EEF" w:rsidRDefault="0027345E" w:rsidP="0027345E">
      <w:pPr>
        <w:rPr>
          <w:b/>
          <w:color w:val="000000"/>
          <w:sz w:val="20"/>
          <w:szCs w:val="20"/>
        </w:rPr>
      </w:pPr>
      <w:r w:rsidRPr="00622EEF">
        <w:rPr>
          <w:b/>
          <w:color w:val="000000"/>
          <w:sz w:val="20"/>
          <w:szCs w:val="20"/>
        </w:rPr>
        <w:t xml:space="preserve">                                                             </w:t>
      </w:r>
      <w:r w:rsidR="009C4267">
        <w:rPr>
          <w:b/>
          <w:color w:val="000000"/>
          <w:sz w:val="20"/>
          <w:szCs w:val="20"/>
        </w:rPr>
        <w:t xml:space="preserve">                 «О рассмотрении</w:t>
      </w:r>
      <w:r w:rsidRPr="00622EEF">
        <w:rPr>
          <w:b/>
          <w:color w:val="000000"/>
          <w:sz w:val="20"/>
          <w:szCs w:val="20"/>
        </w:rPr>
        <w:t xml:space="preserve"> </w:t>
      </w:r>
      <w:r w:rsidR="00A803A8" w:rsidRPr="00622EEF">
        <w:rPr>
          <w:b/>
          <w:color w:val="000000"/>
          <w:sz w:val="20"/>
          <w:szCs w:val="20"/>
        </w:rPr>
        <w:t xml:space="preserve">проекта </w:t>
      </w:r>
      <w:r w:rsidRPr="00622EEF">
        <w:rPr>
          <w:b/>
          <w:color w:val="000000"/>
          <w:sz w:val="20"/>
          <w:szCs w:val="20"/>
        </w:rPr>
        <w:t>бюджета Захоперского сельского</w:t>
      </w:r>
    </w:p>
    <w:p w:rsidR="0027345E" w:rsidRPr="00622EEF" w:rsidRDefault="0027345E" w:rsidP="0027345E">
      <w:pPr>
        <w:rPr>
          <w:b/>
          <w:color w:val="000000"/>
          <w:sz w:val="20"/>
          <w:szCs w:val="20"/>
        </w:rPr>
      </w:pPr>
      <w:r w:rsidRPr="00622EEF">
        <w:rPr>
          <w:b/>
          <w:color w:val="000000"/>
          <w:sz w:val="20"/>
          <w:szCs w:val="20"/>
        </w:rPr>
        <w:t xml:space="preserve">                                                                            </w:t>
      </w:r>
      <w:r w:rsidR="00435CB2">
        <w:rPr>
          <w:b/>
          <w:color w:val="000000"/>
          <w:sz w:val="20"/>
          <w:szCs w:val="20"/>
        </w:rPr>
        <w:t xml:space="preserve">   поселения на 2023 год и на период до 2025</w:t>
      </w:r>
      <w:r w:rsidRPr="00622EEF">
        <w:rPr>
          <w:b/>
          <w:color w:val="000000"/>
          <w:sz w:val="20"/>
          <w:szCs w:val="20"/>
        </w:rPr>
        <w:t xml:space="preserve"> года»</w:t>
      </w:r>
    </w:p>
    <w:p w:rsidR="0027345E" w:rsidRPr="00622EEF" w:rsidRDefault="0027345E" w:rsidP="0027345E">
      <w:pPr>
        <w:rPr>
          <w:b/>
          <w:bCs/>
          <w:color w:val="000000"/>
        </w:rPr>
      </w:pPr>
    </w:p>
    <w:p w:rsidR="00402950" w:rsidRPr="00622EEF" w:rsidRDefault="00402950" w:rsidP="00402950">
      <w:pPr>
        <w:rPr>
          <w:b/>
          <w:bCs/>
          <w:color w:val="000000"/>
        </w:rPr>
      </w:pPr>
    </w:p>
    <w:p w:rsidR="00402950" w:rsidRDefault="00402950" w:rsidP="00641795">
      <w:pPr>
        <w:jc w:val="center"/>
        <w:rPr>
          <w:b/>
          <w:bCs/>
        </w:rPr>
      </w:pPr>
      <w:r>
        <w:rPr>
          <w:b/>
          <w:bCs/>
        </w:rPr>
        <w:t>Распределение бюджетных ассигнований по разделам и подразделам , целевым статьям и видам  классификации расходов</w:t>
      </w:r>
    </w:p>
    <w:p w:rsidR="00402950" w:rsidRDefault="00402950" w:rsidP="00402950">
      <w:pPr>
        <w:jc w:val="center"/>
        <w:rPr>
          <w:b/>
          <w:bCs/>
        </w:rPr>
      </w:pPr>
      <w:r>
        <w:rPr>
          <w:b/>
          <w:bCs/>
        </w:rPr>
        <w:t>бюджета Захоперского сельского поселения</w:t>
      </w:r>
    </w:p>
    <w:p w:rsidR="00402950" w:rsidRDefault="00435CB2" w:rsidP="00402950">
      <w:pPr>
        <w:jc w:val="center"/>
        <w:rPr>
          <w:b/>
          <w:bCs/>
        </w:rPr>
      </w:pPr>
      <w:r>
        <w:rPr>
          <w:b/>
          <w:bCs/>
        </w:rPr>
        <w:t>на 2024-2025</w:t>
      </w:r>
      <w:r w:rsidR="008D78F0">
        <w:rPr>
          <w:b/>
          <w:bCs/>
        </w:rPr>
        <w:t xml:space="preserve"> год</w:t>
      </w:r>
    </w:p>
    <w:p w:rsidR="00402950" w:rsidRDefault="00402950" w:rsidP="00402950">
      <w:pPr>
        <w:rPr>
          <w:b/>
          <w:bCs/>
        </w:rPr>
      </w:pPr>
    </w:p>
    <w:p w:rsidR="00402950" w:rsidRDefault="00402950" w:rsidP="00402950">
      <w:pPr>
        <w:rPr>
          <w:b/>
          <w:bCs/>
        </w:rPr>
      </w:pPr>
    </w:p>
    <w:tbl>
      <w:tblPr>
        <w:tblW w:w="107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900"/>
        <w:gridCol w:w="1227"/>
        <w:gridCol w:w="1293"/>
        <w:gridCol w:w="1080"/>
        <w:gridCol w:w="1260"/>
        <w:gridCol w:w="1192"/>
      </w:tblGrid>
      <w:tr w:rsidR="00402950" w:rsidRPr="00A50406">
        <w:trPr>
          <w:trHeight w:val="285"/>
        </w:trPr>
        <w:tc>
          <w:tcPr>
            <w:tcW w:w="3780" w:type="dxa"/>
            <w:vMerge w:val="restart"/>
            <w:tcBorders>
              <w:top w:val="single" w:sz="4" w:space="0" w:color="auto"/>
              <w:left w:val="single" w:sz="4" w:space="0" w:color="auto"/>
              <w:bottom w:val="single" w:sz="4" w:space="0" w:color="auto"/>
              <w:right w:val="single" w:sz="4" w:space="0" w:color="auto"/>
            </w:tcBorders>
          </w:tcPr>
          <w:p w:rsidR="00402950" w:rsidRPr="00A50406" w:rsidRDefault="00402950" w:rsidP="00402950">
            <w:pPr>
              <w:tabs>
                <w:tab w:val="left" w:pos="930"/>
              </w:tabs>
              <w:rPr>
                <w:b/>
                <w:bCs/>
                <w:sz w:val="20"/>
                <w:szCs w:val="20"/>
              </w:rPr>
            </w:pPr>
            <w:r w:rsidRPr="00A50406">
              <w:rPr>
                <w:b/>
                <w:bCs/>
                <w:sz w:val="20"/>
                <w:szCs w:val="20"/>
              </w:rPr>
              <w:t xml:space="preserve">                    Наименование</w:t>
            </w:r>
          </w:p>
        </w:tc>
        <w:tc>
          <w:tcPr>
            <w:tcW w:w="4500" w:type="dxa"/>
            <w:gridSpan w:val="4"/>
            <w:tcBorders>
              <w:top w:val="single" w:sz="4" w:space="0" w:color="auto"/>
              <w:left w:val="single" w:sz="4" w:space="0" w:color="auto"/>
              <w:bottom w:val="single" w:sz="4" w:space="0" w:color="auto"/>
              <w:right w:val="single" w:sz="4" w:space="0" w:color="auto"/>
            </w:tcBorders>
          </w:tcPr>
          <w:p w:rsidR="00402950" w:rsidRPr="00A50406" w:rsidRDefault="00402950" w:rsidP="00402950">
            <w:pPr>
              <w:tabs>
                <w:tab w:val="left" w:pos="930"/>
              </w:tabs>
              <w:rPr>
                <w:b/>
                <w:bCs/>
                <w:sz w:val="20"/>
                <w:szCs w:val="20"/>
              </w:rPr>
            </w:pPr>
            <w:r w:rsidRPr="00A50406">
              <w:rPr>
                <w:b/>
                <w:bCs/>
                <w:sz w:val="20"/>
                <w:szCs w:val="20"/>
              </w:rPr>
              <w:t xml:space="preserve">  Ведомственная классификация</w:t>
            </w:r>
          </w:p>
        </w:tc>
        <w:tc>
          <w:tcPr>
            <w:tcW w:w="1260" w:type="dxa"/>
            <w:vMerge w:val="restart"/>
            <w:tcBorders>
              <w:top w:val="single" w:sz="4" w:space="0" w:color="auto"/>
              <w:left w:val="single" w:sz="4" w:space="0" w:color="auto"/>
              <w:bottom w:val="single" w:sz="4" w:space="0" w:color="auto"/>
              <w:right w:val="single" w:sz="4" w:space="0" w:color="auto"/>
            </w:tcBorders>
          </w:tcPr>
          <w:p w:rsidR="00402950" w:rsidRPr="00A50406" w:rsidRDefault="00435CB2" w:rsidP="00402950">
            <w:pPr>
              <w:tabs>
                <w:tab w:val="left" w:pos="930"/>
              </w:tabs>
              <w:ind w:left="-288" w:firstLine="288"/>
              <w:rPr>
                <w:b/>
                <w:bCs/>
                <w:sz w:val="20"/>
                <w:szCs w:val="20"/>
              </w:rPr>
            </w:pPr>
            <w:r>
              <w:rPr>
                <w:b/>
                <w:bCs/>
                <w:sz w:val="20"/>
                <w:szCs w:val="20"/>
              </w:rPr>
              <w:t xml:space="preserve">  2024</w:t>
            </w:r>
            <w:r w:rsidR="00402950">
              <w:rPr>
                <w:b/>
                <w:bCs/>
                <w:sz w:val="20"/>
                <w:szCs w:val="20"/>
              </w:rPr>
              <w:t xml:space="preserve"> </w:t>
            </w:r>
            <w:r w:rsidR="00402950" w:rsidRPr="00A50406">
              <w:rPr>
                <w:b/>
                <w:bCs/>
                <w:sz w:val="20"/>
                <w:szCs w:val="20"/>
              </w:rPr>
              <w:t>год</w:t>
            </w:r>
          </w:p>
        </w:tc>
        <w:tc>
          <w:tcPr>
            <w:tcW w:w="1192" w:type="dxa"/>
            <w:vMerge w:val="restart"/>
            <w:tcBorders>
              <w:top w:val="single" w:sz="4" w:space="0" w:color="auto"/>
              <w:left w:val="single" w:sz="4" w:space="0" w:color="auto"/>
              <w:bottom w:val="single" w:sz="4" w:space="0" w:color="auto"/>
              <w:right w:val="single" w:sz="4" w:space="0" w:color="auto"/>
            </w:tcBorders>
          </w:tcPr>
          <w:p w:rsidR="00402950" w:rsidRPr="00A50406" w:rsidRDefault="00435CB2" w:rsidP="00402950">
            <w:pPr>
              <w:tabs>
                <w:tab w:val="left" w:pos="930"/>
              </w:tabs>
              <w:rPr>
                <w:b/>
                <w:bCs/>
                <w:sz w:val="20"/>
                <w:szCs w:val="20"/>
              </w:rPr>
            </w:pPr>
            <w:r>
              <w:rPr>
                <w:b/>
                <w:bCs/>
                <w:sz w:val="20"/>
                <w:szCs w:val="20"/>
              </w:rPr>
              <w:t>2025</w:t>
            </w:r>
            <w:r w:rsidR="00402950" w:rsidRPr="00A50406">
              <w:rPr>
                <w:b/>
                <w:bCs/>
                <w:sz w:val="20"/>
                <w:szCs w:val="20"/>
              </w:rPr>
              <w:t xml:space="preserve"> год</w:t>
            </w:r>
          </w:p>
        </w:tc>
      </w:tr>
      <w:tr w:rsidR="00402950" w:rsidRPr="00A50406">
        <w:trPr>
          <w:trHeight w:val="240"/>
        </w:trPr>
        <w:tc>
          <w:tcPr>
            <w:tcW w:w="3780" w:type="dxa"/>
            <w:vMerge/>
            <w:tcBorders>
              <w:top w:val="single" w:sz="4" w:space="0" w:color="auto"/>
              <w:left w:val="single" w:sz="4" w:space="0" w:color="auto"/>
              <w:bottom w:val="single" w:sz="4" w:space="0" w:color="auto"/>
              <w:right w:val="single" w:sz="4" w:space="0" w:color="auto"/>
            </w:tcBorders>
            <w:vAlign w:val="center"/>
          </w:tcPr>
          <w:p w:rsidR="00402950" w:rsidRPr="00A50406" w:rsidRDefault="00402950" w:rsidP="00402950">
            <w:pPr>
              <w:rPr>
                <w:b/>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402950" w:rsidRPr="00A50406" w:rsidRDefault="00402950" w:rsidP="00402950">
            <w:pPr>
              <w:tabs>
                <w:tab w:val="left" w:pos="930"/>
              </w:tabs>
              <w:rPr>
                <w:b/>
                <w:bCs/>
                <w:sz w:val="20"/>
                <w:szCs w:val="20"/>
              </w:rPr>
            </w:pPr>
            <w:r w:rsidRPr="00A50406">
              <w:rPr>
                <w:b/>
                <w:bCs/>
                <w:sz w:val="20"/>
                <w:szCs w:val="20"/>
              </w:rPr>
              <w:t>раздел</w:t>
            </w:r>
          </w:p>
        </w:tc>
        <w:tc>
          <w:tcPr>
            <w:tcW w:w="1227" w:type="dxa"/>
            <w:tcBorders>
              <w:top w:val="single" w:sz="4" w:space="0" w:color="auto"/>
              <w:left w:val="single" w:sz="4" w:space="0" w:color="auto"/>
              <w:bottom w:val="single" w:sz="4" w:space="0" w:color="auto"/>
              <w:right w:val="single" w:sz="4" w:space="0" w:color="auto"/>
            </w:tcBorders>
          </w:tcPr>
          <w:p w:rsidR="00402950" w:rsidRPr="00A50406" w:rsidRDefault="00402950" w:rsidP="00402950">
            <w:pPr>
              <w:tabs>
                <w:tab w:val="left" w:pos="930"/>
              </w:tabs>
              <w:rPr>
                <w:b/>
                <w:bCs/>
                <w:sz w:val="20"/>
                <w:szCs w:val="20"/>
              </w:rPr>
            </w:pPr>
            <w:r w:rsidRPr="00A50406">
              <w:rPr>
                <w:b/>
                <w:bCs/>
                <w:sz w:val="20"/>
                <w:szCs w:val="20"/>
              </w:rPr>
              <w:t>подраздел</w:t>
            </w:r>
          </w:p>
        </w:tc>
        <w:tc>
          <w:tcPr>
            <w:tcW w:w="1293" w:type="dxa"/>
            <w:tcBorders>
              <w:top w:val="single" w:sz="4" w:space="0" w:color="auto"/>
              <w:left w:val="single" w:sz="4" w:space="0" w:color="auto"/>
              <w:bottom w:val="single" w:sz="4" w:space="0" w:color="auto"/>
              <w:right w:val="single" w:sz="4" w:space="0" w:color="auto"/>
            </w:tcBorders>
          </w:tcPr>
          <w:p w:rsidR="00402950" w:rsidRPr="00A50406" w:rsidRDefault="00402950" w:rsidP="00402950">
            <w:pPr>
              <w:tabs>
                <w:tab w:val="left" w:pos="930"/>
              </w:tabs>
              <w:rPr>
                <w:b/>
                <w:bCs/>
                <w:sz w:val="20"/>
                <w:szCs w:val="20"/>
              </w:rPr>
            </w:pPr>
            <w:r w:rsidRPr="00A50406">
              <w:rPr>
                <w:b/>
                <w:bCs/>
                <w:sz w:val="20"/>
                <w:szCs w:val="20"/>
              </w:rPr>
              <w:t>Целевая статья</w:t>
            </w:r>
          </w:p>
        </w:tc>
        <w:tc>
          <w:tcPr>
            <w:tcW w:w="1080" w:type="dxa"/>
            <w:tcBorders>
              <w:top w:val="single" w:sz="4" w:space="0" w:color="auto"/>
              <w:left w:val="single" w:sz="4" w:space="0" w:color="auto"/>
              <w:bottom w:val="single" w:sz="4" w:space="0" w:color="auto"/>
              <w:right w:val="single" w:sz="4" w:space="0" w:color="auto"/>
            </w:tcBorders>
          </w:tcPr>
          <w:p w:rsidR="00402950" w:rsidRPr="00A50406" w:rsidRDefault="00402950" w:rsidP="00402950">
            <w:pPr>
              <w:tabs>
                <w:tab w:val="left" w:pos="930"/>
              </w:tabs>
              <w:rPr>
                <w:b/>
                <w:bCs/>
                <w:sz w:val="20"/>
                <w:szCs w:val="20"/>
              </w:rPr>
            </w:pPr>
            <w:r w:rsidRPr="00A50406">
              <w:rPr>
                <w:b/>
                <w:bCs/>
                <w:sz w:val="20"/>
                <w:szCs w:val="20"/>
              </w:rPr>
              <w:t xml:space="preserve">     Вид      расходов</w:t>
            </w:r>
          </w:p>
        </w:tc>
        <w:tc>
          <w:tcPr>
            <w:tcW w:w="1260" w:type="dxa"/>
            <w:vMerge/>
            <w:tcBorders>
              <w:top w:val="single" w:sz="4" w:space="0" w:color="auto"/>
              <w:left w:val="single" w:sz="4" w:space="0" w:color="auto"/>
              <w:bottom w:val="single" w:sz="4" w:space="0" w:color="auto"/>
              <w:right w:val="single" w:sz="4" w:space="0" w:color="auto"/>
            </w:tcBorders>
            <w:vAlign w:val="center"/>
          </w:tcPr>
          <w:p w:rsidR="00402950" w:rsidRPr="00A50406" w:rsidRDefault="00402950" w:rsidP="00402950">
            <w:pPr>
              <w:rPr>
                <w:b/>
                <w:bCs/>
                <w:sz w:val="20"/>
                <w:szCs w:val="20"/>
              </w:rPr>
            </w:pPr>
          </w:p>
        </w:tc>
        <w:tc>
          <w:tcPr>
            <w:tcW w:w="1192" w:type="dxa"/>
            <w:vMerge/>
            <w:tcBorders>
              <w:top w:val="single" w:sz="4" w:space="0" w:color="auto"/>
              <w:left w:val="single" w:sz="4" w:space="0" w:color="auto"/>
              <w:bottom w:val="single" w:sz="4" w:space="0" w:color="auto"/>
              <w:right w:val="single" w:sz="4" w:space="0" w:color="auto"/>
            </w:tcBorders>
            <w:vAlign w:val="center"/>
          </w:tcPr>
          <w:p w:rsidR="00402950" w:rsidRPr="00A50406" w:rsidRDefault="00402950" w:rsidP="00402950">
            <w:pPr>
              <w:rPr>
                <w:b/>
                <w:bCs/>
                <w:sz w:val="20"/>
                <w:szCs w:val="20"/>
              </w:rPr>
            </w:pPr>
          </w:p>
        </w:tc>
      </w:tr>
      <w:tr w:rsidR="00402950" w:rsidRPr="00A50406">
        <w:trPr>
          <w:trHeight w:val="150"/>
        </w:trPr>
        <w:tc>
          <w:tcPr>
            <w:tcW w:w="3780" w:type="dxa"/>
            <w:tcBorders>
              <w:top w:val="single" w:sz="4" w:space="0" w:color="auto"/>
              <w:left w:val="single" w:sz="4" w:space="0" w:color="auto"/>
              <w:bottom w:val="single" w:sz="4" w:space="0" w:color="auto"/>
              <w:right w:val="single" w:sz="4" w:space="0" w:color="auto"/>
            </w:tcBorders>
          </w:tcPr>
          <w:p w:rsidR="00402950" w:rsidRPr="00A50406" w:rsidRDefault="00402950" w:rsidP="00402950">
            <w:pPr>
              <w:tabs>
                <w:tab w:val="left" w:pos="930"/>
              </w:tabs>
              <w:rPr>
                <w:b/>
                <w:bCs/>
                <w:sz w:val="20"/>
                <w:szCs w:val="20"/>
              </w:rPr>
            </w:pPr>
            <w:r w:rsidRPr="00A50406">
              <w:rPr>
                <w:b/>
                <w:bCs/>
                <w:sz w:val="20"/>
                <w:szCs w:val="20"/>
              </w:rPr>
              <w:t>Общегосударственные  вопросы</w:t>
            </w:r>
          </w:p>
        </w:tc>
        <w:tc>
          <w:tcPr>
            <w:tcW w:w="900" w:type="dxa"/>
            <w:tcBorders>
              <w:top w:val="single" w:sz="4" w:space="0" w:color="auto"/>
              <w:left w:val="single" w:sz="4" w:space="0" w:color="auto"/>
              <w:bottom w:val="single" w:sz="4" w:space="0" w:color="auto"/>
              <w:right w:val="single" w:sz="4" w:space="0" w:color="auto"/>
            </w:tcBorders>
          </w:tcPr>
          <w:p w:rsidR="00402950" w:rsidRPr="00A50406" w:rsidRDefault="00402950" w:rsidP="00402950">
            <w:pPr>
              <w:tabs>
                <w:tab w:val="left" w:pos="930"/>
              </w:tabs>
              <w:rPr>
                <w:b/>
                <w:bCs/>
                <w:sz w:val="20"/>
                <w:szCs w:val="20"/>
              </w:rPr>
            </w:pPr>
            <w:r w:rsidRPr="00A50406">
              <w:rPr>
                <w:b/>
                <w:bCs/>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402950" w:rsidRPr="00A50406" w:rsidRDefault="00F44235" w:rsidP="00402950">
            <w:pPr>
              <w:tabs>
                <w:tab w:val="left" w:pos="930"/>
              </w:tabs>
              <w:rPr>
                <w:b/>
                <w:bCs/>
                <w:sz w:val="20"/>
                <w:szCs w:val="20"/>
              </w:rPr>
            </w:pPr>
            <w:r>
              <w:rPr>
                <w:b/>
                <w:bCs/>
                <w:sz w:val="20"/>
                <w:szCs w:val="20"/>
              </w:rPr>
              <w:t>00</w:t>
            </w:r>
          </w:p>
        </w:tc>
        <w:tc>
          <w:tcPr>
            <w:tcW w:w="1293" w:type="dxa"/>
            <w:tcBorders>
              <w:top w:val="single" w:sz="4" w:space="0" w:color="auto"/>
              <w:left w:val="single" w:sz="4" w:space="0" w:color="auto"/>
              <w:bottom w:val="single" w:sz="4" w:space="0" w:color="auto"/>
              <w:right w:val="single" w:sz="4" w:space="0" w:color="auto"/>
            </w:tcBorders>
          </w:tcPr>
          <w:p w:rsidR="00402950" w:rsidRPr="00A50406" w:rsidRDefault="00F44235" w:rsidP="00402950">
            <w:pPr>
              <w:tabs>
                <w:tab w:val="left" w:pos="930"/>
              </w:tabs>
              <w:rPr>
                <w:b/>
                <w:bCs/>
                <w:sz w:val="20"/>
                <w:szCs w:val="20"/>
              </w:rPr>
            </w:pPr>
            <w:r>
              <w:rPr>
                <w:b/>
                <w:bCs/>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402950" w:rsidRPr="00A50406" w:rsidRDefault="00F44235" w:rsidP="00402950">
            <w:pPr>
              <w:tabs>
                <w:tab w:val="left" w:pos="930"/>
              </w:tabs>
              <w:rPr>
                <w:b/>
                <w:bCs/>
                <w:sz w:val="20"/>
                <w:szCs w:val="20"/>
              </w:rPr>
            </w:pPr>
            <w:r>
              <w:rPr>
                <w:b/>
                <w:bCs/>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402950" w:rsidRPr="00BE3392" w:rsidRDefault="00570AC2" w:rsidP="00402950">
            <w:pPr>
              <w:tabs>
                <w:tab w:val="left" w:pos="930"/>
              </w:tabs>
              <w:rPr>
                <w:b/>
                <w:bCs/>
                <w:color w:val="000000"/>
                <w:sz w:val="20"/>
                <w:szCs w:val="20"/>
              </w:rPr>
            </w:pPr>
            <w:r>
              <w:rPr>
                <w:b/>
                <w:bCs/>
                <w:color w:val="000000"/>
                <w:sz w:val="20"/>
                <w:szCs w:val="20"/>
              </w:rPr>
              <w:t>4731,9</w:t>
            </w:r>
          </w:p>
        </w:tc>
        <w:tc>
          <w:tcPr>
            <w:tcW w:w="1192" w:type="dxa"/>
            <w:tcBorders>
              <w:top w:val="single" w:sz="4" w:space="0" w:color="auto"/>
              <w:left w:val="single" w:sz="4" w:space="0" w:color="auto"/>
              <w:bottom w:val="single" w:sz="4" w:space="0" w:color="auto"/>
              <w:right w:val="single" w:sz="4" w:space="0" w:color="auto"/>
            </w:tcBorders>
          </w:tcPr>
          <w:p w:rsidR="00402950" w:rsidRPr="00BE3392" w:rsidRDefault="00570AC2" w:rsidP="00402950">
            <w:pPr>
              <w:tabs>
                <w:tab w:val="left" w:pos="930"/>
              </w:tabs>
              <w:rPr>
                <w:b/>
                <w:bCs/>
                <w:color w:val="000000"/>
                <w:sz w:val="20"/>
                <w:szCs w:val="20"/>
              </w:rPr>
            </w:pPr>
            <w:r>
              <w:rPr>
                <w:b/>
                <w:bCs/>
                <w:color w:val="000000"/>
                <w:sz w:val="20"/>
                <w:szCs w:val="20"/>
              </w:rPr>
              <w:t>4898,7</w:t>
            </w:r>
          </w:p>
        </w:tc>
      </w:tr>
      <w:tr w:rsidR="00402950" w:rsidRPr="00A50406">
        <w:trPr>
          <w:trHeight w:val="900"/>
        </w:trPr>
        <w:tc>
          <w:tcPr>
            <w:tcW w:w="3780" w:type="dxa"/>
            <w:tcBorders>
              <w:top w:val="single" w:sz="4" w:space="0" w:color="auto"/>
              <w:left w:val="single" w:sz="4" w:space="0" w:color="auto"/>
              <w:bottom w:val="single" w:sz="4" w:space="0" w:color="auto"/>
              <w:right w:val="single" w:sz="4" w:space="0" w:color="auto"/>
            </w:tcBorders>
          </w:tcPr>
          <w:p w:rsidR="00402950" w:rsidRPr="00A50406" w:rsidRDefault="00402950" w:rsidP="00402950">
            <w:pPr>
              <w:tabs>
                <w:tab w:val="left" w:pos="930"/>
              </w:tabs>
              <w:rPr>
                <w:b/>
                <w:bCs/>
                <w:sz w:val="20"/>
                <w:szCs w:val="20"/>
              </w:rPr>
            </w:pPr>
            <w:r w:rsidRPr="00A50406">
              <w:rPr>
                <w:b/>
                <w:bCs/>
                <w:sz w:val="20"/>
                <w:szCs w:val="20"/>
              </w:rPr>
              <w:t xml:space="preserve">Функционирование высшего должностного лица субъекта Российской Федерации и </w:t>
            </w:r>
            <w:r>
              <w:rPr>
                <w:b/>
                <w:bCs/>
                <w:sz w:val="20"/>
                <w:szCs w:val="20"/>
              </w:rPr>
              <w:t>органа местного самоуправления</w:t>
            </w:r>
          </w:p>
        </w:tc>
        <w:tc>
          <w:tcPr>
            <w:tcW w:w="900" w:type="dxa"/>
            <w:tcBorders>
              <w:top w:val="single" w:sz="4" w:space="0" w:color="auto"/>
              <w:left w:val="single" w:sz="4" w:space="0" w:color="auto"/>
              <w:bottom w:val="single" w:sz="4" w:space="0" w:color="auto"/>
              <w:right w:val="single" w:sz="4" w:space="0" w:color="auto"/>
            </w:tcBorders>
          </w:tcPr>
          <w:p w:rsidR="00402950" w:rsidRPr="00A50406" w:rsidRDefault="00402950" w:rsidP="00402950">
            <w:pPr>
              <w:tabs>
                <w:tab w:val="left" w:pos="930"/>
              </w:tabs>
              <w:rPr>
                <w:b/>
                <w:bCs/>
                <w:sz w:val="20"/>
                <w:szCs w:val="20"/>
              </w:rPr>
            </w:pPr>
            <w:r w:rsidRPr="00A50406">
              <w:rPr>
                <w:b/>
                <w:bCs/>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402950" w:rsidRPr="00A50406" w:rsidRDefault="00402950" w:rsidP="00402950">
            <w:pPr>
              <w:tabs>
                <w:tab w:val="left" w:pos="930"/>
              </w:tabs>
              <w:rPr>
                <w:b/>
                <w:bCs/>
                <w:sz w:val="20"/>
                <w:szCs w:val="20"/>
              </w:rPr>
            </w:pPr>
            <w:r w:rsidRPr="00A50406">
              <w:rPr>
                <w:b/>
                <w:bCs/>
                <w:sz w:val="20"/>
                <w:szCs w:val="20"/>
              </w:rPr>
              <w:t>02</w:t>
            </w:r>
          </w:p>
        </w:tc>
        <w:tc>
          <w:tcPr>
            <w:tcW w:w="1293" w:type="dxa"/>
            <w:tcBorders>
              <w:top w:val="single" w:sz="4" w:space="0" w:color="auto"/>
              <w:left w:val="single" w:sz="4" w:space="0" w:color="auto"/>
              <w:bottom w:val="single" w:sz="4" w:space="0" w:color="auto"/>
              <w:right w:val="single" w:sz="4" w:space="0" w:color="auto"/>
            </w:tcBorders>
          </w:tcPr>
          <w:p w:rsidR="00402950" w:rsidRPr="00A50406" w:rsidRDefault="00F44235" w:rsidP="00402950">
            <w:pPr>
              <w:tabs>
                <w:tab w:val="left" w:pos="930"/>
              </w:tabs>
              <w:rPr>
                <w:b/>
                <w:bCs/>
                <w:sz w:val="20"/>
                <w:szCs w:val="20"/>
              </w:rPr>
            </w:pPr>
            <w:r>
              <w:rPr>
                <w:b/>
                <w:bCs/>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402950" w:rsidRPr="00A50406" w:rsidRDefault="00F44235" w:rsidP="00402950">
            <w:pPr>
              <w:tabs>
                <w:tab w:val="left" w:pos="930"/>
              </w:tabs>
              <w:rPr>
                <w:b/>
                <w:bCs/>
                <w:sz w:val="20"/>
                <w:szCs w:val="20"/>
              </w:rPr>
            </w:pPr>
            <w:r>
              <w:rPr>
                <w:b/>
                <w:bCs/>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402950" w:rsidRPr="00BE3392" w:rsidRDefault="00570AC2" w:rsidP="00402950">
            <w:pPr>
              <w:rPr>
                <w:b/>
                <w:color w:val="000000"/>
                <w:sz w:val="20"/>
                <w:szCs w:val="20"/>
              </w:rPr>
            </w:pPr>
            <w:r>
              <w:rPr>
                <w:b/>
                <w:color w:val="000000"/>
                <w:sz w:val="20"/>
                <w:szCs w:val="20"/>
              </w:rPr>
              <w:t>827,0</w:t>
            </w:r>
          </w:p>
        </w:tc>
        <w:tc>
          <w:tcPr>
            <w:tcW w:w="1192" w:type="dxa"/>
            <w:tcBorders>
              <w:top w:val="single" w:sz="4" w:space="0" w:color="auto"/>
              <w:left w:val="single" w:sz="4" w:space="0" w:color="auto"/>
              <w:bottom w:val="single" w:sz="4" w:space="0" w:color="auto"/>
              <w:right w:val="single" w:sz="4" w:space="0" w:color="auto"/>
            </w:tcBorders>
          </w:tcPr>
          <w:p w:rsidR="00402950" w:rsidRPr="00BE3392" w:rsidRDefault="00570AC2" w:rsidP="00402950">
            <w:pPr>
              <w:rPr>
                <w:b/>
                <w:color w:val="000000"/>
                <w:sz w:val="20"/>
                <w:szCs w:val="20"/>
              </w:rPr>
            </w:pPr>
            <w:r>
              <w:rPr>
                <w:b/>
                <w:color w:val="000000"/>
                <w:sz w:val="20"/>
                <w:szCs w:val="20"/>
              </w:rPr>
              <w:t>827,0</w:t>
            </w:r>
          </w:p>
        </w:tc>
      </w:tr>
      <w:tr w:rsidR="00570AC2" w:rsidRPr="00A50406">
        <w:trPr>
          <w:trHeight w:val="345"/>
        </w:trPr>
        <w:tc>
          <w:tcPr>
            <w:tcW w:w="3780" w:type="dxa"/>
            <w:tcBorders>
              <w:top w:val="single" w:sz="4" w:space="0" w:color="auto"/>
              <w:left w:val="single" w:sz="4" w:space="0" w:color="auto"/>
              <w:bottom w:val="single" w:sz="4" w:space="0" w:color="auto"/>
              <w:right w:val="single" w:sz="4" w:space="0" w:color="auto"/>
            </w:tcBorders>
          </w:tcPr>
          <w:p w:rsidR="00570AC2" w:rsidRPr="000120D6" w:rsidRDefault="00570AC2" w:rsidP="00570AC2">
            <w:pPr>
              <w:tabs>
                <w:tab w:val="left" w:pos="930"/>
              </w:tabs>
              <w:rPr>
                <w:bCs/>
                <w:sz w:val="20"/>
                <w:szCs w:val="20"/>
              </w:rPr>
            </w:pPr>
            <w:r w:rsidRPr="000120D6">
              <w:rPr>
                <w:bCs/>
                <w:sz w:val="20"/>
                <w:szCs w:val="20"/>
              </w:rPr>
              <w:t>Непрограммные направления</w:t>
            </w:r>
            <w:r>
              <w:rPr>
                <w:bCs/>
                <w:sz w:val="20"/>
                <w:szCs w:val="20"/>
              </w:rPr>
              <w:t xml:space="preserve">  обеспечения деятельности муниципальных органов Волгоградской области</w:t>
            </w:r>
          </w:p>
        </w:tc>
        <w:tc>
          <w:tcPr>
            <w:tcW w:w="900" w:type="dxa"/>
            <w:tcBorders>
              <w:top w:val="single" w:sz="4" w:space="0" w:color="auto"/>
              <w:left w:val="single" w:sz="4" w:space="0" w:color="auto"/>
              <w:bottom w:val="single" w:sz="4" w:space="0" w:color="auto"/>
              <w:right w:val="single" w:sz="4" w:space="0" w:color="auto"/>
            </w:tcBorders>
          </w:tcPr>
          <w:p w:rsidR="00570AC2" w:rsidRPr="000120D6" w:rsidRDefault="00570AC2" w:rsidP="00570AC2">
            <w:pPr>
              <w:tabs>
                <w:tab w:val="left" w:pos="930"/>
              </w:tabs>
              <w:rPr>
                <w:bCs/>
                <w:sz w:val="20"/>
                <w:szCs w:val="20"/>
              </w:rPr>
            </w:pPr>
            <w:r>
              <w:rPr>
                <w:bCs/>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Pr="000120D6" w:rsidRDefault="00570AC2" w:rsidP="00570AC2">
            <w:pPr>
              <w:tabs>
                <w:tab w:val="left" w:pos="930"/>
              </w:tabs>
              <w:rPr>
                <w:bCs/>
                <w:sz w:val="20"/>
                <w:szCs w:val="20"/>
              </w:rPr>
            </w:pPr>
            <w:r>
              <w:rPr>
                <w:bCs/>
                <w:sz w:val="20"/>
                <w:szCs w:val="20"/>
              </w:rPr>
              <w:t>02</w:t>
            </w:r>
          </w:p>
        </w:tc>
        <w:tc>
          <w:tcPr>
            <w:tcW w:w="1293" w:type="dxa"/>
            <w:tcBorders>
              <w:top w:val="single" w:sz="4" w:space="0" w:color="auto"/>
              <w:left w:val="single" w:sz="4" w:space="0" w:color="auto"/>
              <w:bottom w:val="single" w:sz="4" w:space="0" w:color="auto"/>
              <w:right w:val="single" w:sz="4" w:space="0" w:color="auto"/>
            </w:tcBorders>
          </w:tcPr>
          <w:p w:rsidR="00570AC2" w:rsidRPr="000120D6" w:rsidRDefault="00570AC2" w:rsidP="00570AC2">
            <w:pPr>
              <w:tabs>
                <w:tab w:val="left" w:pos="930"/>
              </w:tabs>
              <w:rPr>
                <w:bCs/>
                <w:sz w:val="20"/>
                <w:szCs w:val="20"/>
              </w:rPr>
            </w:pPr>
            <w:r>
              <w:rPr>
                <w:bCs/>
                <w:sz w:val="20"/>
                <w:szCs w:val="20"/>
              </w:rPr>
              <w:t>9000000000</w:t>
            </w:r>
          </w:p>
        </w:tc>
        <w:tc>
          <w:tcPr>
            <w:tcW w:w="1080" w:type="dxa"/>
            <w:tcBorders>
              <w:top w:val="single" w:sz="4" w:space="0" w:color="auto"/>
              <w:left w:val="single" w:sz="4" w:space="0" w:color="auto"/>
              <w:bottom w:val="single" w:sz="4" w:space="0" w:color="auto"/>
              <w:right w:val="single" w:sz="4" w:space="0" w:color="auto"/>
            </w:tcBorders>
          </w:tcPr>
          <w:p w:rsidR="00570AC2" w:rsidRPr="000120D6" w:rsidRDefault="00570AC2" w:rsidP="00570AC2">
            <w:pPr>
              <w:tabs>
                <w:tab w:val="left" w:pos="930"/>
              </w:tabs>
              <w:rPr>
                <w:bCs/>
                <w:sz w:val="20"/>
                <w:szCs w:val="20"/>
              </w:rPr>
            </w:pPr>
            <w:r>
              <w:rPr>
                <w:bCs/>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70AC2" w:rsidRPr="00D57541" w:rsidRDefault="00570AC2" w:rsidP="00570AC2">
            <w:pPr>
              <w:rPr>
                <w:color w:val="000000"/>
                <w:sz w:val="20"/>
                <w:szCs w:val="20"/>
              </w:rPr>
            </w:pPr>
            <w:r>
              <w:rPr>
                <w:color w:val="000000"/>
                <w:sz w:val="20"/>
                <w:szCs w:val="20"/>
              </w:rPr>
              <w:t>827,0</w:t>
            </w:r>
          </w:p>
        </w:tc>
        <w:tc>
          <w:tcPr>
            <w:tcW w:w="1192" w:type="dxa"/>
            <w:tcBorders>
              <w:top w:val="single" w:sz="4" w:space="0" w:color="auto"/>
              <w:left w:val="single" w:sz="4" w:space="0" w:color="auto"/>
              <w:bottom w:val="single" w:sz="4" w:space="0" w:color="auto"/>
              <w:right w:val="single" w:sz="4" w:space="0" w:color="auto"/>
            </w:tcBorders>
          </w:tcPr>
          <w:p w:rsidR="00570AC2" w:rsidRPr="00D57541" w:rsidRDefault="00570AC2" w:rsidP="00570AC2">
            <w:pPr>
              <w:rPr>
                <w:color w:val="000000"/>
                <w:sz w:val="20"/>
                <w:szCs w:val="20"/>
              </w:rPr>
            </w:pPr>
            <w:r>
              <w:rPr>
                <w:color w:val="000000"/>
                <w:sz w:val="20"/>
                <w:szCs w:val="20"/>
              </w:rPr>
              <w:t>827,0</w:t>
            </w:r>
          </w:p>
        </w:tc>
      </w:tr>
      <w:tr w:rsidR="00570AC2" w:rsidRPr="00A50406" w:rsidTr="00D75BB1">
        <w:trPr>
          <w:trHeight w:val="195"/>
        </w:trPr>
        <w:tc>
          <w:tcPr>
            <w:tcW w:w="3780"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bCs/>
                <w:sz w:val="20"/>
                <w:szCs w:val="20"/>
              </w:rPr>
            </w:pPr>
            <w:r w:rsidRPr="00A50406">
              <w:rPr>
                <w:bCs/>
                <w:sz w:val="20"/>
                <w:szCs w:val="20"/>
              </w:rPr>
              <w:t>Глава муниципального образования</w:t>
            </w:r>
          </w:p>
        </w:tc>
        <w:tc>
          <w:tcPr>
            <w:tcW w:w="900"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bCs/>
                <w:sz w:val="20"/>
                <w:szCs w:val="20"/>
              </w:rPr>
            </w:pPr>
            <w:r w:rsidRPr="00A50406">
              <w:rPr>
                <w:bCs/>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bCs/>
                <w:sz w:val="20"/>
                <w:szCs w:val="20"/>
              </w:rPr>
            </w:pPr>
            <w:r w:rsidRPr="00A50406">
              <w:rPr>
                <w:bCs/>
                <w:sz w:val="20"/>
                <w:szCs w:val="20"/>
              </w:rPr>
              <w:t>02</w:t>
            </w:r>
          </w:p>
        </w:tc>
        <w:tc>
          <w:tcPr>
            <w:tcW w:w="1293"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bCs/>
                <w:sz w:val="20"/>
                <w:szCs w:val="20"/>
              </w:rPr>
            </w:pPr>
            <w:r>
              <w:rPr>
                <w:bCs/>
                <w:sz w:val="20"/>
                <w:szCs w:val="20"/>
              </w:rPr>
              <w:t>9000010030</w:t>
            </w:r>
          </w:p>
        </w:tc>
        <w:tc>
          <w:tcPr>
            <w:tcW w:w="1080"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bCs/>
                <w:sz w:val="20"/>
                <w:szCs w:val="20"/>
              </w:rPr>
            </w:pPr>
            <w:r>
              <w:rPr>
                <w:bCs/>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70AC2" w:rsidRPr="00D57541" w:rsidRDefault="00570AC2" w:rsidP="00570AC2">
            <w:pPr>
              <w:rPr>
                <w:color w:val="000000"/>
                <w:sz w:val="20"/>
                <w:szCs w:val="20"/>
              </w:rPr>
            </w:pPr>
            <w:r>
              <w:rPr>
                <w:color w:val="000000"/>
                <w:sz w:val="20"/>
                <w:szCs w:val="20"/>
              </w:rPr>
              <w:t>827,0</w:t>
            </w:r>
          </w:p>
        </w:tc>
        <w:tc>
          <w:tcPr>
            <w:tcW w:w="1192" w:type="dxa"/>
            <w:tcBorders>
              <w:top w:val="single" w:sz="4" w:space="0" w:color="auto"/>
              <w:left w:val="single" w:sz="4" w:space="0" w:color="auto"/>
              <w:bottom w:val="single" w:sz="4" w:space="0" w:color="auto"/>
              <w:right w:val="single" w:sz="4" w:space="0" w:color="auto"/>
            </w:tcBorders>
          </w:tcPr>
          <w:p w:rsidR="00570AC2" w:rsidRPr="00D57541" w:rsidRDefault="00570AC2" w:rsidP="00570AC2">
            <w:pPr>
              <w:rPr>
                <w:color w:val="000000"/>
                <w:sz w:val="20"/>
                <w:szCs w:val="20"/>
              </w:rPr>
            </w:pPr>
            <w:r>
              <w:rPr>
                <w:color w:val="000000"/>
                <w:sz w:val="20"/>
                <w:szCs w:val="20"/>
              </w:rPr>
              <w:t>827,0</w:t>
            </w:r>
          </w:p>
        </w:tc>
      </w:tr>
      <w:tr w:rsidR="00570AC2" w:rsidRPr="00A50406" w:rsidTr="00D75BB1">
        <w:trPr>
          <w:trHeight w:val="180"/>
        </w:trPr>
        <w:tc>
          <w:tcPr>
            <w:tcW w:w="3780" w:type="dxa"/>
            <w:tcBorders>
              <w:top w:val="single" w:sz="4" w:space="0" w:color="auto"/>
              <w:left w:val="single" w:sz="4" w:space="0" w:color="auto"/>
              <w:bottom w:val="single" w:sz="4" w:space="0" w:color="auto"/>
              <w:right w:val="single" w:sz="4" w:space="0" w:color="auto"/>
            </w:tcBorders>
          </w:tcPr>
          <w:p w:rsidR="00570AC2" w:rsidRPr="0026147C" w:rsidRDefault="00570AC2" w:rsidP="00570AC2">
            <w:pPr>
              <w:tabs>
                <w:tab w:val="left" w:pos="930"/>
              </w:tabs>
              <w:rPr>
                <w:bCs/>
                <w:sz w:val="20"/>
                <w:szCs w:val="20"/>
              </w:rPr>
            </w:pPr>
            <w:r>
              <w:rPr>
                <w:bCs/>
                <w:sz w:val="20"/>
                <w:szCs w:val="20"/>
              </w:rPr>
              <w:t>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900"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bCs/>
                <w:sz w:val="20"/>
                <w:szCs w:val="20"/>
              </w:rPr>
            </w:pPr>
            <w:r>
              <w:rPr>
                <w:bCs/>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bCs/>
                <w:sz w:val="20"/>
                <w:szCs w:val="20"/>
              </w:rPr>
            </w:pPr>
            <w:r>
              <w:rPr>
                <w:bCs/>
                <w:sz w:val="20"/>
                <w:szCs w:val="20"/>
              </w:rPr>
              <w:t>02</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sz w:val="20"/>
                <w:szCs w:val="20"/>
              </w:rPr>
            </w:pPr>
            <w:r>
              <w:rPr>
                <w:bCs/>
                <w:sz w:val="20"/>
                <w:szCs w:val="20"/>
              </w:rPr>
              <w:t>9000010030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sz w:val="20"/>
                <w:szCs w:val="20"/>
              </w:rPr>
            </w:pPr>
            <w:r>
              <w:rPr>
                <w:bCs/>
                <w:sz w:val="20"/>
                <w:szCs w:val="20"/>
              </w:rPr>
              <w:t>100</w:t>
            </w:r>
          </w:p>
        </w:tc>
        <w:tc>
          <w:tcPr>
            <w:tcW w:w="1260" w:type="dxa"/>
            <w:tcBorders>
              <w:top w:val="single" w:sz="4" w:space="0" w:color="auto"/>
              <w:left w:val="single" w:sz="4" w:space="0" w:color="auto"/>
              <w:bottom w:val="single" w:sz="4" w:space="0" w:color="auto"/>
              <w:right w:val="single" w:sz="4" w:space="0" w:color="auto"/>
            </w:tcBorders>
          </w:tcPr>
          <w:p w:rsidR="00570AC2" w:rsidRPr="00D57541" w:rsidRDefault="00570AC2" w:rsidP="00570AC2">
            <w:pPr>
              <w:rPr>
                <w:color w:val="000000"/>
                <w:sz w:val="20"/>
                <w:szCs w:val="20"/>
              </w:rPr>
            </w:pPr>
            <w:r>
              <w:rPr>
                <w:color w:val="000000"/>
                <w:sz w:val="20"/>
                <w:szCs w:val="20"/>
              </w:rPr>
              <w:t>827,0</w:t>
            </w:r>
          </w:p>
        </w:tc>
        <w:tc>
          <w:tcPr>
            <w:tcW w:w="1192" w:type="dxa"/>
            <w:tcBorders>
              <w:top w:val="single" w:sz="4" w:space="0" w:color="auto"/>
              <w:left w:val="single" w:sz="4" w:space="0" w:color="auto"/>
              <w:bottom w:val="single" w:sz="4" w:space="0" w:color="auto"/>
              <w:right w:val="single" w:sz="4" w:space="0" w:color="auto"/>
            </w:tcBorders>
          </w:tcPr>
          <w:p w:rsidR="00570AC2" w:rsidRPr="00D57541" w:rsidRDefault="00570AC2" w:rsidP="00570AC2">
            <w:pPr>
              <w:rPr>
                <w:color w:val="000000"/>
                <w:sz w:val="20"/>
                <w:szCs w:val="20"/>
              </w:rPr>
            </w:pPr>
            <w:r>
              <w:rPr>
                <w:color w:val="000000"/>
                <w:sz w:val="20"/>
                <w:szCs w:val="20"/>
              </w:rPr>
              <w:t>827,0</w:t>
            </w:r>
          </w:p>
        </w:tc>
      </w:tr>
      <w:tr w:rsidR="00570AC2" w:rsidRPr="00A50406">
        <w:trPr>
          <w:trHeight w:val="330"/>
        </w:trPr>
        <w:tc>
          <w:tcPr>
            <w:tcW w:w="3780"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bCs/>
                <w:sz w:val="20"/>
                <w:szCs w:val="20"/>
              </w:rPr>
            </w:pPr>
            <w:r>
              <w:rPr>
                <w:bCs/>
                <w:sz w:val="20"/>
                <w:szCs w:val="20"/>
              </w:rPr>
              <w:t>Расходы на выплаты персоналу государственных (муниципальных) органов</w:t>
            </w:r>
          </w:p>
        </w:tc>
        <w:tc>
          <w:tcPr>
            <w:tcW w:w="900"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bCs/>
                <w:sz w:val="20"/>
                <w:szCs w:val="20"/>
              </w:rPr>
            </w:pPr>
            <w:r>
              <w:rPr>
                <w:bCs/>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bCs/>
                <w:sz w:val="20"/>
                <w:szCs w:val="20"/>
              </w:rPr>
            </w:pPr>
            <w:r>
              <w:rPr>
                <w:bCs/>
                <w:sz w:val="20"/>
                <w:szCs w:val="20"/>
              </w:rPr>
              <w:t>02</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sz w:val="20"/>
                <w:szCs w:val="20"/>
              </w:rPr>
            </w:pPr>
            <w:r>
              <w:rPr>
                <w:bCs/>
                <w:sz w:val="20"/>
                <w:szCs w:val="20"/>
              </w:rPr>
              <w:t>9000010030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sz w:val="20"/>
                <w:szCs w:val="20"/>
              </w:rPr>
            </w:pPr>
            <w:r>
              <w:rPr>
                <w:bCs/>
                <w:sz w:val="20"/>
                <w:szCs w:val="20"/>
              </w:rPr>
              <w:t>120</w:t>
            </w:r>
          </w:p>
        </w:tc>
        <w:tc>
          <w:tcPr>
            <w:tcW w:w="1260" w:type="dxa"/>
            <w:tcBorders>
              <w:top w:val="single" w:sz="4" w:space="0" w:color="auto"/>
              <w:left w:val="single" w:sz="4" w:space="0" w:color="auto"/>
              <w:bottom w:val="single" w:sz="4" w:space="0" w:color="auto"/>
              <w:right w:val="single" w:sz="4" w:space="0" w:color="auto"/>
            </w:tcBorders>
          </w:tcPr>
          <w:p w:rsidR="00570AC2" w:rsidRPr="00D57541" w:rsidRDefault="00570AC2" w:rsidP="00570AC2">
            <w:pPr>
              <w:rPr>
                <w:color w:val="000000"/>
                <w:sz w:val="20"/>
                <w:szCs w:val="20"/>
              </w:rPr>
            </w:pPr>
            <w:r>
              <w:rPr>
                <w:color w:val="000000"/>
                <w:sz w:val="20"/>
                <w:szCs w:val="20"/>
              </w:rPr>
              <w:t>827,0</w:t>
            </w:r>
          </w:p>
        </w:tc>
        <w:tc>
          <w:tcPr>
            <w:tcW w:w="1192" w:type="dxa"/>
            <w:tcBorders>
              <w:top w:val="single" w:sz="4" w:space="0" w:color="auto"/>
              <w:left w:val="single" w:sz="4" w:space="0" w:color="auto"/>
              <w:bottom w:val="single" w:sz="4" w:space="0" w:color="auto"/>
              <w:right w:val="single" w:sz="4" w:space="0" w:color="auto"/>
            </w:tcBorders>
          </w:tcPr>
          <w:p w:rsidR="00570AC2" w:rsidRPr="00D57541" w:rsidRDefault="00570AC2" w:rsidP="00570AC2">
            <w:pPr>
              <w:rPr>
                <w:color w:val="000000"/>
                <w:sz w:val="20"/>
                <w:szCs w:val="20"/>
              </w:rPr>
            </w:pPr>
            <w:r>
              <w:rPr>
                <w:color w:val="000000"/>
                <w:sz w:val="20"/>
                <w:szCs w:val="20"/>
              </w:rPr>
              <w:t>827,0</w:t>
            </w:r>
          </w:p>
        </w:tc>
      </w:tr>
      <w:tr w:rsidR="00570AC2" w:rsidRPr="00A50406">
        <w:trPr>
          <w:trHeight w:val="510"/>
        </w:trPr>
        <w:tc>
          <w:tcPr>
            <w:tcW w:w="3780"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sz w:val="20"/>
                <w:szCs w:val="20"/>
              </w:rPr>
            </w:pPr>
            <w:r>
              <w:rPr>
                <w:sz w:val="20"/>
                <w:szCs w:val="20"/>
              </w:rPr>
              <w:t xml:space="preserve">Фонд оплаты труда государственных (муниципальных) органов </w:t>
            </w:r>
          </w:p>
        </w:tc>
        <w:tc>
          <w:tcPr>
            <w:tcW w:w="900"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rPr>
                <w:sz w:val="20"/>
                <w:szCs w:val="20"/>
              </w:rPr>
            </w:pPr>
            <w:r w:rsidRPr="00A50406">
              <w:rPr>
                <w:sz w:val="20"/>
                <w:szCs w:val="20"/>
              </w:rPr>
              <w:t>01</w:t>
            </w:r>
          </w:p>
          <w:p w:rsidR="00570AC2" w:rsidRPr="00A50406" w:rsidRDefault="00570AC2" w:rsidP="00570AC2">
            <w:pPr>
              <w:tabs>
                <w:tab w:val="left" w:pos="930"/>
              </w:tabs>
              <w:rPr>
                <w:sz w:val="20"/>
                <w:szCs w:val="20"/>
              </w:rPr>
            </w:pPr>
          </w:p>
        </w:tc>
        <w:tc>
          <w:tcPr>
            <w:tcW w:w="1227"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rPr>
                <w:sz w:val="20"/>
                <w:szCs w:val="20"/>
              </w:rPr>
            </w:pPr>
            <w:r w:rsidRPr="00A50406">
              <w:rPr>
                <w:sz w:val="20"/>
                <w:szCs w:val="20"/>
              </w:rPr>
              <w:t>02</w:t>
            </w:r>
          </w:p>
          <w:p w:rsidR="00570AC2" w:rsidRPr="00A50406" w:rsidRDefault="00570AC2" w:rsidP="00570AC2">
            <w:pPr>
              <w:tabs>
                <w:tab w:val="left" w:pos="930"/>
              </w:tabs>
              <w:rPr>
                <w:sz w:val="20"/>
                <w:szCs w:val="20"/>
              </w:rPr>
            </w:pP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sz w:val="20"/>
                <w:szCs w:val="20"/>
              </w:rPr>
            </w:pPr>
            <w:r>
              <w:rPr>
                <w:bCs/>
                <w:sz w:val="20"/>
                <w:szCs w:val="20"/>
              </w:rPr>
              <w:t>9000010030</w:t>
            </w:r>
          </w:p>
        </w:tc>
        <w:tc>
          <w:tcPr>
            <w:tcW w:w="1080"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rPr>
                <w:sz w:val="20"/>
                <w:szCs w:val="20"/>
              </w:rPr>
            </w:pPr>
            <w:r>
              <w:rPr>
                <w:sz w:val="20"/>
                <w:szCs w:val="20"/>
              </w:rPr>
              <w:t>121</w:t>
            </w:r>
          </w:p>
          <w:p w:rsidR="00570AC2" w:rsidRPr="00A50406" w:rsidRDefault="00570AC2" w:rsidP="00570AC2">
            <w:pPr>
              <w:tabs>
                <w:tab w:val="left" w:pos="930"/>
              </w:tabs>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70AC2" w:rsidRPr="00BE3392" w:rsidRDefault="00321371" w:rsidP="00570AC2">
            <w:pPr>
              <w:tabs>
                <w:tab w:val="left" w:pos="930"/>
              </w:tabs>
              <w:rPr>
                <w:color w:val="000000"/>
                <w:sz w:val="20"/>
                <w:szCs w:val="20"/>
              </w:rPr>
            </w:pPr>
            <w:r>
              <w:rPr>
                <w:color w:val="000000"/>
                <w:sz w:val="20"/>
                <w:szCs w:val="20"/>
              </w:rPr>
              <w:t>635,0</w:t>
            </w:r>
          </w:p>
        </w:tc>
        <w:tc>
          <w:tcPr>
            <w:tcW w:w="1192" w:type="dxa"/>
            <w:tcBorders>
              <w:top w:val="single" w:sz="4" w:space="0" w:color="auto"/>
              <w:left w:val="single" w:sz="4" w:space="0" w:color="auto"/>
              <w:bottom w:val="single" w:sz="4" w:space="0" w:color="auto"/>
              <w:right w:val="single" w:sz="4" w:space="0" w:color="auto"/>
            </w:tcBorders>
          </w:tcPr>
          <w:p w:rsidR="00570AC2" w:rsidRPr="00BE3392" w:rsidRDefault="00321371" w:rsidP="00570AC2">
            <w:pPr>
              <w:tabs>
                <w:tab w:val="left" w:pos="930"/>
              </w:tabs>
              <w:rPr>
                <w:color w:val="000000"/>
                <w:sz w:val="20"/>
                <w:szCs w:val="20"/>
              </w:rPr>
            </w:pPr>
            <w:r>
              <w:rPr>
                <w:color w:val="000000"/>
                <w:sz w:val="20"/>
                <w:szCs w:val="20"/>
              </w:rPr>
              <w:t>635,0</w:t>
            </w:r>
          </w:p>
        </w:tc>
      </w:tr>
      <w:tr w:rsidR="00570AC2" w:rsidRPr="00A50406">
        <w:trPr>
          <w:trHeight w:val="330"/>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rPr>
                <w:sz w:val="20"/>
                <w:szCs w:val="20"/>
              </w:rPr>
            </w:pPr>
            <w:r>
              <w:rPr>
                <w:sz w:val="20"/>
                <w:szCs w:val="20"/>
              </w:rPr>
              <w:t>02</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sz w:val="20"/>
                <w:szCs w:val="20"/>
              </w:rPr>
            </w:pPr>
            <w:r>
              <w:rPr>
                <w:bCs/>
                <w:sz w:val="20"/>
                <w:szCs w:val="20"/>
              </w:rPr>
              <w:t>9000010030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rPr>
                <w:sz w:val="20"/>
                <w:szCs w:val="20"/>
              </w:rPr>
            </w:pPr>
            <w:r>
              <w:rPr>
                <w:sz w:val="20"/>
                <w:szCs w:val="20"/>
              </w:rPr>
              <w:t>129</w:t>
            </w:r>
          </w:p>
        </w:tc>
        <w:tc>
          <w:tcPr>
            <w:tcW w:w="1260" w:type="dxa"/>
            <w:tcBorders>
              <w:top w:val="single" w:sz="4" w:space="0" w:color="auto"/>
              <w:left w:val="single" w:sz="4" w:space="0" w:color="auto"/>
              <w:bottom w:val="single" w:sz="4" w:space="0" w:color="auto"/>
              <w:right w:val="single" w:sz="4" w:space="0" w:color="auto"/>
            </w:tcBorders>
          </w:tcPr>
          <w:p w:rsidR="00570AC2" w:rsidRPr="00BE3392" w:rsidRDefault="00321371" w:rsidP="00570AC2">
            <w:pPr>
              <w:tabs>
                <w:tab w:val="left" w:pos="930"/>
              </w:tabs>
              <w:rPr>
                <w:color w:val="000000"/>
                <w:sz w:val="20"/>
                <w:szCs w:val="20"/>
              </w:rPr>
            </w:pPr>
            <w:r>
              <w:rPr>
                <w:color w:val="000000"/>
                <w:sz w:val="20"/>
                <w:szCs w:val="20"/>
              </w:rPr>
              <w:t>192,0</w:t>
            </w:r>
          </w:p>
        </w:tc>
        <w:tc>
          <w:tcPr>
            <w:tcW w:w="1192" w:type="dxa"/>
            <w:tcBorders>
              <w:top w:val="single" w:sz="4" w:space="0" w:color="auto"/>
              <w:left w:val="single" w:sz="4" w:space="0" w:color="auto"/>
              <w:bottom w:val="single" w:sz="4" w:space="0" w:color="auto"/>
              <w:right w:val="single" w:sz="4" w:space="0" w:color="auto"/>
            </w:tcBorders>
          </w:tcPr>
          <w:p w:rsidR="00570AC2" w:rsidRPr="00BE3392" w:rsidRDefault="00321371" w:rsidP="00570AC2">
            <w:pPr>
              <w:tabs>
                <w:tab w:val="left" w:pos="930"/>
              </w:tabs>
              <w:rPr>
                <w:color w:val="000000"/>
                <w:sz w:val="20"/>
                <w:szCs w:val="20"/>
              </w:rPr>
            </w:pPr>
            <w:r>
              <w:rPr>
                <w:color w:val="000000"/>
                <w:sz w:val="20"/>
                <w:szCs w:val="20"/>
              </w:rPr>
              <w:t>192,0</w:t>
            </w:r>
          </w:p>
        </w:tc>
      </w:tr>
      <w:tr w:rsidR="00570AC2" w:rsidRPr="00A50406">
        <w:trPr>
          <w:trHeight w:val="1125"/>
        </w:trPr>
        <w:tc>
          <w:tcPr>
            <w:tcW w:w="3780"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b/>
                <w:sz w:val="20"/>
                <w:szCs w:val="20"/>
              </w:rPr>
            </w:pPr>
            <w:r>
              <w:rPr>
                <w:b/>
                <w:sz w:val="20"/>
                <w:szCs w:val="20"/>
              </w:rPr>
              <w:t>Функционирование П</w:t>
            </w:r>
            <w:r w:rsidRPr="00A50406">
              <w:rPr>
                <w:b/>
                <w:sz w:val="20"/>
                <w:szCs w:val="20"/>
              </w:rPr>
              <w:t xml:space="preserve">равительства Российской Федерации, высших </w:t>
            </w:r>
            <w:r>
              <w:rPr>
                <w:b/>
                <w:sz w:val="20"/>
                <w:szCs w:val="20"/>
              </w:rPr>
              <w:t>органов исполнительной  власти субъектов Российской Федерации местных администраций</w:t>
            </w:r>
          </w:p>
        </w:tc>
        <w:tc>
          <w:tcPr>
            <w:tcW w:w="900"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rPr>
                <w:b/>
                <w:sz w:val="20"/>
                <w:szCs w:val="20"/>
              </w:rPr>
            </w:pPr>
            <w:r w:rsidRPr="00A50406">
              <w:rPr>
                <w:b/>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rPr>
                <w:b/>
                <w:sz w:val="20"/>
                <w:szCs w:val="20"/>
              </w:rPr>
            </w:pPr>
            <w:r w:rsidRPr="00A50406">
              <w:rPr>
                <w:b/>
                <w:sz w:val="20"/>
                <w:szCs w:val="20"/>
              </w:rPr>
              <w:t>04</w:t>
            </w:r>
          </w:p>
        </w:tc>
        <w:tc>
          <w:tcPr>
            <w:tcW w:w="1293"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b/>
                <w:sz w:val="20"/>
                <w:szCs w:val="20"/>
              </w:rPr>
            </w:pPr>
            <w:r>
              <w:rPr>
                <w:b/>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b/>
                <w:sz w:val="20"/>
                <w:szCs w:val="20"/>
              </w:rPr>
            </w:pPr>
            <w:r>
              <w:rPr>
                <w:b/>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70AC2" w:rsidRPr="00BE3392" w:rsidRDefault="00932265" w:rsidP="00570AC2">
            <w:pPr>
              <w:tabs>
                <w:tab w:val="left" w:pos="930"/>
              </w:tabs>
              <w:rPr>
                <w:b/>
                <w:color w:val="000000"/>
                <w:sz w:val="20"/>
                <w:szCs w:val="20"/>
              </w:rPr>
            </w:pPr>
            <w:r>
              <w:rPr>
                <w:b/>
                <w:color w:val="000000"/>
                <w:sz w:val="20"/>
                <w:szCs w:val="20"/>
              </w:rPr>
              <w:t>1511,3</w:t>
            </w:r>
          </w:p>
        </w:tc>
        <w:tc>
          <w:tcPr>
            <w:tcW w:w="1192" w:type="dxa"/>
            <w:tcBorders>
              <w:top w:val="single" w:sz="4" w:space="0" w:color="auto"/>
              <w:left w:val="single" w:sz="4" w:space="0" w:color="auto"/>
              <w:bottom w:val="single" w:sz="4" w:space="0" w:color="auto"/>
              <w:right w:val="single" w:sz="4" w:space="0" w:color="auto"/>
            </w:tcBorders>
          </w:tcPr>
          <w:p w:rsidR="00570AC2" w:rsidRPr="00BE3392" w:rsidRDefault="00932265" w:rsidP="00570AC2">
            <w:pPr>
              <w:tabs>
                <w:tab w:val="left" w:pos="930"/>
              </w:tabs>
              <w:rPr>
                <w:b/>
                <w:color w:val="000000"/>
                <w:sz w:val="20"/>
                <w:szCs w:val="20"/>
              </w:rPr>
            </w:pPr>
            <w:r>
              <w:rPr>
                <w:b/>
                <w:color w:val="000000"/>
                <w:sz w:val="20"/>
                <w:szCs w:val="20"/>
              </w:rPr>
              <w:t>1511,3</w:t>
            </w:r>
          </w:p>
        </w:tc>
      </w:tr>
      <w:tr w:rsidR="00570AC2" w:rsidRPr="00A50406">
        <w:trPr>
          <w:trHeight w:val="315"/>
        </w:trPr>
        <w:tc>
          <w:tcPr>
            <w:tcW w:w="3780" w:type="dxa"/>
            <w:tcBorders>
              <w:top w:val="single" w:sz="4" w:space="0" w:color="auto"/>
              <w:left w:val="single" w:sz="4" w:space="0" w:color="auto"/>
              <w:bottom w:val="single" w:sz="4" w:space="0" w:color="auto"/>
              <w:right w:val="single" w:sz="4" w:space="0" w:color="auto"/>
            </w:tcBorders>
          </w:tcPr>
          <w:p w:rsidR="00570AC2" w:rsidRPr="000120D6" w:rsidRDefault="00570AC2" w:rsidP="00570AC2">
            <w:pPr>
              <w:tabs>
                <w:tab w:val="left" w:pos="930"/>
              </w:tabs>
              <w:rPr>
                <w:bCs/>
                <w:sz w:val="20"/>
                <w:szCs w:val="20"/>
              </w:rPr>
            </w:pPr>
            <w:r w:rsidRPr="000120D6">
              <w:rPr>
                <w:bCs/>
                <w:sz w:val="20"/>
                <w:szCs w:val="20"/>
              </w:rPr>
              <w:t>Непрограммные направления</w:t>
            </w:r>
            <w:r>
              <w:rPr>
                <w:bCs/>
                <w:sz w:val="20"/>
                <w:szCs w:val="20"/>
              </w:rPr>
              <w:t xml:space="preserve">  обеспечения деятельности муниципальных органов Волгоградской области</w:t>
            </w:r>
          </w:p>
        </w:tc>
        <w:tc>
          <w:tcPr>
            <w:tcW w:w="900" w:type="dxa"/>
            <w:tcBorders>
              <w:top w:val="single" w:sz="4" w:space="0" w:color="auto"/>
              <w:left w:val="single" w:sz="4" w:space="0" w:color="auto"/>
              <w:bottom w:val="single" w:sz="4" w:space="0" w:color="auto"/>
              <w:right w:val="single" w:sz="4" w:space="0" w:color="auto"/>
            </w:tcBorders>
          </w:tcPr>
          <w:p w:rsidR="00570AC2" w:rsidRPr="000120D6" w:rsidRDefault="00570AC2" w:rsidP="00570AC2">
            <w:pPr>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Pr="000120D6" w:rsidRDefault="00570AC2" w:rsidP="00570AC2">
            <w:pPr>
              <w:rPr>
                <w:sz w:val="20"/>
                <w:szCs w:val="20"/>
              </w:rPr>
            </w:pPr>
            <w:r>
              <w:rPr>
                <w:sz w:val="20"/>
                <w:szCs w:val="20"/>
              </w:rPr>
              <w:t>04</w:t>
            </w:r>
          </w:p>
        </w:tc>
        <w:tc>
          <w:tcPr>
            <w:tcW w:w="1293" w:type="dxa"/>
            <w:tcBorders>
              <w:top w:val="single" w:sz="4" w:space="0" w:color="auto"/>
              <w:left w:val="single" w:sz="4" w:space="0" w:color="auto"/>
              <w:bottom w:val="single" w:sz="4" w:space="0" w:color="auto"/>
              <w:right w:val="single" w:sz="4" w:space="0" w:color="auto"/>
            </w:tcBorders>
          </w:tcPr>
          <w:p w:rsidR="00570AC2" w:rsidRPr="000120D6" w:rsidRDefault="00570AC2" w:rsidP="00570AC2">
            <w:pPr>
              <w:tabs>
                <w:tab w:val="left" w:pos="930"/>
              </w:tabs>
              <w:rPr>
                <w:sz w:val="20"/>
                <w:szCs w:val="20"/>
              </w:rPr>
            </w:pPr>
            <w:r>
              <w:rPr>
                <w:sz w:val="20"/>
                <w:szCs w:val="20"/>
              </w:rPr>
              <w:t>9000000000</w:t>
            </w:r>
          </w:p>
        </w:tc>
        <w:tc>
          <w:tcPr>
            <w:tcW w:w="1080" w:type="dxa"/>
            <w:tcBorders>
              <w:top w:val="single" w:sz="4" w:space="0" w:color="auto"/>
              <w:left w:val="single" w:sz="4" w:space="0" w:color="auto"/>
              <w:bottom w:val="single" w:sz="4" w:space="0" w:color="auto"/>
              <w:right w:val="single" w:sz="4" w:space="0" w:color="auto"/>
            </w:tcBorders>
          </w:tcPr>
          <w:p w:rsidR="00570AC2" w:rsidRPr="000120D6" w:rsidRDefault="00570AC2" w:rsidP="00570AC2">
            <w:pPr>
              <w:tabs>
                <w:tab w:val="left" w:pos="930"/>
              </w:tabs>
              <w:rPr>
                <w:sz w:val="20"/>
                <w:szCs w:val="20"/>
              </w:rPr>
            </w:pPr>
            <w:r>
              <w:rPr>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70AC2" w:rsidRPr="00F44235" w:rsidRDefault="00932265" w:rsidP="00570AC2">
            <w:pPr>
              <w:tabs>
                <w:tab w:val="left" w:pos="930"/>
              </w:tabs>
              <w:rPr>
                <w:color w:val="000000"/>
                <w:sz w:val="20"/>
                <w:szCs w:val="20"/>
              </w:rPr>
            </w:pPr>
            <w:r>
              <w:rPr>
                <w:color w:val="000000"/>
                <w:sz w:val="20"/>
                <w:szCs w:val="20"/>
              </w:rPr>
              <w:t>1509,7</w:t>
            </w:r>
          </w:p>
        </w:tc>
        <w:tc>
          <w:tcPr>
            <w:tcW w:w="1192" w:type="dxa"/>
            <w:tcBorders>
              <w:top w:val="single" w:sz="4" w:space="0" w:color="auto"/>
              <w:left w:val="single" w:sz="4" w:space="0" w:color="auto"/>
              <w:bottom w:val="single" w:sz="4" w:space="0" w:color="auto"/>
              <w:right w:val="single" w:sz="4" w:space="0" w:color="auto"/>
            </w:tcBorders>
          </w:tcPr>
          <w:p w:rsidR="00570AC2" w:rsidRPr="00F44235" w:rsidRDefault="00932265" w:rsidP="00570AC2">
            <w:pPr>
              <w:tabs>
                <w:tab w:val="left" w:pos="930"/>
              </w:tabs>
              <w:rPr>
                <w:color w:val="000000"/>
                <w:sz w:val="20"/>
                <w:szCs w:val="20"/>
              </w:rPr>
            </w:pPr>
            <w:r>
              <w:rPr>
                <w:color w:val="000000"/>
                <w:sz w:val="20"/>
                <w:szCs w:val="20"/>
              </w:rPr>
              <w:t>1509,7</w:t>
            </w:r>
          </w:p>
        </w:tc>
      </w:tr>
      <w:tr w:rsidR="00570AC2" w:rsidRPr="00A50406" w:rsidTr="00D75BB1">
        <w:trPr>
          <w:trHeight w:val="585"/>
        </w:trPr>
        <w:tc>
          <w:tcPr>
            <w:tcW w:w="3780"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sz w:val="20"/>
                <w:szCs w:val="20"/>
              </w:rPr>
            </w:pPr>
            <w:r>
              <w:rPr>
                <w:sz w:val="20"/>
                <w:szCs w:val="20"/>
              </w:rPr>
              <w:t>Обеспечение деятельности муниципальных органов Волгоградской области</w:t>
            </w:r>
          </w:p>
        </w:tc>
        <w:tc>
          <w:tcPr>
            <w:tcW w:w="900"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sz w:val="20"/>
                <w:szCs w:val="20"/>
              </w:rPr>
            </w:pPr>
            <w:r w:rsidRPr="00A50406">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sz w:val="20"/>
                <w:szCs w:val="20"/>
              </w:rPr>
            </w:pPr>
            <w:r w:rsidRPr="00A50406">
              <w:rPr>
                <w:sz w:val="20"/>
                <w:szCs w:val="20"/>
              </w:rPr>
              <w:t>04</w:t>
            </w:r>
          </w:p>
        </w:tc>
        <w:tc>
          <w:tcPr>
            <w:tcW w:w="1293"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sz w:val="20"/>
                <w:szCs w:val="20"/>
              </w:rPr>
            </w:pPr>
            <w:r>
              <w:rPr>
                <w:sz w:val="20"/>
                <w:szCs w:val="20"/>
              </w:rPr>
              <w:t>9000010010</w:t>
            </w:r>
          </w:p>
        </w:tc>
        <w:tc>
          <w:tcPr>
            <w:tcW w:w="1080"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sz w:val="20"/>
                <w:szCs w:val="20"/>
              </w:rPr>
            </w:pPr>
            <w:r>
              <w:rPr>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70AC2" w:rsidRPr="00C676D4" w:rsidRDefault="00932265" w:rsidP="00570AC2">
            <w:pPr>
              <w:tabs>
                <w:tab w:val="left" w:pos="930"/>
              </w:tabs>
              <w:rPr>
                <w:color w:val="000000"/>
                <w:sz w:val="20"/>
                <w:szCs w:val="20"/>
              </w:rPr>
            </w:pPr>
            <w:r>
              <w:rPr>
                <w:color w:val="000000"/>
                <w:sz w:val="20"/>
                <w:szCs w:val="20"/>
              </w:rPr>
              <w:t>1494,9</w:t>
            </w:r>
          </w:p>
        </w:tc>
        <w:tc>
          <w:tcPr>
            <w:tcW w:w="1192" w:type="dxa"/>
            <w:tcBorders>
              <w:top w:val="single" w:sz="4" w:space="0" w:color="auto"/>
              <w:left w:val="single" w:sz="4" w:space="0" w:color="auto"/>
              <w:bottom w:val="single" w:sz="4" w:space="0" w:color="auto"/>
              <w:right w:val="single" w:sz="4" w:space="0" w:color="auto"/>
            </w:tcBorders>
          </w:tcPr>
          <w:p w:rsidR="00570AC2" w:rsidRPr="00C676D4" w:rsidRDefault="00932265" w:rsidP="00570AC2">
            <w:pPr>
              <w:tabs>
                <w:tab w:val="left" w:pos="930"/>
              </w:tabs>
              <w:rPr>
                <w:color w:val="000000"/>
                <w:sz w:val="20"/>
                <w:szCs w:val="20"/>
              </w:rPr>
            </w:pPr>
            <w:r>
              <w:rPr>
                <w:color w:val="000000"/>
                <w:sz w:val="20"/>
                <w:szCs w:val="20"/>
              </w:rPr>
              <w:t>1494,9</w:t>
            </w:r>
          </w:p>
        </w:tc>
      </w:tr>
      <w:tr w:rsidR="00570AC2" w:rsidRPr="00A50406" w:rsidTr="00D75BB1">
        <w:trPr>
          <w:trHeight w:val="345"/>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sz w:val="20"/>
                <w:szCs w:val="20"/>
              </w:rPr>
            </w:pPr>
            <w:r>
              <w:rPr>
                <w:bCs/>
                <w:sz w:val="20"/>
                <w:szCs w:val="20"/>
              </w:rPr>
              <w:t>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p w:rsidR="00570AC2" w:rsidRPr="0026147C" w:rsidRDefault="00570AC2" w:rsidP="00570AC2">
            <w:pPr>
              <w:tabs>
                <w:tab w:val="left" w:pos="930"/>
              </w:tabs>
              <w:rPr>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sz w:val="20"/>
                <w:szCs w:val="20"/>
              </w:rPr>
            </w:pPr>
            <w:r>
              <w:rPr>
                <w:sz w:val="20"/>
                <w:szCs w:val="20"/>
              </w:rPr>
              <w:t>04</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9000010010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100</w:t>
            </w:r>
          </w:p>
        </w:tc>
        <w:tc>
          <w:tcPr>
            <w:tcW w:w="1260" w:type="dxa"/>
            <w:tcBorders>
              <w:top w:val="single" w:sz="4" w:space="0" w:color="auto"/>
              <w:left w:val="single" w:sz="4" w:space="0" w:color="auto"/>
              <w:bottom w:val="single" w:sz="4" w:space="0" w:color="auto"/>
              <w:right w:val="single" w:sz="4" w:space="0" w:color="auto"/>
            </w:tcBorders>
          </w:tcPr>
          <w:p w:rsidR="00570AC2" w:rsidRPr="00D75BB1" w:rsidRDefault="00080322" w:rsidP="00570AC2">
            <w:pPr>
              <w:tabs>
                <w:tab w:val="left" w:pos="930"/>
              </w:tabs>
              <w:rPr>
                <w:b/>
                <w:color w:val="000000"/>
                <w:sz w:val="20"/>
                <w:szCs w:val="20"/>
              </w:rPr>
            </w:pPr>
            <w:r>
              <w:rPr>
                <w:b/>
                <w:color w:val="000000"/>
                <w:sz w:val="20"/>
                <w:szCs w:val="20"/>
              </w:rPr>
              <w:t>1360,9</w:t>
            </w:r>
          </w:p>
        </w:tc>
        <w:tc>
          <w:tcPr>
            <w:tcW w:w="1192" w:type="dxa"/>
            <w:tcBorders>
              <w:top w:val="single" w:sz="4" w:space="0" w:color="auto"/>
              <w:left w:val="single" w:sz="4" w:space="0" w:color="auto"/>
              <w:bottom w:val="single" w:sz="4" w:space="0" w:color="auto"/>
              <w:right w:val="single" w:sz="4" w:space="0" w:color="auto"/>
            </w:tcBorders>
          </w:tcPr>
          <w:p w:rsidR="00570AC2" w:rsidRPr="00D75BB1" w:rsidRDefault="00080322" w:rsidP="00570AC2">
            <w:pPr>
              <w:tabs>
                <w:tab w:val="left" w:pos="930"/>
              </w:tabs>
              <w:rPr>
                <w:b/>
                <w:color w:val="000000"/>
                <w:sz w:val="20"/>
                <w:szCs w:val="20"/>
              </w:rPr>
            </w:pPr>
            <w:r>
              <w:rPr>
                <w:b/>
                <w:color w:val="000000"/>
                <w:sz w:val="20"/>
                <w:szCs w:val="20"/>
              </w:rPr>
              <w:t>1360,9</w:t>
            </w:r>
          </w:p>
        </w:tc>
      </w:tr>
      <w:tr w:rsidR="00570AC2" w:rsidRPr="00A50406">
        <w:trPr>
          <w:trHeight w:val="330"/>
        </w:trPr>
        <w:tc>
          <w:tcPr>
            <w:tcW w:w="3780"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bCs/>
                <w:sz w:val="20"/>
                <w:szCs w:val="20"/>
              </w:rPr>
            </w:pPr>
            <w:r>
              <w:rPr>
                <w:bCs/>
                <w:sz w:val="20"/>
                <w:szCs w:val="20"/>
              </w:rPr>
              <w:t>Расходы на выплаты персоналу государственных (муниципальных) органов</w:t>
            </w:r>
          </w:p>
        </w:tc>
        <w:tc>
          <w:tcPr>
            <w:tcW w:w="900"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sz w:val="20"/>
                <w:szCs w:val="20"/>
              </w:rPr>
            </w:pPr>
            <w:r>
              <w:rPr>
                <w:sz w:val="20"/>
                <w:szCs w:val="20"/>
              </w:rPr>
              <w:t>04</w:t>
            </w:r>
          </w:p>
        </w:tc>
        <w:tc>
          <w:tcPr>
            <w:tcW w:w="1293"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sz w:val="20"/>
                <w:szCs w:val="20"/>
              </w:rPr>
            </w:pPr>
            <w:r>
              <w:rPr>
                <w:sz w:val="20"/>
                <w:szCs w:val="20"/>
              </w:rPr>
              <w:t>9000010010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120</w:t>
            </w:r>
          </w:p>
        </w:tc>
        <w:tc>
          <w:tcPr>
            <w:tcW w:w="1260" w:type="dxa"/>
            <w:tcBorders>
              <w:top w:val="single" w:sz="4" w:space="0" w:color="auto"/>
              <w:left w:val="single" w:sz="4" w:space="0" w:color="auto"/>
              <w:bottom w:val="single" w:sz="4" w:space="0" w:color="auto"/>
              <w:right w:val="single" w:sz="4" w:space="0" w:color="auto"/>
            </w:tcBorders>
          </w:tcPr>
          <w:p w:rsidR="00570AC2" w:rsidRPr="00D75BB1" w:rsidRDefault="00080322" w:rsidP="00570AC2">
            <w:pPr>
              <w:tabs>
                <w:tab w:val="left" w:pos="930"/>
              </w:tabs>
              <w:rPr>
                <w:color w:val="000000"/>
                <w:sz w:val="20"/>
                <w:szCs w:val="20"/>
              </w:rPr>
            </w:pPr>
            <w:r>
              <w:rPr>
                <w:color w:val="000000"/>
                <w:sz w:val="20"/>
                <w:szCs w:val="20"/>
              </w:rPr>
              <w:t>1360,9</w:t>
            </w:r>
          </w:p>
        </w:tc>
        <w:tc>
          <w:tcPr>
            <w:tcW w:w="1192" w:type="dxa"/>
            <w:tcBorders>
              <w:top w:val="single" w:sz="4" w:space="0" w:color="auto"/>
              <w:left w:val="single" w:sz="4" w:space="0" w:color="auto"/>
              <w:bottom w:val="single" w:sz="4" w:space="0" w:color="auto"/>
              <w:right w:val="single" w:sz="4" w:space="0" w:color="auto"/>
            </w:tcBorders>
          </w:tcPr>
          <w:p w:rsidR="00570AC2" w:rsidRPr="00D75BB1" w:rsidRDefault="00080322" w:rsidP="00570AC2">
            <w:pPr>
              <w:tabs>
                <w:tab w:val="left" w:pos="930"/>
              </w:tabs>
              <w:rPr>
                <w:color w:val="000000"/>
                <w:sz w:val="20"/>
                <w:szCs w:val="20"/>
              </w:rPr>
            </w:pPr>
            <w:r>
              <w:rPr>
                <w:color w:val="000000"/>
                <w:sz w:val="20"/>
                <w:szCs w:val="20"/>
              </w:rPr>
              <w:t>1360,9</w:t>
            </w:r>
          </w:p>
        </w:tc>
      </w:tr>
      <w:tr w:rsidR="00570AC2" w:rsidRPr="00A50406">
        <w:trPr>
          <w:trHeight w:val="330"/>
        </w:trPr>
        <w:tc>
          <w:tcPr>
            <w:tcW w:w="3780"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sz w:val="20"/>
                <w:szCs w:val="20"/>
              </w:rPr>
            </w:pPr>
            <w:r>
              <w:rPr>
                <w:sz w:val="20"/>
                <w:szCs w:val="20"/>
              </w:rPr>
              <w:t xml:space="preserve">Фонд оплаты труда государственных (муниципальных) органов </w:t>
            </w:r>
          </w:p>
        </w:tc>
        <w:tc>
          <w:tcPr>
            <w:tcW w:w="900"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sz w:val="20"/>
                <w:szCs w:val="20"/>
              </w:rPr>
            </w:pPr>
            <w:r w:rsidRPr="00A50406">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sz w:val="20"/>
                <w:szCs w:val="20"/>
              </w:rPr>
            </w:pPr>
            <w:r w:rsidRPr="00A50406">
              <w:rPr>
                <w:sz w:val="20"/>
                <w:szCs w:val="20"/>
              </w:rPr>
              <w:t>04</w:t>
            </w:r>
          </w:p>
        </w:tc>
        <w:tc>
          <w:tcPr>
            <w:tcW w:w="1293"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sz w:val="20"/>
                <w:szCs w:val="20"/>
              </w:rPr>
            </w:pPr>
            <w:r>
              <w:rPr>
                <w:sz w:val="20"/>
                <w:szCs w:val="20"/>
              </w:rPr>
              <w:t>9000010010</w:t>
            </w:r>
          </w:p>
        </w:tc>
        <w:tc>
          <w:tcPr>
            <w:tcW w:w="1080" w:type="dxa"/>
            <w:tcBorders>
              <w:top w:val="single" w:sz="4" w:space="0" w:color="auto"/>
              <w:left w:val="single" w:sz="4" w:space="0" w:color="auto"/>
              <w:bottom w:val="single" w:sz="4" w:space="0" w:color="auto"/>
              <w:right w:val="single" w:sz="4" w:space="0" w:color="auto"/>
            </w:tcBorders>
          </w:tcPr>
          <w:p w:rsidR="00570AC2" w:rsidRPr="001F5358" w:rsidRDefault="00570AC2" w:rsidP="00570AC2">
            <w:pPr>
              <w:tabs>
                <w:tab w:val="left" w:pos="930"/>
              </w:tabs>
              <w:rPr>
                <w:color w:val="000000"/>
                <w:sz w:val="20"/>
                <w:szCs w:val="20"/>
              </w:rPr>
            </w:pPr>
            <w:r w:rsidRPr="001F5358">
              <w:rPr>
                <w:color w:val="000000"/>
                <w:sz w:val="20"/>
                <w:szCs w:val="20"/>
              </w:rPr>
              <w:t>121</w:t>
            </w:r>
          </w:p>
        </w:tc>
        <w:tc>
          <w:tcPr>
            <w:tcW w:w="1260" w:type="dxa"/>
            <w:tcBorders>
              <w:top w:val="single" w:sz="4" w:space="0" w:color="auto"/>
              <w:left w:val="single" w:sz="4" w:space="0" w:color="auto"/>
              <w:bottom w:val="single" w:sz="4" w:space="0" w:color="auto"/>
              <w:right w:val="single" w:sz="4" w:space="0" w:color="auto"/>
            </w:tcBorders>
          </w:tcPr>
          <w:p w:rsidR="00570AC2" w:rsidRPr="00BE3392" w:rsidRDefault="00080322" w:rsidP="00570AC2">
            <w:pPr>
              <w:tabs>
                <w:tab w:val="left" w:pos="930"/>
              </w:tabs>
              <w:rPr>
                <w:color w:val="000000"/>
                <w:sz w:val="20"/>
                <w:szCs w:val="20"/>
              </w:rPr>
            </w:pPr>
            <w:r>
              <w:rPr>
                <w:color w:val="000000"/>
                <w:sz w:val="20"/>
                <w:szCs w:val="20"/>
              </w:rPr>
              <w:t>1044,9</w:t>
            </w:r>
          </w:p>
        </w:tc>
        <w:tc>
          <w:tcPr>
            <w:tcW w:w="1192" w:type="dxa"/>
            <w:tcBorders>
              <w:top w:val="single" w:sz="4" w:space="0" w:color="auto"/>
              <w:left w:val="single" w:sz="4" w:space="0" w:color="auto"/>
              <w:bottom w:val="single" w:sz="4" w:space="0" w:color="auto"/>
              <w:right w:val="single" w:sz="4" w:space="0" w:color="auto"/>
            </w:tcBorders>
          </w:tcPr>
          <w:p w:rsidR="00570AC2" w:rsidRPr="00BE3392" w:rsidRDefault="00080322" w:rsidP="00570AC2">
            <w:pPr>
              <w:tabs>
                <w:tab w:val="left" w:pos="930"/>
              </w:tabs>
              <w:rPr>
                <w:color w:val="000000"/>
                <w:sz w:val="20"/>
                <w:szCs w:val="20"/>
              </w:rPr>
            </w:pPr>
            <w:r>
              <w:rPr>
                <w:color w:val="000000"/>
                <w:sz w:val="20"/>
                <w:szCs w:val="20"/>
              </w:rPr>
              <w:t>1044,9</w:t>
            </w:r>
          </w:p>
        </w:tc>
      </w:tr>
      <w:tr w:rsidR="00570AC2" w:rsidRPr="00A50406" w:rsidTr="001810F8">
        <w:trPr>
          <w:trHeight w:val="1110"/>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900"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sz w:val="20"/>
                <w:szCs w:val="20"/>
              </w:rPr>
            </w:pPr>
            <w:r>
              <w:rPr>
                <w:sz w:val="20"/>
                <w:szCs w:val="20"/>
              </w:rPr>
              <w:t>04</w:t>
            </w:r>
          </w:p>
        </w:tc>
        <w:tc>
          <w:tcPr>
            <w:tcW w:w="1293"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sz w:val="20"/>
                <w:szCs w:val="20"/>
              </w:rPr>
            </w:pPr>
            <w:r>
              <w:rPr>
                <w:sz w:val="20"/>
                <w:szCs w:val="20"/>
              </w:rPr>
              <w:t>9000010010</w:t>
            </w:r>
          </w:p>
        </w:tc>
        <w:tc>
          <w:tcPr>
            <w:tcW w:w="1080" w:type="dxa"/>
            <w:tcBorders>
              <w:top w:val="single" w:sz="4" w:space="0" w:color="auto"/>
              <w:left w:val="single" w:sz="4" w:space="0" w:color="auto"/>
              <w:bottom w:val="single" w:sz="4" w:space="0" w:color="auto"/>
              <w:right w:val="single" w:sz="4" w:space="0" w:color="auto"/>
            </w:tcBorders>
          </w:tcPr>
          <w:p w:rsidR="00570AC2" w:rsidRPr="001F5358" w:rsidRDefault="00570AC2" w:rsidP="00570AC2">
            <w:pPr>
              <w:tabs>
                <w:tab w:val="left" w:pos="930"/>
              </w:tabs>
              <w:rPr>
                <w:color w:val="000000"/>
                <w:sz w:val="20"/>
                <w:szCs w:val="20"/>
              </w:rPr>
            </w:pPr>
            <w:r>
              <w:rPr>
                <w:color w:val="000000"/>
                <w:sz w:val="20"/>
                <w:szCs w:val="20"/>
              </w:rPr>
              <w:t>129</w:t>
            </w:r>
          </w:p>
        </w:tc>
        <w:tc>
          <w:tcPr>
            <w:tcW w:w="1260" w:type="dxa"/>
            <w:tcBorders>
              <w:top w:val="single" w:sz="4" w:space="0" w:color="auto"/>
              <w:left w:val="single" w:sz="4" w:space="0" w:color="auto"/>
              <w:bottom w:val="single" w:sz="4" w:space="0" w:color="auto"/>
              <w:right w:val="single" w:sz="4" w:space="0" w:color="auto"/>
            </w:tcBorders>
          </w:tcPr>
          <w:p w:rsidR="00570AC2" w:rsidRDefault="00080322" w:rsidP="00570AC2">
            <w:pPr>
              <w:tabs>
                <w:tab w:val="left" w:pos="930"/>
              </w:tabs>
              <w:rPr>
                <w:color w:val="000000"/>
                <w:sz w:val="20"/>
                <w:szCs w:val="20"/>
              </w:rPr>
            </w:pPr>
            <w:r>
              <w:rPr>
                <w:color w:val="000000"/>
                <w:sz w:val="20"/>
                <w:szCs w:val="20"/>
              </w:rPr>
              <w:t>316,0</w:t>
            </w:r>
          </w:p>
        </w:tc>
        <w:tc>
          <w:tcPr>
            <w:tcW w:w="1192" w:type="dxa"/>
            <w:tcBorders>
              <w:top w:val="single" w:sz="4" w:space="0" w:color="auto"/>
              <w:left w:val="single" w:sz="4" w:space="0" w:color="auto"/>
              <w:bottom w:val="single" w:sz="4" w:space="0" w:color="auto"/>
              <w:right w:val="single" w:sz="4" w:space="0" w:color="auto"/>
            </w:tcBorders>
          </w:tcPr>
          <w:p w:rsidR="00570AC2" w:rsidRDefault="00080322" w:rsidP="00570AC2">
            <w:pPr>
              <w:tabs>
                <w:tab w:val="left" w:pos="930"/>
              </w:tabs>
              <w:rPr>
                <w:color w:val="000000"/>
                <w:sz w:val="20"/>
                <w:szCs w:val="20"/>
              </w:rPr>
            </w:pPr>
            <w:r>
              <w:rPr>
                <w:color w:val="000000"/>
                <w:sz w:val="20"/>
                <w:szCs w:val="20"/>
              </w:rPr>
              <w:t>316,0</w:t>
            </w:r>
          </w:p>
        </w:tc>
      </w:tr>
      <w:tr w:rsidR="00570AC2" w:rsidRPr="00A50406">
        <w:trPr>
          <w:trHeight w:val="255"/>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04</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9000010010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200</w:t>
            </w:r>
          </w:p>
        </w:tc>
        <w:tc>
          <w:tcPr>
            <w:tcW w:w="1260" w:type="dxa"/>
            <w:tcBorders>
              <w:top w:val="single" w:sz="4" w:space="0" w:color="auto"/>
              <w:left w:val="single" w:sz="4" w:space="0" w:color="auto"/>
              <w:bottom w:val="single" w:sz="4" w:space="0" w:color="auto"/>
              <w:right w:val="single" w:sz="4" w:space="0" w:color="auto"/>
            </w:tcBorders>
          </w:tcPr>
          <w:p w:rsidR="00570AC2" w:rsidRPr="001810F8" w:rsidRDefault="008F2F4C" w:rsidP="00570AC2">
            <w:pPr>
              <w:tabs>
                <w:tab w:val="left" w:pos="930"/>
              </w:tabs>
              <w:rPr>
                <w:b/>
                <w:color w:val="000000"/>
                <w:sz w:val="20"/>
                <w:szCs w:val="20"/>
              </w:rPr>
            </w:pPr>
            <w:r>
              <w:rPr>
                <w:b/>
                <w:color w:val="000000"/>
                <w:sz w:val="20"/>
                <w:szCs w:val="20"/>
              </w:rPr>
              <w:t>127,0</w:t>
            </w:r>
          </w:p>
        </w:tc>
        <w:tc>
          <w:tcPr>
            <w:tcW w:w="1192" w:type="dxa"/>
            <w:tcBorders>
              <w:top w:val="single" w:sz="4" w:space="0" w:color="auto"/>
              <w:left w:val="single" w:sz="4" w:space="0" w:color="auto"/>
              <w:bottom w:val="single" w:sz="4" w:space="0" w:color="auto"/>
              <w:right w:val="single" w:sz="4" w:space="0" w:color="auto"/>
            </w:tcBorders>
          </w:tcPr>
          <w:p w:rsidR="00570AC2" w:rsidRPr="001810F8" w:rsidRDefault="008F2F4C" w:rsidP="00570AC2">
            <w:pPr>
              <w:tabs>
                <w:tab w:val="left" w:pos="930"/>
              </w:tabs>
              <w:rPr>
                <w:b/>
                <w:color w:val="000000"/>
                <w:sz w:val="20"/>
                <w:szCs w:val="20"/>
              </w:rPr>
            </w:pPr>
            <w:r>
              <w:rPr>
                <w:b/>
                <w:color w:val="000000"/>
                <w:sz w:val="20"/>
                <w:szCs w:val="20"/>
              </w:rPr>
              <w:t>127,0</w:t>
            </w:r>
          </w:p>
        </w:tc>
      </w:tr>
      <w:tr w:rsidR="00570AC2" w:rsidRPr="00A50406">
        <w:trPr>
          <w:trHeight w:val="345"/>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04</w:t>
            </w:r>
          </w:p>
        </w:tc>
        <w:tc>
          <w:tcPr>
            <w:tcW w:w="1293"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sz w:val="20"/>
                <w:szCs w:val="20"/>
              </w:rPr>
            </w:pPr>
            <w:r>
              <w:rPr>
                <w:sz w:val="20"/>
                <w:szCs w:val="20"/>
              </w:rPr>
              <w:t>9000010010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240</w:t>
            </w:r>
          </w:p>
        </w:tc>
        <w:tc>
          <w:tcPr>
            <w:tcW w:w="1260" w:type="dxa"/>
            <w:tcBorders>
              <w:top w:val="single" w:sz="4" w:space="0" w:color="auto"/>
              <w:left w:val="single" w:sz="4" w:space="0" w:color="auto"/>
              <w:bottom w:val="single" w:sz="4" w:space="0" w:color="auto"/>
              <w:right w:val="single" w:sz="4" w:space="0" w:color="auto"/>
            </w:tcBorders>
          </w:tcPr>
          <w:p w:rsidR="00570AC2" w:rsidRPr="001810F8" w:rsidRDefault="008F2F4C" w:rsidP="00570AC2">
            <w:pPr>
              <w:tabs>
                <w:tab w:val="left" w:pos="930"/>
              </w:tabs>
              <w:rPr>
                <w:color w:val="000000"/>
                <w:sz w:val="20"/>
                <w:szCs w:val="20"/>
              </w:rPr>
            </w:pPr>
            <w:r>
              <w:rPr>
                <w:color w:val="000000"/>
                <w:sz w:val="20"/>
                <w:szCs w:val="20"/>
              </w:rPr>
              <w:t>127,0</w:t>
            </w:r>
          </w:p>
        </w:tc>
        <w:tc>
          <w:tcPr>
            <w:tcW w:w="1192" w:type="dxa"/>
            <w:tcBorders>
              <w:top w:val="single" w:sz="4" w:space="0" w:color="auto"/>
              <w:left w:val="single" w:sz="4" w:space="0" w:color="auto"/>
              <w:bottom w:val="single" w:sz="4" w:space="0" w:color="auto"/>
              <w:right w:val="single" w:sz="4" w:space="0" w:color="auto"/>
            </w:tcBorders>
          </w:tcPr>
          <w:p w:rsidR="00570AC2" w:rsidRPr="001810F8" w:rsidRDefault="008F2F4C" w:rsidP="00570AC2">
            <w:pPr>
              <w:tabs>
                <w:tab w:val="left" w:pos="930"/>
              </w:tabs>
              <w:rPr>
                <w:color w:val="000000"/>
                <w:sz w:val="20"/>
                <w:szCs w:val="20"/>
              </w:rPr>
            </w:pPr>
            <w:r>
              <w:rPr>
                <w:color w:val="000000"/>
                <w:sz w:val="20"/>
                <w:szCs w:val="20"/>
              </w:rPr>
              <w:t>127,0</w:t>
            </w:r>
          </w:p>
        </w:tc>
      </w:tr>
      <w:tr w:rsidR="00570AC2" w:rsidRPr="00A50406">
        <w:trPr>
          <w:trHeight w:val="660"/>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Закупка товаров, работ, услуг в сфере информационно-коммуникационных технологий</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04</w:t>
            </w:r>
          </w:p>
        </w:tc>
        <w:tc>
          <w:tcPr>
            <w:tcW w:w="1293"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sz w:val="20"/>
                <w:szCs w:val="20"/>
              </w:rPr>
            </w:pPr>
            <w:r>
              <w:rPr>
                <w:sz w:val="20"/>
                <w:szCs w:val="20"/>
              </w:rPr>
              <w:t>9000010010</w:t>
            </w:r>
          </w:p>
        </w:tc>
        <w:tc>
          <w:tcPr>
            <w:tcW w:w="1080" w:type="dxa"/>
            <w:tcBorders>
              <w:top w:val="single" w:sz="4" w:space="0" w:color="auto"/>
              <w:left w:val="single" w:sz="4" w:space="0" w:color="auto"/>
              <w:bottom w:val="single" w:sz="4" w:space="0" w:color="auto"/>
              <w:right w:val="single" w:sz="4" w:space="0" w:color="auto"/>
            </w:tcBorders>
          </w:tcPr>
          <w:p w:rsidR="00570AC2" w:rsidRPr="001F5358" w:rsidRDefault="00570AC2" w:rsidP="00570AC2">
            <w:pPr>
              <w:tabs>
                <w:tab w:val="left" w:pos="930"/>
              </w:tabs>
              <w:rPr>
                <w:color w:val="000000"/>
                <w:sz w:val="20"/>
                <w:szCs w:val="20"/>
              </w:rPr>
            </w:pPr>
            <w:r>
              <w:rPr>
                <w:color w:val="000000"/>
                <w:sz w:val="20"/>
                <w:szCs w:val="20"/>
              </w:rPr>
              <w:t>242</w:t>
            </w:r>
          </w:p>
        </w:tc>
        <w:tc>
          <w:tcPr>
            <w:tcW w:w="1260" w:type="dxa"/>
            <w:tcBorders>
              <w:top w:val="single" w:sz="4" w:space="0" w:color="auto"/>
              <w:left w:val="single" w:sz="4" w:space="0" w:color="auto"/>
              <w:bottom w:val="single" w:sz="4" w:space="0" w:color="auto"/>
              <w:right w:val="single" w:sz="4" w:space="0" w:color="auto"/>
            </w:tcBorders>
          </w:tcPr>
          <w:p w:rsidR="00570AC2" w:rsidRPr="00BE3392" w:rsidRDefault="008F2F4C" w:rsidP="00570AC2">
            <w:pPr>
              <w:tabs>
                <w:tab w:val="left" w:pos="930"/>
              </w:tabs>
              <w:rPr>
                <w:color w:val="000000"/>
                <w:sz w:val="20"/>
                <w:szCs w:val="20"/>
              </w:rPr>
            </w:pPr>
            <w:r>
              <w:rPr>
                <w:color w:val="000000"/>
                <w:sz w:val="20"/>
                <w:szCs w:val="20"/>
              </w:rPr>
              <w:t>115,0</w:t>
            </w:r>
          </w:p>
        </w:tc>
        <w:tc>
          <w:tcPr>
            <w:tcW w:w="1192" w:type="dxa"/>
            <w:tcBorders>
              <w:top w:val="single" w:sz="4" w:space="0" w:color="auto"/>
              <w:left w:val="single" w:sz="4" w:space="0" w:color="auto"/>
              <w:bottom w:val="single" w:sz="4" w:space="0" w:color="auto"/>
              <w:right w:val="single" w:sz="4" w:space="0" w:color="auto"/>
            </w:tcBorders>
          </w:tcPr>
          <w:p w:rsidR="00570AC2" w:rsidRPr="00BE3392" w:rsidRDefault="008F2F4C" w:rsidP="00570AC2">
            <w:pPr>
              <w:tabs>
                <w:tab w:val="left" w:pos="930"/>
              </w:tabs>
              <w:rPr>
                <w:color w:val="000000"/>
                <w:sz w:val="20"/>
                <w:szCs w:val="20"/>
              </w:rPr>
            </w:pPr>
            <w:r>
              <w:rPr>
                <w:color w:val="000000"/>
                <w:sz w:val="20"/>
                <w:szCs w:val="20"/>
              </w:rPr>
              <w:t>115,0</w:t>
            </w:r>
          </w:p>
        </w:tc>
      </w:tr>
      <w:tr w:rsidR="00570AC2" w:rsidRPr="00A50406">
        <w:trPr>
          <w:trHeight w:val="208"/>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04</w:t>
            </w:r>
          </w:p>
        </w:tc>
        <w:tc>
          <w:tcPr>
            <w:tcW w:w="1293"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sz w:val="20"/>
                <w:szCs w:val="20"/>
              </w:rPr>
            </w:pPr>
            <w:r>
              <w:rPr>
                <w:sz w:val="20"/>
                <w:szCs w:val="20"/>
              </w:rPr>
              <w:t>9000010010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244</w:t>
            </w:r>
          </w:p>
        </w:tc>
        <w:tc>
          <w:tcPr>
            <w:tcW w:w="1260" w:type="dxa"/>
            <w:tcBorders>
              <w:top w:val="single" w:sz="4" w:space="0" w:color="auto"/>
              <w:left w:val="single" w:sz="4" w:space="0" w:color="auto"/>
              <w:bottom w:val="single" w:sz="4" w:space="0" w:color="auto"/>
              <w:right w:val="single" w:sz="4" w:space="0" w:color="auto"/>
            </w:tcBorders>
          </w:tcPr>
          <w:p w:rsidR="00570AC2" w:rsidRPr="00BE3392" w:rsidRDefault="008F2F4C" w:rsidP="00570AC2">
            <w:pPr>
              <w:tabs>
                <w:tab w:val="left" w:pos="930"/>
              </w:tabs>
              <w:rPr>
                <w:color w:val="000000"/>
                <w:sz w:val="20"/>
                <w:szCs w:val="20"/>
              </w:rPr>
            </w:pPr>
            <w:r>
              <w:rPr>
                <w:color w:val="000000"/>
                <w:sz w:val="20"/>
                <w:szCs w:val="20"/>
              </w:rPr>
              <w:t>12,0</w:t>
            </w:r>
          </w:p>
        </w:tc>
        <w:tc>
          <w:tcPr>
            <w:tcW w:w="1192" w:type="dxa"/>
            <w:tcBorders>
              <w:top w:val="single" w:sz="4" w:space="0" w:color="auto"/>
              <w:left w:val="single" w:sz="4" w:space="0" w:color="auto"/>
              <w:bottom w:val="single" w:sz="4" w:space="0" w:color="auto"/>
              <w:right w:val="single" w:sz="4" w:space="0" w:color="auto"/>
            </w:tcBorders>
          </w:tcPr>
          <w:p w:rsidR="00570AC2" w:rsidRPr="00BE3392" w:rsidRDefault="008F2F4C" w:rsidP="00570AC2">
            <w:pPr>
              <w:tabs>
                <w:tab w:val="left" w:pos="930"/>
              </w:tabs>
              <w:rPr>
                <w:color w:val="000000"/>
                <w:sz w:val="20"/>
                <w:szCs w:val="20"/>
              </w:rPr>
            </w:pPr>
            <w:r>
              <w:rPr>
                <w:color w:val="000000"/>
                <w:sz w:val="20"/>
                <w:szCs w:val="20"/>
              </w:rPr>
              <w:t>12,0</w:t>
            </w:r>
          </w:p>
        </w:tc>
      </w:tr>
      <w:tr w:rsidR="00570AC2" w:rsidRPr="00A50406" w:rsidTr="001810F8">
        <w:trPr>
          <w:trHeight w:val="630"/>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Уплата налогов и сборов органами муниципальной власти и казенными учреждениями</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04</w:t>
            </w:r>
          </w:p>
        </w:tc>
        <w:tc>
          <w:tcPr>
            <w:tcW w:w="1293"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sz w:val="20"/>
                <w:szCs w:val="20"/>
              </w:rPr>
            </w:pPr>
            <w:r>
              <w:rPr>
                <w:sz w:val="20"/>
                <w:szCs w:val="20"/>
              </w:rPr>
              <w:t>9000010010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70AC2" w:rsidRPr="00C676D4" w:rsidRDefault="00570AC2" w:rsidP="00570AC2">
            <w:pPr>
              <w:tabs>
                <w:tab w:val="left" w:pos="930"/>
              </w:tabs>
              <w:rPr>
                <w:b/>
                <w:color w:val="000000"/>
                <w:sz w:val="20"/>
                <w:szCs w:val="20"/>
              </w:rPr>
            </w:pPr>
            <w:r>
              <w:rPr>
                <w:b/>
                <w:color w:val="000000"/>
                <w:sz w:val="20"/>
                <w:szCs w:val="20"/>
              </w:rPr>
              <w:t>7,0</w:t>
            </w:r>
          </w:p>
        </w:tc>
        <w:tc>
          <w:tcPr>
            <w:tcW w:w="1192" w:type="dxa"/>
            <w:tcBorders>
              <w:top w:val="single" w:sz="4" w:space="0" w:color="auto"/>
              <w:left w:val="single" w:sz="4" w:space="0" w:color="auto"/>
              <w:bottom w:val="single" w:sz="4" w:space="0" w:color="auto"/>
              <w:right w:val="single" w:sz="4" w:space="0" w:color="auto"/>
            </w:tcBorders>
          </w:tcPr>
          <w:p w:rsidR="00570AC2" w:rsidRPr="00C676D4" w:rsidRDefault="00570AC2" w:rsidP="00570AC2">
            <w:pPr>
              <w:tabs>
                <w:tab w:val="left" w:pos="930"/>
              </w:tabs>
              <w:rPr>
                <w:b/>
                <w:color w:val="000000"/>
                <w:sz w:val="20"/>
                <w:szCs w:val="20"/>
              </w:rPr>
            </w:pPr>
            <w:r>
              <w:rPr>
                <w:b/>
                <w:color w:val="000000"/>
                <w:sz w:val="20"/>
                <w:szCs w:val="20"/>
              </w:rPr>
              <w:t>7,0</w:t>
            </w:r>
          </w:p>
        </w:tc>
      </w:tr>
      <w:tr w:rsidR="00570AC2" w:rsidRPr="00A50406" w:rsidTr="001810F8">
        <w:trPr>
          <w:trHeight w:val="259"/>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04</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9000010010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800</w:t>
            </w:r>
          </w:p>
        </w:tc>
        <w:tc>
          <w:tcPr>
            <w:tcW w:w="1260" w:type="dxa"/>
            <w:tcBorders>
              <w:top w:val="single" w:sz="4" w:space="0" w:color="auto"/>
              <w:left w:val="single" w:sz="4" w:space="0" w:color="auto"/>
              <w:bottom w:val="single" w:sz="4" w:space="0" w:color="auto"/>
              <w:right w:val="single" w:sz="4" w:space="0" w:color="auto"/>
            </w:tcBorders>
          </w:tcPr>
          <w:p w:rsidR="00570AC2" w:rsidRPr="007A3771" w:rsidRDefault="00570AC2" w:rsidP="00570AC2">
            <w:pPr>
              <w:tabs>
                <w:tab w:val="left" w:pos="930"/>
              </w:tabs>
              <w:rPr>
                <w:color w:val="000000"/>
                <w:sz w:val="20"/>
                <w:szCs w:val="20"/>
              </w:rPr>
            </w:pPr>
            <w:r w:rsidRPr="007A3771">
              <w:rPr>
                <w:color w:val="000000"/>
                <w:sz w:val="20"/>
                <w:szCs w:val="20"/>
              </w:rPr>
              <w:t>7,0</w:t>
            </w:r>
          </w:p>
        </w:tc>
        <w:tc>
          <w:tcPr>
            <w:tcW w:w="1192" w:type="dxa"/>
            <w:tcBorders>
              <w:top w:val="single" w:sz="4" w:space="0" w:color="auto"/>
              <w:left w:val="single" w:sz="4" w:space="0" w:color="auto"/>
              <w:bottom w:val="single" w:sz="4" w:space="0" w:color="auto"/>
              <w:right w:val="single" w:sz="4" w:space="0" w:color="auto"/>
            </w:tcBorders>
          </w:tcPr>
          <w:p w:rsidR="00570AC2" w:rsidRPr="007A3771" w:rsidRDefault="00570AC2" w:rsidP="00570AC2">
            <w:pPr>
              <w:tabs>
                <w:tab w:val="left" w:pos="930"/>
              </w:tabs>
              <w:rPr>
                <w:color w:val="000000"/>
                <w:sz w:val="20"/>
                <w:szCs w:val="20"/>
              </w:rPr>
            </w:pPr>
            <w:r w:rsidRPr="007A3771">
              <w:rPr>
                <w:color w:val="000000"/>
                <w:sz w:val="20"/>
                <w:szCs w:val="20"/>
              </w:rPr>
              <w:t>7,0</w:t>
            </w:r>
          </w:p>
        </w:tc>
      </w:tr>
      <w:tr w:rsidR="00570AC2" w:rsidRPr="00A50406">
        <w:trPr>
          <w:trHeight w:val="178"/>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04</w:t>
            </w:r>
          </w:p>
        </w:tc>
        <w:tc>
          <w:tcPr>
            <w:tcW w:w="1293"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sz w:val="20"/>
                <w:szCs w:val="20"/>
              </w:rPr>
            </w:pPr>
            <w:r>
              <w:rPr>
                <w:sz w:val="20"/>
                <w:szCs w:val="20"/>
              </w:rPr>
              <w:t>9000010010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850</w:t>
            </w:r>
          </w:p>
        </w:tc>
        <w:tc>
          <w:tcPr>
            <w:tcW w:w="1260" w:type="dxa"/>
            <w:tcBorders>
              <w:top w:val="single" w:sz="4" w:space="0" w:color="auto"/>
              <w:left w:val="single" w:sz="4" w:space="0" w:color="auto"/>
              <w:bottom w:val="single" w:sz="4" w:space="0" w:color="auto"/>
              <w:right w:val="single" w:sz="4" w:space="0" w:color="auto"/>
            </w:tcBorders>
          </w:tcPr>
          <w:p w:rsidR="00570AC2" w:rsidRPr="007A3771" w:rsidRDefault="00570AC2" w:rsidP="00570AC2">
            <w:pPr>
              <w:tabs>
                <w:tab w:val="left" w:pos="930"/>
              </w:tabs>
              <w:rPr>
                <w:color w:val="000000"/>
                <w:sz w:val="20"/>
                <w:szCs w:val="20"/>
              </w:rPr>
            </w:pPr>
            <w:r w:rsidRPr="007A3771">
              <w:rPr>
                <w:color w:val="000000"/>
                <w:sz w:val="20"/>
                <w:szCs w:val="20"/>
              </w:rPr>
              <w:t>7,0</w:t>
            </w:r>
          </w:p>
        </w:tc>
        <w:tc>
          <w:tcPr>
            <w:tcW w:w="1192" w:type="dxa"/>
            <w:tcBorders>
              <w:top w:val="single" w:sz="4" w:space="0" w:color="auto"/>
              <w:left w:val="single" w:sz="4" w:space="0" w:color="auto"/>
              <w:bottom w:val="single" w:sz="4" w:space="0" w:color="auto"/>
              <w:right w:val="single" w:sz="4" w:space="0" w:color="auto"/>
            </w:tcBorders>
          </w:tcPr>
          <w:p w:rsidR="00570AC2" w:rsidRPr="007A3771" w:rsidRDefault="00570AC2" w:rsidP="00570AC2">
            <w:pPr>
              <w:tabs>
                <w:tab w:val="left" w:pos="930"/>
              </w:tabs>
              <w:rPr>
                <w:color w:val="000000"/>
                <w:sz w:val="20"/>
                <w:szCs w:val="20"/>
              </w:rPr>
            </w:pPr>
            <w:r w:rsidRPr="007A3771">
              <w:rPr>
                <w:color w:val="000000"/>
                <w:sz w:val="20"/>
                <w:szCs w:val="20"/>
              </w:rPr>
              <w:t>7,0</w:t>
            </w:r>
          </w:p>
        </w:tc>
      </w:tr>
      <w:tr w:rsidR="00570AC2" w:rsidRPr="00A50406">
        <w:trPr>
          <w:trHeight w:val="240"/>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Уплата иных платежей</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04</w:t>
            </w:r>
          </w:p>
        </w:tc>
        <w:tc>
          <w:tcPr>
            <w:tcW w:w="1293"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sz w:val="20"/>
                <w:szCs w:val="20"/>
              </w:rPr>
            </w:pPr>
            <w:r>
              <w:rPr>
                <w:sz w:val="20"/>
                <w:szCs w:val="20"/>
              </w:rPr>
              <w:t>9000010010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853</w:t>
            </w:r>
          </w:p>
        </w:tc>
        <w:tc>
          <w:tcPr>
            <w:tcW w:w="1260" w:type="dxa"/>
            <w:tcBorders>
              <w:top w:val="single" w:sz="4" w:space="0" w:color="auto"/>
              <w:left w:val="single" w:sz="4" w:space="0" w:color="auto"/>
              <w:bottom w:val="single" w:sz="4" w:space="0" w:color="auto"/>
              <w:right w:val="single" w:sz="4" w:space="0" w:color="auto"/>
            </w:tcBorders>
          </w:tcPr>
          <w:p w:rsidR="00570AC2" w:rsidRPr="007A3771" w:rsidRDefault="00570AC2" w:rsidP="00570AC2">
            <w:pPr>
              <w:tabs>
                <w:tab w:val="left" w:pos="930"/>
              </w:tabs>
              <w:rPr>
                <w:color w:val="000000"/>
                <w:sz w:val="20"/>
                <w:szCs w:val="20"/>
              </w:rPr>
            </w:pPr>
            <w:r w:rsidRPr="007A3771">
              <w:rPr>
                <w:color w:val="000000"/>
                <w:sz w:val="20"/>
                <w:szCs w:val="20"/>
              </w:rPr>
              <w:t>7,0</w:t>
            </w:r>
          </w:p>
        </w:tc>
        <w:tc>
          <w:tcPr>
            <w:tcW w:w="1192" w:type="dxa"/>
            <w:tcBorders>
              <w:top w:val="single" w:sz="4" w:space="0" w:color="auto"/>
              <w:left w:val="single" w:sz="4" w:space="0" w:color="auto"/>
              <w:bottom w:val="single" w:sz="4" w:space="0" w:color="auto"/>
              <w:right w:val="single" w:sz="4" w:space="0" w:color="auto"/>
            </w:tcBorders>
          </w:tcPr>
          <w:p w:rsidR="00570AC2" w:rsidRPr="007A3771" w:rsidRDefault="00570AC2" w:rsidP="00570AC2">
            <w:pPr>
              <w:tabs>
                <w:tab w:val="left" w:pos="930"/>
              </w:tabs>
              <w:rPr>
                <w:color w:val="000000"/>
                <w:sz w:val="20"/>
                <w:szCs w:val="20"/>
              </w:rPr>
            </w:pPr>
            <w:r w:rsidRPr="007A3771">
              <w:rPr>
                <w:color w:val="000000"/>
                <w:sz w:val="20"/>
                <w:szCs w:val="20"/>
              </w:rPr>
              <w:t>7,0</w:t>
            </w:r>
          </w:p>
        </w:tc>
      </w:tr>
      <w:tr w:rsidR="00570AC2" w:rsidRPr="00A50406" w:rsidTr="00D437F0">
        <w:trPr>
          <w:trHeight w:val="600"/>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Уплата налогов и сборов органами муниципальной власти и казенными учреждениями</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04</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9900010040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70AC2" w:rsidRPr="00C676D4" w:rsidRDefault="00FA58C3" w:rsidP="00570AC2">
            <w:pPr>
              <w:tabs>
                <w:tab w:val="left" w:pos="930"/>
              </w:tabs>
              <w:rPr>
                <w:b/>
                <w:color w:val="000000"/>
                <w:sz w:val="20"/>
                <w:szCs w:val="20"/>
              </w:rPr>
            </w:pPr>
            <w:r>
              <w:rPr>
                <w:b/>
                <w:color w:val="000000"/>
                <w:sz w:val="20"/>
                <w:szCs w:val="20"/>
              </w:rPr>
              <w:t>14,8</w:t>
            </w:r>
          </w:p>
        </w:tc>
        <w:tc>
          <w:tcPr>
            <w:tcW w:w="1192" w:type="dxa"/>
            <w:tcBorders>
              <w:top w:val="single" w:sz="4" w:space="0" w:color="auto"/>
              <w:left w:val="single" w:sz="4" w:space="0" w:color="auto"/>
              <w:bottom w:val="single" w:sz="4" w:space="0" w:color="auto"/>
              <w:right w:val="single" w:sz="4" w:space="0" w:color="auto"/>
            </w:tcBorders>
          </w:tcPr>
          <w:p w:rsidR="00570AC2" w:rsidRPr="00C676D4" w:rsidRDefault="00FA58C3" w:rsidP="00570AC2">
            <w:pPr>
              <w:tabs>
                <w:tab w:val="left" w:pos="930"/>
              </w:tabs>
              <w:rPr>
                <w:b/>
                <w:color w:val="000000"/>
                <w:sz w:val="20"/>
                <w:szCs w:val="20"/>
              </w:rPr>
            </w:pPr>
            <w:r>
              <w:rPr>
                <w:b/>
                <w:color w:val="000000"/>
                <w:sz w:val="20"/>
                <w:szCs w:val="20"/>
              </w:rPr>
              <w:t>14,8</w:t>
            </w:r>
          </w:p>
        </w:tc>
      </w:tr>
      <w:tr w:rsidR="00FA58C3" w:rsidRPr="00A50406" w:rsidTr="00D437F0">
        <w:trPr>
          <w:trHeight w:val="255"/>
        </w:trPr>
        <w:tc>
          <w:tcPr>
            <w:tcW w:w="3780" w:type="dxa"/>
            <w:tcBorders>
              <w:top w:val="single" w:sz="4" w:space="0" w:color="auto"/>
              <w:left w:val="single" w:sz="4" w:space="0" w:color="auto"/>
              <w:bottom w:val="single" w:sz="4" w:space="0" w:color="auto"/>
              <w:right w:val="single" w:sz="4" w:space="0" w:color="auto"/>
            </w:tcBorders>
          </w:tcPr>
          <w:p w:rsidR="00FA58C3" w:rsidRDefault="00FA58C3" w:rsidP="00FA58C3">
            <w:pPr>
              <w:tabs>
                <w:tab w:val="left" w:pos="930"/>
              </w:tabs>
              <w:rPr>
                <w:sz w:val="20"/>
                <w:szCs w:val="20"/>
              </w:rPr>
            </w:pPr>
            <w:r>
              <w:rPr>
                <w:sz w:val="20"/>
                <w:szCs w:val="20"/>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FA58C3" w:rsidRDefault="00FA58C3" w:rsidP="00FA58C3">
            <w:pPr>
              <w:tabs>
                <w:tab w:val="left" w:pos="930"/>
              </w:tabs>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FA58C3" w:rsidRDefault="00FA58C3" w:rsidP="00FA58C3">
            <w:pPr>
              <w:tabs>
                <w:tab w:val="left" w:pos="930"/>
              </w:tabs>
              <w:rPr>
                <w:sz w:val="20"/>
                <w:szCs w:val="20"/>
              </w:rPr>
            </w:pPr>
            <w:r>
              <w:rPr>
                <w:sz w:val="20"/>
                <w:szCs w:val="20"/>
              </w:rPr>
              <w:t>04</w:t>
            </w:r>
          </w:p>
        </w:tc>
        <w:tc>
          <w:tcPr>
            <w:tcW w:w="1293" w:type="dxa"/>
            <w:tcBorders>
              <w:top w:val="single" w:sz="4" w:space="0" w:color="auto"/>
              <w:left w:val="single" w:sz="4" w:space="0" w:color="auto"/>
              <w:bottom w:val="single" w:sz="4" w:space="0" w:color="auto"/>
              <w:right w:val="single" w:sz="4" w:space="0" w:color="auto"/>
            </w:tcBorders>
          </w:tcPr>
          <w:p w:rsidR="00FA58C3" w:rsidRDefault="00FA58C3" w:rsidP="00FA58C3">
            <w:pPr>
              <w:tabs>
                <w:tab w:val="left" w:pos="930"/>
              </w:tabs>
              <w:rPr>
                <w:sz w:val="20"/>
                <w:szCs w:val="20"/>
              </w:rPr>
            </w:pPr>
            <w:r>
              <w:rPr>
                <w:sz w:val="20"/>
                <w:szCs w:val="20"/>
              </w:rPr>
              <w:t>9900010040</w:t>
            </w:r>
          </w:p>
        </w:tc>
        <w:tc>
          <w:tcPr>
            <w:tcW w:w="1080" w:type="dxa"/>
            <w:tcBorders>
              <w:top w:val="single" w:sz="4" w:space="0" w:color="auto"/>
              <w:left w:val="single" w:sz="4" w:space="0" w:color="auto"/>
              <w:bottom w:val="single" w:sz="4" w:space="0" w:color="auto"/>
              <w:right w:val="single" w:sz="4" w:space="0" w:color="auto"/>
            </w:tcBorders>
          </w:tcPr>
          <w:p w:rsidR="00FA58C3" w:rsidRDefault="00FA58C3" w:rsidP="00FA58C3">
            <w:pPr>
              <w:tabs>
                <w:tab w:val="left" w:pos="930"/>
              </w:tabs>
              <w:rPr>
                <w:color w:val="000000"/>
                <w:sz w:val="20"/>
                <w:szCs w:val="20"/>
              </w:rPr>
            </w:pPr>
            <w:r>
              <w:rPr>
                <w:color w:val="000000"/>
                <w:sz w:val="20"/>
                <w:szCs w:val="20"/>
              </w:rPr>
              <w:t>800</w:t>
            </w:r>
          </w:p>
        </w:tc>
        <w:tc>
          <w:tcPr>
            <w:tcW w:w="1260" w:type="dxa"/>
            <w:tcBorders>
              <w:top w:val="single" w:sz="4" w:space="0" w:color="auto"/>
              <w:left w:val="single" w:sz="4" w:space="0" w:color="auto"/>
              <w:bottom w:val="single" w:sz="4" w:space="0" w:color="auto"/>
              <w:right w:val="single" w:sz="4" w:space="0" w:color="auto"/>
            </w:tcBorders>
          </w:tcPr>
          <w:p w:rsidR="00FA58C3" w:rsidRPr="00FA58C3" w:rsidRDefault="00FA58C3" w:rsidP="00FA58C3">
            <w:pPr>
              <w:tabs>
                <w:tab w:val="left" w:pos="930"/>
              </w:tabs>
              <w:rPr>
                <w:color w:val="000000"/>
                <w:sz w:val="20"/>
                <w:szCs w:val="20"/>
              </w:rPr>
            </w:pPr>
            <w:r w:rsidRPr="00FA58C3">
              <w:rPr>
                <w:color w:val="000000"/>
                <w:sz w:val="20"/>
                <w:szCs w:val="20"/>
              </w:rPr>
              <w:t>14,8</w:t>
            </w:r>
          </w:p>
        </w:tc>
        <w:tc>
          <w:tcPr>
            <w:tcW w:w="1192" w:type="dxa"/>
            <w:tcBorders>
              <w:top w:val="single" w:sz="4" w:space="0" w:color="auto"/>
              <w:left w:val="single" w:sz="4" w:space="0" w:color="auto"/>
              <w:bottom w:val="single" w:sz="4" w:space="0" w:color="auto"/>
              <w:right w:val="single" w:sz="4" w:space="0" w:color="auto"/>
            </w:tcBorders>
          </w:tcPr>
          <w:p w:rsidR="00FA58C3" w:rsidRPr="00FA58C3" w:rsidRDefault="00FA58C3" w:rsidP="00FA58C3">
            <w:pPr>
              <w:tabs>
                <w:tab w:val="left" w:pos="930"/>
              </w:tabs>
              <w:rPr>
                <w:color w:val="000000"/>
                <w:sz w:val="20"/>
                <w:szCs w:val="20"/>
              </w:rPr>
            </w:pPr>
            <w:r w:rsidRPr="00FA58C3">
              <w:rPr>
                <w:color w:val="000000"/>
                <w:sz w:val="20"/>
                <w:szCs w:val="20"/>
              </w:rPr>
              <w:t>14,8</w:t>
            </w:r>
          </w:p>
        </w:tc>
      </w:tr>
      <w:tr w:rsidR="00FA58C3" w:rsidRPr="00A50406">
        <w:trPr>
          <w:trHeight w:val="234"/>
        </w:trPr>
        <w:tc>
          <w:tcPr>
            <w:tcW w:w="3780" w:type="dxa"/>
            <w:tcBorders>
              <w:top w:val="single" w:sz="4" w:space="0" w:color="auto"/>
              <w:left w:val="single" w:sz="4" w:space="0" w:color="auto"/>
              <w:bottom w:val="single" w:sz="4" w:space="0" w:color="auto"/>
              <w:right w:val="single" w:sz="4" w:space="0" w:color="auto"/>
            </w:tcBorders>
          </w:tcPr>
          <w:p w:rsidR="00FA58C3" w:rsidRDefault="00FA58C3" w:rsidP="00FA58C3">
            <w:pPr>
              <w:tabs>
                <w:tab w:val="left" w:pos="930"/>
              </w:tabs>
              <w:rPr>
                <w:sz w:val="20"/>
                <w:szCs w:val="20"/>
              </w:rPr>
            </w:pPr>
            <w:r>
              <w:rPr>
                <w:sz w:val="20"/>
                <w:szCs w:val="20"/>
              </w:rPr>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tcPr>
          <w:p w:rsidR="00FA58C3" w:rsidRDefault="00FA58C3" w:rsidP="00FA58C3">
            <w:pPr>
              <w:tabs>
                <w:tab w:val="left" w:pos="930"/>
              </w:tabs>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FA58C3" w:rsidRDefault="00FA58C3" w:rsidP="00FA58C3">
            <w:pPr>
              <w:tabs>
                <w:tab w:val="left" w:pos="930"/>
              </w:tabs>
              <w:rPr>
                <w:sz w:val="20"/>
                <w:szCs w:val="20"/>
              </w:rPr>
            </w:pPr>
            <w:r>
              <w:rPr>
                <w:sz w:val="20"/>
                <w:szCs w:val="20"/>
              </w:rPr>
              <w:t>04</w:t>
            </w:r>
          </w:p>
        </w:tc>
        <w:tc>
          <w:tcPr>
            <w:tcW w:w="1293" w:type="dxa"/>
            <w:tcBorders>
              <w:top w:val="single" w:sz="4" w:space="0" w:color="auto"/>
              <w:left w:val="single" w:sz="4" w:space="0" w:color="auto"/>
              <w:bottom w:val="single" w:sz="4" w:space="0" w:color="auto"/>
              <w:right w:val="single" w:sz="4" w:space="0" w:color="auto"/>
            </w:tcBorders>
          </w:tcPr>
          <w:p w:rsidR="00FA58C3" w:rsidRDefault="00FA58C3" w:rsidP="00FA58C3">
            <w:pPr>
              <w:tabs>
                <w:tab w:val="left" w:pos="930"/>
              </w:tabs>
              <w:rPr>
                <w:sz w:val="20"/>
                <w:szCs w:val="20"/>
              </w:rPr>
            </w:pPr>
            <w:r>
              <w:rPr>
                <w:sz w:val="20"/>
                <w:szCs w:val="20"/>
              </w:rPr>
              <w:t>9900010040</w:t>
            </w:r>
          </w:p>
        </w:tc>
        <w:tc>
          <w:tcPr>
            <w:tcW w:w="1080" w:type="dxa"/>
            <w:tcBorders>
              <w:top w:val="single" w:sz="4" w:space="0" w:color="auto"/>
              <w:left w:val="single" w:sz="4" w:space="0" w:color="auto"/>
              <w:bottom w:val="single" w:sz="4" w:space="0" w:color="auto"/>
              <w:right w:val="single" w:sz="4" w:space="0" w:color="auto"/>
            </w:tcBorders>
          </w:tcPr>
          <w:p w:rsidR="00FA58C3" w:rsidRDefault="00FA58C3" w:rsidP="00FA58C3">
            <w:pPr>
              <w:tabs>
                <w:tab w:val="left" w:pos="930"/>
              </w:tabs>
              <w:rPr>
                <w:color w:val="000000"/>
                <w:sz w:val="20"/>
                <w:szCs w:val="20"/>
              </w:rPr>
            </w:pPr>
            <w:r>
              <w:rPr>
                <w:color w:val="000000"/>
                <w:sz w:val="20"/>
                <w:szCs w:val="20"/>
              </w:rPr>
              <w:t>850</w:t>
            </w:r>
          </w:p>
        </w:tc>
        <w:tc>
          <w:tcPr>
            <w:tcW w:w="1260" w:type="dxa"/>
            <w:tcBorders>
              <w:top w:val="single" w:sz="4" w:space="0" w:color="auto"/>
              <w:left w:val="single" w:sz="4" w:space="0" w:color="auto"/>
              <w:bottom w:val="single" w:sz="4" w:space="0" w:color="auto"/>
              <w:right w:val="single" w:sz="4" w:space="0" w:color="auto"/>
            </w:tcBorders>
          </w:tcPr>
          <w:p w:rsidR="00FA58C3" w:rsidRPr="00FA58C3" w:rsidRDefault="00FA58C3" w:rsidP="00FA58C3">
            <w:pPr>
              <w:tabs>
                <w:tab w:val="left" w:pos="930"/>
              </w:tabs>
              <w:rPr>
                <w:color w:val="000000"/>
                <w:sz w:val="20"/>
                <w:szCs w:val="20"/>
              </w:rPr>
            </w:pPr>
            <w:r w:rsidRPr="00FA58C3">
              <w:rPr>
                <w:color w:val="000000"/>
                <w:sz w:val="20"/>
                <w:szCs w:val="20"/>
              </w:rPr>
              <w:t>14,8</w:t>
            </w:r>
          </w:p>
        </w:tc>
        <w:tc>
          <w:tcPr>
            <w:tcW w:w="1192" w:type="dxa"/>
            <w:tcBorders>
              <w:top w:val="single" w:sz="4" w:space="0" w:color="auto"/>
              <w:left w:val="single" w:sz="4" w:space="0" w:color="auto"/>
              <w:bottom w:val="single" w:sz="4" w:space="0" w:color="auto"/>
              <w:right w:val="single" w:sz="4" w:space="0" w:color="auto"/>
            </w:tcBorders>
          </w:tcPr>
          <w:p w:rsidR="00FA58C3" w:rsidRPr="00FA58C3" w:rsidRDefault="00FA58C3" w:rsidP="00FA58C3">
            <w:pPr>
              <w:tabs>
                <w:tab w:val="left" w:pos="930"/>
              </w:tabs>
              <w:rPr>
                <w:color w:val="000000"/>
                <w:sz w:val="20"/>
                <w:szCs w:val="20"/>
              </w:rPr>
            </w:pPr>
            <w:r w:rsidRPr="00FA58C3">
              <w:rPr>
                <w:color w:val="000000"/>
                <w:sz w:val="20"/>
                <w:szCs w:val="20"/>
              </w:rPr>
              <w:t>14,8</w:t>
            </w:r>
          </w:p>
        </w:tc>
      </w:tr>
      <w:tr w:rsidR="00570AC2" w:rsidRPr="00A50406" w:rsidTr="0079093E">
        <w:trPr>
          <w:trHeight w:val="150"/>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 xml:space="preserve">Уплата прочих налогов, сборов </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01</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9900010040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852</w:t>
            </w:r>
          </w:p>
        </w:tc>
        <w:tc>
          <w:tcPr>
            <w:tcW w:w="1260" w:type="dxa"/>
            <w:tcBorders>
              <w:top w:val="single" w:sz="4" w:space="0" w:color="auto"/>
              <w:left w:val="single" w:sz="4" w:space="0" w:color="auto"/>
              <w:bottom w:val="single" w:sz="4" w:space="0" w:color="auto"/>
              <w:right w:val="single" w:sz="4" w:space="0" w:color="auto"/>
            </w:tcBorders>
          </w:tcPr>
          <w:p w:rsidR="00570AC2" w:rsidRPr="004069AF" w:rsidRDefault="00FA58C3" w:rsidP="00570AC2">
            <w:pPr>
              <w:tabs>
                <w:tab w:val="left" w:pos="930"/>
              </w:tabs>
              <w:rPr>
                <w:color w:val="000000"/>
                <w:sz w:val="20"/>
                <w:szCs w:val="20"/>
              </w:rPr>
            </w:pPr>
            <w:r>
              <w:rPr>
                <w:color w:val="000000"/>
                <w:sz w:val="20"/>
                <w:szCs w:val="20"/>
              </w:rPr>
              <w:t>11,8</w:t>
            </w:r>
          </w:p>
        </w:tc>
        <w:tc>
          <w:tcPr>
            <w:tcW w:w="1192" w:type="dxa"/>
            <w:tcBorders>
              <w:top w:val="single" w:sz="4" w:space="0" w:color="auto"/>
              <w:left w:val="single" w:sz="4" w:space="0" w:color="auto"/>
              <w:bottom w:val="single" w:sz="4" w:space="0" w:color="auto"/>
              <w:right w:val="single" w:sz="4" w:space="0" w:color="auto"/>
            </w:tcBorders>
          </w:tcPr>
          <w:p w:rsidR="00570AC2" w:rsidRPr="004069AF" w:rsidRDefault="00FA58C3" w:rsidP="00570AC2">
            <w:pPr>
              <w:tabs>
                <w:tab w:val="left" w:pos="930"/>
              </w:tabs>
              <w:rPr>
                <w:color w:val="000000"/>
                <w:sz w:val="20"/>
                <w:szCs w:val="20"/>
              </w:rPr>
            </w:pPr>
            <w:r>
              <w:rPr>
                <w:color w:val="000000"/>
                <w:sz w:val="20"/>
                <w:szCs w:val="20"/>
              </w:rPr>
              <w:t>11,8</w:t>
            </w:r>
          </w:p>
        </w:tc>
      </w:tr>
      <w:tr w:rsidR="00570AC2" w:rsidRPr="00A50406" w:rsidTr="0079093E">
        <w:trPr>
          <w:trHeight w:val="157"/>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Уплата иных платежей</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04</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9900010040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853</w:t>
            </w:r>
          </w:p>
        </w:tc>
        <w:tc>
          <w:tcPr>
            <w:tcW w:w="1260" w:type="dxa"/>
            <w:tcBorders>
              <w:top w:val="single" w:sz="4" w:space="0" w:color="auto"/>
              <w:left w:val="single" w:sz="4" w:space="0" w:color="auto"/>
              <w:bottom w:val="single" w:sz="4" w:space="0" w:color="auto"/>
              <w:right w:val="single" w:sz="4" w:space="0" w:color="auto"/>
            </w:tcBorders>
          </w:tcPr>
          <w:p w:rsidR="00570AC2" w:rsidRDefault="00FA58C3" w:rsidP="00570AC2">
            <w:pPr>
              <w:tabs>
                <w:tab w:val="left" w:pos="930"/>
              </w:tabs>
              <w:rPr>
                <w:color w:val="000000"/>
                <w:sz w:val="20"/>
                <w:szCs w:val="20"/>
              </w:rPr>
            </w:pPr>
            <w:r>
              <w:rPr>
                <w:color w:val="000000"/>
                <w:sz w:val="20"/>
                <w:szCs w:val="20"/>
              </w:rPr>
              <w:t>3,0</w:t>
            </w:r>
          </w:p>
        </w:tc>
        <w:tc>
          <w:tcPr>
            <w:tcW w:w="1192" w:type="dxa"/>
            <w:tcBorders>
              <w:top w:val="single" w:sz="4" w:space="0" w:color="auto"/>
              <w:left w:val="single" w:sz="4" w:space="0" w:color="auto"/>
              <w:bottom w:val="single" w:sz="4" w:space="0" w:color="auto"/>
              <w:right w:val="single" w:sz="4" w:space="0" w:color="auto"/>
            </w:tcBorders>
          </w:tcPr>
          <w:p w:rsidR="00570AC2" w:rsidRDefault="00FA58C3" w:rsidP="00570AC2">
            <w:pPr>
              <w:tabs>
                <w:tab w:val="left" w:pos="930"/>
              </w:tabs>
              <w:rPr>
                <w:color w:val="000000"/>
                <w:sz w:val="20"/>
                <w:szCs w:val="20"/>
              </w:rPr>
            </w:pPr>
            <w:r>
              <w:rPr>
                <w:color w:val="000000"/>
                <w:sz w:val="20"/>
                <w:szCs w:val="20"/>
              </w:rPr>
              <w:t>3,0</w:t>
            </w:r>
          </w:p>
        </w:tc>
      </w:tr>
      <w:tr w:rsidR="00570AC2" w:rsidRPr="00A50406" w:rsidTr="00D75BB1">
        <w:trPr>
          <w:trHeight w:val="375"/>
        </w:trPr>
        <w:tc>
          <w:tcPr>
            <w:tcW w:w="3780" w:type="dxa"/>
            <w:tcBorders>
              <w:top w:val="single" w:sz="4" w:space="0" w:color="auto"/>
              <w:left w:val="single" w:sz="4" w:space="0" w:color="auto"/>
              <w:bottom w:val="single" w:sz="4" w:space="0" w:color="auto"/>
              <w:right w:val="single" w:sz="4" w:space="0" w:color="auto"/>
            </w:tcBorders>
          </w:tcPr>
          <w:p w:rsidR="00570AC2" w:rsidRPr="000A2D5C" w:rsidRDefault="00570AC2" w:rsidP="00570AC2">
            <w:pPr>
              <w:tabs>
                <w:tab w:val="left" w:pos="930"/>
              </w:tabs>
              <w:rPr>
                <w:sz w:val="20"/>
                <w:szCs w:val="20"/>
              </w:rPr>
            </w:pPr>
            <w:r>
              <w:rPr>
                <w:sz w:val="20"/>
                <w:szCs w:val="20"/>
              </w:rPr>
              <w:t>Организация обеспечения деятельности административных комиссий</w:t>
            </w:r>
          </w:p>
        </w:tc>
        <w:tc>
          <w:tcPr>
            <w:tcW w:w="900" w:type="dxa"/>
            <w:tcBorders>
              <w:top w:val="single" w:sz="4" w:space="0" w:color="auto"/>
              <w:left w:val="single" w:sz="4" w:space="0" w:color="auto"/>
              <w:bottom w:val="single" w:sz="4" w:space="0" w:color="auto"/>
              <w:right w:val="single" w:sz="4" w:space="0" w:color="auto"/>
            </w:tcBorders>
          </w:tcPr>
          <w:p w:rsidR="00570AC2" w:rsidRPr="000A2D5C" w:rsidRDefault="00570AC2" w:rsidP="00570AC2">
            <w:pPr>
              <w:tabs>
                <w:tab w:val="left" w:pos="930"/>
              </w:tabs>
              <w:rPr>
                <w:b/>
                <w:sz w:val="20"/>
                <w:szCs w:val="20"/>
              </w:rPr>
            </w:pPr>
            <w:r>
              <w:rPr>
                <w:b/>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Pr="000A2D5C" w:rsidRDefault="00570AC2" w:rsidP="00570AC2">
            <w:pPr>
              <w:tabs>
                <w:tab w:val="left" w:pos="930"/>
              </w:tabs>
              <w:rPr>
                <w:b/>
                <w:sz w:val="20"/>
                <w:szCs w:val="20"/>
              </w:rPr>
            </w:pPr>
            <w:r>
              <w:rPr>
                <w:b/>
                <w:sz w:val="20"/>
                <w:szCs w:val="20"/>
              </w:rPr>
              <w:t>04</w:t>
            </w:r>
          </w:p>
        </w:tc>
        <w:tc>
          <w:tcPr>
            <w:tcW w:w="1293" w:type="dxa"/>
            <w:tcBorders>
              <w:top w:val="single" w:sz="4" w:space="0" w:color="auto"/>
              <w:left w:val="single" w:sz="4" w:space="0" w:color="auto"/>
              <w:bottom w:val="single" w:sz="4" w:space="0" w:color="auto"/>
              <w:right w:val="single" w:sz="4" w:space="0" w:color="auto"/>
            </w:tcBorders>
          </w:tcPr>
          <w:p w:rsidR="00570AC2" w:rsidRPr="000A2D5C" w:rsidRDefault="00570AC2" w:rsidP="00570AC2">
            <w:pPr>
              <w:rPr>
                <w:b/>
                <w:sz w:val="20"/>
                <w:szCs w:val="20"/>
              </w:rPr>
            </w:pPr>
            <w:r>
              <w:rPr>
                <w:b/>
                <w:sz w:val="20"/>
                <w:szCs w:val="20"/>
              </w:rPr>
              <w:t>9900070010</w:t>
            </w:r>
          </w:p>
        </w:tc>
        <w:tc>
          <w:tcPr>
            <w:tcW w:w="1080" w:type="dxa"/>
            <w:tcBorders>
              <w:top w:val="single" w:sz="4" w:space="0" w:color="auto"/>
              <w:left w:val="single" w:sz="4" w:space="0" w:color="auto"/>
              <w:bottom w:val="single" w:sz="4" w:space="0" w:color="auto"/>
              <w:right w:val="single" w:sz="4" w:space="0" w:color="auto"/>
            </w:tcBorders>
          </w:tcPr>
          <w:p w:rsidR="00570AC2" w:rsidRPr="000A2D5C" w:rsidRDefault="00570AC2" w:rsidP="00570AC2">
            <w:pPr>
              <w:tabs>
                <w:tab w:val="left" w:pos="930"/>
              </w:tabs>
              <w:rPr>
                <w:b/>
                <w:color w:val="000000"/>
                <w:sz w:val="20"/>
                <w:szCs w:val="20"/>
              </w:rPr>
            </w:pPr>
            <w:r>
              <w:rPr>
                <w:b/>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70AC2" w:rsidRPr="000A2D5C" w:rsidRDefault="00570AC2" w:rsidP="00570AC2">
            <w:pPr>
              <w:tabs>
                <w:tab w:val="left" w:pos="930"/>
              </w:tabs>
              <w:rPr>
                <w:b/>
                <w:color w:val="000000"/>
                <w:sz w:val="20"/>
                <w:szCs w:val="20"/>
              </w:rPr>
            </w:pPr>
            <w:r>
              <w:rPr>
                <w:b/>
                <w:color w:val="000000"/>
                <w:sz w:val="20"/>
                <w:szCs w:val="20"/>
              </w:rPr>
              <w:t>1,6</w:t>
            </w:r>
          </w:p>
        </w:tc>
        <w:tc>
          <w:tcPr>
            <w:tcW w:w="1192" w:type="dxa"/>
            <w:tcBorders>
              <w:top w:val="single" w:sz="4" w:space="0" w:color="auto"/>
              <w:left w:val="single" w:sz="4" w:space="0" w:color="auto"/>
              <w:bottom w:val="single" w:sz="4" w:space="0" w:color="auto"/>
              <w:right w:val="single" w:sz="4" w:space="0" w:color="auto"/>
            </w:tcBorders>
          </w:tcPr>
          <w:p w:rsidR="00570AC2" w:rsidRPr="000A2D5C" w:rsidRDefault="00570AC2" w:rsidP="00570AC2">
            <w:pPr>
              <w:tabs>
                <w:tab w:val="left" w:pos="930"/>
              </w:tabs>
              <w:rPr>
                <w:b/>
                <w:color w:val="000000"/>
                <w:sz w:val="20"/>
                <w:szCs w:val="20"/>
              </w:rPr>
            </w:pPr>
            <w:r>
              <w:rPr>
                <w:b/>
                <w:color w:val="000000"/>
                <w:sz w:val="20"/>
                <w:szCs w:val="20"/>
              </w:rPr>
              <w:t>1,6</w:t>
            </w:r>
          </w:p>
        </w:tc>
      </w:tr>
      <w:tr w:rsidR="00570AC2" w:rsidRPr="00A50406" w:rsidTr="00D75BB1">
        <w:trPr>
          <w:trHeight w:val="345"/>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570AC2" w:rsidRPr="00D75BB1" w:rsidRDefault="00570AC2" w:rsidP="00570AC2">
            <w:pPr>
              <w:tabs>
                <w:tab w:val="left" w:pos="930"/>
              </w:tabs>
              <w:rPr>
                <w:sz w:val="20"/>
                <w:szCs w:val="20"/>
              </w:rPr>
            </w:pPr>
            <w:r w:rsidRPr="00D75BB1">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Pr="00D75BB1" w:rsidRDefault="00570AC2" w:rsidP="00570AC2">
            <w:pPr>
              <w:tabs>
                <w:tab w:val="left" w:pos="930"/>
              </w:tabs>
              <w:rPr>
                <w:sz w:val="20"/>
                <w:szCs w:val="20"/>
              </w:rPr>
            </w:pPr>
            <w:r w:rsidRPr="00D75BB1">
              <w:rPr>
                <w:sz w:val="20"/>
                <w:szCs w:val="20"/>
              </w:rPr>
              <w:t>04</w:t>
            </w:r>
          </w:p>
        </w:tc>
        <w:tc>
          <w:tcPr>
            <w:tcW w:w="1293" w:type="dxa"/>
            <w:tcBorders>
              <w:top w:val="single" w:sz="4" w:space="0" w:color="auto"/>
              <w:left w:val="single" w:sz="4" w:space="0" w:color="auto"/>
              <w:bottom w:val="single" w:sz="4" w:space="0" w:color="auto"/>
              <w:right w:val="single" w:sz="4" w:space="0" w:color="auto"/>
            </w:tcBorders>
          </w:tcPr>
          <w:p w:rsidR="00570AC2" w:rsidRPr="00D75BB1" w:rsidRDefault="00570AC2" w:rsidP="00570AC2">
            <w:pPr>
              <w:rPr>
                <w:sz w:val="20"/>
                <w:szCs w:val="20"/>
              </w:rPr>
            </w:pPr>
            <w:r w:rsidRPr="00D75BB1">
              <w:rPr>
                <w:sz w:val="20"/>
                <w:szCs w:val="20"/>
              </w:rPr>
              <w:t>9900070010</w:t>
            </w:r>
          </w:p>
        </w:tc>
        <w:tc>
          <w:tcPr>
            <w:tcW w:w="1080" w:type="dxa"/>
            <w:tcBorders>
              <w:top w:val="single" w:sz="4" w:space="0" w:color="auto"/>
              <w:left w:val="single" w:sz="4" w:space="0" w:color="auto"/>
              <w:bottom w:val="single" w:sz="4" w:space="0" w:color="auto"/>
              <w:right w:val="single" w:sz="4" w:space="0" w:color="auto"/>
            </w:tcBorders>
          </w:tcPr>
          <w:p w:rsidR="00570AC2" w:rsidRPr="00D75BB1" w:rsidRDefault="00570AC2" w:rsidP="00570AC2">
            <w:pPr>
              <w:tabs>
                <w:tab w:val="left" w:pos="930"/>
              </w:tabs>
              <w:rPr>
                <w:color w:val="000000"/>
                <w:sz w:val="20"/>
                <w:szCs w:val="20"/>
              </w:rPr>
            </w:pPr>
            <w:r w:rsidRPr="00D75BB1">
              <w:rPr>
                <w:color w:val="000000"/>
                <w:sz w:val="20"/>
                <w:szCs w:val="20"/>
              </w:rPr>
              <w:t>200</w:t>
            </w:r>
          </w:p>
        </w:tc>
        <w:tc>
          <w:tcPr>
            <w:tcW w:w="1260" w:type="dxa"/>
            <w:tcBorders>
              <w:top w:val="single" w:sz="4" w:space="0" w:color="auto"/>
              <w:left w:val="single" w:sz="4" w:space="0" w:color="auto"/>
              <w:bottom w:val="single" w:sz="4" w:space="0" w:color="auto"/>
              <w:right w:val="single" w:sz="4" w:space="0" w:color="auto"/>
            </w:tcBorders>
          </w:tcPr>
          <w:p w:rsidR="00570AC2" w:rsidRPr="00D75BB1" w:rsidRDefault="00570AC2" w:rsidP="00570AC2">
            <w:pPr>
              <w:tabs>
                <w:tab w:val="left" w:pos="930"/>
              </w:tabs>
              <w:rPr>
                <w:color w:val="000000"/>
                <w:sz w:val="20"/>
                <w:szCs w:val="20"/>
              </w:rPr>
            </w:pPr>
            <w:r>
              <w:rPr>
                <w:color w:val="000000"/>
                <w:sz w:val="20"/>
                <w:szCs w:val="20"/>
              </w:rPr>
              <w:t>1,6</w:t>
            </w:r>
          </w:p>
        </w:tc>
        <w:tc>
          <w:tcPr>
            <w:tcW w:w="1192" w:type="dxa"/>
            <w:tcBorders>
              <w:top w:val="single" w:sz="4" w:space="0" w:color="auto"/>
              <w:left w:val="single" w:sz="4" w:space="0" w:color="auto"/>
              <w:bottom w:val="single" w:sz="4" w:space="0" w:color="auto"/>
              <w:right w:val="single" w:sz="4" w:space="0" w:color="auto"/>
            </w:tcBorders>
          </w:tcPr>
          <w:p w:rsidR="00570AC2" w:rsidRPr="00D75BB1" w:rsidRDefault="00570AC2" w:rsidP="00570AC2">
            <w:pPr>
              <w:tabs>
                <w:tab w:val="left" w:pos="930"/>
              </w:tabs>
              <w:rPr>
                <w:color w:val="000000"/>
                <w:sz w:val="20"/>
                <w:szCs w:val="20"/>
              </w:rPr>
            </w:pPr>
            <w:r>
              <w:rPr>
                <w:color w:val="000000"/>
                <w:sz w:val="20"/>
                <w:szCs w:val="20"/>
              </w:rPr>
              <w:t>1,6</w:t>
            </w:r>
          </w:p>
        </w:tc>
      </w:tr>
      <w:tr w:rsidR="00570AC2" w:rsidRPr="00A50406">
        <w:trPr>
          <w:trHeight w:val="165"/>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570AC2" w:rsidRPr="004A633E" w:rsidRDefault="00570AC2" w:rsidP="00570AC2">
            <w:pPr>
              <w:tabs>
                <w:tab w:val="left" w:pos="930"/>
              </w:tabs>
              <w:rPr>
                <w:sz w:val="20"/>
                <w:szCs w:val="20"/>
              </w:rPr>
            </w:pPr>
            <w:r w:rsidRPr="004A633E">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Pr="004A633E" w:rsidRDefault="00570AC2" w:rsidP="00570AC2">
            <w:pPr>
              <w:tabs>
                <w:tab w:val="left" w:pos="930"/>
              </w:tabs>
              <w:rPr>
                <w:sz w:val="20"/>
                <w:szCs w:val="20"/>
              </w:rPr>
            </w:pPr>
            <w:r w:rsidRPr="004A633E">
              <w:rPr>
                <w:sz w:val="20"/>
                <w:szCs w:val="20"/>
              </w:rPr>
              <w:t>04</w:t>
            </w:r>
          </w:p>
        </w:tc>
        <w:tc>
          <w:tcPr>
            <w:tcW w:w="1293" w:type="dxa"/>
            <w:tcBorders>
              <w:top w:val="single" w:sz="4" w:space="0" w:color="auto"/>
              <w:left w:val="single" w:sz="4" w:space="0" w:color="auto"/>
              <w:bottom w:val="single" w:sz="4" w:space="0" w:color="auto"/>
              <w:right w:val="single" w:sz="4" w:space="0" w:color="auto"/>
            </w:tcBorders>
          </w:tcPr>
          <w:p w:rsidR="00570AC2" w:rsidRPr="004A633E" w:rsidRDefault="00570AC2" w:rsidP="00570AC2">
            <w:pPr>
              <w:rPr>
                <w:sz w:val="20"/>
                <w:szCs w:val="20"/>
              </w:rPr>
            </w:pPr>
            <w:r w:rsidRPr="004A633E">
              <w:rPr>
                <w:sz w:val="20"/>
                <w:szCs w:val="20"/>
              </w:rPr>
              <w:t>9900070010</w:t>
            </w:r>
          </w:p>
        </w:tc>
        <w:tc>
          <w:tcPr>
            <w:tcW w:w="1080" w:type="dxa"/>
            <w:tcBorders>
              <w:top w:val="single" w:sz="4" w:space="0" w:color="auto"/>
              <w:left w:val="single" w:sz="4" w:space="0" w:color="auto"/>
              <w:bottom w:val="single" w:sz="4" w:space="0" w:color="auto"/>
              <w:right w:val="single" w:sz="4" w:space="0" w:color="auto"/>
            </w:tcBorders>
          </w:tcPr>
          <w:p w:rsidR="00570AC2" w:rsidRPr="004A633E" w:rsidRDefault="00570AC2" w:rsidP="00570AC2">
            <w:pPr>
              <w:tabs>
                <w:tab w:val="left" w:pos="930"/>
              </w:tabs>
              <w:rPr>
                <w:color w:val="000000"/>
                <w:sz w:val="20"/>
                <w:szCs w:val="20"/>
              </w:rPr>
            </w:pPr>
            <w:r>
              <w:rPr>
                <w:color w:val="000000"/>
                <w:sz w:val="20"/>
                <w:szCs w:val="20"/>
              </w:rPr>
              <w:t>240</w:t>
            </w:r>
          </w:p>
        </w:tc>
        <w:tc>
          <w:tcPr>
            <w:tcW w:w="1260" w:type="dxa"/>
            <w:tcBorders>
              <w:top w:val="single" w:sz="4" w:space="0" w:color="auto"/>
              <w:left w:val="single" w:sz="4" w:space="0" w:color="auto"/>
              <w:bottom w:val="single" w:sz="4" w:space="0" w:color="auto"/>
              <w:right w:val="single" w:sz="4" w:space="0" w:color="auto"/>
            </w:tcBorders>
          </w:tcPr>
          <w:p w:rsidR="00570AC2" w:rsidRPr="00D75BB1" w:rsidRDefault="00570AC2" w:rsidP="00570AC2">
            <w:pPr>
              <w:tabs>
                <w:tab w:val="left" w:pos="930"/>
              </w:tabs>
              <w:rPr>
                <w:color w:val="000000"/>
                <w:sz w:val="20"/>
                <w:szCs w:val="20"/>
              </w:rPr>
            </w:pPr>
            <w:r>
              <w:rPr>
                <w:color w:val="000000"/>
                <w:sz w:val="20"/>
                <w:szCs w:val="20"/>
              </w:rPr>
              <w:t>1,6</w:t>
            </w:r>
          </w:p>
        </w:tc>
        <w:tc>
          <w:tcPr>
            <w:tcW w:w="1192" w:type="dxa"/>
            <w:tcBorders>
              <w:top w:val="single" w:sz="4" w:space="0" w:color="auto"/>
              <w:left w:val="single" w:sz="4" w:space="0" w:color="auto"/>
              <w:bottom w:val="single" w:sz="4" w:space="0" w:color="auto"/>
              <w:right w:val="single" w:sz="4" w:space="0" w:color="auto"/>
            </w:tcBorders>
          </w:tcPr>
          <w:p w:rsidR="00570AC2" w:rsidRPr="00D75BB1" w:rsidRDefault="00570AC2" w:rsidP="00570AC2">
            <w:pPr>
              <w:tabs>
                <w:tab w:val="left" w:pos="930"/>
              </w:tabs>
              <w:rPr>
                <w:color w:val="000000"/>
                <w:sz w:val="20"/>
                <w:szCs w:val="20"/>
              </w:rPr>
            </w:pPr>
            <w:r>
              <w:rPr>
                <w:color w:val="000000"/>
                <w:sz w:val="20"/>
                <w:szCs w:val="20"/>
              </w:rPr>
              <w:t>1,6</w:t>
            </w:r>
          </w:p>
        </w:tc>
      </w:tr>
      <w:tr w:rsidR="00570AC2" w:rsidRPr="00A50406" w:rsidTr="001322E8">
        <w:trPr>
          <w:trHeight w:val="262"/>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570AC2" w:rsidRPr="004A633E" w:rsidRDefault="00570AC2" w:rsidP="00570AC2">
            <w:pPr>
              <w:tabs>
                <w:tab w:val="left" w:pos="930"/>
              </w:tabs>
              <w:rPr>
                <w:sz w:val="20"/>
                <w:szCs w:val="20"/>
              </w:rPr>
            </w:pPr>
            <w:r w:rsidRPr="004A633E">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Pr="004A633E" w:rsidRDefault="00570AC2" w:rsidP="00570AC2">
            <w:pPr>
              <w:tabs>
                <w:tab w:val="left" w:pos="930"/>
              </w:tabs>
              <w:rPr>
                <w:sz w:val="20"/>
                <w:szCs w:val="20"/>
              </w:rPr>
            </w:pPr>
            <w:r w:rsidRPr="004A633E">
              <w:rPr>
                <w:sz w:val="20"/>
                <w:szCs w:val="20"/>
              </w:rPr>
              <w:t>04</w:t>
            </w:r>
          </w:p>
        </w:tc>
        <w:tc>
          <w:tcPr>
            <w:tcW w:w="1293" w:type="dxa"/>
            <w:tcBorders>
              <w:top w:val="single" w:sz="4" w:space="0" w:color="auto"/>
              <w:left w:val="single" w:sz="4" w:space="0" w:color="auto"/>
              <w:bottom w:val="single" w:sz="4" w:space="0" w:color="auto"/>
              <w:right w:val="single" w:sz="4" w:space="0" w:color="auto"/>
            </w:tcBorders>
          </w:tcPr>
          <w:p w:rsidR="00570AC2" w:rsidRPr="004A633E" w:rsidRDefault="00570AC2" w:rsidP="00570AC2">
            <w:pPr>
              <w:rPr>
                <w:sz w:val="20"/>
                <w:szCs w:val="20"/>
              </w:rPr>
            </w:pPr>
            <w:r w:rsidRPr="004A633E">
              <w:rPr>
                <w:sz w:val="20"/>
                <w:szCs w:val="20"/>
              </w:rPr>
              <w:t>9900070010</w:t>
            </w:r>
          </w:p>
        </w:tc>
        <w:tc>
          <w:tcPr>
            <w:tcW w:w="1080" w:type="dxa"/>
            <w:tcBorders>
              <w:top w:val="single" w:sz="4" w:space="0" w:color="auto"/>
              <w:left w:val="single" w:sz="4" w:space="0" w:color="auto"/>
              <w:bottom w:val="single" w:sz="4" w:space="0" w:color="auto"/>
              <w:right w:val="single" w:sz="4" w:space="0" w:color="auto"/>
            </w:tcBorders>
          </w:tcPr>
          <w:p w:rsidR="00570AC2" w:rsidRPr="004A633E" w:rsidRDefault="00570AC2" w:rsidP="00570AC2">
            <w:pPr>
              <w:tabs>
                <w:tab w:val="left" w:pos="930"/>
              </w:tabs>
              <w:rPr>
                <w:color w:val="000000"/>
                <w:sz w:val="20"/>
                <w:szCs w:val="20"/>
              </w:rPr>
            </w:pPr>
            <w:r w:rsidRPr="004A633E">
              <w:rPr>
                <w:color w:val="000000"/>
                <w:sz w:val="20"/>
                <w:szCs w:val="20"/>
              </w:rPr>
              <w:t>244</w:t>
            </w:r>
          </w:p>
        </w:tc>
        <w:tc>
          <w:tcPr>
            <w:tcW w:w="1260" w:type="dxa"/>
            <w:tcBorders>
              <w:top w:val="single" w:sz="4" w:space="0" w:color="auto"/>
              <w:left w:val="single" w:sz="4" w:space="0" w:color="auto"/>
              <w:bottom w:val="single" w:sz="4" w:space="0" w:color="auto"/>
              <w:right w:val="single" w:sz="4" w:space="0" w:color="auto"/>
            </w:tcBorders>
          </w:tcPr>
          <w:p w:rsidR="00570AC2" w:rsidRPr="00D75BB1" w:rsidRDefault="00570AC2" w:rsidP="00570AC2">
            <w:pPr>
              <w:tabs>
                <w:tab w:val="left" w:pos="930"/>
              </w:tabs>
              <w:rPr>
                <w:color w:val="000000"/>
                <w:sz w:val="20"/>
                <w:szCs w:val="20"/>
              </w:rPr>
            </w:pPr>
            <w:r>
              <w:rPr>
                <w:color w:val="000000"/>
                <w:sz w:val="20"/>
                <w:szCs w:val="20"/>
              </w:rPr>
              <w:t>1,6</w:t>
            </w:r>
          </w:p>
        </w:tc>
        <w:tc>
          <w:tcPr>
            <w:tcW w:w="1192" w:type="dxa"/>
            <w:tcBorders>
              <w:top w:val="single" w:sz="4" w:space="0" w:color="auto"/>
              <w:left w:val="single" w:sz="4" w:space="0" w:color="auto"/>
              <w:bottom w:val="single" w:sz="4" w:space="0" w:color="auto"/>
              <w:right w:val="single" w:sz="4" w:space="0" w:color="auto"/>
            </w:tcBorders>
          </w:tcPr>
          <w:p w:rsidR="00570AC2" w:rsidRPr="00D75BB1" w:rsidRDefault="00570AC2" w:rsidP="00570AC2">
            <w:pPr>
              <w:tabs>
                <w:tab w:val="left" w:pos="930"/>
              </w:tabs>
              <w:rPr>
                <w:color w:val="000000"/>
                <w:sz w:val="20"/>
                <w:szCs w:val="20"/>
              </w:rPr>
            </w:pPr>
            <w:r>
              <w:rPr>
                <w:color w:val="000000"/>
                <w:sz w:val="20"/>
                <w:szCs w:val="20"/>
              </w:rPr>
              <w:t>1,6</w:t>
            </w:r>
          </w:p>
        </w:tc>
      </w:tr>
      <w:tr w:rsidR="00570AC2" w:rsidRPr="00A50406">
        <w:trPr>
          <w:trHeight w:val="930"/>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00" w:type="dxa"/>
            <w:tcBorders>
              <w:top w:val="single" w:sz="4" w:space="0" w:color="auto"/>
              <w:left w:val="single" w:sz="4" w:space="0" w:color="auto"/>
              <w:bottom w:val="single" w:sz="4" w:space="0" w:color="auto"/>
              <w:right w:val="single" w:sz="4" w:space="0" w:color="auto"/>
            </w:tcBorders>
          </w:tcPr>
          <w:p w:rsidR="00570AC2" w:rsidRPr="00D4151B" w:rsidRDefault="00570AC2" w:rsidP="00570AC2">
            <w:pPr>
              <w:tabs>
                <w:tab w:val="left" w:pos="930"/>
              </w:tabs>
              <w:rPr>
                <w:b/>
                <w:sz w:val="20"/>
                <w:szCs w:val="20"/>
              </w:rPr>
            </w:pPr>
            <w:r>
              <w:rPr>
                <w:b/>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Pr="00D4151B" w:rsidRDefault="00570AC2" w:rsidP="00570AC2">
            <w:pPr>
              <w:tabs>
                <w:tab w:val="left" w:pos="930"/>
              </w:tabs>
              <w:rPr>
                <w:b/>
                <w:sz w:val="20"/>
                <w:szCs w:val="20"/>
              </w:rPr>
            </w:pPr>
            <w:r>
              <w:rPr>
                <w:b/>
                <w:sz w:val="20"/>
                <w:szCs w:val="20"/>
              </w:rPr>
              <w:t>06</w:t>
            </w:r>
          </w:p>
        </w:tc>
        <w:tc>
          <w:tcPr>
            <w:tcW w:w="1293" w:type="dxa"/>
            <w:tcBorders>
              <w:top w:val="single" w:sz="4" w:space="0" w:color="auto"/>
              <w:left w:val="single" w:sz="4" w:space="0" w:color="auto"/>
              <w:bottom w:val="single" w:sz="4" w:space="0" w:color="auto"/>
              <w:right w:val="single" w:sz="4" w:space="0" w:color="auto"/>
            </w:tcBorders>
          </w:tcPr>
          <w:p w:rsidR="00570AC2" w:rsidRPr="00D4151B" w:rsidRDefault="00570AC2" w:rsidP="00570AC2">
            <w:pPr>
              <w:tabs>
                <w:tab w:val="left" w:pos="930"/>
              </w:tabs>
              <w:rPr>
                <w:b/>
                <w:color w:val="000000"/>
                <w:sz w:val="20"/>
                <w:szCs w:val="20"/>
              </w:rPr>
            </w:pPr>
            <w:r>
              <w:rPr>
                <w:b/>
                <w:color w:val="000000"/>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570AC2" w:rsidRPr="00D4151B" w:rsidRDefault="00570AC2" w:rsidP="00570AC2">
            <w:pPr>
              <w:tabs>
                <w:tab w:val="left" w:pos="930"/>
              </w:tabs>
              <w:rPr>
                <w:b/>
                <w:sz w:val="20"/>
                <w:szCs w:val="20"/>
              </w:rPr>
            </w:pPr>
            <w:r>
              <w:rPr>
                <w:b/>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70AC2" w:rsidRPr="003F743B" w:rsidRDefault="003100CE" w:rsidP="00570AC2">
            <w:pPr>
              <w:tabs>
                <w:tab w:val="left" w:pos="930"/>
              </w:tabs>
              <w:rPr>
                <w:b/>
                <w:color w:val="000000"/>
                <w:sz w:val="20"/>
                <w:szCs w:val="20"/>
              </w:rPr>
            </w:pPr>
            <w:r>
              <w:rPr>
                <w:b/>
                <w:color w:val="000000"/>
                <w:sz w:val="20"/>
                <w:szCs w:val="20"/>
              </w:rPr>
              <w:t>27,7</w:t>
            </w:r>
          </w:p>
        </w:tc>
        <w:tc>
          <w:tcPr>
            <w:tcW w:w="1192" w:type="dxa"/>
            <w:tcBorders>
              <w:top w:val="single" w:sz="4" w:space="0" w:color="auto"/>
              <w:left w:val="single" w:sz="4" w:space="0" w:color="auto"/>
              <w:bottom w:val="single" w:sz="4" w:space="0" w:color="auto"/>
              <w:right w:val="single" w:sz="4" w:space="0" w:color="auto"/>
            </w:tcBorders>
          </w:tcPr>
          <w:p w:rsidR="00570AC2" w:rsidRPr="00BE3392" w:rsidRDefault="003100CE" w:rsidP="00570AC2">
            <w:pPr>
              <w:tabs>
                <w:tab w:val="left" w:pos="930"/>
              </w:tabs>
              <w:rPr>
                <w:b/>
                <w:color w:val="000000"/>
                <w:sz w:val="20"/>
                <w:szCs w:val="20"/>
              </w:rPr>
            </w:pPr>
            <w:r>
              <w:rPr>
                <w:b/>
                <w:color w:val="000000"/>
                <w:sz w:val="20"/>
                <w:szCs w:val="20"/>
              </w:rPr>
              <w:t>27,7</w:t>
            </w:r>
          </w:p>
        </w:tc>
      </w:tr>
      <w:tr w:rsidR="003100CE" w:rsidRPr="00A50406">
        <w:trPr>
          <w:trHeight w:val="150"/>
        </w:trPr>
        <w:tc>
          <w:tcPr>
            <w:tcW w:w="3780" w:type="dxa"/>
            <w:tcBorders>
              <w:top w:val="single" w:sz="4" w:space="0" w:color="auto"/>
              <w:left w:val="single" w:sz="4" w:space="0" w:color="auto"/>
              <w:bottom w:val="single" w:sz="4" w:space="0" w:color="auto"/>
              <w:right w:val="single" w:sz="4" w:space="0" w:color="auto"/>
            </w:tcBorders>
          </w:tcPr>
          <w:p w:rsidR="003100CE" w:rsidRDefault="003100CE" w:rsidP="003100CE">
            <w:pPr>
              <w:tabs>
                <w:tab w:val="left" w:pos="930"/>
              </w:tabs>
              <w:rPr>
                <w:sz w:val="20"/>
                <w:szCs w:val="20"/>
              </w:rPr>
            </w:pPr>
            <w:r>
              <w:rPr>
                <w:sz w:val="20"/>
                <w:szCs w:val="20"/>
              </w:rPr>
              <w:t>Непрограммные направления обеспечения деятельности муниципальных органов Волгоградской области</w:t>
            </w:r>
          </w:p>
        </w:tc>
        <w:tc>
          <w:tcPr>
            <w:tcW w:w="900" w:type="dxa"/>
            <w:tcBorders>
              <w:top w:val="single" w:sz="4" w:space="0" w:color="auto"/>
              <w:left w:val="single" w:sz="4" w:space="0" w:color="auto"/>
              <w:bottom w:val="single" w:sz="4" w:space="0" w:color="auto"/>
              <w:right w:val="single" w:sz="4" w:space="0" w:color="auto"/>
            </w:tcBorders>
          </w:tcPr>
          <w:p w:rsidR="003100CE" w:rsidRPr="004A633E" w:rsidRDefault="003100CE" w:rsidP="003100CE">
            <w:pPr>
              <w:tabs>
                <w:tab w:val="left" w:pos="930"/>
              </w:tabs>
              <w:rPr>
                <w:sz w:val="20"/>
                <w:szCs w:val="20"/>
              </w:rPr>
            </w:pPr>
            <w:r w:rsidRPr="004A633E">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3100CE" w:rsidRPr="004A633E" w:rsidRDefault="003100CE" w:rsidP="003100CE">
            <w:pPr>
              <w:tabs>
                <w:tab w:val="left" w:pos="930"/>
              </w:tabs>
              <w:rPr>
                <w:sz w:val="20"/>
                <w:szCs w:val="20"/>
              </w:rPr>
            </w:pPr>
            <w:r w:rsidRPr="004A633E">
              <w:rPr>
                <w:sz w:val="20"/>
                <w:szCs w:val="20"/>
              </w:rPr>
              <w:t>06</w:t>
            </w:r>
          </w:p>
        </w:tc>
        <w:tc>
          <w:tcPr>
            <w:tcW w:w="1293" w:type="dxa"/>
            <w:tcBorders>
              <w:top w:val="single" w:sz="4" w:space="0" w:color="auto"/>
              <w:left w:val="single" w:sz="4" w:space="0" w:color="auto"/>
              <w:bottom w:val="single" w:sz="4" w:space="0" w:color="auto"/>
              <w:right w:val="single" w:sz="4" w:space="0" w:color="auto"/>
            </w:tcBorders>
          </w:tcPr>
          <w:p w:rsidR="003100CE" w:rsidRPr="004A633E" w:rsidRDefault="003100CE" w:rsidP="003100CE">
            <w:pPr>
              <w:tabs>
                <w:tab w:val="left" w:pos="930"/>
              </w:tabs>
              <w:rPr>
                <w:color w:val="000000"/>
                <w:sz w:val="20"/>
                <w:szCs w:val="20"/>
              </w:rPr>
            </w:pPr>
            <w:r w:rsidRPr="004A633E">
              <w:rPr>
                <w:color w:val="000000"/>
                <w:sz w:val="20"/>
                <w:szCs w:val="20"/>
              </w:rPr>
              <w:t>9000000000</w:t>
            </w:r>
          </w:p>
        </w:tc>
        <w:tc>
          <w:tcPr>
            <w:tcW w:w="1080" w:type="dxa"/>
            <w:tcBorders>
              <w:top w:val="single" w:sz="4" w:space="0" w:color="auto"/>
              <w:left w:val="single" w:sz="4" w:space="0" w:color="auto"/>
              <w:bottom w:val="single" w:sz="4" w:space="0" w:color="auto"/>
              <w:right w:val="single" w:sz="4" w:space="0" w:color="auto"/>
            </w:tcBorders>
          </w:tcPr>
          <w:p w:rsidR="003100CE" w:rsidRPr="004A633E" w:rsidRDefault="003100CE" w:rsidP="003100CE">
            <w:pPr>
              <w:tabs>
                <w:tab w:val="left" w:pos="930"/>
              </w:tabs>
              <w:rPr>
                <w:sz w:val="20"/>
                <w:szCs w:val="20"/>
              </w:rPr>
            </w:pPr>
            <w:r w:rsidRPr="004A633E">
              <w:rPr>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3100CE" w:rsidRPr="003100CE" w:rsidRDefault="003100CE" w:rsidP="003100CE">
            <w:pPr>
              <w:tabs>
                <w:tab w:val="left" w:pos="930"/>
              </w:tabs>
              <w:rPr>
                <w:color w:val="000000"/>
                <w:sz w:val="20"/>
                <w:szCs w:val="20"/>
              </w:rPr>
            </w:pPr>
            <w:r w:rsidRPr="003100CE">
              <w:rPr>
                <w:color w:val="000000"/>
                <w:sz w:val="20"/>
                <w:szCs w:val="20"/>
              </w:rPr>
              <w:t>27,7</w:t>
            </w:r>
          </w:p>
        </w:tc>
        <w:tc>
          <w:tcPr>
            <w:tcW w:w="1192" w:type="dxa"/>
            <w:tcBorders>
              <w:top w:val="single" w:sz="4" w:space="0" w:color="auto"/>
              <w:left w:val="single" w:sz="4" w:space="0" w:color="auto"/>
              <w:bottom w:val="single" w:sz="4" w:space="0" w:color="auto"/>
              <w:right w:val="single" w:sz="4" w:space="0" w:color="auto"/>
            </w:tcBorders>
          </w:tcPr>
          <w:p w:rsidR="003100CE" w:rsidRPr="003100CE" w:rsidRDefault="003100CE" w:rsidP="003100CE">
            <w:pPr>
              <w:tabs>
                <w:tab w:val="left" w:pos="930"/>
              </w:tabs>
              <w:rPr>
                <w:color w:val="000000"/>
                <w:sz w:val="20"/>
                <w:szCs w:val="20"/>
              </w:rPr>
            </w:pPr>
            <w:r w:rsidRPr="003100CE">
              <w:rPr>
                <w:color w:val="000000"/>
                <w:sz w:val="20"/>
                <w:szCs w:val="20"/>
              </w:rPr>
              <w:t>27,7</w:t>
            </w:r>
          </w:p>
        </w:tc>
      </w:tr>
      <w:tr w:rsidR="003100CE" w:rsidRPr="00A50406">
        <w:trPr>
          <w:trHeight w:val="660"/>
        </w:trPr>
        <w:tc>
          <w:tcPr>
            <w:tcW w:w="3780" w:type="dxa"/>
            <w:tcBorders>
              <w:top w:val="single" w:sz="4" w:space="0" w:color="auto"/>
              <w:left w:val="single" w:sz="4" w:space="0" w:color="auto"/>
              <w:bottom w:val="single" w:sz="4" w:space="0" w:color="auto"/>
              <w:right w:val="single" w:sz="4" w:space="0" w:color="auto"/>
            </w:tcBorders>
          </w:tcPr>
          <w:p w:rsidR="003100CE" w:rsidRDefault="003100CE" w:rsidP="003100CE">
            <w:pPr>
              <w:tabs>
                <w:tab w:val="left" w:pos="930"/>
              </w:tabs>
              <w:rPr>
                <w:sz w:val="20"/>
                <w:szCs w:val="20"/>
              </w:rPr>
            </w:pPr>
            <w:r>
              <w:rPr>
                <w:sz w:val="20"/>
                <w:szCs w:val="20"/>
              </w:rPr>
              <w:t>Осуществление деятельности муниципальных органов в соответствии с заключенными соглашениями</w:t>
            </w:r>
          </w:p>
        </w:tc>
        <w:tc>
          <w:tcPr>
            <w:tcW w:w="900" w:type="dxa"/>
            <w:tcBorders>
              <w:top w:val="single" w:sz="4" w:space="0" w:color="auto"/>
              <w:left w:val="single" w:sz="4" w:space="0" w:color="auto"/>
              <w:bottom w:val="single" w:sz="4" w:space="0" w:color="auto"/>
              <w:right w:val="single" w:sz="4" w:space="0" w:color="auto"/>
            </w:tcBorders>
          </w:tcPr>
          <w:p w:rsidR="003100CE" w:rsidRDefault="003100CE" w:rsidP="003100CE">
            <w:pPr>
              <w:tabs>
                <w:tab w:val="left" w:pos="930"/>
              </w:tabs>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3100CE" w:rsidRDefault="003100CE" w:rsidP="003100CE">
            <w:pPr>
              <w:tabs>
                <w:tab w:val="left" w:pos="930"/>
              </w:tabs>
              <w:rPr>
                <w:sz w:val="20"/>
                <w:szCs w:val="20"/>
              </w:rPr>
            </w:pPr>
            <w:r>
              <w:rPr>
                <w:sz w:val="20"/>
                <w:szCs w:val="20"/>
              </w:rPr>
              <w:t>06</w:t>
            </w:r>
          </w:p>
        </w:tc>
        <w:tc>
          <w:tcPr>
            <w:tcW w:w="1293" w:type="dxa"/>
            <w:tcBorders>
              <w:top w:val="single" w:sz="4" w:space="0" w:color="auto"/>
              <w:left w:val="single" w:sz="4" w:space="0" w:color="auto"/>
              <w:bottom w:val="single" w:sz="4" w:space="0" w:color="auto"/>
              <w:right w:val="single" w:sz="4" w:space="0" w:color="auto"/>
            </w:tcBorders>
          </w:tcPr>
          <w:p w:rsidR="003100CE" w:rsidRDefault="003100CE" w:rsidP="003100CE">
            <w:pPr>
              <w:tabs>
                <w:tab w:val="left" w:pos="930"/>
              </w:tabs>
              <w:rPr>
                <w:color w:val="000000"/>
                <w:sz w:val="20"/>
                <w:szCs w:val="20"/>
              </w:rPr>
            </w:pPr>
            <w:r>
              <w:rPr>
                <w:color w:val="000000"/>
                <w:sz w:val="20"/>
                <w:szCs w:val="20"/>
              </w:rPr>
              <w:t>9000010180</w:t>
            </w:r>
          </w:p>
        </w:tc>
        <w:tc>
          <w:tcPr>
            <w:tcW w:w="1080" w:type="dxa"/>
            <w:tcBorders>
              <w:top w:val="single" w:sz="4" w:space="0" w:color="auto"/>
              <w:left w:val="single" w:sz="4" w:space="0" w:color="auto"/>
              <w:bottom w:val="single" w:sz="4" w:space="0" w:color="auto"/>
              <w:right w:val="single" w:sz="4" w:space="0" w:color="auto"/>
            </w:tcBorders>
          </w:tcPr>
          <w:p w:rsidR="003100CE" w:rsidRDefault="003100CE" w:rsidP="003100CE">
            <w:pPr>
              <w:tabs>
                <w:tab w:val="left" w:pos="930"/>
              </w:tabs>
              <w:rPr>
                <w:sz w:val="20"/>
                <w:szCs w:val="20"/>
              </w:rPr>
            </w:pPr>
            <w:r>
              <w:rPr>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3100CE" w:rsidRPr="003100CE" w:rsidRDefault="003100CE" w:rsidP="003100CE">
            <w:pPr>
              <w:tabs>
                <w:tab w:val="left" w:pos="930"/>
              </w:tabs>
              <w:rPr>
                <w:color w:val="000000"/>
                <w:sz w:val="20"/>
                <w:szCs w:val="20"/>
              </w:rPr>
            </w:pPr>
            <w:r w:rsidRPr="003100CE">
              <w:rPr>
                <w:color w:val="000000"/>
                <w:sz w:val="20"/>
                <w:szCs w:val="20"/>
              </w:rPr>
              <w:t>27,7</w:t>
            </w:r>
          </w:p>
        </w:tc>
        <w:tc>
          <w:tcPr>
            <w:tcW w:w="1192" w:type="dxa"/>
            <w:tcBorders>
              <w:top w:val="single" w:sz="4" w:space="0" w:color="auto"/>
              <w:left w:val="single" w:sz="4" w:space="0" w:color="auto"/>
              <w:bottom w:val="single" w:sz="4" w:space="0" w:color="auto"/>
              <w:right w:val="single" w:sz="4" w:space="0" w:color="auto"/>
            </w:tcBorders>
          </w:tcPr>
          <w:p w:rsidR="003100CE" w:rsidRPr="003100CE" w:rsidRDefault="003100CE" w:rsidP="003100CE">
            <w:pPr>
              <w:tabs>
                <w:tab w:val="left" w:pos="930"/>
              </w:tabs>
              <w:rPr>
                <w:color w:val="000000"/>
                <w:sz w:val="20"/>
                <w:szCs w:val="20"/>
              </w:rPr>
            </w:pPr>
            <w:r w:rsidRPr="003100CE">
              <w:rPr>
                <w:color w:val="000000"/>
                <w:sz w:val="20"/>
                <w:szCs w:val="20"/>
              </w:rPr>
              <w:t>27,7</w:t>
            </w:r>
          </w:p>
        </w:tc>
      </w:tr>
      <w:tr w:rsidR="003100CE" w:rsidRPr="00A50406">
        <w:trPr>
          <w:trHeight w:val="150"/>
        </w:trPr>
        <w:tc>
          <w:tcPr>
            <w:tcW w:w="3780" w:type="dxa"/>
            <w:tcBorders>
              <w:top w:val="single" w:sz="4" w:space="0" w:color="auto"/>
              <w:left w:val="single" w:sz="4" w:space="0" w:color="auto"/>
              <w:bottom w:val="single" w:sz="4" w:space="0" w:color="auto"/>
              <w:right w:val="single" w:sz="4" w:space="0" w:color="auto"/>
            </w:tcBorders>
          </w:tcPr>
          <w:p w:rsidR="003100CE" w:rsidRDefault="003100CE" w:rsidP="003100CE">
            <w:pPr>
              <w:tabs>
                <w:tab w:val="left" w:pos="930"/>
              </w:tabs>
              <w:rPr>
                <w:sz w:val="20"/>
                <w:szCs w:val="20"/>
              </w:rPr>
            </w:pPr>
            <w:r>
              <w:rPr>
                <w:sz w:val="20"/>
                <w:szCs w:val="20"/>
              </w:rPr>
              <w:t>Межбюджетные трансферты</w:t>
            </w:r>
          </w:p>
        </w:tc>
        <w:tc>
          <w:tcPr>
            <w:tcW w:w="900" w:type="dxa"/>
            <w:tcBorders>
              <w:top w:val="single" w:sz="4" w:space="0" w:color="auto"/>
              <w:left w:val="single" w:sz="4" w:space="0" w:color="auto"/>
              <w:bottom w:val="single" w:sz="4" w:space="0" w:color="auto"/>
              <w:right w:val="single" w:sz="4" w:space="0" w:color="auto"/>
            </w:tcBorders>
          </w:tcPr>
          <w:p w:rsidR="003100CE" w:rsidRDefault="003100CE" w:rsidP="003100CE">
            <w:pPr>
              <w:tabs>
                <w:tab w:val="left" w:pos="930"/>
              </w:tabs>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3100CE" w:rsidRDefault="003100CE" w:rsidP="003100CE">
            <w:pPr>
              <w:tabs>
                <w:tab w:val="left" w:pos="930"/>
              </w:tabs>
              <w:rPr>
                <w:sz w:val="20"/>
                <w:szCs w:val="20"/>
              </w:rPr>
            </w:pPr>
            <w:r>
              <w:rPr>
                <w:sz w:val="20"/>
                <w:szCs w:val="20"/>
              </w:rPr>
              <w:t>06</w:t>
            </w:r>
          </w:p>
        </w:tc>
        <w:tc>
          <w:tcPr>
            <w:tcW w:w="1293" w:type="dxa"/>
            <w:tcBorders>
              <w:top w:val="single" w:sz="4" w:space="0" w:color="auto"/>
              <w:left w:val="single" w:sz="4" w:space="0" w:color="auto"/>
              <w:bottom w:val="single" w:sz="4" w:space="0" w:color="auto"/>
              <w:right w:val="single" w:sz="4" w:space="0" w:color="auto"/>
            </w:tcBorders>
          </w:tcPr>
          <w:p w:rsidR="003100CE" w:rsidRDefault="003100CE" w:rsidP="003100CE">
            <w:pPr>
              <w:tabs>
                <w:tab w:val="left" w:pos="930"/>
              </w:tabs>
              <w:rPr>
                <w:color w:val="000000"/>
                <w:sz w:val="20"/>
                <w:szCs w:val="20"/>
              </w:rPr>
            </w:pPr>
            <w:r>
              <w:rPr>
                <w:color w:val="000000"/>
                <w:sz w:val="20"/>
                <w:szCs w:val="20"/>
              </w:rPr>
              <w:t>9000010180</w:t>
            </w:r>
          </w:p>
        </w:tc>
        <w:tc>
          <w:tcPr>
            <w:tcW w:w="1080" w:type="dxa"/>
            <w:tcBorders>
              <w:top w:val="single" w:sz="4" w:space="0" w:color="auto"/>
              <w:left w:val="single" w:sz="4" w:space="0" w:color="auto"/>
              <w:bottom w:val="single" w:sz="4" w:space="0" w:color="auto"/>
              <w:right w:val="single" w:sz="4" w:space="0" w:color="auto"/>
            </w:tcBorders>
          </w:tcPr>
          <w:p w:rsidR="003100CE" w:rsidRDefault="003100CE" w:rsidP="003100CE">
            <w:pPr>
              <w:tabs>
                <w:tab w:val="left" w:pos="930"/>
              </w:tabs>
              <w:rPr>
                <w:sz w:val="20"/>
                <w:szCs w:val="20"/>
              </w:rPr>
            </w:pPr>
            <w:r>
              <w:rPr>
                <w:sz w:val="20"/>
                <w:szCs w:val="20"/>
              </w:rPr>
              <w:t>500</w:t>
            </w:r>
          </w:p>
        </w:tc>
        <w:tc>
          <w:tcPr>
            <w:tcW w:w="1260" w:type="dxa"/>
            <w:tcBorders>
              <w:top w:val="single" w:sz="4" w:space="0" w:color="auto"/>
              <w:left w:val="single" w:sz="4" w:space="0" w:color="auto"/>
              <w:bottom w:val="single" w:sz="4" w:space="0" w:color="auto"/>
              <w:right w:val="single" w:sz="4" w:space="0" w:color="auto"/>
            </w:tcBorders>
          </w:tcPr>
          <w:p w:rsidR="003100CE" w:rsidRPr="003100CE" w:rsidRDefault="003100CE" w:rsidP="003100CE">
            <w:pPr>
              <w:tabs>
                <w:tab w:val="left" w:pos="930"/>
              </w:tabs>
              <w:rPr>
                <w:color w:val="000000"/>
                <w:sz w:val="20"/>
                <w:szCs w:val="20"/>
              </w:rPr>
            </w:pPr>
            <w:r w:rsidRPr="003100CE">
              <w:rPr>
                <w:color w:val="000000"/>
                <w:sz w:val="20"/>
                <w:szCs w:val="20"/>
              </w:rPr>
              <w:t>27,7</w:t>
            </w:r>
          </w:p>
        </w:tc>
        <w:tc>
          <w:tcPr>
            <w:tcW w:w="1192" w:type="dxa"/>
            <w:tcBorders>
              <w:top w:val="single" w:sz="4" w:space="0" w:color="auto"/>
              <w:left w:val="single" w:sz="4" w:space="0" w:color="auto"/>
              <w:bottom w:val="single" w:sz="4" w:space="0" w:color="auto"/>
              <w:right w:val="single" w:sz="4" w:space="0" w:color="auto"/>
            </w:tcBorders>
          </w:tcPr>
          <w:p w:rsidR="003100CE" w:rsidRPr="003100CE" w:rsidRDefault="003100CE" w:rsidP="003100CE">
            <w:pPr>
              <w:tabs>
                <w:tab w:val="left" w:pos="930"/>
              </w:tabs>
              <w:rPr>
                <w:color w:val="000000"/>
                <w:sz w:val="20"/>
                <w:szCs w:val="20"/>
              </w:rPr>
            </w:pPr>
            <w:r w:rsidRPr="003100CE">
              <w:rPr>
                <w:color w:val="000000"/>
                <w:sz w:val="20"/>
                <w:szCs w:val="20"/>
              </w:rPr>
              <w:t>27,7</w:t>
            </w:r>
          </w:p>
        </w:tc>
      </w:tr>
      <w:tr w:rsidR="003100CE" w:rsidRPr="00A50406">
        <w:trPr>
          <w:trHeight w:val="196"/>
        </w:trPr>
        <w:tc>
          <w:tcPr>
            <w:tcW w:w="3780" w:type="dxa"/>
            <w:tcBorders>
              <w:top w:val="single" w:sz="4" w:space="0" w:color="auto"/>
              <w:left w:val="single" w:sz="4" w:space="0" w:color="auto"/>
              <w:bottom w:val="single" w:sz="4" w:space="0" w:color="auto"/>
              <w:right w:val="single" w:sz="4" w:space="0" w:color="auto"/>
            </w:tcBorders>
          </w:tcPr>
          <w:p w:rsidR="003100CE" w:rsidRDefault="003100CE" w:rsidP="003100CE">
            <w:pPr>
              <w:tabs>
                <w:tab w:val="left" w:pos="930"/>
              </w:tabs>
              <w:rPr>
                <w:sz w:val="20"/>
                <w:szCs w:val="20"/>
              </w:rPr>
            </w:pPr>
            <w:r>
              <w:rPr>
                <w:sz w:val="20"/>
                <w:szCs w:val="20"/>
              </w:rPr>
              <w:t>Иные межбюджетные трансферты</w:t>
            </w:r>
          </w:p>
        </w:tc>
        <w:tc>
          <w:tcPr>
            <w:tcW w:w="900" w:type="dxa"/>
            <w:tcBorders>
              <w:top w:val="single" w:sz="4" w:space="0" w:color="auto"/>
              <w:left w:val="single" w:sz="4" w:space="0" w:color="auto"/>
              <w:bottom w:val="single" w:sz="4" w:space="0" w:color="auto"/>
              <w:right w:val="single" w:sz="4" w:space="0" w:color="auto"/>
            </w:tcBorders>
          </w:tcPr>
          <w:p w:rsidR="003100CE" w:rsidRDefault="003100CE" w:rsidP="003100CE">
            <w:pPr>
              <w:tabs>
                <w:tab w:val="left" w:pos="930"/>
              </w:tabs>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3100CE" w:rsidRDefault="003100CE" w:rsidP="003100CE">
            <w:pPr>
              <w:tabs>
                <w:tab w:val="left" w:pos="930"/>
              </w:tabs>
              <w:rPr>
                <w:sz w:val="20"/>
                <w:szCs w:val="20"/>
              </w:rPr>
            </w:pPr>
            <w:r>
              <w:rPr>
                <w:sz w:val="20"/>
                <w:szCs w:val="20"/>
              </w:rPr>
              <w:t>06</w:t>
            </w:r>
          </w:p>
        </w:tc>
        <w:tc>
          <w:tcPr>
            <w:tcW w:w="1293" w:type="dxa"/>
            <w:tcBorders>
              <w:top w:val="single" w:sz="4" w:space="0" w:color="auto"/>
              <w:left w:val="single" w:sz="4" w:space="0" w:color="auto"/>
              <w:bottom w:val="single" w:sz="4" w:space="0" w:color="auto"/>
              <w:right w:val="single" w:sz="4" w:space="0" w:color="auto"/>
            </w:tcBorders>
          </w:tcPr>
          <w:p w:rsidR="003100CE" w:rsidRDefault="003100CE" w:rsidP="003100CE">
            <w:pPr>
              <w:tabs>
                <w:tab w:val="left" w:pos="930"/>
              </w:tabs>
              <w:rPr>
                <w:color w:val="000000"/>
                <w:sz w:val="20"/>
                <w:szCs w:val="20"/>
              </w:rPr>
            </w:pPr>
            <w:r>
              <w:rPr>
                <w:color w:val="000000"/>
                <w:sz w:val="20"/>
                <w:szCs w:val="20"/>
              </w:rPr>
              <w:t>9000010180</w:t>
            </w:r>
          </w:p>
        </w:tc>
        <w:tc>
          <w:tcPr>
            <w:tcW w:w="1080" w:type="dxa"/>
            <w:tcBorders>
              <w:top w:val="single" w:sz="4" w:space="0" w:color="auto"/>
              <w:left w:val="single" w:sz="4" w:space="0" w:color="auto"/>
              <w:bottom w:val="single" w:sz="4" w:space="0" w:color="auto"/>
              <w:right w:val="single" w:sz="4" w:space="0" w:color="auto"/>
            </w:tcBorders>
          </w:tcPr>
          <w:p w:rsidR="003100CE" w:rsidRDefault="003100CE" w:rsidP="003100CE">
            <w:pPr>
              <w:tabs>
                <w:tab w:val="left" w:pos="930"/>
              </w:tabs>
              <w:rPr>
                <w:sz w:val="20"/>
                <w:szCs w:val="20"/>
              </w:rPr>
            </w:pPr>
            <w:r>
              <w:rPr>
                <w:sz w:val="20"/>
                <w:szCs w:val="20"/>
              </w:rPr>
              <w:t>540</w:t>
            </w:r>
          </w:p>
        </w:tc>
        <w:tc>
          <w:tcPr>
            <w:tcW w:w="1260" w:type="dxa"/>
            <w:tcBorders>
              <w:top w:val="single" w:sz="4" w:space="0" w:color="auto"/>
              <w:left w:val="single" w:sz="4" w:space="0" w:color="auto"/>
              <w:bottom w:val="single" w:sz="4" w:space="0" w:color="auto"/>
              <w:right w:val="single" w:sz="4" w:space="0" w:color="auto"/>
            </w:tcBorders>
          </w:tcPr>
          <w:p w:rsidR="003100CE" w:rsidRPr="003100CE" w:rsidRDefault="003100CE" w:rsidP="003100CE">
            <w:pPr>
              <w:tabs>
                <w:tab w:val="left" w:pos="930"/>
              </w:tabs>
              <w:rPr>
                <w:color w:val="000000"/>
                <w:sz w:val="20"/>
                <w:szCs w:val="20"/>
              </w:rPr>
            </w:pPr>
            <w:r w:rsidRPr="003100CE">
              <w:rPr>
                <w:color w:val="000000"/>
                <w:sz w:val="20"/>
                <w:szCs w:val="20"/>
              </w:rPr>
              <w:t>27,7</w:t>
            </w:r>
          </w:p>
        </w:tc>
        <w:tc>
          <w:tcPr>
            <w:tcW w:w="1192" w:type="dxa"/>
            <w:tcBorders>
              <w:top w:val="single" w:sz="4" w:space="0" w:color="auto"/>
              <w:left w:val="single" w:sz="4" w:space="0" w:color="auto"/>
              <w:bottom w:val="single" w:sz="4" w:space="0" w:color="auto"/>
              <w:right w:val="single" w:sz="4" w:space="0" w:color="auto"/>
            </w:tcBorders>
          </w:tcPr>
          <w:p w:rsidR="003100CE" w:rsidRPr="003100CE" w:rsidRDefault="003100CE" w:rsidP="003100CE">
            <w:pPr>
              <w:tabs>
                <w:tab w:val="left" w:pos="930"/>
              </w:tabs>
              <w:rPr>
                <w:color w:val="000000"/>
                <w:sz w:val="20"/>
                <w:szCs w:val="20"/>
              </w:rPr>
            </w:pPr>
            <w:r w:rsidRPr="003100CE">
              <w:rPr>
                <w:color w:val="000000"/>
                <w:sz w:val="20"/>
                <w:szCs w:val="20"/>
              </w:rPr>
              <w:t>27,7</w:t>
            </w:r>
          </w:p>
        </w:tc>
      </w:tr>
      <w:tr w:rsidR="00570AC2" w:rsidRPr="00A50406">
        <w:trPr>
          <w:trHeight w:val="156"/>
        </w:trPr>
        <w:tc>
          <w:tcPr>
            <w:tcW w:w="3780"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b/>
                <w:sz w:val="20"/>
                <w:szCs w:val="20"/>
              </w:rPr>
            </w:pPr>
            <w:r w:rsidRPr="00A50406">
              <w:rPr>
                <w:b/>
                <w:sz w:val="20"/>
                <w:szCs w:val="20"/>
              </w:rPr>
              <w:t>Резервные фонды</w:t>
            </w:r>
          </w:p>
        </w:tc>
        <w:tc>
          <w:tcPr>
            <w:tcW w:w="900"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b/>
                <w:sz w:val="20"/>
                <w:szCs w:val="20"/>
              </w:rPr>
            </w:pPr>
            <w:r>
              <w:rPr>
                <w:b/>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b/>
                <w:sz w:val="20"/>
                <w:szCs w:val="20"/>
              </w:rPr>
            </w:pPr>
            <w:r>
              <w:rPr>
                <w:b/>
                <w:sz w:val="20"/>
                <w:szCs w:val="20"/>
              </w:rPr>
              <w:t>11</w:t>
            </w:r>
          </w:p>
        </w:tc>
        <w:tc>
          <w:tcPr>
            <w:tcW w:w="1293" w:type="dxa"/>
            <w:tcBorders>
              <w:top w:val="single" w:sz="4" w:space="0" w:color="auto"/>
              <w:left w:val="single" w:sz="4" w:space="0" w:color="auto"/>
              <w:bottom w:val="single" w:sz="4" w:space="0" w:color="auto"/>
              <w:right w:val="single" w:sz="4" w:space="0" w:color="auto"/>
            </w:tcBorders>
          </w:tcPr>
          <w:p w:rsidR="00570AC2" w:rsidRPr="004A633E" w:rsidRDefault="00570AC2" w:rsidP="00570AC2">
            <w:pPr>
              <w:tabs>
                <w:tab w:val="left" w:pos="930"/>
              </w:tabs>
              <w:rPr>
                <w:b/>
                <w:sz w:val="20"/>
                <w:szCs w:val="20"/>
              </w:rPr>
            </w:pPr>
            <w:r w:rsidRPr="004A633E">
              <w:rPr>
                <w:b/>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570AC2" w:rsidRPr="004A633E" w:rsidRDefault="00570AC2" w:rsidP="00570AC2">
            <w:pPr>
              <w:tabs>
                <w:tab w:val="left" w:pos="930"/>
              </w:tabs>
              <w:rPr>
                <w:b/>
                <w:sz w:val="20"/>
                <w:szCs w:val="20"/>
              </w:rPr>
            </w:pPr>
            <w:r w:rsidRPr="004A633E">
              <w:rPr>
                <w:b/>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70AC2" w:rsidRPr="00BE3392" w:rsidRDefault="00570AC2" w:rsidP="00570AC2">
            <w:pPr>
              <w:tabs>
                <w:tab w:val="left" w:pos="930"/>
              </w:tabs>
              <w:rPr>
                <w:b/>
                <w:color w:val="000000"/>
                <w:sz w:val="20"/>
                <w:szCs w:val="20"/>
              </w:rPr>
            </w:pPr>
            <w:r>
              <w:rPr>
                <w:b/>
                <w:color w:val="000000"/>
                <w:sz w:val="20"/>
                <w:szCs w:val="20"/>
              </w:rPr>
              <w:t>3,0</w:t>
            </w:r>
          </w:p>
        </w:tc>
        <w:tc>
          <w:tcPr>
            <w:tcW w:w="1192" w:type="dxa"/>
            <w:tcBorders>
              <w:top w:val="single" w:sz="4" w:space="0" w:color="auto"/>
              <w:left w:val="single" w:sz="4" w:space="0" w:color="auto"/>
              <w:bottom w:val="single" w:sz="4" w:space="0" w:color="auto"/>
              <w:right w:val="single" w:sz="4" w:space="0" w:color="auto"/>
            </w:tcBorders>
          </w:tcPr>
          <w:p w:rsidR="00570AC2" w:rsidRPr="00BE3392" w:rsidRDefault="00570AC2" w:rsidP="00570AC2">
            <w:pPr>
              <w:tabs>
                <w:tab w:val="left" w:pos="930"/>
              </w:tabs>
              <w:rPr>
                <w:b/>
                <w:color w:val="000000"/>
                <w:sz w:val="20"/>
                <w:szCs w:val="20"/>
              </w:rPr>
            </w:pPr>
            <w:r>
              <w:rPr>
                <w:b/>
                <w:color w:val="000000"/>
                <w:sz w:val="20"/>
                <w:szCs w:val="20"/>
              </w:rPr>
              <w:t>3,0</w:t>
            </w:r>
          </w:p>
        </w:tc>
      </w:tr>
      <w:tr w:rsidR="00570AC2" w:rsidRPr="00A50406">
        <w:trPr>
          <w:trHeight w:val="165"/>
        </w:trPr>
        <w:tc>
          <w:tcPr>
            <w:tcW w:w="3780" w:type="dxa"/>
            <w:tcBorders>
              <w:top w:val="single" w:sz="4" w:space="0" w:color="auto"/>
              <w:left w:val="single" w:sz="4" w:space="0" w:color="auto"/>
              <w:bottom w:val="single" w:sz="4" w:space="0" w:color="auto"/>
              <w:right w:val="single" w:sz="4" w:space="0" w:color="auto"/>
            </w:tcBorders>
          </w:tcPr>
          <w:p w:rsidR="00570AC2" w:rsidRPr="000120D6" w:rsidRDefault="00570AC2" w:rsidP="00570AC2">
            <w:pPr>
              <w:tabs>
                <w:tab w:val="left" w:pos="930"/>
              </w:tabs>
              <w:rPr>
                <w:sz w:val="20"/>
                <w:szCs w:val="20"/>
              </w:rPr>
            </w:pPr>
            <w:r>
              <w:rPr>
                <w:sz w:val="20"/>
                <w:szCs w:val="20"/>
              </w:rPr>
              <w:t>Непрограммные расходы муниципальных органов Волгоградской области</w:t>
            </w:r>
          </w:p>
        </w:tc>
        <w:tc>
          <w:tcPr>
            <w:tcW w:w="900" w:type="dxa"/>
            <w:tcBorders>
              <w:top w:val="single" w:sz="4" w:space="0" w:color="auto"/>
              <w:left w:val="single" w:sz="4" w:space="0" w:color="auto"/>
              <w:bottom w:val="single" w:sz="4" w:space="0" w:color="auto"/>
              <w:right w:val="single" w:sz="4" w:space="0" w:color="auto"/>
            </w:tcBorders>
          </w:tcPr>
          <w:p w:rsidR="00570AC2" w:rsidRPr="000120D6" w:rsidRDefault="00570AC2" w:rsidP="00570AC2">
            <w:pPr>
              <w:tabs>
                <w:tab w:val="left" w:pos="930"/>
              </w:tabs>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Pr="000120D6" w:rsidRDefault="00570AC2" w:rsidP="00570AC2">
            <w:pPr>
              <w:tabs>
                <w:tab w:val="left" w:pos="930"/>
              </w:tabs>
              <w:rPr>
                <w:sz w:val="20"/>
                <w:szCs w:val="20"/>
              </w:rPr>
            </w:pPr>
            <w:r>
              <w:rPr>
                <w:sz w:val="20"/>
                <w:szCs w:val="20"/>
              </w:rPr>
              <w:t>11</w:t>
            </w:r>
          </w:p>
        </w:tc>
        <w:tc>
          <w:tcPr>
            <w:tcW w:w="1293" w:type="dxa"/>
            <w:tcBorders>
              <w:top w:val="single" w:sz="4" w:space="0" w:color="auto"/>
              <w:left w:val="single" w:sz="4" w:space="0" w:color="auto"/>
              <w:bottom w:val="single" w:sz="4" w:space="0" w:color="auto"/>
              <w:right w:val="single" w:sz="4" w:space="0" w:color="auto"/>
            </w:tcBorders>
          </w:tcPr>
          <w:p w:rsidR="00570AC2" w:rsidRPr="000120D6" w:rsidRDefault="00570AC2" w:rsidP="00570AC2">
            <w:pPr>
              <w:tabs>
                <w:tab w:val="left" w:pos="930"/>
              </w:tabs>
              <w:rPr>
                <w:sz w:val="20"/>
                <w:szCs w:val="20"/>
              </w:rPr>
            </w:pPr>
            <w:r>
              <w:rPr>
                <w:sz w:val="20"/>
                <w:szCs w:val="20"/>
              </w:rPr>
              <w:t>9900000000</w:t>
            </w:r>
          </w:p>
        </w:tc>
        <w:tc>
          <w:tcPr>
            <w:tcW w:w="1080" w:type="dxa"/>
            <w:tcBorders>
              <w:top w:val="single" w:sz="4" w:space="0" w:color="auto"/>
              <w:left w:val="single" w:sz="4" w:space="0" w:color="auto"/>
              <w:bottom w:val="single" w:sz="4" w:space="0" w:color="auto"/>
              <w:right w:val="single" w:sz="4" w:space="0" w:color="auto"/>
            </w:tcBorders>
          </w:tcPr>
          <w:p w:rsidR="00570AC2" w:rsidRPr="000120D6" w:rsidRDefault="00570AC2" w:rsidP="00570AC2">
            <w:pPr>
              <w:tabs>
                <w:tab w:val="left" w:pos="930"/>
              </w:tabs>
              <w:rPr>
                <w:sz w:val="20"/>
                <w:szCs w:val="20"/>
              </w:rPr>
            </w:pPr>
            <w:r>
              <w:rPr>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70AC2" w:rsidRPr="00BE3392" w:rsidRDefault="00570AC2" w:rsidP="00570AC2">
            <w:pPr>
              <w:tabs>
                <w:tab w:val="left" w:pos="930"/>
              </w:tabs>
              <w:rPr>
                <w:color w:val="000000"/>
                <w:sz w:val="20"/>
                <w:szCs w:val="20"/>
              </w:rPr>
            </w:pPr>
            <w:r>
              <w:rPr>
                <w:color w:val="000000"/>
                <w:sz w:val="20"/>
                <w:szCs w:val="20"/>
              </w:rPr>
              <w:t>3,0</w:t>
            </w:r>
          </w:p>
        </w:tc>
        <w:tc>
          <w:tcPr>
            <w:tcW w:w="1192" w:type="dxa"/>
            <w:tcBorders>
              <w:top w:val="single" w:sz="4" w:space="0" w:color="auto"/>
              <w:left w:val="single" w:sz="4" w:space="0" w:color="auto"/>
              <w:bottom w:val="single" w:sz="4" w:space="0" w:color="auto"/>
              <w:right w:val="single" w:sz="4" w:space="0" w:color="auto"/>
            </w:tcBorders>
          </w:tcPr>
          <w:p w:rsidR="00570AC2" w:rsidRPr="00BE3392" w:rsidRDefault="00570AC2" w:rsidP="00570AC2">
            <w:pPr>
              <w:tabs>
                <w:tab w:val="left" w:pos="930"/>
              </w:tabs>
              <w:rPr>
                <w:color w:val="000000"/>
                <w:sz w:val="20"/>
                <w:szCs w:val="20"/>
              </w:rPr>
            </w:pPr>
            <w:r>
              <w:rPr>
                <w:color w:val="000000"/>
                <w:sz w:val="20"/>
                <w:szCs w:val="20"/>
              </w:rPr>
              <w:t>3,0</w:t>
            </w:r>
          </w:p>
        </w:tc>
      </w:tr>
      <w:tr w:rsidR="00570AC2" w:rsidRPr="00A50406">
        <w:trPr>
          <w:trHeight w:val="180"/>
        </w:trPr>
        <w:tc>
          <w:tcPr>
            <w:tcW w:w="3780"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sz w:val="20"/>
                <w:szCs w:val="20"/>
              </w:rPr>
            </w:pPr>
            <w:r>
              <w:rPr>
                <w:sz w:val="20"/>
                <w:szCs w:val="20"/>
              </w:rPr>
              <w:t>Резервный фонд местной администрации</w:t>
            </w:r>
          </w:p>
        </w:tc>
        <w:tc>
          <w:tcPr>
            <w:tcW w:w="900"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rPr>
                <w:sz w:val="20"/>
                <w:szCs w:val="20"/>
              </w:rPr>
            </w:pPr>
            <w:r w:rsidRPr="00A50406">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rPr>
                <w:sz w:val="20"/>
                <w:szCs w:val="20"/>
              </w:rPr>
            </w:pPr>
            <w:r w:rsidRPr="00A50406">
              <w:rPr>
                <w:sz w:val="20"/>
                <w:szCs w:val="20"/>
              </w:rPr>
              <w:t>11</w:t>
            </w:r>
          </w:p>
        </w:tc>
        <w:tc>
          <w:tcPr>
            <w:tcW w:w="1293"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sz w:val="20"/>
                <w:szCs w:val="20"/>
              </w:rPr>
            </w:pPr>
            <w:r>
              <w:rPr>
                <w:sz w:val="20"/>
                <w:szCs w:val="20"/>
              </w:rPr>
              <w:t>9900010290</w:t>
            </w:r>
          </w:p>
        </w:tc>
        <w:tc>
          <w:tcPr>
            <w:tcW w:w="1080"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sz w:val="20"/>
                <w:szCs w:val="20"/>
              </w:rPr>
            </w:pPr>
            <w:r>
              <w:rPr>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70AC2" w:rsidRPr="00BE3392" w:rsidRDefault="00570AC2" w:rsidP="00570AC2">
            <w:pPr>
              <w:tabs>
                <w:tab w:val="left" w:pos="930"/>
              </w:tabs>
              <w:rPr>
                <w:color w:val="000000"/>
                <w:sz w:val="20"/>
                <w:szCs w:val="20"/>
              </w:rPr>
            </w:pPr>
            <w:r>
              <w:rPr>
                <w:color w:val="000000"/>
                <w:sz w:val="20"/>
                <w:szCs w:val="20"/>
              </w:rPr>
              <w:t>3,0</w:t>
            </w:r>
          </w:p>
        </w:tc>
        <w:tc>
          <w:tcPr>
            <w:tcW w:w="1192" w:type="dxa"/>
            <w:tcBorders>
              <w:top w:val="single" w:sz="4" w:space="0" w:color="auto"/>
              <w:left w:val="single" w:sz="4" w:space="0" w:color="auto"/>
              <w:bottom w:val="single" w:sz="4" w:space="0" w:color="auto"/>
              <w:right w:val="single" w:sz="4" w:space="0" w:color="auto"/>
            </w:tcBorders>
          </w:tcPr>
          <w:p w:rsidR="00570AC2" w:rsidRPr="00BE3392" w:rsidRDefault="00570AC2" w:rsidP="00570AC2">
            <w:pPr>
              <w:tabs>
                <w:tab w:val="left" w:pos="930"/>
              </w:tabs>
              <w:rPr>
                <w:color w:val="000000"/>
                <w:sz w:val="20"/>
                <w:szCs w:val="20"/>
              </w:rPr>
            </w:pPr>
            <w:r>
              <w:rPr>
                <w:color w:val="000000"/>
                <w:sz w:val="20"/>
                <w:szCs w:val="20"/>
              </w:rPr>
              <w:t>3,0</w:t>
            </w:r>
          </w:p>
        </w:tc>
      </w:tr>
      <w:tr w:rsidR="00570AC2" w:rsidRPr="00A50406">
        <w:trPr>
          <w:trHeight w:val="315"/>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rPr>
                <w:sz w:val="20"/>
                <w:szCs w:val="20"/>
              </w:rPr>
            </w:pPr>
            <w:r>
              <w:rPr>
                <w:sz w:val="20"/>
                <w:szCs w:val="20"/>
              </w:rPr>
              <w:t>11</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9900010290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800</w:t>
            </w:r>
          </w:p>
        </w:tc>
        <w:tc>
          <w:tcPr>
            <w:tcW w:w="126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3,0</w:t>
            </w:r>
          </w:p>
        </w:tc>
        <w:tc>
          <w:tcPr>
            <w:tcW w:w="1192"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3,0</w:t>
            </w:r>
          </w:p>
        </w:tc>
      </w:tr>
      <w:tr w:rsidR="00570AC2" w:rsidRPr="00A50406">
        <w:trPr>
          <w:trHeight w:val="103"/>
        </w:trPr>
        <w:tc>
          <w:tcPr>
            <w:tcW w:w="3780"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sz w:val="20"/>
                <w:szCs w:val="20"/>
              </w:rPr>
            </w:pPr>
            <w:r>
              <w:rPr>
                <w:sz w:val="20"/>
                <w:szCs w:val="20"/>
              </w:rPr>
              <w:t>Резервные средства</w:t>
            </w:r>
          </w:p>
        </w:tc>
        <w:tc>
          <w:tcPr>
            <w:tcW w:w="900"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sz w:val="20"/>
                <w:szCs w:val="20"/>
              </w:rPr>
            </w:pPr>
            <w:r>
              <w:rPr>
                <w:sz w:val="20"/>
                <w:szCs w:val="20"/>
              </w:rPr>
              <w:t>11</w:t>
            </w:r>
          </w:p>
        </w:tc>
        <w:tc>
          <w:tcPr>
            <w:tcW w:w="1293"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sz w:val="20"/>
                <w:szCs w:val="20"/>
              </w:rPr>
            </w:pPr>
            <w:r>
              <w:rPr>
                <w:sz w:val="20"/>
                <w:szCs w:val="20"/>
              </w:rPr>
              <w:t>9900010290</w:t>
            </w:r>
          </w:p>
        </w:tc>
        <w:tc>
          <w:tcPr>
            <w:tcW w:w="1080"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sz w:val="20"/>
                <w:szCs w:val="20"/>
              </w:rPr>
            </w:pPr>
            <w:r>
              <w:rPr>
                <w:sz w:val="20"/>
                <w:szCs w:val="20"/>
              </w:rPr>
              <w:t>870</w:t>
            </w:r>
          </w:p>
        </w:tc>
        <w:tc>
          <w:tcPr>
            <w:tcW w:w="1260" w:type="dxa"/>
            <w:tcBorders>
              <w:top w:val="single" w:sz="4" w:space="0" w:color="auto"/>
              <w:left w:val="single" w:sz="4" w:space="0" w:color="auto"/>
              <w:bottom w:val="single" w:sz="4" w:space="0" w:color="auto"/>
              <w:right w:val="single" w:sz="4" w:space="0" w:color="auto"/>
            </w:tcBorders>
          </w:tcPr>
          <w:p w:rsidR="00570AC2" w:rsidRPr="00BE3392" w:rsidRDefault="00570AC2" w:rsidP="00570AC2">
            <w:pPr>
              <w:tabs>
                <w:tab w:val="left" w:pos="930"/>
              </w:tabs>
              <w:rPr>
                <w:color w:val="000000"/>
                <w:sz w:val="20"/>
                <w:szCs w:val="20"/>
              </w:rPr>
            </w:pPr>
            <w:r>
              <w:rPr>
                <w:color w:val="000000"/>
                <w:sz w:val="20"/>
                <w:szCs w:val="20"/>
              </w:rPr>
              <w:t>3,0</w:t>
            </w:r>
          </w:p>
        </w:tc>
        <w:tc>
          <w:tcPr>
            <w:tcW w:w="1192" w:type="dxa"/>
            <w:tcBorders>
              <w:top w:val="single" w:sz="4" w:space="0" w:color="auto"/>
              <w:left w:val="single" w:sz="4" w:space="0" w:color="auto"/>
              <w:bottom w:val="single" w:sz="4" w:space="0" w:color="auto"/>
              <w:right w:val="single" w:sz="4" w:space="0" w:color="auto"/>
            </w:tcBorders>
          </w:tcPr>
          <w:p w:rsidR="00570AC2" w:rsidRPr="00BE3392" w:rsidRDefault="00570AC2" w:rsidP="00570AC2">
            <w:pPr>
              <w:tabs>
                <w:tab w:val="left" w:pos="930"/>
              </w:tabs>
              <w:rPr>
                <w:color w:val="000000"/>
                <w:sz w:val="20"/>
                <w:szCs w:val="20"/>
              </w:rPr>
            </w:pPr>
            <w:r>
              <w:rPr>
                <w:color w:val="000000"/>
                <w:sz w:val="20"/>
                <w:szCs w:val="20"/>
              </w:rPr>
              <w:t>3,0</w:t>
            </w:r>
          </w:p>
        </w:tc>
      </w:tr>
      <w:tr w:rsidR="00570AC2" w:rsidRPr="00A50406">
        <w:trPr>
          <w:trHeight w:val="447"/>
        </w:trPr>
        <w:tc>
          <w:tcPr>
            <w:tcW w:w="3780"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b/>
                <w:sz w:val="20"/>
                <w:szCs w:val="20"/>
              </w:rPr>
            </w:pPr>
            <w:r w:rsidRPr="00A50406">
              <w:rPr>
                <w:b/>
                <w:sz w:val="20"/>
                <w:szCs w:val="20"/>
              </w:rPr>
              <w:t xml:space="preserve">Другие общегосударственные </w:t>
            </w:r>
          </w:p>
          <w:p w:rsidR="00570AC2" w:rsidRPr="00A50406" w:rsidRDefault="00570AC2" w:rsidP="00570AC2">
            <w:pPr>
              <w:tabs>
                <w:tab w:val="left" w:pos="930"/>
              </w:tabs>
              <w:rPr>
                <w:b/>
                <w:sz w:val="20"/>
                <w:szCs w:val="20"/>
              </w:rPr>
            </w:pPr>
            <w:r w:rsidRPr="00A50406">
              <w:rPr>
                <w:b/>
                <w:sz w:val="20"/>
                <w:szCs w:val="20"/>
              </w:rPr>
              <w:t>вопросы</w:t>
            </w:r>
          </w:p>
        </w:tc>
        <w:tc>
          <w:tcPr>
            <w:tcW w:w="900"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rPr>
                <w:b/>
                <w:sz w:val="20"/>
                <w:szCs w:val="20"/>
              </w:rPr>
            </w:pPr>
            <w:r w:rsidRPr="00A50406">
              <w:rPr>
                <w:b/>
                <w:sz w:val="20"/>
                <w:szCs w:val="20"/>
              </w:rPr>
              <w:t>01</w:t>
            </w:r>
          </w:p>
          <w:p w:rsidR="00570AC2" w:rsidRPr="00A50406" w:rsidRDefault="00570AC2" w:rsidP="00570AC2">
            <w:pPr>
              <w:tabs>
                <w:tab w:val="left" w:pos="930"/>
              </w:tabs>
              <w:rPr>
                <w:b/>
                <w:sz w:val="20"/>
                <w:szCs w:val="20"/>
              </w:rPr>
            </w:pPr>
          </w:p>
        </w:tc>
        <w:tc>
          <w:tcPr>
            <w:tcW w:w="1227"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rPr>
                <w:b/>
                <w:sz w:val="20"/>
                <w:szCs w:val="20"/>
              </w:rPr>
            </w:pPr>
            <w:r w:rsidRPr="00A50406">
              <w:rPr>
                <w:b/>
                <w:sz w:val="20"/>
                <w:szCs w:val="20"/>
              </w:rPr>
              <w:t>13</w:t>
            </w:r>
          </w:p>
          <w:p w:rsidR="00570AC2" w:rsidRPr="00A50406" w:rsidRDefault="00570AC2" w:rsidP="00570AC2">
            <w:pPr>
              <w:tabs>
                <w:tab w:val="left" w:pos="930"/>
              </w:tabs>
              <w:rPr>
                <w:b/>
                <w:sz w:val="20"/>
                <w:szCs w:val="20"/>
              </w:rPr>
            </w:pPr>
          </w:p>
        </w:tc>
        <w:tc>
          <w:tcPr>
            <w:tcW w:w="1293" w:type="dxa"/>
            <w:tcBorders>
              <w:top w:val="single" w:sz="4" w:space="0" w:color="auto"/>
              <w:left w:val="single" w:sz="4" w:space="0" w:color="auto"/>
              <w:bottom w:val="single" w:sz="4" w:space="0" w:color="auto"/>
              <w:right w:val="single" w:sz="4" w:space="0" w:color="auto"/>
            </w:tcBorders>
          </w:tcPr>
          <w:p w:rsidR="00570AC2" w:rsidRPr="007C05C2" w:rsidRDefault="00570AC2" w:rsidP="00570AC2">
            <w:pPr>
              <w:tabs>
                <w:tab w:val="left" w:pos="930"/>
              </w:tabs>
              <w:rPr>
                <w:b/>
                <w:sz w:val="20"/>
                <w:szCs w:val="20"/>
              </w:rPr>
            </w:pPr>
            <w:r w:rsidRPr="007C05C2">
              <w:rPr>
                <w:b/>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570AC2" w:rsidRPr="007C05C2" w:rsidRDefault="00570AC2" w:rsidP="00570AC2">
            <w:pPr>
              <w:tabs>
                <w:tab w:val="left" w:pos="930"/>
              </w:tabs>
              <w:rPr>
                <w:b/>
                <w:sz w:val="20"/>
                <w:szCs w:val="20"/>
              </w:rPr>
            </w:pPr>
            <w:r w:rsidRPr="007C05C2">
              <w:rPr>
                <w:b/>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70AC2" w:rsidRPr="00BE3392" w:rsidRDefault="003100CE" w:rsidP="00570AC2">
            <w:pPr>
              <w:tabs>
                <w:tab w:val="left" w:pos="930"/>
              </w:tabs>
              <w:rPr>
                <w:b/>
                <w:color w:val="000000"/>
                <w:sz w:val="20"/>
                <w:szCs w:val="20"/>
              </w:rPr>
            </w:pPr>
            <w:r>
              <w:rPr>
                <w:b/>
                <w:color w:val="000000"/>
                <w:sz w:val="20"/>
                <w:szCs w:val="20"/>
              </w:rPr>
              <w:t>2362,9</w:t>
            </w:r>
          </w:p>
        </w:tc>
        <w:tc>
          <w:tcPr>
            <w:tcW w:w="1192" w:type="dxa"/>
            <w:tcBorders>
              <w:top w:val="single" w:sz="4" w:space="0" w:color="auto"/>
              <w:left w:val="single" w:sz="4" w:space="0" w:color="auto"/>
              <w:bottom w:val="single" w:sz="4" w:space="0" w:color="auto"/>
              <w:right w:val="single" w:sz="4" w:space="0" w:color="auto"/>
            </w:tcBorders>
          </w:tcPr>
          <w:p w:rsidR="00570AC2" w:rsidRPr="00BE3392" w:rsidRDefault="003100CE" w:rsidP="00570AC2">
            <w:pPr>
              <w:tabs>
                <w:tab w:val="left" w:pos="930"/>
              </w:tabs>
              <w:rPr>
                <w:b/>
                <w:color w:val="000000"/>
                <w:sz w:val="20"/>
                <w:szCs w:val="20"/>
              </w:rPr>
            </w:pPr>
            <w:r>
              <w:rPr>
                <w:b/>
                <w:color w:val="000000"/>
                <w:sz w:val="20"/>
                <w:szCs w:val="20"/>
              </w:rPr>
              <w:t>2529,7</w:t>
            </w:r>
          </w:p>
        </w:tc>
      </w:tr>
      <w:tr w:rsidR="00570AC2" w:rsidRPr="00A50406">
        <w:trPr>
          <w:trHeight w:val="165"/>
        </w:trPr>
        <w:tc>
          <w:tcPr>
            <w:tcW w:w="3780" w:type="dxa"/>
            <w:tcBorders>
              <w:top w:val="single" w:sz="4" w:space="0" w:color="auto"/>
              <w:left w:val="single" w:sz="4" w:space="0" w:color="auto"/>
              <w:bottom w:val="single" w:sz="4" w:space="0" w:color="auto"/>
              <w:right w:val="single" w:sz="4" w:space="0" w:color="auto"/>
            </w:tcBorders>
          </w:tcPr>
          <w:p w:rsidR="00570AC2" w:rsidRPr="00E0244A" w:rsidRDefault="00570AC2" w:rsidP="00570AC2">
            <w:pPr>
              <w:tabs>
                <w:tab w:val="left" w:pos="930"/>
              </w:tabs>
              <w:rPr>
                <w:sz w:val="20"/>
                <w:szCs w:val="20"/>
              </w:rPr>
            </w:pPr>
            <w:r>
              <w:rPr>
                <w:sz w:val="20"/>
                <w:szCs w:val="20"/>
              </w:rPr>
              <w:t>Непрограммные расходы муниципальных органов Волгоградской области</w:t>
            </w:r>
          </w:p>
        </w:tc>
        <w:tc>
          <w:tcPr>
            <w:tcW w:w="900" w:type="dxa"/>
            <w:tcBorders>
              <w:top w:val="single" w:sz="4" w:space="0" w:color="auto"/>
              <w:left w:val="single" w:sz="4" w:space="0" w:color="auto"/>
              <w:bottom w:val="single" w:sz="4" w:space="0" w:color="auto"/>
              <w:right w:val="single" w:sz="4" w:space="0" w:color="auto"/>
            </w:tcBorders>
          </w:tcPr>
          <w:p w:rsidR="00570AC2" w:rsidRPr="00E0244A" w:rsidRDefault="00570AC2" w:rsidP="00570AC2">
            <w:pPr>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Pr="00E0244A" w:rsidRDefault="00570AC2" w:rsidP="00570AC2">
            <w:pPr>
              <w:rPr>
                <w:sz w:val="20"/>
                <w:szCs w:val="20"/>
              </w:rPr>
            </w:pPr>
            <w:r>
              <w:rPr>
                <w:sz w:val="20"/>
                <w:szCs w:val="20"/>
              </w:rPr>
              <w:t>13</w:t>
            </w:r>
          </w:p>
        </w:tc>
        <w:tc>
          <w:tcPr>
            <w:tcW w:w="1293" w:type="dxa"/>
            <w:tcBorders>
              <w:top w:val="single" w:sz="4" w:space="0" w:color="auto"/>
              <w:left w:val="single" w:sz="4" w:space="0" w:color="auto"/>
              <w:bottom w:val="single" w:sz="4" w:space="0" w:color="auto"/>
              <w:right w:val="single" w:sz="4" w:space="0" w:color="auto"/>
            </w:tcBorders>
          </w:tcPr>
          <w:p w:rsidR="00570AC2" w:rsidRPr="00582DE3" w:rsidRDefault="00570AC2" w:rsidP="00570AC2">
            <w:pPr>
              <w:tabs>
                <w:tab w:val="left" w:pos="930"/>
              </w:tabs>
              <w:rPr>
                <w:b/>
                <w:sz w:val="20"/>
                <w:szCs w:val="20"/>
              </w:rPr>
            </w:pPr>
            <w:r w:rsidRPr="00582DE3">
              <w:rPr>
                <w:b/>
                <w:sz w:val="20"/>
                <w:szCs w:val="20"/>
              </w:rPr>
              <w:t>9900000000</w:t>
            </w:r>
          </w:p>
        </w:tc>
        <w:tc>
          <w:tcPr>
            <w:tcW w:w="1080" w:type="dxa"/>
            <w:tcBorders>
              <w:top w:val="single" w:sz="4" w:space="0" w:color="auto"/>
              <w:left w:val="single" w:sz="4" w:space="0" w:color="auto"/>
              <w:bottom w:val="single" w:sz="4" w:space="0" w:color="auto"/>
              <w:right w:val="single" w:sz="4" w:space="0" w:color="auto"/>
            </w:tcBorders>
          </w:tcPr>
          <w:p w:rsidR="00570AC2" w:rsidRPr="00582DE3" w:rsidRDefault="00570AC2" w:rsidP="00570AC2">
            <w:pPr>
              <w:tabs>
                <w:tab w:val="left" w:pos="930"/>
              </w:tabs>
              <w:rPr>
                <w:b/>
                <w:sz w:val="20"/>
                <w:szCs w:val="20"/>
              </w:rPr>
            </w:pPr>
            <w:r w:rsidRPr="00582DE3">
              <w:rPr>
                <w:b/>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70AC2" w:rsidRPr="0032638A" w:rsidRDefault="00F16ED1" w:rsidP="00570AC2">
            <w:pPr>
              <w:tabs>
                <w:tab w:val="left" w:pos="930"/>
              </w:tabs>
              <w:rPr>
                <w:b/>
                <w:color w:val="000000"/>
                <w:sz w:val="20"/>
                <w:szCs w:val="20"/>
              </w:rPr>
            </w:pPr>
            <w:r>
              <w:rPr>
                <w:b/>
                <w:color w:val="000000"/>
                <w:sz w:val="20"/>
                <w:szCs w:val="20"/>
              </w:rPr>
              <w:t>264,4</w:t>
            </w:r>
          </w:p>
        </w:tc>
        <w:tc>
          <w:tcPr>
            <w:tcW w:w="1192" w:type="dxa"/>
            <w:tcBorders>
              <w:top w:val="single" w:sz="4" w:space="0" w:color="auto"/>
              <w:left w:val="single" w:sz="4" w:space="0" w:color="auto"/>
              <w:bottom w:val="single" w:sz="4" w:space="0" w:color="auto"/>
              <w:right w:val="single" w:sz="4" w:space="0" w:color="auto"/>
            </w:tcBorders>
          </w:tcPr>
          <w:p w:rsidR="00570AC2" w:rsidRPr="0032638A" w:rsidRDefault="00F16ED1" w:rsidP="00570AC2">
            <w:pPr>
              <w:tabs>
                <w:tab w:val="left" w:pos="930"/>
              </w:tabs>
              <w:rPr>
                <w:b/>
                <w:color w:val="000000"/>
                <w:sz w:val="20"/>
                <w:szCs w:val="20"/>
              </w:rPr>
            </w:pPr>
            <w:r>
              <w:rPr>
                <w:b/>
                <w:color w:val="000000"/>
                <w:sz w:val="20"/>
                <w:szCs w:val="20"/>
              </w:rPr>
              <w:t>431,2</w:t>
            </w:r>
          </w:p>
        </w:tc>
      </w:tr>
      <w:tr w:rsidR="00570AC2" w:rsidRPr="00A50406" w:rsidTr="00624ED2">
        <w:trPr>
          <w:trHeight w:val="615"/>
        </w:trPr>
        <w:tc>
          <w:tcPr>
            <w:tcW w:w="3780" w:type="dxa"/>
            <w:tcBorders>
              <w:top w:val="single" w:sz="4" w:space="0" w:color="auto"/>
              <w:left w:val="single" w:sz="4" w:space="0" w:color="auto"/>
              <w:bottom w:val="single" w:sz="4" w:space="0" w:color="auto"/>
              <w:right w:val="single" w:sz="4" w:space="0" w:color="auto"/>
            </w:tcBorders>
          </w:tcPr>
          <w:p w:rsidR="00570AC2" w:rsidRPr="00E0244A" w:rsidRDefault="00570AC2" w:rsidP="00570AC2">
            <w:pPr>
              <w:tabs>
                <w:tab w:val="left" w:pos="930"/>
              </w:tabs>
              <w:rPr>
                <w:sz w:val="20"/>
                <w:szCs w:val="20"/>
              </w:rPr>
            </w:pPr>
            <w:r>
              <w:rPr>
                <w:sz w:val="20"/>
                <w:szCs w:val="20"/>
              </w:rPr>
              <w:t>Обеспечение приватизации и проведение предпродажной подготовки объектов приватизации</w:t>
            </w:r>
          </w:p>
        </w:tc>
        <w:tc>
          <w:tcPr>
            <w:tcW w:w="900" w:type="dxa"/>
            <w:tcBorders>
              <w:top w:val="single" w:sz="4" w:space="0" w:color="auto"/>
              <w:left w:val="single" w:sz="4" w:space="0" w:color="auto"/>
              <w:bottom w:val="single" w:sz="4" w:space="0" w:color="auto"/>
              <w:right w:val="single" w:sz="4" w:space="0" w:color="auto"/>
            </w:tcBorders>
          </w:tcPr>
          <w:p w:rsidR="00570AC2" w:rsidRPr="00E0244A" w:rsidRDefault="00570AC2" w:rsidP="00570AC2">
            <w:pPr>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Pr="00E0244A" w:rsidRDefault="00570AC2" w:rsidP="00570AC2">
            <w:pPr>
              <w:rPr>
                <w:sz w:val="20"/>
                <w:szCs w:val="20"/>
              </w:rPr>
            </w:pPr>
            <w:r>
              <w:rPr>
                <w:sz w:val="20"/>
                <w:szCs w:val="20"/>
              </w:rPr>
              <w:t>13</w:t>
            </w:r>
          </w:p>
        </w:tc>
        <w:tc>
          <w:tcPr>
            <w:tcW w:w="1293" w:type="dxa"/>
            <w:tcBorders>
              <w:top w:val="single" w:sz="4" w:space="0" w:color="auto"/>
              <w:left w:val="single" w:sz="4" w:space="0" w:color="auto"/>
              <w:bottom w:val="single" w:sz="4" w:space="0" w:color="auto"/>
              <w:right w:val="single" w:sz="4" w:space="0" w:color="auto"/>
            </w:tcBorders>
          </w:tcPr>
          <w:p w:rsidR="00570AC2" w:rsidRPr="00E0244A" w:rsidRDefault="00570AC2" w:rsidP="00570AC2">
            <w:pPr>
              <w:tabs>
                <w:tab w:val="left" w:pos="930"/>
              </w:tabs>
              <w:rPr>
                <w:sz w:val="20"/>
                <w:szCs w:val="20"/>
              </w:rPr>
            </w:pPr>
            <w:r>
              <w:rPr>
                <w:sz w:val="20"/>
                <w:szCs w:val="20"/>
              </w:rPr>
              <w:t>9900010080</w:t>
            </w:r>
          </w:p>
        </w:tc>
        <w:tc>
          <w:tcPr>
            <w:tcW w:w="1080" w:type="dxa"/>
            <w:tcBorders>
              <w:top w:val="single" w:sz="4" w:space="0" w:color="auto"/>
              <w:left w:val="single" w:sz="4" w:space="0" w:color="auto"/>
              <w:bottom w:val="single" w:sz="4" w:space="0" w:color="auto"/>
              <w:right w:val="single" w:sz="4" w:space="0" w:color="auto"/>
            </w:tcBorders>
          </w:tcPr>
          <w:p w:rsidR="00570AC2" w:rsidRPr="00E0244A" w:rsidRDefault="00570AC2" w:rsidP="00570AC2">
            <w:pPr>
              <w:tabs>
                <w:tab w:val="left" w:pos="930"/>
              </w:tabs>
              <w:rPr>
                <w:sz w:val="20"/>
                <w:szCs w:val="20"/>
              </w:rPr>
            </w:pPr>
            <w:r>
              <w:rPr>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70AC2" w:rsidRPr="0013195E" w:rsidRDefault="00570AC2" w:rsidP="00570AC2">
            <w:pPr>
              <w:tabs>
                <w:tab w:val="left" w:pos="930"/>
              </w:tabs>
              <w:rPr>
                <w:b/>
                <w:color w:val="000000"/>
                <w:sz w:val="20"/>
                <w:szCs w:val="20"/>
              </w:rPr>
            </w:pPr>
            <w:r>
              <w:rPr>
                <w:b/>
                <w:color w:val="000000"/>
                <w:sz w:val="20"/>
                <w:szCs w:val="20"/>
              </w:rPr>
              <w:t>15,0</w:t>
            </w:r>
          </w:p>
        </w:tc>
        <w:tc>
          <w:tcPr>
            <w:tcW w:w="1192" w:type="dxa"/>
            <w:tcBorders>
              <w:top w:val="single" w:sz="4" w:space="0" w:color="auto"/>
              <w:left w:val="single" w:sz="4" w:space="0" w:color="auto"/>
              <w:bottom w:val="single" w:sz="4" w:space="0" w:color="auto"/>
              <w:right w:val="single" w:sz="4" w:space="0" w:color="auto"/>
            </w:tcBorders>
          </w:tcPr>
          <w:p w:rsidR="00570AC2" w:rsidRPr="0013195E" w:rsidRDefault="00570AC2" w:rsidP="00570AC2">
            <w:pPr>
              <w:tabs>
                <w:tab w:val="left" w:pos="930"/>
              </w:tabs>
              <w:rPr>
                <w:b/>
                <w:color w:val="000000"/>
                <w:sz w:val="20"/>
                <w:szCs w:val="20"/>
              </w:rPr>
            </w:pPr>
            <w:r>
              <w:rPr>
                <w:b/>
                <w:color w:val="000000"/>
                <w:sz w:val="20"/>
                <w:szCs w:val="20"/>
              </w:rPr>
              <w:t>15,0</w:t>
            </w:r>
          </w:p>
        </w:tc>
      </w:tr>
      <w:tr w:rsidR="00570AC2" w:rsidRPr="00A50406" w:rsidTr="00624ED2">
        <w:trPr>
          <w:trHeight w:val="211"/>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rPr>
                <w:sz w:val="20"/>
                <w:szCs w:val="20"/>
              </w:rPr>
            </w:pPr>
            <w:r>
              <w:rPr>
                <w:sz w:val="20"/>
                <w:szCs w:val="20"/>
              </w:rPr>
              <w:t>13</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9900010080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200</w:t>
            </w:r>
          </w:p>
        </w:tc>
        <w:tc>
          <w:tcPr>
            <w:tcW w:w="1260" w:type="dxa"/>
            <w:tcBorders>
              <w:top w:val="single" w:sz="4" w:space="0" w:color="auto"/>
              <w:left w:val="single" w:sz="4" w:space="0" w:color="auto"/>
              <w:bottom w:val="single" w:sz="4" w:space="0" w:color="auto"/>
              <w:right w:val="single" w:sz="4" w:space="0" w:color="auto"/>
            </w:tcBorders>
          </w:tcPr>
          <w:p w:rsidR="00570AC2" w:rsidRPr="00D53779" w:rsidRDefault="00570AC2" w:rsidP="00570AC2">
            <w:pPr>
              <w:tabs>
                <w:tab w:val="left" w:pos="930"/>
              </w:tabs>
              <w:rPr>
                <w:color w:val="000000"/>
                <w:sz w:val="20"/>
                <w:szCs w:val="20"/>
              </w:rPr>
            </w:pPr>
            <w:r w:rsidRPr="00D53779">
              <w:rPr>
                <w:color w:val="000000"/>
                <w:sz w:val="20"/>
                <w:szCs w:val="20"/>
              </w:rPr>
              <w:t>15,0</w:t>
            </w:r>
          </w:p>
        </w:tc>
        <w:tc>
          <w:tcPr>
            <w:tcW w:w="1192" w:type="dxa"/>
            <w:tcBorders>
              <w:top w:val="single" w:sz="4" w:space="0" w:color="auto"/>
              <w:left w:val="single" w:sz="4" w:space="0" w:color="auto"/>
              <w:bottom w:val="single" w:sz="4" w:space="0" w:color="auto"/>
              <w:right w:val="single" w:sz="4" w:space="0" w:color="auto"/>
            </w:tcBorders>
          </w:tcPr>
          <w:p w:rsidR="00570AC2" w:rsidRPr="00D53779" w:rsidRDefault="00570AC2" w:rsidP="00570AC2">
            <w:pPr>
              <w:tabs>
                <w:tab w:val="left" w:pos="930"/>
              </w:tabs>
              <w:rPr>
                <w:color w:val="000000"/>
                <w:sz w:val="20"/>
                <w:szCs w:val="20"/>
              </w:rPr>
            </w:pPr>
            <w:r w:rsidRPr="00D53779">
              <w:rPr>
                <w:color w:val="000000"/>
                <w:sz w:val="20"/>
                <w:szCs w:val="20"/>
              </w:rPr>
              <w:t>15,0</w:t>
            </w:r>
          </w:p>
        </w:tc>
      </w:tr>
      <w:tr w:rsidR="00570AC2" w:rsidRPr="00A50406">
        <w:trPr>
          <w:trHeight w:val="135"/>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rPr>
                <w:sz w:val="20"/>
                <w:szCs w:val="20"/>
              </w:rPr>
            </w:pPr>
            <w:r>
              <w:rPr>
                <w:sz w:val="20"/>
                <w:szCs w:val="20"/>
              </w:rPr>
              <w:t>13</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9900010080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240</w:t>
            </w:r>
          </w:p>
        </w:tc>
        <w:tc>
          <w:tcPr>
            <w:tcW w:w="1260" w:type="dxa"/>
            <w:tcBorders>
              <w:top w:val="single" w:sz="4" w:space="0" w:color="auto"/>
              <w:left w:val="single" w:sz="4" w:space="0" w:color="auto"/>
              <w:bottom w:val="single" w:sz="4" w:space="0" w:color="auto"/>
              <w:right w:val="single" w:sz="4" w:space="0" w:color="auto"/>
            </w:tcBorders>
          </w:tcPr>
          <w:p w:rsidR="00570AC2" w:rsidRPr="00D53779" w:rsidRDefault="00570AC2" w:rsidP="00570AC2">
            <w:pPr>
              <w:tabs>
                <w:tab w:val="left" w:pos="930"/>
              </w:tabs>
              <w:rPr>
                <w:color w:val="000000"/>
                <w:sz w:val="20"/>
                <w:szCs w:val="20"/>
              </w:rPr>
            </w:pPr>
            <w:r w:rsidRPr="00D53779">
              <w:rPr>
                <w:color w:val="000000"/>
                <w:sz w:val="20"/>
                <w:szCs w:val="20"/>
              </w:rPr>
              <w:t>15,0</w:t>
            </w:r>
          </w:p>
        </w:tc>
        <w:tc>
          <w:tcPr>
            <w:tcW w:w="1192" w:type="dxa"/>
            <w:tcBorders>
              <w:top w:val="single" w:sz="4" w:space="0" w:color="auto"/>
              <w:left w:val="single" w:sz="4" w:space="0" w:color="auto"/>
              <w:bottom w:val="single" w:sz="4" w:space="0" w:color="auto"/>
              <w:right w:val="single" w:sz="4" w:space="0" w:color="auto"/>
            </w:tcBorders>
          </w:tcPr>
          <w:p w:rsidR="00570AC2" w:rsidRPr="00D53779" w:rsidRDefault="00570AC2" w:rsidP="00570AC2">
            <w:pPr>
              <w:tabs>
                <w:tab w:val="left" w:pos="930"/>
              </w:tabs>
              <w:rPr>
                <w:color w:val="000000"/>
                <w:sz w:val="20"/>
                <w:szCs w:val="20"/>
              </w:rPr>
            </w:pPr>
            <w:r w:rsidRPr="00D53779">
              <w:rPr>
                <w:color w:val="000000"/>
                <w:sz w:val="20"/>
                <w:szCs w:val="20"/>
              </w:rPr>
              <w:t>15,0</w:t>
            </w:r>
          </w:p>
        </w:tc>
      </w:tr>
      <w:tr w:rsidR="00570AC2" w:rsidRPr="00A50406" w:rsidTr="00582DE3">
        <w:trPr>
          <w:trHeight w:val="179"/>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570AC2" w:rsidRPr="00E0244A" w:rsidRDefault="00570AC2" w:rsidP="00570AC2">
            <w:pPr>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Pr="00E0244A" w:rsidRDefault="00570AC2" w:rsidP="00570AC2">
            <w:pPr>
              <w:rPr>
                <w:sz w:val="20"/>
                <w:szCs w:val="20"/>
              </w:rPr>
            </w:pPr>
            <w:r>
              <w:rPr>
                <w:sz w:val="20"/>
                <w:szCs w:val="20"/>
              </w:rPr>
              <w:t>13</w:t>
            </w:r>
          </w:p>
        </w:tc>
        <w:tc>
          <w:tcPr>
            <w:tcW w:w="1293" w:type="dxa"/>
            <w:tcBorders>
              <w:top w:val="single" w:sz="4" w:space="0" w:color="auto"/>
              <w:left w:val="single" w:sz="4" w:space="0" w:color="auto"/>
              <w:bottom w:val="single" w:sz="4" w:space="0" w:color="auto"/>
              <w:right w:val="single" w:sz="4" w:space="0" w:color="auto"/>
            </w:tcBorders>
          </w:tcPr>
          <w:p w:rsidR="00570AC2" w:rsidRPr="00E0244A" w:rsidRDefault="00570AC2" w:rsidP="00570AC2">
            <w:pPr>
              <w:tabs>
                <w:tab w:val="left" w:pos="930"/>
              </w:tabs>
              <w:rPr>
                <w:sz w:val="20"/>
                <w:szCs w:val="20"/>
              </w:rPr>
            </w:pPr>
            <w:r>
              <w:rPr>
                <w:sz w:val="20"/>
                <w:szCs w:val="20"/>
              </w:rPr>
              <w:t>9900010080</w:t>
            </w:r>
          </w:p>
        </w:tc>
        <w:tc>
          <w:tcPr>
            <w:tcW w:w="1080" w:type="dxa"/>
            <w:tcBorders>
              <w:top w:val="single" w:sz="4" w:space="0" w:color="auto"/>
              <w:left w:val="single" w:sz="4" w:space="0" w:color="auto"/>
              <w:bottom w:val="single" w:sz="4" w:space="0" w:color="auto"/>
              <w:right w:val="single" w:sz="4" w:space="0" w:color="auto"/>
            </w:tcBorders>
          </w:tcPr>
          <w:p w:rsidR="00570AC2" w:rsidRPr="00E0244A" w:rsidRDefault="00570AC2" w:rsidP="00570AC2">
            <w:pPr>
              <w:tabs>
                <w:tab w:val="left" w:pos="930"/>
              </w:tabs>
              <w:rPr>
                <w:sz w:val="20"/>
                <w:szCs w:val="20"/>
              </w:rPr>
            </w:pPr>
            <w:r>
              <w:rPr>
                <w:sz w:val="20"/>
                <w:szCs w:val="20"/>
              </w:rPr>
              <w:t>244</w:t>
            </w:r>
          </w:p>
        </w:tc>
        <w:tc>
          <w:tcPr>
            <w:tcW w:w="1260" w:type="dxa"/>
            <w:tcBorders>
              <w:top w:val="single" w:sz="4" w:space="0" w:color="auto"/>
              <w:left w:val="single" w:sz="4" w:space="0" w:color="auto"/>
              <w:bottom w:val="single" w:sz="4" w:space="0" w:color="auto"/>
              <w:right w:val="single" w:sz="4" w:space="0" w:color="auto"/>
            </w:tcBorders>
          </w:tcPr>
          <w:p w:rsidR="00570AC2" w:rsidRPr="00D53779" w:rsidRDefault="00570AC2" w:rsidP="00570AC2">
            <w:pPr>
              <w:tabs>
                <w:tab w:val="left" w:pos="930"/>
              </w:tabs>
              <w:rPr>
                <w:color w:val="000000"/>
                <w:sz w:val="20"/>
                <w:szCs w:val="20"/>
              </w:rPr>
            </w:pPr>
            <w:r w:rsidRPr="00D53779">
              <w:rPr>
                <w:color w:val="000000"/>
                <w:sz w:val="20"/>
                <w:szCs w:val="20"/>
              </w:rPr>
              <w:t>15,0</w:t>
            </w:r>
          </w:p>
        </w:tc>
        <w:tc>
          <w:tcPr>
            <w:tcW w:w="1192" w:type="dxa"/>
            <w:tcBorders>
              <w:top w:val="single" w:sz="4" w:space="0" w:color="auto"/>
              <w:left w:val="single" w:sz="4" w:space="0" w:color="auto"/>
              <w:bottom w:val="single" w:sz="4" w:space="0" w:color="auto"/>
              <w:right w:val="single" w:sz="4" w:space="0" w:color="auto"/>
            </w:tcBorders>
          </w:tcPr>
          <w:p w:rsidR="00570AC2" w:rsidRPr="00D53779" w:rsidRDefault="00570AC2" w:rsidP="00570AC2">
            <w:pPr>
              <w:tabs>
                <w:tab w:val="left" w:pos="930"/>
              </w:tabs>
              <w:rPr>
                <w:color w:val="000000"/>
                <w:sz w:val="20"/>
                <w:szCs w:val="20"/>
              </w:rPr>
            </w:pPr>
            <w:r w:rsidRPr="00D53779">
              <w:rPr>
                <w:color w:val="000000"/>
                <w:sz w:val="20"/>
                <w:szCs w:val="20"/>
              </w:rPr>
              <w:t>15,0</w:t>
            </w:r>
          </w:p>
        </w:tc>
      </w:tr>
      <w:tr w:rsidR="00570AC2" w:rsidRPr="00A50406" w:rsidTr="00582DE3">
        <w:trPr>
          <w:trHeight w:val="240"/>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Расходы на проведение праздников</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rPr>
                <w:sz w:val="20"/>
                <w:szCs w:val="20"/>
              </w:rPr>
            </w:pPr>
            <w:r>
              <w:rPr>
                <w:sz w:val="20"/>
                <w:szCs w:val="20"/>
              </w:rPr>
              <w:t>13</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9900010090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70AC2" w:rsidRPr="00BA0D3E" w:rsidRDefault="003100CE" w:rsidP="00570AC2">
            <w:pPr>
              <w:tabs>
                <w:tab w:val="left" w:pos="930"/>
              </w:tabs>
              <w:rPr>
                <w:b/>
                <w:color w:val="000000"/>
                <w:sz w:val="20"/>
                <w:szCs w:val="20"/>
              </w:rPr>
            </w:pPr>
            <w:r>
              <w:rPr>
                <w:b/>
                <w:color w:val="000000"/>
                <w:sz w:val="20"/>
                <w:szCs w:val="20"/>
              </w:rPr>
              <w:t>26,4</w:t>
            </w:r>
          </w:p>
        </w:tc>
        <w:tc>
          <w:tcPr>
            <w:tcW w:w="1192" w:type="dxa"/>
            <w:tcBorders>
              <w:top w:val="single" w:sz="4" w:space="0" w:color="auto"/>
              <w:left w:val="single" w:sz="4" w:space="0" w:color="auto"/>
              <w:bottom w:val="single" w:sz="4" w:space="0" w:color="auto"/>
              <w:right w:val="single" w:sz="4" w:space="0" w:color="auto"/>
            </w:tcBorders>
          </w:tcPr>
          <w:p w:rsidR="00570AC2" w:rsidRPr="00BA0D3E" w:rsidRDefault="003100CE" w:rsidP="00570AC2">
            <w:pPr>
              <w:tabs>
                <w:tab w:val="left" w:pos="930"/>
              </w:tabs>
              <w:rPr>
                <w:b/>
                <w:color w:val="000000"/>
                <w:sz w:val="20"/>
                <w:szCs w:val="20"/>
              </w:rPr>
            </w:pPr>
            <w:r>
              <w:rPr>
                <w:b/>
                <w:color w:val="000000"/>
                <w:sz w:val="20"/>
                <w:szCs w:val="20"/>
              </w:rPr>
              <w:t>23,2</w:t>
            </w:r>
          </w:p>
        </w:tc>
      </w:tr>
      <w:tr w:rsidR="003100CE" w:rsidRPr="00A50406" w:rsidTr="00582DE3">
        <w:trPr>
          <w:trHeight w:val="210"/>
        </w:trPr>
        <w:tc>
          <w:tcPr>
            <w:tcW w:w="3780" w:type="dxa"/>
            <w:tcBorders>
              <w:top w:val="single" w:sz="4" w:space="0" w:color="auto"/>
              <w:left w:val="single" w:sz="4" w:space="0" w:color="auto"/>
              <w:bottom w:val="single" w:sz="4" w:space="0" w:color="auto"/>
              <w:right w:val="single" w:sz="4" w:space="0" w:color="auto"/>
            </w:tcBorders>
          </w:tcPr>
          <w:p w:rsidR="003100CE" w:rsidRDefault="003100CE" w:rsidP="003100CE">
            <w:pPr>
              <w:tabs>
                <w:tab w:val="left" w:pos="930"/>
              </w:tabs>
              <w:rPr>
                <w:sz w:val="20"/>
                <w:szCs w:val="20"/>
              </w:rPr>
            </w:pPr>
            <w:r>
              <w:rPr>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3100CE" w:rsidRDefault="003100CE" w:rsidP="003100CE">
            <w:pPr>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3100CE" w:rsidRDefault="003100CE" w:rsidP="003100CE">
            <w:pPr>
              <w:rPr>
                <w:sz w:val="20"/>
                <w:szCs w:val="20"/>
              </w:rPr>
            </w:pPr>
            <w:r>
              <w:rPr>
                <w:sz w:val="20"/>
                <w:szCs w:val="20"/>
              </w:rPr>
              <w:t>13</w:t>
            </w:r>
          </w:p>
        </w:tc>
        <w:tc>
          <w:tcPr>
            <w:tcW w:w="1293" w:type="dxa"/>
            <w:tcBorders>
              <w:top w:val="single" w:sz="4" w:space="0" w:color="auto"/>
              <w:left w:val="single" w:sz="4" w:space="0" w:color="auto"/>
              <w:bottom w:val="single" w:sz="4" w:space="0" w:color="auto"/>
              <w:right w:val="single" w:sz="4" w:space="0" w:color="auto"/>
            </w:tcBorders>
          </w:tcPr>
          <w:p w:rsidR="003100CE" w:rsidRDefault="003100CE" w:rsidP="003100CE">
            <w:pPr>
              <w:tabs>
                <w:tab w:val="left" w:pos="930"/>
              </w:tabs>
              <w:rPr>
                <w:sz w:val="20"/>
                <w:szCs w:val="20"/>
              </w:rPr>
            </w:pPr>
            <w:r>
              <w:rPr>
                <w:sz w:val="20"/>
                <w:szCs w:val="20"/>
              </w:rPr>
              <w:t>9900010090</w:t>
            </w:r>
          </w:p>
        </w:tc>
        <w:tc>
          <w:tcPr>
            <w:tcW w:w="1080" w:type="dxa"/>
            <w:tcBorders>
              <w:top w:val="single" w:sz="4" w:space="0" w:color="auto"/>
              <w:left w:val="single" w:sz="4" w:space="0" w:color="auto"/>
              <w:bottom w:val="single" w:sz="4" w:space="0" w:color="auto"/>
              <w:right w:val="single" w:sz="4" w:space="0" w:color="auto"/>
            </w:tcBorders>
          </w:tcPr>
          <w:p w:rsidR="003100CE" w:rsidRDefault="003100CE" w:rsidP="003100CE">
            <w:pPr>
              <w:tabs>
                <w:tab w:val="left" w:pos="930"/>
              </w:tabs>
              <w:rPr>
                <w:sz w:val="20"/>
                <w:szCs w:val="20"/>
              </w:rPr>
            </w:pPr>
            <w:r>
              <w:rPr>
                <w:sz w:val="20"/>
                <w:szCs w:val="20"/>
              </w:rPr>
              <w:t>200</w:t>
            </w:r>
          </w:p>
        </w:tc>
        <w:tc>
          <w:tcPr>
            <w:tcW w:w="1260" w:type="dxa"/>
            <w:tcBorders>
              <w:top w:val="single" w:sz="4" w:space="0" w:color="auto"/>
              <w:left w:val="single" w:sz="4" w:space="0" w:color="auto"/>
              <w:bottom w:val="single" w:sz="4" w:space="0" w:color="auto"/>
              <w:right w:val="single" w:sz="4" w:space="0" w:color="auto"/>
            </w:tcBorders>
          </w:tcPr>
          <w:p w:rsidR="003100CE" w:rsidRPr="003100CE" w:rsidRDefault="003100CE" w:rsidP="003100CE">
            <w:pPr>
              <w:tabs>
                <w:tab w:val="left" w:pos="930"/>
              </w:tabs>
              <w:rPr>
                <w:color w:val="000000"/>
                <w:sz w:val="20"/>
                <w:szCs w:val="20"/>
              </w:rPr>
            </w:pPr>
            <w:r w:rsidRPr="003100CE">
              <w:rPr>
                <w:color w:val="000000"/>
                <w:sz w:val="20"/>
                <w:szCs w:val="20"/>
              </w:rPr>
              <w:t>26,4</w:t>
            </w:r>
          </w:p>
        </w:tc>
        <w:tc>
          <w:tcPr>
            <w:tcW w:w="1192" w:type="dxa"/>
            <w:tcBorders>
              <w:top w:val="single" w:sz="4" w:space="0" w:color="auto"/>
              <w:left w:val="single" w:sz="4" w:space="0" w:color="auto"/>
              <w:bottom w:val="single" w:sz="4" w:space="0" w:color="auto"/>
              <w:right w:val="single" w:sz="4" w:space="0" w:color="auto"/>
            </w:tcBorders>
          </w:tcPr>
          <w:p w:rsidR="003100CE" w:rsidRPr="003100CE" w:rsidRDefault="003100CE" w:rsidP="003100CE">
            <w:pPr>
              <w:tabs>
                <w:tab w:val="left" w:pos="930"/>
              </w:tabs>
              <w:rPr>
                <w:color w:val="000000"/>
                <w:sz w:val="20"/>
                <w:szCs w:val="20"/>
              </w:rPr>
            </w:pPr>
            <w:r w:rsidRPr="003100CE">
              <w:rPr>
                <w:color w:val="000000"/>
                <w:sz w:val="20"/>
                <w:szCs w:val="20"/>
              </w:rPr>
              <w:t>23,2</w:t>
            </w:r>
          </w:p>
        </w:tc>
      </w:tr>
      <w:tr w:rsidR="003100CE" w:rsidRPr="00A50406" w:rsidTr="00582DE3">
        <w:trPr>
          <w:trHeight w:val="210"/>
        </w:trPr>
        <w:tc>
          <w:tcPr>
            <w:tcW w:w="3780" w:type="dxa"/>
            <w:tcBorders>
              <w:top w:val="single" w:sz="4" w:space="0" w:color="auto"/>
              <w:left w:val="single" w:sz="4" w:space="0" w:color="auto"/>
              <w:bottom w:val="single" w:sz="4" w:space="0" w:color="auto"/>
              <w:right w:val="single" w:sz="4" w:space="0" w:color="auto"/>
            </w:tcBorders>
          </w:tcPr>
          <w:p w:rsidR="003100CE" w:rsidRDefault="003100CE" w:rsidP="003100CE">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3100CE" w:rsidRDefault="003100CE" w:rsidP="003100CE">
            <w:pPr>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3100CE" w:rsidRDefault="003100CE" w:rsidP="003100CE">
            <w:pPr>
              <w:rPr>
                <w:sz w:val="20"/>
                <w:szCs w:val="20"/>
              </w:rPr>
            </w:pPr>
            <w:r>
              <w:rPr>
                <w:sz w:val="20"/>
                <w:szCs w:val="20"/>
              </w:rPr>
              <w:t>13</w:t>
            </w:r>
          </w:p>
        </w:tc>
        <w:tc>
          <w:tcPr>
            <w:tcW w:w="1293" w:type="dxa"/>
            <w:tcBorders>
              <w:top w:val="single" w:sz="4" w:space="0" w:color="auto"/>
              <w:left w:val="single" w:sz="4" w:space="0" w:color="auto"/>
              <w:bottom w:val="single" w:sz="4" w:space="0" w:color="auto"/>
              <w:right w:val="single" w:sz="4" w:space="0" w:color="auto"/>
            </w:tcBorders>
          </w:tcPr>
          <w:p w:rsidR="003100CE" w:rsidRDefault="003100CE" w:rsidP="003100CE">
            <w:pPr>
              <w:tabs>
                <w:tab w:val="left" w:pos="930"/>
              </w:tabs>
              <w:rPr>
                <w:sz w:val="20"/>
                <w:szCs w:val="20"/>
              </w:rPr>
            </w:pPr>
            <w:r>
              <w:rPr>
                <w:sz w:val="20"/>
                <w:szCs w:val="20"/>
              </w:rPr>
              <w:t>9900010090</w:t>
            </w:r>
          </w:p>
        </w:tc>
        <w:tc>
          <w:tcPr>
            <w:tcW w:w="1080" w:type="dxa"/>
            <w:tcBorders>
              <w:top w:val="single" w:sz="4" w:space="0" w:color="auto"/>
              <w:left w:val="single" w:sz="4" w:space="0" w:color="auto"/>
              <w:bottom w:val="single" w:sz="4" w:space="0" w:color="auto"/>
              <w:right w:val="single" w:sz="4" w:space="0" w:color="auto"/>
            </w:tcBorders>
          </w:tcPr>
          <w:p w:rsidR="003100CE" w:rsidRDefault="003100CE" w:rsidP="003100CE">
            <w:pPr>
              <w:tabs>
                <w:tab w:val="left" w:pos="930"/>
              </w:tabs>
              <w:rPr>
                <w:sz w:val="20"/>
                <w:szCs w:val="20"/>
              </w:rPr>
            </w:pPr>
            <w:r>
              <w:rPr>
                <w:sz w:val="20"/>
                <w:szCs w:val="20"/>
              </w:rPr>
              <w:t>240</w:t>
            </w:r>
          </w:p>
        </w:tc>
        <w:tc>
          <w:tcPr>
            <w:tcW w:w="1260" w:type="dxa"/>
            <w:tcBorders>
              <w:top w:val="single" w:sz="4" w:space="0" w:color="auto"/>
              <w:left w:val="single" w:sz="4" w:space="0" w:color="auto"/>
              <w:bottom w:val="single" w:sz="4" w:space="0" w:color="auto"/>
              <w:right w:val="single" w:sz="4" w:space="0" w:color="auto"/>
            </w:tcBorders>
          </w:tcPr>
          <w:p w:rsidR="003100CE" w:rsidRPr="003100CE" w:rsidRDefault="003100CE" w:rsidP="003100CE">
            <w:pPr>
              <w:tabs>
                <w:tab w:val="left" w:pos="930"/>
              </w:tabs>
              <w:rPr>
                <w:color w:val="000000"/>
                <w:sz w:val="20"/>
                <w:szCs w:val="20"/>
              </w:rPr>
            </w:pPr>
            <w:r w:rsidRPr="003100CE">
              <w:rPr>
                <w:color w:val="000000"/>
                <w:sz w:val="20"/>
                <w:szCs w:val="20"/>
              </w:rPr>
              <w:t>26,4</w:t>
            </w:r>
          </w:p>
        </w:tc>
        <w:tc>
          <w:tcPr>
            <w:tcW w:w="1192" w:type="dxa"/>
            <w:tcBorders>
              <w:top w:val="single" w:sz="4" w:space="0" w:color="auto"/>
              <w:left w:val="single" w:sz="4" w:space="0" w:color="auto"/>
              <w:bottom w:val="single" w:sz="4" w:space="0" w:color="auto"/>
              <w:right w:val="single" w:sz="4" w:space="0" w:color="auto"/>
            </w:tcBorders>
          </w:tcPr>
          <w:p w:rsidR="003100CE" w:rsidRPr="003100CE" w:rsidRDefault="003100CE" w:rsidP="003100CE">
            <w:pPr>
              <w:tabs>
                <w:tab w:val="left" w:pos="930"/>
              </w:tabs>
              <w:rPr>
                <w:color w:val="000000"/>
                <w:sz w:val="20"/>
                <w:szCs w:val="20"/>
              </w:rPr>
            </w:pPr>
            <w:r w:rsidRPr="003100CE">
              <w:rPr>
                <w:color w:val="000000"/>
                <w:sz w:val="20"/>
                <w:szCs w:val="20"/>
              </w:rPr>
              <w:t>23,2</w:t>
            </w:r>
          </w:p>
        </w:tc>
      </w:tr>
      <w:tr w:rsidR="003100CE" w:rsidRPr="00A50406" w:rsidTr="00582DE3">
        <w:trPr>
          <w:trHeight w:val="195"/>
        </w:trPr>
        <w:tc>
          <w:tcPr>
            <w:tcW w:w="3780" w:type="dxa"/>
            <w:tcBorders>
              <w:top w:val="single" w:sz="4" w:space="0" w:color="auto"/>
              <w:left w:val="single" w:sz="4" w:space="0" w:color="auto"/>
              <w:bottom w:val="single" w:sz="4" w:space="0" w:color="auto"/>
              <w:right w:val="single" w:sz="4" w:space="0" w:color="auto"/>
            </w:tcBorders>
          </w:tcPr>
          <w:p w:rsidR="003100CE" w:rsidRDefault="003100CE" w:rsidP="003100CE">
            <w:pPr>
              <w:tabs>
                <w:tab w:val="left" w:pos="930"/>
              </w:tabs>
              <w:rPr>
                <w:sz w:val="20"/>
                <w:szCs w:val="20"/>
              </w:rPr>
            </w:pPr>
            <w:r>
              <w:rPr>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3100CE" w:rsidRDefault="003100CE" w:rsidP="003100CE">
            <w:pPr>
              <w:rPr>
                <w:sz w:val="20"/>
                <w:szCs w:val="20"/>
              </w:rPr>
            </w:pPr>
            <w:r>
              <w:rPr>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3100CE" w:rsidRDefault="003100CE" w:rsidP="003100CE">
            <w:pPr>
              <w:rPr>
                <w:sz w:val="20"/>
                <w:szCs w:val="20"/>
              </w:rPr>
            </w:pPr>
            <w:r>
              <w:rPr>
                <w:sz w:val="20"/>
                <w:szCs w:val="20"/>
              </w:rPr>
              <w:t>13</w:t>
            </w:r>
          </w:p>
        </w:tc>
        <w:tc>
          <w:tcPr>
            <w:tcW w:w="1293" w:type="dxa"/>
            <w:tcBorders>
              <w:top w:val="single" w:sz="4" w:space="0" w:color="auto"/>
              <w:left w:val="single" w:sz="4" w:space="0" w:color="auto"/>
              <w:bottom w:val="single" w:sz="4" w:space="0" w:color="auto"/>
              <w:right w:val="single" w:sz="4" w:space="0" w:color="auto"/>
            </w:tcBorders>
          </w:tcPr>
          <w:p w:rsidR="003100CE" w:rsidRDefault="003100CE" w:rsidP="003100CE">
            <w:pPr>
              <w:tabs>
                <w:tab w:val="left" w:pos="930"/>
              </w:tabs>
              <w:rPr>
                <w:sz w:val="20"/>
                <w:szCs w:val="20"/>
              </w:rPr>
            </w:pPr>
            <w:r>
              <w:rPr>
                <w:sz w:val="20"/>
                <w:szCs w:val="20"/>
              </w:rPr>
              <w:t>9900010090</w:t>
            </w:r>
          </w:p>
        </w:tc>
        <w:tc>
          <w:tcPr>
            <w:tcW w:w="1080" w:type="dxa"/>
            <w:tcBorders>
              <w:top w:val="single" w:sz="4" w:space="0" w:color="auto"/>
              <w:left w:val="single" w:sz="4" w:space="0" w:color="auto"/>
              <w:bottom w:val="single" w:sz="4" w:space="0" w:color="auto"/>
              <w:right w:val="single" w:sz="4" w:space="0" w:color="auto"/>
            </w:tcBorders>
          </w:tcPr>
          <w:p w:rsidR="003100CE" w:rsidRDefault="003100CE" w:rsidP="003100CE">
            <w:pPr>
              <w:tabs>
                <w:tab w:val="left" w:pos="930"/>
              </w:tabs>
              <w:rPr>
                <w:sz w:val="20"/>
                <w:szCs w:val="20"/>
              </w:rPr>
            </w:pPr>
            <w:r>
              <w:rPr>
                <w:sz w:val="20"/>
                <w:szCs w:val="20"/>
              </w:rPr>
              <w:t>244</w:t>
            </w:r>
          </w:p>
        </w:tc>
        <w:tc>
          <w:tcPr>
            <w:tcW w:w="1260" w:type="dxa"/>
            <w:tcBorders>
              <w:top w:val="single" w:sz="4" w:space="0" w:color="auto"/>
              <w:left w:val="single" w:sz="4" w:space="0" w:color="auto"/>
              <w:bottom w:val="single" w:sz="4" w:space="0" w:color="auto"/>
              <w:right w:val="single" w:sz="4" w:space="0" w:color="auto"/>
            </w:tcBorders>
          </w:tcPr>
          <w:p w:rsidR="003100CE" w:rsidRPr="003100CE" w:rsidRDefault="003100CE" w:rsidP="003100CE">
            <w:pPr>
              <w:tabs>
                <w:tab w:val="left" w:pos="930"/>
              </w:tabs>
              <w:rPr>
                <w:color w:val="000000"/>
                <w:sz w:val="20"/>
                <w:szCs w:val="20"/>
              </w:rPr>
            </w:pPr>
            <w:r w:rsidRPr="003100CE">
              <w:rPr>
                <w:color w:val="000000"/>
                <w:sz w:val="20"/>
                <w:szCs w:val="20"/>
              </w:rPr>
              <w:t>26,4</w:t>
            </w:r>
          </w:p>
        </w:tc>
        <w:tc>
          <w:tcPr>
            <w:tcW w:w="1192" w:type="dxa"/>
            <w:tcBorders>
              <w:top w:val="single" w:sz="4" w:space="0" w:color="auto"/>
              <w:left w:val="single" w:sz="4" w:space="0" w:color="auto"/>
              <w:bottom w:val="single" w:sz="4" w:space="0" w:color="auto"/>
              <w:right w:val="single" w:sz="4" w:space="0" w:color="auto"/>
            </w:tcBorders>
          </w:tcPr>
          <w:p w:rsidR="003100CE" w:rsidRPr="003100CE" w:rsidRDefault="003100CE" w:rsidP="003100CE">
            <w:pPr>
              <w:tabs>
                <w:tab w:val="left" w:pos="930"/>
              </w:tabs>
              <w:rPr>
                <w:color w:val="000000"/>
                <w:sz w:val="20"/>
                <w:szCs w:val="20"/>
              </w:rPr>
            </w:pPr>
            <w:r w:rsidRPr="003100CE">
              <w:rPr>
                <w:color w:val="000000"/>
                <w:sz w:val="20"/>
                <w:szCs w:val="20"/>
              </w:rPr>
              <w:t>23,2</w:t>
            </w:r>
          </w:p>
        </w:tc>
      </w:tr>
      <w:tr w:rsidR="00570AC2" w:rsidRPr="00A50406">
        <w:trPr>
          <w:trHeight w:val="135"/>
        </w:trPr>
        <w:tc>
          <w:tcPr>
            <w:tcW w:w="3780"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sidRPr="007D2919">
              <w:rPr>
                <w:color w:val="000000"/>
                <w:sz w:val="20"/>
                <w:szCs w:val="20"/>
              </w:rPr>
              <w:t>Условно утвержденные расходы</w:t>
            </w:r>
          </w:p>
        </w:tc>
        <w:tc>
          <w:tcPr>
            <w:tcW w:w="900"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sidRPr="007D2919">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sidRPr="007D2919">
              <w:rPr>
                <w:color w:val="000000"/>
                <w:sz w:val="20"/>
                <w:szCs w:val="20"/>
              </w:rPr>
              <w:t>13</w:t>
            </w:r>
          </w:p>
        </w:tc>
        <w:tc>
          <w:tcPr>
            <w:tcW w:w="1293"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sidRPr="007D2919">
              <w:rPr>
                <w:color w:val="000000"/>
                <w:sz w:val="20"/>
                <w:szCs w:val="20"/>
              </w:rPr>
              <w:t>9900010190</w:t>
            </w:r>
          </w:p>
        </w:tc>
        <w:tc>
          <w:tcPr>
            <w:tcW w:w="1080"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b/>
                <w:color w:val="000000"/>
                <w:sz w:val="20"/>
                <w:szCs w:val="20"/>
              </w:rPr>
            </w:pPr>
            <w:r>
              <w:rPr>
                <w:b/>
                <w:color w:val="000000"/>
                <w:sz w:val="20"/>
                <w:szCs w:val="20"/>
              </w:rPr>
              <w:t>180,0</w:t>
            </w:r>
          </w:p>
        </w:tc>
        <w:tc>
          <w:tcPr>
            <w:tcW w:w="1192" w:type="dxa"/>
            <w:tcBorders>
              <w:top w:val="single" w:sz="4" w:space="0" w:color="auto"/>
              <w:left w:val="single" w:sz="4" w:space="0" w:color="auto"/>
              <w:bottom w:val="single" w:sz="4" w:space="0" w:color="auto"/>
              <w:right w:val="single" w:sz="4" w:space="0" w:color="auto"/>
            </w:tcBorders>
          </w:tcPr>
          <w:p w:rsidR="00570AC2" w:rsidRPr="007D2919" w:rsidRDefault="003100CE" w:rsidP="00570AC2">
            <w:pPr>
              <w:tabs>
                <w:tab w:val="left" w:pos="930"/>
              </w:tabs>
              <w:rPr>
                <w:b/>
                <w:color w:val="000000"/>
                <w:sz w:val="20"/>
                <w:szCs w:val="20"/>
              </w:rPr>
            </w:pPr>
            <w:r>
              <w:rPr>
                <w:b/>
                <w:color w:val="000000"/>
                <w:sz w:val="20"/>
                <w:szCs w:val="20"/>
              </w:rPr>
              <w:t>35</w:t>
            </w:r>
            <w:r w:rsidR="00570AC2">
              <w:rPr>
                <w:b/>
                <w:color w:val="000000"/>
                <w:sz w:val="20"/>
                <w:szCs w:val="20"/>
              </w:rPr>
              <w:t>0,0</w:t>
            </w:r>
          </w:p>
        </w:tc>
      </w:tr>
      <w:tr w:rsidR="00570AC2" w:rsidRPr="00A50406" w:rsidTr="00EB2D62">
        <w:trPr>
          <w:trHeight w:val="236"/>
        </w:trPr>
        <w:tc>
          <w:tcPr>
            <w:tcW w:w="3780"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Pr>
                <w:color w:val="000000"/>
                <w:sz w:val="20"/>
                <w:szCs w:val="20"/>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Pr>
                <w:color w:val="000000"/>
                <w:sz w:val="20"/>
                <w:szCs w:val="20"/>
              </w:rPr>
              <w:t>13</w:t>
            </w:r>
          </w:p>
        </w:tc>
        <w:tc>
          <w:tcPr>
            <w:tcW w:w="1293"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Pr>
                <w:color w:val="000000"/>
                <w:sz w:val="20"/>
                <w:szCs w:val="20"/>
              </w:rPr>
              <w:t>9900010190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800</w:t>
            </w:r>
          </w:p>
        </w:tc>
        <w:tc>
          <w:tcPr>
            <w:tcW w:w="1260" w:type="dxa"/>
            <w:tcBorders>
              <w:top w:val="single" w:sz="4" w:space="0" w:color="auto"/>
              <w:left w:val="single" w:sz="4" w:space="0" w:color="auto"/>
              <w:bottom w:val="single" w:sz="4" w:space="0" w:color="auto"/>
              <w:right w:val="single" w:sz="4" w:space="0" w:color="auto"/>
            </w:tcBorders>
          </w:tcPr>
          <w:p w:rsidR="00570AC2" w:rsidRPr="00E86CA3" w:rsidRDefault="00570AC2" w:rsidP="00570AC2">
            <w:pPr>
              <w:tabs>
                <w:tab w:val="left" w:pos="930"/>
              </w:tabs>
              <w:rPr>
                <w:color w:val="000000"/>
                <w:sz w:val="20"/>
                <w:szCs w:val="20"/>
              </w:rPr>
            </w:pPr>
            <w:r>
              <w:rPr>
                <w:color w:val="000000"/>
                <w:sz w:val="20"/>
                <w:szCs w:val="20"/>
              </w:rPr>
              <w:t>180,0</w:t>
            </w:r>
          </w:p>
        </w:tc>
        <w:tc>
          <w:tcPr>
            <w:tcW w:w="1192" w:type="dxa"/>
            <w:tcBorders>
              <w:top w:val="single" w:sz="4" w:space="0" w:color="auto"/>
              <w:left w:val="single" w:sz="4" w:space="0" w:color="auto"/>
              <w:bottom w:val="single" w:sz="4" w:space="0" w:color="auto"/>
              <w:right w:val="single" w:sz="4" w:space="0" w:color="auto"/>
            </w:tcBorders>
          </w:tcPr>
          <w:p w:rsidR="00570AC2" w:rsidRPr="00E86CA3" w:rsidRDefault="003100CE" w:rsidP="00570AC2">
            <w:pPr>
              <w:tabs>
                <w:tab w:val="left" w:pos="930"/>
              </w:tabs>
              <w:rPr>
                <w:color w:val="000000"/>
                <w:sz w:val="20"/>
                <w:szCs w:val="20"/>
              </w:rPr>
            </w:pPr>
            <w:r>
              <w:rPr>
                <w:color w:val="000000"/>
                <w:sz w:val="20"/>
                <w:szCs w:val="20"/>
              </w:rPr>
              <w:t>35</w:t>
            </w:r>
            <w:r w:rsidR="00570AC2">
              <w:rPr>
                <w:color w:val="000000"/>
                <w:sz w:val="20"/>
                <w:szCs w:val="20"/>
              </w:rPr>
              <w:t>0,0</w:t>
            </w:r>
          </w:p>
        </w:tc>
      </w:tr>
      <w:tr w:rsidR="00570AC2" w:rsidRPr="00A50406" w:rsidTr="00484A8B">
        <w:trPr>
          <w:trHeight w:val="235"/>
        </w:trPr>
        <w:tc>
          <w:tcPr>
            <w:tcW w:w="3780"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sidRPr="007D2919">
              <w:rPr>
                <w:color w:val="000000"/>
                <w:sz w:val="20"/>
                <w:szCs w:val="20"/>
              </w:rPr>
              <w:t>Резервные средства</w:t>
            </w:r>
          </w:p>
        </w:tc>
        <w:tc>
          <w:tcPr>
            <w:tcW w:w="900"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sidRPr="007D2919">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sidRPr="007D2919">
              <w:rPr>
                <w:color w:val="000000"/>
                <w:sz w:val="20"/>
                <w:szCs w:val="20"/>
              </w:rPr>
              <w:t>13</w:t>
            </w:r>
          </w:p>
        </w:tc>
        <w:tc>
          <w:tcPr>
            <w:tcW w:w="1293"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sidRPr="007D2919">
              <w:rPr>
                <w:color w:val="000000"/>
                <w:sz w:val="20"/>
                <w:szCs w:val="20"/>
              </w:rPr>
              <w:t>9900010190</w:t>
            </w:r>
          </w:p>
        </w:tc>
        <w:tc>
          <w:tcPr>
            <w:tcW w:w="1080"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sidRPr="007D2919">
              <w:rPr>
                <w:color w:val="000000"/>
                <w:sz w:val="20"/>
                <w:szCs w:val="20"/>
              </w:rPr>
              <w:t>870</w:t>
            </w:r>
          </w:p>
        </w:tc>
        <w:tc>
          <w:tcPr>
            <w:tcW w:w="1260" w:type="dxa"/>
            <w:tcBorders>
              <w:top w:val="single" w:sz="4" w:space="0" w:color="auto"/>
              <w:left w:val="single" w:sz="4" w:space="0" w:color="auto"/>
              <w:bottom w:val="single" w:sz="4" w:space="0" w:color="auto"/>
              <w:right w:val="single" w:sz="4" w:space="0" w:color="auto"/>
            </w:tcBorders>
          </w:tcPr>
          <w:p w:rsidR="00570AC2" w:rsidRPr="007D2919" w:rsidRDefault="003100CE" w:rsidP="00570AC2">
            <w:pPr>
              <w:tabs>
                <w:tab w:val="left" w:pos="930"/>
              </w:tabs>
              <w:rPr>
                <w:color w:val="000000"/>
                <w:sz w:val="20"/>
                <w:szCs w:val="20"/>
              </w:rPr>
            </w:pPr>
            <w:r>
              <w:rPr>
                <w:color w:val="000000"/>
                <w:sz w:val="20"/>
                <w:szCs w:val="20"/>
              </w:rPr>
              <w:t>180,0</w:t>
            </w:r>
          </w:p>
        </w:tc>
        <w:tc>
          <w:tcPr>
            <w:tcW w:w="1192" w:type="dxa"/>
            <w:tcBorders>
              <w:top w:val="single" w:sz="4" w:space="0" w:color="auto"/>
              <w:left w:val="single" w:sz="4" w:space="0" w:color="auto"/>
              <w:bottom w:val="single" w:sz="4" w:space="0" w:color="auto"/>
              <w:right w:val="single" w:sz="4" w:space="0" w:color="auto"/>
            </w:tcBorders>
          </w:tcPr>
          <w:p w:rsidR="00570AC2" w:rsidRPr="007D2919" w:rsidRDefault="003100CE" w:rsidP="00570AC2">
            <w:pPr>
              <w:tabs>
                <w:tab w:val="left" w:pos="930"/>
              </w:tabs>
              <w:rPr>
                <w:color w:val="000000"/>
                <w:sz w:val="20"/>
                <w:szCs w:val="20"/>
              </w:rPr>
            </w:pPr>
            <w:r>
              <w:rPr>
                <w:color w:val="000000"/>
                <w:sz w:val="20"/>
                <w:szCs w:val="20"/>
              </w:rPr>
              <w:t>350,0</w:t>
            </w:r>
          </w:p>
        </w:tc>
      </w:tr>
      <w:tr w:rsidR="00570AC2" w:rsidRPr="00A50406" w:rsidTr="00484A8B">
        <w:trPr>
          <w:trHeight w:val="135"/>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Pr>
                <w:color w:val="000000"/>
                <w:sz w:val="20"/>
                <w:szCs w:val="20"/>
              </w:rPr>
              <w:t>13</w:t>
            </w:r>
          </w:p>
        </w:tc>
        <w:tc>
          <w:tcPr>
            <w:tcW w:w="1293"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Pr>
                <w:color w:val="000000"/>
                <w:sz w:val="20"/>
                <w:szCs w:val="20"/>
              </w:rPr>
              <w:t>9900010240</w:t>
            </w:r>
          </w:p>
        </w:tc>
        <w:tc>
          <w:tcPr>
            <w:tcW w:w="1080"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Pr>
                <w:color w:val="000000"/>
                <w:sz w:val="20"/>
                <w:szCs w:val="20"/>
              </w:rPr>
              <w:t>200</w:t>
            </w:r>
          </w:p>
        </w:tc>
        <w:tc>
          <w:tcPr>
            <w:tcW w:w="1260" w:type="dxa"/>
            <w:tcBorders>
              <w:top w:val="single" w:sz="4" w:space="0" w:color="auto"/>
              <w:left w:val="single" w:sz="4" w:space="0" w:color="auto"/>
              <w:bottom w:val="single" w:sz="4" w:space="0" w:color="auto"/>
              <w:right w:val="single" w:sz="4" w:space="0" w:color="auto"/>
            </w:tcBorders>
          </w:tcPr>
          <w:p w:rsidR="00570AC2" w:rsidRPr="00222D75" w:rsidRDefault="00570AC2" w:rsidP="00570AC2">
            <w:pPr>
              <w:tabs>
                <w:tab w:val="left" w:pos="930"/>
              </w:tabs>
              <w:rPr>
                <w:b/>
                <w:color w:val="000000"/>
                <w:sz w:val="20"/>
                <w:szCs w:val="20"/>
              </w:rPr>
            </w:pPr>
            <w:r>
              <w:rPr>
                <w:b/>
                <w:color w:val="000000"/>
                <w:sz w:val="20"/>
                <w:szCs w:val="20"/>
              </w:rPr>
              <w:t>40,0</w:t>
            </w:r>
          </w:p>
        </w:tc>
        <w:tc>
          <w:tcPr>
            <w:tcW w:w="1192" w:type="dxa"/>
            <w:tcBorders>
              <w:top w:val="single" w:sz="4" w:space="0" w:color="auto"/>
              <w:left w:val="single" w:sz="4" w:space="0" w:color="auto"/>
              <w:bottom w:val="single" w:sz="4" w:space="0" w:color="auto"/>
              <w:right w:val="single" w:sz="4" w:space="0" w:color="auto"/>
            </w:tcBorders>
          </w:tcPr>
          <w:p w:rsidR="00570AC2" w:rsidRPr="00222D75" w:rsidRDefault="00570AC2" w:rsidP="00570AC2">
            <w:pPr>
              <w:tabs>
                <w:tab w:val="left" w:pos="930"/>
              </w:tabs>
              <w:rPr>
                <w:b/>
                <w:color w:val="000000"/>
                <w:sz w:val="20"/>
                <w:szCs w:val="20"/>
              </w:rPr>
            </w:pPr>
            <w:r>
              <w:rPr>
                <w:b/>
                <w:color w:val="000000"/>
                <w:sz w:val="20"/>
                <w:szCs w:val="20"/>
              </w:rPr>
              <w:t>40,0</w:t>
            </w:r>
          </w:p>
        </w:tc>
      </w:tr>
      <w:tr w:rsidR="00570AC2" w:rsidRPr="00A50406" w:rsidTr="00484A8B">
        <w:trPr>
          <w:trHeight w:val="120"/>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Pr>
                <w:color w:val="000000"/>
                <w:sz w:val="20"/>
                <w:szCs w:val="20"/>
              </w:rPr>
              <w:t>13</w:t>
            </w:r>
          </w:p>
        </w:tc>
        <w:tc>
          <w:tcPr>
            <w:tcW w:w="1293"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Pr>
                <w:color w:val="000000"/>
                <w:sz w:val="20"/>
                <w:szCs w:val="20"/>
              </w:rPr>
              <w:t>9900010240</w:t>
            </w:r>
          </w:p>
        </w:tc>
        <w:tc>
          <w:tcPr>
            <w:tcW w:w="1080"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Pr>
                <w:color w:val="000000"/>
                <w:sz w:val="20"/>
                <w:szCs w:val="20"/>
              </w:rPr>
              <w:t>240</w:t>
            </w:r>
          </w:p>
        </w:tc>
        <w:tc>
          <w:tcPr>
            <w:tcW w:w="126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40,0</w:t>
            </w:r>
          </w:p>
        </w:tc>
        <w:tc>
          <w:tcPr>
            <w:tcW w:w="1192"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40,0</w:t>
            </w:r>
          </w:p>
        </w:tc>
      </w:tr>
      <w:tr w:rsidR="00570AC2" w:rsidRPr="00A50406" w:rsidTr="00484A8B">
        <w:trPr>
          <w:trHeight w:val="105"/>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Pr>
                <w:color w:val="000000"/>
                <w:sz w:val="20"/>
                <w:szCs w:val="20"/>
              </w:rPr>
              <w:t>13</w:t>
            </w:r>
          </w:p>
        </w:tc>
        <w:tc>
          <w:tcPr>
            <w:tcW w:w="1293"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Pr>
                <w:color w:val="000000"/>
                <w:sz w:val="20"/>
                <w:szCs w:val="20"/>
              </w:rPr>
              <w:t>9900010240</w:t>
            </w:r>
          </w:p>
        </w:tc>
        <w:tc>
          <w:tcPr>
            <w:tcW w:w="1080"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Pr>
                <w:color w:val="000000"/>
                <w:sz w:val="20"/>
                <w:szCs w:val="20"/>
              </w:rPr>
              <w:t>244</w:t>
            </w:r>
          </w:p>
        </w:tc>
        <w:tc>
          <w:tcPr>
            <w:tcW w:w="126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40,0</w:t>
            </w:r>
          </w:p>
        </w:tc>
        <w:tc>
          <w:tcPr>
            <w:tcW w:w="1192"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40,0</w:t>
            </w:r>
          </w:p>
        </w:tc>
      </w:tr>
      <w:tr w:rsidR="00570AC2" w:rsidRPr="00A50406" w:rsidTr="00484A8B">
        <w:trPr>
          <w:trHeight w:val="150"/>
        </w:trPr>
        <w:tc>
          <w:tcPr>
            <w:tcW w:w="3780"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Pr>
                <w:color w:val="000000"/>
                <w:sz w:val="20"/>
                <w:szCs w:val="20"/>
              </w:rPr>
              <w:t>Уплата налогов и сборов органами государственной власти и казенными учреждениями</w:t>
            </w:r>
          </w:p>
        </w:tc>
        <w:tc>
          <w:tcPr>
            <w:tcW w:w="900"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Pr>
                <w:color w:val="000000"/>
                <w:sz w:val="20"/>
                <w:szCs w:val="20"/>
              </w:rPr>
              <w:t>13</w:t>
            </w:r>
          </w:p>
        </w:tc>
        <w:tc>
          <w:tcPr>
            <w:tcW w:w="1293"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Pr>
                <w:color w:val="000000"/>
                <w:sz w:val="20"/>
                <w:szCs w:val="20"/>
              </w:rPr>
              <w:t>9900010240</w:t>
            </w:r>
          </w:p>
        </w:tc>
        <w:tc>
          <w:tcPr>
            <w:tcW w:w="1080"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70AC2" w:rsidRPr="002469C8" w:rsidRDefault="00570AC2" w:rsidP="00570AC2">
            <w:pPr>
              <w:tabs>
                <w:tab w:val="left" w:pos="930"/>
              </w:tabs>
              <w:rPr>
                <w:b/>
                <w:color w:val="000000"/>
                <w:sz w:val="20"/>
                <w:szCs w:val="20"/>
              </w:rPr>
            </w:pPr>
            <w:r>
              <w:rPr>
                <w:b/>
                <w:color w:val="000000"/>
                <w:sz w:val="20"/>
                <w:szCs w:val="20"/>
              </w:rPr>
              <w:t>3,0</w:t>
            </w:r>
          </w:p>
        </w:tc>
        <w:tc>
          <w:tcPr>
            <w:tcW w:w="1192" w:type="dxa"/>
            <w:tcBorders>
              <w:top w:val="single" w:sz="4" w:space="0" w:color="auto"/>
              <w:left w:val="single" w:sz="4" w:space="0" w:color="auto"/>
              <w:bottom w:val="single" w:sz="4" w:space="0" w:color="auto"/>
              <w:right w:val="single" w:sz="4" w:space="0" w:color="auto"/>
            </w:tcBorders>
          </w:tcPr>
          <w:p w:rsidR="00570AC2" w:rsidRPr="002469C8" w:rsidRDefault="00570AC2" w:rsidP="00570AC2">
            <w:pPr>
              <w:tabs>
                <w:tab w:val="left" w:pos="930"/>
              </w:tabs>
              <w:rPr>
                <w:b/>
                <w:color w:val="000000"/>
                <w:sz w:val="20"/>
                <w:szCs w:val="20"/>
              </w:rPr>
            </w:pPr>
            <w:r>
              <w:rPr>
                <w:b/>
                <w:color w:val="000000"/>
                <w:sz w:val="20"/>
                <w:szCs w:val="20"/>
              </w:rPr>
              <w:t>3,0</w:t>
            </w:r>
          </w:p>
        </w:tc>
      </w:tr>
      <w:tr w:rsidR="00570AC2" w:rsidRPr="00A50406" w:rsidTr="00484A8B">
        <w:trPr>
          <w:trHeight w:val="120"/>
        </w:trPr>
        <w:tc>
          <w:tcPr>
            <w:tcW w:w="3780"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Pr>
                <w:color w:val="000000"/>
                <w:sz w:val="20"/>
                <w:szCs w:val="20"/>
              </w:rPr>
              <w:t>Иные межбюджетные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Pr>
                <w:color w:val="000000"/>
                <w:sz w:val="20"/>
                <w:szCs w:val="20"/>
              </w:rPr>
              <w:t>13</w:t>
            </w:r>
          </w:p>
        </w:tc>
        <w:tc>
          <w:tcPr>
            <w:tcW w:w="1293"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Pr>
                <w:color w:val="000000"/>
                <w:sz w:val="20"/>
                <w:szCs w:val="20"/>
              </w:rPr>
              <w:t>9900010240</w:t>
            </w:r>
          </w:p>
        </w:tc>
        <w:tc>
          <w:tcPr>
            <w:tcW w:w="1080"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Pr>
                <w:color w:val="000000"/>
                <w:sz w:val="20"/>
                <w:szCs w:val="20"/>
              </w:rPr>
              <w:t>800</w:t>
            </w:r>
          </w:p>
        </w:tc>
        <w:tc>
          <w:tcPr>
            <w:tcW w:w="126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3,0</w:t>
            </w:r>
          </w:p>
        </w:tc>
        <w:tc>
          <w:tcPr>
            <w:tcW w:w="1192"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3,0</w:t>
            </w:r>
          </w:p>
        </w:tc>
      </w:tr>
      <w:tr w:rsidR="00570AC2" w:rsidRPr="00A50406" w:rsidTr="00484A8B">
        <w:trPr>
          <w:trHeight w:val="120"/>
        </w:trPr>
        <w:tc>
          <w:tcPr>
            <w:tcW w:w="3780"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Pr>
                <w:color w:val="000000"/>
                <w:sz w:val="20"/>
                <w:szCs w:val="20"/>
              </w:rPr>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Pr>
                <w:color w:val="000000"/>
                <w:sz w:val="20"/>
                <w:szCs w:val="20"/>
              </w:rPr>
              <w:t>13</w:t>
            </w:r>
          </w:p>
        </w:tc>
        <w:tc>
          <w:tcPr>
            <w:tcW w:w="1293"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Pr>
                <w:color w:val="000000"/>
                <w:sz w:val="20"/>
                <w:szCs w:val="20"/>
              </w:rPr>
              <w:t>9900010240</w:t>
            </w:r>
          </w:p>
        </w:tc>
        <w:tc>
          <w:tcPr>
            <w:tcW w:w="1080"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Pr>
                <w:color w:val="000000"/>
                <w:sz w:val="20"/>
                <w:szCs w:val="20"/>
              </w:rPr>
              <w:t>850</w:t>
            </w:r>
          </w:p>
        </w:tc>
        <w:tc>
          <w:tcPr>
            <w:tcW w:w="126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3,0</w:t>
            </w:r>
          </w:p>
        </w:tc>
        <w:tc>
          <w:tcPr>
            <w:tcW w:w="1192"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3,0</w:t>
            </w:r>
          </w:p>
        </w:tc>
      </w:tr>
      <w:tr w:rsidR="00570AC2" w:rsidRPr="00A50406" w:rsidTr="00484A8B">
        <w:trPr>
          <w:trHeight w:val="240"/>
        </w:trPr>
        <w:tc>
          <w:tcPr>
            <w:tcW w:w="3780"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Pr>
                <w:color w:val="000000"/>
                <w:sz w:val="20"/>
                <w:szCs w:val="20"/>
              </w:rPr>
              <w:t>Налоги, пошлины и сборы</w:t>
            </w:r>
          </w:p>
        </w:tc>
        <w:tc>
          <w:tcPr>
            <w:tcW w:w="900"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Pr>
                <w:color w:val="000000"/>
                <w:sz w:val="20"/>
                <w:szCs w:val="20"/>
              </w:rPr>
              <w:t>13</w:t>
            </w:r>
          </w:p>
        </w:tc>
        <w:tc>
          <w:tcPr>
            <w:tcW w:w="1293"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Pr>
                <w:color w:val="000000"/>
                <w:sz w:val="20"/>
                <w:szCs w:val="20"/>
              </w:rPr>
              <w:t>9900010240</w:t>
            </w:r>
          </w:p>
        </w:tc>
        <w:tc>
          <w:tcPr>
            <w:tcW w:w="1080"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Pr>
                <w:color w:val="000000"/>
                <w:sz w:val="20"/>
                <w:szCs w:val="20"/>
              </w:rPr>
              <w:t>852</w:t>
            </w:r>
          </w:p>
        </w:tc>
        <w:tc>
          <w:tcPr>
            <w:tcW w:w="126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1,0</w:t>
            </w:r>
          </w:p>
        </w:tc>
        <w:tc>
          <w:tcPr>
            <w:tcW w:w="1192"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1,0</w:t>
            </w:r>
          </w:p>
        </w:tc>
      </w:tr>
      <w:tr w:rsidR="00570AC2" w:rsidRPr="00A50406" w:rsidTr="009F1382">
        <w:trPr>
          <w:trHeight w:val="165"/>
        </w:trPr>
        <w:tc>
          <w:tcPr>
            <w:tcW w:w="3780"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Pr>
                <w:color w:val="000000"/>
                <w:sz w:val="20"/>
                <w:szCs w:val="20"/>
              </w:rPr>
              <w:t>Уплата иных платежей</w:t>
            </w:r>
          </w:p>
        </w:tc>
        <w:tc>
          <w:tcPr>
            <w:tcW w:w="900"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Pr>
                <w:color w:val="000000"/>
                <w:sz w:val="20"/>
                <w:szCs w:val="20"/>
              </w:rPr>
              <w:t>13</w:t>
            </w:r>
          </w:p>
        </w:tc>
        <w:tc>
          <w:tcPr>
            <w:tcW w:w="1293"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Pr>
                <w:color w:val="000000"/>
                <w:sz w:val="20"/>
                <w:szCs w:val="20"/>
              </w:rPr>
              <w:t>9900010240</w:t>
            </w:r>
          </w:p>
        </w:tc>
        <w:tc>
          <w:tcPr>
            <w:tcW w:w="1080" w:type="dxa"/>
            <w:tcBorders>
              <w:top w:val="single" w:sz="4" w:space="0" w:color="auto"/>
              <w:left w:val="single" w:sz="4" w:space="0" w:color="auto"/>
              <w:bottom w:val="single" w:sz="4" w:space="0" w:color="auto"/>
              <w:right w:val="single" w:sz="4" w:space="0" w:color="auto"/>
            </w:tcBorders>
          </w:tcPr>
          <w:p w:rsidR="00570AC2" w:rsidRPr="007D2919" w:rsidRDefault="00570AC2" w:rsidP="00570AC2">
            <w:pPr>
              <w:tabs>
                <w:tab w:val="left" w:pos="930"/>
              </w:tabs>
              <w:rPr>
                <w:color w:val="000000"/>
                <w:sz w:val="20"/>
                <w:szCs w:val="20"/>
              </w:rPr>
            </w:pPr>
            <w:r>
              <w:rPr>
                <w:color w:val="000000"/>
                <w:sz w:val="20"/>
                <w:szCs w:val="20"/>
              </w:rPr>
              <w:t>853</w:t>
            </w:r>
          </w:p>
        </w:tc>
        <w:tc>
          <w:tcPr>
            <w:tcW w:w="126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2,0</w:t>
            </w:r>
          </w:p>
        </w:tc>
        <w:tc>
          <w:tcPr>
            <w:tcW w:w="1192"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2,0</w:t>
            </w:r>
          </w:p>
        </w:tc>
      </w:tr>
      <w:tr w:rsidR="00570AC2" w:rsidRPr="00A50406" w:rsidTr="009F1382">
        <w:trPr>
          <w:trHeight w:val="135"/>
        </w:trPr>
        <w:tc>
          <w:tcPr>
            <w:tcW w:w="3780"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bCs/>
                <w:sz w:val="20"/>
                <w:szCs w:val="20"/>
              </w:rPr>
            </w:pPr>
            <w:r>
              <w:rPr>
                <w:bCs/>
                <w:sz w:val="20"/>
                <w:szCs w:val="20"/>
              </w:rPr>
              <w:t>Муниципальная программа «Профилактика терроризма и экстремизма на 2022-2025гг»</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13</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2000000000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70AC2" w:rsidRPr="00612050" w:rsidRDefault="00570AC2" w:rsidP="00570AC2">
            <w:pPr>
              <w:tabs>
                <w:tab w:val="left" w:pos="930"/>
              </w:tabs>
              <w:rPr>
                <w:b/>
                <w:color w:val="000000"/>
                <w:sz w:val="20"/>
                <w:szCs w:val="20"/>
              </w:rPr>
            </w:pPr>
            <w:r w:rsidRPr="00612050">
              <w:rPr>
                <w:b/>
                <w:color w:val="000000"/>
                <w:sz w:val="20"/>
                <w:szCs w:val="20"/>
              </w:rPr>
              <w:t>5,0</w:t>
            </w:r>
          </w:p>
        </w:tc>
        <w:tc>
          <w:tcPr>
            <w:tcW w:w="1192" w:type="dxa"/>
            <w:tcBorders>
              <w:top w:val="single" w:sz="4" w:space="0" w:color="auto"/>
              <w:left w:val="single" w:sz="4" w:space="0" w:color="auto"/>
              <w:bottom w:val="single" w:sz="4" w:space="0" w:color="auto"/>
              <w:right w:val="single" w:sz="4" w:space="0" w:color="auto"/>
            </w:tcBorders>
          </w:tcPr>
          <w:p w:rsidR="00570AC2" w:rsidRPr="00612050" w:rsidRDefault="00570AC2" w:rsidP="00570AC2">
            <w:pPr>
              <w:tabs>
                <w:tab w:val="left" w:pos="930"/>
              </w:tabs>
              <w:rPr>
                <w:b/>
                <w:color w:val="000000"/>
                <w:sz w:val="20"/>
                <w:szCs w:val="20"/>
              </w:rPr>
            </w:pPr>
            <w:r w:rsidRPr="00612050">
              <w:rPr>
                <w:b/>
                <w:color w:val="000000"/>
                <w:sz w:val="20"/>
                <w:szCs w:val="20"/>
              </w:rPr>
              <w:t>5,0</w:t>
            </w:r>
          </w:p>
        </w:tc>
      </w:tr>
      <w:tr w:rsidR="00570AC2" w:rsidRPr="00A50406" w:rsidTr="009F1382">
        <w:trPr>
          <w:trHeight w:val="135"/>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Подпрограмма «Совершенствование систем профилактических мер антитеррористических и антиэкстремистских направлений»</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13</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2700100000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5,0</w:t>
            </w:r>
          </w:p>
        </w:tc>
        <w:tc>
          <w:tcPr>
            <w:tcW w:w="1192"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5,0</w:t>
            </w:r>
          </w:p>
        </w:tc>
      </w:tr>
      <w:tr w:rsidR="00570AC2" w:rsidRPr="00A50406" w:rsidTr="009F1382">
        <w:trPr>
          <w:trHeight w:val="180"/>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Мероприятие «Повышение уровня межведомственного взаимопонимания  по профилактике терроризма и экстремизма</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13</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270010190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5,0</w:t>
            </w:r>
          </w:p>
        </w:tc>
        <w:tc>
          <w:tcPr>
            <w:tcW w:w="1192"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5,0</w:t>
            </w:r>
          </w:p>
        </w:tc>
      </w:tr>
      <w:tr w:rsidR="00570AC2" w:rsidRPr="00A50406" w:rsidTr="009F1382">
        <w:trPr>
          <w:trHeight w:val="195"/>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13</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270010190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200</w:t>
            </w:r>
          </w:p>
        </w:tc>
        <w:tc>
          <w:tcPr>
            <w:tcW w:w="126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5,0</w:t>
            </w:r>
          </w:p>
        </w:tc>
        <w:tc>
          <w:tcPr>
            <w:tcW w:w="1192"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5,0</w:t>
            </w:r>
          </w:p>
        </w:tc>
      </w:tr>
      <w:tr w:rsidR="00570AC2" w:rsidRPr="00A50406" w:rsidTr="009F1382">
        <w:trPr>
          <w:trHeight w:val="150"/>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13</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270010190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240</w:t>
            </w:r>
          </w:p>
        </w:tc>
        <w:tc>
          <w:tcPr>
            <w:tcW w:w="126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5,0</w:t>
            </w:r>
          </w:p>
        </w:tc>
        <w:tc>
          <w:tcPr>
            <w:tcW w:w="1192"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5,0</w:t>
            </w:r>
          </w:p>
        </w:tc>
      </w:tr>
      <w:tr w:rsidR="00570AC2" w:rsidRPr="00A50406" w:rsidTr="009F1382">
        <w:trPr>
          <w:trHeight w:val="165"/>
        </w:trPr>
        <w:tc>
          <w:tcPr>
            <w:tcW w:w="3780"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sz w:val="20"/>
                <w:szCs w:val="20"/>
              </w:rPr>
            </w:pPr>
            <w:r>
              <w:rPr>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13</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270010190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244</w:t>
            </w:r>
          </w:p>
        </w:tc>
        <w:tc>
          <w:tcPr>
            <w:tcW w:w="126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5,0</w:t>
            </w:r>
          </w:p>
        </w:tc>
        <w:tc>
          <w:tcPr>
            <w:tcW w:w="1192"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5,0</w:t>
            </w:r>
          </w:p>
        </w:tc>
      </w:tr>
      <w:tr w:rsidR="00570AC2" w:rsidRPr="00A50406" w:rsidTr="00E23E92">
        <w:trPr>
          <w:trHeight w:val="420"/>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Расходы на обеспечение  деятельности (оказание услуг)  казенных учреждений</w:t>
            </w:r>
          </w:p>
        </w:tc>
        <w:tc>
          <w:tcPr>
            <w:tcW w:w="900" w:type="dxa"/>
            <w:tcBorders>
              <w:top w:val="single" w:sz="4" w:space="0" w:color="auto"/>
              <w:left w:val="single" w:sz="4" w:space="0" w:color="auto"/>
              <w:bottom w:val="single" w:sz="4" w:space="0" w:color="auto"/>
              <w:right w:val="single" w:sz="4" w:space="0" w:color="auto"/>
            </w:tcBorders>
          </w:tcPr>
          <w:p w:rsidR="00570AC2" w:rsidRPr="00E02854" w:rsidRDefault="00570AC2" w:rsidP="00570AC2">
            <w:pPr>
              <w:tabs>
                <w:tab w:val="left" w:pos="930"/>
              </w:tabs>
              <w:rPr>
                <w:b/>
                <w:color w:val="000000"/>
                <w:sz w:val="20"/>
                <w:szCs w:val="20"/>
              </w:rPr>
            </w:pPr>
            <w:r w:rsidRPr="00E02854">
              <w:rPr>
                <w:b/>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Pr="00E02854" w:rsidRDefault="00570AC2" w:rsidP="00570AC2">
            <w:pPr>
              <w:tabs>
                <w:tab w:val="left" w:pos="930"/>
              </w:tabs>
              <w:rPr>
                <w:b/>
                <w:color w:val="000000"/>
                <w:sz w:val="20"/>
                <w:szCs w:val="20"/>
              </w:rPr>
            </w:pPr>
            <w:r w:rsidRPr="00E02854">
              <w:rPr>
                <w:b/>
                <w:color w:val="000000"/>
                <w:sz w:val="20"/>
                <w:szCs w:val="20"/>
              </w:rPr>
              <w:t>13</w:t>
            </w:r>
          </w:p>
        </w:tc>
        <w:tc>
          <w:tcPr>
            <w:tcW w:w="1293" w:type="dxa"/>
            <w:tcBorders>
              <w:top w:val="single" w:sz="4" w:space="0" w:color="auto"/>
              <w:left w:val="single" w:sz="4" w:space="0" w:color="auto"/>
              <w:bottom w:val="single" w:sz="4" w:space="0" w:color="auto"/>
              <w:right w:val="single" w:sz="4" w:space="0" w:color="auto"/>
            </w:tcBorders>
          </w:tcPr>
          <w:p w:rsidR="00570AC2" w:rsidRPr="00E02854" w:rsidRDefault="00570AC2" w:rsidP="00570AC2">
            <w:pPr>
              <w:tabs>
                <w:tab w:val="left" w:pos="930"/>
              </w:tabs>
              <w:rPr>
                <w:b/>
                <w:color w:val="000000"/>
                <w:sz w:val="20"/>
                <w:szCs w:val="20"/>
              </w:rPr>
            </w:pPr>
            <w:r w:rsidRPr="00E02854">
              <w:rPr>
                <w:b/>
                <w:color w:val="000000"/>
                <w:sz w:val="20"/>
                <w:szCs w:val="20"/>
              </w:rPr>
              <w:t>9900020050</w:t>
            </w:r>
          </w:p>
        </w:tc>
        <w:tc>
          <w:tcPr>
            <w:tcW w:w="1080" w:type="dxa"/>
            <w:tcBorders>
              <w:top w:val="single" w:sz="4" w:space="0" w:color="auto"/>
              <w:left w:val="single" w:sz="4" w:space="0" w:color="auto"/>
              <w:bottom w:val="single" w:sz="4" w:space="0" w:color="auto"/>
              <w:right w:val="single" w:sz="4" w:space="0" w:color="auto"/>
            </w:tcBorders>
          </w:tcPr>
          <w:p w:rsidR="00570AC2" w:rsidRPr="00E02854" w:rsidRDefault="00570AC2" w:rsidP="00570AC2">
            <w:pPr>
              <w:tabs>
                <w:tab w:val="left" w:pos="930"/>
              </w:tabs>
              <w:rPr>
                <w:b/>
                <w:color w:val="000000"/>
                <w:sz w:val="20"/>
                <w:szCs w:val="20"/>
              </w:rPr>
            </w:pPr>
            <w:r w:rsidRPr="00E02854">
              <w:rPr>
                <w:b/>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70AC2" w:rsidRPr="0059223A" w:rsidRDefault="004F1FD3" w:rsidP="00570AC2">
            <w:pPr>
              <w:tabs>
                <w:tab w:val="left" w:pos="930"/>
              </w:tabs>
              <w:rPr>
                <w:b/>
                <w:color w:val="000000"/>
                <w:sz w:val="20"/>
                <w:szCs w:val="20"/>
              </w:rPr>
            </w:pPr>
            <w:r>
              <w:rPr>
                <w:b/>
                <w:color w:val="000000"/>
                <w:sz w:val="20"/>
                <w:szCs w:val="20"/>
              </w:rPr>
              <w:t>448,0</w:t>
            </w:r>
          </w:p>
        </w:tc>
        <w:tc>
          <w:tcPr>
            <w:tcW w:w="1192" w:type="dxa"/>
            <w:tcBorders>
              <w:top w:val="single" w:sz="4" w:space="0" w:color="auto"/>
              <w:left w:val="single" w:sz="4" w:space="0" w:color="auto"/>
              <w:bottom w:val="single" w:sz="4" w:space="0" w:color="auto"/>
              <w:right w:val="single" w:sz="4" w:space="0" w:color="auto"/>
            </w:tcBorders>
          </w:tcPr>
          <w:p w:rsidR="00570AC2" w:rsidRPr="0059223A" w:rsidRDefault="004F1FD3" w:rsidP="00570AC2">
            <w:pPr>
              <w:tabs>
                <w:tab w:val="left" w:pos="930"/>
              </w:tabs>
              <w:rPr>
                <w:b/>
                <w:color w:val="000000"/>
                <w:sz w:val="20"/>
                <w:szCs w:val="20"/>
              </w:rPr>
            </w:pPr>
            <w:r>
              <w:rPr>
                <w:b/>
                <w:color w:val="000000"/>
                <w:sz w:val="20"/>
                <w:szCs w:val="20"/>
              </w:rPr>
              <w:t>448,0</w:t>
            </w:r>
          </w:p>
        </w:tc>
      </w:tr>
      <w:tr w:rsidR="00570AC2" w:rsidRPr="00A50406" w:rsidTr="00D75BB1">
        <w:trPr>
          <w:trHeight w:val="210"/>
        </w:trPr>
        <w:tc>
          <w:tcPr>
            <w:tcW w:w="3780" w:type="dxa"/>
            <w:tcBorders>
              <w:top w:val="single" w:sz="4" w:space="0" w:color="auto"/>
              <w:left w:val="single" w:sz="4" w:space="0" w:color="auto"/>
              <w:bottom w:val="single" w:sz="4" w:space="0" w:color="auto"/>
              <w:right w:val="single" w:sz="4" w:space="0" w:color="auto"/>
            </w:tcBorders>
          </w:tcPr>
          <w:p w:rsidR="00570AC2" w:rsidRPr="0026147C" w:rsidRDefault="00570AC2" w:rsidP="00570AC2">
            <w:pPr>
              <w:tabs>
                <w:tab w:val="left" w:pos="930"/>
              </w:tabs>
              <w:rPr>
                <w:bCs/>
                <w:sz w:val="20"/>
                <w:szCs w:val="20"/>
              </w:rPr>
            </w:pPr>
            <w:r>
              <w:rPr>
                <w:bCs/>
                <w:sz w:val="20"/>
                <w:szCs w:val="20"/>
              </w:rPr>
              <w:t>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900" w:type="dxa"/>
            <w:tcBorders>
              <w:top w:val="single" w:sz="4" w:space="0" w:color="auto"/>
              <w:left w:val="single" w:sz="4" w:space="0" w:color="auto"/>
              <w:bottom w:val="single" w:sz="4" w:space="0" w:color="auto"/>
              <w:right w:val="single" w:sz="4" w:space="0" w:color="auto"/>
            </w:tcBorders>
          </w:tcPr>
          <w:p w:rsidR="00570AC2" w:rsidRPr="00D75BB1" w:rsidRDefault="00570AC2" w:rsidP="00570AC2">
            <w:pPr>
              <w:tabs>
                <w:tab w:val="left" w:pos="930"/>
              </w:tabs>
              <w:rPr>
                <w:color w:val="000000"/>
                <w:sz w:val="20"/>
                <w:szCs w:val="20"/>
              </w:rPr>
            </w:pPr>
            <w:r w:rsidRPr="00D75BB1">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Pr="00D75BB1" w:rsidRDefault="00570AC2" w:rsidP="00570AC2">
            <w:pPr>
              <w:tabs>
                <w:tab w:val="left" w:pos="930"/>
              </w:tabs>
              <w:rPr>
                <w:color w:val="000000"/>
                <w:sz w:val="20"/>
                <w:szCs w:val="20"/>
              </w:rPr>
            </w:pPr>
            <w:r w:rsidRPr="00D75BB1">
              <w:rPr>
                <w:color w:val="000000"/>
                <w:sz w:val="20"/>
                <w:szCs w:val="20"/>
              </w:rPr>
              <w:t>13</w:t>
            </w:r>
          </w:p>
        </w:tc>
        <w:tc>
          <w:tcPr>
            <w:tcW w:w="1293" w:type="dxa"/>
            <w:tcBorders>
              <w:top w:val="single" w:sz="4" w:space="0" w:color="auto"/>
              <w:left w:val="single" w:sz="4" w:space="0" w:color="auto"/>
              <w:bottom w:val="single" w:sz="4" w:space="0" w:color="auto"/>
              <w:right w:val="single" w:sz="4" w:space="0" w:color="auto"/>
            </w:tcBorders>
          </w:tcPr>
          <w:p w:rsidR="00570AC2" w:rsidRPr="00D75BB1" w:rsidRDefault="00570AC2" w:rsidP="00570AC2">
            <w:pPr>
              <w:tabs>
                <w:tab w:val="left" w:pos="930"/>
              </w:tabs>
              <w:rPr>
                <w:color w:val="000000"/>
                <w:sz w:val="20"/>
                <w:szCs w:val="20"/>
              </w:rPr>
            </w:pPr>
            <w:r w:rsidRPr="00D75BB1">
              <w:rPr>
                <w:color w:val="000000"/>
                <w:sz w:val="20"/>
                <w:szCs w:val="20"/>
              </w:rPr>
              <w:t>9900020050</w:t>
            </w:r>
          </w:p>
        </w:tc>
        <w:tc>
          <w:tcPr>
            <w:tcW w:w="1080" w:type="dxa"/>
            <w:tcBorders>
              <w:top w:val="single" w:sz="4" w:space="0" w:color="auto"/>
              <w:left w:val="single" w:sz="4" w:space="0" w:color="auto"/>
              <w:bottom w:val="single" w:sz="4" w:space="0" w:color="auto"/>
              <w:right w:val="single" w:sz="4" w:space="0" w:color="auto"/>
            </w:tcBorders>
          </w:tcPr>
          <w:p w:rsidR="00570AC2" w:rsidRPr="00D75BB1" w:rsidRDefault="00570AC2" w:rsidP="00570AC2">
            <w:pPr>
              <w:tabs>
                <w:tab w:val="left" w:pos="930"/>
              </w:tabs>
              <w:rPr>
                <w:color w:val="000000"/>
                <w:sz w:val="20"/>
                <w:szCs w:val="20"/>
              </w:rPr>
            </w:pPr>
            <w:r w:rsidRPr="00D75BB1">
              <w:rPr>
                <w:color w:val="000000"/>
                <w:sz w:val="20"/>
                <w:szCs w:val="20"/>
              </w:rPr>
              <w:t>100</w:t>
            </w:r>
          </w:p>
        </w:tc>
        <w:tc>
          <w:tcPr>
            <w:tcW w:w="1260" w:type="dxa"/>
            <w:tcBorders>
              <w:top w:val="single" w:sz="4" w:space="0" w:color="auto"/>
              <w:left w:val="single" w:sz="4" w:space="0" w:color="auto"/>
              <w:bottom w:val="single" w:sz="4" w:space="0" w:color="auto"/>
              <w:right w:val="single" w:sz="4" w:space="0" w:color="auto"/>
            </w:tcBorders>
          </w:tcPr>
          <w:p w:rsidR="00570AC2" w:rsidRPr="0059223A" w:rsidRDefault="004F1FD3" w:rsidP="00570AC2">
            <w:pPr>
              <w:tabs>
                <w:tab w:val="left" w:pos="930"/>
              </w:tabs>
              <w:rPr>
                <w:b/>
                <w:color w:val="000000"/>
                <w:sz w:val="20"/>
                <w:szCs w:val="20"/>
              </w:rPr>
            </w:pPr>
            <w:r>
              <w:rPr>
                <w:b/>
                <w:color w:val="000000"/>
                <w:sz w:val="20"/>
                <w:szCs w:val="20"/>
              </w:rPr>
              <w:t>285,0</w:t>
            </w:r>
          </w:p>
        </w:tc>
        <w:tc>
          <w:tcPr>
            <w:tcW w:w="1192" w:type="dxa"/>
            <w:tcBorders>
              <w:top w:val="single" w:sz="4" w:space="0" w:color="auto"/>
              <w:left w:val="single" w:sz="4" w:space="0" w:color="auto"/>
              <w:bottom w:val="single" w:sz="4" w:space="0" w:color="auto"/>
              <w:right w:val="single" w:sz="4" w:space="0" w:color="auto"/>
            </w:tcBorders>
          </w:tcPr>
          <w:p w:rsidR="00570AC2" w:rsidRPr="0059223A" w:rsidRDefault="004F1FD3" w:rsidP="00570AC2">
            <w:pPr>
              <w:tabs>
                <w:tab w:val="left" w:pos="930"/>
              </w:tabs>
              <w:rPr>
                <w:b/>
                <w:color w:val="000000"/>
                <w:sz w:val="20"/>
                <w:szCs w:val="20"/>
              </w:rPr>
            </w:pPr>
            <w:r>
              <w:rPr>
                <w:b/>
                <w:color w:val="000000"/>
                <w:sz w:val="20"/>
                <w:szCs w:val="20"/>
              </w:rPr>
              <w:t>285,0</w:t>
            </w:r>
          </w:p>
        </w:tc>
      </w:tr>
      <w:tr w:rsidR="00570AC2" w:rsidRPr="00A50406">
        <w:trPr>
          <w:trHeight w:val="330"/>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Расходы на выплату персоналу казенных учреждений</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13</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9900020050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110</w:t>
            </w:r>
          </w:p>
        </w:tc>
        <w:tc>
          <w:tcPr>
            <w:tcW w:w="1260" w:type="dxa"/>
            <w:tcBorders>
              <w:top w:val="single" w:sz="4" w:space="0" w:color="auto"/>
              <w:left w:val="single" w:sz="4" w:space="0" w:color="auto"/>
              <w:bottom w:val="single" w:sz="4" w:space="0" w:color="auto"/>
              <w:right w:val="single" w:sz="4" w:space="0" w:color="auto"/>
            </w:tcBorders>
          </w:tcPr>
          <w:p w:rsidR="00570AC2" w:rsidRPr="00D75BB1" w:rsidRDefault="004F1FD3" w:rsidP="00570AC2">
            <w:pPr>
              <w:tabs>
                <w:tab w:val="left" w:pos="930"/>
              </w:tabs>
              <w:rPr>
                <w:color w:val="000000"/>
                <w:sz w:val="20"/>
                <w:szCs w:val="20"/>
              </w:rPr>
            </w:pPr>
            <w:r>
              <w:rPr>
                <w:color w:val="000000"/>
                <w:sz w:val="20"/>
                <w:szCs w:val="20"/>
              </w:rPr>
              <w:t>285,0</w:t>
            </w:r>
          </w:p>
        </w:tc>
        <w:tc>
          <w:tcPr>
            <w:tcW w:w="1192" w:type="dxa"/>
            <w:tcBorders>
              <w:top w:val="single" w:sz="4" w:space="0" w:color="auto"/>
              <w:left w:val="single" w:sz="4" w:space="0" w:color="auto"/>
              <w:bottom w:val="single" w:sz="4" w:space="0" w:color="auto"/>
              <w:right w:val="single" w:sz="4" w:space="0" w:color="auto"/>
            </w:tcBorders>
          </w:tcPr>
          <w:p w:rsidR="00570AC2" w:rsidRPr="00D75BB1" w:rsidRDefault="004F1FD3" w:rsidP="00570AC2">
            <w:pPr>
              <w:tabs>
                <w:tab w:val="left" w:pos="930"/>
              </w:tabs>
              <w:rPr>
                <w:color w:val="000000"/>
                <w:sz w:val="20"/>
                <w:szCs w:val="20"/>
              </w:rPr>
            </w:pPr>
            <w:r>
              <w:rPr>
                <w:color w:val="000000"/>
                <w:sz w:val="20"/>
                <w:szCs w:val="20"/>
              </w:rPr>
              <w:t>285,0</w:t>
            </w:r>
          </w:p>
        </w:tc>
      </w:tr>
      <w:tr w:rsidR="00570AC2" w:rsidRPr="00A50406">
        <w:trPr>
          <w:trHeight w:val="240"/>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 xml:space="preserve">Фонд оплаты труда учреждений </w:t>
            </w:r>
          </w:p>
        </w:tc>
        <w:tc>
          <w:tcPr>
            <w:tcW w:w="900" w:type="dxa"/>
            <w:tcBorders>
              <w:top w:val="single" w:sz="4" w:space="0" w:color="auto"/>
              <w:left w:val="single" w:sz="4" w:space="0" w:color="auto"/>
              <w:bottom w:val="single" w:sz="4" w:space="0" w:color="auto"/>
              <w:right w:val="single" w:sz="4" w:space="0" w:color="auto"/>
            </w:tcBorders>
          </w:tcPr>
          <w:p w:rsidR="00570AC2" w:rsidRPr="007168B9" w:rsidRDefault="00570AC2" w:rsidP="00570AC2">
            <w:pPr>
              <w:tabs>
                <w:tab w:val="left" w:pos="930"/>
              </w:tabs>
              <w:rPr>
                <w:color w:val="000000"/>
                <w:sz w:val="20"/>
                <w:szCs w:val="20"/>
              </w:rPr>
            </w:pPr>
            <w:r>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Pr="007168B9" w:rsidRDefault="00570AC2" w:rsidP="00570AC2">
            <w:pPr>
              <w:tabs>
                <w:tab w:val="left" w:pos="930"/>
              </w:tabs>
              <w:rPr>
                <w:color w:val="000000"/>
                <w:sz w:val="20"/>
                <w:szCs w:val="20"/>
              </w:rPr>
            </w:pPr>
            <w:r>
              <w:rPr>
                <w:color w:val="000000"/>
                <w:sz w:val="20"/>
                <w:szCs w:val="20"/>
              </w:rPr>
              <w:t>13</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9900020050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111</w:t>
            </w:r>
          </w:p>
        </w:tc>
        <w:tc>
          <w:tcPr>
            <w:tcW w:w="1260" w:type="dxa"/>
            <w:tcBorders>
              <w:top w:val="single" w:sz="4" w:space="0" w:color="auto"/>
              <w:left w:val="single" w:sz="4" w:space="0" w:color="auto"/>
              <w:bottom w:val="single" w:sz="4" w:space="0" w:color="auto"/>
              <w:right w:val="single" w:sz="4" w:space="0" w:color="auto"/>
            </w:tcBorders>
          </w:tcPr>
          <w:p w:rsidR="00570AC2" w:rsidRPr="00BE3392" w:rsidRDefault="004F1FD3" w:rsidP="00570AC2">
            <w:pPr>
              <w:tabs>
                <w:tab w:val="left" w:pos="930"/>
              </w:tabs>
              <w:rPr>
                <w:color w:val="000000"/>
                <w:sz w:val="20"/>
                <w:szCs w:val="20"/>
              </w:rPr>
            </w:pPr>
            <w:r>
              <w:rPr>
                <w:color w:val="000000"/>
                <w:sz w:val="20"/>
                <w:szCs w:val="20"/>
              </w:rPr>
              <w:t>220,0</w:t>
            </w:r>
          </w:p>
        </w:tc>
        <w:tc>
          <w:tcPr>
            <w:tcW w:w="1192" w:type="dxa"/>
            <w:tcBorders>
              <w:top w:val="single" w:sz="4" w:space="0" w:color="auto"/>
              <w:left w:val="single" w:sz="4" w:space="0" w:color="auto"/>
              <w:bottom w:val="single" w:sz="4" w:space="0" w:color="auto"/>
              <w:right w:val="single" w:sz="4" w:space="0" w:color="auto"/>
            </w:tcBorders>
          </w:tcPr>
          <w:p w:rsidR="00570AC2" w:rsidRPr="00BE3392" w:rsidRDefault="004F1FD3" w:rsidP="00570AC2">
            <w:pPr>
              <w:tabs>
                <w:tab w:val="left" w:pos="930"/>
              </w:tabs>
              <w:rPr>
                <w:color w:val="000000"/>
                <w:sz w:val="20"/>
                <w:szCs w:val="20"/>
              </w:rPr>
            </w:pPr>
            <w:r>
              <w:rPr>
                <w:color w:val="000000"/>
                <w:sz w:val="20"/>
                <w:szCs w:val="20"/>
              </w:rPr>
              <w:t>220,0</w:t>
            </w:r>
          </w:p>
        </w:tc>
      </w:tr>
      <w:tr w:rsidR="00570AC2" w:rsidRPr="00A50406" w:rsidTr="00CC1A79">
        <w:trPr>
          <w:trHeight w:val="855"/>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13</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9900020050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119</w:t>
            </w:r>
          </w:p>
        </w:tc>
        <w:tc>
          <w:tcPr>
            <w:tcW w:w="1260" w:type="dxa"/>
            <w:tcBorders>
              <w:top w:val="single" w:sz="4" w:space="0" w:color="auto"/>
              <w:left w:val="single" w:sz="4" w:space="0" w:color="auto"/>
              <w:bottom w:val="single" w:sz="4" w:space="0" w:color="auto"/>
              <w:right w:val="single" w:sz="4" w:space="0" w:color="auto"/>
            </w:tcBorders>
          </w:tcPr>
          <w:p w:rsidR="00570AC2" w:rsidRDefault="004F1FD3" w:rsidP="00570AC2">
            <w:pPr>
              <w:tabs>
                <w:tab w:val="left" w:pos="930"/>
              </w:tabs>
              <w:rPr>
                <w:color w:val="000000"/>
                <w:sz w:val="20"/>
                <w:szCs w:val="20"/>
              </w:rPr>
            </w:pPr>
            <w:r>
              <w:rPr>
                <w:color w:val="000000"/>
                <w:sz w:val="20"/>
                <w:szCs w:val="20"/>
              </w:rPr>
              <w:t>65,0</w:t>
            </w:r>
          </w:p>
        </w:tc>
        <w:tc>
          <w:tcPr>
            <w:tcW w:w="1192" w:type="dxa"/>
            <w:tcBorders>
              <w:top w:val="single" w:sz="4" w:space="0" w:color="auto"/>
              <w:left w:val="single" w:sz="4" w:space="0" w:color="auto"/>
              <w:bottom w:val="single" w:sz="4" w:space="0" w:color="auto"/>
              <w:right w:val="single" w:sz="4" w:space="0" w:color="auto"/>
            </w:tcBorders>
          </w:tcPr>
          <w:p w:rsidR="00570AC2" w:rsidRDefault="004F1FD3" w:rsidP="00570AC2">
            <w:pPr>
              <w:tabs>
                <w:tab w:val="left" w:pos="930"/>
              </w:tabs>
              <w:rPr>
                <w:color w:val="000000"/>
                <w:sz w:val="20"/>
                <w:szCs w:val="20"/>
              </w:rPr>
            </w:pPr>
            <w:r>
              <w:rPr>
                <w:color w:val="000000"/>
                <w:sz w:val="20"/>
                <w:szCs w:val="20"/>
              </w:rPr>
              <w:t>65,0</w:t>
            </w:r>
          </w:p>
        </w:tc>
      </w:tr>
      <w:tr w:rsidR="00570AC2" w:rsidRPr="00A50406" w:rsidTr="00CC1A79">
        <w:trPr>
          <w:trHeight w:val="392"/>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13</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9900020050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200</w:t>
            </w:r>
          </w:p>
        </w:tc>
        <w:tc>
          <w:tcPr>
            <w:tcW w:w="1260" w:type="dxa"/>
            <w:tcBorders>
              <w:top w:val="single" w:sz="4" w:space="0" w:color="auto"/>
              <w:left w:val="single" w:sz="4" w:space="0" w:color="auto"/>
              <w:bottom w:val="single" w:sz="4" w:space="0" w:color="auto"/>
              <w:right w:val="single" w:sz="4" w:space="0" w:color="auto"/>
            </w:tcBorders>
          </w:tcPr>
          <w:p w:rsidR="00570AC2" w:rsidRPr="00A34917" w:rsidRDefault="004F4C85" w:rsidP="00570AC2">
            <w:pPr>
              <w:tabs>
                <w:tab w:val="left" w:pos="930"/>
              </w:tabs>
              <w:rPr>
                <w:b/>
                <w:color w:val="000000"/>
                <w:sz w:val="20"/>
                <w:szCs w:val="20"/>
              </w:rPr>
            </w:pPr>
            <w:r>
              <w:rPr>
                <w:b/>
                <w:color w:val="000000"/>
                <w:sz w:val="20"/>
                <w:szCs w:val="20"/>
              </w:rPr>
              <w:t>163,0</w:t>
            </w:r>
          </w:p>
        </w:tc>
        <w:tc>
          <w:tcPr>
            <w:tcW w:w="1192" w:type="dxa"/>
            <w:tcBorders>
              <w:top w:val="single" w:sz="4" w:space="0" w:color="auto"/>
              <w:left w:val="single" w:sz="4" w:space="0" w:color="auto"/>
              <w:bottom w:val="single" w:sz="4" w:space="0" w:color="auto"/>
              <w:right w:val="single" w:sz="4" w:space="0" w:color="auto"/>
            </w:tcBorders>
          </w:tcPr>
          <w:p w:rsidR="00570AC2" w:rsidRPr="00A34917" w:rsidRDefault="004F4C85" w:rsidP="00570AC2">
            <w:pPr>
              <w:tabs>
                <w:tab w:val="left" w:pos="930"/>
              </w:tabs>
              <w:rPr>
                <w:b/>
                <w:color w:val="000000"/>
                <w:sz w:val="20"/>
                <w:szCs w:val="20"/>
              </w:rPr>
            </w:pPr>
            <w:r>
              <w:rPr>
                <w:b/>
                <w:color w:val="000000"/>
                <w:sz w:val="20"/>
                <w:szCs w:val="20"/>
              </w:rPr>
              <w:t>163,0</w:t>
            </w:r>
          </w:p>
        </w:tc>
      </w:tr>
      <w:tr w:rsidR="004F4C85" w:rsidRPr="00A50406">
        <w:trPr>
          <w:trHeight w:val="315"/>
        </w:trPr>
        <w:tc>
          <w:tcPr>
            <w:tcW w:w="3780" w:type="dxa"/>
            <w:tcBorders>
              <w:top w:val="single" w:sz="4" w:space="0" w:color="auto"/>
              <w:left w:val="single" w:sz="4" w:space="0" w:color="auto"/>
              <w:bottom w:val="single" w:sz="4" w:space="0" w:color="auto"/>
              <w:right w:val="single" w:sz="4" w:space="0" w:color="auto"/>
            </w:tcBorders>
          </w:tcPr>
          <w:p w:rsidR="004F4C85" w:rsidRDefault="004F4C85" w:rsidP="004F4C85">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4F4C85" w:rsidRDefault="004F4C85" w:rsidP="004F4C85">
            <w:pPr>
              <w:tabs>
                <w:tab w:val="left" w:pos="930"/>
              </w:tabs>
              <w:rPr>
                <w:color w:val="000000"/>
                <w:sz w:val="20"/>
                <w:szCs w:val="20"/>
              </w:rPr>
            </w:pPr>
            <w:r>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4F4C85" w:rsidRDefault="004F4C85" w:rsidP="004F4C85">
            <w:pPr>
              <w:tabs>
                <w:tab w:val="left" w:pos="930"/>
              </w:tabs>
              <w:rPr>
                <w:color w:val="000000"/>
                <w:sz w:val="20"/>
                <w:szCs w:val="20"/>
              </w:rPr>
            </w:pPr>
            <w:r>
              <w:rPr>
                <w:color w:val="000000"/>
                <w:sz w:val="20"/>
                <w:szCs w:val="20"/>
              </w:rPr>
              <w:t>13</w:t>
            </w:r>
          </w:p>
        </w:tc>
        <w:tc>
          <w:tcPr>
            <w:tcW w:w="1293" w:type="dxa"/>
            <w:tcBorders>
              <w:top w:val="single" w:sz="4" w:space="0" w:color="auto"/>
              <w:left w:val="single" w:sz="4" w:space="0" w:color="auto"/>
              <w:bottom w:val="single" w:sz="4" w:space="0" w:color="auto"/>
              <w:right w:val="single" w:sz="4" w:space="0" w:color="auto"/>
            </w:tcBorders>
          </w:tcPr>
          <w:p w:rsidR="004F4C85" w:rsidRDefault="004F4C85" w:rsidP="004F4C85">
            <w:pPr>
              <w:tabs>
                <w:tab w:val="left" w:pos="930"/>
              </w:tabs>
              <w:rPr>
                <w:color w:val="000000"/>
                <w:sz w:val="20"/>
                <w:szCs w:val="20"/>
              </w:rPr>
            </w:pPr>
            <w:r>
              <w:rPr>
                <w:color w:val="000000"/>
                <w:sz w:val="20"/>
                <w:szCs w:val="20"/>
              </w:rPr>
              <w:t>9900020050</w:t>
            </w:r>
          </w:p>
        </w:tc>
        <w:tc>
          <w:tcPr>
            <w:tcW w:w="1080" w:type="dxa"/>
            <w:tcBorders>
              <w:top w:val="single" w:sz="4" w:space="0" w:color="auto"/>
              <w:left w:val="single" w:sz="4" w:space="0" w:color="auto"/>
              <w:bottom w:val="single" w:sz="4" w:space="0" w:color="auto"/>
              <w:right w:val="single" w:sz="4" w:space="0" w:color="auto"/>
            </w:tcBorders>
          </w:tcPr>
          <w:p w:rsidR="004F4C85" w:rsidRDefault="004F4C85" w:rsidP="004F4C85">
            <w:pPr>
              <w:tabs>
                <w:tab w:val="left" w:pos="930"/>
              </w:tabs>
              <w:rPr>
                <w:color w:val="000000"/>
                <w:sz w:val="20"/>
                <w:szCs w:val="20"/>
              </w:rPr>
            </w:pPr>
            <w:r>
              <w:rPr>
                <w:color w:val="000000"/>
                <w:sz w:val="20"/>
                <w:szCs w:val="20"/>
              </w:rPr>
              <w:t>240</w:t>
            </w:r>
          </w:p>
        </w:tc>
        <w:tc>
          <w:tcPr>
            <w:tcW w:w="1260" w:type="dxa"/>
            <w:tcBorders>
              <w:top w:val="single" w:sz="4" w:space="0" w:color="auto"/>
              <w:left w:val="single" w:sz="4" w:space="0" w:color="auto"/>
              <w:bottom w:val="single" w:sz="4" w:space="0" w:color="auto"/>
              <w:right w:val="single" w:sz="4" w:space="0" w:color="auto"/>
            </w:tcBorders>
          </w:tcPr>
          <w:p w:rsidR="004F4C85" w:rsidRPr="004F4C85" w:rsidRDefault="004F4C85" w:rsidP="004F4C85">
            <w:pPr>
              <w:tabs>
                <w:tab w:val="left" w:pos="930"/>
              </w:tabs>
              <w:rPr>
                <w:color w:val="000000"/>
                <w:sz w:val="20"/>
                <w:szCs w:val="20"/>
              </w:rPr>
            </w:pPr>
            <w:r w:rsidRPr="004F4C85">
              <w:rPr>
                <w:color w:val="000000"/>
                <w:sz w:val="20"/>
                <w:szCs w:val="20"/>
              </w:rPr>
              <w:t>163,0</w:t>
            </w:r>
          </w:p>
        </w:tc>
        <w:tc>
          <w:tcPr>
            <w:tcW w:w="1192" w:type="dxa"/>
            <w:tcBorders>
              <w:top w:val="single" w:sz="4" w:space="0" w:color="auto"/>
              <w:left w:val="single" w:sz="4" w:space="0" w:color="auto"/>
              <w:bottom w:val="single" w:sz="4" w:space="0" w:color="auto"/>
              <w:right w:val="single" w:sz="4" w:space="0" w:color="auto"/>
            </w:tcBorders>
          </w:tcPr>
          <w:p w:rsidR="004F4C85" w:rsidRPr="004F4C85" w:rsidRDefault="004F4C85" w:rsidP="004F4C85">
            <w:pPr>
              <w:tabs>
                <w:tab w:val="left" w:pos="930"/>
              </w:tabs>
              <w:rPr>
                <w:color w:val="000000"/>
                <w:sz w:val="20"/>
                <w:szCs w:val="20"/>
              </w:rPr>
            </w:pPr>
            <w:r w:rsidRPr="004F4C85">
              <w:rPr>
                <w:color w:val="000000"/>
                <w:sz w:val="20"/>
                <w:szCs w:val="20"/>
              </w:rPr>
              <w:t>163,0</w:t>
            </w:r>
          </w:p>
        </w:tc>
      </w:tr>
      <w:tr w:rsidR="004F4C85" w:rsidRPr="00A50406">
        <w:trPr>
          <w:trHeight w:val="156"/>
        </w:trPr>
        <w:tc>
          <w:tcPr>
            <w:tcW w:w="3780" w:type="dxa"/>
            <w:tcBorders>
              <w:top w:val="single" w:sz="4" w:space="0" w:color="auto"/>
              <w:left w:val="single" w:sz="4" w:space="0" w:color="auto"/>
              <w:bottom w:val="single" w:sz="4" w:space="0" w:color="auto"/>
              <w:right w:val="single" w:sz="4" w:space="0" w:color="auto"/>
            </w:tcBorders>
          </w:tcPr>
          <w:p w:rsidR="004F4C85" w:rsidRPr="00A50406" w:rsidRDefault="004F4C85" w:rsidP="004F4C85">
            <w:pPr>
              <w:tabs>
                <w:tab w:val="left" w:pos="930"/>
              </w:tabs>
              <w:rPr>
                <w:sz w:val="20"/>
                <w:szCs w:val="20"/>
              </w:rPr>
            </w:pPr>
            <w:r>
              <w:rPr>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4F4C85" w:rsidRDefault="004F4C85" w:rsidP="004F4C85">
            <w:pPr>
              <w:tabs>
                <w:tab w:val="left" w:pos="930"/>
              </w:tabs>
              <w:rPr>
                <w:color w:val="000000"/>
                <w:sz w:val="20"/>
                <w:szCs w:val="20"/>
              </w:rPr>
            </w:pPr>
            <w:r>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4F4C85" w:rsidRDefault="004F4C85" w:rsidP="004F4C85">
            <w:pPr>
              <w:tabs>
                <w:tab w:val="left" w:pos="930"/>
              </w:tabs>
              <w:rPr>
                <w:color w:val="000000"/>
                <w:sz w:val="20"/>
                <w:szCs w:val="20"/>
              </w:rPr>
            </w:pPr>
            <w:r>
              <w:rPr>
                <w:color w:val="000000"/>
                <w:sz w:val="20"/>
                <w:szCs w:val="20"/>
              </w:rPr>
              <w:t>13</w:t>
            </w:r>
          </w:p>
        </w:tc>
        <w:tc>
          <w:tcPr>
            <w:tcW w:w="1293" w:type="dxa"/>
            <w:tcBorders>
              <w:top w:val="single" w:sz="4" w:space="0" w:color="auto"/>
              <w:left w:val="single" w:sz="4" w:space="0" w:color="auto"/>
              <w:bottom w:val="single" w:sz="4" w:space="0" w:color="auto"/>
              <w:right w:val="single" w:sz="4" w:space="0" w:color="auto"/>
            </w:tcBorders>
          </w:tcPr>
          <w:p w:rsidR="004F4C85" w:rsidRDefault="004F4C85" w:rsidP="004F4C85">
            <w:pPr>
              <w:tabs>
                <w:tab w:val="left" w:pos="930"/>
              </w:tabs>
              <w:rPr>
                <w:color w:val="000000"/>
                <w:sz w:val="20"/>
                <w:szCs w:val="20"/>
              </w:rPr>
            </w:pPr>
            <w:r>
              <w:rPr>
                <w:color w:val="000000"/>
                <w:sz w:val="20"/>
                <w:szCs w:val="20"/>
              </w:rPr>
              <w:t>9900020050</w:t>
            </w:r>
          </w:p>
        </w:tc>
        <w:tc>
          <w:tcPr>
            <w:tcW w:w="1080" w:type="dxa"/>
            <w:tcBorders>
              <w:top w:val="single" w:sz="4" w:space="0" w:color="auto"/>
              <w:left w:val="single" w:sz="4" w:space="0" w:color="auto"/>
              <w:bottom w:val="single" w:sz="4" w:space="0" w:color="auto"/>
              <w:right w:val="single" w:sz="4" w:space="0" w:color="auto"/>
            </w:tcBorders>
          </w:tcPr>
          <w:p w:rsidR="004F4C85" w:rsidRDefault="004F4C85" w:rsidP="004F4C85">
            <w:pPr>
              <w:tabs>
                <w:tab w:val="left" w:pos="930"/>
              </w:tabs>
              <w:rPr>
                <w:color w:val="000000"/>
                <w:sz w:val="20"/>
                <w:szCs w:val="20"/>
              </w:rPr>
            </w:pPr>
            <w:r>
              <w:rPr>
                <w:color w:val="000000"/>
                <w:sz w:val="20"/>
                <w:szCs w:val="20"/>
              </w:rPr>
              <w:t>244</w:t>
            </w:r>
          </w:p>
        </w:tc>
        <w:tc>
          <w:tcPr>
            <w:tcW w:w="1260" w:type="dxa"/>
            <w:tcBorders>
              <w:top w:val="single" w:sz="4" w:space="0" w:color="auto"/>
              <w:left w:val="single" w:sz="4" w:space="0" w:color="auto"/>
              <w:bottom w:val="single" w:sz="4" w:space="0" w:color="auto"/>
              <w:right w:val="single" w:sz="4" w:space="0" w:color="auto"/>
            </w:tcBorders>
          </w:tcPr>
          <w:p w:rsidR="004F4C85" w:rsidRPr="004F4C85" w:rsidRDefault="004F4C85" w:rsidP="004F4C85">
            <w:pPr>
              <w:tabs>
                <w:tab w:val="left" w:pos="930"/>
              </w:tabs>
              <w:rPr>
                <w:color w:val="000000"/>
                <w:sz w:val="20"/>
                <w:szCs w:val="20"/>
              </w:rPr>
            </w:pPr>
            <w:r w:rsidRPr="004F4C85">
              <w:rPr>
                <w:color w:val="000000"/>
                <w:sz w:val="20"/>
                <w:szCs w:val="20"/>
              </w:rPr>
              <w:t>163,0</w:t>
            </w:r>
          </w:p>
        </w:tc>
        <w:tc>
          <w:tcPr>
            <w:tcW w:w="1192" w:type="dxa"/>
            <w:tcBorders>
              <w:top w:val="single" w:sz="4" w:space="0" w:color="auto"/>
              <w:left w:val="single" w:sz="4" w:space="0" w:color="auto"/>
              <w:bottom w:val="single" w:sz="4" w:space="0" w:color="auto"/>
              <w:right w:val="single" w:sz="4" w:space="0" w:color="auto"/>
            </w:tcBorders>
          </w:tcPr>
          <w:p w:rsidR="004F4C85" w:rsidRPr="004F4C85" w:rsidRDefault="004F4C85" w:rsidP="004F4C85">
            <w:pPr>
              <w:tabs>
                <w:tab w:val="left" w:pos="930"/>
              </w:tabs>
              <w:rPr>
                <w:color w:val="000000"/>
                <w:sz w:val="20"/>
                <w:szCs w:val="20"/>
              </w:rPr>
            </w:pPr>
            <w:r w:rsidRPr="004F4C85">
              <w:rPr>
                <w:color w:val="000000"/>
                <w:sz w:val="20"/>
                <w:szCs w:val="20"/>
              </w:rPr>
              <w:t>163,0</w:t>
            </w:r>
          </w:p>
        </w:tc>
      </w:tr>
      <w:tr w:rsidR="00570AC2" w:rsidRPr="00A50406">
        <w:trPr>
          <w:trHeight w:val="345"/>
        </w:trPr>
        <w:tc>
          <w:tcPr>
            <w:tcW w:w="3780"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bCs/>
                <w:sz w:val="20"/>
                <w:szCs w:val="20"/>
              </w:rPr>
            </w:pPr>
            <w:r>
              <w:rPr>
                <w:bCs/>
                <w:sz w:val="20"/>
                <w:szCs w:val="20"/>
              </w:rPr>
              <w:t>Муниципальная программа «Социально-экономическое развития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13</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0100000000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70AC2" w:rsidRPr="00926D30" w:rsidRDefault="005218FB" w:rsidP="00570AC2">
            <w:pPr>
              <w:tabs>
                <w:tab w:val="left" w:pos="930"/>
              </w:tabs>
              <w:rPr>
                <w:b/>
                <w:color w:val="000000"/>
                <w:sz w:val="20"/>
                <w:szCs w:val="20"/>
              </w:rPr>
            </w:pPr>
            <w:r>
              <w:rPr>
                <w:b/>
                <w:color w:val="000000"/>
                <w:sz w:val="20"/>
                <w:szCs w:val="20"/>
              </w:rPr>
              <w:t>1645,5</w:t>
            </w:r>
          </w:p>
        </w:tc>
        <w:tc>
          <w:tcPr>
            <w:tcW w:w="1192" w:type="dxa"/>
            <w:tcBorders>
              <w:top w:val="single" w:sz="4" w:space="0" w:color="auto"/>
              <w:left w:val="single" w:sz="4" w:space="0" w:color="auto"/>
              <w:bottom w:val="single" w:sz="4" w:space="0" w:color="auto"/>
              <w:right w:val="single" w:sz="4" w:space="0" w:color="auto"/>
            </w:tcBorders>
          </w:tcPr>
          <w:p w:rsidR="00570AC2" w:rsidRPr="00926D30" w:rsidRDefault="005218FB" w:rsidP="00570AC2">
            <w:pPr>
              <w:tabs>
                <w:tab w:val="left" w:pos="930"/>
              </w:tabs>
              <w:rPr>
                <w:b/>
                <w:color w:val="000000"/>
                <w:sz w:val="20"/>
                <w:szCs w:val="20"/>
              </w:rPr>
            </w:pPr>
            <w:r>
              <w:rPr>
                <w:b/>
                <w:color w:val="000000"/>
                <w:sz w:val="20"/>
                <w:szCs w:val="20"/>
              </w:rPr>
              <w:t>1645,5</w:t>
            </w:r>
          </w:p>
        </w:tc>
      </w:tr>
      <w:tr w:rsidR="005218FB" w:rsidRPr="00A50406">
        <w:trPr>
          <w:trHeight w:val="345"/>
        </w:trPr>
        <w:tc>
          <w:tcPr>
            <w:tcW w:w="3780" w:type="dxa"/>
            <w:tcBorders>
              <w:top w:val="single" w:sz="4" w:space="0" w:color="auto"/>
              <w:left w:val="single" w:sz="4" w:space="0" w:color="auto"/>
              <w:bottom w:val="single" w:sz="4" w:space="0" w:color="auto"/>
              <w:right w:val="single" w:sz="4" w:space="0" w:color="auto"/>
            </w:tcBorders>
          </w:tcPr>
          <w:p w:rsidR="005218FB" w:rsidRDefault="005218FB" w:rsidP="005218FB">
            <w:pPr>
              <w:tabs>
                <w:tab w:val="left" w:pos="930"/>
              </w:tabs>
              <w:rPr>
                <w:sz w:val="20"/>
                <w:szCs w:val="20"/>
              </w:rPr>
            </w:pPr>
            <w:r>
              <w:rPr>
                <w:sz w:val="20"/>
                <w:szCs w:val="20"/>
              </w:rPr>
              <w:t>Подпрограмма «Развитие социальной инфраструктуры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5218FB" w:rsidRDefault="005218FB" w:rsidP="005218FB">
            <w:pPr>
              <w:tabs>
                <w:tab w:val="left" w:pos="930"/>
              </w:tabs>
              <w:rPr>
                <w:color w:val="000000"/>
                <w:sz w:val="20"/>
                <w:szCs w:val="20"/>
              </w:rPr>
            </w:pPr>
            <w:r>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218FB" w:rsidRDefault="005218FB" w:rsidP="005218FB">
            <w:pPr>
              <w:tabs>
                <w:tab w:val="left" w:pos="930"/>
              </w:tabs>
              <w:rPr>
                <w:color w:val="000000"/>
                <w:sz w:val="20"/>
                <w:szCs w:val="20"/>
              </w:rPr>
            </w:pPr>
            <w:r>
              <w:rPr>
                <w:color w:val="000000"/>
                <w:sz w:val="20"/>
                <w:szCs w:val="20"/>
              </w:rPr>
              <w:t>13</w:t>
            </w:r>
          </w:p>
        </w:tc>
        <w:tc>
          <w:tcPr>
            <w:tcW w:w="1293" w:type="dxa"/>
            <w:tcBorders>
              <w:top w:val="single" w:sz="4" w:space="0" w:color="auto"/>
              <w:left w:val="single" w:sz="4" w:space="0" w:color="auto"/>
              <w:bottom w:val="single" w:sz="4" w:space="0" w:color="auto"/>
              <w:right w:val="single" w:sz="4" w:space="0" w:color="auto"/>
            </w:tcBorders>
          </w:tcPr>
          <w:p w:rsidR="005218FB" w:rsidRDefault="005218FB" w:rsidP="005218FB">
            <w:pPr>
              <w:tabs>
                <w:tab w:val="left" w:pos="930"/>
              </w:tabs>
              <w:rPr>
                <w:color w:val="000000"/>
                <w:sz w:val="20"/>
                <w:szCs w:val="20"/>
              </w:rPr>
            </w:pPr>
            <w:r>
              <w:rPr>
                <w:color w:val="000000"/>
                <w:sz w:val="20"/>
                <w:szCs w:val="20"/>
              </w:rPr>
              <w:t>0180000000</w:t>
            </w:r>
          </w:p>
        </w:tc>
        <w:tc>
          <w:tcPr>
            <w:tcW w:w="1080" w:type="dxa"/>
            <w:tcBorders>
              <w:top w:val="single" w:sz="4" w:space="0" w:color="auto"/>
              <w:left w:val="single" w:sz="4" w:space="0" w:color="auto"/>
              <w:bottom w:val="single" w:sz="4" w:space="0" w:color="auto"/>
              <w:right w:val="single" w:sz="4" w:space="0" w:color="auto"/>
            </w:tcBorders>
          </w:tcPr>
          <w:p w:rsidR="005218FB" w:rsidRDefault="005218FB" w:rsidP="005218FB">
            <w:pPr>
              <w:tabs>
                <w:tab w:val="left" w:pos="930"/>
              </w:tabs>
              <w:rPr>
                <w:color w:val="000000"/>
                <w:sz w:val="20"/>
                <w:szCs w:val="20"/>
              </w:rPr>
            </w:pPr>
            <w:r>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218FB" w:rsidRPr="005218FB" w:rsidRDefault="005218FB" w:rsidP="005218FB">
            <w:pPr>
              <w:tabs>
                <w:tab w:val="left" w:pos="930"/>
              </w:tabs>
              <w:rPr>
                <w:color w:val="000000"/>
                <w:sz w:val="20"/>
                <w:szCs w:val="20"/>
              </w:rPr>
            </w:pPr>
            <w:r w:rsidRPr="005218FB">
              <w:rPr>
                <w:color w:val="000000"/>
                <w:sz w:val="20"/>
                <w:szCs w:val="20"/>
              </w:rPr>
              <w:t>1645,5</w:t>
            </w:r>
          </w:p>
        </w:tc>
        <w:tc>
          <w:tcPr>
            <w:tcW w:w="1192" w:type="dxa"/>
            <w:tcBorders>
              <w:top w:val="single" w:sz="4" w:space="0" w:color="auto"/>
              <w:left w:val="single" w:sz="4" w:space="0" w:color="auto"/>
              <w:bottom w:val="single" w:sz="4" w:space="0" w:color="auto"/>
              <w:right w:val="single" w:sz="4" w:space="0" w:color="auto"/>
            </w:tcBorders>
          </w:tcPr>
          <w:p w:rsidR="005218FB" w:rsidRPr="005218FB" w:rsidRDefault="005218FB" w:rsidP="005218FB">
            <w:pPr>
              <w:tabs>
                <w:tab w:val="left" w:pos="930"/>
              </w:tabs>
              <w:rPr>
                <w:color w:val="000000"/>
                <w:sz w:val="20"/>
                <w:szCs w:val="20"/>
              </w:rPr>
            </w:pPr>
            <w:r w:rsidRPr="005218FB">
              <w:rPr>
                <w:color w:val="000000"/>
                <w:sz w:val="20"/>
                <w:szCs w:val="20"/>
              </w:rPr>
              <w:t>1645,5</w:t>
            </w:r>
          </w:p>
        </w:tc>
      </w:tr>
      <w:tr w:rsidR="005218FB" w:rsidRPr="00A50406">
        <w:trPr>
          <w:trHeight w:val="150"/>
        </w:trPr>
        <w:tc>
          <w:tcPr>
            <w:tcW w:w="3780" w:type="dxa"/>
            <w:tcBorders>
              <w:top w:val="single" w:sz="4" w:space="0" w:color="auto"/>
              <w:left w:val="single" w:sz="4" w:space="0" w:color="auto"/>
              <w:bottom w:val="single" w:sz="4" w:space="0" w:color="auto"/>
              <w:right w:val="single" w:sz="4" w:space="0" w:color="auto"/>
            </w:tcBorders>
          </w:tcPr>
          <w:p w:rsidR="005218FB" w:rsidRDefault="005218FB" w:rsidP="005218FB">
            <w:pPr>
              <w:tabs>
                <w:tab w:val="left" w:pos="930"/>
              </w:tabs>
              <w:rPr>
                <w:sz w:val="20"/>
                <w:szCs w:val="20"/>
              </w:rPr>
            </w:pPr>
            <w:r>
              <w:rPr>
                <w:sz w:val="20"/>
                <w:szCs w:val="20"/>
              </w:rPr>
              <w:t>Основное мероприятие «Совместное решение вопросов местного значения»</w:t>
            </w:r>
          </w:p>
        </w:tc>
        <w:tc>
          <w:tcPr>
            <w:tcW w:w="900" w:type="dxa"/>
            <w:tcBorders>
              <w:top w:val="single" w:sz="4" w:space="0" w:color="auto"/>
              <w:left w:val="single" w:sz="4" w:space="0" w:color="auto"/>
              <w:bottom w:val="single" w:sz="4" w:space="0" w:color="auto"/>
              <w:right w:val="single" w:sz="4" w:space="0" w:color="auto"/>
            </w:tcBorders>
          </w:tcPr>
          <w:p w:rsidR="005218FB" w:rsidRDefault="005218FB" w:rsidP="005218FB">
            <w:pPr>
              <w:tabs>
                <w:tab w:val="left" w:pos="930"/>
              </w:tabs>
              <w:rPr>
                <w:color w:val="000000"/>
                <w:sz w:val="20"/>
                <w:szCs w:val="20"/>
              </w:rPr>
            </w:pPr>
            <w:r>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218FB" w:rsidRDefault="005218FB" w:rsidP="005218FB">
            <w:pPr>
              <w:tabs>
                <w:tab w:val="left" w:pos="930"/>
              </w:tabs>
              <w:rPr>
                <w:color w:val="000000"/>
                <w:sz w:val="20"/>
                <w:szCs w:val="20"/>
              </w:rPr>
            </w:pPr>
            <w:r>
              <w:rPr>
                <w:color w:val="000000"/>
                <w:sz w:val="20"/>
                <w:szCs w:val="20"/>
              </w:rPr>
              <w:t>13</w:t>
            </w:r>
          </w:p>
        </w:tc>
        <w:tc>
          <w:tcPr>
            <w:tcW w:w="1293" w:type="dxa"/>
            <w:tcBorders>
              <w:top w:val="single" w:sz="4" w:space="0" w:color="auto"/>
              <w:left w:val="single" w:sz="4" w:space="0" w:color="auto"/>
              <w:bottom w:val="single" w:sz="4" w:space="0" w:color="auto"/>
              <w:right w:val="single" w:sz="4" w:space="0" w:color="auto"/>
            </w:tcBorders>
          </w:tcPr>
          <w:p w:rsidR="005218FB" w:rsidRDefault="005218FB" w:rsidP="005218FB">
            <w:pPr>
              <w:tabs>
                <w:tab w:val="left" w:pos="930"/>
              </w:tabs>
              <w:rPr>
                <w:color w:val="000000"/>
                <w:sz w:val="20"/>
                <w:szCs w:val="20"/>
              </w:rPr>
            </w:pPr>
            <w:r>
              <w:rPr>
                <w:color w:val="000000"/>
                <w:sz w:val="20"/>
                <w:szCs w:val="20"/>
              </w:rPr>
              <w:t>0180100000</w:t>
            </w:r>
          </w:p>
        </w:tc>
        <w:tc>
          <w:tcPr>
            <w:tcW w:w="1080" w:type="dxa"/>
            <w:tcBorders>
              <w:top w:val="single" w:sz="4" w:space="0" w:color="auto"/>
              <w:left w:val="single" w:sz="4" w:space="0" w:color="auto"/>
              <w:bottom w:val="single" w:sz="4" w:space="0" w:color="auto"/>
              <w:right w:val="single" w:sz="4" w:space="0" w:color="auto"/>
            </w:tcBorders>
          </w:tcPr>
          <w:p w:rsidR="005218FB" w:rsidRDefault="005218FB" w:rsidP="005218FB">
            <w:pPr>
              <w:tabs>
                <w:tab w:val="left" w:pos="930"/>
              </w:tabs>
              <w:rPr>
                <w:color w:val="000000"/>
                <w:sz w:val="20"/>
                <w:szCs w:val="20"/>
              </w:rPr>
            </w:pPr>
            <w:r>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218FB" w:rsidRPr="005218FB" w:rsidRDefault="005218FB" w:rsidP="005218FB">
            <w:pPr>
              <w:tabs>
                <w:tab w:val="left" w:pos="930"/>
              </w:tabs>
              <w:rPr>
                <w:color w:val="000000"/>
                <w:sz w:val="20"/>
                <w:szCs w:val="20"/>
              </w:rPr>
            </w:pPr>
            <w:r w:rsidRPr="005218FB">
              <w:rPr>
                <w:color w:val="000000"/>
                <w:sz w:val="20"/>
                <w:szCs w:val="20"/>
              </w:rPr>
              <w:t>1645,5</w:t>
            </w:r>
          </w:p>
        </w:tc>
        <w:tc>
          <w:tcPr>
            <w:tcW w:w="1192" w:type="dxa"/>
            <w:tcBorders>
              <w:top w:val="single" w:sz="4" w:space="0" w:color="auto"/>
              <w:left w:val="single" w:sz="4" w:space="0" w:color="auto"/>
              <w:bottom w:val="single" w:sz="4" w:space="0" w:color="auto"/>
              <w:right w:val="single" w:sz="4" w:space="0" w:color="auto"/>
            </w:tcBorders>
          </w:tcPr>
          <w:p w:rsidR="005218FB" w:rsidRPr="005218FB" w:rsidRDefault="005218FB" w:rsidP="005218FB">
            <w:pPr>
              <w:tabs>
                <w:tab w:val="left" w:pos="930"/>
              </w:tabs>
              <w:rPr>
                <w:color w:val="000000"/>
                <w:sz w:val="20"/>
                <w:szCs w:val="20"/>
              </w:rPr>
            </w:pPr>
            <w:r w:rsidRPr="005218FB">
              <w:rPr>
                <w:color w:val="000000"/>
                <w:sz w:val="20"/>
                <w:szCs w:val="20"/>
              </w:rPr>
              <w:t>1645,5</w:t>
            </w:r>
          </w:p>
        </w:tc>
      </w:tr>
      <w:tr w:rsidR="005218FB" w:rsidRPr="00A50406" w:rsidTr="00DB4AF2">
        <w:trPr>
          <w:trHeight w:val="660"/>
        </w:trPr>
        <w:tc>
          <w:tcPr>
            <w:tcW w:w="3780" w:type="dxa"/>
            <w:tcBorders>
              <w:top w:val="single" w:sz="4" w:space="0" w:color="auto"/>
              <w:left w:val="single" w:sz="4" w:space="0" w:color="auto"/>
              <w:bottom w:val="single" w:sz="4" w:space="0" w:color="auto"/>
              <w:right w:val="single" w:sz="4" w:space="0" w:color="auto"/>
            </w:tcBorders>
          </w:tcPr>
          <w:p w:rsidR="005218FB" w:rsidRDefault="005218FB" w:rsidP="005218FB">
            <w:pPr>
              <w:tabs>
                <w:tab w:val="left" w:pos="930"/>
              </w:tabs>
              <w:rPr>
                <w:sz w:val="20"/>
                <w:szCs w:val="20"/>
              </w:rPr>
            </w:pPr>
            <w:r>
              <w:rPr>
                <w:sz w:val="20"/>
                <w:szCs w:val="20"/>
              </w:rPr>
              <w:t>Расходы на обеспечение деятельности (оказание услуг) казенных учреждений сельских поселений</w:t>
            </w:r>
          </w:p>
        </w:tc>
        <w:tc>
          <w:tcPr>
            <w:tcW w:w="900" w:type="dxa"/>
            <w:tcBorders>
              <w:top w:val="single" w:sz="4" w:space="0" w:color="auto"/>
              <w:left w:val="single" w:sz="4" w:space="0" w:color="auto"/>
              <w:bottom w:val="single" w:sz="4" w:space="0" w:color="auto"/>
              <w:right w:val="single" w:sz="4" w:space="0" w:color="auto"/>
            </w:tcBorders>
          </w:tcPr>
          <w:p w:rsidR="005218FB" w:rsidRPr="000B6B46" w:rsidRDefault="005218FB" w:rsidP="005218FB">
            <w:pPr>
              <w:tabs>
                <w:tab w:val="left" w:pos="930"/>
              </w:tabs>
              <w:rPr>
                <w:color w:val="000000"/>
                <w:sz w:val="20"/>
                <w:szCs w:val="20"/>
              </w:rPr>
            </w:pPr>
            <w:r w:rsidRPr="000B6B46">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218FB" w:rsidRPr="000B6B46" w:rsidRDefault="005218FB" w:rsidP="005218FB">
            <w:pPr>
              <w:tabs>
                <w:tab w:val="left" w:pos="930"/>
              </w:tabs>
              <w:rPr>
                <w:color w:val="000000"/>
                <w:sz w:val="20"/>
                <w:szCs w:val="20"/>
              </w:rPr>
            </w:pPr>
            <w:r w:rsidRPr="000B6B46">
              <w:rPr>
                <w:color w:val="000000"/>
                <w:sz w:val="20"/>
                <w:szCs w:val="20"/>
              </w:rPr>
              <w:t>13</w:t>
            </w:r>
          </w:p>
        </w:tc>
        <w:tc>
          <w:tcPr>
            <w:tcW w:w="1293" w:type="dxa"/>
            <w:tcBorders>
              <w:top w:val="single" w:sz="4" w:space="0" w:color="auto"/>
              <w:left w:val="single" w:sz="4" w:space="0" w:color="auto"/>
              <w:bottom w:val="single" w:sz="4" w:space="0" w:color="auto"/>
              <w:right w:val="single" w:sz="4" w:space="0" w:color="auto"/>
            </w:tcBorders>
          </w:tcPr>
          <w:p w:rsidR="005218FB" w:rsidRPr="000B6B46" w:rsidRDefault="005218FB" w:rsidP="005218FB">
            <w:pPr>
              <w:tabs>
                <w:tab w:val="left" w:pos="930"/>
              </w:tabs>
              <w:rPr>
                <w:color w:val="000000"/>
                <w:sz w:val="20"/>
                <w:szCs w:val="20"/>
              </w:rPr>
            </w:pPr>
            <w:r w:rsidRPr="000B6B46">
              <w:rPr>
                <w:color w:val="000000"/>
                <w:sz w:val="20"/>
                <w:szCs w:val="20"/>
              </w:rPr>
              <w:t>0180120050</w:t>
            </w:r>
          </w:p>
        </w:tc>
        <w:tc>
          <w:tcPr>
            <w:tcW w:w="1080" w:type="dxa"/>
            <w:tcBorders>
              <w:top w:val="single" w:sz="4" w:space="0" w:color="auto"/>
              <w:left w:val="single" w:sz="4" w:space="0" w:color="auto"/>
              <w:bottom w:val="single" w:sz="4" w:space="0" w:color="auto"/>
              <w:right w:val="single" w:sz="4" w:space="0" w:color="auto"/>
            </w:tcBorders>
          </w:tcPr>
          <w:p w:rsidR="005218FB" w:rsidRPr="000B6B46" w:rsidRDefault="005218FB" w:rsidP="005218FB">
            <w:pPr>
              <w:tabs>
                <w:tab w:val="left" w:pos="930"/>
              </w:tabs>
              <w:rPr>
                <w:color w:val="000000"/>
                <w:sz w:val="20"/>
                <w:szCs w:val="20"/>
              </w:rPr>
            </w:pPr>
            <w:r w:rsidRPr="000B6B46">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218FB" w:rsidRPr="005218FB" w:rsidRDefault="005218FB" w:rsidP="005218FB">
            <w:pPr>
              <w:tabs>
                <w:tab w:val="left" w:pos="930"/>
              </w:tabs>
              <w:rPr>
                <w:color w:val="000000"/>
                <w:sz w:val="20"/>
                <w:szCs w:val="20"/>
              </w:rPr>
            </w:pPr>
            <w:r w:rsidRPr="005218FB">
              <w:rPr>
                <w:color w:val="000000"/>
                <w:sz w:val="20"/>
                <w:szCs w:val="20"/>
              </w:rPr>
              <w:t>1645,5</w:t>
            </w:r>
          </w:p>
        </w:tc>
        <w:tc>
          <w:tcPr>
            <w:tcW w:w="1192" w:type="dxa"/>
            <w:tcBorders>
              <w:top w:val="single" w:sz="4" w:space="0" w:color="auto"/>
              <w:left w:val="single" w:sz="4" w:space="0" w:color="auto"/>
              <w:bottom w:val="single" w:sz="4" w:space="0" w:color="auto"/>
              <w:right w:val="single" w:sz="4" w:space="0" w:color="auto"/>
            </w:tcBorders>
          </w:tcPr>
          <w:p w:rsidR="005218FB" w:rsidRPr="005218FB" w:rsidRDefault="005218FB" w:rsidP="005218FB">
            <w:pPr>
              <w:tabs>
                <w:tab w:val="left" w:pos="930"/>
              </w:tabs>
              <w:rPr>
                <w:color w:val="000000"/>
                <w:sz w:val="20"/>
                <w:szCs w:val="20"/>
              </w:rPr>
            </w:pPr>
            <w:r w:rsidRPr="005218FB">
              <w:rPr>
                <w:color w:val="000000"/>
                <w:sz w:val="20"/>
                <w:szCs w:val="20"/>
              </w:rPr>
              <w:t>1645,5</w:t>
            </w:r>
          </w:p>
        </w:tc>
      </w:tr>
      <w:tr w:rsidR="00570AC2" w:rsidRPr="00A50406" w:rsidTr="00EA39E1">
        <w:trPr>
          <w:trHeight w:val="240"/>
        </w:trPr>
        <w:tc>
          <w:tcPr>
            <w:tcW w:w="3780" w:type="dxa"/>
            <w:tcBorders>
              <w:top w:val="single" w:sz="4" w:space="0" w:color="auto"/>
              <w:left w:val="single" w:sz="4" w:space="0" w:color="auto"/>
              <w:bottom w:val="single" w:sz="4" w:space="0" w:color="auto"/>
              <w:right w:val="single" w:sz="4" w:space="0" w:color="auto"/>
            </w:tcBorders>
          </w:tcPr>
          <w:p w:rsidR="00570AC2" w:rsidRPr="0026147C" w:rsidRDefault="00570AC2" w:rsidP="00570AC2">
            <w:pPr>
              <w:tabs>
                <w:tab w:val="left" w:pos="930"/>
              </w:tabs>
              <w:rPr>
                <w:bCs/>
                <w:sz w:val="20"/>
                <w:szCs w:val="20"/>
              </w:rPr>
            </w:pPr>
            <w:r>
              <w:rPr>
                <w:bCs/>
                <w:sz w:val="20"/>
                <w:szCs w:val="20"/>
              </w:rPr>
              <w:t>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13</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0180120050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100</w:t>
            </w:r>
          </w:p>
        </w:tc>
        <w:tc>
          <w:tcPr>
            <w:tcW w:w="1260" w:type="dxa"/>
            <w:tcBorders>
              <w:top w:val="single" w:sz="4" w:space="0" w:color="auto"/>
              <w:left w:val="single" w:sz="4" w:space="0" w:color="auto"/>
              <w:bottom w:val="single" w:sz="4" w:space="0" w:color="auto"/>
              <w:right w:val="single" w:sz="4" w:space="0" w:color="auto"/>
            </w:tcBorders>
          </w:tcPr>
          <w:p w:rsidR="00570AC2" w:rsidRPr="00EA39E1" w:rsidRDefault="001254BF" w:rsidP="00570AC2">
            <w:pPr>
              <w:tabs>
                <w:tab w:val="left" w:pos="930"/>
              </w:tabs>
              <w:rPr>
                <w:b/>
                <w:color w:val="000000"/>
                <w:sz w:val="20"/>
                <w:szCs w:val="20"/>
              </w:rPr>
            </w:pPr>
            <w:r>
              <w:rPr>
                <w:b/>
                <w:color w:val="000000"/>
                <w:sz w:val="20"/>
                <w:szCs w:val="20"/>
              </w:rPr>
              <w:t>1300,0</w:t>
            </w:r>
          </w:p>
        </w:tc>
        <w:tc>
          <w:tcPr>
            <w:tcW w:w="1192" w:type="dxa"/>
            <w:tcBorders>
              <w:top w:val="single" w:sz="4" w:space="0" w:color="auto"/>
              <w:left w:val="single" w:sz="4" w:space="0" w:color="auto"/>
              <w:bottom w:val="single" w:sz="4" w:space="0" w:color="auto"/>
              <w:right w:val="single" w:sz="4" w:space="0" w:color="auto"/>
            </w:tcBorders>
          </w:tcPr>
          <w:p w:rsidR="00570AC2" w:rsidRPr="00EA39E1" w:rsidRDefault="001254BF" w:rsidP="00570AC2">
            <w:pPr>
              <w:tabs>
                <w:tab w:val="left" w:pos="930"/>
              </w:tabs>
              <w:rPr>
                <w:b/>
                <w:color w:val="000000"/>
                <w:sz w:val="20"/>
                <w:szCs w:val="20"/>
              </w:rPr>
            </w:pPr>
            <w:r>
              <w:rPr>
                <w:b/>
                <w:color w:val="000000"/>
                <w:sz w:val="20"/>
                <w:szCs w:val="20"/>
              </w:rPr>
              <w:t>1300,0</w:t>
            </w:r>
          </w:p>
        </w:tc>
      </w:tr>
      <w:tr w:rsidR="00570AC2" w:rsidRPr="00A50406">
        <w:trPr>
          <w:trHeight w:val="345"/>
        </w:trPr>
        <w:tc>
          <w:tcPr>
            <w:tcW w:w="3780" w:type="dxa"/>
            <w:tcBorders>
              <w:top w:val="single" w:sz="4" w:space="0" w:color="auto"/>
              <w:left w:val="single" w:sz="4" w:space="0" w:color="auto"/>
              <w:bottom w:val="single" w:sz="4" w:space="0" w:color="auto"/>
              <w:right w:val="single" w:sz="4" w:space="0" w:color="auto"/>
            </w:tcBorders>
          </w:tcPr>
          <w:p w:rsidR="00570AC2" w:rsidRPr="003B39AF" w:rsidRDefault="00570AC2" w:rsidP="00570AC2">
            <w:pPr>
              <w:tabs>
                <w:tab w:val="left" w:pos="930"/>
              </w:tabs>
              <w:rPr>
                <w:color w:val="000000"/>
                <w:sz w:val="20"/>
                <w:szCs w:val="20"/>
              </w:rPr>
            </w:pPr>
            <w:r>
              <w:rPr>
                <w:color w:val="000000"/>
                <w:sz w:val="20"/>
                <w:szCs w:val="20"/>
              </w:rPr>
              <w:t>Расходы на выплаты персоналу казенных учреждений</w:t>
            </w:r>
          </w:p>
        </w:tc>
        <w:tc>
          <w:tcPr>
            <w:tcW w:w="900" w:type="dxa"/>
            <w:tcBorders>
              <w:top w:val="single" w:sz="4" w:space="0" w:color="auto"/>
              <w:left w:val="single" w:sz="4" w:space="0" w:color="auto"/>
              <w:bottom w:val="single" w:sz="4" w:space="0" w:color="auto"/>
              <w:right w:val="single" w:sz="4" w:space="0" w:color="auto"/>
            </w:tcBorders>
          </w:tcPr>
          <w:p w:rsidR="00570AC2" w:rsidRPr="003B39AF" w:rsidRDefault="00570AC2" w:rsidP="00570AC2">
            <w:pPr>
              <w:tabs>
                <w:tab w:val="left" w:pos="930"/>
              </w:tabs>
              <w:rPr>
                <w:color w:val="000000"/>
                <w:sz w:val="20"/>
                <w:szCs w:val="20"/>
              </w:rPr>
            </w:pPr>
            <w:r>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Pr="003B39AF" w:rsidRDefault="00570AC2" w:rsidP="00570AC2">
            <w:pPr>
              <w:tabs>
                <w:tab w:val="left" w:pos="930"/>
              </w:tabs>
              <w:rPr>
                <w:color w:val="000000"/>
                <w:sz w:val="20"/>
                <w:szCs w:val="20"/>
              </w:rPr>
            </w:pPr>
            <w:r>
              <w:rPr>
                <w:color w:val="000000"/>
                <w:sz w:val="20"/>
                <w:szCs w:val="20"/>
              </w:rPr>
              <w:t>13</w:t>
            </w:r>
          </w:p>
        </w:tc>
        <w:tc>
          <w:tcPr>
            <w:tcW w:w="1293" w:type="dxa"/>
            <w:tcBorders>
              <w:top w:val="single" w:sz="4" w:space="0" w:color="auto"/>
              <w:left w:val="single" w:sz="4" w:space="0" w:color="auto"/>
              <w:bottom w:val="single" w:sz="4" w:space="0" w:color="auto"/>
              <w:right w:val="single" w:sz="4" w:space="0" w:color="auto"/>
            </w:tcBorders>
          </w:tcPr>
          <w:p w:rsidR="00570AC2" w:rsidRPr="003B39AF" w:rsidRDefault="00570AC2" w:rsidP="00570AC2">
            <w:pPr>
              <w:tabs>
                <w:tab w:val="left" w:pos="930"/>
              </w:tabs>
              <w:rPr>
                <w:color w:val="000000"/>
                <w:sz w:val="20"/>
                <w:szCs w:val="20"/>
              </w:rPr>
            </w:pPr>
            <w:r>
              <w:rPr>
                <w:color w:val="000000"/>
                <w:sz w:val="20"/>
                <w:szCs w:val="20"/>
              </w:rPr>
              <w:t>0180120050</w:t>
            </w:r>
          </w:p>
        </w:tc>
        <w:tc>
          <w:tcPr>
            <w:tcW w:w="1080" w:type="dxa"/>
            <w:tcBorders>
              <w:top w:val="single" w:sz="4" w:space="0" w:color="auto"/>
              <w:left w:val="single" w:sz="4" w:space="0" w:color="auto"/>
              <w:bottom w:val="single" w:sz="4" w:space="0" w:color="auto"/>
              <w:right w:val="single" w:sz="4" w:space="0" w:color="auto"/>
            </w:tcBorders>
          </w:tcPr>
          <w:p w:rsidR="00570AC2" w:rsidRPr="003B39AF" w:rsidRDefault="00570AC2" w:rsidP="00570AC2">
            <w:pPr>
              <w:tabs>
                <w:tab w:val="left" w:pos="930"/>
              </w:tabs>
              <w:rPr>
                <w:color w:val="000000"/>
                <w:sz w:val="20"/>
                <w:szCs w:val="20"/>
              </w:rPr>
            </w:pPr>
            <w:r>
              <w:rPr>
                <w:color w:val="000000"/>
                <w:sz w:val="20"/>
                <w:szCs w:val="20"/>
              </w:rPr>
              <w:t>110</w:t>
            </w:r>
          </w:p>
        </w:tc>
        <w:tc>
          <w:tcPr>
            <w:tcW w:w="1260" w:type="dxa"/>
            <w:tcBorders>
              <w:top w:val="single" w:sz="4" w:space="0" w:color="auto"/>
              <w:left w:val="single" w:sz="4" w:space="0" w:color="auto"/>
              <w:bottom w:val="single" w:sz="4" w:space="0" w:color="auto"/>
              <w:right w:val="single" w:sz="4" w:space="0" w:color="auto"/>
            </w:tcBorders>
          </w:tcPr>
          <w:p w:rsidR="00570AC2" w:rsidRPr="00EA39E1" w:rsidRDefault="001254BF" w:rsidP="00570AC2">
            <w:pPr>
              <w:tabs>
                <w:tab w:val="left" w:pos="930"/>
              </w:tabs>
              <w:rPr>
                <w:color w:val="000000"/>
                <w:sz w:val="20"/>
                <w:szCs w:val="20"/>
              </w:rPr>
            </w:pPr>
            <w:r>
              <w:rPr>
                <w:color w:val="000000"/>
                <w:sz w:val="20"/>
                <w:szCs w:val="20"/>
              </w:rPr>
              <w:t>1300,0</w:t>
            </w:r>
          </w:p>
        </w:tc>
        <w:tc>
          <w:tcPr>
            <w:tcW w:w="1192" w:type="dxa"/>
            <w:tcBorders>
              <w:top w:val="single" w:sz="4" w:space="0" w:color="auto"/>
              <w:left w:val="single" w:sz="4" w:space="0" w:color="auto"/>
              <w:bottom w:val="single" w:sz="4" w:space="0" w:color="auto"/>
              <w:right w:val="single" w:sz="4" w:space="0" w:color="auto"/>
            </w:tcBorders>
          </w:tcPr>
          <w:p w:rsidR="00570AC2" w:rsidRPr="00EA39E1" w:rsidRDefault="001254BF" w:rsidP="00570AC2">
            <w:pPr>
              <w:tabs>
                <w:tab w:val="left" w:pos="930"/>
              </w:tabs>
              <w:rPr>
                <w:color w:val="000000"/>
                <w:sz w:val="20"/>
                <w:szCs w:val="20"/>
              </w:rPr>
            </w:pPr>
            <w:r>
              <w:rPr>
                <w:color w:val="000000"/>
                <w:sz w:val="20"/>
                <w:szCs w:val="20"/>
              </w:rPr>
              <w:t>1300,0</w:t>
            </w:r>
          </w:p>
        </w:tc>
      </w:tr>
      <w:tr w:rsidR="00570AC2" w:rsidRPr="00A50406">
        <w:trPr>
          <w:trHeight w:val="240"/>
        </w:trPr>
        <w:tc>
          <w:tcPr>
            <w:tcW w:w="3780" w:type="dxa"/>
            <w:tcBorders>
              <w:top w:val="single" w:sz="4" w:space="0" w:color="auto"/>
              <w:left w:val="single" w:sz="4" w:space="0" w:color="auto"/>
              <w:bottom w:val="single" w:sz="4" w:space="0" w:color="auto"/>
              <w:right w:val="single" w:sz="4" w:space="0" w:color="auto"/>
            </w:tcBorders>
          </w:tcPr>
          <w:p w:rsidR="00570AC2" w:rsidRPr="003B39AF" w:rsidRDefault="00570AC2" w:rsidP="00570AC2">
            <w:pPr>
              <w:tabs>
                <w:tab w:val="left" w:pos="930"/>
              </w:tabs>
              <w:rPr>
                <w:color w:val="000000"/>
                <w:sz w:val="20"/>
                <w:szCs w:val="20"/>
              </w:rPr>
            </w:pPr>
            <w:r>
              <w:rPr>
                <w:color w:val="000000"/>
                <w:sz w:val="20"/>
                <w:szCs w:val="20"/>
              </w:rPr>
              <w:t>Фонд оплаты труда учреждений</w:t>
            </w:r>
          </w:p>
        </w:tc>
        <w:tc>
          <w:tcPr>
            <w:tcW w:w="900" w:type="dxa"/>
            <w:tcBorders>
              <w:top w:val="single" w:sz="4" w:space="0" w:color="auto"/>
              <w:left w:val="single" w:sz="4" w:space="0" w:color="auto"/>
              <w:bottom w:val="single" w:sz="4" w:space="0" w:color="auto"/>
              <w:right w:val="single" w:sz="4" w:space="0" w:color="auto"/>
            </w:tcBorders>
          </w:tcPr>
          <w:p w:rsidR="00570AC2" w:rsidRPr="003B39AF" w:rsidRDefault="00570AC2" w:rsidP="00570AC2">
            <w:pPr>
              <w:tabs>
                <w:tab w:val="left" w:pos="930"/>
              </w:tabs>
              <w:rPr>
                <w:color w:val="000000"/>
                <w:sz w:val="20"/>
                <w:szCs w:val="20"/>
              </w:rPr>
            </w:pPr>
            <w:r>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Pr="003B39AF" w:rsidRDefault="00570AC2" w:rsidP="00570AC2">
            <w:pPr>
              <w:tabs>
                <w:tab w:val="left" w:pos="930"/>
              </w:tabs>
              <w:rPr>
                <w:color w:val="000000"/>
                <w:sz w:val="20"/>
                <w:szCs w:val="20"/>
              </w:rPr>
            </w:pPr>
            <w:r>
              <w:rPr>
                <w:color w:val="000000"/>
                <w:sz w:val="20"/>
                <w:szCs w:val="20"/>
              </w:rPr>
              <w:t>13</w:t>
            </w:r>
          </w:p>
        </w:tc>
        <w:tc>
          <w:tcPr>
            <w:tcW w:w="1293" w:type="dxa"/>
            <w:tcBorders>
              <w:top w:val="single" w:sz="4" w:space="0" w:color="auto"/>
              <w:left w:val="single" w:sz="4" w:space="0" w:color="auto"/>
              <w:bottom w:val="single" w:sz="4" w:space="0" w:color="auto"/>
              <w:right w:val="single" w:sz="4" w:space="0" w:color="auto"/>
            </w:tcBorders>
          </w:tcPr>
          <w:p w:rsidR="00570AC2" w:rsidRPr="003B39AF" w:rsidRDefault="00570AC2" w:rsidP="00570AC2">
            <w:pPr>
              <w:tabs>
                <w:tab w:val="left" w:pos="930"/>
              </w:tabs>
              <w:rPr>
                <w:color w:val="000000"/>
                <w:sz w:val="20"/>
                <w:szCs w:val="20"/>
              </w:rPr>
            </w:pPr>
            <w:r>
              <w:rPr>
                <w:color w:val="000000"/>
                <w:sz w:val="20"/>
                <w:szCs w:val="20"/>
              </w:rPr>
              <w:t>0180120050</w:t>
            </w:r>
          </w:p>
        </w:tc>
        <w:tc>
          <w:tcPr>
            <w:tcW w:w="1080" w:type="dxa"/>
            <w:tcBorders>
              <w:top w:val="single" w:sz="4" w:space="0" w:color="auto"/>
              <w:left w:val="single" w:sz="4" w:space="0" w:color="auto"/>
              <w:bottom w:val="single" w:sz="4" w:space="0" w:color="auto"/>
              <w:right w:val="single" w:sz="4" w:space="0" w:color="auto"/>
            </w:tcBorders>
          </w:tcPr>
          <w:p w:rsidR="00570AC2" w:rsidRPr="003B39AF" w:rsidRDefault="00570AC2" w:rsidP="00570AC2">
            <w:pPr>
              <w:tabs>
                <w:tab w:val="left" w:pos="930"/>
              </w:tabs>
              <w:rPr>
                <w:color w:val="000000"/>
                <w:sz w:val="20"/>
                <w:szCs w:val="20"/>
              </w:rPr>
            </w:pPr>
            <w:r>
              <w:rPr>
                <w:color w:val="000000"/>
                <w:sz w:val="20"/>
                <w:szCs w:val="20"/>
              </w:rPr>
              <w:t>111</w:t>
            </w:r>
          </w:p>
        </w:tc>
        <w:tc>
          <w:tcPr>
            <w:tcW w:w="1260" w:type="dxa"/>
            <w:tcBorders>
              <w:top w:val="single" w:sz="4" w:space="0" w:color="auto"/>
              <w:left w:val="single" w:sz="4" w:space="0" w:color="auto"/>
              <w:bottom w:val="single" w:sz="4" w:space="0" w:color="auto"/>
              <w:right w:val="single" w:sz="4" w:space="0" w:color="auto"/>
            </w:tcBorders>
          </w:tcPr>
          <w:p w:rsidR="00570AC2" w:rsidRPr="003B39AF" w:rsidRDefault="001254BF" w:rsidP="00570AC2">
            <w:pPr>
              <w:tabs>
                <w:tab w:val="left" w:pos="930"/>
              </w:tabs>
              <w:rPr>
                <w:color w:val="000000"/>
                <w:sz w:val="20"/>
                <w:szCs w:val="20"/>
              </w:rPr>
            </w:pPr>
            <w:r>
              <w:rPr>
                <w:color w:val="000000"/>
                <w:sz w:val="20"/>
                <w:szCs w:val="20"/>
              </w:rPr>
              <w:t>1000,0</w:t>
            </w:r>
          </w:p>
        </w:tc>
        <w:tc>
          <w:tcPr>
            <w:tcW w:w="1192" w:type="dxa"/>
            <w:tcBorders>
              <w:top w:val="single" w:sz="4" w:space="0" w:color="auto"/>
              <w:left w:val="single" w:sz="4" w:space="0" w:color="auto"/>
              <w:bottom w:val="single" w:sz="4" w:space="0" w:color="auto"/>
              <w:right w:val="single" w:sz="4" w:space="0" w:color="auto"/>
            </w:tcBorders>
          </w:tcPr>
          <w:p w:rsidR="00570AC2" w:rsidRPr="003B39AF" w:rsidRDefault="001254BF" w:rsidP="00570AC2">
            <w:pPr>
              <w:tabs>
                <w:tab w:val="left" w:pos="930"/>
              </w:tabs>
              <w:rPr>
                <w:color w:val="000000"/>
                <w:sz w:val="20"/>
                <w:szCs w:val="20"/>
              </w:rPr>
            </w:pPr>
            <w:r>
              <w:rPr>
                <w:color w:val="000000"/>
                <w:sz w:val="20"/>
                <w:szCs w:val="20"/>
              </w:rPr>
              <w:t>1000,0</w:t>
            </w:r>
          </w:p>
        </w:tc>
      </w:tr>
      <w:tr w:rsidR="00570AC2" w:rsidRPr="00A50406" w:rsidTr="005C5F9D">
        <w:trPr>
          <w:trHeight w:val="855"/>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900" w:type="dxa"/>
            <w:tcBorders>
              <w:top w:val="single" w:sz="4" w:space="0" w:color="auto"/>
              <w:left w:val="single" w:sz="4" w:space="0" w:color="auto"/>
              <w:bottom w:val="single" w:sz="4" w:space="0" w:color="auto"/>
              <w:right w:val="single" w:sz="4" w:space="0" w:color="auto"/>
            </w:tcBorders>
          </w:tcPr>
          <w:p w:rsidR="00570AC2" w:rsidRPr="003B39AF" w:rsidRDefault="00570AC2" w:rsidP="00570AC2">
            <w:pPr>
              <w:tabs>
                <w:tab w:val="left" w:pos="930"/>
              </w:tabs>
              <w:rPr>
                <w:color w:val="000000"/>
                <w:sz w:val="20"/>
                <w:szCs w:val="20"/>
              </w:rPr>
            </w:pPr>
            <w:r>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Pr="003B39AF" w:rsidRDefault="00570AC2" w:rsidP="00570AC2">
            <w:pPr>
              <w:tabs>
                <w:tab w:val="left" w:pos="930"/>
              </w:tabs>
              <w:rPr>
                <w:color w:val="000000"/>
                <w:sz w:val="20"/>
                <w:szCs w:val="20"/>
              </w:rPr>
            </w:pPr>
            <w:r>
              <w:rPr>
                <w:color w:val="000000"/>
                <w:sz w:val="20"/>
                <w:szCs w:val="20"/>
              </w:rPr>
              <w:t>13</w:t>
            </w:r>
          </w:p>
        </w:tc>
        <w:tc>
          <w:tcPr>
            <w:tcW w:w="1293" w:type="dxa"/>
            <w:tcBorders>
              <w:top w:val="single" w:sz="4" w:space="0" w:color="auto"/>
              <w:left w:val="single" w:sz="4" w:space="0" w:color="auto"/>
              <w:bottom w:val="single" w:sz="4" w:space="0" w:color="auto"/>
              <w:right w:val="single" w:sz="4" w:space="0" w:color="auto"/>
            </w:tcBorders>
          </w:tcPr>
          <w:p w:rsidR="00570AC2" w:rsidRPr="003B39AF" w:rsidRDefault="00570AC2" w:rsidP="00570AC2">
            <w:pPr>
              <w:tabs>
                <w:tab w:val="left" w:pos="930"/>
              </w:tabs>
              <w:rPr>
                <w:color w:val="000000"/>
                <w:sz w:val="20"/>
                <w:szCs w:val="20"/>
              </w:rPr>
            </w:pPr>
            <w:r>
              <w:rPr>
                <w:color w:val="000000"/>
                <w:sz w:val="20"/>
                <w:szCs w:val="20"/>
              </w:rPr>
              <w:t>0180120050</w:t>
            </w:r>
          </w:p>
        </w:tc>
        <w:tc>
          <w:tcPr>
            <w:tcW w:w="1080" w:type="dxa"/>
            <w:tcBorders>
              <w:top w:val="single" w:sz="4" w:space="0" w:color="auto"/>
              <w:left w:val="single" w:sz="4" w:space="0" w:color="auto"/>
              <w:bottom w:val="single" w:sz="4" w:space="0" w:color="auto"/>
              <w:right w:val="single" w:sz="4" w:space="0" w:color="auto"/>
            </w:tcBorders>
          </w:tcPr>
          <w:p w:rsidR="00570AC2" w:rsidRPr="003B39AF" w:rsidRDefault="00570AC2" w:rsidP="00570AC2">
            <w:pPr>
              <w:tabs>
                <w:tab w:val="left" w:pos="930"/>
              </w:tabs>
              <w:rPr>
                <w:color w:val="000000"/>
                <w:sz w:val="20"/>
                <w:szCs w:val="20"/>
              </w:rPr>
            </w:pPr>
            <w:r>
              <w:rPr>
                <w:color w:val="000000"/>
                <w:sz w:val="20"/>
                <w:szCs w:val="20"/>
              </w:rPr>
              <w:t>119</w:t>
            </w:r>
          </w:p>
        </w:tc>
        <w:tc>
          <w:tcPr>
            <w:tcW w:w="1260" w:type="dxa"/>
            <w:tcBorders>
              <w:top w:val="single" w:sz="4" w:space="0" w:color="auto"/>
              <w:left w:val="single" w:sz="4" w:space="0" w:color="auto"/>
              <w:bottom w:val="single" w:sz="4" w:space="0" w:color="auto"/>
              <w:right w:val="single" w:sz="4" w:space="0" w:color="auto"/>
            </w:tcBorders>
          </w:tcPr>
          <w:p w:rsidR="00570AC2" w:rsidRPr="003B39AF" w:rsidRDefault="001254BF" w:rsidP="00570AC2">
            <w:pPr>
              <w:tabs>
                <w:tab w:val="left" w:pos="930"/>
              </w:tabs>
              <w:rPr>
                <w:color w:val="000000"/>
                <w:sz w:val="20"/>
                <w:szCs w:val="20"/>
              </w:rPr>
            </w:pPr>
            <w:r>
              <w:rPr>
                <w:color w:val="000000"/>
                <w:sz w:val="20"/>
                <w:szCs w:val="20"/>
              </w:rPr>
              <w:t>300,0</w:t>
            </w:r>
          </w:p>
        </w:tc>
        <w:tc>
          <w:tcPr>
            <w:tcW w:w="1192" w:type="dxa"/>
            <w:tcBorders>
              <w:top w:val="single" w:sz="4" w:space="0" w:color="auto"/>
              <w:left w:val="single" w:sz="4" w:space="0" w:color="auto"/>
              <w:bottom w:val="single" w:sz="4" w:space="0" w:color="auto"/>
              <w:right w:val="single" w:sz="4" w:space="0" w:color="auto"/>
            </w:tcBorders>
          </w:tcPr>
          <w:p w:rsidR="00570AC2" w:rsidRPr="003B39AF" w:rsidRDefault="001254BF" w:rsidP="00570AC2">
            <w:pPr>
              <w:tabs>
                <w:tab w:val="left" w:pos="930"/>
              </w:tabs>
              <w:rPr>
                <w:color w:val="000000"/>
                <w:sz w:val="20"/>
                <w:szCs w:val="20"/>
              </w:rPr>
            </w:pPr>
            <w:r>
              <w:rPr>
                <w:color w:val="000000"/>
                <w:sz w:val="20"/>
                <w:szCs w:val="20"/>
              </w:rPr>
              <w:t>300,0</w:t>
            </w:r>
          </w:p>
        </w:tc>
      </w:tr>
      <w:tr w:rsidR="00570AC2" w:rsidRPr="00A50406" w:rsidTr="005C5F9D">
        <w:trPr>
          <w:trHeight w:val="172"/>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13</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0180120050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200</w:t>
            </w:r>
          </w:p>
        </w:tc>
        <w:tc>
          <w:tcPr>
            <w:tcW w:w="1260" w:type="dxa"/>
            <w:tcBorders>
              <w:top w:val="single" w:sz="4" w:space="0" w:color="auto"/>
              <w:left w:val="single" w:sz="4" w:space="0" w:color="auto"/>
              <w:bottom w:val="single" w:sz="4" w:space="0" w:color="auto"/>
              <w:right w:val="single" w:sz="4" w:space="0" w:color="auto"/>
            </w:tcBorders>
          </w:tcPr>
          <w:p w:rsidR="00570AC2" w:rsidRPr="005C5F9D" w:rsidRDefault="00107FC2" w:rsidP="00570AC2">
            <w:pPr>
              <w:tabs>
                <w:tab w:val="left" w:pos="930"/>
              </w:tabs>
              <w:rPr>
                <w:b/>
                <w:color w:val="000000"/>
                <w:sz w:val="20"/>
                <w:szCs w:val="20"/>
              </w:rPr>
            </w:pPr>
            <w:r>
              <w:rPr>
                <w:b/>
                <w:color w:val="000000"/>
                <w:sz w:val="20"/>
                <w:szCs w:val="20"/>
              </w:rPr>
              <w:t>345,5</w:t>
            </w:r>
          </w:p>
        </w:tc>
        <w:tc>
          <w:tcPr>
            <w:tcW w:w="1192" w:type="dxa"/>
            <w:tcBorders>
              <w:top w:val="single" w:sz="4" w:space="0" w:color="auto"/>
              <w:left w:val="single" w:sz="4" w:space="0" w:color="auto"/>
              <w:bottom w:val="single" w:sz="4" w:space="0" w:color="auto"/>
              <w:right w:val="single" w:sz="4" w:space="0" w:color="auto"/>
            </w:tcBorders>
          </w:tcPr>
          <w:p w:rsidR="00570AC2" w:rsidRPr="005C5F9D" w:rsidRDefault="00107FC2" w:rsidP="00570AC2">
            <w:pPr>
              <w:tabs>
                <w:tab w:val="left" w:pos="930"/>
              </w:tabs>
              <w:rPr>
                <w:b/>
                <w:color w:val="000000"/>
                <w:sz w:val="20"/>
                <w:szCs w:val="20"/>
              </w:rPr>
            </w:pPr>
            <w:r>
              <w:rPr>
                <w:b/>
                <w:color w:val="000000"/>
                <w:sz w:val="20"/>
                <w:szCs w:val="20"/>
              </w:rPr>
              <w:t>345,5</w:t>
            </w:r>
          </w:p>
        </w:tc>
      </w:tr>
      <w:tr w:rsidR="00570AC2" w:rsidRPr="00A50406">
        <w:trPr>
          <w:trHeight w:val="165"/>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570AC2" w:rsidRPr="003B39AF" w:rsidRDefault="00570AC2" w:rsidP="00570AC2">
            <w:pPr>
              <w:tabs>
                <w:tab w:val="left" w:pos="930"/>
              </w:tabs>
              <w:rPr>
                <w:color w:val="000000"/>
                <w:sz w:val="20"/>
                <w:szCs w:val="20"/>
              </w:rPr>
            </w:pPr>
            <w:r>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Pr="003B39AF" w:rsidRDefault="00570AC2" w:rsidP="00570AC2">
            <w:pPr>
              <w:tabs>
                <w:tab w:val="left" w:pos="930"/>
              </w:tabs>
              <w:rPr>
                <w:color w:val="000000"/>
                <w:sz w:val="20"/>
                <w:szCs w:val="20"/>
              </w:rPr>
            </w:pPr>
            <w:r>
              <w:rPr>
                <w:color w:val="000000"/>
                <w:sz w:val="20"/>
                <w:szCs w:val="20"/>
              </w:rPr>
              <w:t>13</w:t>
            </w:r>
          </w:p>
        </w:tc>
        <w:tc>
          <w:tcPr>
            <w:tcW w:w="1293" w:type="dxa"/>
            <w:tcBorders>
              <w:top w:val="single" w:sz="4" w:space="0" w:color="auto"/>
              <w:left w:val="single" w:sz="4" w:space="0" w:color="auto"/>
              <w:bottom w:val="single" w:sz="4" w:space="0" w:color="auto"/>
              <w:right w:val="single" w:sz="4" w:space="0" w:color="auto"/>
            </w:tcBorders>
          </w:tcPr>
          <w:p w:rsidR="00570AC2" w:rsidRPr="003B39AF" w:rsidRDefault="00570AC2" w:rsidP="00570AC2">
            <w:pPr>
              <w:tabs>
                <w:tab w:val="left" w:pos="930"/>
              </w:tabs>
              <w:rPr>
                <w:color w:val="000000"/>
                <w:sz w:val="20"/>
                <w:szCs w:val="20"/>
              </w:rPr>
            </w:pPr>
            <w:r>
              <w:rPr>
                <w:color w:val="000000"/>
                <w:sz w:val="20"/>
                <w:szCs w:val="20"/>
              </w:rPr>
              <w:t>0180120050</w:t>
            </w:r>
          </w:p>
        </w:tc>
        <w:tc>
          <w:tcPr>
            <w:tcW w:w="1080" w:type="dxa"/>
            <w:tcBorders>
              <w:top w:val="single" w:sz="4" w:space="0" w:color="auto"/>
              <w:left w:val="single" w:sz="4" w:space="0" w:color="auto"/>
              <w:bottom w:val="single" w:sz="4" w:space="0" w:color="auto"/>
              <w:right w:val="single" w:sz="4" w:space="0" w:color="auto"/>
            </w:tcBorders>
          </w:tcPr>
          <w:p w:rsidR="00570AC2" w:rsidRPr="003B39AF" w:rsidRDefault="00570AC2" w:rsidP="00570AC2">
            <w:pPr>
              <w:tabs>
                <w:tab w:val="left" w:pos="930"/>
              </w:tabs>
              <w:rPr>
                <w:color w:val="000000"/>
                <w:sz w:val="20"/>
                <w:szCs w:val="20"/>
              </w:rPr>
            </w:pPr>
            <w:r>
              <w:rPr>
                <w:color w:val="000000"/>
                <w:sz w:val="20"/>
                <w:szCs w:val="20"/>
              </w:rPr>
              <w:t>240</w:t>
            </w:r>
          </w:p>
        </w:tc>
        <w:tc>
          <w:tcPr>
            <w:tcW w:w="1260" w:type="dxa"/>
            <w:tcBorders>
              <w:top w:val="single" w:sz="4" w:space="0" w:color="auto"/>
              <w:left w:val="single" w:sz="4" w:space="0" w:color="auto"/>
              <w:bottom w:val="single" w:sz="4" w:space="0" w:color="auto"/>
              <w:right w:val="single" w:sz="4" w:space="0" w:color="auto"/>
            </w:tcBorders>
          </w:tcPr>
          <w:p w:rsidR="00570AC2" w:rsidRPr="0059223A" w:rsidRDefault="00107FC2" w:rsidP="00570AC2">
            <w:pPr>
              <w:tabs>
                <w:tab w:val="left" w:pos="930"/>
              </w:tabs>
              <w:rPr>
                <w:color w:val="000000"/>
                <w:sz w:val="20"/>
                <w:szCs w:val="20"/>
              </w:rPr>
            </w:pPr>
            <w:r>
              <w:rPr>
                <w:color w:val="000000"/>
                <w:sz w:val="20"/>
                <w:szCs w:val="20"/>
              </w:rPr>
              <w:t>345,5</w:t>
            </w:r>
          </w:p>
        </w:tc>
        <w:tc>
          <w:tcPr>
            <w:tcW w:w="1192" w:type="dxa"/>
            <w:tcBorders>
              <w:top w:val="single" w:sz="4" w:space="0" w:color="auto"/>
              <w:left w:val="single" w:sz="4" w:space="0" w:color="auto"/>
              <w:bottom w:val="single" w:sz="4" w:space="0" w:color="auto"/>
              <w:right w:val="single" w:sz="4" w:space="0" w:color="auto"/>
            </w:tcBorders>
          </w:tcPr>
          <w:p w:rsidR="00570AC2" w:rsidRPr="0059223A" w:rsidRDefault="00107FC2" w:rsidP="00570AC2">
            <w:pPr>
              <w:tabs>
                <w:tab w:val="left" w:pos="930"/>
              </w:tabs>
              <w:rPr>
                <w:color w:val="000000"/>
                <w:sz w:val="20"/>
                <w:szCs w:val="20"/>
              </w:rPr>
            </w:pPr>
            <w:r>
              <w:rPr>
                <w:color w:val="000000"/>
                <w:sz w:val="20"/>
                <w:szCs w:val="20"/>
              </w:rPr>
              <w:t>345,5</w:t>
            </w:r>
          </w:p>
        </w:tc>
      </w:tr>
      <w:tr w:rsidR="00570AC2" w:rsidRPr="00A50406">
        <w:trPr>
          <w:trHeight w:val="285"/>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Закупка товаров, работ,  услуг в сфере информационно-коммуникационных технологий</w:t>
            </w:r>
          </w:p>
        </w:tc>
        <w:tc>
          <w:tcPr>
            <w:tcW w:w="900" w:type="dxa"/>
            <w:tcBorders>
              <w:top w:val="single" w:sz="4" w:space="0" w:color="auto"/>
              <w:left w:val="single" w:sz="4" w:space="0" w:color="auto"/>
              <w:bottom w:val="single" w:sz="4" w:space="0" w:color="auto"/>
              <w:right w:val="single" w:sz="4" w:space="0" w:color="auto"/>
            </w:tcBorders>
          </w:tcPr>
          <w:p w:rsidR="00570AC2" w:rsidRPr="003B39AF" w:rsidRDefault="00570AC2" w:rsidP="00570AC2">
            <w:pPr>
              <w:tabs>
                <w:tab w:val="left" w:pos="930"/>
              </w:tabs>
              <w:rPr>
                <w:color w:val="000000"/>
                <w:sz w:val="20"/>
                <w:szCs w:val="20"/>
              </w:rPr>
            </w:pPr>
            <w:r>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Pr="003B39AF" w:rsidRDefault="00570AC2" w:rsidP="00570AC2">
            <w:pPr>
              <w:tabs>
                <w:tab w:val="left" w:pos="930"/>
              </w:tabs>
              <w:rPr>
                <w:color w:val="000000"/>
                <w:sz w:val="20"/>
                <w:szCs w:val="20"/>
              </w:rPr>
            </w:pPr>
            <w:r>
              <w:rPr>
                <w:color w:val="000000"/>
                <w:sz w:val="20"/>
                <w:szCs w:val="20"/>
              </w:rPr>
              <w:t>13</w:t>
            </w:r>
          </w:p>
        </w:tc>
        <w:tc>
          <w:tcPr>
            <w:tcW w:w="1293" w:type="dxa"/>
            <w:tcBorders>
              <w:top w:val="single" w:sz="4" w:space="0" w:color="auto"/>
              <w:left w:val="single" w:sz="4" w:space="0" w:color="auto"/>
              <w:bottom w:val="single" w:sz="4" w:space="0" w:color="auto"/>
              <w:right w:val="single" w:sz="4" w:space="0" w:color="auto"/>
            </w:tcBorders>
          </w:tcPr>
          <w:p w:rsidR="00570AC2" w:rsidRPr="003B39AF" w:rsidRDefault="00570AC2" w:rsidP="00570AC2">
            <w:pPr>
              <w:tabs>
                <w:tab w:val="left" w:pos="930"/>
              </w:tabs>
              <w:rPr>
                <w:color w:val="000000"/>
                <w:sz w:val="20"/>
                <w:szCs w:val="20"/>
              </w:rPr>
            </w:pPr>
            <w:r>
              <w:rPr>
                <w:color w:val="000000"/>
                <w:sz w:val="20"/>
                <w:szCs w:val="20"/>
              </w:rPr>
              <w:t>0180120050</w:t>
            </w:r>
          </w:p>
        </w:tc>
        <w:tc>
          <w:tcPr>
            <w:tcW w:w="1080" w:type="dxa"/>
            <w:tcBorders>
              <w:top w:val="single" w:sz="4" w:space="0" w:color="auto"/>
              <w:left w:val="single" w:sz="4" w:space="0" w:color="auto"/>
              <w:bottom w:val="single" w:sz="4" w:space="0" w:color="auto"/>
              <w:right w:val="single" w:sz="4" w:space="0" w:color="auto"/>
            </w:tcBorders>
          </w:tcPr>
          <w:p w:rsidR="00570AC2" w:rsidRPr="003B39AF" w:rsidRDefault="00570AC2" w:rsidP="00570AC2">
            <w:pPr>
              <w:tabs>
                <w:tab w:val="left" w:pos="930"/>
              </w:tabs>
              <w:rPr>
                <w:color w:val="000000"/>
                <w:sz w:val="20"/>
                <w:szCs w:val="20"/>
              </w:rPr>
            </w:pPr>
            <w:r>
              <w:rPr>
                <w:color w:val="000000"/>
                <w:sz w:val="20"/>
                <w:szCs w:val="20"/>
              </w:rPr>
              <w:t>242</w:t>
            </w:r>
          </w:p>
        </w:tc>
        <w:tc>
          <w:tcPr>
            <w:tcW w:w="1260" w:type="dxa"/>
            <w:tcBorders>
              <w:top w:val="single" w:sz="4" w:space="0" w:color="auto"/>
              <w:left w:val="single" w:sz="4" w:space="0" w:color="auto"/>
              <w:bottom w:val="single" w:sz="4" w:space="0" w:color="auto"/>
              <w:right w:val="single" w:sz="4" w:space="0" w:color="auto"/>
            </w:tcBorders>
          </w:tcPr>
          <w:p w:rsidR="00570AC2" w:rsidRPr="003B39AF" w:rsidRDefault="00107FC2" w:rsidP="00570AC2">
            <w:pPr>
              <w:tabs>
                <w:tab w:val="left" w:pos="930"/>
              </w:tabs>
              <w:rPr>
                <w:color w:val="000000"/>
                <w:sz w:val="20"/>
                <w:szCs w:val="20"/>
              </w:rPr>
            </w:pPr>
            <w:r>
              <w:rPr>
                <w:color w:val="000000"/>
                <w:sz w:val="20"/>
                <w:szCs w:val="20"/>
              </w:rPr>
              <w:t>50,5</w:t>
            </w:r>
          </w:p>
        </w:tc>
        <w:tc>
          <w:tcPr>
            <w:tcW w:w="1192" w:type="dxa"/>
            <w:tcBorders>
              <w:top w:val="single" w:sz="4" w:space="0" w:color="auto"/>
              <w:left w:val="single" w:sz="4" w:space="0" w:color="auto"/>
              <w:bottom w:val="single" w:sz="4" w:space="0" w:color="auto"/>
              <w:right w:val="single" w:sz="4" w:space="0" w:color="auto"/>
            </w:tcBorders>
          </w:tcPr>
          <w:p w:rsidR="00570AC2" w:rsidRPr="003B39AF" w:rsidRDefault="00107FC2" w:rsidP="00476D9F">
            <w:pPr>
              <w:tabs>
                <w:tab w:val="left" w:pos="930"/>
              </w:tabs>
              <w:rPr>
                <w:color w:val="000000"/>
                <w:sz w:val="20"/>
                <w:szCs w:val="20"/>
              </w:rPr>
            </w:pPr>
            <w:r>
              <w:rPr>
                <w:color w:val="000000"/>
                <w:sz w:val="20"/>
                <w:szCs w:val="20"/>
              </w:rPr>
              <w:t>50,</w:t>
            </w:r>
            <w:r w:rsidR="00476D9F">
              <w:rPr>
                <w:color w:val="000000"/>
                <w:sz w:val="20"/>
                <w:szCs w:val="20"/>
              </w:rPr>
              <w:t>5</w:t>
            </w:r>
          </w:p>
        </w:tc>
      </w:tr>
      <w:tr w:rsidR="00570AC2" w:rsidRPr="00A50406" w:rsidTr="00104B6A">
        <w:trPr>
          <w:trHeight w:val="185"/>
        </w:trPr>
        <w:tc>
          <w:tcPr>
            <w:tcW w:w="3780"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sz w:val="20"/>
                <w:szCs w:val="20"/>
              </w:rPr>
            </w:pPr>
            <w:r>
              <w:rPr>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570AC2" w:rsidRPr="003B39AF" w:rsidRDefault="00570AC2" w:rsidP="00570AC2">
            <w:pPr>
              <w:tabs>
                <w:tab w:val="left" w:pos="930"/>
              </w:tabs>
              <w:rPr>
                <w:color w:val="000000"/>
                <w:sz w:val="20"/>
                <w:szCs w:val="20"/>
              </w:rPr>
            </w:pPr>
            <w:r>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Pr="003B39AF" w:rsidRDefault="00570AC2" w:rsidP="00570AC2">
            <w:pPr>
              <w:tabs>
                <w:tab w:val="left" w:pos="930"/>
              </w:tabs>
              <w:rPr>
                <w:color w:val="000000"/>
                <w:sz w:val="20"/>
                <w:szCs w:val="20"/>
              </w:rPr>
            </w:pPr>
            <w:r>
              <w:rPr>
                <w:color w:val="000000"/>
                <w:sz w:val="20"/>
                <w:szCs w:val="20"/>
              </w:rPr>
              <w:t>13</w:t>
            </w:r>
          </w:p>
        </w:tc>
        <w:tc>
          <w:tcPr>
            <w:tcW w:w="1293" w:type="dxa"/>
            <w:tcBorders>
              <w:top w:val="single" w:sz="4" w:space="0" w:color="auto"/>
              <w:left w:val="single" w:sz="4" w:space="0" w:color="auto"/>
              <w:bottom w:val="single" w:sz="4" w:space="0" w:color="auto"/>
              <w:right w:val="single" w:sz="4" w:space="0" w:color="auto"/>
            </w:tcBorders>
          </w:tcPr>
          <w:p w:rsidR="00570AC2" w:rsidRPr="003B39AF" w:rsidRDefault="00570AC2" w:rsidP="00570AC2">
            <w:pPr>
              <w:tabs>
                <w:tab w:val="left" w:pos="930"/>
              </w:tabs>
              <w:rPr>
                <w:color w:val="000000"/>
                <w:sz w:val="20"/>
                <w:szCs w:val="20"/>
              </w:rPr>
            </w:pPr>
            <w:r>
              <w:rPr>
                <w:color w:val="000000"/>
                <w:sz w:val="20"/>
                <w:szCs w:val="20"/>
              </w:rPr>
              <w:t>0180120050</w:t>
            </w:r>
          </w:p>
        </w:tc>
        <w:tc>
          <w:tcPr>
            <w:tcW w:w="1080" w:type="dxa"/>
            <w:tcBorders>
              <w:top w:val="single" w:sz="4" w:space="0" w:color="auto"/>
              <w:left w:val="single" w:sz="4" w:space="0" w:color="auto"/>
              <w:bottom w:val="single" w:sz="4" w:space="0" w:color="auto"/>
              <w:right w:val="single" w:sz="4" w:space="0" w:color="auto"/>
            </w:tcBorders>
          </w:tcPr>
          <w:p w:rsidR="00570AC2" w:rsidRPr="003B39AF" w:rsidRDefault="00570AC2" w:rsidP="00570AC2">
            <w:pPr>
              <w:tabs>
                <w:tab w:val="left" w:pos="930"/>
              </w:tabs>
              <w:rPr>
                <w:color w:val="000000"/>
                <w:sz w:val="20"/>
                <w:szCs w:val="20"/>
              </w:rPr>
            </w:pPr>
            <w:r>
              <w:rPr>
                <w:color w:val="000000"/>
                <w:sz w:val="20"/>
                <w:szCs w:val="20"/>
              </w:rPr>
              <w:t>244</w:t>
            </w:r>
          </w:p>
        </w:tc>
        <w:tc>
          <w:tcPr>
            <w:tcW w:w="1260" w:type="dxa"/>
            <w:tcBorders>
              <w:top w:val="single" w:sz="4" w:space="0" w:color="auto"/>
              <w:left w:val="single" w:sz="4" w:space="0" w:color="auto"/>
              <w:bottom w:val="single" w:sz="4" w:space="0" w:color="auto"/>
              <w:right w:val="single" w:sz="4" w:space="0" w:color="auto"/>
            </w:tcBorders>
          </w:tcPr>
          <w:p w:rsidR="00570AC2" w:rsidRPr="003B39AF" w:rsidRDefault="00107FC2" w:rsidP="00570AC2">
            <w:pPr>
              <w:tabs>
                <w:tab w:val="left" w:pos="930"/>
              </w:tabs>
              <w:rPr>
                <w:color w:val="000000"/>
                <w:sz w:val="20"/>
                <w:szCs w:val="20"/>
              </w:rPr>
            </w:pPr>
            <w:r>
              <w:rPr>
                <w:color w:val="000000"/>
                <w:sz w:val="20"/>
                <w:szCs w:val="20"/>
              </w:rPr>
              <w:t>45,0</w:t>
            </w:r>
          </w:p>
        </w:tc>
        <w:tc>
          <w:tcPr>
            <w:tcW w:w="1192" w:type="dxa"/>
            <w:tcBorders>
              <w:top w:val="single" w:sz="4" w:space="0" w:color="auto"/>
              <w:left w:val="single" w:sz="4" w:space="0" w:color="auto"/>
              <w:bottom w:val="single" w:sz="4" w:space="0" w:color="auto"/>
              <w:right w:val="single" w:sz="4" w:space="0" w:color="auto"/>
            </w:tcBorders>
          </w:tcPr>
          <w:p w:rsidR="00570AC2" w:rsidRPr="003B39AF" w:rsidRDefault="00107FC2" w:rsidP="00570AC2">
            <w:pPr>
              <w:tabs>
                <w:tab w:val="left" w:pos="930"/>
              </w:tabs>
              <w:rPr>
                <w:color w:val="000000"/>
                <w:sz w:val="20"/>
                <w:szCs w:val="20"/>
              </w:rPr>
            </w:pPr>
            <w:r>
              <w:rPr>
                <w:color w:val="000000"/>
                <w:sz w:val="20"/>
                <w:szCs w:val="20"/>
              </w:rPr>
              <w:t>45,0</w:t>
            </w:r>
          </w:p>
        </w:tc>
      </w:tr>
      <w:tr w:rsidR="00570AC2" w:rsidRPr="00A50406" w:rsidTr="00104B6A">
        <w:trPr>
          <w:trHeight w:val="255"/>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Закупка энергетических ресурсов</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01</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13</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0180120050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247</w:t>
            </w:r>
          </w:p>
        </w:tc>
        <w:tc>
          <w:tcPr>
            <w:tcW w:w="1260" w:type="dxa"/>
            <w:tcBorders>
              <w:top w:val="single" w:sz="4" w:space="0" w:color="auto"/>
              <w:left w:val="single" w:sz="4" w:space="0" w:color="auto"/>
              <w:bottom w:val="single" w:sz="4" w:space="0" w:color="auto"/>
              <w:right w:val="single" w:sz="4" w:space="0" w:color="auto"/>
            </w:tcBorders>
          </w:tcPr>
          <w:p w:rsidR="00570AC2" w:rsidRDefault="00107FC2" w:rsidP="00570AC2">
            <w:pPr>
              <w:tabs>
                <w:tab w:val="left" w:pos="930"/>
              </w:tabs>
              <w:rPr>
                <w:color w:val="000000"/>
                <w:sz w:val="20"/>
                <w:szCs w:val="20"/>
              </w:rPr>
            </w:pPr>
            <w:r>
              <w:rPr>
                <w:color w:val="000000"/>
                <w:sz w:val="20"/>
                <w:szCs w:val="20"/>
              </w:rPr>
              <w:t>250,0</w:t>
            </w:r>
          </w:p>
        </w:tc>
        <w:tc>
          <w:tcPr>
            <w:tcW w:w="1192" w:type="dxa"/>
            <w:tcBorders>
              <w:top w:val="single" w:sz="4" w:space="0" w:color="auto"/>
              <w:left w:val="single" w:sz="4" w:space="0" w:color="auto"/>
              <w:bottom w:val="single" w:sz="4" w:space="0" w:color="auto"/>
              <w:right w:val="single" w:sz="4" w:space="0" w:color="auto"/>
            </w:tcBorders>
          </w:tcPr>
          <w:p w:rsidR="00570AC2" w:rsidRDefault="00107FC2" w:rsidP="00570AC2">
            <w:pPr>
              <w:tabs>
                <w:tab w:val="left" w:pos="930"/>
              </w:tabs>
              <w:rPr>
                <w:color w:val="000000"/>
                <w:sz w:val="20"/>
                <w:szCs w:val="20"/>
              </w:rPr>
            </w:pPr>
            <w:r>
              <w:rPr>
                <w:color w:val="000000"/>
                <w:sz w:val="20"/>
                <w:szCs w:val="20"/>
              </w:rPr>
              <w:t>250,0</w:t>
            </w:r>
          </w:p>
        </w:tc>
      </w:tr>
      <w:tr w:rsidR="00570AC2" w:rsidRPr="00A50406">
        <w:trPr>
          <w:trHeight w:val="150"/>
        </w:trPr>
        <w:tc>
          <w:tcPr>
            <w:tcW w:w="3780" w:type="dxa"/>
            <w:tcBorders>
              <w:top w:val="single" w:sz="4" w:space="0" w:color="auto"/>
              <w:left w:val="single" w:sz="4" w:space="0" w:color="auto"/>
              <w:bottom w:val="single" w:sz="4" w:space="0" w:color="auto"/>
              <w:right w:val="single" w:sz="4" w:space="0" w:color="auto"/>
            </w:tcBorders>
          </w:tcPr>
          <w:p w:rsidR="00570AC2" w:rsidRPr="00781BC8" w:rsidRDefault="00570AC2" w:rsidP="00570AC2">
            <w:pPr>
              <w:tabs>
                <w:tab w:val="left" w:pos="930"/>
              </w:tabs>
              <w:rPr>
                <w:b/>
                <w:sz w:val="20"/>
                <w:szCs w:val="20"/>
              </w:rPr>
            </w:pPr>
            <w:r>
              <w:rPr>
                <w:b/>
                <w:sz w:val="20"/>
                <w:szCs w:val="20"/>
              </w:rPr>
              <w:t>Национальная оборона</w:t>
            </w:r>
          </w:p>
        </w:tc>
        <w:tc>
          <w:tcPr>
            <w:tcW w:w="900" w:type="dxa"/>
            <w:tcBorders>
              <w:top w:val="single" w:sz="4" w:space="0" w:color="auto"/>
              <w:left w:val="single" w:sz="4" w:space="0" w:color="auto"/>
              <w:bottom w:val="single" w:sz="4" w:space="0" w:color="auto"/>
              <w:right w:val="single" w:sz="4" w:space="0" w:color="auto"/>
            </w:tcBorders>
          </w:tcPr>
          <w:p w:rsidR="00570AC2" w:rsidRPr="00781BC8" w:rsidRDefault="00570AC2" w:rsidP="00570AC2">
            <w:pPr>
              <w:tabs>
                <w:tab w:val="left" w:pos="930"/>
              </w:tabs>
              <w:rPr>
                <w:b/>
                <w:color w:val="000000"/>
                <w:sz w:val="20"/>
                <w:szCs w:val="20"/>
              </w:rPr>
            </w:pPr>
            <w:r>
              <w:rPr>
                <w:b/>
                <w:color w:val="000000"/>
                <w:sz w:val="20"/>
                <w:szCs w:val="20"/>
              </w:rPr>
              <w:t>02</w:t>
            </w:r>
          </w:p>
        </w:tc>
        <w:tc>
          <w:tcPr>
            <w:tcW w:w="1227" w:type="dxa"/>
            <w:tcBorders>
              <w:top w:val="single" w:sz="4" w:space="0" w:color="auto"/>
              <w:left w:val="single" w:sz="4" w:space="0" w:color="auto"/>
              <w:bottom w:val="single" w:sz="4" w:space="0" w:color="auto"/>
              <w:right w:val="single" w:sz="4" w:space="0" w:color="auto"/>
            </w:tcBorders>
          </w:tcPr>
          <w:p w:rsidR="00570AC2" w:rsidRPr="00781BC8" w:rsidRDefault="00570AC2" w:rsidP="00570AC2">
            <w:pPr>
              <w:tabs>
                <w:tab w:val="left" w:pos="930"/>
              </w:tabs>
              <w:rPr>
                <w:b/>
                <w:color w:val="000000"/>
                <w:sz w:val="20"/>
                <w:szCs w:val="20"/>
              </w:rPr>
            </w:pPr>
            <w:r>
              <w:rPr>
                <w:b/>
                <w:color w:val="000000"/>
                <w:sz w:val="20"/>
                <w:szCs w:val="20"/>
              </w:rPr>
              <w:t>00</w:t>
            </w:r>
          </w:p>
        </w:tc>
        <w:tc>
          <w:tcPr>
            <w:tcW w:w="1293" w:type="dxa"/>
            <w:tcBorders>
              <w:top w:val="single" w:sz="4" w:space="0" w:color="auto"/>
              <w:left w:val="single" w:sz="4" w:space="0" w:color="auto"/>
              <w:bottom w:val="single" w:sz="4" w:space="0" w:color="auto"/>
              <w:right w:val="single" w:sz="4" w:space="0" w:color="auto"/>
            </w:tcBorders>
          </w:tcPr>
          <w:p w:rsidR="00570AC2" w:rsidRPr="00781BC8" w:rsidRDefault="00570AC2" w:rsidP="00570AC2">
            <w:pPr>
              <w:tabs>
                <w:tab w:val="left" w:pos="930"/>
              </w:tabs>
              <w:rPr>
                <w:b/>
                <w:color w:val="000000"/>
                <w:sz w:val="20"/>
                <w:szCs w:val="20"/>
              </w:rPr>
            </w:pPr>
            <w:r>
              <w:rPr>
                <w:b/>
                <w:color w:val="000000"/>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570AC2" w:rsidRPr="00781BC8" w:rsidRDefault="00570AC2" w:rsidP="00570AC2">
            <w:pPr>
              <w:tabs>
                <w:tab w:val="left" w:pos="930"/>
              </w:tabs>
              <w:rPr>
                <w:b/>
                <w:color w:val="000000"/>
                <w:sz w:val="20"/>
                <w:szCs w:val="20"/>
              </w:rPr>
            </w:pPr>
            <w:r>
              <w:rPr>
                <w:b/>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70AC2" w:rsidRPr="00781BC8" w:rsidRDefault="006A7B4F" w:rsidP="00570AC2">
            <w:pPr>
              <w:tabs>
                <w:tab w:val="left" w:pos="930"/>
              </w:tabs>
              <w:rPr>
                <w:b/>
                <w:color w:val="000000"/>
                <w:sz w:val="20"/>
                <w:szCs w:val="20"/>
              </w:rPr>
            </w:pPr>
            <w:r>
              <w:rPr>
                <w:b/>
                <w:color w:val="000000"/>
                <w:sz w:val="20"/>
                <w:szCs w:val="20"/>
              </w:rPr>
              <w:t>74,6</w:t>
            </w:r>
          </w:p>
        </w:tc>
        <w:tc>
          <w:tcPr>
            <w:tcW w:w="1192" w:type="dxa"/>
            <w:tcBorders>
              <w:top w:val="single" w:sz="4" w:space="0" w:color="auto"/>
              <w:left w:val="single" w:sz="4" w:space="0" w:color="auto"/>
              <w:bottom w:val="single" w:sz="4" w:space="0" w:color="auto"/>
              <w:right w:val="single" w:sz="4" w:space="0" w:color="auto"/>
            </w:tcBorders>
          </w:tcPr>
          <w:p w:rsidR="00570AC2" w:rsidRPr="00781BC8" w:rsidRDefault="006A7B4F" w:rsidP="00570AC2">
            <w:pPr>
              <w:tabs>
                <w:tab w:val="left" w:pos="930"/>
              </w:tabs>
              <w:rPr>
                <w:b/>
                <w:color w:val="000000"/>
                <w:sz w:val="20"/>
                <w:szCs w:val="20"/>
              </w:rPr>
            </w:pPr>
            <w:r>
              <w:rPr>
                <w:b/>
                <w:color w:val="000000"/>
                <w:sz w:val="20"/>
                <w:szCs w:val="20"/>
              </w:rPr>
              <w:t>77,3</w:t>
            </w:r>
          </w:p>
        </w:tc>
      </w:tr>
      <w:tr w:rsidR="006A7B4F" w:rsidRPr="00A50406">
        <w:trPr>
          <w:trHeight w:val="270"/>
        </w:trPr>
        <w:tc>
          <w:tcPr>
            <w:tcW w:w="3780" w:type="dxa"/>
            <w:tcBorders>
              <w:top w:val="single" w:sz="4" w:space="0" w:color="auto"/>
              <w:left w:val="single" w:sz="4" w:space="0" w:color="auto"/>
              <w:bottom w:val="single" w:sz="4" w:space="0" w:color="auto"/>
              <w:right w:val="single" w:sz="4" w:space="0" w:color="auto"/>
            </w:tcBorders>
          </w:tcPr>
          <w:p w:rsidR="006A7B4F" w:rsidRDefault="006A7B4F" w:rsidP="006A7B4F">
            <w:pPr>
              <w:tabs>
                <w:tab w:val="left" w:pos="930"/>
              </w:tabs>
              <w:rPr>
                <w:sz w:val="20"/>
                <w:szCs w:val="20"/>
              </w:rPr>
            </w:pPr>
            <w:r>
              <w:rPr>
                <w:sz w:val="20"/>
                <w:szCs w:val="20"/>
              </w:rPr>
              <w:t>Мобилизационная и вневойсковая подготовка</w:t>
            </w:r>
          </w:p>
        </w:tc>
        <w:tc>
          <w:tcPr>
            <w:tcW w:w="900" w:type="dxa"/>
            <w:tcBorders>
              <w:top w:val="single" w:sz="4" w:space="0" w:color="auto"/>
              <w:left w:val="single" w:sz="4" w:space="0" w:color="auto"/>
              <w:bottom w:val="single" w:sz="4" w:space="0" w:color="auto"/>
              <w:right w:val="single" w:sz="4" w:space="0" w:color="auto"/>
            </w:tcBorders>
          </w:tcPr>
          <w:p w:rsidR="006A7B4F" w:rsidRDefault="006A7B4F" w:rsidP="006A7B4F">
            <w:pPr>
              <w:tabs>
                <w:tab w:val="left" w:pos="930"/>
              </w:tabs>
              <w:rPr>
                <w:color w:val="000000"/>
                <w:sz w:val="20"/>
                <w:szCs w:val="20"/>
              </w:rPr>
            </w:pPr>
            <w:r>
              <w:rPr>
                <w:color w:val="000000"/>
                <w:sz w:val="20"/>
                <w:szCs w:val="20"/>
              </w:rPr>
              <w:t>02</w:t>
            </w:r>
          </w:p>
        </w:tc>
        <w:tc>
          <w:tcPr>
            <w:tcW w:w="1227" w:type="dxa"/>
            <w:tcBorders>
              <w:top w:val="single" w:sz="4" w:space="0" w:color="auto"/>
              <w:left w:val="single" w:sz="4" w:space="0" w:color="auto"/>
              <w:bottom w:val="single" w:sz="4" w:space="0" w:color="auto"/>
              <w:right w:val="single" w:sz="4" w:space="0" w:color="auto"/>
            </w:tcBorders>
          </w:tcPr>
          <w:p w:rsidR="006A7B4F" w:rsidRDefault="006A7B4F" w:rsidP="006A7B4F">
            <w:pPr>
              <w:tabs>
                <w:tab w:val="left" w:pos="930"/>
              </w:tabs>
              <w:rPr>
                <w:color w:val="000000"/>
                <w:sz w:val="20"/>
                <w:szCs w:val="20"/>
              </w:rPr>
            </w:pPr>
            <w:r>
              <w:rPr>
                <w:color w:val="000000"/>
                <w:sz w:val="20"/>
                <w:szCs w:val="20"/>
              </w:rPr>
              <w:t>03</w:t>
            </w:r>
          </w:p>
        </w:tc>
        <w:tc>
          <w:tcPr>
            <w:tcW w:w="1293" w:type="dxa"/>
            <w:tcBorders>
              <w:top w:val="single" w:sz="4" w:space="0" w:color="auto"/>
              <w:left w:val="single" w:sz="4" w:space="0" w:color="auto"/>
              <w:bottom w:val="single" w:sz="4" w:space="0" w:color="auto"/>
              <w:right w:val="single" w:sz="4" w:space="0" w:color="auto"/>
            </w:tcBorders>
          </w:tcPr>
          <w:p w:rsidR="006A7B4F" w:rsidRDefault="006A7B4F" w:rsidP="006A7B4F">
            <w:pPr>
              <w:tabs>
                <w:tab w:val="left" w:pos="930"/>
              </w:tabs>
              <w:rPr>
                <w:color w:val="000000"/>
                <w:sz w:val="20"/>
                <w:szCs w:val="20"/>
              </w:rPr>
            </w:pPr>
            <w:r>
              <w:rPr>
                <w:color w:val="000000"/>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6A7B4F" w:rsidRDefault="006A7B4F" w:rsidP="006A7B4F">
            <w:pPr>
              <w:tabs>
                <w:tab w:val="left" w:pos="930"/>
              </w:tabs>
              <w:rPr>
                <w:color w:val="000000"/>
                <w:sz w:val="20"/>
                <w:szCs w:val="20"/>
              </w:rPr>
            </w:pPr>
            <w:r>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6A7B4F" w:rsidRPr="006A7B4F" w:rsidRDefault="006A7B4F" w:rsidP="006A7B4F">
            <w:pPr>
              <w:tabs>
                <w:tab w:val="left" w:pos="930"/>
              </w:tabs>
              <w:rPr>
                <w:color w:val="000000"/>
                <w:sz w:val="20"/>
                <w:szCs w:val="20"/>
              </w:rPr>
            </w:pPr>
            <w:r w:rsidRPr="006A7B4F">
              <w:rPr>
                <w:color w:val="000000"/>
                <w:sz w:val="20"/>
                <w:szCs w:val="20"/>
              </w:rPr>
              <w:t>74,6</w:t>
            </w:r>
          </w:p>
        </w:tc>
        <w:tc>
          <w:tcPr>
            <w:tcW w:w="1192" w:type="dxa"/>
            <w:tcBorders>
              <w:top w:val="single" w:sz="4" w:space="0" w:color="auto"/>
              <w:left w:val="single" w:sz="4" w:space="0" w:color="auto"/>
              <w:bottom w:val="single" w:sz="4" w:space="0" w:color="auto"/>
              <w:right w:val="single" w:sz="4" w:space="0" w:color="auto"/>
            </w:tcBorders>
          </w:tcPr>
          <w:p w:rsidR="006A7B4F" w:rsidRPr="006A7B4F" w:rsidRDefault="006A7B4F" w:rsidP="006A7B4F">
            <w:pPr>
              <w:tabs>
                <w:tab w:val="left" w:pos="930"/>
              </w:tabs>
              <w:rPr>
                <w:color w:val="000000"/>
                <w:sz w:val="20"/>
                <w:szCs w:val="20"/>
              </w:rPr>
            </w:pPr>
            <w:r w:rsidRPr="006A7B4F">
              <w:rPr>
                <w:color w:val="000000"/>
                <w:sz w:val="20"/>
                <w:szCs w:val="20"/>
              </w:rPr>
              <w:t>77,3</w:t>
            </w:r>
          </w:p>
        </w:tc>
      </w:tr>
      <w:tr w:rsidR="006A7B4F" w:rsidRPr="00A50406" w:rsidTr="00641795">
        <w:trPr>
          <w:trHeight w:val="695"/>
        </w:trPr>
        <w:tc>
          <w:tcPr>
            <w:tcW w:w="3780" w:type="dxa"/>
            <w:tcBorders>
              <w:top w:val="single" w:sz="4" w:space="0" w:color="auto"/>
              <w:left w:val="single" w:sz="4" w:space="0" w:color="auto"/>
              <w:bottom w:val="single" w:sz="4" w:space="0" w:color="auto"/>
              <w:right w:val="single" w:sz="4" w:space="0" w:color="auto"/>
            </w:tcBorders>
          </w:tcPr>
          <w:p w:rsidR="006A7B4F" w:rsidRDefault="006A7B4F" w:rsidP="006A7B4F">
            <w:pPr>
              <w:tabs>
                <w:tab w:val="left" w:pos="930"/>
              </w:tabs>
              <w:rPr>
                <w:sz w:val="20"/>
                <w:szCs w:val="20"/>
              </w:rPr>
            </w:pPr>
            <w:r>
              <w:rPr>
                <w:sz w:val="20"/>
                <w:szCs w:val="20"/>
              </w:rPr>
              <w:t>Непрограммные расходы муниципальных органов Волгоградской области</w:t>
            </w:r>
          </w:p>
        </w:tc>
        <w:tc>
          <w:tcPr>
            <w:tcW w:w="900" w:type="dxa"/>
            <w:tcBorders>
              <w:top w:val="single" w:sz="4" w:space="0" w:color="auto"/>
              <w:left w:val="single" w:sz="4" w:space="0" w:color="auto"/>
              <w:bottom w:val="single" w:sz="4" w:space="0" w:color="auto"/>
              <w:right w:val="single" w:sz="4" w:space="0" w:color="auto"/>
            </w:tcBorders>
          </w:tcPr>
          <w:p w:rsidR="006A7B4F" w:rsidRDefault="006A7B4F" w:rsidP="006A7B4F">
            <w:pPr>
              <w:tabs>
                <w:tab w:val="left" w:pos="930"/>
              </w:tabs>
              <w:rPr>
                <w:color w:val="000000"/>
                <w:sz w:val="20"/>
                <w:szCs w:val="20"/>
              </w:rPr>
            </w:pPr>
            <w:r>
              <w:rPr>
                <w:color w:val="000000"/>
                <w:sz w:val="20"/>
                <w:szCs w:val="20"/>
              </w:rPr>
              <w:t>02</w:t>
            </w:r>
          </w:p>
        </w:tc>
        <w:tc>
          <w:tcPr>
            <w:tcW w:w="1227" w:type="dxa"/>
            <w:tcBorders>
              <w:top w:val="single" w:sz="4" w:space="0" w:color="auto"/>
              <w:left w:val="single" w:sz="4" w:space="0" w:color="auto"/>
              <w:bottom w:val="single" w:sz="4" w:space="0" w:color="auto"/>
              <w:right w:val="single" w:sz="4" w:space="0" w:color="auto"/>
            </w:tcBorders>
          </w:tcPr>
          <w:p w:rsidR="006A7B4F" w:rsidRDefault="006A7B4F" w:rsidP="006A7B4F">
            <w:pPr>
              <w:tabs>
                <w:tab w:val="left" w:pos="930"/>
              </w:tabs>
              <w:rPr>
                <w:color w:val="000000"/>
                <w:sz w:val="20"/>
                <w:szCs w:val="20"/>
              </w:rPr>
            </w:pPr>
            <w:r>
              <w:rPr>
                <w:color w:val="000000"/>
                <w:sz w:val="20"/>
                <w:szCs w:val="20"/>
              </w:rPr>
              <w:t>03</w:t>
            </w:r>
          </w:p>
        </w:tc>
        <w:tc>
          <w:tcPr>
            <w:tcW w:w="1293" w:type="dxa"/>
            <w:tcBorders>
              <w:top w:val="single" w:sz="4" w:space="0" w:color="auto"/>
              <w:left w:val="single" w:sz="4" w:space="0" w:color="auto"/>
              <w:bottom w:val="single" w:sz="4" w:space="0" w:color="auto"/>
              <w:right w:val="single" w:sz="4" w:space="0" w:color="auto"/>
            </w:tcBorders>
          </w:tcPr>
          <w:p w:rsidR="006A7B4F" w:rsidRDefault="006A7B4F" w:rsidP="006A7B4F">
            <w:pPr>
              <w:tabs>
                <w:tab w:val="left" w:pos="930"/>
              </w:tabs>
              <w:rPr>
                <w:color w:val="000000"/>
                <w:sz w:val="20"/>
                <w:szCs w:val="20"/>
              </w:rPr>
            </w:pPr>
            <w:r>
              <w:rPr>
                <w:color w:val="000000"/>
                <w:sz w:val="20"/>
                <w:szCs w:val="20"/>
              </w:rPr>
              <w:t>9900000000</w:t>
            </w:r>
          </w:p>
        </w:tc>
        <w:tc>
          <w:tcPr>
            <w:tcW w:w="1080" w:type="dxa"/>
            <w:tcBorders>
              <w:top w:val="single" w:sz="4" w:space="0" w:color="auto"/>
              <w:left w:val="single" w:sz="4" w:space="0" w:color="auto"/>
              <w:bottom w:val="single" w:sz="4" w:space="0" w:color="auto"/>
              <w:right w:val="single" w:sz="4" w:space="0" w:color="auto"/>
            </w:tcBorders>
          </w:tcPr>
          <w:p w:rsidR="006A7B4F" w:rsidRDefault="006A7B4F" w:rsidP="006A7B4F">
            <w:pPr>
              <w:tabs>
                <w:tab w:val="left" w:pos="930"/>
              </w:tabs>
              <w:rPr>
                <w:color w:val="000000"/>
                <w:sz w:val="20"/>
                <w:szCs w:val="20"/>
              </w:rPr>
            </w:pPr>
            <w:r>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6A7B4F" w:rsidRPr="006A7B4F" w:rsidRDefault="006A7B4F" w:rsidP="006A7B4F">
            <w:pPr>
              <w:tabs>
                <w:tab w:val="left" w:pos="930"/>
              </w:tabs>
              <w:rPr>
                <w:color w:val="000000"/>
                <w:sz w:val="20"/>
                <w:szCs w:val="20"/>
              </w:rPr>
            </w:pPr>
            <w:r w:rsidRPr="006A7B4F">
              <w:rPr>
                <w:color w:val="000000"/>
                <w:sz w:val="20"/>
                <w:szCs w:val="20"/>
              </w:rPr>
              <w:t>74,6</w:t>
            </w:r>
          </w:p>
        </w:tc>
        <w:tc>
          <w:tcPr>
            <w:tcW w:w="1192" w:type="dxa"/>
            <w:tcBorders>
              <w:top w:val="single" w:sz="4" w:space="0" w:color="auto"/>
              <w:left w:val="single" w:sz="4" w:space="0" w:color="auto"/>
              <w:bottom w:val="single" w:sz="4" w:space="0" w:color="auto"/>
              <w:right w:val="single" w:sz="4" w:space="0" w:color="auto"/>
            </w:tcBorders>
          </w:tcPr>
          <w:p w:rsidR="006A7B4F" w:rsidRPr="006A7B4F" w:rsidRDefault="006A7B4F" w:rsidP="006A7B4F">
            <w:pPr>
              <w:tabs>
                <w:tab w:val="left" w:pos="930"/>
              </w:tabs>
              <w:rPr>
                <w:color w:val="000000"/>
                <w:sz w:val="20"/>
                <w:szCs w:val="20"/>
              </w:rPr>
            </w:pPr>
            <w:r w:rsidRPr="006A7B4F">
              <w:rPr>
                <w:color w:val="000000"/>
                <w:sz w:val="20"/>
                <w:szCs w:val="20"/>
              </w:rPr>
              <w:t>77,3</w:t>
            </w:r>
          </w:p>
        </w:tc>
      </w:tr>
      <w:tr w:rsidR="006A7B4F" w:rsidRPr="00A50406" w:rsidTr="00B345F6">
        <w:trPr>
          <w:trHeight w:val="645"/>
        </w:trPr>
        <w:tc>
          <w:tcPr>
            <w:tcW w:w="3780" w:type="dxa"/>
            <w:tcBorders>
              <w:top w:val="single" w:sz="4" w:space="0" w:color="auto"/>
              <w:left w:val="single" w:sz="4" w:space="0" w:color="auto"/>
              <w:bottom w:val="single" w:sz="4" w:space="0" w:color="auto"/>
              <w:right w:val="single" w:sz="4" w:space="0" w:color="auto"/>
            </w:tcBorders>
          </w:tcPr>
          <w:p w:rsidR="006A7B4F" w:rsidRDefault="006A7B4F" w:rsidP="006A7B4F">
            <w:pPr>
              <w:tabs>
                <w:tab w:val="left" w:pos="930"/>
              </w:tabs>
              <w:rPr>
                <w:sz w:val="20"/>
                <w:szCs w:val="20"/>
              </w:rPr>
            </w:pPr>
            <w:r>
              <w:rPr>
                <w:sz w:val="20"/>
                <w:szCs w:val="20"/>
              </w:rPr>
              <w:t>Осуществление первичного воинского учета на территориях, где отсутствуют военные комиссариаты</w:t>
            </w:r>
          </w:p>
        </w:tc>
        <w:tc>
          <w:tcPr>
            <w:tcW w:w="900" w:type="dxa"/>
            <w:tcBorders>
              <w:top w:val="single" w:sz="4" w:space="0" w:color="auto"/>
              <w:left w:val="single" w:sz="4" w:space="0" w:color="auto"/>
              <w:bottom w:val="single" w:sz="4" w:space="0" w:color="auto"/>
              <w:right w:val="single" w:sz="4" w:space="0" w:color="auto"/>
            </w:tcBorders>
          </w:tcPr>
          <w:p w:rsidR="006A7B4F" w:rsidRDefault="006A7B4F" w:rsidP="006A7B4F">
            <w:pPr>
              <w:tabs>
                <w:tab w:val="left" w:pos="930"/>
              </w:tabs>
              <w:rPr>
                <w:color w:val="000000"/>
                <w:sz w:val="20"/>
                <w:szCs w:val="20"/>
              </w:rPr>
            </w:pPr>
            <w:r>
              <w:rPr>
                <w:color w:val="000000"/>
                <w:sz w:val="20"/>
                <w:szCs w:val="20"/>
              </w:rPr>
              <w:t>02</w:t>
            </w:r>
          </w:p>
        </w:tc>
        <w:tc>
          <w:tcPr>
            <w:tcW w:w="1227" w:type="dxa"/>
            <w:tcBorders>
              <w:top w:val="single" w:sz="4" w:space="0" w:color="auto"/>
              <w:left w:val="single" w:sz="4" w:space="0" w:color="auto"/>
              <w:bottom w:val="single" w:sz="4" w:space="0" w:color="auto"/>
              <w:right w:val="single" w:sz="4" w:space="0" w:color="auto"/>
            </w:tcBorders>
          </w:tcPr>
          <w:p w:rsidR="006A7B4F" w:rsidRDefault="006A7B4F" w:rsidP="006A7B4F">
            <w:pPr>
              <w:tabs>
                <w:tab w:val="left" w:pos="930"/>
              </w:tabs>
              <w:rPr>
                <w:color w:val="000000"/>
                <w:sz w:val="20"/>
                <w:szCs w:val="20"/>
              </w:rPr>
            </w:pPr>
            <w:r>
              <w:rPr>
                <w:color w:val="000000"/>
                <w:sz w:val="20"/>
                <w:szCs w:val="20"/>
              </w:rPr>
              <w:t>03</w:t>
            </w:r>
          </w:p>
        </w:tc>
        <w:tc>
          <w:tcPr>
            <w:tcW w:w="1293" w:type="dxa"/>
            <w:tcBorders>
              <w:top w:val="single" w:sz="4" w:space="0" w:color="auto"/>
              <w:left w:val="single" w:sz="4" w:space="0" w:color="auto"/>
              <w:bottom w:val="single" w:sz="4" w:space="0" w:color="auto"/>
              <w:right w:val="single" w:sz="4" w:space="0" w:color="auto"/>
            </w:tcBorders>
          </w:tcPr>
          <w:p w:rsidR="006A7B4F" w:rsidRDefault="006A7B4F" w:rsidP="006A7B4F">
            <w:pPr>
              <w:tabs>
                <w:tab w:val="left" w:pos="930"/>
              </w:tabs>
              <w:rPr>
                <w:color w:val="000000"/>
                <w:sz w:val="20"/>
                <w:szCs w:val="20"/>
              </w:rPr>
            </w:pPr>
            <w:r>
              <w:rPr>
                <w:color w:val="000000"/>
                <w:sz w:val="20"/>
                <w:szCs w:val="20"/>
              </w:rPr>
              <w:t>9900051180</w:t>
            </w:r>
          </w:p>
        </w:tc>
        <w:tc>
          <w:tcPr>
            <w:tcW w:w="1080" w:type="dxa"/>
            <w:tcBorders>
              <w:top w:val="single" w:sz="4" w:space="0" w:color="auto"/>
              <w:left w:val="single" w:sz="4" w:space="0" w:color="auto"/>
              <w:bottom w:val="single" w:sz="4" w:space="0" w:color="auto"/>
              <w:right w:val="single" w:sz="4" w:space="0" w:color="auto"/>
            </w:tcBorders>
          </w:tcPr>
          <w:p w:rsidR="006A7B4F" w:rsidRDefault="006A7B4F" w:rsidP="006A7B4F">
            <w:pPr>
              <w:tabs>
                <w:tab w:val="left" w:pos="930"/>
              </w:tabs>
              <w:rPr>
                <w:color w:val="000000"/>
                <w:sz w:val="20"/>
                <w:szCs w:val="20"/>
              </w:rPr>
            </w:pPr>
            <w:r>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6A7B4F" w:rsidRPr="006A7B4F" w:rsidRDefault="006A7B4F" w:rsidP="006A7B4F">
            <w:pPr>
              <w:tabs>
                <w:tab w:val="left" w:pos="930"/>
              </w:tabs>
              <w:rPr>
                <w:color w:val="000000"/>
                <w:sz w:val="20"/>
                <w:szCs w:val="20"/>
              </w:rPr>
            </w:pPr>
            <w:r w:rsidRPr="006A7B4F">
              <w:rPr>
                <w:color w:val="000000"/>
                <w:sz w:val="20"/>
                <w:szCs w:val="20"/>
              </w:rPr>
              <w:t>74,6</w:t>
            </w:r>
          </w:p>
        </w:tc>
        <w:tc>
          <w:tcPr>
            <w:tcW w:w="1192" w:type="dxa"/>
            <w:tcBorders>
              <w:top w:val="single" w:sz="4" w:space="0" w:color="auto"/>
              <w:left w:val="single" w:sz="4" w:space="0" w:color="auto"/>
              <w:bottom w:val="single" w:sz="4" w:space="0" w:color="auto"/>
              <w:right w:val="single" w:sz="4" w:space="0" w:color="auto"/>
            </w:tcBorders>
          </w:tcPr>
          <w:p w:rsidR="006A7B4F" w:rsidRPr="006A7B4F" w:rsidRDefault="006A7B4F" w:rsidP="006A7B4F">
            <w:pPr>
              <w:tabs>
                <w:tab w:val="left" w:pos="930"/>
              </w:tabs>
              <w:rPr>
                <w:color w:val="000000"/>
                <w:sz w:val="20"/>
                <w:szCs w:val="20"/>
              </w:rPr>
            </w:pPr>
            <w:r w:rsidRPr="006A7B4F">
              <w:rPr>
                <w:color w:val="000000"/>
                <w:sz w:val="20"/>
                <w:szCs w:val="20"/>
              </w:rPr>
              <w:t>77,3</w:t>
            </w:r>
          </w:p>
        </w:tc>
      </w:tr>
      <w:tr w:rsidR="006A7B4F" w:rsidRPr="00A50406" w:rsidTr="00EA39E1">
        <w:trPr>
          <w:trHeight w:val="179"/>
        </w:trPr>
        <w:tc>
          <w:tcPr>
            <w:tcW w:w="3780" w:type="dxa"/>
            <w:tcBorders>
              <w:top w:val="single" w:sz="4" w:space="0" w:color="auto"/>
              <w:left w:val="single" w:sz="4" w:space="0" w:color="auto"/>
              <w:bottom w:val="single" w:sz="4" w:space="0" w:color="auto"/>
              <w:right w:val="single" w:sz="4" w:space="0" w:color="auto"/>
            </w:tcBorders>
          </w:tcPr>
          <w:p w:rsidR="006A7B4F" w:rsidRPr="0026147C" w:rsidRDefault="006A7B4F" w:rsidP="006A7B4F">
            <w:pPr>
              <w:tabs>
                <w:tab w:val="left" w:pos="930"/>
              </w:tabs>
              <w:rPr>
                <w:bCs/>
                <w:sz w:val="20"/>
                <w:szCs w:val="20"/>
              </w:rPr>
            </w:pPr>
            <w:r>
              <w:rPr>
                <w:bCs/>
                <w:sz w:val="20"/>
                <w:szCs w:val="20"/>
              </w:rPr>
              <w:t>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900" w:type="dxa"/>
            <w:tcBorders>
              <w:top w:val="single" w:sz="4" w:space="0" w:color="auto"/>
              <w:left w:val="single" w:sz="4" w:space="0" w:color="auto"/>
              <w:bottom w:val="single" w:sz="4" w:space="0" w:color="auto"/>
              <w:right w:val="single" w:sz="4" w:space="0" w:color="auto"/>
            </w:tcBorders>
          </w:tcPr>
          <w:p w:rsidR="006A7B4F" w:rsidRDefault="006A7B4F" w:rsidP="006A7B4F">
            <w:pPr>
              <w:tabs>
                <w:tab w:val="left" w:pos="930"/>
              </w:tabs>
              <w:rPr>
                <w:color w:val="000000"/>
                <w:sz w:val="20"/>
                <w:szCs w:val="20"/>
              </w:rPr>
            </w:pPr>
            <w:r>
              <w:rPr>
                <w:color w:val="000000"/>
                <w:sz w:val="20"/>
                <w:szCs w:val="20"/>
              </w:rPr>
              <w:t>02</w:t>
            </w:r>
          </w:p>
        </w:tc>
        <w:tc>
          <w:tcPr>
            <w:tcW w:w="1227" w:type="dxa"/>
            <w:tcBorders>
              <w:top w:val="single" w:sz="4" w:space="0" w:color="auto"/>
              <w:left w:val="single" w:sz="4" w:space="0" w:color="auto"/>
              <w:bottom w:val="single" w:sz="4" w:space="0" w:color="auto"/>
              <w:right w:val="single" w:sz="4" w:space="0" w:color="auto"/>
            </w:tcBorders>
          </w:tcPr>
          <w:p w:rsidR="006A7B4F" w:rsidRDefault="006A7B4F" w:rsidP="006A7B4F">
            <w:pPr>
              <w:tabs>
                <w:tab w:val="left" w:pos="930"/>
              </w:tabs>
              <w:rPr>
                <w:color w:val="000000"/>
                <w:sz w:val="20"/>
                <w:szCs w:val="20"/>
              </w:rPr>
            </w:pPr>
            <w:r>
              <w:rPr>
                <w:color w:val="000000"/>
                <w:sz w:val="20"/>
                <w:szCs w:val="20"/>
              </w:rPr>
              <w:t>03</w:t>
            </w:r>
          </w:p>
        </w:tc>
        <w:tc>
          <w:tcPr>
            <w:tcW w:w="1293" w:type="dxa"/>
            <w:tcBorders>
              <w:top w:val="single" w:sz="4" w:space="0" w:color="auto"/>
              <w:left w:val="single" w:sz="4" w:space="0" w:color="auto"/>
              <w:bottom w:val="single" w:sz="4" w:space="0" w:color="auto"/>
              <w:right w:val="single" w:sz="4" w:space="0" w:color="auto"/>
            </w:tcBorders>
          </w:tcPr>
          <w:p w:rsidR="006A7B4F" w:rsidRDefault="006A7B4F" w:rsidP="006A7B4F">
            <w:pPr>
              <w:tabs>
                <w:tab w:val="left" w:pos="930"/>
              </w:tabs>
              <w:rPr>
                <w:color w:val="000000"/>
                <w:sz w:val="20"/>
                <w:szCs w:val="20"/>
              </w:rPr>
            </w:pPr>
            <w:r>
              <w:rPr>
                <w:color w:val="000000"/>
                <w:sz w:val="20"/>
                <w:szCs w:val="20"/>
              </w:rPr>
              <w:t>9900051180</w:t>
            </w:r>
          </w:p>
        </w:tc>
        <w:tc>
          <w:tcPr>
            <w:tcW w:w="1080" w:type="dxa"/>
            <w:tcBorders>
              <w:top w:val="single" w:sz="4" w:space="0" w:color="auto"/>
              <w:left w:val="single" w:sz="4" w:space="0" w:color="auto"/>
              <w:bottom w:val="single" w:sz="4" w:space="0" w:color="auto"/>
              <w:right w:val="single" w:sz="4" w:space="0" w:color="auto"/>
            </w:tcBorders>
          </w:tcPr>
          <w:p w:rsidR="006A7B4F" w:rsidRDefault="006A7B4F" w:rsidP="006A7B4F">
            <w:pPr>
              <w:tabs>
                <w:tab w:val="left" w:pos="930"/>
              </w:tabs>
              <w:rPr>
                <w:color w:val="000000"/>
                <w:sz w:val="20"/>
                <w:szCs w:val="20"/>
              </w:rPr>
            </w:pPr>
            <w:r>
              <w:rPr>
                <w:color w:val="000000"/>
                <w:sz w:val="20"/>
                <w:szCs w:val="20"/>
              </w:rPr>
              <w:t>100</w:t>
            </w:r>
          </w:p>
        </w:tc>
        <w:tc>
          <w:tcPr>
            <w:tcW w:w="1260" w:type="dxa"/>
            <w:tcBorders>
              <w:top w:val="single" w:sz="4" w:space="0" w:color="auto"/>
              <w:left w:val="single" w:sz="4" w:space="0" w:color="auto"/>
              <w:bottom w:val="single" w:sz="4" w:space="0" w:color="auto"/>
              <w:right w:val="single" w:sz="4" w:space="0" w:color="auto"/>
            </w:tcBorders>
          </w:tcPr>
          <w:p w:rsidR="006A7B4F" w:rsidRPr="006A7B4F" w:rsidRDefault="006A7B4F" w:rsidP="006A7B4F">
            <w:pPr>
              <w:tabs>
                <w:tab w:val="left" w:pos="930"/>
              </w:tabs>
              <w:rPr>
                <w:color w:val="000000"/>
                <w:sz w:val="20"/>
                <w:szCs w:val="20"/>
              </w:rPr>
            </w:pPr>
            <w:r w:rsidRPr="006A7B4F">
              <w:rPr>
                <w:color w:val="000000"/>
                <w:sz w:val="20"/>
                <w:szCs w:val="20"/>
              </w:rPr>
              <w:t>74,6</w:t>
            </w:r>
          </w:p>
        </w:tc>
        <w:tc>
          <w:tcPr>
            <w:tcW w:w="1192" w:type="dxa"/>
            <w:tcBorders>
              <w:top w:val="single" w:sz="4" w:space="0" w:color="auto"/>
              <w:left w:val="single" w:sz="4" w:space="0" w:color="auto"/>
              <w:bottom w:val="single" w:sz="4" w:space="0" w:color="auto"/>
              <w:right w:val="single" w:sz="4" w:space="0" w:color="auto"/>
            </w:tcBorders>
          </w:tcPr>
          <w:p w:rsidR="006A7B4F" w:rsidRPr="006A7B4F" w:rsidRDefault="006A7B4F" w:rsidP="006A7B4F">
            <w:pPr>
              <w:tabs>
                <w:tab w:val="left" w:pos="930"/>
              </w:tabs>
              <w:rPr>
                <w:color w:val="000000"/>
                <w:sz w:val="20"/>
                <w:szCs w:val="20"/>
              </w:rPr>
            </w:pPr>
            <w:r w:rsidRPr="006A7B4F">
              <w:rPr>
                <w:color w:val="000000"/>
                <w:sz w:val="20"/>
                <w:szCs w:val="20"/>
              </w:rPr>
              <w:t>77,3</w:t>
            </w:r>
          </w:p>
        </w:tc>
      </w:tr>
      <w:tr w:rsidR="006A7B4F" w:rsidRPr="00A50406">
        <w:trPr>
          <w:trHeight w:val="165"/>
        </w:trPr>
        <w:tc>
          <w:tcPr>
            <w:tcW w:w="3780" w:type="dxa"/>
            <w:tcBorders>
              <w:top w:val="single" w:sz="4" w:space="0" w:color="auto"/>
              <w:left w:val="single" w:sz="4" w:space="0" w:color="auto"/>
              <w:bottom w:val="single" w:sz="4" w:space="0" w:color="auto"/>
              <w:right w:val="single" w:sz="4" w:space="0" w:color="auto"/>
            </w:tcBorders>
          </w:tcPr>
          <w:p w:rsidR="006A7B4F" w:rsidRDefault="006A7B4F" w:rsidP="006A7B4F">
            <w:pPr>
              <w:tabs>
                <w:tab w:val="left" w:pos="930"/>
              </w:tabs>
              <w:rPr>
                <w:sz w:val="20"/>
                <w:szCs w:val="20"/>
              </w:rPr>
            </w:pPr>
            <w:r>
              <w:rPr>
                <w:sz w:val="20"/>
                <w:szCs w:val="20"/>
              </w:rPr>
              <w:t>Расходы на выплаты персоналу государственных (муниципальных) органов</w:t>
            </w:r>
          </w:p>
        </w:tc>
        <w:tc>
          <w:tcPr>
            <w:tcW w:w="900" w:type="dxa"/>
            <w:tcBorders>
              <w:top w:val="single" w:sz="4" w:space="0" w:color="auto"/>
              <w:left w:val="single" w:sz="4" w:space="0" w:color="auto"/>
              <w:bottom w:val="single" w:sz="4" w:space="0" w:color="auto"/>
              <w:right w:val="single" w:sz="4" w:space="0" w:color="auto"/>
            </w:tcBorders>
          </w:tcPr>
          <w:p w:rsidR="006A7B4F" w:rsidRDefault="006A7B4F" w:rsidP="006A7B4F">
            <w:pPr>
              <w:tabs>
                <w:tab w:val="left" w:pos="930"/>
              </w:tabs>
              <w:rPr>
                <w:color w:val="000000"/>
                <w:sz w:val="20"/>
                <w:szCs w:val="20"/>
              </w:rPr>
            </w:pPr>
            <w:r>
              <w:rPr>
                <w:color w:val="000000"/>
                <w:sz w:val="20"/>
                <w:szCs w:val="20"/>
              </w:rPr>
              <w:t>02</w:t>
            </w:r>
          </w:p>
        </w:tc>
        <w:tc>
          <w:tcPr>
            <w:tcW w:w="1227" w:type="dxa"/>
            <w:tcBorders>
              <w:top w:val="single" w:sz="4" w:space="0" w:color="auto"/>
              <w:left w:val="single" w:sz="4" w:space="0" w:color="auto"/>
              <w:bottom w:val="single" w:sz="4" w:space="0" w:color="auto"/>
              <w:right w:val="single" w:sz="4" w:space="0" w:color="auto"/>
            </w:tcBorders>
          </w:tcPr>
          <w:p w:rsidR="006A7B4F" w:rsidRDefault="006A7B4F" w:rsidP="006A7B4F">
            <w:pPr>
              <w:tabs>
                <w:tab w:val="left" w:pos="930"/>
              </w:tabs>
              <w:rPr>
                <w:color w:val="000000"/>
                <w:sz w:val="20"/>
                <w:szCs w:val="20"/>
              </w:rPr>
            </w:pPr>
            <w:r>
              <w:rPr>
                <w:color w:val="000000"/>
                <w:sz w:val="20"/>
                <w:szCs w:val="20"/>
              </w:rPr>
              <w:t>03</w:t>
            </w:r>
          </w:p>
        </w:tc>
        <w:tc>
          <w:tcPr>
            <w:tcW w:w="1293" w:type="dxa"/>
            <w:tcBorders>
              <w:top w:val="single" w:sz="4" w:space="0" w:color="auto"/>
              <w:left w:val="single" w:sz="4" w:space="0" w:color="auto"/>
              <w:bottom w:val="single" w:sz="4" w:space="0" w:color="auto"/>
              <w:right w:val="single" w:sz="4" w:space="0" w:color="auto"/>
            </w:tcBorders>
          </w:tcPr>
          <w:p w:rsidR="006A7B4F" w:rsidRDefault="006A7B4F" w:rsidP="006A7B4F">
            <w:pPr>
              <w:tabs>
                <w:tab w:val="left" w:pos="930"/>
              </w:tabs>
              <w:rPr>
                <w:color w:val="000000"/>
                <w:sz w:val="20"/>
                <w:szCs w:val="20"/>
              </w:rPr>
            </w:pPr>
            <w:r>
              <w:rPr>
                <w:color w:val="000000"/>
                <w:sz w:val="20"/>
                <w:szCs w:val="20"/>
              </w:rPr>
              <w:t>9900051180</w:t>
            </w:r>
          </w:p>
        </w:tc>
        <w:tc>
          <w:tcPr>
            <w:tcW w:w="1080" w:type="dxa"/>
            <w:tcBorders>
              <w:top w:val="single" w:sz="4" w:space="0" w:color="auto"/>
              <w:left w:val="single" w:sz="4" w:space="0" w:color="auto"/>
              <w:bottom w:val="single" w:sz="4" w:space="0" w:color="auto"/>
              <w:right w:val="single" w:sz="4" w:space="0" w:color="auto"/>
            </w:tcBorders>
          </w:tcPr>
          <w:p w:rsidR="006A7B4F" w:rsidRDefault="006A7B4F" w:rsidP="006A7B4F">
            <w:pPr>
              <w:tabs>
                <w:tab w:val="left" w:pos="930"/>
              </w:tabs>
              <w:rPr>
                <w:color w:val="000000"/>
                <w:sz w:val="20"/>
                <w:szCs w:val="20"/>
              </w:rPr>
            </w:pPr>
            <w:r>
              <w:rPr>
                <w:color w:val="000000"/>
                <w:sz w:val="20"/>
                <w:szCs w:val="20"/>
              </w:rPr>
              <w:t>120</w:t>
            </w:r>
          </w:p>
        </w:tc>
        <w:tc>
          <w:tcPr>
            <w:tcW w:w="1260" w:type="dxa"/>
            <w:tcBorders>
              <w:top w:val="single" w:sz="4" w:space="0" w:color="auto"/>
              <w:left w:val="single" w:sz="4" w:space="0" w:color="auto"/>
              <w:bottom w:val="single" w:sz="4" w:space="0" w:color="auto"/>
              <w:right w:val="single" w:sz="4" w:space="0" w:color="auto"/>
            </w:tcBorders>
          </w:tcPr>
          <w:p w:rsidR="006A7B4F" w:rsidRPr="006A7B4F" w:rsidRDefault="006A7B4F" w:rsidP="006A7B4F">
            <w:pPr>
              <w:tabs>
                <w:tab w:val="left" w:pos="930"/>
              </w:tabs>
              <w:rPr>
                <w:color w:val="000000"/>
                <w:sz w:val="20"/>
                <w:szCs w:val="20"/>
              </w:rPr>
            </w:pPr>
            <w:r w:rsidRPr="006A7B4F">
              <w:rPr>
                <w:color w:val="000000"/>
                <w:sz w:val="20"/>
                <w:szCs w:val="20"/>
              </w:rPr>
              <w:t>74,6</w:t>
            </w:r>
          </w:p>
        </w:tc>
        <w:tc>
          <w:tcPr>
            <w:tcW w:w="1192" w:type="dxa"/>
            <w:tcBorders>
              <w:top w:val="single" w:sz="4" w:space="0" w:color="auto"/>
              <w:left w:val="single" w:sz="4" w:space="0" w:color="auto"/>
              <w:bottom w:val="single" w:sz="4" w:space="0" w:color="auto"/>
              <w:right w:val="single" w:sz="4" w:space="0" w:color="auto"/>
            </w:tcBorders>
          </w:tcPr>
          <w:p w:rsidR="006A7B4F" w:rsidRPr="006A7B4F" w:rsidRDefault="006A7B4F" w:rsidP="006A7B4F">
            <w:pPr>
              <w:tabs>
                <w:tab w:val="left" w:pos="930"/>
              </w:tabs>
              <w:rPr>
                <w:color w:val="000000"/>
                <w:sz w:val="20"/>
                <w:szCs w:val="20"/>
              </w:rPr>
            </w:pPr>
            <w:r w:rsidRPr="006A7B4F">
              <w:rPr>
                <w:color w:val="000000"/>
                <w:sz w:val="20"/>
                <w:szCs w:val="20"/>
              </w:rPr>
              <w:t>77,3</w:t>
            </w:r>
          </w:p>
        </w:tc>
      </w:tr>
      <w:tr w:rsidR="006A7B4F" w:rsidRPr="00A50406">
        <w:trPr>
          <w:trHeight w:val="285"/>
        </w:trPr>
        <w:tc>
          <w:tcPr>
            <w:tcW w:w="3780" w:type="dxa"/>
            <w:tcBorders>
              <w:top w:val="single" w:sz="4" w:space="0" w:color="auto"/>
              <w:left w:val="single" w:sz="4" w:space="0" w:color="auto"/>
              <w:bottom w:val="single" w:sz="4" w:space="0" w:color="auto"/>
              <w:right w:val="single" w:sz="4" w:space="0" w:color="auto"/>
            </w:tcBorders>
          </w:tcPr>
          <w:p w:rsidR="006A7B4F" w:rsidRDefault="006A7B4F" w:rsidP="006A7B4F">
            <w:pPr>
              <w:tabs>
                <w:tab w:val="left" w:pos="930"/>
              </w:tabs>
              <w:rPr>
                <w:sz w:val="20"/>
                <w:szCs w:val="20"/>
              </w:rPr>
            </w:pPr>
            <w:r>
              <w:rPr>
                <w:sz w:val="20"/>
                <w:szCs w:val="20"/>
              </w:rPr>
              <w:t>Фонд оплаты труда государственных (муниципальных) органов</w:t>
            </w:r>
          </w:p>
        </w:tc>
        <w:tc>
          <w:tcPr>
            <w:tcW w:w="900" w:type="dxa"/>
            <w:tcBorders>
              <w:top w:val="single" w:sz="4" w:space="0" w:color="auto"/>
              <w:left w:val="single" w:sz="4" w:space="0" w:color="auto"/>
              <w:bottom w:val="single" w:sz="4" w:space="0" w:color="auto"/>
              <w:right w:val="single" w:sz="4" w:space="0" w:color="auto"/>
            </w:tcBorders>
          </w:tcPr>
          <w:p w:rsidR="006A7B4F" w:rsidRDefault="006A7B4F" w:rsidP="006A7B4F">
            <w:pPr>
              <w:tabs>
                <w:tab w:val="left" w:pos="930"/>
              </w:tabs>
              <w:rPr>
                <w:color w:val="000000"/>
                <w:sz w:val="20"/>
                <w:szCs w:val="20"/>
              </w:rPr>
            </w:pPr>
            <w:r>
              <w:rPr>
                <w:color w:val="000000"/>
                <w:sz w:val="20"/>
                <w:szCs w:val="20"/>
              </w:rPr>
              <w:t>02</w:t>
            </w:r>
          </w:p>
        </w:tc>
        <w:tc>
          <w:tcPr>
            <w:tcW w:w="1227" w:type="dxa"/>
            <w:tcBorders>
              <w:top w:val="single" w:sz="4" w:space="0" w:color="auto"/>
              <w:left w:val="single" w:sz="4" w:space="0" w:color="auto"/>
              <w:bottom w:val="single" w:sz="4" w:space="0" w:color="auto"/>
              <w:right w:val="single" w:sz="4" w:space="0" w:color="auto"/>
            </w:tcBorders>
          </w:tcPr>
          <w:p w:rsidR="006A7B4F" w:rsidRDefault="006A7B4F" w:rsidP="006A7B4F">
            <w:pPr>
              <w:tabs>
                <w:tab w:val="left" w:pos="930"/>
              </w:tabs>
              <w:rPr>
                <w:color w:val="000000"/>
                <w:sz w:val="20"/>
                <w:szCs w:val="20"/>
              </w:rPr>
            </w:pPr>
            <w:r>
              <w:rPr>
                <w:color w:val="000000"/>
                <w:sz w:val="20"/>
                <w:szCs w:val="20"/>
              </w:rPr>
              <w:t>03</w:t>
            </w:r>
          </w:p>
        </w:tc>
        <w:tc>
          <w:tcPr>
            <w:tcW w:w="1293" w:type="dxa"/>
            <w:tcBorders>
              <w:top w:val="single" w:sz="4" w:space="0" w:color="auto"/>
              <w:left w:val="single" w:sz="4" w:space="0" w:color="auto"/>
              <w:bottom w:val="single" w:sz="4" w:space="0" w:color="auto"/>
              <w:right w:val="single" w:sz="4" w:space="0" w:color="auto"/>
            </w:tcBorders>
          </w:tcPr>
          <w:p w:rsidR="006A7B4F" w:rsidRDefault="006A7B4F" w:rsidP="006A7B4F">
            <w:pPr>
              <w:tabs>
                <w:tab w:val="left" w:pos="930"/>
              </w:tabs>
              <w:rPr>
                <w:color w:val="000000"/>
                <w:sz w:val="20"/>
                <w:szCs w:val="20"/>
              </w:rPr>
            </w:pPr>
            <w:r>
              <w:rPr>
                <w:color w:val="000000"/>
                <w:sz w:val="20"/>
                <w:szCs w:val="20"/>
              </w:rPr>
              <w:t>9900051180</w:t>
            </w:r>
          </w:p>
        </w:tc>
        <w:tc>
          <w:tcPr>
            <w:tcW w:w="1080" w:type="dxa"/>
            <w:tcBorders>
              <w:top w:val="single" w:sz="4" w:space="0" w:color="auto"/>
              <w:left w:val="single" w:sz="4" w:space="0" w:color="auto"/>
              <w:bottom w:val="single" w:sz="4" w:space="0" w:color="auto"/>
              <w:right w:val="single" w:sz="4" w:space="0" w:color="auto"/>
            </w:tcBorders>
          </w:tcPr>
          <w:p w:rsidR="006A7B4F" w:rsidRDefault="006A7B4F" w:rsidP="006A7B4F">
            <w:pPr>
              <w:tabs>
                <w:tab w:val="left" w:pos="930"/>
              </w:tabs>
              <w:rPr>
                <w:color w:val="000000"/>
                <w:sz w:val="20"/>
                <w:szCs w:val="20"/>
              </w:rPr>
            </w:pPr>
            <w:r>
              <w:rPr>
                <w:color w:val="000000"/>
                <w:sz w:val="20"/>
                <w:szCs w:val="20"/>
              </w:rPr>
              <w:t>121</w:t>
            </w:r>
          </w:p>
        </w:tc>
        <w:tc>
          <w:tcPr>
            <w:tcW w:w="1260" w:type="dxa"/>
            <w:tcBorders>
              <w:top w:val="single" w:sz="4" w:space="0" w:color="auto"/>
              <w:left w:val="single" w:sz="4" w:space="0" w:color="auto"/>
              <w:bottom w:val="single" w:sz="4" w:space="0" w:color="auto"/>
              <w:right w:val="single" w:sz="4" w:space="0" w:color="auto"/>
            </w:tcBorders>
          </w:tcPr>
          <w:p w:rsidR="006A7B4F" w:rsidRPr="006A7B4F" w:rsidRDefault="00223E69" w:rsidP="006A7B4F">
            <w:pPr>
              <w:tabs>
                <w:tab w:val="left" w:pos="930"/>
              </w:tabs>
              <w:rPr>
                <w:color w:val="000000"/>
                <w:sz w:val="20"/>
                <w:szCs w:val="20"/>
              </w:rPr>
            </w:pPr>
            <w:r>
              <w:rPr>
                <w:color w:val="000000"/>
                <w:sz w:val="20"/>
                <w:szCs w:val="20"/>
              </w:rPr>
              <w:t>55,0</w:t>
            </w:r>
          </w:p>
        </w:tc>
        <w:tc>
          <w:tcPr>
            <w:tcW w:w="1192" w:type="dxa"/>
            <w:tcBorders>
              <w:top w:val="single" w:sz="4" w:space="0" w:color="auto"/>
              <w:left w:val="single" w:sz="4" w:space="0" w:color="auto"/>
              <w:bottom w:val="single" w:sz="4" w:space="0" w:color="auto"/>
              <w:right w:val="single" w:sz="4" w:space="0" w:color="auto"/>
            </w:tcBorders>
          </w:tcPr>
          <w:p w:rsidR="006A7B4F" w:rsidRPr="006A7B4F" w:rsidRDefault="00223E69" w:rsidP="006A7B4F">
            <w:pPr>
              <w:tabs>
                <w:tab w:val="left" w:pos="930"/>
              </w:tabs>
              <w:rPr>
                <w:color w:val="000000"/>
                <w:sz w:val="20"/>
                <w:szCs w:val="20"/>
              </w:rPr>
            </w:pPr>
            <w:r>
              <w:rPr>
                <w:color w:val="000000"/>
                <w:sz w:val="20"/>
                <w:szCs w:val="20"/>
              </w:rPr>
              <w:t>57,0</w:t>
            </w:r>
          </w:p>
        </w:tc>
      </w:tr>
      <w:tr w:rsidR="006A7B4F" w:rsidRPr="00A50406">
        <w:trPr>
          <w:trHeight w:val="180"/>
        </w:trPr>
        <w:tc>
          <w:tcPr>
            <w:tcW w:w="3780" w:type="dxa"/>
            <w:tcBorders>
              <w:top w:val="single" w:sz="4" w:space="0" w:color="auto"/>
              <w:left w:val="single" w:sz="4" w:space="0" w:color="auto"/>
              <w:bottom w:val="single" w:sz="4" w:space="0" w:color="auto"/>
              <w:right w:val="single" w:sz="4" w:space="0" w:color="auto"/>
            </w:tcBorders>
          </w:tcPr>
          <w:p w:rsidR="006A7B4F" w:rsidRDefault="006A7B4F" w:rsidP="006A7B4F">
            <w:pPr>
              <w:tabs>
                <w:tab w:val="left" w:pos="930"/>
              </w:tabs>
              <w:rPr>
                <w:sz w:val="20"/>
                <w:szCs w:val="20"/>
              </w:rPr>
            </w:pPr>
            <w:r>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0" w:type="dxa"/>
            <w:tcBorders>
              <w:top w:val="single" w:sz="4" w:space="0" w:color="auto"/>
              <w:left w:val="single" w:sz="4" w:space="0" w:color="auto"/>
              <w:bottom w:val="single" w:sz="4" w:space="0" w:color="auto"/>
              <w:right w:val="single" w:sz="4" w:space="0" w:color="auto"/>
            </w:tcBorders>
          </w:tcPr>
          <w:p w:rsidR="006A7B4F" w:rsidRDefault="006A7B4F" w:rsidP="006A7B4F">
            <w:pPr>
              <w:tabs>
                <w:tab w:val="left" w:pos="930"/>
              </w:tabs>
              <w:rPr>
                <w:color w:val="000000"/>
                <w:sz w:val="20"/>
                <w:szCs w:val="20"/>
              </w:rPr>
            </w:pPr>
            <w:r>
              <w:rPr>
                <w:color w:val="000000"/>
                <w:sz w:val="20"/>
                <w:szCs w:val="20"/>
              </w:rPr>
              <w:t>02</w:t>
            </w:r>
          </w:p>
        </w:tc>
        <w:tc>
          <w:tcPr>
            <w:tcW w:w="1227" w:type="dxa"/>
            <w:tcBorders>
              <w:top w:val="single" w:sz="4" w:space="0" w:color="auto"/>
              <w:left w:val="single" w:sz="4" w:space="0" w:color="auto"/>
              <w:bottom w:val="single" w:sz="4" w:space="0" w:color="auto"/>
              <w:right w:val="single" w:sz="4" w:space="0" w:color="auto"/>
            </w:tcBorders>
          </w:tcPr>
          <w:p w:rsidR="006A7B4F" w:rsidRDefault="006A7B4F" w:rsidP="006A7B4F">
            <w:pPr>
              <w:tabs>
                <w:tab w:val="left" w:pos="930"/>
              </w:tabs>
              <w:rPr>
                <w:color w:val="000000"/>
                <w:sz w:val="20"/>
                <w:szCs w:val="20"/>
              </w:rPr>
            </w:pPr>
            <w:r>
              <w:rPr>
                <w:color w:val="000000"/>
                <w:sz w:val="20"/>
                <w:szCs w:val="20"/>
              </w:rPr>
              <w:t>03</w:t>
            </w:r>
          </w:p>
        </w:tc>
        <w:tc>
          <w:tcPr>
            <w:tcW w:w="1293" w:type="dxa"/>
            <w:tcBorders>
              <w:top w:val="single" w:sz="4" w:space="0" w:color="auto"/>
              <w:left w:val="single" w:sz="4" w:space="0" w:color="auto"/>
              <w:bottom w:val="single" w:sz="4" w:space="0" w:color="auto"/>
              <w:right w:val="single" w:sz="4" w:space="0" w:color="auto"/>
            </w:tcBorders>
          </w:tcPr>
          <w:p w:rsidR="006A7B4F" w:rsidRDefault="006A7B4F" w:rsidP="006A7B4F">
            <w:pPr>
              <w:tabs>
                <w:tab w:val="left" w:pos="930"/>
              </w:tabs>
              <w:rPr>
                <w:color w:val="000000"/>
                <w:sz w:val="20"/>
                <w:szCs w:val="20"/>
              </w:rPr>
            </w:pPr>
            <w:r>
              <w:rPr>
                <w:color w:val="000000"/>
                <w:sz w:val="20"/>
                <w:szCs w:val="20"/>
              </w:rPr>
              <w:t>9900051180</w:t>
            </w:r>
          </w:p>
        </w:tc>
        <w:tc>
          <w:tcPr>
            <w:tcW w:w="1080" w:type="dxa"/>
            <w:tcBorders>
              <w:top w:val="single" w:sz="4" w:space="0" w:color="auto"/>
              <w:left w:val="single" w:sz="4" w:space="0" w:color="auto"/>
              <w:bottom w:val="single" w:sz="4" w:space="0" w:color="auto"/>
              <w:right w:val="single" w:sz="4" w:space="0" w:color="auto"/>
            </w:tcBorders>
          </w:tcPr>
          <w:p w:rsidR="006A7B4F" w:rsidRDefault="006A7B4F" w:rsidP="006A7B4F">
            <w:pPr>
              <w:tabs>
                <w:tab w:val="left" w:pos="930"/>
              </w:tabs>
              <w:rPr>
                <w:color w:val="000000"/>
                <w:sz w:val="20"/>
                <w:szCs w:val="20"/>
              </w:rPr>
            </w:pPr>
            <w:r>
              <w:rPr>
                <w:color w:val="000000"/>
                <w:sz w:val="20"/>
                <w:szCs w:val="20"/>
              </w:rPr>
              <w:t>129</w:t>
            </w:r>
          </w:p>
        </w:tc>
        <w:tc>
          <w:tcPr>
            <w:tcW w:w="1260" w:type="dxa"/>
            <w:tcBorders>
              <w:top w:val="single" w:sz="4" w:space="0" w:color="auto"/>
              <w:left w:val="single" w:sz="4" w:space="0" w:color="auto"/>
              <w:bottom w:val="single" w:sz="4" w:space="0" w:color="auto"/>
              <w:right w:val="single" w:sz="4" w:space="0" w:color="auto"/>
            </w:tcBorders>
          </w:tcPr>
          <w:p w:rsidR="006A7B4F" w:rsidRPr="006A7B4F" w:rsidRDefault="00223E69" w:rsidP="006A7B4F">
            <w:pPr>
              <w:tabs>
                <w:tab w:val="left" w:pos="930"/>
              </w:tabs>
              <w:rPr>
                <w:color w:val="000000"/>
                <w:sz w:val="20"/>
                <w:szCs w:val="20"/>
              </w:rPr>
            </w:pPr>
            <w:r>
              <w:rPr>
                <w:color w:val="000000"/>
                <w:sz w:val="20"/>
                <w:szCs w:val="20"/>
              </w:rPr>
              <w:t>19,6</w:t>
            </w:r>
          </w:p>
        </w:tc>
        <w:tc>
          <w:tcPr>
            <w:tcW w:w="1192" w:type="dxa"/>
            <w:tcBorders>
              <w:top w:val="single" w:sz="4" w:space="0" w:color="auto"/>
              <w:left w:val="single" w:sz="4" w:space="0" w:color="auto"/>
              <w:bottom w:val="single" w:sz="4" w:space="0" w:color="auto"/>
              <w:right w:val="single" w:sz="4" w:space="0" w:color="auto"/>
            </w:tcBorders>
          </w:tcPr>
          <w:p w:rsidR="006A7B4F" w:rsidRPr="006A7B4F" w:rsidRDefault="00223E69" w:rsidP="006A7B4F">
            <w:pPr>
              <w:tabs>
                <w:tab w:val="left" w:pos="930"/>
              </w:tabs>
              <w:rPr>
                <w:color w:val="000000"/>
                <w:sz w:val="20"/>
                <w:szCs w:val="20"/>
              </w:rPr>
            </w:pPr>
            <w:r>
              <w:rPr>
                <w:color w:val="000000"/>
                <w:sz w:val="20"/>
                <w:szCs w:val="20"/>
              </w:rPr>
              <w:t>20,3</w:t>
            </w:r>
          </w:p>
        </w:tc>
      </w:tr>
      <w:tr w:rsidR="00570AC2" w:rsidRPr="00A50406">
        <w:trPr>
          <w:trHeight w:val="300"/>
        </w:trPr>
        <w:tc>
          <w:tcPr>
            <w:tcW w:w="3780" w:type="dxa"/>
            <w:tcBorders>
              <w:top w:val="single" w:sz="4" w:space="0" w:color="auto"/>
              <w:left w:val="single" w:sz="4" w:space="0" w:color="auto"/>
              <w:bottom w:val="single" w:sz="4" w:space="0" w:color="auto"/>
              <w:right w:val="single" w:sz="4" w:space="0" w:color="auto"/>
            </w:tcBorders>
          </w:tcPr>
          <w:p w:rsidR="00570AC2" w:rsidRPr="00673589" w:rsidRDefault="00570AC2" w:rsidP="00570AC2">
            <w:pPr>
              <w:tabs>
                <w:tab w:val="left" w:pos="930"/>
              </w:tabs>
              <w:rPr>
                <w:b/>
                <w:sz w:val="20"/>
                <w:szCs w:val="20"/>
              </w:rPr>
            </w:pPr>
            <w:r>
              <w:rPr>
                <w:b/>
                <w:sz w:val="20"/>
                <w:szCs w:val="20"/>
              </w:rPr>
              <w:t>Национальная безопасность и правоохранительная деятельность</w:t>
            </w:r>
          </w:p>
        </w:tc>
        <w:tc>
          <w:tcPr>
            <w:tcW w:w="900" w:type="dxa"/>
            <w:tcBorders>
              <w:top w:val="single" w:sz="4" w:space="0" w:color="auto"/>
              <w:left w:val="single" w:sz="4" w:space="0" w:color="auto"/>
              <w:bottom w:val="single" w:sz="4" w:space="0" w:color="auto"/>
              <w:right w:val="single" w:sz="4" w:space="0" w:color="auto"/>
            </w:tcBorders>
          </w:tcPr>
          <w:p w:rsidR="00570AC2" w:rsidRPr="00673589" w:rsidRDefault="00570AC2" w:rsidP="00570AC2">
            <w:pPr>
              <w:tabs>
                <w:tab w:val="left" w:pos="930"/>
              </w:tabs>
              <w:rPr>
                <w:b/>
                <w:color w:val="000000"/>
                <w:sz w:val="20"/>
                <w:szCs w:val="20"/>
              </w:rPr>
            </w:pPr>
            <w:r>
              <w:rPr>
                <w:b/>
                <w:color w:val="000000"/>
                <w:sz w:val="20"/>
                <w:szCs w:val="20"/>
              </w:rPr>
              <w:t>03</w:t>
            </w:r>
          </w:p>
        </w:tc>
        <w:tc>
          <w:tcPr>
            <w:tcW w:w="1227" w:type="dxa"/>
            <w:tcBorders>
              <w:top w:val="single" w:sz="4" w:space="0" w:color="auto"/>
              <w:left w:val="single" w:sz="4" w:space="0" w:color="auto"/>
              <w:bottom w:val="single" w:sz="4" w:space="0" w:color="auto"/>
              <w:right w:val="single" w:sz="4" w:space="0" w:color="auto"/>
            </w:tcBorders>
          </w:tcPr>
          <w:p w:rsidR="00570AC2" w:rsidRPr="00673589" w:rsidRDefault="00570AC2" w:rsidP="00570AC2">
            <w:pPr>
              <w:tabs>
                <w:tab w:val="left" w:pos="930"/>
              </w:tabs>
              <w:rPr>
                <w:b/>
                <w:color w:val="000000"/>
                <w:sz w:val="20"/>
                <w:szCs w:val="20"/>
              </w:rPr>
            </w:pPr>
            <w:r>
              <w:rPr>
                <w:b/>
                <w:color w:val="000000"/>
                <w:sz w:val="20"/>
                <w:szCs w:val="20"/>
              </w:rPr>
              <w:t>00</w:t>
            </w:r>
          </w:p>
        </w:tc>
        <w:tc>
          <w:tcPr>
            <w:tcW w:w="1293" w:type="dxa"/>
            <w:tcBorders>
              <w:top w:val="single" w:sz="4" w:space="0" w:color="auto"/>
              <w:left w:val="single" w:sz="4" w:space="0" w:color="auto"/>
              <w:bottom w:val="single" w:sz="4" w:space="0" w:color="auto"/>
              <w:right w:val="single" w:sz="4" w:space="0" w:color="auto"/>
            </w:tcBorders>
          </w:tcPr>
          <w:p w:rsidR="00570AC2" w:rsidRPr="00673589" w:rsidRDefault="00570AC2" w:rsidP="00570AC2">
            <w:pPr>
              <w:tabs>
                <w:tab w:val="left" w:pos="930"/>
              </w:tabs>
              <w:rPr>
                <w:b/>
                <w:color w:val="000000"/>
                <w:sz w:val="20"/>
                <w:szCs w:val="20"/>
              </w:rPr>
            </w:pPr>
            <w:r>
              <w:rPr>
                <w:b/>
                <w:color w:val="000000"/>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570AC2" w:rsidRPr="00673589" w:rsidRDefault="00570AC2" w:rsidP="00570AC2">
            <w:pPr>
              <w:tabs>
                <w:tab w:val="left" w:pos="930"/>
              </w:tabs>
              <w:rPr>
                <w:b/>
                <w:color w:val="000000"/>
                <w:sz w:val="20"/>
                <w:szCs w:val="20"/>
              </w:rPr>
            </w:pPr>
            <w:r>
              <w:rPr>
                <w:b/>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70AC2" w:rsidRPr="00673589" w:rsidRDefault="004511C8" w:rsidP="00570AC2">
            <w:pPr>
              <w:tabs>
                <w:tab w:val="left" w:pos="930"/>
              </w:tabs>
              <w:rPr>
                <w:b/>
                <w:color w:val="000000"/>
                <w:sz w:val="20"/>
                <w:szCs w:val="20"/>
              </w:rPr>
            </w:pPr>
            <w:r>
              <w:rPr>
                <w:b/>
                <w:color w:val="000000"/>
                <w:sz w:val="20"/>
                <w:szCs w:val="20"/>
              </w:rPr>
              <w:t>28,3</w:t>
            </w:r>
          </w:p>
        </w:tc>
        <w:tc>
          <w:tcPr>
            <w:tcW w:w="1192" w:type="dxa"/>
            <w:tcBorders>
              <w:top w:val="single" w:sz="4" w:space="0" w:color="auto"/>
              <w:left w:val="single" w:sz="4" w:space="0" w:color="auto"/>
              <w:bottom w:val="single" w:sz="4" w:space="0" w:color="auto"/>
              <w:right w:val="single" w:sz="4" w:space="0" w:color="auto"/>
            </w:tcBorders>
          </w:tcPr>
          <w:p w:rsidR="00570AC2" w:rsidRPr="00673589" w:rsidRDefault="004511C8" w:rsidP="00570AC2">
            <w:pPr>
              <w:tabs>
                <w:tab w:val="left" w:pos="930"/>
              </w:tabs>
              <w:rPr>
                <w:b/>
                <w:color w:val="000000"/>
                <w:sz w:val="20"/>
                <w:szCs w:val="20"/>
              </w:rPr>
            </w:pPr>
            <w:r>
              <w:rPr>
                <w:b/>
                <w:color w:val="000000"/>
                <w:sz w:val="20"/>
                <w:szCs w:val="20"/>
              </w:rPr>
              <w:t>22,3</w:t>
            </w:r>
          </w:p>
        </w:tc>
      </w:tr>
      <w:tr w:rsidR="00570AC2" w:rsidRPr="00A50406" w:rsidTr="00C2150F">
        <w:trPr>
          <w:trHeight w:val="855"/>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Защита населения и территории от чрезвычайных ситуаций природного и техногенного характера, пожарная безопасность</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03</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10</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70AC2" w:rsidRPr="00C0091A" w:rsidRDefault="004511C8" w:rsidP="00570AC2">
            <w:pPr>
              <w:tabs>
                <w:tab w:val="left" w:pos="930"/>
              </w:tabs>
              <w:rPr>
                <w:color w:val="000000"/>
                <w:sz w:val="20"/>
                <w:szCs w:val="20"/>
              </w:rPr>
            </w:pPr>
            <w:r>
              <w:rPr>
                <w:color w:val="000000"/>
                <w:sz w:val="20"/>
                <w:szCs w:val="20"/>
              </w:rPr>
              <w:t>27,7</w:t>
            </w:r>
          </w:p>
        </w:tc>
        <w:tc>
          <w:tcPr>
            <w:tcW w:w="1192" w:type="dxa"/>
            <w:tcBorders>
              <w:top w:val="single" w:sz="4" w:space="0" w:color="auto"/>
              <w:left w:val="single" w:sz="4" w:space="0" w:color="auto"/>
              <w:bottom w:val="single" w:sz="4" w:space="0" w:color="auto"/>
              <w:right w:val="single" w:sz="4" w:space="0" w:color="auto"/>
            </w:tcBorders>
          </w:tcPr>
          <w:p w:rsidR="00570AC2" w:rsidRPr="00C0091A" w:rsidRDefault="004511C8" w:rsidP="00570AC2">
            <w:pPr>
              <w:tabs>
                <w:tab w:val="left" w:pos="930"/>
              </w:tabs>
              <w:rPr>
                <w:color w:val="000000"/>
                <w:sz w:val="20"/>
                <w:szCs w:val="20"/>
              </w:rPr>
            </w:pPr>
            <w:r>
              <w:rPr>
                <w:color w:val="000000"/>
                <w:sz w:val="20"/>
                <w:szCs w:val="20"/>
              </w:rPr>
              <w:t>22,3</w:t>
            </w:r>
          </w:p>
        </w:tc>
      </w:tr>
      <w:tr w:rsidR="004511C8" w:rsidRPr="00A50406">
        <w:trPr>
          <w:trHeight w:val="330"/>
        </w:trPr>
        <w:tc>
          <w:tcPr>
            <w:tcW w:w="3780" w:type="dxa"/>
            <w:tcBorders>
              <w:top w:val="single" w:sz="4" w:space="0" w:color="auto"/>
              <w:left w:val="single" w:sz="4" w:space="0" w:color="auto"/>
              <w:bottom w:val="single" w:sz="4" w:space="0" w:color="auto"/>
              <w:right w:val="single" w:sz="4" w:space="0" w:color="auto"/>
            </w:tcBorders>
          </w:tcPr>
          <w:p w:rsidR="004511C8" w:rsidRPr="00A50406" w:rsidRDefault="004511C8" w:rsidP="004511C8">
            <w:pPr>
              <w:tabs>
                <w:tab w:val="left" w:pos="930"/>
              </w:tabs>
              <w:rPr>
                <w:bCs/>
                <w:sz w:val="20"/>
                <w:szCs w:val="20"/>
              </w:rPr>
            </w:pPr>
            <w:r>
              <w:rPr>
                <w:bCs/>
                <w:sz w:val="20"/>
                <w:szCs w:val="20"/>
              </w:rPr>
              <w:t>Муниципальная программа «Социально-экономическое развития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4511C8" w:rsidRDefault="004511C8" w:rsidP="004511C8">
            <w:pPr>
              <w:tabs>
                <w:tab w:val="left" w:pos="930"/>
              </w:tabs>
              <w:rPr>
                <w:color w:val="000000"/>
                <w:sz w:val="20"/>
                <w:szCs w:val="20"/>
              </w:rPr>
            </w:pPr>
            <w:r>
              <w:rPr>
                <w:color w:val="000000"/>
                <w:sz w:val="20"/>
                <w:szCs w:val="20"/>
              </w:rPr>
              <w:t>03</w:t>
            </w:r>
          </w:p>
        </w:tc>
        <w:tc>
          <w:tcPr>
            <w:tcW w:w="1227" w:type="dxa"/>
            <w:tcBorders>
              <w:top w:val="single" w:sz="4" w:space="0" w:color="auto"/>
              <w:left w:val="single" w:sz="4" w:space="0" w:color="auto"/>
              <w:bottom w:val="single" w:sz="4" w:space="0" w:color="auto"/>
              <w:right w:val="single" w:sz="4" w:space="0" w:color="auto"/>
            </w:tcBorders>
          </w:tcPr>
          <w:p w:rsidR="004511C8" w:rsidRDefault="004511C8" w:rsidP="004511C8">
            <w:pPr>
              <w:tabs>
                <w:tab w:val="left" w:pos="930"/>
              </w:tabs>
              <w:rPr>
                <w:color w:val="000000"/>
                <w:sz w:val="20"/>
                <w:szCs w:val="20"/>
              </w:rPr>
            </w:pPr>
            <w:r>
              <w:rPr>
                <w:color w:val="000000"/>
                <w:sz w:val="20"/>
                <w:szCs w:val="20"/>
              </w:rPr>
              <w:t>10</w:t>
            </w:r>
          </w:p>
        </w:tc>
        <w:tc>
          <w:tcPr>
            <w:tcW w:w="1293" w:type="dxa"/>
            <w:tcBorders>
              <w:top w:val="single" w:sz="4" w:space="0" w:color="auto"/>
              <w:left w:val="single" w:sz="4" w:space="0" w:color="auto"/>
              <w:bottom w:val="single" w:sz="4" w:space="0" w:color="auto"/>
              <w:right w:val="single" w:sz="4" w:space="0" w:color="auto"/>
            </w:tcBorders>
          </w:tcPr>
          <w:p w:rsidR="004511C8" w:rsidRDefault="004511C8" w:rsidP="004511C8">
            <w:pPr>
              <w:tabs>
                <w:tab w:val="left" w:pos="930"/>
              </w:tabs>
              <w:rPr>
                <w:color w:val="000000"/>
                <w:sz w:val="20"/>
                <w:szCs w:val="20"/>
              </w:rPr>
            </w:pPr>
            <w:r>
              <w:rPr>
                <w:color w:val="000000"/>
                <w:sz w:val="20"/>
                <w:szCs w:val="20"/>
              </w:rPr>
              <w:t>0100000000</w:t>
            </w:r>
          </w:p>
        </w:tc>
        <w:tc>
          <w:tcPr>
            <w:tcW w:w="1080" w:type="dxa"/>
            <w:tcBorders>
              <w:top w:val="single" w:sz="4" w:space="0" w:color="auto"/>
              <w:left w:val="single" w:sz="4" w:space="0" w:color="auto"/>
              <w:bottom w:val="single" w:sz="4" w:space="0" w:color="auto"/>
              <w:right w:val="single" w:sz="4" w:space="0" w:color="auto"/>
            </w:tcBorders>
          </w:tcPr>
          <w:p w:rsidR="004511C8" w:rsidRDefault="004511C8" w:rsidP="004511C8">
            <w:pPr>
              <w:tabs>
                <w:tab w:val="left" w:pos="930"/>
              </w:tabs>
              <w:rPr>
                <w:color w:val="000000"/>
                <w:sz w:val="20"/>
                <w:szCs w:val="20"/>
              </w:rPr>
            </w:pPr>
            <w:r>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4511C8" w:rsidRPr="00C0091A" w:rsidRDefault="004511C8" w:rsidP="004511C8">
            <w:pPr>
              <w:tabs>
                <w:tab w:val="left" w:pos="930"/>
              </w:tabs>
              <w:rPr>
                <w:color w:val="000000"/>
                <w:sz w:val="20"/>
                <w:szCs w:val="20"/>
              </w:rPr>
            </w:pPr>
            <w:r>
              <w:rPr>
                <w:color w:val="000000"/>
                <w:sz w:val="20"/>
                <w:szCs w:val="20"/>
              </w:rPr>
              <w:t>27,7</w:t>
            </w:r>
          </w:p>
        </w:tc>
        <w:tc>
          <w:tcPr>
            <w:tcW w:w="1192" w:type="dxa"/>
            <w:tcBorders>
              <w:top w:val="single" w:sz="4" w:space="0" w:color="auto"/>
              <w:left w:val="single" w:sz="4" w:space="0" w:color="auto"/>
              <w:bottom w:val="single" w:sz="4" w:space="0" w:color="auto"/>
              <w:right w:val="single" w:sz="4" w:space="0" w:color="auto"/>
            </w:tcBorders>
          </w:tcPr>
          <w:p w:rsidR="004511C8" w:rsidRPr="00C0091A" w:rsidRDefault="004511C8" w:rsidP="004511C8">
            <w:pPr>
              <w:tabs>
                <w:tab w:val="left" w:pos="930"/>
              </w:tabs>
              <w:rPr>
                <w:color w:val="000000"/>
                <w:sz w:val="20"/>
                <w:szCs w:val="20"/>
              </w:rPr>
            </w:pPr>
            <w:r>
              <w:rPr>
                <w:color w:val="000000"/>
                <w:sz w:val="20"/>
                <w:szCs w:val="20"/>
              </w:rPr>
              <w:t>22,3</w:t>
            </w:r>
          </w:p>
        </w:tc>
      </w:tr>
      <w:tr w:rsidR="004511C8" w:rsidRPr="00A50406" w:rsidTr="00C8126D">
        <w:trPr>
          <w:trHeight w:val="420"/>
        </w:trPr>
        <w:tc>
          <w:tcPr>
            <w:tcW w:w="3780" w:type="dxa"/>
            <w:tcBorders>
              <w:top w:val="single" w:sz="4" w:space="0" w:color="auto"/>
              <w:left w:val="single" w:sz="4" w:space="0" w:color="auto"/>
              <w:bottom w:val="single" w:sz="4" w:space="0" w:color="auto"/>
              <w:right w:val="single" w:sz="4" w:space="0" w:color="auto"/>
            </w:tcBorders>
          </w:tcPr>
          <w:p w:rsidR="004511C8" w:rsidRDefault="004511C8" w:rsidP="004511C8">
            <w:pPr>
              <w:tabs>
                <w:tab w:val="left" w:pos="930"/>
              </w:tabs>
              <w:rPr>
                <w:sz w:val="20"/>
                <w:szCs w:val="20"/>
              </w:rPr>
            </w:pPr>
            <w:r>
              <w:rPr>
                <w:sz w:val="20"/>
                <w:szCs w:val="20"/>
              </w:rPr>
              <w:t>Подпрограмма «Пожарная безопасность на территории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4511C8" w:rsidRDefault="004511C8" w:rsidP="004511C8">
            <w:pPr>
              <w:tabs>
                <w:tab w:val="left" w:pos="930"/>
              </w:tabs>
              <w:rPr>
                <w:color w:val="000000"/>
                <w:sz w:val="20"/>
                <w:szCs w:val="20"/>
              </w:rPr>
            </w:pPr>
            <w:r>
              <w:rPr>
                <w:color w:val="000000"/>
                <w:sz w:val="20"/>
                <w:szCs w:val="20"/>
              </w:rPr>
              <w:t>03</w:t>
            </w:r>
          </w:p>
        </w:tc>
        <w:tc>
          <w:tcPr>
            <w:tcW w:w="1227" w:type="dxa"/>
            <w:tcBorders>
              <w:top w:val="single" w:sz="4" w:space="0" w:color="auto"/>
              <w:left w:val="single" w:sz="4" w:space="0" w:color="auto"/>
              <w:bottom w:val="single" w:sz="4" w:space="0" w:color="auto"/>
              <w:right w:val="single" w:sz="4" w:space="0" w:color="auto"/>
            </w:tcBorders>
          </w:tcPr>
          <w:p w:rsidR="004511C8" w:rsidRDefault="004511C8" w:rsidP="004511C8">
            <w:pPr>
              <w:tabs>
                <w:tab w:val="left" w:pos="930"/>
              </w:tabs>
              <w:rPr>
                <w:color w:val="000000"/>
                <w:sz w:val="20"/>
                <w:szCs w:val="20"/>
              </w:rPr>
            </w:pPr>
            <w:r>
              <w:rPr>
                <w:color w:val="000000"/>
                <w:sz w:val="20"/>
                <w:szCs w:val="20"/>
              </w:rPr>
              <w:t>10</w:t>
            </w:r>
          </w:p>
        </w:tc>
        <w:tc>
          <w:tcPr>
            <w:tcW w:w="1293" w:type="dxa"/>
            <w:tcBorders>
              <w:top w:val="single" w:sz="4" w:space="0" w:color="auto"/>
              <w:left w:val="single" w:sz="4" w:space="0" w:color="auto"/>
              <w:bottom w:val="single" w:sz="4" w:space="0" w:color="auto"/>
              <w:right w:val="single" w:sz="4" w:space="0" w:color="auto"/>
            </w:tcBorders>
          </w:tcPr>
          <w:p w:rsidR="004511C8" w:rsidRDefault="004511C8" w:rsidP="004511C8">
            <w:pPr>
              <w:tabs>
                <w:tab w:val="left" w:pos="930"/>
              </w:tabs>
              <w:rPr>
                <w:color w:val="000000"/>
                <w:sz w:val="20"/>
                <w:szCs w:val="20"/>
              </w:rPr>
            </w:pPr>
            <w:r>
              <w:rPr>
                <w:color w:val="000000"/>
                <w:sz w:val="20"/>
                <w:szCs w:val="20"/>
              </w:rPr>
              <w:t>0110000000</w:t>
            </w:r>
          </w:p>
        </w:tc>
        <w:tc>
          <w:tcPr>
            <w:tcW w:w="1080" w:type="dxa"/>
            <w:tcBorders>
              <w:top w:val="single" w:sz="4" w:space="0" w:color="auto"/>
              <w:left w:val="single" w:sz="4" w:space="0" w:color="auto"/>
              <w:bottom w:val="single" w:sz="4" w:space="0" w:color="auto"/>
              <w:right w:val="single" w:sz="4" w:space="0" w:color="auto"/>
            </w:tcBorders>
          </w:tcPr>
          <w:p w:rsidR="004511C8" w:rsidRDefault="004511C8" w:rsidP="004511C8">
            <w:pPr>
              <w:tabs>
                <w:tab w:val="left" w:pos="930"/>
              </w:tabs>
              <w:rPr>
                <w:color w:val="000000"/>
                <w:sz w:val="20"/>
                <w:szCs w:val="20"/>
              </w:rPr>
            </w:pPr>
            <w:r>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4511C8" w:rsidRPr="00C0091A" w:rsidRDefault="004511C8" w:rsidP="004511C8">
            <w:pPr>
              <w:tabs>
                <w:tab w:val="left" w:pos="930"/>
              </w:tabs>
              <w:rPr>
                <w:color w:val="000000"/>
                <w:sz w:val="20"/>
                <w:szCs w:val="20"/>
              </w:rPr>
            </w:pPr>
            <w:r>
              <w:rPr>
                <w:color w:val="000000"/>
                <w:sz w:val="20"/>
                <w:szCs w:val="20"/>
              </w:rPr>
              <w:t>27,7</w:t>
            </w:r>
          </w:p>
        </w:tc>
        <w:tc>
          <w:tcPr>
            <w:tcW w:w="1192" w:type="dxa"/>
            <w:tcBorders>
              <w:top w:val="single" w:sz="4" w:space="0" w:color="auto"/>
              <w:left w:val="single" w:sz="4" w:space="0" w:color="auto"/>
              <w:bottom w:val="single" w:sz="4" w:space="0" w:color="auto"/>
              <w:right w:val="single" w:sz="4" w:space="0" w:color="auto"/>
            </w:tcBorders>
          </w:tcPr>
          <w:p w:rsidR="004511C8" w:rsidRPr="00C0091A" w:rsidRDefault="004511C8" w:rsidP="004511C8">
            <w:pPr>
              <w:tabs>
                <w:tab w:val="left" w:pos="930"/>
              </w:tabs>
              <w:rPr>
                <w:color w:val="000000"/>
                <w:sz w:val="20"/>
                <w:szCs w:val="20"/>
              </w:rPr>
            </w:pPr>
            <w:r>
              <w:rPr>
                <w:color w:val="000000"/>
                <w:sz w:val="20"/>
                <w:szCs w:val="20"/>
              </w:rPr>
              <w:t>22,3</w:t>
            </w:r>
          </w:p>
        </w:tc>
      </w:tr>
      <w:tr w:rsidR="004511C8" w:rsidRPr="00A50406" w:rsidTr="00C8126D">
        <w:trPr>
          <w:trHeight w:val="222"/>
        </w:trPr>
        <w:tc>
          <w:tcPr>
            <w:tcW w:w="3780" w:type="dxa"/>
            <w:tcBorders>
              <w:top w:val="single" w:sz="4" w:space="0" w:color="auto"/>
              <w:left w:val="single" w:sz="4" w:space="0" w:color="auto"/>
              <w:bottom w:val="single" w:sz="4" w:space="0" w:color="auto"/>
              <w:right w:val="single" w:sz="4" w:space="0" w:color="auto"/>
            </w:tcBorders>
          </w:tcPr>
          <w:p w:rsidR="004511C8" w:rsidRDefault="004511C8" w:rsidP="004511C8">
            <w:pPr>
              <w:tabs>
                <w:tab w:val="left" w:pos="930"/>
              </w:tabs>
              <w:rPr>
                <w:sz w:val="20"/>
                <w:szCs w:val="20"/>
              </w:rPr>
            </w:pPr>
            <w:r>
              <w:rPr>
                <w:sz w:val="20"/>
                <w:szCs w:val="20"/>
              </w:rPr>
              <w:t>Основное мероприятие «Повышение противопожарной защищенности территории и населения за счет средств местного бюджета»</w:t>
            </w:r>
          </w:p>
        </w:tc>
        <w:tc>
          <w:tcPr>
            <w:tcW w:w="900" w:type="dxa"/>
            <w:tcBorders>
              <w:top w:val="single" w:sz="4" w:space="0" w:color="auto"/>
              <w:left w:val="single" w:sz="4" w:space="0" w:color="auto"/>
              <w:bottom w:val="single" w:sz="4" w:space="0" w:color="auto"/>
              <w:right w:val="single" w:sz="4" w:space="0" w:color="auto"/>
            </w:tcBorders>
          </w:tcPr>
          <w:p w:rsidR="004511C8" w:rsidRDefault="004511C8" w:rsidP="004511C8">
            <w:pPr>
              <w:tabs>
                <w:tab w:val="left" w:pos="930"/>
              </w:tabs>
              <w:rPr>
                <w:color w:val="000000"/>
                <w:sz w:val="20"/>
                <w:szCs w:val="20"/>
              </w:rPr>
            </w:pPr>
            <w:r>
              <w:rPr>
                <w:color w:val="000000"/>
                <w:sz w:val="20"/>
                <w:szCs w:val="20"/>
              </w:rPr>
              <w:t>03</w:t>
            </w:r>
          </w:p>
        </w:tc>
        <w:tc>
          <w:tcPr>
            <w:tcW w:w="1227" w:type="dxa"/>
            <w:tcBorders>
              <w:top w:val="single" w:sz="4" w:space="0" w:color="auto"/>
              <w:left w:val="single" w:sz="4" w:space="0" w:color="auto"/>
              <w:bottom w:val="single" w:sz="4" w:space="0" w:color="auto"/>
              <w:right w:val="single" w:sz="4" w:space="0" w:color="auto"/>
            </w:tcBorders>
          </w:tcPr>
          <w:p w:rsidR="004511C8" w:rsidRDefault="004511C8" w:rsidP="004511C8">
            <w:pPr>
              <w:tabs>
                <w:tab w:val="left" w:pos="930"/>
              </w:tabs>
              <w:rPr>
                <w:color w:val="000000"/>
                <w:sz w:val="20"/>
                <w:szCs w:val="20"/>
              </w:rPr>
            </w:pPr>
            <w:r>
              <w:rPr>
                <w:color w:val="000000"/>
                <w:sz w:val="20"/>
                <w:szCs w:val="20"/>
              </w:rPr>
              <w:t>10</w:t>
            </w:r>
          </w:p>
        </w:tc>
        <w:tc>
          <w:tcPr>
            <w:tcW w:w="1293" w:type="dxa"/>
            <w:tcBorders>
              <w:top w:val="single" w:sz="4" w:space="0" w:color="auto"/>
              <w:left w:val="single" w:sz="4" w:space="0" w:color="auto"/>
              <w:bottom w:val="single" w:sz="4" w:space="0" w:color="auto"/>
              <w:right w:val="single" w:sz="4" w:space="0" w:color="auto"/>
            </w:tcBorders>
          </w:tcPr>
          <w:p w:rsidR="004511C8" w:rsidRDefault="004511C8" w:rsidP="004511C8">
            <w:pPr>
              <w:tabs>
                <w:tab w:val="left" w:pos="930"/>
              </w:tabs>
              <w:rPr>
                <w:color w:val="000000"/>
                <w:sz w:val="20"/>
                <w:szCs w:val="20"/>
              </w:rPr>
            </w:pPr>
            <w:r>
              <w:rPr>
                <w:color w:val="000000"/>
                <w:sz w:val="20"/>
                <w:szCs w:val="20"/>
              </w:rPr>
              <w:t>0110100000</w:t>
            </w:r>
          </w:p>
        </w:tc>
        <w:tc>
          <w:tcPr>
            <w:tcW w:w="1080" w:type="dxa"/>
            <w:tcBorders>
              <w:top w:val="single" w:sz="4" w:space="0" w:color="auto"/>
              <w:left w:val="single" w:sz="4" w:space="0" w:color="auto"/>
              <w:bottom w:val="single" w:sz="4" w:space="0" w:color="auto"/>
              <w:right w:val="single" w:sz="4" w:space="0" w:color="auto"/>
            </w:tcBorders>
          </w:tcPr>
          <w:p w:rsidR="004511C8" w:rsidRDefault="004511C8" w:rsidP="004511C8">
            <w:pPr>
              <w:tabs>
                <w:tab w:val="left" w:pos="930"/>
              </w:tabs>
              <w:rPr>
                <w:color w:val="000000"/>
                <w:sz w:val="20"/>
                <w:szCs w:val="20"/>
              </w:rPr>
            </w:pPr>
            <w:r>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4511C8" w:rsidRPr="00C0091A" w:rsidRDefault="004511C8" w:rsidP="004511C8">
            <w:pPr>
              <w:tabs>
                <w:tab w:val="left" w:pos="930"/>
              </w:tabs>
              <w:rPr>
                <w:color w:val="000000"/>
                <w:sz w:val="20"/>
                <w:szCs w:val="20"/>
              </w:rPr>
            </w:pPr>
            <w:r>
              <w:rPr>
                <w:color w:val="000000"/>
                <w:sz w:val="20"/>
                <w:szCs w:val="20"/>
              </w:rPr>
              <w:t>27,7</w:t>
            </w:r>
          </w:p>
        </w:tc>
        <w:tc>
          <w:tcPr>
            <w:tcW w:w="1192" w:type="dxa"/>
            <w:tcBorders>
              <w:top w:val="single" w:sz="4" w:space="0" w:color="auto"/>
              <w:left w:val="single" w:sz="4" w:space="0" w:color="auto"/>
              <w:bottom w:val="single" w:sz="4" w:space="0" w:color="auto"/>
              <w:right w:val="single" w:sz="4" w:space="0" w:color="auto"/>
            </w:tcBorders>
          </w:tcPr>
          <w:p w:rsidR="004511C8" w:rsidRPr="00C0091A" w:rsidRDefault="004511C8" w:rsidP="004511C8">
            <w:pPr>
              <w:tabs>
                <w:tab w:val="left" w:pos="930"/>
              </w:tabs>
              <w:rPr>
                <w:color w:val="000000"/>
                <w:sz w:val="20"/>
                <w:szCs w:val="20"/>
              </w:rPr>
            </w:pPr>
            <w:r>
              <w:rPr>
                <w:color w:val="000000"/>
                <w:sz w:val="20"/>
                <w:szCs w:val="20"/>
              </w:rPr>
              <w:t>22,3</w:t>
            </w:r>
          </w:p>
        </w:tc>
      </w:tr>
      <w:tr w:rsidR="004511C8" w:rsidRPr="00A50406" w:rsidTr="005C5F9D">
        <w:trPr>
          <w:trHeight w:val="299"/>
        </w:trPr>
        <w:tc>
          <w:tcPr>
            <w:tcW w:w="3780" w:type="dxa"/>
            <w:tcBorders>
              <w:top w:val="single" w:sz="4" w:space="0" w:color="auto"/>
              <w:left w:val="single" w:sz="4" w:space="0" w:color="auto"/>
              <w:bottom w:val="single" w:sz="4" w:space="0" w:color="auto"/>
              <w:right w:val="single" w:sz="4" w:space="0" w:color="auto"/>
            </w:tcBorders>
          </w:tcPr>
          <w:p w:rsidR="004511C8" w:rsidRDefault="004511C8" w:rsidP="004511C8">
            <w:pPr>
              <w:tabs>
                <w:tab w:val="left" w:pos="930"/>
              </w:tabs>
              <w:rPr>
                <w:sz w:val="20"/>
                <w:szCs w:val="20"/>
              </w:rPr>
            </w:pPr>
            <w:r>
              <w:rPr>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4511C8" w:rsidRDefault="004511C8" w:rsidP="004511C8">
            <w:pPr>
              <w:tabs>
                <w:tab w:val="left" w:pos="930"/>
              </w:tabs>
              <w:rPr>
                <w:color w:val="000000"/>
                <w:sz w:val="20"/>
                <w:szCs w:val="20"/>
              </w:rPr>
            </w:pPr>
            <w:r>
              <w:rPr>
                <w:color w:val="000000"/>
                <w:sz w:val="20"/>
                <w:szCs w:val="20"/>
              </w:rPr>
              <w:t>03</w:t>
            </w:r>
          </w:p>
        </w:tc>
        <w:tc>
          <w:tcPr>
            <w:tcW w:w="1227" w:type="dxa"/>
            <w:tcBorders>
              <w:top w:val="single" w:sz="4" w:space="0" w:color="auto"/>
              <w:left w:val="single" w:sz="4" w:space="0" w:color="auto"/>
              <w:bottom w:val="single" w:sz="4" w:space="0" w:color="auto"/>
              <w:right w:val="single" w:sz="4" w:space="0" w:color="auto"/>
            </w:tcBorders>
          </w:tcPr>
          <w:p w:rsidR="004511C8" w:rsidRDefault="004511C8" w:rsidP="004511C8">
            <w:pPr>
              <w:tabs>
                <w:tab w:val="left" w:pos="930"/>
              </w:tabs>
              <w:rPr>
                <w:color w:val="000000"/>
                <w:sz w:val="20"/>
                <w:szCs w:val="20"/>
              </w:rPr>
            </w:pPr>
            <w:r>
              <w:rPr>
                <w:color w:val="000000"/>
                <w:sz w:val="20"/>
                <w:szCs w:val="20"/>
              </w:rPr>
              <w:t>10</w:t>
            </w:r>
          </w:p>
        </w:tc>
        <w:tc>
          <w:tcPr>
            <w:tcW w:w="1293" w:type="dxa"/>
            <w:tcBorders>
              <w:top w:val="single" w:sz="4" w:space="0" w:color="auto"/>
              <w:left w:val="single" w:sz="4" w:space="0" w:color="auto"/>
              <w:bottom w:val="single" w:sz="4" w:space="0" w:color="auto"/>
              <w:right w:val="single" w:sz="4" w:space="0" w:color="auto"/>
            </w:tcBorders>
          </w:tcPr>
          <w:p w:rsidR="004511C8" w:rsidRDefault="004511C8" w:rsidP="004511C8">
            <w:pPr>
              <w:tabs>
                <w:tab w:val="left" w:pos="930"/>
              </w:tabs>
              <w:rPr>
                <w:color w:val="000000"/>
                <w:sz w:val="20"/>
                <w:szCs w:val="20"/>
              </w:rPr>
            </w:pPr>
            <w:r>
              <w:rPr>
                <w:color w:val="000000"/>
                <w:sz w:val="20"/>
                <w:szCs w:val="20"/>
              </w:rPr>
              <w:t>0110120010</w:t>
            </w:r>
          </w:p>
        </w:tc>
        <w:tc>
          <w:tcPr>
            <w:tcW w:w="1080" w:type="dxa"/>
            <w:tcBorders>
              <w:top w:val="single" w:sz="4" w:space="0" w:color="auto"/>
              <w:left w:val="single" w:sz="4" w:space="0" w:color="auto"/>
              <w:bottom w:val="single" w:sz="4" w:space="0" w:color="auto"/>
              <w:right w:val="single" w:sz="4" w:space="0" w:color="auto"/>
            </w:tcBorders>
          </w:tcPr>
          <w:p w:rsidR="004511C8" w:rsidRDefault="004511C8" w:rsidP="004511C8">
            <w:pPr>
              <w:tabs>
                <w:tab w:val="left" w:pos="930"/>
              </w:tabs>
              <w:rPr>
                <w:color w:val="000000"/>
                <w:sz w:val="20"/>
                <w:szCs w:val="20"/>
              </w:rPr>
            </w:pPr>
            <w:r>
              <w:rPr>
                <w:color w:val="000000"/>
                <w:sz w:val="20"/>
                <w:szCs w:val="20"/>
              </w:rPr>
              <w:t>200</w:t>
            </w:r>
          </w:p>
        </w:tc>
        <w:tc>
          <w:tcPr>
            <w:tcW w:w="1260" w:type="dxa"/>
            <w:tcBorders>
              <w:top w:val="single" w:sz="4" w:space="0" w:color="auto"/>
              <w:left w:val="single" w:sz="4" w:space="0" w:color="auto"/>
              <w:bottom w:val="single" w:sz="4" w:space="0" w:color="auto"/>
              <w:right w:val="single" w:sz="4" w:space="0" w:color="auto"/>
            </w:tcBorders>
          </w:tcPr>
          <w:p w:rsidR="004511C8" w:rsidRPr="00C0091A" w:rsidRDefault="004511C8" w:rsidP="004511C8">
            <w:pPr>
              <w:tabs>
                <w:tab w:val="left" w:pos="930"/>
              </w:tabs>
              <w:rPr>
                <w:color w:val="000000"/>
                <w:sz w:val="20"/>
                <w:szCs w:val="20"/>
              </w:rPr>
            </w:pPr>
            <w:r>
              <w:rPr>
                <w:color w:val="000000"/>
                <w:sz w:val="20"/>
                <w:szCs w:val="20"/>
              </w:rPr>
              <w:t>27,7</w:t>
            </w:r>
          </w:p>
        </w:tc>
        <w:tc>
          <w:tcPr>
            <w:tcW w:w="1192" w:type="dxa"/>
            <w:tcBorders>
              <w:top w:val="single" w:sz="4" w:space="0" w:color="auto"/>
              <w:left w:val="single" w:sz="4" w:space="0" w:color="auto"/>
              <w:bottom w:val="single" w:sz="4" w:space="0" w:color="auto"/>
              <w:right w:val="single" w:sz="4" w:space="0" w:color="auto"/>
            </w:tcBorders>
          </w:tcPr>
          <w:p w:rsidR="004511C8" w:rsidRPr="00C0091A" w:rsidRDefault="004511C8" w:rsidP="004511C8">
            <w:pPr>
              <w:tabs>
                <w:tab w:val="left" w:pos="930"/>
              </w:tabs>
              <w:rPr>
                <w:color w:val="000000"/>
                <w:sz w:val="20"/>
                <w:szCs w:val="20"/>
              </w:rPr>
            </w:pPr>
            <w:r>
              <w:rPr>
                <w:color w:val="000000"/>
                <w:sz w:val="20"/>
                <w:szCs w:val="20"/>
              </w:rPr>
              <w:t>22,3</w:t>
            </w:r>
          </w:p>
        </w:tc>
      </w:tr>
      <w:tr w:rsidR="004511C8" w:rsidRPr="00A50406">
        <w:trPr>
          <w:trHeight w:val="345"/>
        </w:trPr>
        <w:tc>
          <w:tcPr>
            <w:tcW w:w="3780" w:type="dxa"/>
            <w:tcBorders>
              <w:top w:val="single" w:sz="4" w:space="0" w:color="auto"/>
              <w:left w:val="single" w:sz="4" w:space="0" w:color="auto"/>
              <w:bottom w:val="single" w:sz="4" w:space="0" w:color="auto"/>
              <w:right w:val="single" w:sz="4" w:space="0" w:color="auto"/>
            </w:tcBorders>
          </w:tcPr>
          <w:p w:rsidR="004511C8" w:rsidRDefault="004511C8" w:rsidP="004511C8">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4511C8" w:rsidRDefault="004511C8" w:rsidP="004511C8">
            <w:pPr>
              <w:tabs>
                <w:tab w:val="left" w:pos="930"/>
              </w:tabs>
              <w:rPr>
                <w:color w:val="000000"/>
                <w:sz w:val="20"/>
                <w:szCs w:val="20"/>
              </w:rPr>
            </w:pPr>
            <w:r>
              <w:rPr>
                <w:color w:val="000000"/>
                <w:sz w:val="20"/>
                <w:szCs w:val="20"/>
              </w:rPr>
              <w:t>03</w:t>
            </w:r>
          </w:p>
        </w:tc>
        <w:tc>
          <w:tcPr>
            <w:tcW w:w="1227" w:type="dxa"/>
            <w:tcBorders>
              <w:top w:val="single" w:sz="4" w:space="0" w:color="auto"/>
              <w:left w:val="single" w:sz="4" w:space="0" w:color="auto"/>
              <w:bottom w:val="single" w:sz="4" w:space="0" w:color="auto"/>
              <w:right w:val="single" w:sz="4" w:space="0" w:color="auto"/>
            </w:tcBorders>
          </w:tcPr>
          <w:p w:rsidR="004511C8" w:rsidRDefault="004511C8" w:rsidP="004511C8">
            <w:pPr>
              <w:tabs>
                <w:tab w:val="left" w:pos="930"/>
              </w:tabs>
              <w:rPr>
                <w:color w:val="000000"/>
                <w:sz w:val="20"/>
                <w:szCs w:val="20"/>
              </w:rPr>
            </w:pPr>
            <w:r>
              <w:rPr>
                <w:color w:val="000000"/>
                <w:sz w:val="20"/>
                <w:szCs w:val="20"/>
              </w:rPr>
              <w:t>10</w:t>
            </w:r>
          </w:p>
        </w:tc>
        <w:tc>
          <w:tcPr>
            <w:tcW w:w="1293" w:type="dxa"/>
            <w:tcBorders>
              <w:top w:val="single" w:sz="4" w:space="0" w:color="auto"/>
              <w:left w:val="single" w:sz="4" w:space="0" w:color="auto"/>
              <w:bottom w:val="single" w:sz="4" w:space="0" w:color="auto"/>
              <w:right w:val="single" w:sz="4" w:space="0" w:color="auto"/>
            </w:tcBorders>
          </w:tcPr>
          <w:p w:rsidR="004511C8" w:rsidRDefault="004511C8" w:rsidP="004511C8">
            <w:pPr>
              <w:tabs>
                <w:tab w:val="left" w:pos="930"/>
              </w:tabs>
              <w:rPr>
                <w:color w:val="000000"/>
                <w:sz w:val="20"/>
                <w:szCs w:val="20"/>
              </w:rPr>
            </w:pPr>
            <w:r>
              <w:rPr>
                <w:color w:val="000000"/>
                <w:sz w:val="20"/>
                <w:szCs w:val="20"/>
              </w:rPr>
              <w:t>0110120010</w:t>
            </w:r>
          </w:p>
        </w:tc>
        <w:tc>
          <w:tcPr>
            <w:tcW w:w="1080" w:type="dxa"/>
            <w:tcBorders>
              <w:top w:val="single" w:sz="4" w:space="0" w:color="auto"/>
              <w:left w:val="single" w:sz="4" w:space="0" w:color="auto"/>
              <w:bottom w:val="single" w:sz="4" w:space="0" w:color="auto"/>
              <w:right w:val="single" w:sz="4" w:space="0" w:color="auto"/>
            </w:tcBorders>
          </w:tcPr>
          <w:p w:rsidR="004511C8" w:rsidRDefault="004511C8" w:rsidP="004511C8">
            <w:pPr>
              <w:tabs>
                <w:tab w:val="left" w:pos="930"/>
              </w:tabs>
              <w:rPr>
                <w:color w:val="000000"/>
                <w:sz w:val="20"/>
                <w:szCs w:val="20"/>
              </w:rPr>
            </w:pPr>
            <w:r>
              <w:rPr>
                <w:color w:val="000000"/>
                <w:sz w:val="20"/>
                <w:szCs w:val="20"/>
              </w:rPr>
              <w:t>240</w:t>
            </w:r>
          </w:p>
        </w:tc>
        <w:tc>
          <w:tcPr>
            <w:tcW w:w="1260" w:type="dxa"/>
            <w:tcBorders>
              <w:top w:val="single" w:sz="4" w:space="0" w:color="auto"/>
              <w:left w:val="single" w:sz="4" w:space="0" w:color="auto"/>
              <w:bottom w:val="single" w:sz="4" w:space="0" w:color="auto"/>
              <w:right w:val="single" w:sz="4" w:space="0" w:color="auto"/>
            </w:tcBorders>
          </w:tcPr>
          <w:p w:rsidR="004511C8" w:rsidRPr="00C0091A" w:rsidRDefault="004511C8" w:rsidP="004511C8">
            <w:pPr>
              <w:tabs>
                <w:tab w:val="left" w:pos="930"/>
              </w:tabs>
              <w:rPr>
                <w:color w:val="000000"/>
                <w:sz w:val="20"/>
                <w:szCs w:val="20"/>
              </w:rPr>
            </w:pPr>
            <w:r>
              <w:rPr>
                <w:color w:val="000000"/>
                <w:sz w:val="20"/>
                <w:szCs w:val="20"/>
              </w:rPr>
              <w:t>27,7</w:t>
            </w:r>
          </w:p>
        </w:tc>
        <w:tc>
          <w:tcPr>
            <w:tcW w:w="1192" w:type="dxa"/>
            <w:tcBorders>
              <w:top w:val="single" w:sz="4" w:space="0" w:color="auto"/>
              <w:left w:val="single" w:sz="4" w:space="0" w:color="auto"/>
              <w:bottom w:val="single" w:sz="4" w:space="0" w:color="auto"/>
              <w:right w:val="single" w:sz="4" w:space="0" w:color="auto"/>
            </w:tcBorders>
          </w:tcPr>
          <w:p w:rsidR="004511C8" w:rsidRPr="00C0091A" w:rsidRDefault="004511C8" w:rsidP="004511C8">
            <w:pPr>
              <w:tabs>
                <w:tab w:val="left" w:pos="930"/>
              </w:tabs>
              <w:rPr>
                <w:color w:val="000000"/>
                <w:sz w:val="20"/>
                <w:szCs w:val="20"/>
              </w:rPr>
            </w:pPr>
            <w:r>
              <w:rPr>
                <w:color w:val="000000"/>
                <w:sz w:val="20"/>
                <w:szCs w:val="20"/>
              </w:rPr>
              <w:t>22,3</w:t>
            </w:r>
          </w:p>
        </w:tc>
      </w:tr>
      <w:tr w:rsidR="004511C8" w:rsidRPr="00A50406" w:rsidTr="00573656">
        <w:trPr>
          <w:trHeight w:val="218"/>
        </w:trPr>
        <w:tc>
          <w:tcPr>
            <w:tcW w:w="3780" w:type="dxa"/>
            <w:tcBorders>
              <w:top w:val="single" w:sz="4" w:space="0" w:color="auto"/>
              <w:left w:val="single" w:sz="4" w:space="0" w:color="auto"/>
              <w:bottom w:val="single" w:sz="4" w:space="0" w:color="auto"/>
              <w:right w:val="single" w:sz="4" w:space="0" w:color="auto"/>
            </w:tcBorders>
          </w:tcPr>
          <w:p w:rsidR="004511C8" w:rsidRPr="00A50406" w:rsidRDefault="004511C8" w:rsidP="004511C8">
            <w:pPr>
              <w:tabs>
                <w:tab w:val="left" w:pos="930"/>
              </w:tabs>
              <w:rPr>
                <w:sz w:val="20"/>
                <w:szCs w:val="20"/>
              </w:rPr>
            </w:pPr>
            <w:r>
              <w:rPr>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4511C8" w:rsidRDefault="004511C8" w:rsidP="004511C8">
            <w:pPr>
              <w:tabs>
                <w:tab w:val="left" w:pos="930"/>
              </w:tabs>
              <w:rPr>
                <w:color w:val="000000"/>
                <w:sz w:val="20"/>
                <w:szCs w:val="20"/>
              </w:rPr>
            </w:pPr>
            <w:r>
              <w:rPr>
                <w:color w:val="000000"/>
                <w:sz w:val="20"/>
                <w:szCs w:val="20"/>
              </w:rPr>
              <w:t>03</w:t>
            </w:r>
          </w:p>
        </w:tc>
        <w:tc>
          <w:tcPr>
            <w:tcW w:w="1227" w:type="dxa"/>
            <w:tcBorders>
              <w:top w:val="single" w:sz="4" w:space="0" w:color="auto"/>
              <w:left w:val="single" w:sz="4" w:space="0" w:color="auto"/>
              <w:bottom w:val="single" w:sz="4" w:space="0" w:color="auto"/>
              <w:right w:val="single" w:sz="4" w:space="0" w:color="auto"/>
            </w:tcBorders>
          </w:tcPr>
          <w:p w:rsidR="004511C8" w:rsidRDefault="004511C8" w:rsidP="004511C8">
            <w:pPr>
              <w:tabs>
                <w:tab w:val="left" w:pos="930"/>
              </w:tabs>
              <w:rPr>
                <w:color w:val="000000"/>
                <w:sz w:val="20"/>
                <w:szCs w:val="20"/>
              </w:rPr>
            </w:pPr>
            <w:r>
              <w:rPr>
                <w:color w:val="000000"/>
                <w:sz w:val="20"/>
                <w:szCs w:val="20"/>
              </w:rPr>
              <w:t>10</w:t>
            </w:r>
          </w:p>
        </w:tc>
        <w:tc>
          <w:tcPr>
            <w:tcW w:w="1293" w:type="dxa"/>
            <w:tcBorders>
              <w:top w:val="single" w:sz="4" w:space="0" w:color="auto"/>
              <w:left w:val="single" w:sz="4" w:space="0" w:color="auto"/>
              <w:bottom w:val="single" w:sz="4" w:space="0" w:color="auto"/>
              <w:right w:val="single" w:sz="4" w:space="0" w:color="auto"/>
            </w:tcBorders>
          </w:tcPr>
          <w:p w:rsidR="004511C8" w:rsidRDefault="004511C8" w:rsidP="004511C8">
            <w:pPr>
              <w:tabs>
                <w:tab w:val="left" w:pos="930"/>
              </w:tabs>
              <w:rPr>
                <w:color w:val="000000"/>
                <w:sz w:val="20"/>
                <w:szCs w:val="20"/>
              </w:rPr>
            </w:pPr>
            <w:r>
              <w:rPr>
                <w:color w:val="000000"/>
                <w:sz w:val="20"/>
                <w:szCs w:val="20"/>
              </w:rPr>
              <w:t>0110120010</w:t>
            </w:r>
          </w:p>
        </w:tc>
        <w:tc>
          <w:tcPr>
            <w:tcW w:w="1080" w:type="dxa"/>
            <w:tcBorders>
              <w:top w:val="single" w:sz="4" w:space="0" w:color="auto"/>
              <w:left w:val="single" w:sz="4" w:space="0" w:color="auto"/>
              <w:bottom w:val="single" w:sz="4" w:space="0" w:color="auto"/>
              <w:right w:val="single" w:sz="4" w:space="0" w:color="auto"/>
            </w:tcBorders>
          </w:tcPr>
          <w:p w:rsidR="004511C8" w:rsidRDefault="004511C8" w:rsidP="004511C8">
            <w:pPr>
              <w:tabs>
                <w:tab w:val="left" w:pos="930"/>
              </w:tabs>
              <w:rPr>
                <w:color w:val="000000"/>
                <w:sz w:val="20"/>
                <w:szCs w:val="20"/>
              </w:rPr>
            </w:pPr>
            <w:r>
              <w:rPr>
                <w:color w:val="000000"/>
                <w:sz w:val="20"/>
                <w:szCs w:val="20"/>
              </w:rPr>
              <w:t>244</w:t>
            </w:r>
          </w:p>
        </w:tc>
        <w:tc>
          <w:tcPr>
            <w:tcW w:w="1260" w:type="dxa"/>
            <w:tcBorders>
              <w:top w:val="single" w:sz="4" w:space="0" w:color="auto"/>
              <w:left w:val="single" w:sz="4" w:space="0" w:color="auto"/>
              <w:bottom w:val="single" w:sz="4" w:space="0" w:color="auto"/>
              <w:right w:val="single" w:sz="4" w:space="0" w:color="auto"/>
            </w:tcBorders>
          </w:tcPr>
          <w:p w:rsidR="004511C8" w:rsidRPr="00C0091A" w:rsidRDefault="004511C8" w:rsidP="004511C8">
            <w:pPr>
              <w:tabs>
                <w:tab w:val="left" w:pos="930"/>
              </w:tabs>
              <w:rPr>
                <w:color w:val="000000"/>
                <w:sz w:val="20"/>
                <w:szCs w:val="20"/>
              </w:rPr>
            </w:pPr>
            <w:r>
              <w:rPr>
                <w:color w:val="000000"/>
                <w:sz w:val="20"/>
                <w:szCs w:val="20"/>
              </w:rPr>
              <w:t>27,7</w:t>
            </w:r>
          </w:p>
        </w:tc>
        <w:tc>
          <w:tcPr>
            <w:tcW w:w="1192" w:type="dxa"/>
            <w:tcBorders>
              <w:top w:val="single" w:sz="4" w:space="0" w:color="auto"/>
              <w:left w:val="single" w:sz="4" w:space="0" w:color="auto"/>
              <w:bottom w:val="single" w:sz="4" w:space="0" w:color="auto"/>
              <w:right w:val="single" w:sz="4" w:space="0" w:color="auto"/>
            </w:tcBorders>
          </w:tcPr>
          <w:p w:rsidR="004511C8" w:rsidRPr="00C0091A" w:rsidRDefault="004511C8" w:rsidP="004511C8">
            <w:pPr>
              <w:tabs>
                <w:tab w:val="left" w:pos="930"/>
              </w:tabs>
              <w:rPr>
                <w:color w:val="000000"/>
                <w:sz w:val="20"/>
                <w:szCs w:val="20"/>
              </w:rPr>
            </w:pPr>
            <w:r>
              <w:rPr>
                <w:color w:val="000000"/>
                <w:sz w:val="20"/>
                <w:szCs w:val="20"/>
              </w:rPr>
              <w:t>22,3</w:t>
            </w:r>
          </w:p>
        </w:tc>
      </w:tr>
      <w:tr w:rsidR="00573656" w:rsidRPr="00A50406" w:rsidTr="00573656">
        <w:trPr>
          <w:trHeight w:val="195"/>
        </w:trPr>
        <w:tc>
          <w:tcPr>
            <w:tcW w:w="3780" w:type="dxa"/>
            <w:tcBorders>
              <w:top w:val="single" w:sz="4" w:space="0" w:color="auto"/>
              <w:left w:val="single" w:sz="4" w:space="0" w:color="auto"/>
              <w:bottom w:val="single" w:sz="4" w:space="0" w:color="auto"/>
              <w:right w:val="single" w:sz="4" w:space="0" w:color="auto"/>
            </w:tcBorders>
          </w:tcPr>
          <w:p w:rsidR="00573656" w:rsidRDefault="00573656" w:rsidP="00573656">
            <w:pPr>
              <w:tabs>
                <w:tab w:val="left" w:pos="930"/>
              </w:tabs>
              <w:rPr>
                <w:sz w:val="20"/>
                <w:szCs w:val="20"/>
              </w:rPr>
            </w:pPr>
            <w:r>
              <w:rPr>
                <w:sz w:val="20"/>
                <w:szCs w:val="20"/>
              </w:rPr>
              <w:t>Другие вопросы в области национальной безопасности и правоохранительной деятельности</w:t>
            </w:r>
          </w:p>
        </w:tc>
        <w:tc>
          <w:tcPr>
            <w:tcW w:w="900" w:type="dxa"/>
            <w:tcBorders>
              <w:top w:val="single" w:sz="4" w:space="0" w:color="auto"/>
              <w:left w:val="single" w:sz="4" w:space="0" w:color="auto"/>
              <w:bottom w:val="single" w:sz="4" w:space="0" w:color="auto"/>
              <w:right w:val="single" w:sz="4" w:space="0" w:color="auto"/>
            </w:tcBorders>
          </w:tcPr>
          <w:p w:rsidR="00573656" w:rsidRDefault="00573656" w:rsidP="00573656">
            <w:pPr>
              <w:tabs>
                <w:tab w:val="left" w:pos="930"/>
              </w:tabs>
              <w:rPr>
                <w:color w:val="000000"/>
                <w:sz w:val="20"/>
                <w:szCs w:val="20"/>
              </w:rPr>
            </w:pPr>
            <w:r>
              <w:rPr>
                <w:color w:val="000000"/>
                <w:sz w:val="20"/>
                <w:szCs w:val="20"/>
              </w:rPr>
              <w:t>03</w:t>
            </w:r>
          </w:p>
        </w:tc>
        <w:tc>
          <w:tcPr>
            <w:tcW w:w="1227" w:type="dxa"/>
            <w:tcBorders>
              <w:top w:val="single" w:sz="4" w:space="0" w:color="auto"/>
              <w:left w:val="single" w:sz="4" w:space="0" w:color="auto"/>
              <w:bottom w:val="single" w:sz="4" w:space="0" w:color="auto"/>
              <w:right w:val="single" w:sz="4" w:space="0" w:color="auto"/>
            </w:tcBorders>
          </w:tcPr>
          <w:p w:rsidR="00573656" w:rsidRDefault="00573656" w:rsidP="00573656">
            <w:pPr>
              <w:tabs>
                <w:tab w:val="left" w:pos="930"/>
              </w:tabs>
              <w:rPr>
                <w:color w:val="000000"/>
                <w:sz w:val="20"/>
                <w:szCs w:val="20"/>
              </w:rPr>
            </w:pPr>
            <w:r>
              <w:rPr>
                <w:color w:val="000000"/>
                <w:sz w:val="20"/>
                <w:szCs w:val="20"/>
              </w:rPr>
              <w:t>14</w:t>
            </w:r>
          </w:p>
        </w:tc>
        <w:tc>
          <w:tcPr>
            <w:tcW w:w="1293" w:type="dxa"/>
            <w:tcBorders>
              <w:top w:val="single" w:sz="4" w:space="0" w:color="auto"/>
              <w:left w:val="single" w:sz="4" w:space="0" w:color="auto"/>
              <w:bottom w:val="single" w:sz="4" w:space="0" w:color="auto"/>
              <w:right w:val="single" w:sz="4" w:space="0" w:color="auto"/>
            </w:tcBorders>
          </w:tcPr>
          <w:p w:rsidR="00573656" w:rsidRDefault="00573656" w:rsidP="00573656">
            <w:pPr>
              <w:tabs>
                <w:tab w:val="left" w:pos="930"/>
              </w:tabs>
              <w:rPr>
                <w:color w:val="000000"/>
                <w:sz w:val="20"/>
                <w:szCs w:val="20"/>
              </w:rPr>
            </w:pPr>
            <w:r>
              <w:rPr>
                <w:color w:val="000000"/>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573656" w:rsidRDefault="00573656" w:rsidP="00573656">
            <w:pPr>
              <w:tabs>
                <w:tab w:val="left" w:pos="930"/>
              </w:tabs>
              <w:rPr>
                <w:color w:val="000000"/>
                <w:sz w:val="20"/>
                <w:szCs w:val="20"/>
              </w:rPr>
            </w:pPr>
            <w:r>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73656" w:rsidRPr="00113CFD" w:rsidRDefault="00573656" w:rsidP="00573656">
            <w:pPr>
              <w:tabs>
                <w:tab w:val="left" w:pos="930"/>
              </w:tabs>
              <w:rPr>
                <w:b/>
                <w:color w:val="000000"/>
                <w:sz w:val="20"/>
                <w:szCs w:val="20"/>
              </w:rPr>
            </w:pPr>
            <w:r w:rsidRPr="00113CFD">
              <w:rPr>
                <w:b/>
                <w:color w:val="000000"/>
                <w:sz w:val="20"/>
                <w:szCs w:val="20"/>
              </w:rPr>
              <w:t>0,6</w:t>
            </w:r>
          </w:p>
        </w:tc>
        <w:tc>
          <w:tcPr>
            <w:tcW w:w="1192" w:type="dxa"/>
            <w:tcBorders>
              <w:top w:val="single" w:sz="4" w:space="0" w:color="auto"/>
              <w:left w:val="single" w:sz="4" w:space="0" w:color="auto"/>
              <w:bottom w:val="single" w:sz="4" w:space="0" w:color="auto"/>
              <w:right w:val="single" w:sz="4" w:space="0" w:color="auto"/>
            </w:tcBorders>
          </w:tcPr>
          <w:p w:rsidR="00573656" w:rsidRPr="00113CFD" w:rsidRDefault="00B63E84" w:rsidP="00573656">
            <w:pPr>
              <w:tabs>
                <w:tab w:val="left" w:pos="930"/>
              </w:tabs>
              <w:rPr>
                <w:b/>
                <w:color w:val="000000"/>
                <w:sz w:val="20"/>
                <w:szCs w:val="20"/>
              </w:rPr>
            </w:pPr>
            <w:r>
              <w:rPr>
                <w:b/>
                <w:color w:val="000000"/>
                <w:sz w:val="20"/>
                <w:szCs w:val="20"/>
              </w:rPr>
              <w:t>0</w:t>
            </w:r>
          </w:p>
        </w:tc>
      </w:tr>
      <w:tr w:rsidR="00573656" w:rsidRPr="00A50406" w:rsidTr="00573656">
        <w:trPr>
          <w:trHeight w:val="165"/>
        </w:trPr>
        <w:tc>
          <w:tcPr>
            <w:tcW w:w="3780" w:type="dxa"/>
            <w:tcBorders>
              <w:top w:val="single" w:sz="4" w:space="0" w:color="auto"/>
              <w:left w:val="single" w:sz="4" w:space="0" w:color="auto"/>
              <w:bottom w:val="single" w:sz="4" w:space="0" w:color="auto"/>
              <w:right w:val="single" w:sz="4" w:space="0" w:color="auto"/>
            </w:tcBorders>
          </w:tcPr>
          <w:p w:rsidR="00573656" w:rsidRDefault="00573656" w:rsidP="00573656">
            <w:pPr>
              <w:tabs>
                <w:tab w:val="left" w:pos="930"/>
              </w:tabs>
              <w:rPr>
                <w:sz w:val="20"/>
                <w:szCs w:val="20"/>
              </w:rPr>
            </w:pPr>
            <w:r>
              <w:rPr>
                <w:sz w:val="20"/>
                <w:szCs w:val="20"/>
              </w:rPr>
              <w:t>Непрограммные расходы муниципальных органов Волгоградской области</w:t>
            </w:r>
          </w:p>
        </w:tc>
        <w:tc>
          <w:tcPr>
            <w:tcW w:w="900" w:type="dxa"/>
            <w:tcBorders>
              <w:top w:val="single" w:sz="4" w:space="0" w:color="auto"/>
              <w:left w:val="single" w:sz="4" w:space="0" w:color="auto"/>
              <w:bottom w:val="single" w:sz="4" w:space="0" w:color="auto"/>
              <w:right w:val="single" w:sz="4" w:space="0" w:color="auto"/>
            </w:tcBorders>
          </w:tcPr>
          <w:p w:rsidR="00573656" w:rsidRDefault="00573656" w:rsidP="00573656">
            <w:pPr>
              <w:tabs>
                <w:tab w:val="left" w:pos="930"/>
              </w:tabs>
              <w:rPr>
                <w:color w:val="000000"/>
                <w:sz w:val="20"/>
                <w:szCs w:val="20"/>
              </w:rPr>
            </w:pPr>
            <w:r>
              <w:rPr>
                <w:color w:val="000000"/>
                <w:sz w:val="20"/>
                <w:szCs w:val="20"/>
              </w:rPr>
              <w:t>03</w:t>
            </w:r>
          </w:p>
        </w:tc>
        <w:tc>
          <w:tcPr>
            <w:tcW w:w="1227" w:type="dxa"/>
            <w:tcBorders>
              <w:top w:val="single" w:sz="4" w:space="0" w:color="auto"/>
              <w:left w:val="single" w:sz="4" w:space="0" w:color="auto"/>
              <w:bottom w:val="single" w:sz="4" w:space="0" w:color="auto"/>
              <w:right w:val="single" w:sz="4" w:space="0" w:color="auto"/>
            </w:tcBorders>
          </w:tcPr>
          <w:p w:rsidR="00573656" w:rsidRDefault="00573656" w:rsidP="00573656">
            <w:pPr>
              <w:tabs>
                <w:tab w:val="left" w:pos="930"/>
              </w:tabs>
              <w:rPr>
                <w:color w:val="000000"/>
                <w:sz w:val="20"/>
                <w:szCs w:val="20"/>
              </w:rPr>
            </w:pPr>
            <w:r>
              <w:rPr>
                <w:color w:val="000000"/>
                <w:sz w:val="20"/>
                <w:szCs w:val="20"/>
              </w:rPr>
              <w:t>14</w:t>
            </w:r>
          </w:p>
        </w:tc>
        <w:tc>
          <w:tcPr>
            <w:tcW w:w="1293" w:type="dxa"/>
            <w:tcBorders>
              <w:top w:val="single" w:sz="4" w:space="0" w:color="auto"/>
              <w:left w:val="single" w:sz="4" w:space="0" w:color="auto"/>
              <w:bottom w:val="single" w:sz="4" w:space="0" w:color="auto"/>
              <w:right w:val="single" w:sz="4" w:space="0" w:color="auto"/>
            </w:tcBorders>
          </w:tcPr>
          <w:p w:rsidR="00573656" w:rsidRDefault="00573656" w:rsidP="00573656">
            <w:pPr>
              <w:tabs>
                <w:tab w:val="left" w:pos="930"/>
              </w:tabs>
              <w:rPr>
                <w:color w:val="000000"/>
                <w:sz w:val="20"/>
                <w:szCs w:val="20"/>
              </w:rPr>
            </w:pPr>
            <w:r>
              <w:rPr>
                <w:color w:val="000000"/>
                <w:sz w:val="20"/>
                <w:szCs w:val="20"/>
              </w:rPr>
              <w:t>9900000000</w:t>
            </w:r>
          </w:p>
        </w:tc>
        <w:tc>
          <w:tcPr>
            <w:tcW w:w="1080" w:type="dxa"/>
            <w:tcBorders>
              <w:top w:val="single" w:sz="4" w:space="0" w:color="auto"/>
              <w:left w:val="single" w:sz="4" w:space="0" w:color="auto"/>
              <w:bottom w:val="single" w:sz="4" w:space="0" w:color="auto"/>
              <w:right w:val="single" w:sz="4" w:space="0" w:color="auto"/>
            </w:tcBorders>
          </w:tcPr>
          <w:p w:rsidR="00573656" w:rsidRDefault="00573656" w:rsidP="00573656">
            <w:pPr>
              <w:tabs>
                <w:tab w:val="left" w:pos="930"/>
              </w:tabs>
              <w:rPr>
                <w:color w:val="000000"/>
                <w:sz w:val="20"/>
                <w:szCs w:val="20"/>
              </w:rPr>
            </w:pPr>
            <w:r>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73656" w:rsidRPr="00300961" w:rsidRDefault="00573656" w:rsidP="00573656">
            <w:pPr>
              <w:tabs>
                <w:tab w:val="left" w:pos="930"/>
              </w:tabs>
              <w:rPr>
                <w:color w:val="000000"/>
                <w:sz w:val="20"/>
                <w:szCs w:val="20"/>
              </w:rPr>
            </w:pPr>
            <w:r w:rsidRPr="00300961">
              <w:rPr>
                <w:color w:val="000000"/>
                <w:sz w:val="20"/>
                <w:szCs w:val="20"/>
              </w:rPr>
              <w:t>0,6</w:t>
            </w:r>
          </w:p>
        </w:tc>
        <w:tc>
          <w:tcPr>
            <w:tcW w:w="1192" w:type="dxa"/>
            <w:tcBorders>
              <w:top w:val="single" w:sz="4" w:space="0" w:color="auto"/>
              <w:left w:val="single" w:sz="4" w:space="0" w:color="auto"/>
              <w:bottom w:val="single" w:sz="4" w:space="0" w:color="auto"/>
              <w:right w:val="single" w:sz="4" w:space="0" w:color="auto"/>
            </w:tcBorders>
          </w:tcPr>
          <w:p w:rsidR="00573656" w:rsidRPr="00300961" w:rsidRDefault="00B63E84" w:rsidP="00573656">
            <w:pPr>
              <w:tabs>
                <w:tab w:val="left" w:pos="930"/>
              </w:tabs>
              <w:rPr>
                <w:color w:val="000000"/>
                <w:sz w:val="20"/>
                <w:szCs w:val="20"/>
              </w:rPr>
            </w:pPr>
            <w:r>
              <w:rPr>
                <w:color w:val="000000"/>
                <w:sz w:val="20"/>
                <w:szCs w:val="20"/>
              </w:rPr>
              <w:t>0</w:t>
            </w:r>
          </w:p>
        </w:tc>
      </w:tr>
      <w:tr w:rsidR="00573656" w:rsidRPr="00A50406" w:rsidTr="00573656">
        <w:trPr>
          <w:trHeight w:val="180"/>
        </w:trPr>
        <w:tc>
          <w:tcPr>
            <w:tcW w:w="3780" w:type="dxa"/>
            <w:tcBorders>
              <w:top w:val="single" w:sz="4" w:space="0" w:color="auto"/>
              <w:left w:val="single" w:sz="4" w:space="0" w:color="auto"/>
              <w:bottom w:val="single" w:sz="4" w:space="0" w:color="auto"/>
              <w:right w:val="single" w:sz="4" w:space="0" w:color="auto"/>
            </w:tcBorders>
          </w:tcPr>
          <w:p w:rsidR="00573656" w:rsidRDefault="00573656" w:rsidP="00573656">
            <w:pPr>
              <w:tabs>
                <w:tab w:val="left" w:pos="930"/>
              </w:tabs>
              <w:rPr>
                <w:sz w:val="20"/>
                <w:szCs w:val="20"/>
              </w:rPr>
            </w:pPr>
            <w:r>
              <w:rPr>
                <w:sz w:val="20"/>
                <w:szCs w:val="20"/>
              </w:rPr>
              <w:t>Средства, передаваемые из бюджетов сельских поселений в бюджет муниципального района на решение вопросов местного значения по оказанию поддержки гражданам и их объединениям, участвующим в охране общественного порядка, созданию условий для деятельности народных дружин</w:t>
            </w:r>
          </w:p>
        </w:tc>
        <w:tc>
          <w:tcPr>
            <w:tcW w:w="900" w:type="dxa"/>
            <w:tcBorders>
              <w:top w:val="single" w:sz="4" w:space="0" w:color="auto"/>
              <w:left w:val="single" w:sz="4" w:space="0" w:color="auto"/>
              <w:bottom w:val="single" w:sz="4" w:space="0" w:color="auto"/>
              <w:right w:val="single" w:sz="4" w:space="0" w:color="auto"/>
            </w:tcBorders>
          </w:tcPr>
          <w:p w:rsidR="00573656" w:rsidRDefault="00573656" w:rsidP="00573656">
            <w:pPr>
              <w:tabs>
                <w:tab w:val="left" w:pos="930"/>
              </w:tabs>
              <w:rPr>
                <w:color w:val="000000"/>
                <w:sz w:val="20"/>
                <w:szCs w:val="20"/>
              </w:rPr>
            </w:pPr>
            <w:r>
              <w:rPr>
                <w:color w:val="000000"/>
                <w:sz w:val="20"/>
                <w:szCs w:val="20"/>
              </w:rPr>
              <w:t>03</w:t>
            </w:r>
          </w:p>
        </w:tc>
        <w:tc>
          <w:tcPr>
            <w:tcW w:w="1227" w:type="dxa"/>
            <w:tcBorders>
              <w:top w:val="single" w:sz="4" w:space="0" w:color="auto"/>
              <w:left w:val="single" w:sz="4" w:space="0" w:color="auto"/>
              <w:bottom w:val="single" w:sz="4" w:space="0" w:color="auto"/>
              <w:right w:val="single" w:sz="4" w:space="0" w:color="auto"/>
            </w:tcBorders>
          </w:tcPr>
          <w:p w:rsidR="00573656" w:rsidRDefault="00573656" w:rsidP="00573656">
            <w:pPr>
              <w:tabs>
                <w:tab w:val="left" w:pos="930"/>
              </w:tabs>
              <w:rPr>
                <w:color w:val="000000"/>
                <w:sz w:val="20"/>
                <w:szCs w:val="20"/>
              </w:rPr>
            </w:pPr>
            <w:r>
              <w:rPr>
                <w:color w:val="000000"/>
                <w:sz w:val="20"/>
                <w:szCs w:val="20"/>
              </w:rPr>
              <w:t>14</w:t>
            </w:r>
          </w:p>
        </w:tc>
        <w:tc>
          <w:tcPr>
            <w:tcW w:w="1293" w:type="dxa"/>
            <w:tcBorders>
              <w:top w:val="single" w:sz="4" w:space="0" w:color="auto"/>
              <w:left w:val="single" w:sz="4" w:space="0" w:color="auto"/>
              <w:bottom w:val="single" w:sz="4" w:space="0" w:color="auto"/>
              <w:right w:val="single" w:sz="4" w:space="0" w:color="auto"/>
            </w:tcBorders>
          </w:tcPr>
          <w:p w:rsidR="00573656" w:rsidRDefault="00573656" w:rsidP="00573656">
            <w:pPr>
              <w:tabs>
                <w:tab w:val="left" w:pos="930"/>
              </w:tabs>
              <w:rPr>
                <w:color w:val="000000"/>
                <w:sz w:val="20"/>
                <w:szCs w:val="20"/>
              </w:rPr>
            </w:pPr>
            <w:r>
              <w:rPr>
                <w:color w:val="000000"/>
                <w:sz w:val="20"/>
                <w:szCs w:val="20"/>
              </w:rPr>
              <w:t>9900030030</w:t>
            </w:r>
          </w:p>
        </w:tc>
        <w:tc>
          <w:tcPr>
            <w:tcW w:w="1080" w:type="dxa"/>
            <w:tcBorders>
              <w:top w:val="single" w:sz="4" w:space="0" w:color="auto"/>
              <w:left w:val="single" w:sz="4" w:space="0" w:color="auto"/>
              <w:bottom w:val="single" w:sz="4" w:space="0" w:color="auto"/>
              <w:right w:val="single" w:sz="4" w:space="0" w:color="auto"/>
            </w:tcBorders>
          </w:tcPr>
          <w:p w:rsidR="00573656" w:rsidRDefault="00573656" w:rsidP="00573656">
            <w:pPr>
              <w:tabs>
                <w:tab w:val="left" w:pos="930"/>
              </w:tabs>
              <w:rPr>
                <w:color w:val="000000"/>
                <w:sz w:val="20"/>
                <w:szCs w:val="20"/>
              </w:rPr>
            </w:pPr>
            <w:r>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73656" w:rsidRPr="00300961" w:rsidRDefault="00573656" w:rsidP="00573656">
            <w:pPr>
              <w:tabs>
                <w:tab w:val="left" w:pos="930"/>
              </w:tabs>
              <w:rPr>
                <w:color w:val="000000"/>
                <w:sz w:val="20"/>
                <w:szCs w:val="20"/>
              </w:rPr>
            </w:pPr>
            <w:r w:rsidRPr="00300961">
              <w:rPr>
                <w:color w:val="000000"/>
                <w:sz w:val="20"/>
                <w:szCs w:val="20"/>
              </w:rPr>
              <w:t>0,6</w:t>
            </w:r>
          </w:p>
        </w:tc>
        <w:tc>
          <w:tcPr>
            <w:tcW w:w="1192" w:type="dxa"/>
            <w:tcBorders>
              <w:top w:val="single" w:sz="4" w:space="0" w:color="auto"/>
              <w:left w:val="single" w:sz="4" w:space="0" w:color="auto"/>
              <w:bottom w:val="single" w:sz="4" w:space="0" w:color="auto"/>
              <w:right w:val="single" w:sz="4" w:space="0" w:color="auto"/>
            </w:tcBorders>
          </w:tcPr>
          <w:p w:rsidR="00573656" w:rsidRPr="00300961" w:rsidRDefault="00B63E84" w:rsidP="00573656">
            <w:pPr>
              <w:tabs>
                <w:tab w:val="left" w:pos="930"/>
              </w:tabs>
              <w:rPr>
                <w:color w:val="000000"/>
                <w:sz w:val="20"/>
                <w:szCs w:val="20"/>
              </w:rPr>
            </w:pPr>
            <w:r>
              <w:rPr>
                <w:color w:val="000000"/>
                <w:sz w:val="20"/>
                <w:szCs w:val="20"/>
              </w:rPr>
              <w:t>0</w:t>
            </w:r>
          </w:p>
        </w:tc>
      </w:tr>
      <w:tr w:rsidR="00573656" w:rsidRPr="00A50406" w:rsidTr="00573656">
        <w:trPr>
          <w:trHeight w:val="180"/>
        </w:trPr>
        <w:tc>
          <w:tcPr>
            <w:tcW w:w="3780" w:type="dxa"/>
            <w:tcBorders>
              <w:top w:val="single" w:sz="4" w:space="0" w:color="auto"/>
              <w:left w:val="single" w:sz="4" w:space="0" w:color="auto"/>
              <w:bottom w:val="single" w:sz="4" w:space="0" w:color="auto"/>
              <w:right w:val="single" w:sz="4" w:space="0" w:color="auto"/>
            </w:tcBorders>
          </w:tcPr>
          <w:p w:rsidR="00573656" w:rsidRDefault="00573656" w:rsidP="00573656">
            <w:pPr>
              <w:tabs>
                <w:tab w:val="left" w:pos="930"/>
              </w:tabs>
              <w:rPr>
                <w:sz w:val="20"/>
                <w:szCs w:val="20"/>
              </w:rPr>
            </w:pPr>
            <w:r>
              <w:rPr>
                <w:sz w:val="20"/>
                <w:szCs w:val="20"/>
              </w:rPr>
              <w:t>Межбюджетные трансферты</w:t>
            </w:r>
          </w:p>
        </w:tc>
        <w:tc>
          <w:tcPr>
            <w:tcW w:w="900" w:type="dxa"/>
            <w:tcBorders>
              <w:top w:val="single" w:sz="4" w:space="0" w:color="auto"/>
              <w:left w:val="single" w:sz="4" w:space="0" w:color="auto"/>
              <w:bottom w:val="single" w:sz="4" w:space="0" w:color="auto"/>
              <w:right w:val="single" w:sz="4" w:space="0" w:color="auto"/>
            </w:tcBorders>
          </w:tcPr>
          <w:p w:rsidR="00573656" w:rsidRDefault="00573656" w:rsidP="00573656">
            <w:pPr>
              <w:tabs>
                <w:tab w:val="left" w:pos="930"/>
              </w:tabs>
              <w:rPr>
                <w:color w:val="000000"/>
                <w:sz w:val="20"/>
                <w:szCs w:val="20"/>
              </w:rPr>
            </w:pPr>
            <w:r>
              <w:rPr>
                <w:color w:val="000000"/>
                <w:sz w:val="20"/>
                <w:szCs w:val="20"/>
              </w:rPr>
              <w:t>03</w:t>
            </w:r>
          </w:p>
        </w:tc>
        <w:tc>
          <w:tcPr>
            <w:tcW w:w="1227" w:type="dxa"/>
            <w:tcBorders>
              <w:top w:val="single" w:sz="4" w:space="0" w:color="auto"/>
              <w:left w:val="single" w:sz="4" w:space="0" w:color="auto"/>
              <w:bottom w:val="single" w:sz="4" w:space="0" w:color="auto"/>
              <w:right w:val="single" w:sz="4" w:space="0" w:color="auto"/>
            </w:tcBorders>
          </w:tcPr>
          <w:p w:rsidR="00573656" w:rsidRDefault="00573656" w:rsidP="00573656">
            <w:pPr>
              <w:tabs>
                <w:tab w:val="left" w:pos="930"/>
              </w:tabs>
              <w:rPr>
                <w:color w:val="000000"/>
                <w:sz w:val="20"/>
                <w:szCs w:val="20"/>
              </w:rPr>
            </w:pPr>
            <w:r>
              <w:rPr>
                <w:color w:val="000000"/>
                <w:sz w:val="20"/>
                <w:szCs w:val="20"/>
              </w:rPr>
              <w:t>14</w:t>
            </w:r>
          </w:p>
        </w:tc>
        <w:tc>
          <w:tcPr>
            <w:tcW w:w="1293" w:type="dxa"/>
            <w:tcBorders>
              <w:top w:val="single" w:sz="4" w:space="0" w:color="auto"/>
              <w:left w:val="single" w:sz="4" w:space="0" w:color="auto"/>
              <w:bottom w:val="single" w:sz="4" w:space="0" w:color="auto"/>
              <w:right w:val="single" w:sz="4" w:space="0" w:color="auto"/>
            </w:tcBorders>
          </w:tcPr>
          <w:p w:rsidR="00573656" w:rsidRDefault="00573656" w:rsidP="00573656">
            <w:pPr>
              <w:tabs>
                <w:tab w:val="left" w:pos="930"/>
              </w:tabs>
              <w:rPr>
                <w:color w:val="000000"/>
                <w:sz w:val="20"/>
                <w:szCs w:val="20"/>
              </w:rPr>
            </w:pPr>
            <w:r>
              <w:rPr>
                <w:color w:val="000000"/>
                <w:sz w:val="20"/>
                <w:szCs w:val="20"/>
              </w:rPr>
              <w:t>9900030030</w:t>
            </w:r>
          </w:p>
        </w:tc>
        <w:tc>
          <w:tcPr>
            <w:tcW w:w="1080" w:type="dxa"/>
            <w:tcBorders>
              <w:top w:val="single" w:sz="4" w:space="0" w:color="auto"/>
              <w:left w:val="single" w:sz="4" w:space="0" w:color="auto"/>
              <w:bottom w:val="single" w:sz="4" w:space="0" w:color="auto"/>
              <w:right w:val="single" w:sz="4" w:space="0" w:color="auto"/>
            </w:tcBorders>
          </w:tcPr>
          <w:p w:rsidR="00573656" w:rsidRDefault="00573656" w:rsidP="00573656">
            <w:pPr>
              <w:tabs>
                <w:tab w:val="left" w:pos="930"/>
              </w:tabs>
              <w:rPr>
                <w:color w:val="000000"/>
                <w:sz w:val="20"/>
                <w:szCs w:val="20"/>
              </w:rPr>
            </w:pPr>
            <w:r>
              <w:rPr>
                <w:color w:val="000000"/>
                <w:sz w:val="20"/>
                <w:szCs w:val="20"/>
              </w:rPr>
              <w:t>500</w:t>
            </w:r>
          </w:p>
        </w:tc>
        <w:tc>
          <w:tcPr>
            <w:tcW w:w="1260" w:type="dxa"/>
            <w:tcBorders>
              <w:top w:val="single" w:sz="4" w:space="0" w:color="auto"/>
              <w:left w:val="single" w:sz="4" w:space="0" w:color="auto"/>
              <w:bottom w:val="single" w:sz="4" w:space="0" w:color="auto"/>
              <w:right w:val="single" w:sz="4" w:space="0" w:color="auto"/>
            </w:tcBorders>
          </w:tcPr>
          <w:p w:rsidR="00573656" w:rsidRPr="00300961" w:rsidRDefault="00573656" w:rsidP="00573656">
            <w:pPr>
              <w:tabs>
                <w:tab w:val="left" w:pos="930"/>
              </w:tabs>
              <w:rPr>
                <w:color w:val="000000"/>
                <w:sz w:val="20"/>
                <w:szCs w:val="20"/>
              </w:rPr>
            </w:pPr>
            <w:r w:rsidRPr="00300961">
              <w:rPr>
                <w:color w:val="000000"/>
                <w:sz w:val="20"/>
                <w:szCs w:val="20"/>
              </w:rPr>
              <w:t>0,6</w:t>
            </w:r>
          </w:p>
        </w:tc>
        <w:tc>
          <w:tcPr>
            <w:tcW w:w="1192" w:type="dxa"/>
            <w:tcBorders>
              <w:top w:val="single" w:sz="4" w:space="0" w:color="auto"/>
              <w:left w:val="single" w:sz="4" w:space="0" w:color="auto"/>
              <w:bottom w:val="single" w:sz="4" w:space="0" w:color="auto"/>
              <w:right w:val="single" w:sz="4" w:space="0" w:color="auto"/>
            </w:tcBorders>
          </w:tcPr>
          <w:p w:rsidR="00573656" w:rsidRPr="00300961" w:rsidRDefault="00B63E84" w:rsidP="00573656">
            <w:pPr>
              <w:tabs>
                <w:tab w:val="left" w:pos="930"/>
              </w:tabs>
              <w:rPr>
                <w:color w:val="000000"/>
                <w:sz w:val="20"/>
                <w:szCs w:val="20"/>
              </w:rPr>
            </w:pPr>
            <w:r>
              <w:rPr>
                <w:color w:val="000000"/>
                <w:sz w:val="20"/>
                <w:szCs w:val="20"/>
              </w:rPr>
              <w:t>0</w:t>
            </w:r>
          </w:p>
        </w:tc>
      </w:tr>
      <w:tr w:rsidR="00573656" w:rsidRPr="00A50406" w:rsidTr="00573656">
        <w:trPr>
          <w:trHeight w:val="207"/>
        </w:trPr>
        <w:tc>
          <w:tcPr>
            <w:tcW w:w="3780" w:type="dxa"/>
            <w:tcBorders>
              <w:top w:val="single" w:sz="4" w:space="0" w:color="auto"/>
              <w:left w:val="single" w:sz="4" w:space="0" w:color="auto"/>
              <w:bottom w:val="single" w:sz="4" w:space="0" w:color="auto"/>
              <w:right w:val="single" w:sz="4" w:space="0" w:color="auto"/>
            </w:tcBorders>
          </w:tcPr>
          <w:p w:rsidR="00573656" w:rsidRDefault="00573656" w:rsidP="00573656">
            <w:pPr>
              <w:tabs>
                <w:tab w:val="left" w:pos="930"/>
              </w:tabs>
              <w:rPr>
                <w:sz w:val="20"/>
                <w:szCs w:val="20"/>
              </w:rPr>
            </w:pPr>
            <w:r>
              <w:rPr>
                <w:sz w:val="20"/>
                <w:szCs w:val="20"/>
              </w:rPr>
              <w:t>Иные межбюджетные трансферты</w:t>
            </w:r>
          </w:p>
        </w:tc>
        <w:tc>
          <w:tcPr>
            <w:tcW w:w="900" w:type="dxa"/>
            <w:tcBorders>
              <w:top w:val="single" w:sz="4" w:space="0" w:color="auto"/>
              <w:left w:val="single" w:sz="4" w:space="0" w:color="auto"/>
              <w:bottom w:val="single" w:sz="4" w:space="0" w:color="auto"/>
              <w:right w:val="single" w:sz="4" w:space="0" w:color="auto"/>
            </w:tcBorders>
          </w:tcPr>
          <w:p w:rsidR="00573656" w:rsidRDefault="00573656" w:rsidP="00573656">
            <w:pPr>
              <w:tabs>
                <w:tab w:val="left" w:pos="930"/>
              </w:tabs>
              <w:rPr>
                <w:color w:val="000000"/>
                <w:sz w:val="20"/>
                <w:szCs w:val="20"/>
              </w:rPr>
            </w:pPr>
            <w:r>
              <w:rPr>
                <w:color w:val="000000"/>
                <w:sz w:val="20"/>
                <w:szCs w:val="20"/>
              </w:rPr>
              <w:t>03</w:t>
            </w:r>
          </w:p>
        </w:tc>
        <w:tc>
          <w:tcPr>
            <w:tcW w:w="1227" w:type="dxa"/>
            <w:tcBorders>
              <w:top w:val="single" w:sz="4" w:space="0" w:color="auto"/>
              <w:left w:val="single" w:sz="4" w:space="0" w:color="auto"/>
              <w:bottom w:val="single" w:sz="4" w:space="0" w:color="auto"/>
              <w:right w:val="single" w:sz="4" w:space="0" w:color="auto"/>
            </w:tcBorders>
          </w:tcPr>
          <w:p w:rsidR="00573656" w:rsidRDefault="00573656" w:rsidP="00573656">
            <w:pPr>
              <w:tabs>
                <w:tab w:val="left" w:pos="930"/>
              </w:tabs>
              <w:rPr>
                <w:color w:val="000000"/>
                <w:sz w:val="20"/>
                <w:szCs w:val="20"/>
              </w:rPr>
            </w:pPr>
            <w:r>
              <w:rPr>
                <w:color w:val="000000"/>
                <w:sz w:val="20"/>
                <w:szCs w:val="20"/>
              </w:rPr>
              <w:t>14</w:t>
            </w:r>
          </w:p>
        </w:tc>
        <w:tc>
          <w:tcPr>
            <w:tcW w:w="1293" w:type="dxa"/>
            <w:tcBorders>
              <w:top w:val="single" w:sz="4" w:space="0" w:color="auto"/>
              <w:left w:val="single" w:sz="4" w:space="0" w:color="auto"/>
              <w:bottom w:val="single" w:sz="4" w:space="0" w:color="auto"/>
              <w:right w:val="single" w:sz="4" w:space="0" w:color="auto"/>
            </w:tcBorders>
          </w:tcPr>
          <w:p w:rsidR="00573656" w:rsidRDefault="00573656" w:rsidP="00573656">
            <w:pPr>
              <w:tabs>
                <w:tab w:val="left" w:pos="930"/>
              </w:tabs>
              <w:rPr>
                <w:color w:val="000000"/>
                <w:sz w:val="20"/>
                <w:szCs w:val="20"/>
              </w:rPr>
            </w:pPr>
            <w:r>
              <w:rPr>
                <w:color w:val="000000"/>
                <w:sz w:val="20"/>
                <w:szCs w:val="20"/>
              </w:rPr>
              <w:t>9900030030</w:t>
            </w:r>
          </w:p>
        </w:tc>
        <w:tc>
          <w:tcPr>
            <w:tcW w:w="1080" w:type="dxa"/>
            <w:tcBorders>
              <w:top w:val="single" w:sz="4" w:space="0" w:color="auto"/>
              <w:left w:val="single" w:sz="4" w:space="0" w:color="auto"/>
              <w:bottom w:val="single" w:sz="4" w:space="0" w:color="auto"/>
              <w:right w:val="single" w:sz="4" w:space="0" w:color="auto"/>
            </w:tcBorders>
          </w:tcPr>
          <w:p w:rsidR="00573656" w:rsidRDefault="00573656" w:rsidP="00573656">
            <w:pPr>
              <w:tabs>
                <w:tab w:val="left" w:pos="930"/>
              </w:tabs>
              <w:rPr>
                <w:color w:val="000000"/>
                <w:sz w:val="20"/>
                <w:szCs w:val="20"/>
              </w:rPr>
            </w:pPr>
            <w:r>
              <w:rPr>
                <w:color w:val="000000"/>
                <w:sz w:val="20"/>
                <w:szCs w:val="20"/>
              </w:rPr>
              <w:t>540</w:t>
            </w:r>
          </w:p>
        </w:tc>
        <w:tc>
          <w:tcPr>
            <w:tcW w:w="1260" w:type="dxa"/>
            <w:tcBorders>
              <w:top w:val="single" w:sz="4" w:space="0" w:color="auto"/>
              <w:left w:val="single" w:sz="4" w:space="0" w:color="auto"/>
              <w:bottom w:val="single" w:sz="4" w:space="0" w:color="auto"/>
              <w:right w:val="single" w:sz="4" w:space="0" w:color="auto"/>
            </w:tcBorders>
          </w:tcPr>
          <w:p w:rsidR="00573656" w:rsidRPr="00300961" w:rsidRDefault="00573656" w:rsidP="00573656">
            <w:pPr>
              <w:tabs>
                <w:tab w:val="left" w:pos="930"/>
              </w:tabs>
              <w:rPr>
                <w:color w:val="000000"/>
                <w:sz w:val="20"/>
                <w:szCs w:val="20"/>
              </w:rPr>
            </w:pPr>
            <w:r w:rsidRPr="00300961">
              <w:rPr>
                <w:color w:val="000000"/>
                <w:sz w:val="20"/>
                <w:szCs w:val="20"/>
              </w:rPr>
              <w:t>0,6</w:t>
            </w:r>
          </w:p>
        </w:tc>
        <w:tc>
          <w:tcPr>
            <w:tcW w:w="1192" w:type="dxa"/>
            <w:tcBorders>
              <w:top w:val="single" w:sz="4" w:space="0" w:color="auto"/>
              <w:left w:val="single" w:sz="4" w:space="0" w:color="auto"/>
              <w:bottom w:val="single" w:sz="4" w:space="0" w:color="auto"/>
              <w:right w:val="single" w:sz="4" w:space="0" w:color="auto"/>
            </w:tcBorders>
          </w:tcPr>
          <w:p w:rsidR="00573656" w:rsidRPr="00300961" w:rsidRDefault="00B63E84" w:rsidP="00573656">
            <w:pPr>
              <w:tabs>
                <w:tab w:val="left" w:pos="930"/>
              </w:tabs>
              <w:rPr>
                <w:color w:val="000000"/>
                <w:sz w:val="20"/>
                <w:szCs w:val="20"/>
              </w:rPr>
            </w:pPr>
            <w:r>
              <w:rPr>
                <w:color w:val="000000"/>
                <w:sz w:val="20"/>
                <w:szCs w:val="20"/>
              </w:rPr>
              <w:t>0</w:t>
            </w:r>
          </w:p>
        </w:tc>
      </w:tr>
      <w:tr w:rsidR="00570AC2" w:rsidRPr="00A50406">
        <w:trPr>
          <w:trHeight w:val="232"/>
        </w:trPr>
        <w:tc>
          <w:tcPr>
            <w:tcW w:w="3780"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b/>
                <w:bCs/>
                <w:sz w:val="20"/>
                <w:szCs w:val="20"/>
              </w:rPr>
            </w:pPr>
            <w:r w:rsidRPr="00A50406">
              <w:rPr>
                <w:b/>
                <w:bCs/>
                <w:sz w:val="20"/>
                <w:szCs w:val="20"/>
              </w:rPr>
              <w:t>Национальная экономика</w:t>
            </w:r>
          </w:p>
        </w:tc>
        <w:tc>
          <w:tcPr>
            <w:tcW w:w="900"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rPr>
                <w:b/>
                <w:bCs/>
                <w:sz w:val="20"/>
                <w:szCs w:val="20"/>
              </w:rPr>
            </w:pPr>
            <w:r w:rsidRPr="00A50406">
              <w:rPr>
                <w:b/>
                <w:bCs/>
                <w:sz w:val="20"/>
                <w:szCs w:val="20"/>
              </w:rPr>
              <w:t>04</w:t>
            </w:r>
          </w:p>
        </w:tc>
        <w:tc>
          <w:tcPr>
            <w:tcW w:w="1227" w:type="dxa"/>
            <w:tcBorders>
              <w:top w:val="single" w:sz="4" w:space="0" w:color="auto"/>
              <w:left w:val="single" w:sz="4" w:space="0" w:color="auto"/>
              <w:right w:val="single" w:sz="4" w:space="0" w:color="auto"/>
            </w:tcBorders>
          </w:tcPr>
          <w:p w:rsidR="00570AC2" w:rsidRPr="00A50406" w:rsidRDefault="00570AC2" w:rsidP="00570AC2">
            <w:pPr>
              <w:rPr>
                <w:b/>
                <w:bCs/>
                <w:sz w:val="20"/>
                <w:szCs w:val="20"/>
              </w:rPr>
            </w:pPr>
            <w:r>
              <w:rPr>
                <w:b/>
                <w:bCs/>
                <w:sz w:val="20"/>
                <w:szCs w:val="20"/>
              </w:rPr>
              <w:t>00</w:t>
            </w:r>
          </w:p>
        </w:tc>
        <w:tc>
          <w:tcPr>
            <w:tcW w:w="1293" w:type="dxa"/>
            <w:tcBorders>
              <w:top w:val="single" w:sz="4" w:space="0" w:color="auto"/>
              <w:left w:val="single" w:sz="4" w:space="0" w:color="auto"/>
              <w:right w:val="single" w:sz="4" w:space="0" w:color="auto"/>
            </w:tcBorders>
          </w:tcPr>
          <w:p w:rsidR="00570AC2" w:rsidRPr="00A50406" w:rsidRDefault="00570AC2" w:rsidP="00570AC2">
            <w:pPr>
              <w:tabs>
                <w:tab w:val="left" w:pos="930"/>
              </w:tabs>
              <w:rPr>
                <w:b/>
                <w:bCs/>
                <w:sz w:val="20"/>
                <w:szCs w:val="20"/>
              </w:rPr>
            </w:pPr>
            <w:r>
              <w:rPr>
                <w:b/>
                <w:bCs/>
                <w:sz w:val="20"/>
                <w:szCs w:val="20"/>
              </w:rPr>
              <w:t>0000000000</w:t>
            </w:r>
          </w:p>
        </w:tc>
        <w:tc>
          <w:tcPr>
            <w:tcW w:w="1080" w:type="dxa"/>
            <w:tcBorders>
              <w:top w:val="single" w:sz="4" w:space="0" w:color="auto"/>
              <w:left w:val="single" w:sz="4" w:space="0" w:color="auto"/>
              <w:right w:val="single" w:sz="4" w:space="0" w:color="auto"/>
            </w:tcBorders>
          </w:tcPr>
          <w:p w:rsidR="00570AC2" w:rsidRPr="00A50406" w:rsidRDefault="00570AC2" w:rsidP="00570AC2">
            <w:pPr>
              <w:tabs>
                <w:tab w:val="left" w:pos="930"/>
              </w:tabs>
              <w:rPr>
                <w:b/>
                <w:bCs/>
                <w:sz w:val="20"/>
                <w:szCs w:val="20"/>
              </w:rPr>
            </w:pPr>
            <w:r>
              <w:rPr>
                <w:b/>
                <w:bCs/>
                <w:sz w:val="20"/>
                <w:szCs w:val="20"/>
              </w:rPr>
              <w:t>000</w:t>
            </w:r>
          </w:p>
        </w:tc>
        <w:tc>
          <w:tcPr>
            <w:tcW w:w="1260" w:type="dxa"/>
            <w:tcBorders>
              <w:top w:val="single" w:sz="4" w:space="0" w:color="auto"/>
              <w:left w:val="single" w:sz="4" w:space="0" w:color="auto"/>
              <w:right w:val="single" w:sz="4" w:space="0" w:color="auto"/>
            </w:tcBorders>
          </w:tcPr>
          <w:p w:rsidR="00570AC2" w:rsidRPr="00E471DB" w:rsidRDefault="00573656" w:rsidP="00570AC2">
            <w:pPr>
              <w:tabs>
                <w:tab w:val="left" w:pos="930"/>
              </w:tabs>
              <w:rPr>
                <w:b/>
                <w:bCs/>
                <w:color w:val="000000"/>
                <w:sz w:val="20"/>
                <w:szCs w:val="20"/>
              </w:rPr>
            </w:pPr>
            <w:r>
              <w:rPr>
                <w:b/>
                <w:bCs/>
                <w:color w:val="000000"/>
                <w:sz w:val="20"/>
                <w:szCs w:val="20"/>
              </w:rPr>
              <w:t>822,1</w:t>
            </w:r>
          </w:p>
        </w:tc>
        <w:tc>
          <w:tcPr>
            <w:tcW w:w="1192" w:type="dxa"/>
            <w:tcBorders>
              <w:top w:val="single" w:sz="4" w:space="0" w:color="auto"/>
              <w:left w:val="single" w:sz="4" w:space="0" w:color="auto"/>
              <w:right w:val="single" w:sz="4" w:space="0" w:color="auto"/>
            </w:tcBorders>
          </w:tcPr>
          <w:p w:rsidR="00570AC2" w:rsidRPr="00E471DB" w:rsidRDefault="00573656" w:rsidP="00570AC2">
            <w:pPr>
              <w:tabs>
                <w:tab w:val="left" w:pos="930"/>
              </w:tabs>
              <w:rPr>
                <w:b/>
                <w:bCs/>
                <w:color w:val="000000"/>
                <w:sz w:val="20"/>
                <w:szCs w:val="20"/>
              </w:rPr>
            </w:pPr>
            <w:r>
              <w:rPr>
                <w:b/>
                <w:bCs/>
                <w:color w:val="000000"/>
                <w:sz w:val="20"/>
                <w:szCs w:val="20"/>
              </w:rPr>
              <w:t>880,6</w:t>
            </w:r>
          </w:p>
        </w:tc>
      </w:tr>
      <w:tr w:rsidR="00075785" w:rsidRPr="00A50406">
        <w:trPr>
          <w:trHeight w:val="255"/>
        </w:trPr>
        <w:tc>
          <w:tcPr>
            <w:tcW w:w="3780" w:type="dxa"/>
            <w:tcBorders>
              <w:top w:val="single" w:sz="4" w:space="0" w:color="auto"/>
              <w:left w:val="single" w:sz="4" w:space="0" w:color="auto"/>
              <w:bottom w:val="single" w:sz="4" w:space="0" w:color="auto"/>
              <w:right w:val="single" w:sz="4" w:space="0" w:color="auto"/>
            </w:tcBorders>
          </w:tcPr>
          <w:p w:rsidR="00075785" w:rsidRPr="00A50406" w:rsidRDefault="00075785" w:rsidP="00075785">
            <w:pPr>
              <w:tabs>
                <w:tab w:val="left" w:pos="930"/>
              </w:tabs>
              <w:rPr>
                <w:bCs/>
                <w:sz w:val="20"/>
                <w:szCs w:val="20"/>
              </w:rPr>
            </w:pPr>
            <w:r w:rsidRPr="00A50406">
              <w:rPr>
                <w:bCs/>
                <w:sz w:val="20"/>
                <w:szCs w:val="20"/>
              </w:rPr>
              <w:t>Дорожное хозяйство (дорожные фонды)</w:t>
            </w:r>
          </w:p>
        </w:tc>
        <w:tc>
          <w:tcPr>
            <w:tcW w:w="900" w:type="dxa"/>
            <w:tcBorders>
              <w:top w:val="single" w:sz="4" w:space="0" w:color="auto"/>
              <w:left w:val="single" w:sz="4" w:space="0" w:color="auto"/>
              <w:bottom w:val="single" w:sz="4" w:space="0" w:color="auto"/>
              <w:right w:val="single" w:sz="4" w:space="0" w:color="auto"/>
            </w:tcBorders>
          </w:tcPr>
          <w:p w:rsidR="00075785" w:rsidRPr="00A50406" w:rsidRDefault="00075785" w:rsidP="00075785">
            <w:pPr>
              <w:rPr>
                <w:bCs/>
                <w:sz w:val="20"/>
                <w:szCs w:val="20"/>
              </w:rPr>
            </w:pPr>
            <w:r w:rsidRPr="00A50406">
              <w:rPr>
                <w:bCs/>
                <w:sz w:val="20"/>
                <w:szCs w:val="20"/>
              </w:rPr>
              <w:t>04</w:t>
            </w:r>
          </w:p>
        </w:tc>
        <w:tc>
          <w:tcPr>
            <w:tcW w:w="1227" w:type="dxa"/>
            <w:tcBorders>
              <w:left w:val="single" w:sz="4" w:space="0" w:color="auto"/>
              <w:bottom w:val="single" w:sz="4" w:space="0" w:color="auto"/>
              <w:right w:val="single" w:sz="4" w:space="0" w:color="auto"/>
            </w:tcBorders>
          </w:tcPr>
          <w:p w:rsidR="00075785" w:rsidRPr="00A50406" w:rsidRDefault="00075785" w:rsidP="00075785">
            <w:pPr>
              <w:rPr>
                <w:bCs/>
                <w:sz w:val="20"/>
                <w:szCs w:val="20"/>
              </w:rPr>
            </w:pPr>
            <w:r w:rsidRPr="00A50406">
              <w:rPr>
                <w:bCs/>
                <w:sz w:val="20"/>
                <w:szCs w:val="20"/>
              </w:rPr>
              <w:t>09</w:t>
            </w:r>
          </w:p>
        </w:tc>
        <w:tc>
          <w:tcPr>
            <w:tcW w:w="1293" w:type="dxa"/>
            <w:tcBorders>
              <w:left w:val="single" w:sz="4" w:space="0" w:color="auto"/>
              <w:bottom w:val="single" w:sz="4" w:space="0" w:color="auto"/>
              <w:right w:val="single" w:sz="4" w:space="0" w:color="auto"/>
            </w:tcBorders>
          </w:tcPr>
          <w:p w:rsidR="00075785" w:rsidRPr="00A50406" w:rsidRDefault="00075785" w:rsidP="00075785">
            <w:pPr>
              <w:tabs>
                <w:tab w:val="left" w:pos="930"/>
              </w:tabs>
              <w:rPr>
                <w:bCs/>
                <w:sz w:val="20"/>
                <w:szCs w:val="20"/>
              </w:rPr>
            </w:pPr>
            <w:r>
              <w:rPr>
                <w:bCs/>
                <w:sz w:val="20"/>
                <w:szCs w:val="20"/>
              </w:rPr>
              <w:t>0000000000</w:t>
            </w:r>
          </w:p>
        </w:tc>
        <w:tc>
          <w:tcPr>
            <w:tcW w:w="1080" w:type="dxa"/>
            <w:tcBorders>
              <w:left w:val="single" w:sz="4" w:space="0" w:color="auto"/>
              <w:bottom w:val="single" w:sz="4" w:space="0" w:color="auto"/>
              <w:right w:val="single" w:sz="4" w:space="0" w:color="auto"/>
            </w:tcBorders>
          </w:tcPr>
          <w:p w:rsidR="00075785" w:rsidRPr="00A50406" w:rsidRDefault="00075785" w:rsidP="00075785">
            <w:pPr>
              <w:tabs>
                <w:tab w:val="left" w:pos="930"/>
              </w:tabs>
              <w:rPr>
                <w:bCs/>
                <w:sz w:val="20"/>
                <w:szCs w:val="20"/>
              </w:rPr>
            </w:pPr>
            <w:r>
              <w:rPr>
                <w:bCs/>
                <w:sz w:val="20"/>
                <w:szCs w:val="20"/>
              </w:rPr>
              <w:t>000</w:t>
            </w:r>
          </w:p>
        </w:tc>
        <w:tc>
          <w:tcPr>
            <w:tcW w:w="1260" w:type="dxa"/>
            <w:tcBorders>
              <w:left w:val="single" w:sz="4" w:space="0" w:color="auto"/>
              <w:bottom w:val="single" w:sz="4" w:space="0" w:color="auto"/>
              <w:right w:val="single" w:sz="4" w:space="0" w:color="auto"/>
            </w:tcBorders>
          </w:tcPr>
          <w:p w:rsidR="00075785" w:rsidRPr="00573656" w:rsidRDefault="00075785" w:rsidP="00075785">
            <w:pPr>
              <w:tabs>
                <w:tab w:val="left" w:pos="930"/>
              </w:tabs>
              <w:rPr>
                <w:bCs/>
                <w:color w:val="000000"/>
                <w:sz w:val="20"/>
                <w:szCs w:val="20"/>
              </w:rPr>
            </w:pPr>
            <w:r w:rsidRPr="00573656">
              <w:rPr>
                <w:bCs/>
                <w:color w:val="000000"/>
                <w:sz w:val="20"/>
                <w:szCs w:val="20"/>
              </w:rPr>
              <w:t>822,1</w:t>
            </w:r>
          </w:p>
        </w:tc>
        <w:tc>
          <w:tcPr>
            <w:tcW w:w="1192" w:type="dxa"/>
            <w:tcBorders>
              <w:left w:val="single" w:sz="4" w:space="0" w:color="auto"/>
              <w:right w:val="single" w:sz="4" w:space="0" w:color="auto"/>
            </w:tcBorders>
          </w:tcPr>
          <w:p w:rsidR="00075785" w:rsidRPr="00075785" w:rsidRDefault="00075785" w:rsidP="00075785">
            <w:pPr>
              <w:tabs>
                <w:tab w:val="left" w:pos="930"/>
              </w:tabs>
              <w:rPr>
                <w:bCs/>
                <w:color w:val="000000"/>
                <w:sz w:val="20"/>
                <w:szCs w:val="20"/>
              </w:rPr>
            </w:pPr>
            <w:r w:rsidRPr="00075785">
              <w:rPr>
                <w:bCs/>
                <w:color w:val="000000"/>
                <w:sz w:val="20"/>
                <w:szCs w:val="20"/>
              </w:rPr>
              <w:t>880,6</w:t>
            </w:r>
          </w:p>
        </w:tc>
      </w:tr>
      <w:tr w:rsidR="00075785" w:rsidRPr="00A50406">
        <w:trPr>
          <w:trHeight w:val="180"/>
        </w:trPr>
        <w:tc>
          <w:tcPr>
            <w:tcW w:w="3780" w:type="dxa"/>
            <w:tcBorders>
              <w:top w:val="single" w:sz="4" w:space="0" w:color="auto"/>
              <w:left w:val="single" w:sz="4" w:space="0" w:color="auto"/>
              <w:bottom w:val="single" w:sz="4" w:space="0" w:color="auto"/>
              <w:right w:val="single" w:sz="4" w:space="0" w:color="auto"/>
            </w:tcBorders>
          </w:tcPr>
          <w:p w:rsidR="00075785" w:rsidRPr="00A50406" w:rsidRDefault="00075785" w:rsidP="00075785">
            <w:pPr>
              <w:tabs>
                <w:tab w:val="left" w:pos="930"/>
              </w:tabs>
              <w:rPr>
                <w:bCs/>
                <w:sz w:val="20"/>
                <w:szCs w:val="20"/>
              </w:rPr>
            </w:pPr>
            <w:r>
              <w:rPr>
                <w:bCs/>
                <w:sz w:val="20"/>
                <w:szCs w:val="20"/>
              </w:rPr>
              <w:t>Муниципальная программа «Социально-экономическое развития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075785" w:rsidRPr="00A50406" w:rsidRDefault="00075785" w:rsidP="00075785">
            <w:pPr>
              <w:rPr>
                <w:bCs/>
                <w:sz w:val="20"/>
                <w:szCs w:val="20"/>
              </w:rPr>
            </w:pPr>
            <w:r>
              <w:rPr>
                <w:bCs/>
                <w:sz w:val="20"/>
                <w:szCs w:val="20"/>
              </w:rPr>
              <w:t>04</w:t>
            </w:r>
          </w:p>
        </w:tc>
        <w:tc>
          <w:tcPr>
            <w:tcW w:w="1227" w:type="dxa"/>
            <w:tcBorders>
              <w:left w:val="single" w:sz="4" w:space="0" w:color="auto"/>
              <w:bottom w:val="single" w:sz="4" w:space="0" w:color="auto"/>
              <w:right w:val="single" w:sz="4" w:space="0" w:color="auto"/>
            </w:tcBorders>
          </w:tcPr>
          <w:p w:rsidR="00075785" w:rsidRPr="00A50406" w:rsidRDefault="00075785" w:rsidP="00075785">
            <w:pPr>
              <w:rPr>
                <w:bCs/>
                <w:sz w:val="20"/>
                <w:szCs w:val="20"/>
              </w:rPr>
            </w:pPr>
            <w:r>
              <w:rPr>
                <w:bCs/>
                <w:sz w:val="20"/>
                <w:szCs w:val="20"/>
              </w:rPr>
              <w:t>09</w:t>
            </w:r>
          </w:p>
        </w:tc>
        <w:tc>
          <w:tcPr>
            <w:tcW w:w="1293" w:type="dxa"/>
            <w:tcBorders>
              <w:left w:val="single" w:sz="4" w:space="0" w:color="auto"/>
              <w:bottom w:val="single" w:sz="4" w:space="0" w:color="auto"/>
              <w:right w:val="single" w:sz="4" w:space="0" w:color="auto"/>
            </w:tcBorders>
          </w:tcPr>
          <w:p w:rsidR="00075785" w:rsidRPr="00A50406" w:rsidRDefault="00075785" w:rsidP="00075785">
            <w:pPr>
              <w:tabs>
                <w:tab w:val="left" w:pos="930"/>
              </w:tabs>
              <w:rPr>
                <w:bCs/>
                <w:sz w:val="20"/>
                <w:szCs w:val="20"/>
              </w:rPr>
            </w:pPr>
            <w:r>
              <w:rPr>
                <w:bCs/>
                <w:sz w:val="20"/>
                <w:szCs w:val="20"/>
              </w:rPr>
              <w:t>0100000000</w:t>
            </w:r>
          </w:p>
        </w:tc>
        <w:tc>
          <w:tcPr>
            <w:tcW w:w="1080" w:type="dxa"/>
            <w:tcBorders>
              <w:left w:val="single" w:sz="4" w:space="0" w:color="auto"/>
              <w:bottom w:val="single" w:sz="4" w:space="0" w:color="auto"/>
              <w:right w:val="single" w:sz="4" w:space="0" w:color="auto"/>
            </w:tcBorders>
          </w:tcPr>
          <w:p w:rsidR="00075785" w:rsidRPr="00A50406" w:rsidRDefault="00075785" w:rsidP="00075785">
            <w:pPr>
              <w:tabs>
                <w:tab w:val="left" w:pos="930"/>
              </w:tabs>
              <w:rPr>
                <w:bCs/>
                <w:sz w:val="20"/>
                <w:szCs w:val="20"/>
              </w:rPr>
            </w:pPr>
            <w:r>
              <w:rPr>
                <w:bCs/>
                <w:sz w:val="20"/>
                <w:szCs w:val="20"/>
              </w:rPr>
              <w:t>000</w:t>
            </w:r>
          </w:p>
        </w:tc>
        <w:tc>
          <w:tcPr>
            <w:tcW w:w="1260" w:type="dxa"/>
            <w:tcBorders>
              <w:left w:val="single" w:sz="4" w:space="0" w:color="auto"/>
              <w:bottom w:val="single" w:sz="4" w:space="0" w:color="auto"/>
              <w:right w:val="single" w:sz="4" w:space="0" w:color="auto"/>
            </w:tcBorders>
          </w:tcPr>
          <w:p w:rsidR="00075785" w:rsidRPr="00573656" w:rsidRDefault="00075785" w:rsidP="00075785">
            <w:pPr>
              <w:tabs>
                <w:tab w:val="left" w:pos="930"/>
              </w:tabs>
              <w:rPr>
                <w:bCs/>
                <w:color w:val="000000"/>
                <w:sz w:val="20"/>
                <w:szCs w:val="20"/>
              </w:rPr>
            </w:pPr>
            <w:r w:rsidRPr="00573656">
              <w:rPr>
                <w:bCs/>
                <w:color w:val="000000"/>
                <w:sz w:val="20"/>
                <w:szCs w:val="20"/>
              </w:rPr>
              <w:t>822,1</w:t>
            </w:r>
          </w:p>
        </w:tc>
        <w:tc>
          <w:tcPr>
            <w:tcW w:w="1192" w:type="dxa"/>
            <w:tcBorders>
              <w:left w:val="single" w:sz="4" w:space="0" w:color="auto"/>
              <w:bottom w:val="single" w:sz="4" w:space="0" w:color="auto"/>
              <w:right w:val="single" w:sz="4" w:space="0" w:color="auto"/>
            </w:tcBorders>
          </w:tcPr>
          <w:p w:rsidR="00075785" w:rsidRPr="00075785" w:rsidRDefault="00075785" w:rsidP="00075785">
            <w:pPr>
              <w:tabs>
                <w:tab w:val="left" w:pos="930"/>
              </w:tabs>
              <w:rPr>
                <w:bCs/>
                <w:color w:val="000000"/>
                <w:sz w:val="20"/>
                <w:szCs w:val="20"/>
              </w:rPr>
            </w:pPr>
            <w:r w:rsidRPr="00075785">
              <w:rPr>
                <w:bCs/>
                <w:color w:val="000000"/>
                <w:sz w:val="20"/>
                <w:szCs w:val="20"/>
              </w:rPr>
              <w:t>880,6</w:t>
            </w:r>
          </w:p>
        </w:tc>
      </w:tr>
      <w:tr w:rsidR="00075785" w:rsidRPr="00A50406">
        <w:trPr>
          <w:trHeight w:val="465"/>
        </w:trPr>
        <w:tc>
          <w:tcPr>
            <w:tcW w:w="3780" w:type="dxa"/>
            <w:tcBorders>
              <w:top w:val="single" w:sz="4" w:space="0" w:color="auto"/>
              <w:left w:val="single" w:sz="4" w:space="0" w:color="auto"/>
              <w:bottom w:val="single" w:sz="4" w:space="0" w:color="auto"/>
              <w:right w:val="single" w:sz="4" w:space="0" w:color="auto"/>
            </w:tcBorders>
          </w:tcPr>
          <w:p w:rsidR="00075785" w:rsidRDefault="00075785" w:rsidP="00075785">
            <w:pPr>
              <w:tabs>
                <w:tab w:val="left" w:pos="930"/>
              </w:tabs>
              <w:rPr>
                <w:bCs/>
                <w:sz w:val="20"/>
                <w:szCs w:val="20"/>
              </w:rPr>
            </w:pPr>
            <w:r>
              <w:rPr>
                <w:bCs/>
                <w:sz w:val="20"/>
                <w:szCs w:val="20"/>
              </w:rPr>
              <w:t>Подпрограмма  «Развитие внутрипоселковых дорог»</w:t>
            </w:r>
          </w:p>
        </w:tc>
        <w:tc>
          <w:tcPr>
            <w:tcW w:w="900" w:type="dxa"/>
            <w:tcBorders>
              <w:top w:val="single" w:sz="4" w:space="0" w:color="auto"/>
              <w:left w:val="single" w:sz="4" w:space="0" w:color="auto"/>
              <w:right w:val="single" w:sz="4" w:space="0" w:color="auto"/>
            </w:tcBorders>
          </w:tcPr>
          <w:p w:rsidR="00075785" w:rsidRDefault="00075785" w:rsidP="00075785">
            <w:pPr>
              <w:rPr>
                <w:bCs/>
                <w:sz w:val="20"/>
                <w:szCs w:val="20"/>
              </w:rPr>
            </w:pPr>
            <w:r>
              <w:rPr>
                <w:bCs/>
                <w:sz w:val="20"/>
                <w:szCs w:val="20"/>
              </w:rPr>
              <w:t>04</w:t>
            </w:r>
          </w:p>
        </w:tc>
        <w:tc>
          <w:tcPr>
            <w:tcW w:w="1227" w:type="dxa"/>
            <w:tcBorders>
              <w:left w:val="single" w:sz="4" w:space="0" w:color="auto"/>
              <w:right w:val="single" w:sz="4" w:space="0" w:color="auto"/>
            </w:tcBorders>
          </w:tcPr>
          <w:p w:rsidR="00075785" w:rsidRDefault="00075785" w:rsidP="00075785">
            <w:pPr>
              <w:rPr>
                <w:bCs/>
                <w:sz w:val="20"/>
                <w:szCs w:val="20"/>
              </w:rPr>
            </w:pPr>
            <w:r>
              <w:rPr>
                <w:bCs/>
                <w:sz w:val="20"/>
                <w:szCs w:val="20"/>
              </w:rPr>
              <w:t>09</w:t>
            </w:r>
          </w:p>
        </w:tc>
        <w:tc>
          <w:tcPr>
            <w:tcW w:w="1293" w:type="dxa"/>
            <w:tcBorders>
              <w:left w:val="single" w:sz="4" w:space="0" w:color="auto"/>
              <w:right w:val="single" w:sz="4" w:space="0" w:color="auto"/>
            </w:tcBorders>
          </w:tcPr>
          <w:p w:rsidR="00075785" w:rsidRDefault="00075785" w:rsidP="00075785">
            <w:pPr>
              <w:tabs>
                <w:tab w:val="left" w:pos="930"/>
              </w:tabs>
              <w:rPr>
                <w:bCs/>
                <w:sz w:val="20"/>
                <w:szCs w:val="20"/>
              </w:rPr>
            </w:pPr>
            <w:r>
              <w:rPr>
                <w:bCs/>
                <w:sz w:val="20"/>
                <w:szCs w:val="20"/>
              </w:rPr>
              <w:t>0120000000</w:t>
            </w:r>
          </w:p>
        </w:tc>
        <w:tc>
          <w:tcPr>
            <w:tcW w:w="1080" w:type="dxa"/>
            <w:tcBorders>
              <w:left w:val="single" w:sz="4" w:space="0" w:color="auto"/>
              <w:right w:val="single" w:sz="4" w:space="0" w:color="auto"/>
            </w:tcBorders>
          </w:tcPr>
          <w:p w:rsidR="00075785" w:rsidRPr="00A50406" w:rsidRDefault="00075785" w:rsidP="00075785">
            <w:pPr>
              <w:tabs>
                <w:tab w:val="left" w:pos="930"/>
              </w:tabs>
              <w:rPr>
                <w:bCs/>
                <w:sz w:val="20"/>
                <w:szCs w:val="20"/>
              </w:rPr>
            </w:pPr>
            <w:r>
              <w:rPr>
                <w:bCs/>
                <w:sz w:val="20"/>
                <w:szCs w:val="20"/>
              </w:rPr>
              <w:t>000</w:t>
            </w:r>
          </w:p>
        </w:tc>
        <w:tc>
          <w:tcPr>
            <w:tcW w:w="1260" w:type="dxa"/>
            <w:tcBorders>
              <w:left w:val="single" w:sz="4" w:space="0" w:color="auto"/>
              <w:right w:val="single" w:sz="4" w:space="0" w:color="auto"/>
            </w:tcBorders>
          </w:tcPr>
          <w:p w:rsidR="00075785" w:rsidRPr="00573656" w:rsidRDefault="00075785" w:rsidP="00075785">
            <w:pPr>
              <w:tabs>
                <w:tab w:val="left" w:pos="930"/>
              </w:tabs>
              <w:rPr>
                <w:bCs/>
                <w:color w:val="000000"/>
                <w:sz w:val="20"/>
                <w:szCs w:val="20"/>
              </w:rPr>
            </w:pPr>
            <w:r w:rsidRPr="00573656">
              <w:rPr>
                <w:bCs/>
                <w:color w:val="000000"/>
                <w:sz w:val="20"/>
                <w:szCs w:val="20"/>
              </w:rPr>
              <w:t>822,1</w:t>
            </w:r>
          </w:p>
        </w:tc>
        <w:tc>
          <w:tcPr>
            <w:tcW w:w="1192" w:type="dxa"/>
            <w:tcBorders>
              <w:left w:val="single" w:sz="4" w:space="0" w:color="auto"/>
              <w:right w:val="single" w:sz="4" w:space="0" w:color="auto"/>
            </w:tcBorders>
          </w:tcPr>
          <w:p w:rsidR="00075785" w:rsidRPr="00075785" w:rsidRDefault="00075785" w:rsidP="00075785">
            <w:pPr>
              <w:tabs>
                <w:tab w:val="left" w:pos="930"/>
              </w:tabs>
              <w:rPr>
                <w:bCs/>
                <w:color w:val="000000"/>
                <w:sz w:val="20"/>
                <w:szCs w:val="20"/>
              </w:rPr>
            </w:pPr>
            <w:r w:rsidRPr="00075785">
              <w:rPr>
                <w:bCs/>
                <w:color w:val="000000"/>
                <w:sz w:val="20"/>
                <w:szCs w:val="20"/>
              </w:rPr>
              <w:t>880,6</w:t>
            </w:r>
          </w:p>
        </w:tc>
      </w:tr>
      <w:tr w:rsidR="00075785" w:rsidRPr="00A50406">
        <w:trPr>
          <w:trHeight w:val="1605"/>
        </w:trPr>
        <w:tc>
          <w:tcPr>
            <w:tcW w:w="3780" w:type="dxa"/>
            <w:tcBorders>
              <w:top w:val="single" w:sz="4" w:space="0" w:color="auto"/>
              <w:left w:val="single" w:sz="4" w:space="0" w:color="auto"/>
              <w:bottom w:val="single" w:sz="4" w:space="0" w:color="auto"/>
              <w:right w:val="single" w:sz="4" w:space="0" w:color="auto"/>
            </w:tcBorders>
          </w:tcPr>
          <w:p w:rsidR="00075785" w:rsidRDefault="00075785" w:rsidP="00075785">
            <w:pPr>
              <w:tabs>
                <w:tab w:val="left" w:pos="930"/>
              </w:tabs>
              <w:rPr>
                <w:bCs/>
                <w:sz w:val="20"/>
                <w:szCs w:val="20"/>
              </w:rPr>
            </w:pPr>
            <w:r>
              <w:rPr>
                <w:bCs/>
                <w:sz w:val="20"/>
                <w:szCs w:val="20"/>
              </w:rPr>
              <w:t>Основное мероприятие «Строительство, модернизация,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900" w:type="dxa"/>
            <w:tcBorders>
              <w:top w:val="single" w:sz="4" w:space="0" w:color="auto"/>
              <w:left w:val="single" w:sz="4" w:space="0" w:color="auto"/>
              <w:right w:val="single" w:sz="4" w:space="0" w:color="auto"/>
            </w:tcBorders>
          </w:tcPr>
          <w:p w:rsidR="00075785" w:rsidRDefault="00075785" w:rsidP="00075785">
            <w:pPr>
              <w:rPr>
                <w:bCs/>
                <w:sz w:val="20"/>
                <w:szCs w:val="20"/>
              </w:rPr>
            </w:pPr>
            <w:r>
              <w:rPr>
                <w:bCs/>
                <w:sz w:val="20"/>
                <w:szCs w:val="20"/>
              </w:rPr>
              <w:t>04</w:t>
            </w:r>
          </w:p>
        </w:tc>
        <w:tc>
          <w:tcPr>
            <w:tcW w:w="1227" w:type="dxa"/>
            <w:tcBorders>
              <w:left w:val="single" w:sz="4" w:space="0" w:color="auto"/>
              <w:right w:val="single" w:sz="4" w:space="0" w:color="auto"/>
            </w:tcBorders>
          </w:tcPr>
          <w:p w:rsidR="00075785" w:rsidRDefault="00075785" w:rsidP="00075785">
            <w:pPr>
              <w:rPr>
                <w:bCs/>
                <w:sz w:val="20"/>
                <w:szCs w:val="20"/>
              </w:rPr>
            </w:pPr>
            <w:r>
              <w:rPr>
                <w:bCs/>
                <w:sz w:val="20"/>
                <w:szCs w:val="20"/>
              </w:rPr>
              <w:t>09</w:t>
            </w:r>
          </w:p>
        </w:tc>
        <w:tc>
          <w:tcPr>
            <w:tcW w:w="1293" w:type="dxa"/>
            <w:tcBorders>
              <w:left w:val="single" w:sz="4" w:space="0" w:color="auto"/>
              <w:right w:val="single" w:sz="4" w:space="0" w:color="auto"/>
            </w:tcBorders>
          </w:tcPr>
          <w:p w:rsidR="00075785" w:rsidRDefault="00075785" w:rsidP="00075785">
            <w:pPr>
              <w:tabs>
                <w:tab w:val="left" w:pos="930"/>
              </w:tabs>
              <w:rPr>
                <w:bCs/>
                <w:sz w:val="20"/>
                <w:szCs w:val="20"/>
              </w:rPr>
            </w:pPr>
            <w:r>
              <w:rPr>
                <w:bCs/>
                <w:sz w:val="20"/>
                <w:szCs w:val="20"/>
              </w:rPr>
              <w:t>0120100000</w:t>
            </w:r>
          </w:p>
        </w:tc>
        <w:tc>
          <w:tcPr>
            <w:tcW w:w="1080" w:type="dxa"/>
            <w:tcBorders>
              <w:left w:val="single" w:sz="4" w:space="0" w:color="auto"/>
              <w:right w:val="single" w:sz="4" w:space="0" w:color="auto"/>
            </w:tcBorders>
          </w:tcPr>
          <w:p w:rsidR="00075785" w:rsidRPr="00A50406" w:rsidRDefault="00075785" w:rsidP="00075785">
            <w:pPr>
              <w:tabs>
                <w:tab w:val="left" w:pos="930"/>
              </w:tabs>
              <w:rPr>
                <w:bCs/>
                <w:sz w:val="20"/>
                <w:szCs w:val="20"/>
              </w:rPr>
            </w:pPr>
            <w:r>
              <w:rPr>
                <w:bCs/>
                <w:sz w:val="20"/>
                <w:szCs w:val="20"/>
              </w:rPr>
              <w:t>000</w:t>
            </w:r>
          </w:p>
        </w:tc>
        <w:tc>
          <w:tcPr>
            <w:tcW w:w="1260" w:type="dxa"/>
            <w:tcBorders>
              <w:left w:val="single" w:sz="4" w:space="0" w:color="auto"/>
              <w:right w:val="single" w:sz="4" w:space="0" w:color="auto"/>
            </w:tcBorders>
          </w:tcPr>
          <w:p w:rsidR="00075785" w:rsidRPr="00573656" w:rsidRDefault="00075785" w:rsidP="00075785">
            <w:pPr>
              <w:tabs>
                <w:tab w:val="left" w:pos="930"/>
              </w:tabs>
              <w:rPr>
                <w:bCs/>
                <w:color w:val="000000"/>
                <w:sz w:val="20"/>
                <w:szCs w:val="20"/>
              </w:rPr>
            </w:pPr>
            <w:r w:rsidRPr="00573656">
              <w:rPr>
                <w:bCs/>
                <w:color w:val="000000"/>
                <w:sz w:val="20"/>
                <w:szCs w:val="20"/>
              </w:rPr>
              <w:t>822,1</w:t>
            </w:r>
          </w:p>
        </w:tc>
        <w:tc>
          <w:tcPr>
            <w:tcW w:w="1192" w:type="dxa"/>
            <w:tcBorders>
              <w:left w:val="single" w:sz="4" w:space="0" w:color="auto"/>
              <w:right w:val="single" w:sz="4" w:space="0" w:color="auto"/>
            </w:tcBorders>
          </w:tcPr>
          <w:p w:rsidR="00075785" w:rsidRPr="00075785" w:rsidRDefault="00075785" w:rsidP="00075785">
            <w:pPr>
              <w:tabs>
                <w:tab w:val="left" w:pos="930"/>
              </w:tabs>
              <w:rPr>
                <w:bCs/>
                <w:color w:val="000000"/>
                <w:sz w:val="20"/>
                <w:szCs w:val="20"/>
              </w:rPr>
            </w:pPr>
            <w:r w:rsidRPr="00075785">
              <w:rPr>
                <w:bCs/>
                <w:color w:val="000000"/>
                <w:sz w:val="20"/>
                <w:szCs w:val="20"/>
              </w:rPr>
              <w:t>880,6</w:t>
            </w:r>
          </w:p>
        </w:tc>
      </w:tr>
      <w:tr w:rsidR="00075785" w:rsidRPr="00A50406" w:rsidTr="00EA39E1">
        <w:trPr>
          <w:trHeight w:val="1305"/>
        </w:trPr>
        <w:tc>
          <w:tcPr>
            <w:tcW w:w="3780" w:type="dxa"/>
            <w:tcBorders>
              <w:top w:val="single" w:sz="4" w:space="0" w:color="auto"/>
              <w:left w:val="single" w:sz="4" w:space="0" w:color="auto"/>
              <w:bottom w:val="single" w:sz="4" w:space="0" w:color="auto"/>
              <w:right w:val="single" w:sz="4" w:space="0" w:color="auto"/>
            </w:tcBorders>
          </w:tcPr>
          <w:p w:rsidR="00075785" w:rsidRDefault="00075785" w:rsidP="00075785">
            <w:pPr>
              <w:tabs>
                <w:tab w:val="left" w:pos="930"/>
              </w:tabs>
              <w:rPr>
                <w:bCs/>
                <w:sz w:val="20"/>
                <w:szCs w:val="20"/>
              </w:rPr>
            </w:pPr>
            <w:r>
              <w:rPr>
                <w:bCs/>
                <w:sz w:val="20"/>
                <w:szCs w:val="20"/>
              </w:rPr>
              <w:t>Строительство, модернизация,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900" w:type="dxa"/>
            <w:tcBorders>
              <w:top w:val="single" w:sz="4" w:space="0" w:color="auto"/>
              <w:left w:val="single" w:sz="4" w:space="0" w:color="auto"/>
              <w:right w:val="single" w:sz="4" w:space="0" w:color="auto"/>
            </w:tcBorders>
          </w:tcPr>
          <w:p w:rsidR="00075785" w:rsidRDefault="00075785" w:rsidP="00075785">
            <w:pPr>
              <w:rPr>
                <w:bCs/>
                <w:sz w:val="20"/>
                <w:szCs w:val="20"/>
              </w:rPr>
            </w:pPr>
            <w:r>
              <w:rPr>
                <w:bCs/>
                <w:sz w:val="20"/>
                <w:szCs w:val="20"/>
              </w:rPr>
              <w:t>04</w:t>
            </w:r>
          </w:p>
        </w:tc>
        <w:tc>
          <w:tcPr>
            <w:tcW w:w="1227" w:type="dxa"/>
            <w:tcBorders>
              <w:left w:val="single" w:sz="4" w:space="0" w:color="auto"/>
              <w:right w:val="single" w:sz="4" w:space="0" w:color="auto"/>
            </w:tcBorders>
          </w:tcPr>
          <w:p w:rsidR="00075785" w:rsidRDefault="00075785" w:rsidP="00075785">
            <w:pPr>
              <w:rPr>
                <w:bCs/>
                <w:sz w:val="20"/>
                <w:szCs w:val="20"/>
              </w:rPr>
            </w:pPr>
            <w:r>
              <w:rPr>
                <w:bCs/>
                <w:sz w:val="20"/>
                <w:szCs w:val="20"/>
              </w:rPr>
              <w:t>09</w:t>
            </w:r>
          </w:p>
        </w:tc>
        <w:tc>
          <w:tcPr>
            <w:tcW w:w="1293" w:type="dxa"/>
            <w:tcBorders>
              <w:left w:val="single" w:sz="4" w:space="0" w:color="auto"/>
              <w:right w:val="single" w:sz="4" w:space="0" w:color="auto"/>
            </w:tcBorders>
          </w:tcPr>
          <w:p w:rsidR="00075785" w:rsidRDefault="00075785" w:rsidP="00075785">
            <w:pPr>
              <w:tabs>
                <w:tab w:val="left" w:pos="930"/>
              </w:tabs>
              <w:rPr>
                <w:bCs/>
                <w:sz w:val="20"/>
                <w:szCs w:val="20"/>
              </w:rPr>
            </w:pPr>
            <w:r>
              <w:rPr>
                <w:bCs/>
                <w:sz w:val="20"/>
                <w:szCs w:val="20"/>
              </w:rPr>
              <w:t>0120120020</w:t>
            </w:r>
          </w:p>
        </w:tc>
        <w:tc>
          <w:tcPr>
            <w:tcW w:w="1080" w:type="dxa"/>
            <w:tcBorders>
              <w:left w:val="single" w:sz="4" w:space="0" w:color="auto"/>
              <w:right w:val="single" w:sz="4" w:space="0" w:color="auto"/>
            </w:tcBorders>
          </w:tcPr>
          <w:p w:rsidR="00075785" w:rsidRDefault="00075785" w:rsidP="00075785">
            <w:pPr>
              <w:tabs>
                <w:tab w:val="left" w:pos="930"/>
              </w:tabs>
              <w:rPr>
                <w:bCs/>
                <w:sz w:val="20"/>
                <w:szCs w:val="20"/>
              </w:rPr>
            </w:pPr>
            <w:r>
              <w:rPr>
                <w:bCs/>
                <w:sz w:val="20"/>
                <w:szCs w:val="20"/>
              </w:rPr>
              <w:t>000</w:t>
            </w:r>
          </w:p>
        </w:tc>
        <w:tc>
          <w:tcPr>
            <w:tcW w:w="1260" w:type="dxa"/>
            <w:tcBorders>
              <w:left w:val="single" w:sz="4" w:space="0" w:color="auto"/>
              <w:right w:val="single" w:sz="4" w:space="0" w:color="auto"/>
            </w:tcBorders>
          </w:tcPr>
          <w:p w:rsidR="00075785" w:rsidRPr="00E17E05" w:rsidRDefault="00075785" w:rsidP="00075785">
            <w:pPr>
              <w:tabs>
                <w:tab w:val="left" w:pos="930"/>
              </w:tabs>
              <w:rPr>
                <w:b/>
                <w:bCs/>
                <w:color w:val="000000"/>
                <w:sz w:val="20"/>
                <w:szCs w:val="20"/>
              </w:rPr>
            </w:pPr>
            <w:r>
              <w:rPr>
                <w:b/>
                <w:bCs/>
                <w:color w:val="000000"/>
                <w:sz w:val="20"/>
                <w:szCs w:val="20"/>
              </w:rPr>
              <w:t>822,1</w:t>
            </w:r>
          </w:p>
        </w:tc>
        <w:tc>
          <w:tcPr>
            <w:tcW w:w="1192" w:type="dxa"/>
            <w:tcBorders>
              <w:left w:val="single" w:sz="4" w:space="0" w:color="auto"/>
              <w:right w:val="single" w:sz="4" w:space="0" w:color="auto"/>
            </w:tcBorders>
          </w:tcPr>
          <w:p w:rsidR="00075785" w:rsidRPr="00075785" w:rsidRDefault="00075785" w:rsidP="00075785">
            <w:pPr>
              <w:tabs>
                <w:tab w:val="left" w:pos="930"/>
              </w:tabs>
              <w:rPr>
                <w:b/>
                <w:bCs/>
                <w:color w:val="000000"/>
                <w:sz w:val="20"/>
                <w:szCs w:val="20"/>
              </w:rPr>
            </w:pPr>
            <w:r w:rsidRPr="00075785">
              <w:rPr>
                <w:b/>
                <w:bCs/>
                <w:color w:val="000000"/>
                <w:sz w:val="20"/>
                <w:szCs w:val="20"/>
              </w:rPr>
              <w:t>880,6</w:t>
            </w:r>
          </w:p>
        </w:tc>
      </w:tr>
      <w:tr w:rsidR="00075785" w:rsidRPr="00A50406" w:rsidTr="00EA39E1">
        <w:trPr>
          <w:trHeight w:val="279"/>
        </w:trPr>
        <w:tc>
          <w:tcPr>
            <w:tcW w:w="3780" w:type="dxa"/>
            <w:tcBorders>
              <w:top w:val="single" w:sz="4" w:space="0" w:color="auto"/>
              <w:left w:val="single" w:sz="4" w:space="0" w:color="auto"/>
              <w:bottom w:val="single" w:sz="4" w:space="0" w:color="auto"/>
              <w:right w:val="single" w:sz="4" w:space="0" w:color="auto"/>
            </w:tcBorders>
          </w:tcPr>
          <w:p w:rsidR="00075785" w:rsidRDefault="00075785" w:rsidP="00075785">
            <w:pPr>
              <w:tabs>
                <w:tab w:val="left" w:pos="930"/>
              </w:tabs>
              <w:rPr>
                <w:sz w:val="20"/>
                <w:szCs w:val="20"/>
              </w:rPr>
            </w:pPr>
            <w:r>
              <w:rPr>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right w:val="single" w:sz="4" w:space="0" w:color="auto"/>
            </w:tcBorders>
          </w:tcPr>
          <w:p w:rsidR="00075785" w:rsidRDefault="00075785" w:rsidP="00075785">
            <w:pPr>
              <w:rPr>
                <w:bCs/>
                <w:sz w:val="20"/>
                <w:szCs w:val="20"/>
              </w:rPr>
            </w:pPr>
            <w:r>
              <w:rPr>
                <w:bCs/>
                <w:sz w:val="20"/>
                <w:szCs w:val="20"/>
              </w:rPr>
              <w:t>04</w:t>
            </w:r>
          </w:p>
        </w:tc>
        <w:tc>
          <w:tcPr>
            <w:tcW w:w="1227" w:type="dxa"/>
            <w:tcBorders>
              <w:left w:val="single" w:sz="4" w:space="0" w:color="auto"/>
              <w:right w:val="single" w:sz="4" w:space="0" w:color="auto"/>
            </w:tcBorders>
          </w:tcPr>
          <w:p w:rsidR="00075785" w:rsidRDefault="00075785" w:rsidP="00075785">
            <w:pPr>
              <w:rPr>
                <w:bCs/>
                <w:sz w:val="20"/>
                <w:szCs w:val="20"/>
              </w:rPr>
            </w:pPr>
            <w:r>
              <w:rPr>
                <w:bCs/>
                <w:sz w:val="20"/>
                <w:szCs w:val="20"/>
              </w:rPr>
              <w:t>09</w:t>
            </w:r>
          </w:p>
        </w:tc>
        <w:tc>
          <w:tcPr>
            <w:tcW w:w="1293" w:type="dxa"/>
            <w:tcBorders>
              <w:left w:val="single" w:sz="4" w:space="0" w:color="auto"/>
              <w:right w:val="single" w:sz="4" w:space="0" w:color="auto"/>
            </w:tcBorders>
          </w:tcPr>
          <w:p w:rsidR="00075785" w:rsidRDefault="00075785" w:rsidP="00075785">
            <w:pPr>
              <w:tabs>
                <w:tab w:val="left" w:pos="930"/>
              </w:tabs>
              <w:rPr>
                <w:bCs/>
                <w:sz w:val="20"/>
                <w:szCs w:val="20"/>
              </w:rPr>
            </w:pPr>
            <w:r>
              <w:rPr>
                <w:bCs/>
                <w:sz w:val="20"/>
                <w:szCs w:val="20"/>
              </w:rPr>
              <w:t>0120120020</w:t>
            </w:r>
          </w:p>
        </w:tc>
        <w:tc>
          <w:tcPr>
            <w:tcW w:w="1080" w:type="dxa"/>
            <w:tcBorders>
              <w:left w:val="single" w:sz="4" w:space="0" w:color="auto"/>
              <w:right w:val="single" w:sz="4" w:space="0" w:color="auto"/>
            </w:tcBorders>
          </w:tcPr>
          <w:p w:rsidR="00075785" w:rsidRDefault="00075785" w:rsidP="00075785">
            <w:pPr>
              <w:tabs>
                <w:tab w:val="left" w:pos="930"/>
              </w:tabs>
              <w:rPr>
                <w:bCs/>
                <w:sz w:val="20"/>
                <w:szCs w:val="20"/>
              </w:rPr>
            </w:pPr>
            <w:r>
              <w:rPr>
                <w:bCs/>
                <w:sz w:val="20"/>
                <w:szCs w:val="20"/>
              </w:rPr>
              <w:t>200</w:t>
            </w:r>
          </w:p>
        </w:tc>
        <w:tc>
          <w:tcPr>
            <w:tcW w:w="1260" w:type="dxa"/>
            <w:tcBorders>
              <w:left w:val="single" w:sz="4" w:space="0" w:color="auto"/>
              <w:right w:val="single" w:sz="4" w:space="0" w:color="auto"/>
            </w:tcBorders>
          </w:tcPr>
          <w:p w:rsidR="00075785" w:rsidRPr="00573656" w:rsidRDefault="00075785" w:rsidP="00075785">
            <w:pPr>
              <w:tabs>
                <w:tab w:val="left" w:pos="930"/>
              </w:tabs>
              <w:rPr>
                <w:bCs/>
                <w:color w:val="000000"/>
                <w:sz w:val="20"/>
                <w:szCs w:val="20"/>
              </w:rPr>
            </w:pPr>
            <w:r w:rsidRPr="00573656">
              <w:rPr>
                <w:bCs/>
                <w:color w:val="000000"/>
                <w:sz w:val="20"/>
                <w:szCs w:val="20"/>
              </w:rPr>
              <w:t>822,1</w:t>
            </w:r>
          </w:p>
        </w:tc>
        <w:tc>
          <w:tcPr>
            <w:tcW w:w="1192" w:type="dxa"/>
            <w:tcBorders>
              <w:left w:val="single" w:sz="4" w:space="0" w:color="auto"/>
              <w:right w:val="single" w:sz="4" w:space="0" w:color="auto"/>
            </w:tcBorders>
          </w:tcPr>
          <w:p w:rsidR="00075785" w:rsidRPr="00075785" w:rsidRDefault="00075785" w:rsidP="00075785">
            <w:pPr>
              <w:tabs>
                <w:tab w:val="left" w:pos="930"/>
              </w:tabs>
              <w:rPr>
                <w:bCs/>
                <w:color w:val="000000"/>
                <w:sz w:val="20"/>
                <w:szCs w:val="20"/>
              </w:rPr>
            </w:pPr>
            <w:r w:rsidRPr="00075785">
              <w:rPr>
                <w:bCs/>
                <w:color w:val="000000"/>
                <w:sz w:val="20"/>
                <w:szCs w:val="20"/>
              </w:rPr>
              <w:t>880,6</w:t>
            </w:r>
          </w:p>
        </w:tc>
      </w:tr>
      <w:tr w:rsidR="00075785" w:rsidRPr="00A50406">
        <w:trPr>
          <w:trHeight w:val="165"/>
        </w:trPr>
        <w:tc>
          <w:tcPr>
            <w:tcW w:w="3780" w:type="dxa"/>
            <w:tcBorders>
              <w:top w:val="single" w:sz="4" w:space="0" w:color="auto"/>
              <w:left w:val="single" w:sz="4" w:space="0" w:color="auto"/>
              <w:bottom w:val="single" w:sz="4" w:space="0" w:color="auto"/>
              <w:right w:val="single" w:sz="4" w:space="0" w:color="auto"/>
            </w:tcBorders>
          </w:tcPr>
          <w:p w:rsidR="00075785" w:rsidRDefault="00075785" w:rsidP="00075785">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right w:val="single" w:sz="4" w:space="0" w:color="auto"/>
            </w:tcBorders>
          </w:tcPr>
          <w:p w:rsidR="00075785" w:rsidRDefault="00075785" w:rsidP="00075785">
            <w:pPr>
              <w:rPr>
                <w:bCs/>
                <w:sz w:val="20"/>
                <w:szCs w:val="20"/>
              </w:rPr>
            </w:pPr>
            <w:r>
              <w:rPr>
                <w:bCs/>
                <w:sz w:val="20"/>
                <w:szCs w:val="20"/>
              </w:rPr>
              <w:t>04</w:t>
            </w:r>
          </w:p>
        </w:tc>
        <w:tc>
          <w:tcPr>
            <w:tcW w:w="1227" w:type="dxa"/>
            <w:tcBorders>
              <w:left w:val="single" w:sz="4" w:space="0" w:color="auto"/>
              <w:right w:val="single" w:sz="4" w:space="0" w:color="auto"/>
            </w:tcBorders>
          </w:tcPr>
          <w:p w:rsidR="00075785" w:rsidRDefault="00075785" w:rsidP="00075785">
            <w:pPr>
              <w:rPr>
                <w:bCs/>
                <w:sz w:val="20"/>
                <w:szCs w:val="20"/>
              </w:rPr>
            </w:pPr>
            <w:r>
              <w:rPr>
                <w:bCs/>
                <w:sz w:val="20"/>
                <w:szCs w:val="20"/>
              </w:rPr>
              <w:t>09</w:t>
            </w:r>
          </w:p>
        </w:tc>
        <w:tc>
          <w:tcPr>
            <w:tcW w:w="1293" w:type="dxa"/>
            <w:tcBorders>
              <w:left w:val="single" w:sz="4" w:space="0" w:color="auto"/>
              <w:right w:val="single" w:sz="4" w:space="0" w:color="auto"/>
            </w:tcBorders>
          </w:tcPr>
          <w:p w:rsidR="00075785" w:rsidRDefault="00075785" w:rsidP="00075785">
            <w:pPr>
              <w:tabs>
                <w:tab w:val="left" w:pos="930"/>
              </w:tabs>
              <w:rPr>
                <w:bCs/>
                <w:sz w:val="20"/>
                <w:szCs w:val="20"/>
              </w:rPr>
            </w:pPr>
            <w:r>
              <w:rPr>
                <w:bCs/>
                <w:sz w:val="20"/>
                <w:szCs w:val="20"/>
              </w:rPr>
              <w:t>0120120020</w:t>
            </w:r>
          </w:p>
        </w:tc>
        <w:tc>
          <w:tcPr>
            <w:tcW w:w="1080" w:type="dxa"/>
            <w:tcBorders>
              <w:left w:val="single" w:sz="4" w:space="0" w:color="auto"/>
              <w:right w:val="single" w:sz="4" w:space="0" w:color="auto"/>
            </w:tcBorders>
          </w:tcPr>
          <w:p w:rsidR="00075785" w:rsidRDefault="00075785" w:rsidP="00075785">
            <w:pPr>
              <w:tabs>
                <w:tab w:val="left" w:pos="930"/>
              </w:tabs>
              <w:rPr>
                <w:bCs/>
                <w:sz w:val="20"/>
                <w:szCs w:val="20"/>
              </w:rPr>
            </w:pPr>
            <w:r>
              <w:rPr>
                <w:bCs/>
                <w:sz w:val="20"/>
                <w:szCs w:val="20"/>
              </w:rPr>
              <w:t>240</w:t>
            </w:r>
          </w:p>
        </w:tc>
        <w:tc>
          <w:tcPr>
            <w:tcW w:w="1260" w:type="dxa"/>
            <w:tcBorders>
              <w:left w:val="single" w:sz="4" w:space="0" w:color="auto"/>
              <w:right w:val="single" w:sz="4" w:space="0" w:color="auto"/>
            </w:tcBorders>
          </w:tcPr>
          <w:p w:rsidR="00075785" w:rsidRPr="00573656" w:rsidRDefault="00075785" w:rsidP="00075785">
            <w:pPr>
              <w:tabs>
                <w:tab w:val="left" w:pos="930"/>
              </w:tabs>
              <w:rPr>
                <w:bCs/>
                <w:color w:val="000000"/>
                <w:sz w:val="20"/>
                <w:szCs w:val="20"/>
              </w:rPr>
            </w:pPr>
            <w:r w:rsidRPr="00573656">
              <w:rPr>
                <w:bCs/>
                <w:color w:val="000000"/>
                <w:sz w:val="20"/>
                <w:szCs w:val="20"/>
              </w:rPr>
              <w:t>822,1</w:t>
            </w:r>
          </w:p>
        </w:tc>
        <w:tc>
          <w:tcPr>
            <w:tcW w:w="1192" w:type="dxa"/>
            <w:tcBorders>
              <w:left w:val="single" w:sz="4" w:space="0" w:color="auto"/>
              <w:right w:val="single" w:sz="4" w:space="0" w:color="auto"/>
            </w:tcBorders>
          </w:tcPr>
          <w:p w:rsidR="00075785" w:rsidRPr="00075785" w:rsidRDefault="00075785" w:rsidP="00075785">
            <w:pPr>
              <w:tabs>
                <w:tab w:val="left" w:pos="930"/>
              </w:tabs>
              <w:rPr>
                <w:bCs/>
                <w:color w:val="000000"/>
                <w:sz w:val="20"/>
                <w:szCs w:val="20"/>
              </w:rPr>
            </w:pPr>
            <w:r w:rsidRPr="00075785">
              <w:rPr>
                <w:bCs/>
                <w:color w:val="000000"/>
                <w:sz w:val="20"/>
                <w:szCs w:val="20"/>
              </w:rPr>
              <w:t>880,6</w:t>
            </w:r>
          </w:p>
        </w:tc>
      </w:tr>
      <w:tr w:rsidR="00075785" w:rsidRPr="00A50406" w:rsidTr="005A1368">
        <w:trPr>
          <w:trHeight w:val="195"/>
        </w:trPr>
        <w:tc>
          <w:tcPr>
            <w:tcW w:w="3780" w:type="dxa"/>
            <w:tcBorders>
              <w:top w:val="single" w:sz="4" w:space="0" w:color="auto"/>
              <w:left w:val="single" w:sz="4" w:space="0" w:color="auto"/>
              <w:bottom w:val="single" w:sz="4" w:space="0" w:color="auto"/>
              <w:right w:val="single" w:sz="4" w:space="0" w:color="auto"/>
            </w:tcBorders>
          </w:tcPr>
          <w:p w:rsidR="00075785" w:rsidRDefault="00075785" w:rsidP="00075785">
            <w:pPr>
              <w:tabs>
                <w:tab w:val="left" w:pos="930"/>
              </w:tabs>
              <w:rPr>
                <w:bCs/>
                <w:sz w:val="20"/>
                <w:szCs w:val="20"/>
              </w:rPr>
            </w:pPr>
            <w:r>
              <w:rPr>
                <w:bCs/>
                <w:sz w:val="20"/>
                <w:szCs w:val="20"/>
              </w:rPr>
              <w:t xml:space="preserve">Прочая закупка товаров, работ и услуг </w:t>
            </w:r>
          </w:p>
        </w:tc>
        <w:tc>
          <w:tcPr>
            <w:tcW w:w="900" w:type="dxa"/>
            <w:tcBorders>
              <w:left w:val="single" w:sz="4" w:space="0" w:color="auto"/>
              <w:bottom w:val="single" w:sz="4" w:space="0" w:color="auto"/>
              <w:right w:val="single" w:sz="4" w:space="0" w:color="auto"/>
            </w:tcBorders>
          </w:tcPr>
          <w:p w:rsidR="00075785" w:rsidRDefault="00075785" w:rsidP="00075785">
            <w:pPr>
              <w:rPr>
                <w:bCs/>
                <w:sz w:val="20"/>
                <w:szCs w:val="20"/>
              </w:rPr>
            </w:pPr>
            <w:r>
              <w:rPr>
                <w:bCs/>
                <w:sz w:val="20"/>
                <w:szCs w:val="20"/>
              </w:rPr>
              <w:t>04</w:t>
            </w:r>
          </w:p>
        </w:tc>
        <w:tc>
          <w:tcPr>
            <w:tcW w:w="1227" w:type="dxa"/>
            <w:tcBorders>
              <w:left w:val="single" w:sz="4" w:space="0" w:color="auto"/>
              <w:bottom w:val="single" w:sz="4" w:space="0" w:color="auto"/>
              <w:right w:val="single" w:sz="4" w:space="0" w:color="auto"/>
            </w:tcBorders>
          </w:tcPr>
          <w:p w:rsidR="00075785" w:rsidRDefault="00075785" w:rsidP="00075785">
            <w:pPr>
              <w:rPr>
                <w:bCs/>
                <w:sz w:val="20"/>
                <w:szCs w:val="20"/>
              </w:rPr>
            </w:pPr>
            <w:r>
              <w:rPr>
                <w:bCs/>
                <w:sz w:val="20"/>
                <w:szCs w:val="20"/>
              </w:rPr>
              <w:t>09</w:t>
            </w:r>
          </w:p>
        </w:tc>
        <w:tc>
          <w:tcPr>
            <w:tcW w:w="1293" w:type="dxa"/>
            <w:tcBorders>
              <w:left w:val="single" w:sz="4" w:space="0" w:color="auto"/>
              <w:bottom w:val="single" w:sz="4" w:space="0" w:color="auto"/>
              <w:right w:val="single" w:sz="4" w:space="0" w:color="auto"/>
            </w:tcBorders>
          </w:tcPr>
          <w:p w:rsidR="00075785" w:rsidRDefault="00075785" w:rsidP="00075785">
            <w:pPr>
              <w:tabs>
                <w:tab w:val="left" w:pos="930"/>
              </w:tabs>
              <w:rPr>
                <w:bCs/>
                <w:sz w:val="20"/>
                <w:szCs w:val="20"/>
              </w:rPr>
            </w:pPr>
            <w:r>
              <w:rPr>
                <w:bCs/>
                <w:sz w:val="20"/>
                <w:szCs w:val="20"/>
              </w:rPr>
              <w:t>0120120020</w:t>
            </w:r>
          </w:p>
        </w:tc>
        <w:tc>
          <w:tcPr>
            <w:tcW w:w="1080" w:type="dxa"/>
            <w:tcBorders>
              <w:left w:val="single" w:sz="4" w:space="0" w:color="auto"/>
              <w:bottom w:val="single" w:sz="4" w:space="0" w:color="auto"/>
              <w:right w:val="single" w:sz="4" w:space="0" w:color="auto"/>
            </w:tcBorders>
          </w:tcPr>
          <w:p w:rsidR="00075785" w:rsidRPr="00A50406" w:rsidRDefault="00075785" w:rsidP="00075785">
            <w:pPr>
              <w:tabs>
                <w:tab w:val="left" w:pos="930"/>
              </w:tabs>
              <w:rPr>
                <w:bCs/>
                <w:sz w:val="20"/>
                <w:szCs w:val="20"/>
              </w:rPr>
            </w:pPr>
            <w:r>
              <w:rPr>
                <w:bCs/>
                <w:sz w:val="20"/>
                <w:szCs w:val="20"/>
              </w:rPr>
              <w:t>244</w:t>
            </w:r>
          </w:p>
        </w:tc>
        <w:tc>
          <w:tcPr>
            <w:tcW w:w="1260" w:type="dxa"/>
            <w:tcBorders>
              <w:left w:val="single" w:sz="4" w:space="0" w:color="auto"/>
              <w:bottom w:val="single" w:sz="4" w:space="0" w:color="auto"/>
              <w:right w:val="single" w:sz="4" w:space="0" w:color="auto"/>
            </w:tcBorders>
          </w:tcPr>
          <w:p w:rsidR="00075785" w:rsidRPr="00573656" w:rsidRDefault="00075785" w:rsidP="00075785">
            <w:pPr>
              <w:tabs>
                <w:tab w:val="left" w:pos="930"/>
              </w:tabs>
              <w:rPr>
                <w:bCs/>
                <w:color w:val="000000"/>
                <w:sz w:val="20"/>
                <w:szCs w:val="20"/>
              </w:rPr>
            </w:pPr>
            <w:r w:rsidRPr="00573656">
              <w:rPr>
                <w:bCs/>
                <w:color w:val="000000"/>
                <w:sz w:val="20"/>
                <w:szCs w:val="20"/>
              </w:rPr>
              <w:t>822,1</w:t>
            </w:r>
          </w:p>
        </w:tc>
        <w:tc>
          <w:tcPr>
            <w:tcW w:w="1192" w:type="dxa"/>
            <w:tcBorders>
              <w:left w:val="single" w:sz="4" w:space="0" w:color="auto"/>
              <w:bottom w:val="single" w:sz="4" w:space="0" w:color="auto"/>
              <w:right w:val="single" w:sz="4" w:space="0" w:color="auto"/>
            </w:tcBorders>
          </w:tcPr>
          <w:p w:rsidR="00075785" w:rsidRPr="00075785" w:rsidRDefault="00075785" w:rsidP="00075785">
            <w:pPr>
              <w:tabs>
                <w:tab w:val="left" w:pos="930"/>
              </w:tabs>
              <w:rPr>
                <w:bCs/>
                <w:color w:val="000000"/>
                <w:sz w:val="20"/>
                <w:szCs w:val="20"/>
              </w:rPr>
            </w:pPr>
            <w:r w:rsidRPr="00075785">
              <w:rPr>
                <w:bCs/>
                <w:color w:val="000000"/>
                <w:sz w:val="20"/>
                <w:szCs w:val="20"/>
              </w:rPr>
              <w:t>880,6</w:t>
            </w:r>
          </w:p>
        </w:tc>
      </w:tr>
      <w:tr w:rsidR="00570AC2" w:rsidRPr="00A50406">
        <w:trPr>
          <w:trHeight w:val="495"/>
        </w:trPr>
        <w:tc>
          <w:tcPr>
            <w:tcW w:w="3780" w:type="dxa"/>
            <w:tcBorders>
              <w:top w:val="single" w:sz="4" w:space="0" w:color="auto"/>
              <w:left w:val="single" w:sz="4" w:space="0" w:color="auto"/>
              <w:bottom w:val="single" w:sz="4" w:space="0" w:color="auto"/>
              <w:right w:val="single" w:sz="4" w:space="0" w:color="auto"/>
            </w:tcBorders>
          </w:tcPr>
          <w:p w:rsidR="00570AC2" w:rsidRPr="00926D30" w:rsidRDefault="00570AC2" w:rsidP="00570AC2">
            <w:pPr>
              <w:tabs>
                <w:tab w:val="left" w:pos="930"/>
              </w:tabs>
              <w:rPr>
                <w:b/>
                <w:bCs/>
                <w:color w:val="000000"/>
                <w:sz w:val="20"/>
                <w:szCs w:val="20"/>
              </w:rPr>
            </w:pPr>
            <w:r w:rsidRPr="00926D30">
              <w:rPr>
                <w:b/>
                <w:bCs/>
                <w:color w:val="000000"/>
                <w:sz w:val="20"/>
                <w:szCs w:val="20"/>
              </w:rPr>
              <w:t xml:space="preserve">Жилищно-коммунальное </w:t>
            </w:r>
          </w:p>
          <w:p w:rsidR="00570AC2" w:rsidRPr="008B098A" w:rsidRDefault="00570AC2" w:rsidP="00570AC2">
            <w:pPr>
              <w:tabs>
                <w:tab w:val="left" w:pos="930"/>
              </w:tabs>
              <w:rPr>
                <w:b/>
                <w:bCs/>
                <w:color w:val="000000"/>
                <w:sz w:val="20"/>
                <w:szCs w:val="20"/>
              </w:rPr>
            </w:pPr>
            <w:r w:rsidRPr="00926D30">
              <w:rPr>
                <w:b/>
                <w:bCs/>
                <w:color w:val="000000"/>
                <w:sz w:val="20"/>
                <w:szCs w:val="20"/>
              </w:rPr>
              <w:t>хозяйство</w:t>
            </w:r>
          </w:p>
        </w:tc>
        <w:tc>
          <w:tcPr>
            <w:tcW w:w="900" w:type="dxa"/>
            <w:tcBorders>
              <w:top w:val="single" w:sz="4" w:space="0" w:color="auto"/>
              <w:left w:val="single" w:sz="4" w:space="0" w:color="auto"/>
              <w:bottom w:val="single" w:sz="4" w:space="0" w:color="auto"/>
              <w:right w:val="single" w:sz="4" w:space="0" w:color="auto"/>
            </w:tcBorders>
          </w:tcPr>
          <w:p w:rsidR="00570AC2" w:rsidRPr="008B098A" w:rsidRDefault="00570AC2" w:rsidP="00570AC2">
            <w:pPr>
              <w:rPr>
                <w:b/>
                <w:bCs/>
                <w:color w:val="000000"/>
                <w:sz w:val="20"/>
                <w:szCs w:val="20"/>
              </w:rPr>
            </w:pPr>
            <w:r w:rsidRPr="008B098A">
              <w:rPr>
                <w:b/>
                <w:bCs/>
                <w:color w:val="000000"/>
                <w:sz w:val="20"/>
                <w:szCs w:val="20"/>
              </w:rPr>
              <w:t>05</w:t>
            </w:r>
          </w:p>
          <w:p w:rsidR="00570AC2" w:rsidRPr="008B098A" w:rsidRDefault="00570AC2" w:rsidP="00570AC2">
            <w:pPr>
              <w:tabs>
                <w:tab w:val="left" w:pos="930"/>
              </w:tabs>
              <w:rPr>
                <w:b/>
                <w:bCs/>
                <w:color w:val="000000"/>
                <w:sz w:val="20"/>
                <w:szCs w:val="20"/>
              </w:rPr>
            </w:pPr>
          </w:p>
        </w:tc>
        <w:tc>
          <w:tcPr>
            <w:tcW w:w="1227" w:type="dxa"/>
            <w:tcBorders>
              <w:top w:val="single" w:sz="4" w:space="0" w:color="auto"/>
              <w:left w:val="single" w:sz="4" w:space="0" w:color="auto"/>
              <w:bottom w:val="single" w:sz="4" w:space="0" w:color="auto"/>
              <w:right w:val="single" w:sz="4" w:space="0" w:color="auto"/>
            </w:tcBorders>
          </w:tcPr>
          <w:p w:rsidR="00570AC2" w:rsidRPr="008B098A" w:rsidRDefault="00570AC2" w:rsidP="00570AC2">
            <w:pPr>
              <w:tabs>
                <w:tab w:val="left" w:pos="930"/>
              </w:tabs>
              <w:rPr>
                <w:b/>
                <w:bCs/>
                <w:color w:val="000000"/>
                <w:sz w:val="20"/>
                <w:szCs w:val="20"/>
              </w:rPr>
            </w:pPr>
            <w:r>
              <w:rPr>
                <w:b/>
                <w:bCs/>
                <w:color w:val="000000"/>
                <w:sz w:val="20"/>
                <w:szCs w:val="20"/>
              </w:rPr>
              <w:t>00</w:t>
            </w:r>
          </w:p>
        </w:tc>
        <w:tc>
          <w:tcPr>
            <w:tcW w:w="1293" w:type="dxa"/>
            <w:tcBorders>
              <w:top w:val="single" w:sz="4" w:space="0" w:color="auto"/>
              <w:left w:val="single" w:sz="4" w:space="0" w:color="auto"/>
              <w:bottom w:val="single" w:sz="4" w:space="0" w:color="auto"/>
              <w:right w:val="single" w:sz="4" w:space="0" w:color="auto"/>
            </w:tcBorders>
          </w:tcPr>
          <w:p w:rsidR="00570AC2" w:rsidRPr="008B098A" w:rsidRDefault="00570AC2" w:rsidP="00570AC2">
            <w:pPr>
              <w:tabs>
                <w:tab w:val="left" w:pos="930"/>
              </w:tabs>
              <w:rPr>
                <w:b/>
                <w:bCs/>
                <w:color w:val="000000"/>
                <w:sz w:val="20"/>
                <w:szCs w:val="20"/>
              </w:rPr>
            </w:pPr>
            <w:r>
              <w:rPr>
                <w:b/>
                <w:bCs/>
                <w:color w:val="000000"/>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570AC2" w:rsidRPr="008B098A" w:rsidRDefault="00570AC2" w:rsidP="00570AC2">
            <w:pPr>
              <w:tabs>
                <w:tab w:val="left" w:pos="930"/>
              </w:tabs>
              <w:rPr>
                <w:b/>
                <w:bCs/>
                <w:color w:val="000000"/>
                <w:sz w:val="20"/>
                <w:szCs w:val="20"/>
              </w:rPr>
            </w:pPr>
            <w:r>
              <w:rPr>
                <w:b/>
                <w:bCs/>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70AC2" w:rsidRPr="00E471DB" w:rsidRDefault="00D506B4" w:rsidP="00570AC2">
            <w:pPr>
              <w:tabs>
                <w:tab w:val="left" w:pos="930"/>
              </w:tabs>
              <w:rPr>
                <w:b/>
                <w:bCs/>
                <w:color w:val="000000"/>
                <w:sz w:val="20"/>
                <w:szCs w:val="20"/>
              </w:rPr>
            </w:pPr>
            <w:r>
              <w:rPr>
                <w:b/>
                <w:bCs/>
                <w:color w:val="000000"/>
                <w:sz w:val="20"/>
                <w:szCs w:val="20"/>
              </w:rPr>
              <w:t>1019,25</w:t>
            </w:r>
          </w:p>
        </w:tc>
        <w:tc>
          <w:tcPr>
            <w:tcW w:w="1192" w:type="dxa"/>
            <w:tcBorders>
              <w:top w:val="single" w:sz="4" w:space="0" w:color="auto"/>
              <w:left w:val="single" w:sz="4" w:space="0" w:color="auto"/>
              <w:bottom w:val="single" w:sz="4" w:space="0" w:color="auto"/>
              <w:right w:val="single" w:sz="4" w:space="0" w:color="auto"/>
            </w:tcBorders>
          </w:tcPr>
          <w:p w:rsidR="00570AC2" w:rsidRPr="00E471DB" w:rsidRDefault="00D506B4" w:rsidP="00570AC2">
            <w:pPr>
              <w:tabs>
                <w:tab w:val="left" w:pos="930"/>
              </w:tabs>
              <w:rPr>
                <w:b/>
                <w:bCs/>
                <w:color w:val="000000"/>
                <w:sz w:val="20"/>
                <w:szCs w:val="20"/>
              </w:rPr>
            </w:pPr>
            <w:r>
              <w:rPr>
                <w:b/>
                <w:bCs/>
                <w:color w:val="000000"/>
                <w:sz w:val="20"/>
                <w:szCs w:val="20"/>
              </w:rPr>
              <w:t>1019,25</w:t>
            </w:r>
          </w:p>
        </w:tc>
      </w:tr>
      <w:tr w:rsidR="00570AC2" w:rsidRPr="00A50406">
        <w:trPr>
          <w:trHeight w:val="165"/>
        </w:trPr>
        <w:tc>
          <w:tcPr>
            <w:tcW w:w="3780" w:type="dxa"/>
            <w:tcBorders>
              <w:top w:val="single" w:sz="4" w:space="0" w:color="auto"/>
              <w:left w:val="single" w:sz="4" w:space="0" w:color="auto"/>
              <w:bottom w:val="single" w:sz="4" w:space="0" w:color="auto"/>
              <w:right w:val="single" w:sz="4" w:space="0" w:color="auto"/>
            </w:tcBorders>
          </w:tcPr>
          <w:p w:rsidR="00570AC2" w:rsidRPr="00AD0EDD" w:rsidRDefault="00570AC2" w:rsidP="00570AC2">
            <w:pPr>
              <w:tabs>
                <w:tab w:val="left" w:pos="930"/>
              </w:tabs>
              <w:rPr>
                <w:bCs/>
                <w:color w:val="000000"/>
                <w:sz w:val="20"/>
                <w:szCs w:val="20"/>
              </w:rPr>
            </w:pPr>
            <w:r>
              <w:rPr>
                <w:bCs/>
                <w:color w:val="000000"/>
                <w:sz w:val="20"/>
                <w:szCs w:val="20"/>
              </w:rPr>
              <w:t>Жилищное хозяйство</w:t>
            </w:r>
          </w:p>
        </w:tc>
        <w:tc>
          <w:tcPr>
            <w:tcW w:w="900" w:type="dxa"/>
            <w:tcBorders>
              <w:top w:val="single" w:sz="4" w:space="0" w:color="auto"/>
              <w:left w:val="single" w:sz="4" w:space="0" w:color="auto"/>
              <w:bottom w:val="single" w:sz="4" w:space="0" w:color="auto"/>
              <w:right w:val="single" w:sz="4" w:space="0" w:color="auto"/>
            </w:tcBorders>
          </w:tcPr>
          <w:p w:rsidR="00570AC2" w:rsidRPr="008B098A" w:rsidRDefault="00570AC2" w:rsidP="00570AC2">
            <w:pPr>
              <w:rPr>
                <w:b/>
                <w:bCs/>
                <w:color w:val="000000"/>
                <w:sz w:val="20"/>
                <w:szCs w:val="20"/>
              </w:rPr>
            </w:pPr>
            <w:r>
              <w:rPr>
                <w:b/>
                <w:bCs/>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
                <w:bCs/>
                <w:color w:val="000000"/>
                <w:sz w:val="20"/>
                <w:szCs w:val="20"/>
              </w:rPr>
            </w:pPr>
            <w:r>
              <w:rPr>
                <w:b/>
                <w:bCs/>
                <w:color w:val="000000"/>
                <w:sz w:val="20"/>
                <w:szCs w:val="20"/>
              </w:rPr>
              <w:t>01</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
                <w:bCs/>
                <w:color w:val="000000"/>
                <w:sz w:val="20"/>
                <w:szCs w:val="20"/>
              </w:rPr>
            </w:pPr>
            <w:r>
              <w:rPr>
                <w:b/>
                <w:bCs/>
                <w:color w:val="000000"/>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
                <w:bCs/>
                <w:color w:val="000000"/>
                <w:sz w:val="20"/>
                <w:szCs w:val="20"/>
              </w:rPr>
            </w:pPr>
            <w:r>
              <w:rPr>
                <w:b/>
                <w:bCs/>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
                <w:bCs/>
                <w:color w:val="000000"/>
                <w:sz w:val="20"/>
                <w:szCs w:val="20"/>
              </w:rPr>
            </w:pPr>
            <w:r>
              <w:rPr>
                <w:b/>
                <w:bCs/>
                <w:color w:val="000000"/>
                <w:sz w:val="20"/>
                <w:szCs w:val="20"/>
              </w:rPr>
              <w:t>7,0</w:t>
            </w:r>
          </w:p>
        </w:tc>
        <w:tc>
          <w:tcPr>
            <w:tcW w:w="1192"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
                <w:bCs/>
                <w:color w:val="000000"/>
                <w:sz w:val="20"/>
                <w:szCs w:val="20"/>
              </w:rPr>
            </w:pPr>
            <w:r>
              <w:rPr>
                <w:b/>
                <w:bCs/>
                <w:color w:val="000000"/>
                <w:sz w:val="20"/>
                <w:szCs w:val="20"/>
              </w:rPr>
              <w:t>7,0</w:t>
            </w:r>
          </w:p>
        </w:tc>
      </w:tr>
      <w:tr w:rsidR="00570AC2" w:rsidRPr="00A50406">
        <w:trPr>
          <w:trHeight w:val="705"/>
        </w:trPr>
        <w:tc>
          <w:tcPr>
            <w:tcW w:w="3780" w:type="dxa"/>
            <w:tcBorders>
              <w:top w:val="single" w:sz="4" w:space="0" w:color="auto"/>
              <w:left w:val="single" w:sz="4" w:space="0" w:color="auto"/>
              <w:bottom w:val="single" w:sz="4" w:space="0" w:color="auto"/>
              <w:right w:val="single" w:sz="4" w:space="0" w:color="auto"/>
            </w:tcBorders>
          </w:tcPr>
          <w:p w:rsidR="00570AC2" w:rsidRPr="00A50406" w:rsidRDefault="00570AC2" w:rsidP="00570AC2">
            <w:pPr>
              <w:tabs>
                <w:tab w:val="left" w:pos="930"/>
              </w:tabs>
              <w:rPr>
                <w:bCs/>
                <w:sz w:val="20"/>
                <w:szCs w:val="20"/>
              </w:rPr>
            </w:pPr>
            <w:r>
              <w:rPr>
                <w:bCs/>
                <w:sz w:val="20"/>
                <w:szCs w:val="20"/>
              </w:rPr>
              <w:t>Муниципальная программа «Социально-экономическое развития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570AC2" w:rsidRPr="00AD0EDD" w:rsidRDefault="00570AC2" w:rsidP="00570AC2">
            <w:pPr>
              <w:rPr>
                <w:bCs/>
                <w:color w:val="000000"/>
                <w:sz w:val="20"/>
                <w:szCs w:val="20"/>
              </w:rPr>
            </w:pPr>
            <w:r>
              <w:rPr>
                <w:bCs/>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Pr="00AD0EDD" w:rsidRDefault="00570AC2" w:rsidP="00570AC2">
            <w:pPr>
              <w:tabs>
                <w:tab w:val="left" w:pos="930"/>
              </w:tabs>
              <w:rPr>
                <w:bCs/>
                <w:color w:val="000000"/>
                <w:sz w:val="20"/>
                <w:szCs w:val="20"/>
              </w:rPr>
            </w:pPr>
            <w:r>
              <w:rPr>
                <w:bCs/>
                <w:color w:val="000000"/>
                <w:sz w:val="20"/>
                <w:szCs w:val="20"/>
              </w:rPr>
              <w:t>01</w:t>
            </w:r>
          </w:p>
        </w:tc>
        <w:tc>
          <w:tcPr>
            <w:tcW w:w="1293" w:type="dxa"/>
            <w:tcBorders>
              <w:top w:val="single" w:sz="4" w:space="0" w:color="auto"/>
              <w:left w:val="single" w:sz="4" w:space="0" w:color="auto"/>
              <w:bottom w:val="single" w:sz="4" w:space="0" w:color="auto"/>
              <w:right w:val="single" w:sz="4" w:space="0" w:color="auto"/>
            </w:tcBorders>
          </w:tcPr>
          <w:p w:rsidR="00570AC2" w:rsidRPr="00AD0EDD" w:rsidRDefault="00570AC2" w:rsidP="00570AC2">
            <w:pPr>
              <w:tabs>
                <w:tab w:val="left" w:pos="930"/>
              </w:tabs>
              <w:rPr>
                <w:bCs/>
                <w:color w:val="000000"/>
                <w:sz w:val="20"/>
                <w:szCs w:val="20"/>
              </w:rPr>
            </w:pPr>
            <w:r>
              <w:rPr>
                <w:bCs/>
                <w:color w:val="000000"/>
                <w:sz w:val="20"/>
                <w:szCs w:val="20"/>
              </w:rPr>
              <w:t>0100000000</w:t>
            </w:r>
          </w:p>
        </w:tc>
        <w:tc>
          <w:tcPr>
            <w:tcW w:w="1080" w:type="dxa"/>
            <w:tcBorders>
              <w:top w:val="single" w:sz="4" w:space="0" w:color="auto"/>
              <w:left w:val="single" w:sz="4" w:space="0" w:color="auto"/>
              <w:bottom w:val="single" w:sz="4" w:space="0" w:color="auto"/>
              <w:right w:val="single" w:sz="4" w:space="0" w:color="auto"/>
            </w:tcBorders>
          </w:tcPr>
          <w:p w:rsidR="00570AC2" w:rsidRPr="00AD0EDD" w:rsidRDefault="00570AC2" w:rsidP="00570AC2">
            <w:pPr>
              <w:tabs>
                <w:tab w:val="left" w:pos="930"/>
              </w:tabs>
              <w:rPr>
                <w:bCs/>
                <w:color w:val="000000"/>
                <w:sz w:val="20"/>
                <w:szCs w:val="20"/>
              </w:rPr>
            </w:pPr>
            <w:r>
              <w:rPr>
                <w:bCs/>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70AC2" w:rsidRPr="005C74E0" w:rsidRDefault="00570AC2" w:rsidP="00570AC2">
            <w:pPr>
              <w:tabs>
                <w:tab w:val="left" w:pos="930"/>
              </w:tabs>
              <w:rPr>
                <w:bCs/>
                <w:color w:val="000000"/>
                <w:sz w:val="20"/>
                <w:szCs w:val="20"/>
              </w:rPr>
            </w:pPr>
            <w:r w:rsidRPr="005C74E0">
              <w:rPr>
                <w:bCs/>
                <w:color w:val="000000"/>
                <w:sz w:val="20"/>
                <w:szCs w:val="20"/>
              </w:rPr>
              <w:t>7,0</w:t>
            </w:r>
          </w:p>
        </w:tc>
        <w:tc>
          <w:tcPr>
            <w:tcW w:w="1192" w:type="dxa"/>
            <w:tcBorders>
              <w:top w:val="single" w:sz="4" w:space="0" w:color="auto"/>
              <w:left w:val="single" w:sz="4" w:space="0" w:color="auto"/>
              <w:bottom w:val="single" w:sz="4" w:space="0" w:color="auto"/>
              <w:right w:val="single" w:sz="4" w:space="0" w:color="auto"/>
            </w:tcBorders>
          </w:tcPr>
          <w:p w:rsidR="00570AC2" w:rsidRPr="005C74E0" w:rsidRDefault="00570AC2" w:rsidP="00570AC2">
            <w:pPr>
              <w:tabs>
                <w:tab w:val="left" w:pos="930"/>
              </w:tabs>
              <w:rPr>
                <w:bCs/>
                <w:color w:val="000000"/>
                <w:sz w:val="20"/>
                <w:szCs w:val="20"/>
              </w:rPr>
            </w:pPr>
            <w:r w:rsidRPr="005C74E0">
              <w:rPr>
                <w:bCs/>
                <w:color w:val="000000"/>
                <w:sz w:val="20"/>
                <w:szCs w:val="20"/>
              </w:rPr>
              <w:t>7,0</w:t>
            </w:r>
          </w:p>
        </w:tc>
      </w:tr>
      <w:tr w:rsidR="00570AC2" w:rsidRPr="00A50406">
        <w:trPr>
          <w:trHeight w:val="180"/>
        </w:trPr>
        <w:tc>
          <w:tcPr>
            <w:tcW w:w="3780" w:type="dxa"/>
            <w:tcBorders>
              <w:top w:val="single" w:sz="4" w:space="0" w:color="auto"/>
              <w:left w:val="single" w:sz="4" w:space="0" w:color="auto"/>
              <w:bottom w:val="single" w:sz="4" w:space="0" w:color="auto"/>
              <w:right w:val="single" w:sz="4" w:space="0" w:color="auto"/>
            </w:tcBorders>
          </w:tcPr>
          <w:p w:rsidR="00570AC2" w:rsidRPr="00AD0EDD" w:rsidRDefault="00570AC2" w:rsidP="00570AC2">
            <w:pPr>
              <w:tabs>
                <w:tab w:val="left" w:pos="930"/>
              </w:tabs>
              <w:rPr>
                <w:bCs/>
                <w:color w:val="000000"/>
                <w:sz w:val="20"/>
                <w:szCs w:val="20"/>
              </w:rPr>
            </w:pPr>
            <w:r>
              <w:rPr>
                <w:bCs/>
                <w:color w:val="000000"/>
                <w:sz w:val="20"/>
                <w:szCs w:val="20"/>
              </w:rPr>
              <w:t>Подпрограмма «Развитие жилищно-коммунальной инфраструктуры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570AC2" w:rsidRPr="00AD0EDD" w:rsidRDefault="00570AC2" w:rsidP="00570AC2">
            <w:pPr>
              <w:rPr>
                <w:bCs/>
                <w:color w:val="000000"/>
                <w:sz w:val="20"/>
                <w:szCs w:val="20"/>
              </w:rPr>
            </w:pPr>
            <w:r>
              <w:rPr>
                <w:bCs/>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Pr="00AD0EDD" w:rsidRDefault="00570AC2" w:rsidP="00570AC2">
            <w:pPr>
              <w:tabs>
                <w:tab w:val="left" w:pos="930"/>
              </w:tabs>
              <w:rPr>
                <w:bCs/>
                <w:color w:val="000000"/>
                <w:sz w:val="20"/>
                <w:szCs w:val="20"/>
              </w:rPr>
            </w:pPr>
            <w:r>
              <w:rPr>
                <w:bCs/>
                <w:color w:val="000000"/>
                <w:sz w:val="20"/>
                <w:szCs w:val="20"/>
              </w:rPr>
              <w:t>01</w:t>
            </w:r>
          </w:p>
        </w:tc>
        <w:tc>
          <w:tcPr>
            <w:tcW w:w="1293" w:type="dxa"/>
            <w:tcBorders>
              <w:top w:val="single" w:sz="4" w:space="0" w:color="auto"/>
              <w:left w:val="single" w:sz="4" w:space="0" w:color="auto"/>
              <w:bottom w:val="single" w:sz="4" w:space="0" w:color="auto"/>
              <w:right w:val="single" w:sz="4" w:space="0" w:color="auto"/>
            </w:tcBorders>
          </w:tcPr>
          <w:p w:rsidR="00570AC2" w:rsidRPr="00AD0EDD" w:rsidRDefault="00570AC2" w:rsidP="00570AC2">
            <w:pPr>
              <w:tabs>
                <w:tab w:val="left" w:pos="930"/>
              </w:tabs>
              <w:rPr>
                <w:bCs/>
                <w:color w:val="000000"/>
                <w:sz w:val="20"/>
                <w:szCs w:val="20"/>
              </w:rPr>
            </w:pPr>
            <w:r>
              <w:rPr>
                <w:bCs/>
                <w:color w:val="000000"/>
                <w:sz w:val="20"/>
                <w:szCs w:val="20"/>
              </w:rPr>
              <w:t>0130000000</w:t>
            </w:r>
          </w:p>
        </w:tc>
        <w:tc>
          <w:tcPr>
            <w:tcW w:w="1080" w:type="dxa"/>
            <w:tcBorders>
              <w:top w:val="single" w:sz="4" w:space="0" w:color="auto"/>
              <w:left w:val="single" w:sz="4" w:space="0" w:color="auto"/>
              <w:bottom w:val="single" w:sz="4" w:space="0" w:color="auto"/>
              <w:right w:val="single" w:sz="4" w:space="0" w:color="auto"/>
            </w:tcBorders>
          </w:tcPr>
          <w:p w:rsidR="00570AC2" w:rsidRPr="00AD0EDD" w:rsidRDefault="00570AC2" w:rsidP="00570AC2">
            <w:pPr>
              <w:tabs>
                <w:tab w:val="left" w:pos="930"/>
              </w:tabs>
              <w:rPr>
                <w:bCs/>
                <w:color w:val="000000"/>
                <w:sz w:val="20"/>
                <w:szCs w:val="20"/>
              </w:rPr>
            </w:pPr>
            <w:r>
              <w:rPr>
                <w:bCs/>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70AC2" w:rsidRPr="005C74E0" w:rsidRDefault="00570AC2" w:rsidP="00570AC2">
            <w:pPr>
              <w:tabs>
                <w:tab w:val="left" w:pos="930"/>
              </w:tabs>
              <w:rPr>
                <w:bCs/>
                <w:color w:val="000000"/>
                <w:sz w:val="20"/>
                <w:szCs w:val="20"/>
              </w:rPr>
            </w:pPr>
            <w:r w:rsidRPr="005C74E0">
              <w:rPr>
                <w:bCs/>
                <w:color w:val="000000"/>
                <w:sz w:val="20"/>
                <w:szCs w:val="20"/>
              </w:rPr>
              <w:t>7,0</w:t>
            </w:r>
          </w:p>
        </w:tc>
        <w:tc>
          <w:tcPr>
            <w:tcW w:w="1192" w:type="dxa"/>
            <w:tcBorders>
              <w:top w:val="single" w:sz="4" w:space="0" w:color="auto"/>
              <w:left w:val="single" w:sz="4" w:space="0" w:color="auto"/>
              <w:bottom w:val="single" w:sz="4" w:space="0" w:color="auto"/>
              <w:right w:val="single" w:sz="4" w:space="0" w:color="auto"/>
            </w:tcBorders>
          </w:tcPr>
          <w:p w:rsidR="00570AC2" w:rsidRPr="005C74E0" w:rsidRDefault="00570AC2" w:rsidP="00570AC2">
            <w:pPr>
              <w:tabs>
                <w:tab w:val="left" w:pos="930"/>
              </w:tabs>
              <w:rPr>
                <w:bCs/>
                <w:color w:val="000000"/>
                <w:sz w:val="20"/>
                <w:szCs w:val="20"/>
              </w:rPr>
            </w:pPr>
            <w:r w:rsidRPr="005C74E0">
              <w:rPr>
                <w:bCs/>
                <w:color w:val="000000"/>
                <w:sz w:val="20"/>
                <w:szCs w:val="20"/>
              </w:rPr>
              <w:t>7,0</w:t>
            </w:r>
          </w:p>
        </w:tc>
      </w:tr>
      <w:tr w:rsidR="00570AC2" w:rsidRPr="00A50406">
        <w:trPr>
          <w:trHeight w:val="300"/>
        </w:trPr>
        <w:tc>
          <w:tcPr>
            <w:tcW w:w="3780" w:type="dxa"/>
            <w:tcBorders>
              <w:top w:val="single" w:sz="4" w:space="0" w:color="auto"/>
              <w:left w:val="single" w:sz="4" w:space="0" w:color="auto"/>
              <w:bottom w:val="single" w:sz="4" w:space="0" w:color="auto"/>
              <w:right w:val="single" w:sz="4" w:space="0" w:color="auto"/>
            </w:tcBorders>
          </w:tcPr>
          <w:p w:rsidR="00570AC2" w:rsidRPr="00AD0EDD" w:rsidRDefault="00570AC2" w:rsidP="00570AC2">
            <w:pPr>
              <w:tabs>
                <w:tab w:val="left" w:pos="930"/>
              </w:tabs>
              <w:rPr>
                <w:bCs/>
                <w:color w:val="000000"/>
                <w:sz w:val="20"/>
                <w:szCs w:val="20"/>
              </w:rPr>
            </w:pPr>
            <w:r>
              <w:rPr>
                <w:bCs/>
                <w:color w:val="000000"/>
                <w:sz w:val="20"/>
                <w:szCs w:val="20"/>
              </w:rPr>
              <w:t>Основное мероприятие «Содержание, реконструкция и ремонт жилищного фонда»</w:t>
            </w:r>
          </w:p>
        </w:tc>
        <w:tc>
          <w:tcPr>
            <w:tcW w:w="900" w:type="dxa"/>
            <w:tcBorders>
              <w:top w:val="single" w:sz="4" w:space="0" w:color="auto"/>
              <w:left w:val="single" w:sz="4" w:space="0" w:color="auto"/>
              <w:bottom w:val="single" w:sz="4" w:space="0" w:color="auto"/>
              <w:right w:val="single" w:sz="4" w:space="0" w:color="auto"/>
            </w:tcBorders>
          </w:tcPr>
          <w:p w:rsidR="00570AC2" w:rsidRPr="00AD0EDD" w:rsidRDefault="00570AC2" w:rsidP="00570AC2">
            <w:pPr>
              <w:rPr>
                <w:bCs/>
                <w:color w:val="000000"/>
                <w:sz w:val="20"/>
                <w:szCs w:val="20"/>
              </w:rPr>
            </w:pPr>
            <w:r>
              <w:rPr>
                <w:bCs/>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Pr="00AD0EDD" w:rsidRDefault="00570AC2" w:rsidP="00570AC2">
            <w:pPr>
              <w:tabs>
                <w:tab w:val="left" w:pos="930"/>
              </w:tabs>
              <w:rPr>
                <w:bCs/>
                <w:color w:val="000000"/>
                <w:sz w:val="20"/>
                <w:szCs w:val="20"/>
              </w:rPr>
            </w:pPr>
            <w:r>
              <w:rPr>
                <w:bCs/>
                <w:color w:val="000000"/>
                <w:sz w:val="20"/>
                <w:szCs w:val="20"/>
              </w:rPr>
              <w:t>01</w:t>
            </w:r>
          </w:p>
        </w:tc>
        <w:tc>
          <w:tcPr>
            <w:tcW w:w="1293" w:type="dxa"/>
            <w:tcBorders>
              <w:top w:val="single" w:sz="4" w:space="0" w:color="auto"/>
              <w:left w:val="single" w:sz="4" w:space="0" w:color="auto"/>
              <w:bottom w:val="single" w:sz="4" w:space="0" w:color="auto"/>
              <w:right w:val="single" w:sz="4" w:space="0" w:color="auto"/>
            </w:tcBorders>
          </w:tcPr>
          <w:p w:rsidR="00570AC2" w:rsidRPr="00AD0EDD" w:rsidRDefault="00570AC2" w:rsidP="00570AC2">
            <w:pPr>
              <w:tabs>
                <w:tab w:val="left" w:pos="930"/>
              </w:tabs>
              <w:rPr>
                <w:bCs/>
                <w:color w:val="000000"/>
                <w:sz w:val="20"/>
                <w:szCs w:val="20"/>
              </w:rPr>
            </w:pPr>
            <w:r>
              <w:rPr>
                <w:bCs/>
                <w:color w:val="000000"/>
                <w:sz w:val="20"/>
                <w:szCs w:val="20"/>
              </w:rPr>
              <w:t>0130100000</w:t>
            </w:r>
          </w:p>
        </w:tc>
        <w:tc>
          <w:tcPr>
            <w:tcW w:w="1080" w:type="dxa"/>
            <w:tcBorders>
              <w:top w:val="single" w:sz="4" w:space="0" w:color="auto"/>
              <w:left w:val="single" w:sz="4" w:space="0" w:color="auto"/>
              <w:bottom w:val="single" w:sz="4" w:space="0" w:color="auto"/>
              <w:right w:val="single" w:sz="4" w:space="0" w:color="auto"/>
            </w:tcBorders>
          </w:tcPr>
          <w:p w:rsidR="00570AC2" w:rsidRPr="00AD0EDD" w:rsidRDefault="00570AC2" w:rsidP="00570AC2">
            <w:pPr>
              <w:tabs>
                <w:tab w:val="left" w:pos="930"/>
              </w:tabs>
              <w:rPr>
                <w:bCs/>
                <w:color w:val="000000"/>
                <w:sz w:val="20"/>
                <w:szCs w:val="20"/>
              </w:rPr>
            </w:pPr>
            <w:r>
              <w:rPr>
                <w:bCs/>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70AC2" w:rsidRPr="005C74E0" w:rsidRDefault="00570AC2" w:rsidP="00570AC2">
            <w:pPr>
              <w:tabs>
                <w:tab w:val="left" w:pos="930"/>
              </w:tabs>
              <w:rPr>
                <w:bCs/>
                <w:color w:val="000000"/>
                <w:sz w:val="20"/>
                <w:szCs w:val="20"/>
              </w:rPr>
            </w:pPr>
            <w:r w:rsidRPr="005C74E0">
              <w:rPr>
                <w:bCs/>
                <w:color w:val="000000"/>
                <w:sz w:val="20"/>
                <w:szCs w:val="20"/>
              </w:rPr>
              <w:t>7,0</w:t>
            </w:r>
          </w:p>
        </w:tc>
        <w:tc>
          <w:tcPr>
            <w:tcW w:w="1192" w:type="dxa"/>
            <w:tcBorders>
              <w:top w:val="single" w:sz="4" w:space="0" w:color="auto"/>
              <w:left w:val="single" w:sz="4" w:space="0" w:color="auto"/>
              <w:bottom w:val="single" w:sz="4" w:space="0" w:color="auto"/>
              <w:right w:val="single" w:sz="4" w:space="0" w:color="auto"/>
            </w:tcBorders>
          </w:tcPr>
          <w:p w:rsidR="00570AC2" w:rsidRPr="005C74E0" w:rsidRDefault="00570AC2" w:rsidP="00570AC2">
            <w:pPr>
              <w:tabs>
                <w:tab w:val="left" w:pos="930"/>
              </w:tabs>
              <w:rPr>
                <w:bCs/>
                <w:color w:val="000000"/>
                <w:sz w:val="20"/>
                <w:szCs w:val="20"/>
              </w:rPr>
            </w:pPr>
            <w:r w:rsidRPr="005C74E0">
              <w:rPr>
                <w:bCs/>
                <w:color w:val="000000"/>
                <w:sz w:val="20"/>
                <w:szCs w:val="20"/>
              </w:rPr>
              <w:t>7,0</w:t>
            </w:r>
          </w:p>
        </w:tc>
      </w:tr>
      <w:tr w:rsidR="00570AC2" w:rsidRPr="00A50406" w:rsidTr="00F93884">
        <w:trPr>
          <w:trHeight w:val="660"/>
        </w:trPr>
        <w:tc>
          <w:tcPr>
            <w:tcW w:w="3780" w:type="dxa"/>
            <w:tcBorders>
              <w:top w:val="single" w:sz="4" w:space="0" w:color="auto"/>
              <w:left w:val="single" w:sz="4" w:space="0" w:color="auto"/>
              <w:bottom w:val="single" w:sz="4" w:space="0" w:color="auto"/>
              <w:right w:val="single" w:sz="4" w:space="0" w:color="auto"/>
            </w:tcBorders>
          </w:tcPr>
          <w:p w:rsidR="00570AC2" w:rsidRPr="00AD0EDD" w:rsidRDefault="00570AC2" w:rsidP="00570AC2">
            <w:pPr>
              <w:tabs>
                <w:tab w:val="left" w:pos="930"/>
              </w:tabs>
              <w:rPr>
                <w:bCs/>
                <w:color w:val="000000"/>
                <w:sz w:val="20"/>
                <w:szCs w:val="20"/>
              </w:rPr>
            </w:pPr>
            <w:r>
              <w:rPr>
                <w:bCs/>
                <w:color w:val="000000"/>
                <w:sz w:val="20"/>
                <w:szCs w:val="20"/>
              </w:rPr>
              <w:t>Уплата налогов и сборов органами государственной власти и казенными учреждениями</w:t>
            </w:r>
          </w:p>
        </w:tc>
        <w:tc>
          <w:tcPr>
            <w:tcW w:w="900" w:type="dxa"/>
            <w:tcBorders>
              <w:top w:val="single" w:sz="4" w:space="0" w:color="auto"/>
              <w:left w:val="single" w:sz="4" w:space="0" w:color="auto"/>
              <w:bottom w:val="single" w:sz="4" w:space="0" w:color="auto"/>
              <w:right w:val="single" w:sz="4" w:space="0" w:color="auto"/>
            </w:tcBorders>
          </w:tcPr>
          <w:p w:rsidR="00570AC2" w:rsidRPr="00AD0EDD" w:rsidRDefault="00570AC2" w:rsidP="00570AC2">
            <w:pPr>
              <w:rPr>
                <w:bCs/>
                <w:color w:val="000000"/>
                <w:sz w:val="20"/>
                <w:szCs w:val="20"/>
              </w:rPr>
            </w:pPr>
            <w:r>
              <w:rPr>
                <w:bCs/>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Pr="00AD0EDD" w:rsidRDefault="00570AC2" w:rsidP="00570AC2">
            <w:pPr>
              <w:tabs>
                <w:tab w:val="left" w:pos="930"/>
              </w:tabs>
              <w:rPr>
                <w:bCs/>
                <w:color w:val="000000"/>
                <w:sz w:val="20"/>
                <w:szCs w:val="20"/>
              </w:rPr>
            </w:pPr>
            <w:r>
              <w:rPr>
                <w:bCs/>
                <w:color w:val="000000"/>
                <w:sz w:val="20"/>
                <w:szCs w:val="20"/>
              </w:rPr>
              <w:t>01</w:t>
            </w:r>
          </w:p>
        </w:tc>
        <w:tc>
          <w:tcPr>
            <w:tcW w:w="1293" w:type="dxa"/>
            <w:tcBorders>
              <w:top w:val="single" w:sz="4" w:space="0" w:color="auto"/>
              <w:left w:val="single" w:sz="4" w:space="0" w:color="auto"/>
              <w:bottom w:val="single" w:sz="4" w:space="0" w:color="auto"/>
              <w:right w:val="single" w:sz="4" w:space="0" w:color="auto"/>
            </w:tcBorders>
          </w:tcPr>
          <w:p w:rsidR="00570AC2" w:rsidRPr="00AD0EDD" w:rsidRDefault="00570AC2" w:rsidP="00570AC2">
            <w:pPr>
              <w:tabs>
                <w:tab w:val="left" w:pos="930"/>
              </w:tabs>
              <w:rPr>
                <w:bCs/>
                <w:color w:val="000000"/>
                <w:sz w:val="20"/>
                <w:szCs w:val="20"/>
              </w:rPr>
            </w:pPr>
            <w:r>
              <w:rPr>
                <w:bCs/>
                <w:color w:val="000000"/>
                <w:sz w:val="20"/>
                <w:szCs w:val="20"/>
              </w:rPr>
              <w:t>0130110040</w:t>
            </w:r>
          </w:p>
        </w:tc>
        <w:tc>
          <w:tcPr>
            <w:tcW w:w="1080" w:type="dxa"/>
            <w:tcBorders>
              <w:top w:val="single" w:sz="4" w:space="0" w:color="auto"/>
              <w:left w:val="single" w:sz="4" w:space="0" w:color="auto"/>
              <w:bottom w:val="single" w:sz="4" w:space="0" w:color="auto"/>
              <w:right w:val="single" w:sz="4" w:space="0" w:color="auto"/>
            </w:tcBorders>
          </w:tcPr>
          <w:p w:rsidR="00570AC2" w:rsidRPr="00AD0EDD" w:rsidRDefault="00570AC2" w:rsidP="00570AC2">
            <w:pPr>
              <w:tabs>
                <w:tab w:val="left" w:pos="930"/>
              </w:tabs>
              <w:rPr>
                <w:bCs/>
                <w:color w:val="000000"/>
                <w:sz w:val="20"/>
                <w:szCs w:val="20"/>
              </w:rPr>
            </w:pPr>
            <w:r>
              <w:rPr>
                <w:bCs/>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70AC2" w:rsidRPr="00402072" w:rsidRDefault="00570AC2" w:rsidP="00570AC2">
            <w:pPr>
              <w:tabs>
                <w:tab w:val="left" w:pos="930"/>
              </w:tabs>
              <w:rPr>
                <w:b/>
                <w:bCs/>
                <w:color w:val="000000"/>
                <w:sz w:val="20"/>
                <w:szCs w:val="20"/>
              </w:rPr>
            </w:pPr>
            <w:r w:rsidRPr="00402072">
              <w:rPr>
                <w:b/>
                <w:bCs/>
                <w:color w:val="000000"/>
                <w:sz w:val="20"/>
                <w:szCs w:val="20"/>
              </w:rPr>
              <w:t>5,0</w:t>
            </w:r>
          </w:p>
        </w:tc>
        <w:tc>
          <w:tcPr>
            <w:tcW w:w="1192" w:type="dxa"/>
            <w:tcBorders>
              <w:top w:val="single" w:sz="4" w:space="0" w:color="auto"/>
              <w:left w:val="single" w:sz="4" w:space="0" w:color="auto"/>
              <w:bottom w:val="single" w:sz="4" w:space="0" w:color="auto"/>
              <w:right w:val="single" w:sz="4" w:space="0" w:color="auto"/>
            </w:tcBorders>
          </w:tcPr>
          <w:p w:rsidR="00570AC2" w:rsidRPr="00402072" w:rsidRDefault="00570AC2" w:rsidP="00570AC2">
            <w:pPr>
              <w:tabs>
                <w:tab w:val="left" w:pos="930"/>
              </w:tabs>
              <w:rPr>
                <w:b/>
                <w:bCs/>
                <w:color w:val="000000"/>
                <w:sz w:val="20"/>
                <w:szCs w:val="20"/>
              </w:rPr>
            </w:pPr>
            <w:r w:rsidRPr="00402072">
              <w:rPr>
                <w:b/>
                <w:bCs/>
                <w:color w:val="000000"/>
                <w:sz w:val="20"/>
                <w:szCs w:val="20"/>
              </w:rPr>
              <w:t>5,0</w:t>
            </w:r>
          </w:p>
        </w:tc>
      </w:tr>
      <w:tr w:rsidR="00570AC2" w:rsidRPr="00A50406" w:rsidTr="00B345F6">
        <w:trPr>
          <w:trHeight w:val="292"/>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rPr>
                <w:bCs/>
                <w:color w:val="000000"/>
                <w:sz w:val="20"/>
                <w:szCs w:val="20"/>
              </w:rPr>
            </w:pPr>
            <w:r>
              <w:rPr>
                <w:bCs/>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color w:val="000000"/>
                <w:sz w:val="20"/>
                <w:szCs w:val="20"/>
              </w:rPr>
            </w:pPr>
            <w:r>
              <w:rPr>
                <w:bCs/>
                <w:color w:val="000000"/>
                <w:sz w:val="20"/>
                <w:szCs w:val="20"/>
              </w:rPr>
              <w:t>01</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color w:val="000000"/>
                <w:sz w:val="20"/>
                <w:szCs w:val="20"/>
              </w:rPr>
            </w:pPr>
            <w:r>
              <w:rPr>
                <w:bCs/>
                <w:color w:val="000000"/>
                <w:sz w:val="20"/>
                <w:szCs w:val="20"/>
              </w:rPr>
              <w:t>0130110040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color w:val="000000"/>
                <w:sz w:val="20"/>
                <w:szCs w:val="20"/>
              </w:rPr>
            </w:pPr>
            <w:r>
              <w:rPr>
                <w:bCs/>
                <w:color w:val="000000"/>
                <w:sz w:val="20"/>
                <w:szCs w:val="20"/>
              </w:rPr>
              <w:t>800</w:t>
            </w:r>
          </w:p>
        </w:tc>
        <w:tc>
          <w:tcPr>
            <w:tcW w:w="1260" w:type="dxa"/>
            <w:tcBorders>
              <w:top w:val="single" w:sz="4" w:space="0" w:color="auto"/>
              <w:left w:val="single" w:sz="4" w:space="0" w:color="auto"/>
              <w:bottom w:val="single" w:sz="4" w:space="0" w:color="auto"/>
              <w:right w:val="single" w:sz="4" w:space="0" w:color="auto"/>
            </w:tcBorders>
          </w:tcPr>
          <w:p w:rsidR="00570AC2" w:rsidRPr="00F93884" w:rsidRDefault="00570AC2" w:rsidP="00570AC2">
            <w:pPr>
              <w:tabs>
                <w:tab w:val="left" w:pos="930"/>
              </w:tabs>
              <w:rPr>
                <w:bCs/>
                <w:color w:val="000000"/>
                <w:sz w:val="20"/>
                <w:szCs w:val="20"/>
              </w:rPr>
            </w:pPr>
            <w:r w:rsidRPr="00F93884">
              <w:rPr>
                <w:bCs/>
                <w:color w:val="000000"/>
                <w:sz w:val="20"/>
                <w:szCs w:val="20"/>
              </w:rPr>
              <w:t>5,0</w:t>
            </w:r>
          </w:p>
        </w:tc>
        <w:tc>
          <w:tcPr>
            <w:tcW w:w="1192" w:type="dxa"/>
            <w:tcBorders>
              <w:top w:val="single" w:sz="4" w:space="0" w:color="auto"/>
              <w:left w:val="single" w:sz="4" w:space="0" w:color="auto"/>
              <w:bottom w:val="single" w:sz="4" w:space="0" w:color="auto"/>
              <w:right w:val="single" w:sz="4" w:space="0" w:color="auto"/>
            </w:tcBorders>
          </w:tcPr>
          <w:p w:rsidR="00570AC2" w:rsidRPr="00F93884" w:rsidRDefault="00570AC2" w:rsidP="00570AC2">
            <w:pPr>
              <w:tabs>
                <w:tab w:val="left" w:pos="930"/>
              </w:tabs>
              <w:rPr>
                <w:bCs/>
                <w:color w:val="000000"/>
                <w:sz w:val="20"/>
                <w:szCs w:val="20"/>
              </w:rPr>
            </w:pPr>
            <w:r w:rsidRPr="00F93884">
              <w:rPr>
                <w:bCs/>
                <w:color w:val="000000"/>
                <w:sz w:val="20"/>
                <w:szCs w:val="20"/>
              </w:rPr>
              <w:t>5,0</w:t>
            </w:r>
          </w:p>
        </w:tc>
      </w:tr>
      <w:tr w:rsidR="00570AC2" w:rsidRPr="00A50406">
        <w:trPr>
          <w:trHeight w:val="195"/>
        </w:trPr>
        <w:tc>
          <w:tcPr>
            <w:tcW w:w="3780" w:type="dxa"/>
            <w:tcBorders>
              <w:top w:val="single" w:sz="4" w:space="0" w:color="auto"/>
              <w:left w:val="single" w:sz="4" w:space="0" w:color="auto"/>
              <w:bottom w:val="single" w:sz="4" w:space="0" w:color="auto"/>
              <w:right w:val="single" w:sz="4" w:space="0" w:color="auto"/>
            </w:tcBorders>
          </w:tcPr>
          <w:p w:rsidR="00570AC2" w:rsidRPr="00AD0EDD" w:rsidRDefault="00570AC2" w:rsidP="00570AC2">
            <w:pPr>
              <w:tabs>
                <w:tab w:val="left" w:pos="930"/>
              </w:tabs>
              <w:rPr>
                <w:bCs/>
                <w:color w:val="000000"/>
                <w:sz w:val="20"/>
                <w:szCs w:val="20"/>
              </w:rPr>
            </w:pPr>
            <w:r>
              <w:rPr>
                <w:bCs/>
                <w:color w:val="000000"/>
                <w:sz w:val="20"/>
                <w:szCs w:val="20"/>
              </w:rPr>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tcPr>
          <w:p w:rsidR="00570AC2" w:rsidRPr="00AD0EDD" w:rsidRDefault="00570AC2" w:rsidP="00570AC2">
            <w:pPr>
              <w:rPr>
                <w:bCs/>
                <w:color w:val="000000"/>
                <w:sz w:val="20"/>
                <w:szCs w:val="20"/>
              </w:rPr>
            </w:pPr>
            <w:r>
              <w:rPr>
                <w:bCs/>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Pr="00AD0EDD" w:rsidRDefault="00570AC2" w:rsidP="00570AC2">
            <w:pPr>
              <w:tabs>
                <w:tab w:val="left" w:pos="930"/>
              </w:tabs>
              <w:rPr>
                <w:bCs/>
                <w:color w:val="000000"/>
                <w:sz w:val="20"/>
                <w:szCs w:val="20"/>
              </w:rPr>
            </w:pPr>
            <w:r>
              <w:rPr>
                <w:bCs/>
                <w:color w:val="000000"/>
                <w:sz w:val="20"/>
                <w:szCs w:val="20"/>
              </w:rPr>
              <w:t>01</w:t>
            </w:r>
          </w:p>
        </w:tc>
        <w:tc>
          <w:tcPr>
            <w:tcW w:w="1293" w:type="dxa"/>
            <w:tcBorders>
              <w:top w:val="single" w:sz="4" w:space="0" w:color="auto"/>
              <w:left w:val="single" w:sz="4" w:space="0" w:color="auto"/>
              <w:bottom w:val="single" w:sz="4" w:space="0" w:color="auto"/>
              <w:right w:val="single" w:sz="4" w:space="0" w:color="auto"/>
            </w:tcBorders>
          </w:tcPr>
          <w:p w:rsidR="00570AC2" w:rsidRPr="00AD0EDD" w:rsidRDefault="00570AC2" w:rsidP="00570AC2">
            <w:pPr>
              <w:tabs>
                <w:tab w:val="left" w:pos="930"/>
              </w:tabs>
              <w:rPr>
                <w:bCs/>
                <w:color w:val="000000"/>
                <w:sz w:val="20"/>
                <w:szCs w:val="20"/>
              </w:rPr>
            </w:pPr>
            <w:r>
              <w:rPr>
                <w:bCs/>
                <w:color w:val="000000"/>
                <w:sz w:val="20"/>
                <w:szCs w:val="20"/>
              </w:rPr>
              <w:t>0130110040</w:t>
            </w:r>
          </w:p>
        </w:tc>
        <w:tc>
          <w:tcPr>
            <w:tcW w:w="1080" w:type="dxa"/>
            <w:tcBorders>
              <w:top w:val="single" w:sz="4" w:space="0" w:color="auto"/>
              <w:left w:val="single" w:sz="4" w:space="0" w:color="auto"/>
              <w:bottom w:val="single" w:sz="4" w:space="0" w:color="auto"/>
              <w:right w:val="single" w:sz="4" w:space="0" w:color="auto"/>
            </w:tcBorders>
          </w:tcPr>
          <w:p w:rsidR="00570AC2" w:rsidRPr="00AD0EDD" w:rsidRDefault="00570AC2" w:rsidP="00570AC2">
            <w:pPr>
              <w:tabs>
                <w:tab w:val="left" w:pos="930"/>
              </w:tabs>
              <w:rPr>
                <w:bCs/>
                <w:color w:val="000000"/>
                <w:sz w:val="20"/>
                <w:szCs w:val="20"/>
              </w:rPr>
            </w:pPr>
            <w:r>
              <w:rPr>
                <w:bCs/>
                <w:color w:val="000000"/>
                <w:sz w:val="20"/>
                <w:szCs w:val="20"/>
              </w:rPr>
              <w:t>850</w:t>
            </w:r>
          </w:p>
        </w:tc>
        <w:tc>
          <w:tcPr>
            <w:tcW w:w="1260" w:type="dxa"/>
            <w:tcBorders>
              <w:top w:val="single" w:sz="4" w:space="0" w:color="auto"/>
              <w:left w:val="single" w:sz="4" w:space="0" w:color="auto"/>
              <w:bottom w:val="single" w:sz="4" w:space="0" w:color="auto"/>
              <w:right w:val="single" w:sz="4" w:space="0" w:color="auto"/>
            </w:tcBorders>
          </w:tcPr>
          <w:p w:rsidR="00570AC2" w:rsidRPr="00AD0EDD" w:rsidRDefault="00570AC2" w:rsidP="00570AC2">
            <w:pPr>
              <w:tabs>
                <w:tab w:val="left" w:pos="930"/>
              </w:tabs>
              <w:rPr>
                <w:bCs/>
                <w:color w:val="000000"/>
                <w:sz w:val="20"/>
                <w:szCs w:val="20"/>
              </w:rPr>
            </w:pPr>
            <w:r>
              <w:rPr>
                <w:bCs/>
                <w:color w:val="000000"/>
                <w:sz w:val="20"/>
                <w:szCs w:val="20"/>
              </w:rPr>
              <w:t>5,0</w:t>
            </w:r>
          </w:p>
        </w:tc>
        <w:tc>
          <w:tcPr>
            <w:tcW w:w="1192" w:type="dxa"/>
            <w:tcBorders>
              <w:top w:val="single" w:sz="4" w:space="0" w:color="auto"/>
              <w:left w:val="single" w:sz="4" w:space="0" w:color="auto"/>
              <w:bottom w:val="single" w:sz="4" w:space="0" w:color="auto"/>
              <w:right w:val="single" w:sz="4" w:space="0" w:color="auto"/>
            </w:tcBorders>
          </w:tcPr>
          <w:p w:rsidR="00570AC2" w:rsidRPr="00AD0EDD" w:rsidRDefault="00570AC2" w:rsidP="00570AC2">
            <w:pPr>
              <w:tabs>
                <w:tab w:val="left" w:pos="930"/>
              </w:tabs>
              <w:rPr>
                <w:bCs/>
                <w:color w:val="000000"/>
                <w:sz w:val="20"/>
                <w:szCs w:val="20"/>
              </w:rPr>
            </w:pPr>
            <w:r>
              <w:rPr>
                <w:bCs/>
                <w:color w:val="000000"/>
                <w:sz w:val="20"/>
                <w:szCs w:val="20"/>
              </w:rPr>
              <w:t>5,0</w:t>
            </w:r>
          </w:p>
        </w:tc>
      </w:tr>
      <w:tr w:rsidR="00570AC2" w:rsidRPr="00A50406">
        <w:trPr>
          <w:trHeight w:val="345"/>
        </w:trPr>
        <w:tc>
          <w:tcPr>
            <w:tcW w:w="3780" w:type="dxa"/>
            <w:tcBorders>
              <w:top w:val="single" w:sz="4" w:space="0" w:color="auto"/>
              <w:left w:val="single" w:sz="4" w:space="0" w:color="auto"/>
              <w:bottom w:val="single" w:sz="4" w:space="0" w:color="auto"/>
              <w:right w:val="single" w:sz="4" w:space="0" w:color="auto"/>
            </w:tcBorders>
          </w:tcPr>
          <w:p w:rsidR="00570AC2" w:rsidRPr="00AD0EDD" w:rsidRDefault="00570AC2" w:rsidP="00570AC2">
            <w:pPr>
              <w:tabs>
                <w:tab w:val="left" w:pos="930"/>
              </w:tabs>
              <w:rPr>
                <w:bCs/>
                <w:color w:val="000000"/>
                <w:sz w:val="20"/>
                <w:szCs w:val="20"/>
              </w:rPr>
            </w:pPr>
            <w:r>
              <w:rPr>
                <w:bCs/>
                <w:color w:val="000000"/>
                <w:sz w:val="20"/>
                <w:szCs w:val="20"/>
              </w:rPr>
              <w:t>Уплата налога на имущество организаций и земельного налога</w:t>
            </w:r>
          </w:p>
        </w:tc>
        <w:tc>
          <w:tcPr>
            <w:tcW w:w="900" w:type="dxa"/>
            <w:tcBorders>
              <w:top w:val="single" w:sz="4" w:space="0" w:color="auto"/>
              <w:left w:val="single" w:sz="4" w:space="0" w:color="auto"/>
              <w:bottom w:val="single" w:sz="4" w:space="0" w:color="auto"/>
              <w:right w:val="single" w:sz="4" w:space="0" w:color="auto"/>
            </w:tcBorders>
          </w:tcPr>
          <w:p w:rsidR="00570AC2" w:rsidRPr="00AD0EDD" w:rsidRDefault="00570AC2" w:rsidP="00570AC2">
            <w:pPr>
              <w:rPr>
                <w:bCs/>
                <w:color w:val="000000"/>
                <w:sz w:val="20"/>
                <w:szCs w:val="20"/>
              </w:rPr>
            </w:pPr>
            <w:r>
              <w:rPr>
                <w:bCs/>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Pr="00AD0EDD" w:rsidRDefault="00570AC2" w:rsidP="00570AC2">
            <w:pPr>
              <w:tabs>
                <w:tab w:val="left" w:pos="930"/>
              </w:tabs>
              <w:rPr>
                <w:bCs/>
                <w:color w:val="000000"/>
                <w:sz w:val="20"/>
                <w:szCs w:val="20"/>
              </w:rPr>
            </w:pPr>
            <w:r>
              <w:rPr>
                <w:bCs/>
                <w:color w:val="000000"/>
                <w:sz w:val="20"/>
                <w:szCs w:val="20"/>
              </w:rPr>
              <w:t>01</w:t>
            </w:r>
          </w:p>
        </w:tc>
        <w:tc>
          <w:tcPr>
            <w:tcW w:w="1293" w:type="dxa"/>
            <w:tcBorders>
              <w:top w:val="single" w:sz="4" w:space="0" w:color="auto"/>
              <w:left w:val="single" w:sz="4" w:space="0" w:color="auto"/>
              <w:bottom w:val="single" w:sz="4" w:space="0" w:color="auto"/>
              <w:right w:val="single" w:sz="4" w:space="0" w:color="auto"/>
            </w:tcBorders>
          </w:tcPr>
          <w:p w:rsidR="00570AC2" w:rsidRPr="00AD0EDD" w:rsidRDefault="00570AC2" w:rsidP="00570AC2">
            <w:pPr>
              <w:tabs>
                <w:tab w:val="left" w:pos="930"/>
              </w:tabs>
              <w:rPr>
                <w:bCs/>
                <w:color w:val="000000"/>
                <w:sz w:val="20"/>
                <w:szCs w:val="20"/>
              </w:rPr>
            </w:pPr>
            <w:r>
              <w:rPr>
                <w:bCs/>
                <w:color w:val="000000"/>
                <w:sz w:val="20"/>
                <w:szCs w:val="20"/>
              </w:rPr>
              <w:t>0130110040</w:t>
            </w:r>
          </w:p>
        </w:tc>
        <w:tc>
          <w:tcPr>
            <w:tcW w:w="1080" w:type="dxa"/>
            <w:tcBorders>
              <w:top w:val="single" w:sz="4" w:space="0" w:color="auto"/>
              <w:left w:val="single" w:sz="4" w:space="0" w:color="auto"/>
              <w:bottom w:val="single" w:sz="4" w:space="0" w:color="auto"/>
              <w:right w:val="single" w:sz="4" w:space="0" w:color="auto"/>
            </w:tcBorders>
          </w:tcPr>
          <w:p w:rsidR="00570AC2" w:rsidRPr="00AD0EDD" w:rsidRDefault="00570AC2" w:rsidP="00570AC2">
            <w:pPr>
              <w:tabs>
                <w:tab w:val="left" w:pos="930"/>
              </w:tabs>
              <w:rPr>
                <w:bCs/>
                <w:color w:val="000000"/>
                <w:sz w:val="20"/>
                <w:szCs w:val="20"/>
              </w:rPr>
            </w:pPr>
            <w:r>
              <w:rPr>
                <w:bCs/>
                <w:color w:val="000000"/>
                <w:sz w:val="20"/>
                <w:szCs w:val="20"/>
              </w:rPr>
              <w:t>851</w:t>
            </w:r>
          </w:p>
        </w:tc>
        <w:tc>
          <w:tcPr>
            <w:tcW w:w="1260" w:type="dxa"/>
            <w:tcBorders>
              <w:top w:val="single" w:sz="4" w:space="0" w:color="auto"/>
              <w:left w:val="single" w:sz="4" w:space="0" w:color="auto"/>
              <w:bottom w:val="single" w:sz="4" w:space="0" w:color="auto"/>
              <w:right w:val="single" w:sz="4" w:space="0" w:color="auto"/>
            </w:tcBorders>
          </w:tcPr>
          <w:p w:rsidR="00570AC2" w:rsidRPr="00AD0EDD" w:rsidRDefault="00570AC2" w:rsidP="00570AC2">
            <w:pPr>
              <w:tabs>
                <w:tab w:val="left" w:pos="930"/>
              </w:tabs>
              <w:rPr>
                <w:bCs/>
                <w:color w:val="000000"/>
                <w:sz w:val="20"/>
                <w:szCs w:val="20"/>
              </w:rPr>
            </w:pPr>
            <w:r>
              <w:rPr>
                <w:bCs/>
                <w:color w:val="000000"/>
                <w:sz w:val="20"/>
                <w:szCs w:val="20"/>
              </w:rPr>
              <w:t>5,0</w:t>
            </w:r>
          </w:p>
        </w:tc>
        <w:tc>
          <w:tcPr>
            <w:tcW w:w="1192" w:type="dxa"/>
            <w:tcBorders>
              <w:top w:val="single" w:sz="4" w:space="0" w:color="auto"/>
              <w:left w:val="single" w:sz="4" w:space="0" w:color="auto"/>
              <w:bottom w:val="single" w:sz="4" w:space="0" w:color="auto"/>
              <w:right w:val="single" w:sz="4" w:space="0" w:color="auto"/>
            </w:tcBorders>
          </w:tcPr>
          <w:p w:rsidR="00570AC2" w:rsidRPr="00AD0EDD" w:rsidRDefault="00570AC2" w:rsidP="00570AC2">
            <w:pPr>
              <w:tabs>
                <w:tab w:val="left" w:pos="930"/>
              </w:tabs>
              <w:rPr>
                <w:bCs/>
                <w:color w:val="000000"/>
                <w:sz w:val="20"/>
                <w:szCs w:val="20"/>
              </w:rPr>
            </w:pPr>
            <w:r>
              <w:rPr>
                <w:bCs/>
                <w:color w:val="000000"/>
                <w:sz w:val="20"/>
                <w:szCs w:val="20"/>
              </w:rPr>
              <w:t>5,0</w:t>
            </w:r>
          </w:p>
        </w:tc>
      </w:tr>
      <w:tr w:rsidR="00570AC2" w:rsidRPr="00A50406" w:rsidTr="00F93884">
        <w:trPr>
          <w:trHeight w:val="705"/>
        </w:trPr>
        <w:tc>
          <w:tcPr>
            <w:tcW w:w="3780" w:type="dxa"/>
            <w:tcBorders>
              <w:top w:val="single" w:sz="4" w:space="0" w:color="auto"/>
              <w:left w:val="single" w:sz="4" w:space="0" w:color="auto"/>
              <w:bottom w:val="single" w:sz="4" w:space="0" w:color="auto"/>
              <w:right w:val="single" w:sz="4" w:space="0" w:color="auto"/>
            </w:tcBorders>
          </w:tcPr>
          <w:p w:rsidR="00570AC2" w:rsidRPr="00AD0EDD" w:rsidRDefault="00570AC2" w:rsidP="00570AC2">
            <w:pPr>
              <w:tabs>
                <w:tab w:val="left" w:pos="930"/>
              </w:tabs>
              <w:rPr>
                <w:bCs/>
                <w:color w:val="000000"/>
                <w:sz w:val="20"/>
                <w:szCs w:val="20"/>
              </w:rPr>
            </w:pPr>
            <w:r>
              <w:rPr>
                <w:bCs/>
                <w:color w:val="000000"/>
                <w:sz w:val="20"/>
                <w:szCs w:val="20"/>
              </w:rPr>
              <w:t>Уплата налогов и сборов органами государственной власти и казенными учреждениями</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rPr>
                <w:bCs/>
                <w:color w:val="000000"/>
                <w:sz w:val="20"/>
                <w:szCs w:val="20"/>
              </w:rPr>
            </w:pPr>
            <w:r>
              <w:rPr>
                <w:bCs/>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color w:val="000000"/>
                <w:sz w:val="20"/>
                <w:szCs w:val="20"/>
              </w:rPr>
            </w:pPr>
            <w:r>
              <w:rPr>
                <w:bCs/>
                <w:color w:val="000000"/>
                <w:sz w:val="20"/>
                <w:szCs w:val="20"/>
              </w:rPr>
              <w:t>01</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color w:val="000000"/>
                <w:sz w:val="20"/>
                <w:szCs w:val="20"/>
              </w:rPr>
            </w:pPr>
            <w:r>
              <w:rPr>
                <w:bCs/>
                <w:color w:val="000000"/>
                <w:sz w:val="20"/>
                <w:szCs w:val="20"/>
              </w:rPr>
              <w:t>0130120030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color w:val="000000"/>
                <w:sz w:val="20"/>
                <w:szCs w:val="20"/>
              </w:rPr>
            </w:pPr>
            <w:r>
              <w:rPr>
                <w:bCs/>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70AC2" w:rsidRPr="00402072" w:rsidRDefault="00570AC2" w:rsidP="00570AC2">
            <w:pPr>
              <w:tabs>
                <w:tab w:val="left" w:pos="930"/>
              </w:tabs>
              <w:rPr>
                <w:b/>
                <w:bCs/>
                <w:color w:val="000000"/>
                <w:sz w:val="20"/>
                <w:szCs w:val="20"/>
              </w:rPr>
            </w:pPr>
            <w:r>
              <w:rPr>
                <w:b/>
                <w:bCs/>
                <w:color w:val="000000"/>
                <w:sz w:val="20"/>
                <w:szCs w:val="20"/>
              </w:rPr>
              <w:t>2,0</w:t>
            </w:r>
          </w:p>
        </w:tc>
        <w:tc>
          <w:tcPr>
            <w:tcW w:w="1192" w:type="dxa"/>
            <w:tcBorders>
              <w:top w:val="single" w:sz="4" w:space="0" w:color="auto"/>
              <w:left w:val="single" w:sz="4" w:space="0" w:color="auto"/>
              <w:bottom w:val="single" w:sz="4" w:space="0" w:color="auto"/>
              <w:right w:val="single" w:sz="4" w:space="0" w:color="auto"/>
            </w:tcBorders>
          </w:tcPr>
          <w:p w:rsidR="00570AC2" w:rsidRPr="00402072" w:rsidRDefault="00570AC2" w:rsidP="00570AC2">
            <w:pPr>
              <w:tabs>
                <w:tab w:val="left" w:pos="930"/>
              </w:tabs>
              <w:rPr>
                <w:b/>
                <w:bCs/>
                <w:color w:val="000000"/>
                <w:sz w:val="20"/>
                <w:szCs w:val="20"/>
              </w:rPr>
            </w:pPr>
            <w:r>
              <w:rPr>
                <w:b/>
                <w:bCs/>
                <w:color w:val="000000"/>
                <w:sz w:val="20"/>
                <w:szCs w:val="20"/>
              </w:rPr>
              <w:t>2,0</w:t>
            </w:r>
          </w:p>
        </w:tc>
      </w:tr>
      <w:tr w:rsidR="00570AC2" w:rsidRPr="00A50406" w:rsidTr="00F93884">
        <w:trPr>
          <w:trHeight w:val="246"/>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color w:val="000000"/>
                <w:sz w:val="20"/>
                <w:szCs w:val="20"/>
              </w:rPr>
            </w:pPr>
            <w:r>
              <w:rPr>
                <w:bCs/>
                <w:color w:val="000000"/>
                <w:sz w:val="20"/>
                <w:szCs w:val="20"/>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rPr>
                <w:bCs/>
                <w:color w:val="000000"/>
                <w:sz w:val="20"/>
                <w:szCs w:val="20"/>
              </w:rPr>
            </w:pPr>
            <w:r>
              <w:rPr>
                <w:bCs/>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color w:val="000000"/>
                <w:sz w:val="20"/>
                <w:szCs w:val="20"/>
              </w:rPr>
            </w:pPr>
            <w:r>
              <w:rPr>
                <w:bCs/>
                <w:color w:val="000000"/>
                <w:sz w:val="20"/>
                <w:szCs w:val="20"/>
              </w:rPr>
              <w:t>01</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color w:val="000000"/>
                <w:sz w:val="20"/>
                <w:szCs w:val="20"/>
              </w:rPr>
            </w:pPr>
            <w:r>
              <w:rPr>
                <w:bCs/>
                <w:color w:val="000000"/>
                <w:sz w:val="20"/>
                <w:szCs w:val="20"/>
              </w:rPr>
              <w:t>0130120030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color w:val="000000"/>
                <w:sz w:val="20"/>
                <w:szCs w:val="20"/>
              </w:rPr>
            </w:pPr>
            <w:r>
              <w:rPr>
                <w:bCs/>
                <w:color w:val="000000"/>
                <w:sz w:val="20"/>
                <w:szCs w:val="20"/>
              </w:rPr>
              <w:t>800</w:t>
            </w:r>
          </w:p>
        </w:tc>
        <w:tc>
          <w:tcPr>
            <w:tcW w:w="1260" w:type="dxa"/>
            <w:tcBorders>
              <w:top w:val="single" w:sz="4" w:space="0" w:color="auto"/>
              <w:left w:val="single" w:sz="4" w:space="0" w:color="auto"/>
              <w:bottom w:val="single" w:sz="4" w:space="0" w:color="auto"/>
              <w:right w:val="single" w:sz="4" w:space="0" w:color="auto"/>
            </w:tcBorders>
          </w:tcPr>
          <w:p w:rsidR="00570AC2" w:rsidRPr="00F93884" w:rsidRDefault="00570AC2" w:rsidP="00570AC2">
            <w:pPr>
              <w:tabs>
                <w:tab w:val="left" w:pos="930"/>
              </w:tabs>
              <w:rPr>
                <w:bCs/>
                <w:color w:val="000000"/>
                <w:sz w:val="20"/>
                <w:szCs w:val="20"/>
              </w:rPr>
            </w:pPr>
            <w:r w:rsidRPr="00F93884">
              <w:rPr>
                <w:bCs/>
                <w:color w:val="000000"/>
                <w:sz w:val="20"/>
                <w:szCs w:val="20"/>
              </w:rPr>
              <w:t>2,0</w:t>
            </w:r>
          </w:p>
        </w:tc>
        <w:tc>
          <w:tcPr>
            <w:tcW w:w="1192" w:type="dxa"/>
            <w:tcBorders>
              <w:top w:val="single" w:sz="4" w:space="0" w:color="auto"/>
              <w:left w:val="single" w:sz="4" w:space="0" w:color="auto"/>
              <w:bottom w:val="single" w:sz="4" w:space="0" w:color="auto"/>
              <w:right w:val="single" w:sz="4" w:space="0" w:color="auto"/>
            </w:tcBorders>
          </w:tcPr>
          <w:p w:rsidR="00570AC2" w:rsidRPr="00F93884" w:rsidRDefault="00570AC2" w:rsidP="00570AC2">
            <w:pPr>
              <w:tabs>
                <w:tab w:val="left" w:pos="930"/>
              </w:tabs>
              <w:rPr>
                <w:bCs/>
                <w:color w:val="000000"/>
                <w:sz w:val="20"/>
                <w:szCs w:val="20"/>
              </w:rPr>
            </w:pPr>
            <w:r w:rsidRPr="00F93884">
              <w:rPr>
                <w:bCs/>
                <w:color w:val="000000"/>
                <w:sz w:val="20"/>
                <w:szCs w:val="20"/>
              </w:rPr>
              <w:t>2,0</w:t>
            </w:r>
          </w:p>
        </w:tc>
      </w:tr>
      <w:tr w:rsidR="00570AC2" w:rsidRPr="00A50406" w:rsidTr="000068EE">
        <w:trPr>
          <w:trHeight w:val="272"/>
        </w:trPr>
        <w:tc>
          <w:tcPr>
            <w:tcW w:w="3780" w:type="dxa"/>
            <w:tcBorders>
              <w:top w:val="single" w:sz="4" w:space="0" w:color="auto"/>
              <w:left w:val="single" w:sz="4" w:space="0" w:color="auto"/>
              <w:bottom w:val="single" w:sz="4" w:space="0" w:color="auto"/>
              <w:right w:val="single" w:sz="4" w:space="0" w:color="auto"/>
            </w:tcBorders>
          </w:tcPr>
          <w:p w:rsidR="00570AC2" w:rsidRPr="00AD0EDD" w:rsidRDefault="00570AC2" w:rsidP="00570AC2">
            <w:pPr>
              <w:tabs>
                <w:tab w:val="left" w:pos="930"/>
              </w:tabs>
              <w:rPr>
                <w:bCs/>
                <w:color w:val="000000"/>
                <w:sz w:val="20"/>
                <w:szCs w:val="20"/>
              </w:rPr>
            </w:pPr>
            <w:r>
              <w:rPr>
                <w:bCs/>
                <w:color w:val="000000"/>
                <w:sz w:val="20"/>
                <w:szCs w:val="20"/>
              </w:rPr>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rPr>
                <w:bCs/>
                <w:color w:val="000000"/>
                <w:sz w:val="20"/>
                <w:szCs w:val="20"/>
              </w:rPr>
            </w:pPr>
            <w:r>
              <w:rPr>
                <w:bCs/>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color w:val="000000"/>
                <w:sz w:val="20"/>
                <w:szCs w:val="20"/>
              </w:rPr>
            </w:pPr>
            <w:r>
              <w:rPr>
                <w:bCs/>
                <w:color w:val="000000"/>
                <w:sz w:val="20"/>
                <w:szCs w:val="20"/>
              </w:rPr>
              <w:t>01</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color w:val="000000"/>
                <w:sz w:val="20"/>
                <w:szCs w:val="20"/>
              </w:rPr>
            </w:pPr>
            <w:r>
              <w:rPr>
                <w:bCs/>
                <w:color w:val="000000"/>
                <w:sz w:val="20"/>
                <w:szCs w:val="20"/>
              </w:rPr>
              <w:t>0130120030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color w:val="000000"/>
                <w:sz w:val="20"/>
                <w:szCs w:val="20"/>
              </w:rPr>
            </w:pPr>
            <w:r>
              <w:rPr>
                <w:bCs/>
                <w:color w:val="000000"/>
                <w:sz w:val="20"/>
                <w:szCs w:val="20"/>
              </w:rPr>
              <w:t>850</w:t>
            </w:r>
          </w:p>
        </w:tc>
        <w:tc>
          <w:tcPr>
            <w:tcW w:w="1260" w:type="dxa"/>
            <w:tcBorders>
              <w:top w:val="single" w:sz="4" w:space="0" w:color="auto"/>
              <w:left w:val="single" w:sz="4" w:space="0" w:color="auto"/>
              <w:bottom w:val="single" w:sz="4" w:space="0" w:color="auto"/>
              <w:right w:val="single" w:sz="4" w:space="0" w:color="auto"/>
            </w:tcBorders>
          </w:tcPr>
          <w:p w:rsidR="00570AC2" w:rsidRPr="005C74E0" w:rsidRDefault="00570AC2" w:rsidP="00570AC2">
            <w:pPr>
              <w:tabs>
                <w:tab w:val="left" w:pos="930"/>
              </w:tabs>
              <w:rPr>
                <w:bCs/>
                <w:color w:val="000000"/>
                <w:sz w:val="20"/>
                <w:szCs w:val="20"/>
              </w:rPr>
            </w:pPr>
            <w:r w:rsidRPr="005C74E0">
              <w:rPr>
                <w:bCs/>
                <w:color w:val="000000"/>
                <w:sz w:val="20"/>
                <w:szCs w:val="20"/>
              </w:rPr>
              <w:t>2,0</w:t>
            </w:r>
          </w:p>
        </w:tc>
        <w:tc>
          <w:tcPr>
            <w:tcW w:w="1192" w:type="dxa"/>
            <w:tcBorders>
              <w:top w:val="single" w:sz="4" w:space="0" w:color="auto"/>
              <w:left w:val="single" w:sz="4" w:space="0" w:color="auto"/>
              <w:bottom w:val="single" w:sz="4" w:space="0" w:color="auto"/>
              <w:right w:val="single" w:sz="4" w:space="0" w:color="auto"/>
            </w:tcBorders>
          </w:tcPr>
          <w:p w:rsidR="00570AC2" w:rsidRPr="005C74E0" w:rsidRDefault="00570AC2" w:rsidP="00570AC2">
            <w:pPr>
              <w:tabs>
                <w:tab w:val="left" w:pos="930"/>
              </w:tabs>
              <w:rPr>
                <w:bCs/>
                <w:color w:val="000000"/>
                <w:sz w:val="20"/>
                <w:szCs w:val="20"/>
              </w:rPr>
            </w:pPr>
            <w:r w:rsidRPr="005C74E0">
              <w:rPr>
                <w:bCs/>
                <w:color w:val="000000"/>
                <w:sz w:val="20"/>
                <w:szCs w:val="20"/>
              </w:rPr>
              <w:t>2,0</w:t>
            </w:r>
          </w:p>
        </w:tc>
      </w:tr>
      <w:tr w:rsidR="00570AC2" w:rsidRPr="00A50406" w:rsidTr="00641795">
        <w:trPr>
          <w:trHeight w:val="166"/>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color w:val="000000"/>
                <w:sz w:val="20"/>
                <w:szCs w:val="20"/>
              </w:rPr>
            </w:pPr>
            <w:r>
              <w:rPr>
                <w:bCs/>
                <w:color w:val="000000"/>
                <w:sz w:val="20"/>
                <w:szCs w:val="20"/>
              </w:rPr>
              <w:t>Уплата иных платежей</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rPr>
                <w:bCs/>
                <w:color w:val="000000"/>
                <w:sz w:val="20"/>
                <w:szCs w:val="20"/>
              </w:rPr>
            </w:pPr>
            <w:r>
              <w:rPr>
                <w:bCs/>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color w:val="000000"/>
                <w:sz w:val="20"/>
                <w:szCs w:val="20"/>
              </w:rPr>
            </w:pPr>
            <w:r>
              <w:rPr>
                <w:bCs/>
                <w:color w:val="000000"/>
                <w:sz w:val="20"/>
                <w:szCs w:val="20"/>
              </w:rPr>
              <w:t>01</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color w:val="000000"/>
                <w:sz w:val="20"/>
                <w:szCs w:val="20"/>
              </w:rPr>
            </w:pPr>
            <w:r>
              <w:rPr>
                <w:bCs/>
                <w:color w:val="000000"/>
                <w:sz w:val="20"/>
                <w:szCs w:val="20"/>
              </w:rPr>
              <w:t>0130120030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color w:val="000000"/>
                <w:sz w:val="20"/>
                <w:szCs w:val="20"/>
              </w:rPr>
            </w:pPr>
            <w:r>
              <w:rPr>
                <w:bCs/>
                <w:color w:val="000000"/>
                <w:sz w:val="20"/>
                <w:szCs w:val="20"/>
              </w:rPr>
              <w:t>853</w:t>
            </w:r>
          </w:p>
        </w:tc>
        <w:tc>
          <w:tcPr>
            <w:tcW w:w="1260" w:type="dxa"/>
            <w:tcBorders>
              <w:top w:val="single" w:sz="4" w:space="0" w:color="auto"/>
              <w:left w:val="single" w:sz="4" w:space="0" w:color="auto"/>
              <w:bottom w:val="single" w:sz="4" w:space="0" w:color="auto"/>
              <w:right w:val="single" w:sz="4" w:space="0" w:color="auto"/>
            </w:tcBorders>
          </w:tcPr>
          <w:p w:rsidR="00570AC2" w:rsidRPr="005C74E0" w:rsidRDefault="00570AC2" w:rsidP="00570AC2">
            <w:pPr>
              <w:tabs>
                <w:tab w:val="left" w:pos="930"/>
              </w:tabs>
              <w:rPr>
                <w:bCs/>
                <w:color w:val="000000"/>
                <w:sz w:val="20"/>
                <w:szCs w:val="20"/>
              </w:rPr>
            </w:pPr>
            <w:r w:rsidRPr="005C74E0">
              <w:rPr>
                <w:bCs/>
                <w:color w:val="000000"/>
                <w:sz w:val="20"/>
                <w:szCs w:val="20"/>
              </w:rPr>
              <w:t>2,0</w:t>
            </w:r>
          </w:p>
        </w:tc>
        <w:tc>
          <w:tcPr>
            <w:tcW w:w="1192" w:type="dxa"/>
            <w:tcBorders>
              <w:top w:val="single" w:sz="4" w:space="0" w:color="auto"/>
              <w:left w:val="single" w:sz="4" w:space="0" w:color="auto"/>
              <w:bottom w:val="single" w:sz="4" w:space="0" w:color="auto"/>
              <w:right w:val="single" w:sz="4" w:space="0" w:color="auto"/>
            </w:tcBorders>
          </w:tcPr>
          <w:p w:rsidR="00570AC2" w:rsidRPr="005C74E0" w:rsidRDefault="00570AC2" w:rsidP="00570AC2">
            <w:pPr>
              <w:tabs>
                <w:tab w:val="left" w:pos="930"/>
              </w:tabs>
              <w:rPr>
                <w:bCs/>
                <w:color w:val="000000"/>
                <w:sz w:val="20"/>
                <w:szCs w:val="20"/>
              </w:rPr>
            </w:pPr>
            <w:r w:rsidRPr="005C74E0">
              <w:rPr>
                <w:bCs/>
                <w:color w:val="000000"/>
                <w:sz w:val="20"/>
                <w:szCs w:val="20"/>
              </w:rPr>
              <w:t>2,0</w:t>
            </w:r>
          </w:p>
        </w:tc>
      </w:tr>
      <w:tr w:rsidR="00570AC2" w:rsidRPr="00A50406">
        <w:trPr>
          <w:trHeight w:val="225"/>
        </w:trPr>
        <w:tc>
          <w:tcPr>
            <w:tcW w:w="3780" w:type="dxa"/>
            <w:tcBorders>
              <w:top w:val="single" w:sz="4" w:space="0" w:color="auto"/>
              <w:left w:val="single" w:sz="4" w:space="0" w:color="auto"/>
              <w:bottom w:val="single" w:sz="4" w:space="0" w:color="auto"/>
              <w:right w:val="single" w:sz="4" w:space="0" w:color="auto"/>
            </w:tcBorders>
          </w:tcPr>
          <w:p w:rsidR="00570AC2" w:rsidRPr="00054CF4" w:rsidRDefault="00570AC2" w:rsidP="00570AC2">
            <w:pPr>
              <w:tabs>
                <w:tab w:val="left" w:pos="930"/>
              </w:tabs>
              <w:rPr>
                <w:bCs/>
                <w:color w:val="000000"/>
                <w:sz w:val="20"/>
                <w:szCs w:val="20"/>
              </w:rPr>
            </w:pPr>
            <w:r w:rsidRPr="00054CF4">
              <w:rPr>
                <w:bCs/>
                <w:color w:val="000000"/>
                <w:sz w:val="20"/>
                <w:szCs w:val="20"/>
              </w:rPr>
              <w:t>Коммунальное хозяйство</w:t>
            </w:r>
          </w:p>
        </w:tc>
        <w:tc>
          <w:tcPr>
            <w:tcW w:w="900" w:type="dxa"/>
            <w:tcBorders>
              <w:top w:val="single" w:sz="4" w:space="0" w:color="auto"/>
              <w:left w:val="single" w:sz="4" w:space="0" w:color="auto"/>
              <w:bottom w:val="single" w:sz="4" w:space="0" w:color="auto"/>
              <w:right w:val="single" w:sz="4" w:space="0" w:color="auto"/>
            </w:tcBorders>
          </w:tcPr>
          <w:p w:rsidR="00570AC2" w:rsidRPr="00054CF4" w:rsidRDefault="00570AC2" w:rsidP="00570AC2">
            <w:pPr>
              <w:tabs>
                <w:tab w:val="left" w:pos="930"/>
              </w:tabs>
              <w:rPr>
                <w:b/>
                <w:color w:val="000000"/>
                <w:sz w:val="20"/>
                <w:szCs w:val="20"/>
              </w:rPr>
            </w:pPr>
            <w:r w:rsidRPr="00054CF4">
              <w:rPr>
                <w:b/>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Pr="00054CF4" w:rsidRDefault="00570AC2" w:rsidP="00570AC2">
            <w:pPr>
              <w:tabs>
                <w:tab w:val="left" w:pos="930"/>
              </w:tabs>
              <w:rPr>
                <w:b/>
                <w:color w:val="000000"/>
                <w:sz w:val="20"/>
                <w:szCs w:val="20"/>
              </w:rPr>
            </w:pPr>
            <w:r w:rsidRPr="00054CF4">
              <w:rPr>
                <w:b/>
                <w:color w:val="000000"/>
                <w:sz w:val="20"/>
                <w:szCs w:val="20"/>
              </w:rPr>
              <w:t>02</w:t>
            </w:r>
          </w:p>
        </w:tc>
        <w:tc>
          <w:tcPr>
            <w:tcW w:w="1293" w:type="dxa"/>
            <w:tcBorders>
              <w:top w:val="single" w:sz="4" w:space="0" w:color="auto"/>
              <w:left w:val="single" w:sz="4" w:space="0" w:color="auto"/>
              <w:bottom w:val="single" w:sz="4" w:space="0" w:color="auto"/>
              <w:right w:val="single" w:sz="4" w:space="0" w:color="auto"/>
            </w:tcBorders>
          </w:tcPr>
          <w:p w:rsidR="00570AC2" w:rsidRPr="00054CF4" w:rsidRDefault="00570AC2" w:rsidP="00570AC2">
            <w:pPr>
              <w:tabs>
                <w:tab w:val="left" w:pos="930"/>
              </w:tabs>
              <w:rPr>
                <w:b/>
                <w:color w:val="000000"/>
                <w:sz w:val="20"/>
                <w:szCs w:val="20"/>
              </w:rPr>
            </w:pPr>
            <w:r w:rsidRPr="00054CF4">
              <w:rPr>
                <w:b/>
                <w:color w:val="000000"/>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570AC2" w:rsidRPr="00054CF4" w:rsidRDefault="00570AC2" w:rsidP="00570AC2">
            <w:pPr>
              <w:tabs>
                <w:tab w:val="left" w:pos="930"/>
              </w:tabs>
              <w:rPr>
                <w:b/>
                <w:color w:val="000000"/>
                <w:sz w:val="20"/>
                <w:szCs w:val="20"/>
              </w:rPr>
            </w:pPr>
            <w:r w:rsidRPr="00054CF4">
              <w:rPr>
                <w:b/>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70AC2" w:rsidRPr="00926D30" w:rsidRDefault="004618A3" w:rsidP="00570AC2">
            <w:pPr>
              <w:tabs>
                <w:tab w:val="left" w:pos="930"/>
              </w:tabs>
              <w:rPr>
                <w:b/>
                <w:color w:val="000000"/>
                <w:sz w:val="20"/>
                <w:szCs w:val="20"/>
              </w:rPr>
            </w:pPr>
            <w:r>
              <w:rPr>
                <w:b/>
                <w:color w:val="000000"/>
                <w:sz w:val="20"/>
                <w:szCs w:val="20"/>
              </w:rPr>
              <w:t>540,5</w:t>
            </w:r>
          </w:p>
        </w:tc>
        <w:tc>
          <w:tcPr>
            <w:tcW w:w="1192" w:type="dxa"/>
            <w:tcBorders>
              <w:top w:val="single" w:sz="4" w:space="0" w:color="auto"/>
              <w:left w:val="single" w:sz="4" w:space="0" w:color="auto"/>
              <w:bottom w:val="single" w:sz="4" w:space="0" w:color="auto"/>
              <w:right w:val="single" w:sz="4" w:space="0" w:color="auto"/>
            </w:tcBorders>
          </w:tcPr>
          <w:p w:rsidR="00570AC2" w:rsidRPr="00926D30" w:rsidRDefault="004618A3" w:rsidP="00570AC2">
            <w:pPr>
              <w:tabs>
                <w:tab w:val="left" w:pos="930"/>
              </w:tabs>
              <w:rPr>
                <w:b/>
                <w:color w:val="000000"/>
                <w:sz w:val="20"/>
                <w:szCs w:val="20"/>
              </w:rPr>
            </w:pPr>
            <w:r>
              <w:rPr>
                <w:b/>
                <w:color w:val="000000"/>
                <w:sz w:val="20"/>
                <w:szCs w:val="20"/>
              </w:rPr>
              <w:t>540,5</w:t>
            </w:r>
          </w:p>
        </w:tc>
      </w:tr>
      <w:tr w:rsidR="004618A3" w:rsidRPr="00A50406">
        <w:trPr>
          <w:trHeight w:val="690"/>
        </w:trPr>
        <w:tc>
          <w:tcPr>
            <w:tcW w:w="3780" w:type="dxa"/>
            <w:tcBorders>
              <w:top w:val="single" w:sz="4" w:space="0" w:color="auto"/>
              <w:left w:val="single" w:sz="4" w:space="0" w:color="auto"/>
              <w:bottom w:val="single" w:sz="4" w:space="0" w:color="auto"/>
              <w:right w:val="single" w:sz="4" w:space="0" w:color="auto"/>
            </w:tcBorders>
          </w:tcPr>
          <w:p w:rsidR="004618A3" w:rsidRPr="00A50406" w:rsidRDefault="004618A3" w:rsidP="004618A3">
            <w:pPr>
              <w:tabs>
                <w:tab w:val="left" w:pos="930"/>
              </w:tabs>
              <w:rPr>
                <w:bCs/>
                <w:sz w:val="20"/>
                <w:szCs w:val="20"/>
              </w:rPr>
            </w:pPr>
            <w:r>
              <w:rPr>
                <w:bCs/>
                <w:sz w:val="20"/>
                <w:szCs w:val="20"/>
              </w:rPr>
              <w:t>Муниципальная программа «Социально-экономическое развития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4618A3" w:rsidRPr="00091665" w:rsidRDefault="004618A3" w:rsidP="004618A3">
            <w:pPr>
              <w:tabs>
                <w:tab w:val="left" w:pos="930"/>
              </w:tabs>
              <w:rPr>
                <w:color w:val="000000"/>
                <w:sz w:val="20"/>
                <w:szCs w:val="20"/>
              </w:rPr>
            </w:pPr>
            <w:r w:rsidRPr="00091665">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4618A3" w:rsidRPr="00091665" w:rsidRDefault="004618A3" w:rsidP="004618A3">
            <w:pPr>
              <w:tabs>
                <w:tab w:val="left" w:pos="930"/>
              </w:tabs>
              <w:rPr>
                <w:color w:val="000000"/>
                <w:sz w:val="20"/>
                <w:szCs w:val="20"/>
              </w:rPr>
            </w:pPr>
            <w:r w:rsidRPr="00091665">
              <w:rPr>
                <w:color w:val="000000"/>
                <w:sz w:val="20"/>
                <w:szCs w:val="20"/>
              </w:rPr>
              <w:t>02</w:t>
            </w:r>
          </w:p>
        </w:tc>
        <w:tc>
          <w:tcPr>
            <w:tcW w:w="1293" w:type="dxa"/>
            <w:tcBorders>
              <w:top w:val="single" w:sz="4" w:space="0" w:color="auto"/>
              <w:left w:val="single" w:sz="4" w:space="0" w:color="auto"/>
              <w:bottom w:val="single" w:sz="4" w:space="0" w:color="auto"/>
              <w:right w:val="single" w:sz="4" w:space="0" w:color="auto"/>
            </w:tcBorders>
          </w:tcPr>
          <w:p w:rsidR="004618A3" w:rsidRPr="00091665" w:rsidRDefault="004618A3" w:rsidP="004618A3">
            <w:pPr>
              <w:tabs>
                <w:tab w:val="left" w:pos="930"/>
              </w:tabs>
              <w:rPr>
                <w:color w:val="000000"/>
                <w:sz w:val="20"/>
                <w:szCs w:val="20"/>
              </w:rPr>
            </w:pPr>
            <w:r>
              <w:rPr>
                <w:color w:val="000000"/>
                <w:sz w:val="20"/>
                <w:szCs w:val="20"/>
              </w:rPr>
              <w:t>0100000000</w:t>
            </w:r>
          </w:p>
        </w:tc>
        <w:tc>
          <w:tcPr>
            <w:tcW w:w="1080" w:type="dxa"/>
            <w:tcBorders>
              <w:top w:val="single" w:sz="4" w:space="0" w:color="auto"/>
              <w:left w:val="single" w:sz="4" w:space="0" w:color="auto"/>
              <w:bottom w:val="single" w:sz="4" w:space="0" w:color="auto"/>
              <w:right w:val="single" w:sz="4" w:space="0" w:color="auto"/>
            </w:tcBorders>
          </w:tcPr>
          <w:p w:rsidR="004618A3" w:rsidRPr="00091665" w:rsidRDefault="004618A3" w:rsidP="004618A3">
            <w:pPr>
              <w:tabs>
                <w:tab w:val="left" w:pos="930"/>
              </w:tabs>
              <w:rPr>
                <w:color w:val="000000"/>
                <w:sz w:val="20"/>
                <w:szCs w:val="20"/>
              </w:rPr>
            </w:pPr>
            <w:r>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4618A3" w:rsidRPr="004618A3" w:rsidRDefault="004618A3" w:rsidP="004618A3">
            <w:pPr>
              <w:tabs>
                <w:tab w:val="left" w:pos="930"/>
              </w:tabs>
              <w:rPr>
                <w:color w:val="000000"/>
                <w:sz w:val="20"/>
                <w:szCs w:val="20"/>
              </w:rPr>
            </w:pPr>
            <w:r w:rsidRPr="004618A3">
              <w:rPr>
                <w:color w:val="000000"/>
                <w:sz w:val="20"/>
                <w:szCs w:val="20"/>
              </w:rPr>
              <w:t>540,5</w:t>
            </w:r>
          </w:p>
        </w:tc>
        <w:tc>
          <w:tcPr>
            <w:tcW w:w="1192" w:type="dxa"/>
            <w:tcBorders>
              <w:top w:val="single" w:sz="4" w:space="0" w:color="auto"/>
              <w:left w:val="single" w:sz="4" w:space="0" w:color="auto"/>
              <w:bottom w:val="single" w:sz="4" w:space="0" w:color="auto"/>
              <w:right w:val="single" w:sz="4" w:space="0" w:color="auto"/>
            </w:tcBorders>
          </w:tcPr>
          <w:p w:rsidR="004618A3" w:rsidRPr="004618A3" w:rsidRDefault="004618A3" w:rsidP="004618A3">
            <w:pPr>
              <w:tabs>
                <w:tab w:val="left" w:pos="930"/>
              </w:tabs>
              <w:rPr>
                <w:color w:val="000000"/>
                <w:sz w:val="20"/>
                <w:szCs w:val="20"/>
              </w:rPr>
            </w:pPr>
            <w:r w:rsidRPr="004618A3">
              <w:rPr>
                <w:color w:val="000000"/>
                <w:sz w:val="20"/>
                <w:szCs w:val="20"/>
              </w:rPr>
              <w:t>540,5</w:t>
            </w:r>
          </w:p>
        </w:tc>
      </w:tr>
      <w:tr w:rsidR="004618A3" w:rsidRPr="00A50406">
        <w:trPr>
          <w:trHeight w:val="705"/>
        </w:trPr>
        <w:tc>
          <w:tcPr>
            <w:tcW w:w="3780" w:type="dxa"/>
            <w:tcBorders>
              <w:top w:val="single" w:sz="4" w:space="0" w:color="auto"/>
              <w:left w:val="single" w:sz="4" w:space="0" w:color="auto"/>
              <w:bottom w:val="single" w:sz="4" w:space="0" w:color="auto"/>
              <w:right w:val="single" w:sz="4" w:space="0" w:color="auto"/>
            </w:tcBorders>
          </w:tcPr>
          <w:p w:rsidR="004618A3" w:rsidRDefault="004618A3" w:rsidP="004618A3">
            <w:pPr>
              <w:tabs>
                <w:tab w:val="left" w:pos="930"/>
              </w:tabs>
              <w:rPr>
                <w:bCs/>
                <w:sz w:val="20"/>
                <w:szCs w:val="20"/>
              </w:rPr>
            </w:pPr>
            <w:r>
              <w:rPr>
                <w:bCs/>
                <w:sz w:val="20"/>
                <w:szCs w:val="20"/>
              </w:rPr>
              <w:t>Подпрограмма «Развитие жилищно-коммунальной инфраструктуры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4618A3" w:rsidRPr="00091665" w:rsidRDefault="004618A3" w:rsidP="004618A3">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4618A3" w:rsidRPr="00091665" w:rsidRDefault="004618A3" w:rsidP="004618A3">
            <w:pPr>
              <w:tabs>
                <w:tab w:val="left" w:pos="930"/>
              </w:tabs>
              <w:rPr>
                <w:color w:val="000000"/>
                <w:sz w:val="20"/>
                <w:szCs w:val="20"/>
              </w:rPr>
            </w:pPr>
            <w:r>
              <w:rPr>
                <w:color w:val="000000"/>
                <w:sz w:val="20"/>
                <w:szCs w:val="20"/>
              </w:rPr>
              <w:t>02</w:t>
            </w:r>
          </w:p>
        </w:tc>
        <w:tc>
          <w:tcPr>
            <w:tcW w:w="1293" w:type="dxa"/>
            <w:tcBorders>
              <w:top w:val="single" w:sz="4" w:space="0" w:color="auto"/>
              <w:left w:val="single" w:sz="4" w:space="0" w:color="auto"/>
              <w:bottom w:val="single" w:sz="4" w:space="0" w:color="auto"/>
              <w:right w:val="single" w:sz="4" w:space="0" w:color="auto"/>
            </w:tcBorders>
          </w:tcPr>
          <w:p w:rsidR="004618A3" w:rsidRDefault="004618A3" w:rsidP="004618A3">
            <w:pPr>
              <w:tabs>
                <w:tab w:val="left" w:pos="930"/>
              </w:tabs>
              <w:rPr>
                <w:color w:val="000000"/>
                <w:sz w:val="20"/>
                <w:szCs w:val="20"/>
              </w:rPr>
            </w:pPr>
            <w:r>
              <w:rPr>
                <w:color w:val="000000"/>
                <w:sz w:val="20"/>
                <w:szCs w:val="20"/>
              </w:rPr>
              <w:t>0130000000</w:t>
            </w:r>
          </w:p>
        </w:tc>
        <w:tc>
          <w:tcPr>
            <w:tcW w:w="1080" w:type="dxa"/>
            <w:tcBorders>
              <w:top w:val="single" w:sz="4" w:space="0" w:color="auto"/>
              <w:left w:val="single" w:sz="4" w:space="0" w:color="auto"/>
              <w:bottom w:val="single" w:sz="4" w:space="0" w:color="auto"/>
              <w:right w:val="single" w:sz="4" w:space="0" w:color="auto"/>
            </w:tcBorders>
          </w:tcPr>
          <w:p w:rsidR="004618A3" w:rsidRDefault="004618A3" w:rsidP="004618A3">
            <w:pPr>
              <w:tabs>
                <w:tab w:val="left" w:pos="930"/>
              </w:tabs>
              <w:rPr>
                <w:color w:val="000000"/>
                <w:sz w:val="20"/>
                <w:szCs w:val="20"/>
              </w:rPr>
            </w:pPr>
            <w:r>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4618A3" w:rsidRPr="004618A3" w:rsidRDefault="004618A3" w:rsidP="004618A3">
            <w:pPr>
              <w:tabs>
                <w:tab w:val="left" w:pos="930"/>
              </w:tabs>
              <w:rPr>
                <w:color w:val="000000"/>
                <w:sz w:val="20"/>
                <w:szCs w:val="20"/>
              </w:rPr>
            </w:pPr>
            <w:r w:rsidRPr="004618A3">
              <w:rPr>
                <w:color w:val="000000"/>
                <w:sz w:val="20"/>
                <w:szCs w:val="20"/>
              </w:rPr>
              <w:t>540,5</w:t>
            </w:r>
          </w:p>
        </w:tc>
        <w:tc>
          <w:tcPr>
            <w:tcW w:w="1192" w:type="dxa"/>
            <w:tcBorders>
              <w:top w:val="single" w:sz="4" w:space="0" w:color="auto"/>
              <w:left w:val="single" w:sz="4" w:space="0" w:color="auto"/>
              <w:bottom w:val="single" w:sz="4" w:space="0" w:color="auto"/>
              <w:right w:val="single" w:sz="4" w:space="0" w:color="auto"/>
            </w:tcBorders>
          </w:tcPr>
          <w:p w:rsidR="004618A3" w:rsidRPr="004618A3" w:rsidRDefault="004618A3" w:rsidP="004618A3">
            <w:pPr>
              <w:tabs>
                <w:tab w:val="left" w:pos="930"/>
              </w:tabs>
              <w:rPr>
                <w:color w:val="000000"/>
                <w:sz w:val="20"/>
                <w:szCs w:val="20"/>
              </w:rPr>
            </w:pPr>
            <w:r w:rsidRPr="004618A3">
              <w:rPr>
                <w:color w:val="000000"/>
                <w:sz w:val="20"/>
                <w:szCs w:val="20"/>
              </w:rPr>
              <w:t>540,5</w:t>
            </w:r>
          </w:p>
        </w:tc>
      </w:tr>
      <w:tr w:rsidR="00570AC2" w:rsidRPr="00A50406" w:rsidTr="00C80361">
        <w:trPr>
          <w:trHeight w:val="660"/>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sz w:val="20"/>
                <w:szCs w:val="20"/>
              </w:rPr>
            </w:pPr>
            <w:r>
              <w:rPr>
                <w:bCs/>
                <w:sz w:val="20"/>
                <w:szCs w:val="20"/>
              </w:rPr>
              <w:t>Уплата налогов и сборов органами государственной власти и казенными учреждениями</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02</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0130310040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70AC2" w:rsidRPr="00613203" w:rsidRDefault="00570AC2" w:rsidP="00570AC2">
            <w:pPr>
              <w:tabs>
                <w:tab w:val="left" w:pos="930"/>
              </w:tabs>
              <w:rPr>
                <w:b/>
                <w:color w:val="000000"/>
                <w:sz w:val="20"/>
                <w:szCs w:val="20"/>
              </w:rPr>
            </w:pPr>
            <w:r>
              <w:rPr>
                <w:b/>
                <w:color w:val="000000"/>
                <w:sz w:val="20"/>
                <w:szCs w:val="20"/>
              </w:rPr>
              <w:t>1,0</w:t>
            </w:r>
          </w:p>
        </w:tc>
        <w:tc>
          <w:tcPr>
            <w:tcW w:w="1192" w:type="dxa"/>
            <w:tcBorders>
              <w:top w:val="single" w:sz="4" w:space="0" w:color="auto"/>
              <w:left w:val="single" w:sz="4" w:space="0" w:color="auto"/>
              <w:bottom w:val="single" w:sz="4" w:space="0" w:color="auto"/>
              <w:right w:val="single" w:sz="4" w:space="0" w:color="auto"/>
            </w:tcBorders>
          </w:tcPr>
          <w:p w:rsidR="00570AC2" w:rsidRPr="00613203" w:rsidRDefault="00570AC2" w:rsidP="00570AC2">
            <w:pPr>
              <w:tabs>
                <w:tab w:val="left" w:pos="930"/>
              </w:tabs>
              <w:rPr>
                <w:b/>
                <w:color w:val="000000"/>
                <w:sz w:val="20"/>
                <w:szCs w:val="20"/>
              </w:rPr>
            </w:pPr>
            <w:r>
              <w:rPr>
                <w:b/>
                <w:color w:val="000000"/>
                <w:sz w:val="20"/>
                <w:szCs w:val="20"/>
              </w:rPr>
              <w:t>1,0</w:t>
            </w:r>
          </w:p>
        </w:tc>
      </w:tr>
      <w:tr w:rsidR="00570AC2" w:rsidRPr="00A50406" w:rsidTr="00C80361">
        <w:trPr>
          <w:trHeight w:val="168"/>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sz w:val="20"/>
                <w:szCs w:val="20"/>
              </w:rPr>
            </w:pPr>
            <w:r>
              <w:rPr>
                <w:bCs/>
                <w:sz w:val="20"/>
                <w:szCs w:val="20"/>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02</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0130310040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800</w:t>
            </w:r>
          </w:p>
        </w:tc>
        <w:tc>
          <w:tcPr>
            <w:tcW w:w="1260" w:type="dxa"/>
            <w:tcBorders>
              <w:top w:val="single" w:sz="4" w:space="0" w:color="auto"/>
              <w:left w:val="single" w:sz="4" w:space="0" w:color="auto"/>
              <w:bottom w:val="single" w:sz="4" w:space="0" w:color="auto"/>
              <w:right w:val="single" w:sz="4" w:space="0" w:color="auto"/>
            </w:tcBorders>
          </w:tcPr>
          <w:p w:rsidR="00570AC2" w:rsidRPr="008A1D24" w:rsidRDefault="00570AC2" w:rsidP="00570AC2">
            <w:pPr>
              <w:tabs>
                <w:tab w:val="left" w:pos="930"/>
              </w:tabs>
              <w:rPr>
                <w:color w:val="000000"/>
                <w:sz w:val="20"/>
                <w:szCs w:val="20"/>
              </w:rPr>
            </w:pPr>
            <w:r w:rsidRPr="008A1D24">
              <w:rPr>
                <w:color w:val="000000"/>
                <w:sz w:val="20"/>
                <w:szCs w:val="20"/>
              </w:rPr>
              <w:t>1,0</w:t>
            </w:r>
          </w:p>
        </w:tc>
        <w:tc>
          <w:tcPr>
            <w:tcW w:w="1192" w:type="dxa"/>
            <w:tcBorders>
              <w:top w:val="single" w:sz="4" w:space="0" w:color="auto"/>
              <w:left w:val="single" w:sz="4" w:space="0" w:color="auto"/>
              <w:bottom w:val="single" w:sz="4" w:space="0" w:color="auto"/>
              <w:right w:val="single" w:sz="4" w:space="0" w:color="auto"/>
            </w:tcBorders>
          </w:tcPr>
          <w:p w:rsidR="00570AC2" w:rsidRPr="008A1D24" w:rsidRDefault="00570AC2" w:rsidP="00570AC2">
            <w:pPr>
              <w:tabs>
                <w:tab w:val="left" w:pos="930"/>
              </w:tabs>
              <w:rPr>
                <w:color w:val="000000"/>
                <w:sz w:val="20"/>
                <w:szCs w:val="20"/>
              </w:rPr>
            </w:pPr>
            <w:r w:rsidRPr="008A1D24">
              <w:rPr>
                <w:color w:val="000000"/>
                <w:sz w:val="20"/>
                <w:szCs w:val="20"/>
              </w:rPr>
              <w:t>1,0</w:t>
            </w:r>
          </w:p>
        </w:tc>
      </w:tr>
      <w:tr w:rsidR="00570AC2" w:rsidRPr="00A50406" w:rsidTr="00641795">
        <w:trPr>
          <w:trHeight w:val="163"/>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sz w:val="20"/>
                <w:szCs w:val="20"/>
              </w:rPr>
            </w:pPr>
            <w:r>
              <w:rPr>
                <w:bCs/>
                <w:sz w:val="20"/>
                <w:szCs w:val="20"/>
              </w:rPr>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02</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0130310040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850</w:t>
            </w:r>
          </w:p>
        </w:tc>
        <w:tc>
          <w:tcPr>
            <w:tcW w:w="126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1,0</w:t>
            </w:r>
          </w:p>
        </w:tc>
        <w:tc>
          <w:tcPr>
            <w:tcW w:w="1192"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1,0</w:t>
            </w:r>
          </w:p>
        </w:tc>
      </w:tr>
      <w:tr w:rsidR="00570AC2" w:rsidRPr="00A50406">
        <w:trPr>
          <w:trHeight w:val="405"/>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sz w:val="20"/>
                <w:szCs w:val="20"/>
              </w:rPr>
            </w:pPr>
            <w:r>
              <w:rPr>
                <w:bCs/>
                <w:sz w:val="20"/>
                <w:szCs w:val="20"/>
              </w:rPr>
              <w:t>Уплата налога на имущество организаций  и земельного налога</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02</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0130310040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851</w:t>
            </w:r>
          </w:p>
        </w:tc>
        <w:tc>
          <w:tcPr>
            <w:tcW w:w="126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1,0</w:t>
            </w:r>
          </w:p>
        </w:tc>
        <w:tc>
          <w:tcPr>
            <w:tcW w:w="1192"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1,0</w:t>
            </w:r>
          </w:p>
        </w:tc>
      </w:tr>
      <w:tr w:rsidR="00570AC2" w:rsidRPr="00A50406" w:rsidTr="00C80361">
        <w:trPr>
          <w:trHeight w:val="645"/>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sz w:val="20"/>
                <w:szCs w:val="20"/>
              </w:rPr>
            </w:pPr>
            <w:r>
              <w:rPr>
                <w:bCs/>
                <w:sz w:val="20"/>
                <w:szCs w:val="20"/>
              </w:rPr>
              <w:t>Уплата налогов и сборов органами государственной власти и казенными учреждениями</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02</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0130320060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70AC2" w:rsidRPr="004846A9" w:rsidRDefault="00570AC2" w:rsidP="00570AC2">
            <w:pPr>
              <w:tabs>
                <w:tab w:val="left" w:pos="930"/>
              </w:tabs>
              <w:rPr>
                <w:b/>
                <w:color w:val="000000"/>
                <w:sz w:val="20"/>
                <w:szCs w:val="20"/>
              </w:rPr>
            </w:pPr>
            <w:r>
              <w:rPr>
                <w:b/>
                <w:color w:val="000000"/>
                <w:sz w:val="20"/>
                <w:szCs w:val="20"/>
              </w:rPr>
              <w:t>1,0</w:t>
            </w:r>
          </w:p>
        </w:tc>
        <w:tc>
          <w:tcPr>
            <w:tcW w:w="1192" w:type="dxa"/>
            <w:tcBorders>
              <w:top w:val="single" w:sz="4" w:space="0" w:color="auto"/>
              <w:left w:val="single" w:sz="4" w:space="0" w:color="auto"/>
              <w:bottom w:val="single" w:sz="4" w:space="0" w:color="auto"/>
              <w:right w:val="single" w:sz="4" w:space="0" w:color="auto"/>
            </w:tcBorders>
          </w:tcPr>
          <w:p w:rsidR="00570AC2" w:rsidRPr="004846A9" w:rsidRDefault="00570AC2" w:rsidP="00570AC2">
            <w:pPr>
              <w:tabs>
                <w:tab w:val="left" w:pos="930"/>
              </w:tabs>
              <w:rPr>
                <w:b/>
                <w:color w:val="000000"/>
                <w:sz w:val="20"/>
                <w:szCs w:val="20"/>
              </w:rPr>
            </w:pPr>
            <w:r>
              <w:rPr>
                <w:b/>
                <w:color w:val="000000"/>
                <w:sz w:val="20"/>
                <w:szCs w:val="20"/>
              </w:rPr>
              <w:t>1,0</w:t>
            </w:r>
          </w:p>
        </w:tc>
      </w:tr>
      <w:tr w:rsidR="00570AC2" w:rsidRPr="00A50406" w:rsidTr="00C80361">
        <w:trPr>
          <w:trHeight w:val="165"/>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sz w:val="20"/>
                <w:szCs w:val="20"/>
              </w:rPr>
            </w:pPr>
            <w:r>
              <w:rPr>
                <w:bCs/>
                <w:sz w:val="20"/>
                <w:szCs w:val="20"/>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02</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0130320060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800</w:t>
            </w:r>
          </w:p>
        </w:tc>
        <w:tc>
          <w:tcPr>
            <w:tcW w:w="1260" w:type="dxa"/>
            <w:tcBorders>
              <w:top w:val="single" w:sz="4" w:space="0" w:color="auto"/>
              <w:left w:val="single" w:sz="4" w:space="0" w:color="auto"/>
              <w:bottom w:val="single" w:sz="4" w:space="0" w:color="auto"/>
              <w:right w:val="single" w:sz="4" w:space="0" w:color="auto"/>
            </w:tcBorders>
          </w:tcPr>
          <w:p w:rsidR="00570AC2" w:rsidRPr="008A1D24" w:rsidRDefault="00570AC2" w:rsidP="00570AC2">
            <w:pPr>
              <w:tabs>
                <w:tab w:val="left" w:pos="930"/>
              </w:tabs>
              <w:rPr>
                <w:color w:val="000000"/>
                <w:sz w:val="20"/>
                <w:szCs w:val="20"/>
              </w:rPr>
            </w:pPr>
            <w:r w:rsidRPr="008A1D24">
              <w:rPr>
                <w:color w:val="000000"/>
                <w:sz w:val="20"/>
                <w:szCs w:val="20"/>
              </w:rPr>
              <w:t>1,0</w:t>
            </w:r>
          </w:p>
        </w:tc>
        <w:tc>
          <w:tcPr>
            <w:tcW w:w="1192" w:type="dxa"/>
            <w:tcBorders>
              <w:top w:val="single" w:sz="4" w:space="0" w:color="auto"/>
              <w:left w:val="single" w:sz="4" w:space="0" w:color="auto"/>
              <w:bottom w:val="single" w:sz="4" w:space="0" w:color="auto"/>
              <w:right w:val="single" w:sz="4" w:space="0" w:color="auto"/>
            </w:tcBorders>
          </w:tcPr>
          <w:p w:rsidR="00570AC2" w:rsidRPr="008A1D24" w:rsidRDefault="00570AC2" w:rsidP="00570AC2">
            <w:pPr>
              <w:tabs>
                <w:tab w:val="left" w:pos="930"/>
              </w:tabs>
              <w:rPr>
                <w:color w:val="000000"/>
                <w:sz w:val="20"/>
                <w:szCs w:val="20"/>
              </w:rPr>
            </w:pPr>
            <w:r w:rsidRPr="008A1D24">
              <w:rPr>
                <w:color w:val="000000"/>
                <w:sz w:val="20"/>
                <w:szCs w:val="20"/>
              </w:rPr>
              <w:t>1,0</w:t>
            </w:r>
          </w:p>
        </w:tc>
      </w:tr>
      <w:tr w:rsidR="00570AC2" w:rsidRPr="00A50406" w:rsidTr="00641795">
        <w:trPr>
          <w:trHeight w:val="215"/>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sz w:val="20"/>
                <w:szCs w:val="20"/>
              </w:rPr>
            </w:pPr>
            <w:r>
              <w:rPr>
                <w:bCs/>
                <w:sz w:val="20"/>
                <w:szCs w:val="20"/>
              </w:rPr>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02</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0130320060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850</w:t>
            </w:r>
          </w:p>
        </w:tc>
        <w:tc>
          <w:tcPr>
            <w:tcW w:w="1260" w:type="dxa"/>
            <w:tcBorders>
              <w:top w:val="single" w:sz="4" w:space="0" w:color="auto"/>
              <w:left w:val="single" w:sz="4" w:space="0" w:color="auto"/>
              <w:bottom w:val="single" w:sz="4" w:space="0" w:color="auto"/>
              <w:right w:val="single" w:sz="4" w:space="0" w:color="auto"/>
            </w:tcBorders>
          </w:tcPr>
          <w:p w:rsidR="00570AC2" w:rsidRPr="00613203" w:rsidRDefault="00570AC2" w:rsidP="00570AC2">
            <w:pPr>
              <w:tabs>
                <w:tab w:val="left" w:pos="930"/>
              </w:tabs>
              <w:rPr>
                <w:color w:val="000000"/>
                <w:sz w:val="20"/>
                <w:szCs w:val="20"/>
              </w:rPr>
            </w:pPr>
            <w:r>
              <w:rPr>
                <w:color w:val="000000"/>
                <w:sz w:val="20"/>
                <w:szCs w:val="20"/>
              </w:rPr>
              <w:t>1,0</w:t>
            </w:r>
          </w:p>
        </w:tc>
        <w:tc>
          <w:tcPr>
            <w:tcW w:w="1192" w:type="dxa"/>
            <w:tcBorders>
              <w:top w:val="single" w:sz="4" w:space="0" w:color="auto"/>
              <w:left w:val="single" w:sz="4" w:space="0" w:color="auto"/>
              <w:bottom w:val="single" w:sz="4" w:space="0" w:color="auto"/>
              <w:right w:val="single" w:sz="4" w:space="0" w:color="auto"/>
            </w:tcBorders>
          </w:tcPr>
          <w:p w:rsidR="00570AC2" w:rsidRPr="00613203" w:rsidRDefault="00570AC2" w:rsidP="00570AC2">
            <w:pPr>
              <w:tabs>
                <w:tab w:val="left" w:pos="930"/>
              </w:tabs>
              <w:rPr>
                <w:color w:val="000000"/>
                <w:sz w:val="20"/>
                <w:szCs w:val="20"/>
              </w:rPr>
            </w:pPr>
            <w:r>
              <w:rPr>
                <w:color w:val="000000"/>
                <w:sz w:val="20"/>
                <w:szCs w:val="20"/>
              </w:rPr>
              <w:t>1,0</w:t>
            </w:r>
          </w:p>
        </w:tc>
      </w:tr>
      <w:tr w:rsidR="00570AC2" w:rsidRPr="00A50406" w:rsidTr="000068EE">
        <w:trPr>
          <w:trHeight w:val="134"/>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sz w:val="20"/>
                <w:szCs w:val="20"/>
              </w:rPr>
            </w:pPr>
            <w:r>
              <w:rPr>
                <w:bCs/>
                <w:sz w:val="20"/>
                <w:szCs w:val="20"/>
              </w:rPr>
              <w:t>Уплата иных платежей</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02</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0130320060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853</w:t>
            </w:r>
          </w:p>
        </w:tc>
        <w:tc>
          <w:tcPr>
            <w:tcW w:w="1260" w:type="dxa"/>
            <w:tcBorders>
              <w:top w:val="single" w:sz="4" w:space="0" w:color="auto"/>
              <w:left w:val="single" w:sz="4" w:space="0" w:color="auto"/>
              <w:bottom w:val="single" w:sz="4" w:space="0" w:color="auto"/>
              <w:right w:val="single" w:sz="4" w:space="0" w:color="auto"/>
            </w:tcBorders>
          </w:tcPr>
          <w:p w:rsidR="00570AC2" w:rsidRPr="00613203" w:rsidRDefault="00570AC2" w:rsidP="00570AC2">
            <w:pPr>
              <w:tabs>
                <w:tab w:val="left" w:pos="930"/>
              </w:tabs>
              <w:rPr>
                <w:color w:val="000000"/>
                <w:sz w:val="20"/>
                <w:szCs w:val="20"/>
              </w:rPr>
            </w:pPr>
            <w:r>
              <w:rPr>
                <w:color w:val="000000"/>
                <w:sz w:val="20"/>
                <w:szCs w:val="20"/>
              </w:rPr>
              <w:t>1,0</w:t>
            </w:r>
          </w:p>
        </w:tc>
        <w:tc>
          <w:tcPr>
            <w:tcW w:w="1192" w:type="dxa"/>
            <w:tcBorders>
              <w:top w:val="single" w:sz="4" w:space="0" w:color="auto"/>
              <w:left w:val="single" w:sz="4" w:space="0" w:color="auto"/>
              <w:bottom w:val="single" w:sz="4" w:space="0" w:color="auto"/>
              <w:right w:val="single" w:sz="4" w:space="0" w:color="auto"/>
            </w:tcBorders>
          </w:tcPr>
          <w:p w:rsidR="00570AC2" w:rsidRPr="00613203" w:rsidRDefault="00570AC2" w:rsidP="00570AC2">
            <w:pPr>
              <w:tabs>
                <w:tab w:val="left" w:pos="930"/>
              </w:tabs>
              <w:rPr>
                <w:color w:val="000000"/>
                <w:sz w:val="20"/>
                <w:szCs w:val="20"/>
              </w:rPr>
            </w:pPr>
            <w:r>
              <w:rPr>
                <w:color w:val="000000"/>
                <w:sz w:val="20"/>
                <w:szCs w:val="20"/>
              </w:rPr>
              <w:t>1,0</w:t>
            </w:r>
          </w:p>
        </w:tc>
      </w:tr>
      <w:tr w:rsidR="00570AC2" w:rsidRPr="00A50406" w:rsidTr="000068EE">
        <w:trPr>
          <w:trHeight w:val="451"/>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sz w:val="20"/>
                <w:szCs w:val="20"/>
              </w:rPr>
            </w:pPr>
            <w:r>
              <w:rPr>
                <w:bCs/>
                <w:sz w:val="20"/>
                <w:szCs w:val="20"/>
              </w:rPr>
              <w:t>Расходы на обеспечение деятельности (оказание услуг) казенных учреждений</w:t>
            </w:r>
          </w:p>
        </w:tc>
        <w:tc>
          <w:tcPr>
            <w:tcW w:w="900" w:type="dxa"/>
            <w:tcBorders>
              <w:top w:val="single" w:sz="4" w:space="0" w:color="auto"/>
              <w:left w:val="single" w:sz="4" w:space="0" w:color="auto"/>
              <w:bottom w:val="single" w:sz="4" w:space="0" w:color="auto"/>
              <w:right w:val="single" w:sz="4" w:space="0" w:color="auto"/>
            </w:tcBorders>
          </w:tcPr>
          <w:p w:rsidR="00570AC2" w:rsidRPr="00C34DE3" w:rsidRDefault="00570AC2" w:rsidP="00570AC2">
            <w:pPr>
              <w:tabs>
                <w:tab w:val="left" w:pos="930"/>
              </w:tabs>
              <w:rPr>
                <w:b/>
                <w:color w:val="000000"/>
                <w:sz w:val="20"/>
                <w:szCs w:val="20"/>
              </w:rPr>
            </w:pPr>
            <w:r w:rsidRPr="00C34DE3">
              <w:rPr>
                <w:b/>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Pr="00C34DE3" w:rsidRDefault="00570AC2" w:rsidP="00570AC2">
            <w:pPr>
              <w:tabs>
                <w:tab w:val="left" w:pos="930"/>
              </w:tabs>
              <w:rPr>
                <w:b/>
                <w:color w:val="000000"/>
                <w:sz w:val="20"/>
                <w:szCs w:val="20"/>
              </w:rPr>
            </w:pPr>
            <w:r w:rsidRPr="00C34DE3">
              <w:rPr>
                <w:b/>
                <w:color w:val="000000"/>
                <w:sz w:val="20"/>
                <w:szCs w:val="20"/>
              </w:rPr>
              <w:t>02</w:t>
            </w:r>
          </w:p>
        </w:tc>
        <w:tc>
          <w:tcPr>
            <w:tcW w:w="1293" w:type="dxa"/>
            <w:tcBorders>
              <w:top w:val="single" w:sz="4" w:space="0" w:color="auto"/>
              <w:left w:val="single" w:sz="4" w:space="0" w:color="auto"/>
              <w:bottom w:val="single" w:sz="4" w:space="0" w:color="auto"/>
              <w:right w:val="single" w:sz="4" w:space="0" w:color="auto"/>
            </w:tcBorders>
          </w:tcPr>
          <w:p w:rsidR="00570AC2" w:rsidRPr="00C34DE3" w:rsidRDefault="00570AC2" w:rsidP="00570AC2">
            <w:pPr>
              <w:tabs>
                <w:tab w:val="left" w:pos="930"/>
              </w:tabs>
              <w:rPr>
                <w:b/>
                <w:color w:val="000000"/>
                <w:sz w:val="20"/>
                <w:szCs w:val="20"/>
              </w:rPr>
            </w:pPr>
            <w:r w:rsidRPr="00C34DE3">
              <w:rPr>
                <w:b/>
                <w:color w:val="000000"/>
                <w:sz w:val="20"/>
                <w:szCs w:val="20"/>
              </w:rPr>
              <w:t>0130320050</w:t>
            </w:r>
          </w:p>
        </w:tc>
        <w:tc>
          <w:tcPr>
            <w:tcW w:w="1080" w:type="dxa"/>
            <w:tcBorders>
              <w:top w:val="single" w:sz="4" w:space="0" w:color="auto"/>
              <w:left w:val="single" w:sz="4" w:space="0" w:color="auto"/>
              <w:bottom w:val="single" w:sz="4" w:space="0" w:color="auto"/>
              <w:right w:val="single" w:sz="4" w:space="0" w:color="auto"/>
            </w:tcBorders>
          </w:tcPr>
          <w:p w:rsidR="00570AC2" w:rsidRPr="00C34DE3" w:rsidRDefault="00570AC2" w:rsidP="00570AC2">
            <w:pPr>
              <w:tabs>
                <w:tab w:val="left" w:pos="930"/>
              </w:tabs>
              <w:rPr>
                <w:b/>
                <w:color w:val="000000"/>
                <w:sz w:val="20"/>
                <w:szCs w:val="20"/>
              </w:rPr>
            </w:pPr>
            <w:r w:rsidRPr="00C34DE3">
              <w:rPr>
                <w:b/>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70AC2" w:rsidRPr="00C34DE3" w:rsidRDefault="005E0B13" w:rsidP="00570AC2">
            <w:pPr>
              <w:tabs>
                <w:tab w:val="left" w:pos="930"/>
              </w:tabs>
              <w:rPr>
                <w:b/>
                <w:color w:val="000000"/>
                <w:sz w:val="20"/>
                <w:szCs w:val="20"/>
              </w:rPr>
            </w:pPr>
            <w:r>
              <w:rPr>
                <w:b/>
                <w:color w:val="000000"/>
                <w:sz w:val="20"/>
                <w:szCs w:val="20"/>
              </w:rPr>
              <w:t>538,5</w:t>
            </w:r>
          </w:p>
        </w:tc>
        <w:tc>
          <w:tcPr>
            <w:tcW w:w="1192" w:type="dxa"/>
            <w:tcBorders>
              <w:top w:val="single" w:sz="4" w:space="0" w:color="auto"/>
              <w:left w:val="single" w:sz="4" w:space="0" w:color="auto"/>
              <w:bottom w:val="single" w:sz="4" w:space="0" w:color="auto"/>
              <w:right w:val="single" w:sz="4" w:space="0" w:color="auto"/>
            </w:tcBorders>
          </w:tcPr>
          <w:p w:rsidR="00570AC2" w:rsidRPr="00C34DE3" w:rsidRDefault="005E0B13" w:rsidP="00570AC2">
            <w:pPr>
              <w:tabs>
                <w:tab w:val="left" w:pos="930"/>
              </w:tabs>
              <w:rPr>
                <w:b/>
                <w:color w:val="000000"/>
                <w:sz w:val="20"/>
                <w:szCs w:val="20"/>
              </w:rPr>
            </w:pPr>
            <w:r>
              <w:rPr>
                <w:b/>
                <w:color w:val="000000"/>
                <w:sz w:val="20"/>
                <w:szCs w:val="20"/>
              </w:rPr>
              <w:t>538,5</w:t>
            </w:r>
          </w:p>
        </w:tc>
      </w:tr>
      <w:tr w:rsidR="00570AC2" w:rsidRPr="00A50406" w:rsidTr="000068EE">
        <w:trPr>
          <w:trHeight w:val="210"/>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sz w:val="20"/>
                <w:szCs w:val="20"/>
              </w:rPr>
            </w:pPr>
            <w:r>
              <w:rPr>
                <w:bCs/>
                <w:sz w:val="20"/>
                <w:szCs w:val="20"/>
              </w:rPr>
              <w:t>Уплата налогов и сборов органами государственной власти и казенными учреждениями</w:t>
            </w:r>
          </w:p>
        </w:tc>
        <w:tc>
          <w:tcPr>
            <w:tcW w:w="900" w:type="dxa"/>
            <w:tcBorders>
              <w:top w:val="single" w:sz="4" w:space="0" w:color="auto"/>
              <w:left w:val="single" w:sz="4" w:space="0" w:color="auto"/>
              <w:bottom w:val="single" w:sz="4" w:space="0" w:color="auto"/>
              <w:right w:val="single" w:sz="4" w:space="0" w:color="auto"/>
            </w:tcBorders>
          </w:tcPr>
          <w:p w:rsidR="00570AC2" w:rsidRPr="000068EE" w:rsidRDefault="00570AC2" w:rsidP="00570AC2">
            <w:pPr>
              <w:tabs>
                <w:tab w:val="left" w:pos="930"/>
              </w:tabs>
              <w:rPr>
                <w:color w:val="000000"/>
                <w:sz w:val="20"/>
                <w:szCs w:val="20"/>
              </w:rPr>
            </w:pPr>
            <w:r w:rsidRPr="000068EE">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Pr="000068EE" w:rsidRDefault="00570AC2" w:rsidP="00570AC2">
            <w:pPr>
              <w:tabs>
                <w:tab w:val="left" w:pos="930"/>
              </w:tabs>
              <w:rPr>
                <w:color w:val="000000"/>
                <w:sz w:val="20"/>
                <w:szCs w:val="20"/>
              </w:rPr>
            </w:pPr>
            <w:r w:rsidRPr="000068EE">
              <w:rPr>
                <w:color w:val="000000"/>
                <w:sz w:val="20"/>
                <w:szCs w:val="20"/>
              </w:rPr>
              <w:t>02</w:t>
            </w:r>
          </w:p>
        </w:tc>
        <w:tc>
          <w:tcPr>
            <w:tcW w:w="1293" w:type="dxa"/>
            <w:tcBorders>
              <w:top w:val="single" w:sz="4" w:space="0" w:color="auto"/>
              <w:left w:val="single" w:sz="4" w:space="0" w:color="auto"/>
              <w:bottom w:val="single" w:sz="4" w:space="0" w:color="auto"/>
              <w:right w:val="single" w:sz="4" w:space="0" w:color="auto"/>
            </w:tcBorders>
          </w:tcPr>
          <w:p w:rsidR="00570AC2" w:rsidRPr="00325A9C" w:rsidRDefault="00570AC2" w:rsidP="00570AC2">
            <w:pPr>
              <w:tabs>
                <w:tab w:val="left" w:pos="930"/>
              </w:tabs>
              <w:rPr>
                <w:color w:val="000000"/>
                <w:sz w:val="20"/>
                <w:szCs w:val="20"/>
              </w:rPr>
            </w:pPr>
            <w:r w:rsidRPr="00325A9C">
              <w:rPr>
                <w:color w:val="000000"/>
                <w:sz w:val="20"/>
                <w:szCs w:val="20"/>
              </w:rPr>
              <w:t>0130310040</w:t>
            </w:r>
          </w:p>
        </w:tc>
        <w:tc>
          <w:tcPr>
            <w:tcW w:w="1080" w:type="dxa"/>
            <w:tcBorders>
              <w:top w:val="single" w:sz="4" w:space="0" w:color="auto"/>
              <w:left w:val="single" w:sz="4" w:space="0" w:color="auto"/>
              <w:bottom w:val="single" w:sz="4" w:space="0" w:color="auto"/>
              <w:right w:val="single" w:sz="4" w:space="0" w:color="auto"/>
            </w:tcBorders>
          </w:tcPr>
          <w:p w:rsidR="00570AC2" w:rsidRPr="00325A9C" w:rsidRDefault="00570AC2" w:rsidP="00570AC2">
            <w:pPr>
              <w:tabs>
                <w:tab w:val="left" w:pos="930"/>
              </w:tabs>
              <w:rPr>
                <w:color w:val="000000"/>
                <w:sz w:val="20"/>
                <w:szCs w:val="20"/>
              </w:rPr>
            </w:pPr>
            <w:r w:rsidRPr="00325A9C">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70AC2" w:rsidRPr="000068EE" w:rsidRDefault="005E0B13" w:rsidP="00570AC2">
            <w:pPr>
              <w:tabs>
                <w:tab w:val="left" w:pos="930"/>
              </w:tabs>
              <w:rPr>
                <w:b/>
                <w:color w:val="000000"/>
                <w:sz w:val="20"/>
                <w:szCs w:val="20"/>
              </w:rPr>
            </w:pPr>
            <w:r>
              <w:rPr>
                <w:b/>
                <w:color w:val="000000"/>
                <w:sz w:val="20"/>
                <w:szCs w:val="20"/>
              </w:rPr>
              <w:t>15,0</w:t>
            </w:r>
          </w:p>
        </w:tc>
        <w:tc>
          <w:tcPr>
            <w:tcW w:w="1192" w:type="dxa"/>
            <w:tcBorders>
              <w:top w:val="single" w:sz="4" w:space="0" w:color="auto"/>
              <w:left w:val="single" w:sz="4" w:space="0" w:color="auto"/>
              <w:bottom w:val="single" w:sz="4" w:space="0" w:color="auto"/>
              <w:right w:val="single" w:sz="4" w:space="0" w:color="auto"/>
            </w:tcBorders>
          </w:tcPr>
          <w:p w:rsidR="00570AC2" w:rsidRPr="000068EE" w:rsidRDefault="005E0B13" w:rsidP="00570AC2">
            <w:pPr>
              <w:tabs>
                <w:tab w:val="left" w:pos="930"/>
              </w:tabs>
              <w:rPr>
                <w:b/>
                <w:color w:val="000000"/>
                <w:sz w:val="20"/>
                <w:szCs w:val="20"/>
              </w:rPr>
            </w:pPr>
            <w:r>
              <w:rPr>
                <w:b/>
                <w:color w:val="000000"/>
                <w:sz w:val="20"/>
                <w:szCs w:val="20"/>
              </w:rPr>
              <w:t>15,0</w:t>
            </w:r>
          </w:p>
        </w:tc>
      </w:tr>
      <w:tr w:rsidR="005E0B13" w:rsidRPr="00A50406" w:rsidTr="000068EE">
        <w:trPr>
          <w:trHeight w:val="240"/>
        </w:trPr>
        <w:tc>
          <w:tcPr>
            <w:tcW w:w="3780" w:type="dxa"/>
            <w:tcBorders>
              <w:top w:val="single" w:sz="4" w:space="0" w:color="auto"/>
              <w:left w:val="single" w:sz="4" w:space="0" w:color="auto"/>
              <w:bottom w:val="single" w:sz="4" w:space="0" w:color="auto"/>
              <w:right w:val="single" w:sz="4" w:space="0" w:color="auto"/>
            </w:tcBorders>
          </w:tcPr>
          <w:p w:rsidR="005E0B13" w:rsidRDefault="005E0B13" w:rsidP="005E0B13">
            <w:pPr>
              <w:tabs>
                <w:tab w:val="left" w:pos="930"/>
              </w:tabs>
              <w:rPr>
                <w:bCs/>
                <w:sz w:val="20"/>
                <w:szCs w:val="20"/>
              </w:rPr>
            </w:pPr>
            <w:r>
              <w:rPr>
                <w:bCs/>
                <w:sz w:val="20"/>
                <w:szCs w:val="20"/>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5E0B13" w:rsidRPr="000068EE" w:rsidRDefault="005E0B13" w:rsidP="005E0B13">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E0B13" w:rsidRPr="000068EE" w:rsidRDefault="005E0B13" w:rsidP="005E0B13">
            <w:pPr>
              <w:tabs>
                <w:tab w:val="left" w:pos="930"/>
              </w:tabs>
              <w:rPr>
                <w:color w:val="000000"/>
                <w:sz w:val="20"/>
                <w:szCs w:val="20"/>
              </w:rPr>
            </w:pPr>
            <w:r>
              <w:rPr>
                <w:color w:val="000000"/>
                <w:sz w:val="20"/>
                <w:szCs w:val="20"/>
              </w:rPr>
              <w:t>02</w:t>
            </w:r>
          </w:p>
        </w:tc>
        <w:tc>
          <w:tcPr>
            <w:tcW w:w="1293" w:type="dxa"/>
            <w:tcBorders>
              <w:top w:val="single" w:sz="4" w:space="0" w:color="auto"/>
              <w:left w:val="single" w:sz="4" w:space="0" w:color="auto"/>
              <w:bottom w:val="single" w:sz="4" w:space="0" w:color="auto"/>
              <w:right w:val="single" w:sz="4" w:space="0" w:color="auto"/>
            </w:tcBorders>
          </w:tcPr>
          <w:p w:rsidR="005E0B13" w:rsidRPr="000068EE" w:rsidRDefault="005E0B13" w:rsidP="005E0B13">
            <w:pPr>
              <w:tabs>
                <w:tab w:val="left" w:pos="930"/>
              </w:tabs>
              <w:rPr>
                <w:color w:val="000000"/>
                <w:sz w:val="20"/>
                <w:szCs w:val="20"/>
              </w:rPr>
            </w:pPr>
            <w:r>
              <w:rPr>
                <w:color w:val="000000"/>
                <w:sz w:val="20"/>
                <w:szCs w:val="20"/>
              </w:rPr>
              <w:t>0130310040</w:t>
            </w:r>
          </w:p>
        </w:tc>
        <w:tc>
          <w:tcPr>
            <w:tcW w:w="1080" w:type="dxa"/>
            <w:tcBorders>
              <w:top w:val="single" w:sz="4" w:space="0" w:color="auto"/>
              <w:left w:val="single" w:sz="4" w:space="0" w:color="auto"/>
              <w:bottom w:val="single" w:sz="4" w:space="0" w:color="auto"/>
              <w:right w:val="single" w:sz="4" w:space="0" w:color="auto"/>
            </w:tcBorders>
          </w:tcPr>
          <w:p w:rsidR="005E0B13" w:rsidRPr="000068EE" w:rsidRDefault="005E0B13" w:rsidP="005E0B13">
            <w:pPr>
              <w:tabs>
                <w:tab w:val="left" w:pos="930"/>
              </w:tabs>
              <w:rPr>
                <w:color w:val="000000"/>
                <w:sz w:val="20"/>
                <w:szCs w:val="20"/>
              </w:rPr>
            </w:pPr>
            <w:r>
              <w:rPr>
                <w:color w:val="000000"/>
                <w:sz w:val="20"/>
                <w:szCs w:val="20"/>
              </w:rPr>
              <w:t>800</w:t>
            </w:r>
          </w:p>
        </w:tc>
        <w:tc>
          <w:tcPr>
            <w:tcW w:w="1260" w:type="dxa"/>
            <w:tcBorders>
              <w:top w:val="single" w:sz="4" w:space="0" w:color="auto"/>
              <w:left w:val="single" w:sz="4" w:space="0" w:color="auto"/>
              <w:bottom w:val="single" w:sz="4" w:space="0" w:color="auto"/>
              <w:right w:val="single" w:sz="4" w:space="0" w:color="auto"/>
            </w:tcBorders>
          </w:tcPr>
          <w:p w:rsidR="005E0B13" w:rsidRPr="005E0B13" w:rsidRDefault="005E0B13" w:rsidP="005E0B13">
            <w:pPr>
              <w:tabs>
                <w:tab w:val="left" w:pos="930"/>
              </w:tabs>
              <w:rPr>
                <w:color w:val="000000"/>
                <w:sz w:val="20"/>
                <w:szCs w:val="20"/>
              </w:rPr>
            </w:pPr>
            <w:r w:rsidRPr="005E0B13">
              <w:rPr>
                <w:color w:val="000000"/>
                <w:sz w:val="20"/>
                <w:szCs w:val="20"/>
              </w:rPr>
              <w:t>15,0</w:t>
            </w:r>
          </w:p>
        </w:tc>
        <w:tc>
          <w:tcPr>
            <w:tcW w:w="1192" w:type="dxa"/>
            <w:tcBorders>
              <w:top w:val="single" w:sz="4" w:space="0" w:color="auto"/>
              <w:left w:val="single" w:sz="4" w:space="0" w:color="auto"/>
              <w:bottom w:val="single" w:sz="4" w:space="0" w:color="auto"/>
              <w:right w:val="single" w:sz="4" w:space="0" w:color="auto"/>
            </w:tcBorders>
          </w:tcPr>
          <w:p w:rsidR="005E0B13" w:rsidRPr="005E0B13" w:rsidRDefault="005E0B13" w:rsidP="005E0B13">
            <w:pPr>
              <w:tabs>
                <w:tab w:val="left" w:pos="930"/>
              </w:tabs>
              <w:rPr>
                <w:color w:val="000000"/>
                <w:sz w:val="20"/>
                <w:szCs w:val="20"/>
              </w:rPr>
            </w:pPr>
            <w:r w:rsidRPr="005E0B13">
              <w:rPr>
                <w:color w:val="000000"/>
                <w:sz w:val="20"/>
                <w:szCs w:val="20"/>
              </w:rPr>
              <w:t>15,0</w:t>
            </w:r>
          </w:p>
        </w:tc>
      </w:tr>
      <w:tr w:rsidR="005E0B13" w:rsidRPr="00A50406" w:rsidTr="000068EE">
        <w:trPr>
          <w:trHeight w:val="240"/>
        </w:trPr>
        <w:tc>
          <w:tcPr>
            <w:tcW w:w="3780" w:type="dxa"/>
            <w:tcBorders>
              <w:top w:val="single" w:sz="4" w:space="0" w:color="auto"/>
              <w:left w:val="single" w:sz="4" w:space="0" w:color="auto"/>
              <w:bottom w:val="single" w:sz="4" w:space="0" w:color="auto"/>
              <w:right w:val="single" w:sz="4" w:space="0" w:color="auto"/>
            </w:tcBorders>
          </w:tcPr>
          <w:p w:rsidR="005E0B13" w:rsidRDefault="005E0B13" w:rsidP="005E0B13">
            <w:pPr>
              <w:tabs>
                <w:tab w:val="left" w:pos="930"/>
              </w:tabs>
              <w:rPr>
                <w:bCs/>
                <w:sz w:val="20"/>
                <w:szCs w:val="20"/>
              </w:rPr>
            </w:pPr>
            <w:r>
              <w:rPr>
                <w:bCs/>
                <w:sz w:val="20"/>
                <w:szCs w:val="20"/>
              </w:rPr>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tcPr>
          <w:p w:rsidR="005E0B13" w:rsidRPr="000068EE" w:rsidRDefault="005E0B13" w:rsidP="005E0B13">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E0B13" w:rsidRPr="000068EE" w:rsidRDefault="005E0B13" w:rsidP="005E0B13">
            <w:pPr>
              <w:tabs>
                <w:tab w:val="left" w:pos="930"/>
              </w:tabs>
              <w:rPr>
                <w:color w:val="000000"/>
                <w:sz w:val="20"/>
                <w:szCs w:val="20"/>
              </w:rPr>
            </w:pPr>
            <w:r>
              <w:rPr>
                <w:color w:val="000000"/>
                <w:sz w:val="20"/>
                <w:szCs w:val="20"/>
              </w:rPr>
              <w:t>02</w:t>
            </w:r>
          </w:p>
        </w:tc>
        <w:tc>
          <w:tcPr>
            <w:tcW w:w="1293" w:type="dxa"/>
            <w:tcBorders>
              <w:top w:val="single" w:sz="4" w:space="0" w:color="auto"/>
              <w:left w:val="single" w:sz="4" w:space="0" w:color="auto"/>
              <w:bottom w:val="single" w:sz="4" w:space="0" w:color="auto"/>
              <w:right w:val="single" w:sz="4" w:space="0" w:color="auto"/>
            </w:tcBorders>
          </w:tcPr>
          <w:p w:rsidR="005E0B13" w:rsidRPr="000068EE" w:rsidRDefault="005E0B13" w:rsidP="005E0B13">
            <w:pPr>
              <w:tabs>
                <w:tab w:val="left" w:pos="930"/>
              </w:tabs>
              <w:rPr>
                <w:color w:val="000000"/>
                <w:sz w:val="20"/>
                <w:szCs w:val="20"/>
              </w:rPr>
            </w:pPr>
            <w:r>
              <w:rPr>
                <w:color w:val="000000"/>
                <w:sz w:val="20"/>
                <w:szCs w:val="20"/>
              </w:rPr>
              <w:t>0130310040</w:t>
            </w:r>
          </w:p>
        </w:tc>
        <w:tc>
          <w:tcPr>
            <w:tcW w:w="1080" w:type="dxa"/>
            <w:tcBorders>
              <w:top w:val="single" w:sz="4" w:space="0" w:color="auto"/>
              <w:left w:val="single" w:sz="4" w:space="0" w:color="auto"/>
              <w:bottom w:val="single" w:sz="4" w:space="0" w:color="auto"/>
              <w:right w:val="single" w:sz="4" w:space="0" w:color="auto"/>
            </w:tcBorders>
          </w:tcPr>
          <w:p w:rsidR="005E0B13" w:rsidRPr="000068EE" w:rsidRDefault="005E0B13" w:rsidP="005E0B13">
            <w:pPr>
              <w:tabs>
                <w:tab w:val="left" w:pos="930"/>
              </w:tabs>
              <w:rPr>
                <w:color w:val="000000"/>
                <w:sz w:val="20"/>
                <w:szCs w:val="20"/>
              </w:rPr>
            </w:pPr>
            <w:r>
              <w:rPr>
                <w:color w:val="000000"/>
                <w:sz w:val="20"/>
                <w:szCs w:val="20"/>
              </w:rPr>
              <w:t>850</w:t>
            </w:r>
          </w:p>
        </w:tc>
        <w:tc>
          <w:tcPr>
            <w:tcW w:w="1260" w:type="dxa"/>
            <w:tcBorders>
              <w:top w:val="single" w:sz="4" w:space="0" w:color="auto"/>
              <w:left w:val="single" w:sz="4" w:space="0" w:color="auto"/>
              <w:bottom w:val="single" w:sz="4" w:space="0" w:color="auto"/>
              <w:right w:val="single" w:sz="4" w:space="0" w:color="auto"/>
            </w:tcBorders>
          </w:tcPr>
          <w:p w:rsidR="005E0B13" w:rsidRPr="005E0B13" w:rsidRDefault="005E0B13" w:rsidP="005E0B13">
            <w:pPr>
              <w:tabs>
                <w:tab w:val="left" w:pos="930"/>
              </w:tabs>
              <w:rPr>
                <w:color w:val="000000"/>
                <w:sz w:val="20"/>
                <w:szCs w:val="20"/>
              </w:rPr>
            </w:pPr>
            <w:r w:rsidRPr="005E0B13">
              <w:rPr>
                <w:color w:val="000000"/>
                <w:sz w:val="20"/>
                <w:szCs w:val="20"/>
              </w:rPr>
              <w:t>15,0</w:t>
            </w:r>
          </w:p>
        </w:tc>
        <w:tc>
          <w:tcPr>
            <w:tcW w:w="1192" w:type="dxa"/>
            <w:tcBorders>
              <w:top w:val="single" w:sz="4" w:space="0" w:color="auto"/>
              <w:left w:val="single" w:sz="4" w:space="0" w:color="auto"/>
              <w:bottom w:val="single" w:sz="4" w:space="0" w:color="auto"/>
              <w:right w:val="single" w:sz="4" w:space="0" w:color="auto"/>
            </w:tcBorders>
          </w:tcPr>
          <w:p w:rsidR="005E0B13" w:rsidRPr="005E0B13" w:rsidRDefault="005E0B13" w:rsidP="005E0B13">
            <w:pPr>
              <w:tabs>
                <w:tab w:val="left" w:pos="930"/>
              </w:tabs>
              <w:rPr>
                <w:color w:val="000000"/>
                <w:sz w:val="20"/>
                <w:szCs w:val="20"/>
              </w:rPr>
            </w:pPr>
            <w:r w:rsidRPr="005E0B13">
              <w:rPr>
                <w:color w:val="000000"/>
                <w:sz w:val="20"/>
                <w:szCs w:val="20"/>
              </w:rPr>
              <w:t>15,0</w:t>
            </w:r>
          </w:p>
        </w:tc>
      </w:tr>
      <w:tr w:rsidR="005E0B13" w:rsidRPr="00A50406" w:rsidTr="00FA74D7">
        <w:trPr>
          <w:trHeight w:val="212"/>
        </w:trPr>
        <w:tc>
          <w:tcPr>
            <w:tcW w:w="3780" w:type="dxa"/>
            <w:tcBorders>
              <w:top w:val="single" w:sz="4" w:space="0" w:color="auto"/>
              <w:left w:val="single" w:sz="4" w:space="0" w:color="auto"/>
              <w:bottom w:val="single" w:sz="4" w:space="0" w:color="auto"/>
              <w:right w:val="single" w:sz="4" w:space="0" w:color="auto"/>
            </w:tcBorders>
          </w:tcPr>
          <w:p w:rsidR="005E0B13" w:rsidRDefault="005E0B13" w:rsidP="005E0B13">
            <w:pPr>
              <w:tabs>
                <w:tab w:val="left" w:pos="930"/>
              </w:tabs>
              <w:rPr>
                <w:bCs/>
                <w:sz w:val="20"/>
                <w:szCs w:val="20"/>
              </w:rPr>
            </w:pPr>
            <w:r>
              <w:rPr>
                <w:bCs/>
                <w:sz w:val="20"/>
                <w:szCs w:val="20"/>
              </w:rPr>
              <w:t>Уплата прочих налогов, сборов</w:t>
            </w:r>
          </w:p>
        </w:tc>
        <w:tc>
          <w:tcPr>
            <w:tcW w:w="900" w:type="dxa"/>
            <w:tcBorders>
              <w:top w:val="single" w:sz="4" w:space="0" w:color="auto"/>
              <w:left w:val="single" w:sz="4" w:space="0" w:color="auto"/>
              <w:bottom w:val="single" w:sz="4" w:space="0" w:color="auto"/>
              <w:right w:val="single" w:sz="4" w:space="0" w:color="auto"/>
            </w:tcBorders>
          </w:tcPr>
          <w:p w:rsidR="005E0B13" w:rsidRPr="000068EE" w:rsidRDefault="005E0B13" w:rsidP="005E0B13">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E0B13" w:rsidRPr="000068EE" w:rsidRDefault="005E0B13" w:rsidP="005E0B13">
            <w:pPr>
              <w:tabs>
                <w:tab w:val="left" w:pos="930"/>
              </w:tabs>
              <w:rPr>
                <w:color w:val="000000"/>
                <w:sz w:val="20"/>
                <w:szCs w:val="20"/>
              </w:rPr>
            </w:pPr>
            <w:r>
              <w:rPr>
                <w:color w:val="000000"/>
                <w:sz w:val="20"/>
                <w:szCs w:val="20"/>
              </w:rPr>
              <w:t>02</w:t>
            </w:r>
          </w:p>
        </w:tc>
        <w:tc>
          <w:tcPr>
            <w:tcW w:w="1293" w:type="dxa"/>
            <w:tcBorders>
              <w:top w:val="single" w:sz="4" w:space="0" w:color="auto"/>
              <w:left w:val="single" w:sz="4" w:space="0" w:color="auto"/>
              <w:bottom w:val="single" w:sz="4" w:space="0" w:color="auto"/>
              <w:right w:val="single" w:sz="4" w:space="0" w:color="auto"/>
            </w:tcBorders>
          </w:tcPr>
          <w:p w:rsidR="005E0B13" w:rsidRPr="000068EE" w:rsidRDefault="005E0B13" w:rsidP="005E0B13">
            <w:pPr>
              <w:tabs>
                <w:tab w:val="left" w:pos="930"/>
              </w:tabs>
              <w:rPr>
                <w:color w:val="000000"/>
                <w:sz w:val="20"/>
                <w:szCs w:val="20"/>
              </w:rPr>
            </w:pPr>
            <w:r>
              <w:rPr>
                <w:color w:val="000000"/>
                <w:sz w:val="20"/>
                <w:szCs w:val="20"/>
              </w:rPr>
              <w:t>0130310040</w:t>
            </w:r>
          </w:p>
        </w:tc>
        <w:tc>
          <w:tcPr>
            <w:tcW w:w="1080" w:type="dxa"/>
            <w:tcBorders>
              <w:top w:val="single" w:sz="4" w:space="0" w:color="auto"/>
              <w:left w:val="single" w:sz="4" w:space="0" w:color="auto"/>
              <w:bottom w:val="single" w:sz="4" w:space="0" w:color="auto"/>
              <w:right w:val="single" w:sz="4" w:space="0" w:color="auto"/>
            </w:tcBorders>
          </w:tcPr>
          <w:p w:rsidR="005E0B13" w:rsidRPr="000068EE" w:rsidRDefault="005E0B13" w:rsidP="005E0B13">
            <w:pPr>
              <w:tabs>
                <w:tab w:val="left" w:pos="930"/>
              </w:tabs>
              <w:rPr>
                <w:color w:val="000000"/>
                <w:sz w:val="20"/>
                <w:szCs w:val="20"/>
              </w:rPr>
            </w:pPr>
            <w:r>
              <w:rPr>
                <w:color w:val="000000"/>
                <w:sz w:val="20"/>
                <w:szCs w:val="20"/>
              </w:rPr>
              <w:t>852</w:t>
            </w:r>
          </w:p>
        </w:tc>
        <w:tc>
          <w:tcPr>
            <w:tcW w:w="1260" w:type="dxa"/>
            <w:tcBorders>
              <w:top w:val="single" w:sz="4" w:space="0" w:color="auto"/>
              <w:left w:val="single" w:sz="4" w:space="0" w:color="auto"/>
              <w:bottom w:val="single" w:sz="4" w:space="0" w:color="auto"/>
              <w:right w:val="single" w:sz="4" w:space="0" w:color="auto"/>
            </w:tcBorders>
          </w:tcPr>
          <w:p w:rsidR="005E0B13" w:rsidRPr="005E0B13" w:rsidRDefault="005E0B13" w:rsidP="005E0B13">
            <w:pPr>
              <w:tabs>
                <w:tab w:val="left" w:pos="930"/>
              </w:tabs>
              <w:rPr>
                <w:color w:val="000000"/>
                <w:sz w:val="20"/>
                <w:szCs w:val="20"/>
              </w:rPr>
            </w:pPr>
            <w:r w:rsidRPr="005E0B13">
              <w:rPr>
                <w:color w:val="000000"/>
                <w:sz w:val="20"/>
                <w:szCs w:val="20"/>
              </w:rPr>
              <w:t>15,0</w:t>
            </w:r>
          </w:p>
        </w:tc>
        <w:tc>
          <w:tcPr>
            <w:tcW w:w="1192" w:type="dxa"/>
            <w:tcBorders>
              <w:top w:val="single" w:sz="4" w:space="0" w:color="auto"/>
              <w:left w:val="single" w:sz="4" w:space="0" w:color="auto"/>
              <w:bottom w:val="single" w:sz="4" w:space="0" w:color="auto"/>
              <w:right w:val="single" w:sz="4" w:space="0" w:color="auto"/>
            </w:tcBorders>
          </w:tcPr>
          <w:p w:rsidR="005E0B13" w:rsidRPr="005E0B13" w:rsidRDefault="005E0B13" w:rsidP="005E0B13">
            <w:pPr>
              <w:tabs>
                <w:tab w:val="left" w:pos="930"/>
              </w:tabs>
              <w:rPr>
                <w:color w:val="000000"/>
                <w:sz w:val="20"/>
                <w:szCs w:val="20"/>
              </w:rPr>
            </w:pPr>
            <w:r w:rsidRPr="005E0B13">
              <w:rPr>
                <w:color w:val="000000"/>
                <w:sz w:val="20"/>
                <w:szCs w:val="20"/>
              </w:rPr>
              <w:t>15,0</w:t>
            </w:r>
          </w:p>
        </w:tc>
      </w:tr>
      <w:tr w:rsidR="00570AC2" w:rsidRPr="00A50406" w:rsidTr="00FA74D7">
        <w:trPr>
          <w:trHeight w:val="150"/>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sz w:val="20"/>
                <w:szCs w:val="20"/>
              </w:rPr>
            </w:pPr>
            <w:r>
              <w:rPr>
                <w:bCs/>
                <w:sz w:val="20"/>
                <w:szCs w:val="20"/>
              </w:rPr>
              <w:t>Уплата налогов и сборов органами государственной власти и казенными учреждениями</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02</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0130320060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70AC2" w:rsidRPr="0017674A" w:rsidRDefault="00027C56" w:rsidP="00570AC2">
            <w:pPr>
              <w:tabs>
                <w:tab w:val="left" w:pos="930"/>
              </w:tabs>
              <w:rPr>
                <w:b/>
                <w:color w:val="000000"/>
                <w:sz w:val="20"/>
                <w:szCs w:val="20"/>
              </w:rPr>
            </w:pPr>
            <w:r>
              <w:rPr>
                <w:b/>
                <w:color w:val="000000"/>
                <w:sz w:val="20"/>
                <w:szCs w:val="20"/>
              </w:rPr>
              <w:t>6,0</w:t>
            </w:r>
          </w:p>
        </w:tc>
        <w:tc>
          <w:tcPr>
            <w:tcW w:w="1192" w:type="dxa"/>
            <w:tcBorders>
              <w:top w:val="single" w:sz="4" w:space="0" w:color="auto"/>
              <w:left w:val="single" w:sz="4" w:space="0" w:color="auto"/>
              <w:bottom w:val="single" w:sz="4" w:space="0" w:color="auto"/>
              <w:right w:val="single" w:sz="4" w:space="0" w:color="auto"/>
            </w:tcBorders>
          </w:tcPr>
          <w:p w:rsidR="00570AC2" w:rsidRPr="0017674A" w:rsidRDefault="00027C56" w:rsidP="00570AC2">
            <w:pPr>
              <w:tabs>
                <w:tab w:val="left" w:pos="930"/>
              </w:tabs>
              <w:rPr>
                <w:b/>
                <w:color w:val="000000"/>
                <w:sz w:val="20"/>
                <w:szCs w:val="20"/>
              </w:rPr>
            </w:pPr>
            <w:r>
              <w:rPr>
                <w:b/>
                <w:color w:val="000000"/>
                <w:sz w:val="20"/>
                <w:szCs w:val="20"/>
              </w:rPr>
              <w:t>6</w:t>
            </w:r>
            <w:r w:rsidR="005E0B13">
              <w:rPr>
                <w:b/>
                <w:color w:val="000000"/>
                <w:sz w:val="20"/>
                <w:szCs w:val="20"/>
              </w:rPr>
              <w:t>,0</w:t>
            </w:r>
          </w:p>
        </w:tc>
      </w:tr>
      <w:tr w:rsidR="00027C56" w:rsidRPr="00A50406" w:rsidTr="00FA74D7">
        <w:trPr>
          <w:trHeight w:val="165"/>
        </w:trPr>
        <w:tc>
          <w:tcPr>
            <w:tcW w:w="3780" w:type="dxa"/>
            <w:tcBorders>
              <w:top w:val="single" w:sz="4" w:space="0" w:color="auto"/>
              <w:left w:val="single" w:sz="4" w:space="0" w:color="auto"/>
              <w:bottom w:val="single" w:sz="4" w:space="0" w:color="auto"/>
              <w:right w:val="single" w:sz="4" w:space="0" w:color="auto"/>
            </w:tcBorders>
          </w:tcPr>
          <w:p w:rsidR="00027C56" w:rsidRDefault="00027C56" w:rsidP="00027C56">
            <w:pPr>
              <w:tabs>
                <w:tab w:val="left" w:pos="930"/>
              </w:tabs>
              <w:rPr>
                <w:bCs/>
                <w:sz w:val="20"/>
                <w:szCs w:val="20"/>
              </w:rPr>
            </w:pPr>
            <w:r>
              <w:rPr>
                <w:bCs/>
                <w:sz w:val="20"/>
                <w:szCs w:val="20"/>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027C56" w:rsidRDefault="00027C56" w:rsidP="00027C56">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027C56" w:rsidRDefault="00027C56" w:rsidP="00027C56">
            <w:pPr>
              <w:tabs>
                <w:tab w:val="left" w:pos="930"/>
              </w:tabs>
              <w:rPr>
                <w:color w:val="000000"/>
                <w:sz w:val="20"/>
                <w:szCs w:val="20"/>
              </w:rPr>
            </w:pPr>
            <w:r>
              <w:rPr>
                <w:color w:val="000000"/>
                <w:sz w:val="20"/>
                <w:szCs w:val="20"/>
              </w:rPr>
              <w:t>02</w:t>
            </w:r>
          </w:p>
        </w:tc>
        <w:tc>
          <w:tcPr>
            <w:tcW w:w="1293" w:type="dxa"/>
            <w:tcBorders>
              <w:top w:val="single" w:sz="4" w:space="0" w:color="auto"/>
              <w:left w:val="single" w:sz="4" w:space="0" w:color="auto"/>
              <w:bottom w:val="single" w:sz="4" w:space="0" w:color="auto"/>
              <w:right w:val="single" w:sz="4" w:space="0" w:color="auto"/>
            </w:tcBorders>
          </w:tcPr>
          <w:p w:rsidR="00027C56" w:rsidRDefault="00027C56" w:rsidP="00027C56">
            <w:pPr>
              <w:tabs>
                <w:tab w:val="left" w:pos="930"/>
              </w:tabs>
              <w:rPr>
                <w:color w:val="000000"/>
                <w:sz w:val="20"/>
                <w:szCs w:val="20"/>
              </w:rPr>
            </w:pPr>
            <w:r>
              <w:rPr>
                <w:color w:val="000000"/>
                <w:sz w:val="20"/>
                <w:szCs w:val="20"/>
              </w:rPr>
              <w:t>0130320060</w:t>
            </w:r>
          </w:p>
        </w:tc>
        <w:tc>
          <w:tcPr>
            <w:tcW w:w="1080" w:type="dxa"/>
            <w:tcBorders>
              <w:top w:val="single" w:sz="4" w:space="0" w:color="auto"/>
              <w:left w:val="single" w:sz="4" w:space="0" w:color="auto"/>
              <w:bottom w:val="single" w:sz="4" w:space="0" w:color="auto"/>
              <w:right w:val="single" w:sz="4" w:space="0" w:color="auto"/>
            </w:tcBorders>
          </w:tcPr>
          <w:p w:rsidR="00027C56" w:rsidRDefault="00027C56" w:rsidP="00027C56">
            <w:pPr>
              <w:tabs>
                <w:tab w:val="left" w:pos="930"/>
              </w:tabs>
              <w:rPr>
                <w:color w:val="000000"/>
                <w:sz w:val="20"/>
                <w:szCs w:val="20"/>
              </w:rPr>
            </w:pPr>
            <w:r>
              <w:rPr>
                <w:color w:val="000000"/>
                <w:sz w:val="20"/>
                <w:szCs w:val="20"/>
              </w:rPr>
              <w:t>800</w:t>
            </w:r>
          </w:p>
        </w:tc>
        <w:tc>
          <w:tcPr>
            <w:tcW w:w="1260" w:type="dxa"/>
            <w:tcBorders>
              <w:top w:val="single" w:sz="4" w:space="0" w:color="auto"/>
              <w:left w:val="single" w:sz="4" w:space="0" w:color="auto"/>
              <w:bottom w:val="single" w:sz="4" w:space="0" w:color="auto"/>
              <w:right w:val="single" w:sz="4" w:space="0" w:color="auto"/>
            </w:tcBorders>
          </w:tcPr>
          <w:p w:rsidR="00027C56" w:rsidRPr="00027C56" w:rsidRDefault="00027C56" w:rsidP="00027C56">
            <w:pPr>
              <w:tabs>
                <w:tab w:val="left" w:pos="930"/>
              </w:tabs>
              <w:rPr>
                <w:color w:val="000000"/>
                <w:sz w:val="20"/>
                <w:szCs w:val="20"/>
              </w:rPr>
            </w:pPr>
            <w:r w:rsidRPr="00027C56">
              <w:rPr>
                <w:color w:val="000000"/>
                <w:sz w:val="20"/>
                <w:szCs w:val="20"/>
              </w:rPr>
              <w:t>6,0</w:t>
            </w:r>
          </w:p>
        </w:tc>
        <w:tc>
          <w:tcPr>
            <w:tcW w:w="1192" w:type="dxa"/>
            <w:tcBorders>
              <w:top w:val="single" w:sz="4" w:space="0" w:color="auto"/>
              <w:left w:val="single" w:sz="4" w:space="0" w:color="auto"/>
              <w:bottom w:val="single" w:sz="4" w:space="0" w:color="auto"/>
              <w:right w:val="single" w:sz="4" w:space="0" w:color="auto"/>
            </w:tcBorders>
          </w:tcPr>
          <w:p w:rsidR="00027C56" w:rsidRPr="00027C56" w:rsidRDefault="00027C56" w:rsidP="00027C56">
            <w:pPr>
              <w:tabs>
                <w:tab w:val="left" w:pos="930"/>
              </w:tabs>
              <w:rPr>
                <w:color w:val="000000"/>
                <w:sz w:val="20"/>
                <w:szCs w:val="20"/>
              </w:rPr>
            </w:pPr>
            <w:r w:rsidRPr="00027C56">
              <w:rPr>
                <w:color w:val="000000"/>
                <w:sz w:val="20"/>
                <w:szCs w:val="20"/>
              </w:rPr>
              <w:t>6,0</w:t>
            </w:r>
          </w:p>
        </w:tc>
      </w:tr>
      <w:tr w:rsidR="00027C56" w:rsidRPr="00A50406" w:rsidTr="00FA74D7">
        <w:trPr>
          <w:trHeight w:val="135"/>
        </w:trPr>
        <w:tc>
          <w:tcPr>
            <w:tcW w:w="3780" w:type="dxa"/>
            <w:tcBorders>
              <w:top w:val="single" w:sz="4" w:space="0" w:color="auto"/>
              <w:left w:val="single" w:sz="4" w:space="0" w:color="auto"/>
              <w:bottom w:val="single" w:sz="4" w:space="0" w:color="auto"/>
              <w:right w:val="single" w:sz="4" w:space="0" w:color="auto"/>
            </w:tcBorders>
          </w:tcPr>
          <w:p w:rsidR="00027C56" w:rsidRDefault="00027C56" w:rsidP="00027C56">
            <w:pPr>
              <w:tabs>
                <w:tab w:val="left" w:pos="930"/>
              </w:tabs>
              <w:rPr>
                <w:bCs/>
                <w:sz w:val="20"/>
                <w:szCs w:val="20"/>
              </w:rPr>
            </w:pPr>
            <w:r>
              <w:rPr>
                <w:bCs/>
                <w:sz w:val="20"/>
                <w:szCs w:val="20"/>
              </w:rPr>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tcPr>
          <w:p w:rsidR="00027C56" w:rsidRDefault="00027C56" w:rsidP="00027C56">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027C56" w:rsidRDefault="00027C56" w:rsidP="00027C56">
            <w:pPr>
              <w:tabs>
                <w:tab w:val="left" w:pos="930"/>
              </w:tabs>
              <w:rPr>
                <w:color w:val="000000"/>
                <w:sz w:val="20"/>
                <w:szCs w:val="20"/>
              </w:rPr>
            </w:pPr>
            <w:r>
              <w:rPr>
                <w:color w:val="000000"/>
                <w:sz w:val="20"/>
                <w:szCs w:val="20"/>
              </w:rPr>
              <w:t>02</w:t>
            </w:r>
          </w:p>
        </w:tc>
        <w:tc>
          <w:tcPr>
            <w:tcW w:w="1293" w:type="dxa"/>
            <w:tcBorders>
              <w:top w:val="single" w:sz="4" w:space="0" w:color="auto"/>
              <w:left w:val="single" w:sz="4" w:space="0" w:color="auto"/>
              <w:bottom w:val="single" w:sz="4" w:space="0" w:color="auto"/>
              <w:right w:val="single" w:sz="4" w:space="0" w:color="auto"/>
            </w:tcBorders>
          </w:tcPr>
          <w:p w:rsidR="00027C56" w:rsidRDefault="00027C56" w:rsidP="00027C56">
            <w:pPr>
              <w:tabs>
                <w:tab w:val="left" w:pos="930"/>
              </w:tabs>
              <w:rPr>
                <w:color w:val="000000"/>
                <w:sz w:val="20"/>
                <w:szCs w:val="20"/>
              </w:rPr>
            </w:pPr>
            <w:r>
              <w:rPr>
                <w:color w:val="000000"/>
                <w:sz w:val="20"/>
                <w:szCs w:val="20"/>
              </w:rPr>
              <w:t>0130320060</w:t>
            </w:r>
          </w:p>
        </w:tc>
        <w:tc>
          <w:tcPr>
            <w:tcW w:w="1080" w:type="dxa"/>
            <w:tcBorders>
              <w:top w:val="single" w:sz="4" w:space="0" w:color="auto"/>
              <w:left w:val="single" w:sz="4" w:space="0" w:color="auto"/>
              <w:bottom w:val="single" w:sz="4" w:space="0" w:color="auto"/>
              <w:right w:val="single" w:sz="4" w:space="0" w:color="auto"/>
            </w:tcBorders>
          </w:tcPr>
          <w:p w:rsidR="00027C56" w:rsidRDefault="00027C56" w:rsidP="00027C56">
            <w:pPr>
              <w:tabs>
                <w:tab w:val="left" w:pos="930"/>
              </w:tabs>
              <w:rPr>
                <w:color w:val="000000"/>
                <w:sz w:val="20"/>
                <w:szCs w:val="20"/>
              </w:rPr>
            </w:pPr>
            <w:r>
              <w:rPr>
                <w:color w:val="000000"/>
                <w:sz w:val="20"/>
                <w:szCs w:val="20"/>
              </w:rPr>
              <w:t>850</w:t>
            </w:r>
          </w:p>
        </w:tc>
        <w:tc>
          <w:tcPr>
            <w:tcW w:w="1260" w:type="dxa"/>
            <w:tcBorders>
              <w:top w:val="single" w:sz="4" w:space="0" w:color="auto"/>
              <w:left w:val="single" w:sz="4" w:space="0" w:color="auto"/>
              <w:bottom w:val="single" w:sz="4" w:space="0" w:color="auto"/>
              <w:right w:val="single" w:sz="4" w:space="0" w:color="auto"/>
            </w:tcBorders>
          </w:tcPr>
          <w:p w:rsidR="00027C56" w:rsidRPr="00027C56" w:rsidRDefault="00027C56" w:rsidP="00027C56">
            <w:pPr>
              <w:tabs>
                <w:tab w:val="left" w:pos="930"/>
              </w:tabs>
              <w:rPr>
                <w:color w:val="000000"/>
                <w:sz w:val="20"/>
                <w:szCs w:val="20"/>
              </w:rPr>
            </w:pPr>
            <w:r w:rsidRPr="00027C56">
              <w:rPr>
                <w:color w:val="000000"/>
                <w:sz w:val="20"/>
                <w:szCs w:val="20"/>
              </w:rPr>
              <w:t>6,0</w:t>
            </w:r>
          </w:p>
        </w:tc>
        <w:tc>
          <w:tcPr>
            <w:tcW w:w="1192" w:type="dxa"/>
            <w:tcBorders>
              <w:top w:val="single" w:sz="4" w:space="0" w:color="auto"/>
              <w:left w:val="single" w:sz="4" w:space="0" w:color="auto"/>
              <w:bottom w:val="single" w:sz="4" w:space="0" w:color="auto"/>
              <w:right w:val="single" w:sz="4" w:space="0" w:color="auto"/>
            </w:tcBorders>
          </w:tcPr>
          <w:p w:rsidR="00027C56" w:rsidRPr="00027C56" w:rsidRDefault="00027C56" w:rsidP="00027C56">
            <w:pPr>
              <w:tabs>
                <w:tab w:val="left" w:pos="930"/>
              </w:tabs>
              <w:rPr>
                <w:color w:val="000000"/>
                <w:sz w:val="20"/>
                <w:szCs w:val="20"/>
              </w:rPr>
            </w:pPr>
            <w:r w:rsidRPr="00027C56">
              <w:rPr>
                <w:color w:val="000000"/>
                <w:sz w:val="20"/>
                <w:szCs w:val="20"/>
              </w:rPr>
              <w:t>6,0</w:t>
            </w:r>
          </w:p>
        </w:tc>
      </w:tr>
      <w:tr w:rsidR="00027C56" w:rsidRPr="00A50406" w:rsidTr="00C2150F">
        <w:trPr>
          <w:trHeight w:val="150"/>
        </w:trPr>
        <w:tc>
          <w:tcPr>
            <w:tcW w:w="3780" w:type="dxa"/>
            <w:tcBorders>
              <w:top w:val="single" w:sz="4" w:space="0" w:color="auto"/>
              <w:left w:val="single" w:sz="4" w:space="0" w:color="auto"/>
              <w:bottom w:val="single" w:sz="4" w:space="0" w:color="auto"/>
              <w:right w:val="single" w:sz="4" w:space="0" w:color="auto"/>
            </w:tcBorders>
          </w:tcPr>
          <w:p w:rsidR="00027C56" w:rsidRDefault="00027C56" w:rsidP="00027C56">
            <w:pPr>
              <w:tabs>
                <w:tab w:val="left" w:pos="930"/>
              </w:tabs>
              <w:rPr>
                <w:bCs/>
                <w:sz w:val="20"/>
                <w:szCs w:val="20"/>
              </w:rPr>
            </w:pPr>
            <w:r>
              <w:rPr>
                <w:bCs/>
                <w:sz w:val="20"/>
                <w:szCs w:val="20"/>
              </w:rPr>
              <w:t>Уплата иных платежей</w:t>
            </w:r>
          </w:p>
        </w:tc>
        <w:tc>
          <w:tcPr>
            <w:tcW w:w="900" w:type="dxa"/>
            <w:tcBorders>
              <w:top w:val="single" w:sz="4" w:space="0" w:color="auto"/>
              <w:left w:val="single" w:sz="4" w:space="0" w:color="auto"/>
              <w:bottom w:val="single" w:sz="4" w:space="0" w:color="auto"/>
              <w:right w:val="single" w:sz="4" w:space="0" w:color="auto"/>
            </w:tcBorders>
          </w:tcPr>
          <w:p w:rsidR="00027C56" w:rsidRDefault="00027C56" w:rsidP="00027C56">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027C56" w:rsidRDefault="00027C56" w:rsidP="00027C56">
            <w:pPr>
              <w:tabs>
                <w:tab w:val="left" w:pos="930"/>
              </w:tabs>
              <w:rPr>
                <w:color w:val="000000"/>
                <w:sz w:val="20"/>
                <w:szCs w:val="20"/>
              </w:rPr>
            </w:pPr>
            <w:r>
              <w:rPr>
                <w:color w:val="000000"/>
                <w:sz w:val="20"/>
                <w:szCs w:val="20"/>
              </w:rPr>
              <w:t>02</w:t>
            </w:r>
          </w:p>
        </w:tc>
        <w:tc>
          <w:tcPr>
            <w:tcW w:w="1293" w:type="dxa"/>
            <w:tcBorders>
              <w:top w:val="single" w:sz="4" w:space="0" w:color="auto"/>
              <w:left w:val="single" w:sz="4" w:space="0" w:color="auto"/>
              <w:bottom w:val="single" w:sz="4" w:space="0" w:color="auto"/>
              <w:right w:val="single" w:sz="4" w:space="0" w:color="auto"/>
            </w:tcBorders>
          </w:tcPr>
          <w:p w:rsidR="00027C56" w:rsidRDefault="00027C56" w:rsidP="00027C56">
            <w:pPr>
              <w:tabs>
                <w:tab w:val="left" w:pos="930"/>
              </w:tabs>
              <w:rPr>
                <w:color w:val="000000"/>
                <w:sz w:val="20"/>
                <w:szCs w:val="20"/>
              </w:rPr>
            </w:pPr>
            <w:r>
              <w:rPr>
                <w:color w:val="000000"/>
                <w:sz w:val="20"/>
                <w:szCs w:val="20"/>
              </w:rPr>
              <w:t>0130320060</w:t>
            </w:r>
          </w:p>
        </w:tc>
        <w:tc>
          <w:tcPr>
            <w:tcW w:w="1080" w:type="dxa"/>
            <w:tcBorders>
              <w:top w:val="single" w:sz="4" w:space="0" w:color="auto"/>
              <w:left w:val="single" w:sz="4" w:space="0" w:color="auto"/>
              <w:bottom w:val="single" w:sz="4" w:space="0" w:color="auto"/>
              <w:right w:val="single" w:sz="4" w:space="0" w:color="auto"/>
            </w:tcBorders>
          </w:tcPr>
          <w:p w:rsidR="00027C56" w:rsidRDefault="00027C56" w:rsidP="00027C56">
            <w:pPr>
              <w:tabs>
                <w:tab w:val="left" w:pos="930"/>
              </w:tabs>
              <w:rPr>
                <w:color w:val="000000"/>
                <w:sz w:val="20"/>
                <w:szCs w:val="20"/>
              </w:rPr>
            </w:pPr>
            <w:r>
              <w:rPr>
                <w:color w:val="000000"/>
                <w:sz w:val="20"/>
                <w:szCs w:val="20"/>
              </w:rPr>
              <w:t>853</w:t>
            </w:r>
          </w:p>
        </w:tc>
        <w:tc>
          <w:tcPr>
            <w:tcW w:w="1260" w:type="dxa"/>
            <w:tcBorders>
              <w:top w:val="single" w:sz="4" w:space="0" w:color="auto"/>
              <w:left w:val="single" w:sz="4" w:space="0" w:color="auto"/>
              <w:bottom w:val="single" w:sz="4" w:space="0" w:color="auto"/>
              <w:right w:val="single" w:sz="4" w:space="0" w:color="auto"/>
            </w:tcBorders>
          </w:tcPr>
          <w:p w:rsidR="00027C56" w:rsidRPr="00027C56" w:rsidRDefault="00027C56" w:rsidP="00027C56">
            <w:pPr>
              <w:tabs>
                <w:tab w:val="left" w:pos="930"/>
              </w:tabs>
              <w:rPr>
                <w:color w:val="000000"/>
                <w:sz w:val="20"/>
                <w:szCs w:val="20"/>
              </w:rPr>
            </w:pPr>
            <w:r w:rsidRPr="00027C56">
              <w:rPr>
                <w:color w:val="000000"/>
                <w:sz w:val="20"/>
                <w:szCs w:val="20"/>
              </w:rPr>
              <w:t>6,0</w:t>
            </w:r>
          </w:p>
        </w:tc>
        <w:tc>
          <w:tcPr>
            <w:tcW w:w="1192" w:type="dxa"/>
            <w:tcBorders>
              <w:top w:val="single" w:sz="4" w:space="0" w:color="auto"/>
              <w:left w:val="single" w:sz="4" w:space="0" w:color="auto"/>
              <w:bottom w:val="single" w:sz="4" w:space="0" w:color="auto"/>
              <w:right w:val="single" w:sz="4" w:space="0" w:color="auto"/>
            </w:tcBorders>
          </w:tcPr>
          <w:p w:rsidR="00027C56" w:rsidRPr="00027C56" w:rsidRDefault="00027C56" w:rsidP="00027C56">
            <w:pPr>
              <w:tabs>
                <w:tab w:val="left" w:pos="930"/>
              </w:tabs>
              <w:rPr>
                <w:color w:val="000000"/>
                <w:sz w:val="20"/>
                <w:szCs w:val="20"/>
              </w:rPr>
            </w:pPr>
            <w:r w:rsidRPr="00027C56">
              <w:rPr>
                <w:color w:val="000000"/>
                <w:sz w:val="20"/>
                <w:szCs w:val="20"/>
              </w:rPr>
              <w:t>6,0</w:t>
            </w:r>
          </w:p>
        </w:tc>
      </w:tr>
      <w:tr w:rsidR="00570AC2" w:rsidRPr="00A50406" w:rsidTr="00EA39E1">
        <w:trPr>
          <w:trHeight w:val="225"/>
        </w:trPr>
        <w:tc>
          <w:tcPr>
            <w:tcW w:w="3780" w:type="dxa"/>
            <w:tcBorders>
              <w:top w:val="single" w:sz="4" w:space="0" w:color="auto"/>
              <w:left w:val="single" w:sz="4" w:space="0" w:color="auto"/>
              <w:bottom w:val="single" w:sz="4" w:space="0" w:color="auto"/>
              <w:right w:val="single" w:sz="4" w:space="0" w:color="auto"/>
            </w:tcBorders>
          </w:tcPr>
          <w:p w:rsidR="00570AC2" w:rsidRPr="0026147C" w:rsidRDefault="00570AC2" w:rsidP="00570AC2">
            <w:pPr>
              <w:tabs>
                <w:tab w:val="left" w:pos="930"/>
              </w:tabs>
              <w:rPr>
                <w:bCs/>
                <w:sz w:val="20"/>
                <w:szCs w:val="20"/>
              </w:rPr>
            </w:pPr>
            <w:r>
              <w:rPr>
                <w:bCs/>
                <w:sz w:val="20"/>
                <w:szCs w:val="20"/>
              </w:rPr>
              <w:t>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02</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0130320050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100</w:t>
            </w:r>
          </w:p>
        </w:tc>
        <w:tc>
          <w:tcPr>
            <w:tcW w:w="1260" w:type="dxa"/>
            <w:tcBorders>
              <w:top w:val="single" w:sz="4" w:space="0" w:color="auto"/>
              <w:left w:val="single" w:sz="4" w:space="0" w:color="auto"/>
              <w:bottom w:val="single" w:sz="4" w:space="0" w:color="auto"/>
              <w:right w:val="single" w:sz="4" w:space="0" w:color="auto"/>
            </w:tcBorders>
          </w:tcPr>
          <w:p w:rsidR="00570AC2" w:rsidRPr="00EA39E1" w:rsidRDefault="00C90B89" w:rsidP="00570AC2">
            <w:pPr>
              <w:tabs>
                <w:tab w:val="left" w:pos="930"/>
              </w:tabs>
              <w:rPr>
                <w:b/>
                <w:color w:val="000000"/>
                <w:sz w:val="20"/>
                <w:szCs w:val="20"/>
              </w:rPr>
            </w:pPr>
            <w:r>
              <w:rPr>
                <w:b/>
                <w:color w:val="000000"/>
                <w:sz w:val="20"/>
                <w:szCs w:val="20"/>
              </w:rPr>
              <w:t>285,0</w:t>
            </w:r>
          </w:p>
        </w:tc>
        <w:tc>
          <w:tcPr>
            <w:tcW w:w="1192" w:type="dxa"/>
            <w:tcBorders>
              <w:top w:val="single" w:sz="4" w:space="0" w:color="auto"/>
              <w:left w:val="single" w:sz="4" w:space="0" w:color="auto"/>
              <w:bottom w:val="single" w:sz="4" w:space="0" w:color="auto"/>
              <w:right w:val="single" w:sz="4" w:space="0" w:color="auto"/>
            </w:tcBorders>
          </w:tcPr>
          <w:p w:rsidR="00570AC2" w:rsidRPr="00EA39E1" w:rsidRDefault="00C90B89" w:rsidP="00570AC2">
            <w:pPr>
              <w:tabs>
                <w:tab w:val="left" w:pos="930"/>
              </w:tabs>
              <w:rPr>
                <w:b/>
                <w:color w:val="000000"/>
                <w:sz w:val="20"/>
                <w:szCs w:val="20"/>
              </w:rPr>
            </w:pPr>
            <w:r>
              <w:rPr>
                <w:b/>
                <w:color w:val="000000"/>
                <w:sz w:val="20"/>
                <w:szCs w:val="20"/>
              </w:rPr>
              <w:t>285,0</w:t>
            </w:r>
          </w:p>
        </w:tc>
      </w:tr>
      <w:tr w:rsidR="00570AC2" w:rsidRPr="00A50406" w:rsidTr="0002072E">
        <w:trPr>
          <w:trHeight w:val="447"/>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sz w:val="20"/>
                <w:szCs w:val="20"/>
              </w:rPr>
            </w:pPr>
            <w:r>
              <w:rPr>
                <w:bCs/>
                <w:sz w:val="20"/>
                <w:szCs w:val="20"/>
              </w:rPr>
              <w:t>Расходы на выплаты персоналу казенных учреждений</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02</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0130320050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110</w:t>
            </w:r>
          </w:p>
        </w:tc>
        <w:tc>
          <w:tcPr>
            <w:tcW w:w="1260" w:type="dxa"/>
            <w:tcBorders>
              <w:top w:val="single" w:sz="4" w:space="0" w:color="auto"/>
              <w:left w:val="single" w:sz="4" w:space="0" w:color="auto"/>
              <w:bottom w:val="single" w:sz="4" w:space="0" w:color="auto"/>
              <w:right w:val="single" w:sz="4" w:space="0" w:color="auto"/>
            </w:tcBorders>
          </w:tcPr>
          <w:p w:rsidR="00570AC2" w:rsidRPr="00EA39E1" w:rsidRDefault="00C90B89" w:rsidP="00570AC2">
            <w:pPr>
              <w:tabs>
                <w:tab w:val="left" w:pos="930"/>
              </w:tabs>
              <w:rPr>
                <w:color w:val="000000"/>
                <w:sz w:val="20"/>
                <w:szCs w:val="20"/>
              </w:rPr>
            </w:pPr>
            <w:r>
              <w:rPr>
                <w:color w:val="000000"/>
                <w:sz w:val="20"/>
                <w:szCs w:val="20"/>
              </w:rPr>
              <w:t>285,0</w:t>
            </w:r>
          </w:p>
        </w:tc>
        <w:tc>
          <w:tcPr>
            <w:tcW w:w="1192" w:type="dxa"/>
            <w:tcBorders>
              <w:top w:val="single" w:sz="4" w:space="0" w:color="auto"/>
              <w:left w:val="single" w:sz="4" w:space="0" w:color="auto"/>
              <w:bottom w:val="single" w:sz="4" w:space="0" w:color="auto"/>
              <w:right w:val="single" w:sz="4" w:space="0" w:color="auto"/>
            </w:tcBorders>
          </w:tcPr>
          <w:p w:rsidR="00570AC2" w:rsidRPr="00EA39E1" w:rsidRDefault="00C90B89" w:rsidP="00570AC2">
            <w:pPr>
              <w:tabs>
                <w:tab w:val="left" w:pos="930"/>
              </w:tabs>
              <w:rPr>
                <w:color w:val="000000"/>
                <w:sz w:val="20"/>
                <w:szCs w:val="20"/>
              </w:rPr>
            </w:pPr>
            <w:r>
              <w:rPr>
                <w:color w:val="000000"/>
                <w:sz w:val="20"/>
                <w:szCs w:val="20"/>
              </w:rPr>
              <w:t>285,0</w:t>
            </w:r>
          </w:p>
        </w:tc>
      </w:tr>
      <w:tr w:rsidR="00570AC2" w:rsidRPr="00A50406">
        <w:trPr>
          <w:trHeight w:val="195"/>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color w:val="000000"/>
                <w:sz w:val="20"/>
                <w:szCs w:val="20"/>
              </w:rPr>
            </w:pPr>
            <w:r>
              <w:rPr>
                <w:bCs/>
                <w:color w:val="000000"/>
                <w:sz w:val="20"/>
                <w:szCs w:val="20"/>
              </w:rPr>
              <w:t>Фонд оплаты труда учреждений</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02</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0130320050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111</w:t>
            </w:r>
          </w:p>
        </w:tc>
        <w:tc>
          <w:tcPr>
            <w:tcW w:w="1260" w:type="dxa"/>
            <w:tcBorders>
              <w:top w:val="single" w:sz="4" w:space="0" w:color="auto"/>
              <w:left w:val="single" w:sz="4" w:space="0" w:color="auto"/>
              <w:bottom w:val="single" w:sz="4" w:space="0" w:color="auto"/>
              <w:right w:val="single" w:sz="4" w:space="0" w:color="auto"/>
            </w:tcBorders>
          </w:tcPr>
          <w:p w:rsidR="00570AC2" w:rsidRPr="00E471DB" w:rsidRDefault="00C90B89" w:rsidP="00570AC2">
            <w:pPr>
              <w:tabs>
                <w:tab w:val="left" w:pos="930"/>
              </w:tabs>
              <w:rPr>
                <w:color w:val="000000"/>
                <w:sz w:val="20"/>
                <w:szCs w:val="20"/>
              </w:rPr>
            </w:pPr>
            <w:r>
              <w:rPr>
                <w:color w:val="000000"/>
                <w:sz w:val="20"/>
                <w:szCs w:val="20"/>
              </w:rPr>
              <w:t>220,0</w:t>
            </w:r>
          </w:p>
        </w:tc>
        <w:tc>
          <w:tcPr>
            <w:tcW w:w="1192" w:type="dxa"/>
            <w:tcBorders>
              <w:top w:val="single" w:sz="4" w:space="0" w:color="auto"/>
              <w:left w:val="single" w:sz="4" w:space="0" w:color="auto"/>
              <w:bottom w:val="single" w:sz="4" w:space="0" w:color="auto"/>
              <w:right w:val="single" w:sz="4" w:space="0" w:color="auto"/>
            </w:tcBorders>
          </w:tcPr>
          <w:p w:rsidR="00570AC2" w:rsidRPr="00E471DB" w:rsidRDefault="00C90B89" w:rsidP="00570AC2">
            <w:pPr>
              <w:tabs>
                <w:tab w:val="left" w:pos="930"/>
              </w:tabs>
              <w:rPr>
                <w:color w:val="000000"/>
                <w:sz w:val="20"/>
                <w:szCs w:val="20"/>
              </w:rPr>
            </w:pPr>
            <w:r>
              <w:rPr>
                <w:color w:val="000000"/>
                <w:sz w:val="20"/>
                <w:szCs w:val="20"/>
              </w:rPr>
              <w:t>220,0</w:t>
            </w:r>
          </w:p>
        </w:tc>
      </w:tr>
      <w:tr w:rsidR="00570AC2" w:rsidRPr="00A50406" w:rsidTr="000068EE">
        <w:trPr>
          <w:trHeight w:val="870"/>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02</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0130320050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119</w:t>
            </w:r>
          </w:p>
        </w:tc>
        <w:tc>
          <w:tcPr>
            <w:tcW w:w="1260" w:type="dxa"/>
            <w:tcBorders>
              <w:top w:val="single" w:sz="4" w:space="0" w:color="auto"/>
              <w:left w:val="single" w:sz="4" w:space="0" w:color="auto"/>
              <w:bottom w:val="single" w:sz="4" w:space="0" w:color="auto"/>
              <w:right w:val="single" w:sz="4" w:space="0" w:color="auto"/>
            </w:tcBorders>
          </w:tcPr>
          <w:p w:rsidR="00570AC2" w:rsidRDefault="00C90B89" w:rsidP="00570AC2">
            <w:pPr>
              <w:tabs>
                <w:tab w:val="left" w:pos="930"/>
              </w:tabs>
              <w:rPr>
                <w:color w:val="000000"/>
                <w:sz w:val="20"/>
                <w:szCs w:val="20"/>
              </w:rPr>
            </w:pPr>
            <w:r>
              <w:rPr>
                <w:color w:val="000000"/>
                <w:sz w:val="20"/>
                <w:szCs w:val="20"/>
              </w:rPr>
              <w:t>65,0</w:t>
            </w:r>
          </w:p>
        </w:tc>
        <w:tc>
          <w:tcPr>
            <w:tcW w:w="1192" w:type="dxa"/>
            <w:tcBorders>
              <w:top w:val="single" w:sz="4" w:space="0" w:color="auto"/>
              <w:left w:val="single" w:sz="4" w:space="0" w:color="auto"/>
              <w:bottom w:val="single" w:sz="4" w:space="0" w:color="auto"/>
              <w:right w:val="single" w:sz="4" w:space="0" w:color="auto"/>
            </w:tcBorders>
          </w:tcPr>
          <w:p w:rsidR="00570AC2" w:rsidRDefault="00C90B89" w:rsidP="00570AC2">
            <w:pPr>
              <w:tabs>
                <w:tab w:val="left" w:pos="930"/>
              </w:tabs>
              <w:rPr>
                <w:color w:val="000000"/>
                <w:sz w:val="20"/>
                <w:szCs w:val="20"/>
              </w:rPr>
            </w:pPr>
            <w:r>
              <w:rPr>
                <w:color w:val="000000"/>
                <w:sz w:val="20"/>
                <w:szCs w:val="20"/>
              </w:rPr>
              <w:t>65,0</w:t>
            </w:r>
          </w:p>
        </w:tc>
      </w:tr>
      <w:tr w:rsidR="00570AC2" w:rsidRPr="00A50406" w:rsidTr="000068EE">
        <w:trPr>
          <w:trHeight w:val="284"/>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02</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0130320050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200</w:t>
            </w:r>
          </w:p>
        </w:tc>
        <w:tc>
          <w:tcPr>
            <w:tcW w:w="1260" w:type="dxa"/>
            <w:tcBorders>
              <w:top w:val="single" w:sz="4" w:space="0" w:color="auto"/>
              <w:left w:val="single" w:sz="4" w:space="0" w:color="auto"/>
              <w:bottom w:val="single" w:sz="4" w:space="0" w:color="auto"/>
              <w:right w:val="single" w:sz="4" w:space="0" w:color="auto"/>
            </w:tcBorders>
          </w:tcPr>
          <w:p w:rsidR="00570AC2" w:rsidRPr="0017674A" w:rsidRDefault="00F62468" w:rsidP="00570AC2">
            <w:pPr>
              <w:tabs>
                <w:tab w:val="left" w:pos="930"/>
              </w:tabs>
              <w:rPr>
                <w:b/>
                <w:color w:val="000000"/>
                <w:sz w:val="20"/>
                <w:szCs w:val="20"/>
              </w:rPr>
            </w:pPr>
            <w:r>
              <w:rPr>
                <w:b/>
                <w:color w:val="000000"/>
                <w:sz w:val="20"/>
                <w:szCs w:val="20"/>
              </w:rPr>
              <w:t>82,5</w:t>
            </w:r>
          </w:p>
        </w:tc>
        <w:tc>
          <w:tcPr>
            <w:tcW w:w="1192" w:type="dxa"/>
            <w:tcBorders>
              <w:top w:val="single" w:sz="4" w:space="0" w:color="auto"/>
              <w:left w:val="single" w:sz="4" w:space="0" w:color="auto"/>
              <w:bottom w:val="single" w:sz="4" w:space="0" w:color="auto"/>
              <w:right w:val="single" w:sz="4" w:space="0" w:color="auto"/>
            </w:tcBorders>
          </w:tcPr>
          <w:p w:rsidR="00570AC2" w:rsidRPr="0017674A" w:rsidRDefault="00F62468" w:rsidP="00570AC2">
            <w:pPr>
              <w:tabs>
                <w:tab w:val="left" w:pos="930"/>
              </w:tabs>
              <w:rPr>
                <w:b/>
                <w:color w:val="000000"/>
                <w:sz w:val="20"/>
                <w:szCs w:val="20"/>
              </w:rPr>
            </w:pPr>
            <w:r>
              <w:rPr>
                <w:b/>
                <w:color w:val="000000"/>
                <w:sz w:val="20"/>
                <w:szCs w:val="20"/>
              </w:rPr>
              <w:t>82,5</w:t>
            </w:r>
          </w:p>
        </w:tc>
      </w:tr>
      <w:tr w:rsidR="00F62468" w:rsidRPr="00A50406">
        <w:trPr>
          <w:trHeight w:val="135"/>
        </w:trPr>
        <w:tc>
          <w:tcPr>
            <w:tcW w:w="3780" w:type="dxa"/>
            <w:tcBorders>
              <w:top w:val="single" w:sz="4" w:space="0" w:color="auto"/>
              <w:left w:val="single" w:sz="4" w:space="0" w:color="auto"/>
              <w:bottom w:val="single" w:sz="4" w:space="0" w:color="auto"/>
              <w:right w:val="single" w:sz="4" w:space="0" w:color="auto"/>
            </w:tcBorders>
          </w:tcPr>
          <w:p w:rsidR="00F62468" w:rsidRDefault="00F62468" w:rsidP="00F62468">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F62468" w:rsidRDefault="00F62468" w:rsidP="00F62468">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F62468" w:rsidRDefault="00F62468" w:rsidP="00F62468">
            <w:pPr>
              <w:tabs>
                <w:tab w:val="left" w:pos="930"/>
              </w:tabs>
              <w:rPr>
                <w:color w:val="000000"/>
                <w:sz w:val="20"/>
                <w:szCs w:val="20"/>
              </w:rPr>
            </w:pPr>
            <w:r>
              <w:rPr>
                <w:color w:val="000000"/>
                <w:sz w:val="20"/>
                <w:szCs w:val="20"/>
              </w:rPr>
              <w:t>02</w:t>
            </w:r>
          </w:p>
        </w:tc>
        <w:tc>
          <w:tcPr>
            <w:tcW w:w="1293" w:type="dxa"/>
            <w:tcBorders>
              <w:top w:val="single" w:sz="4" w:space="0" w:color="auto"/>
              <w:left w:val="single" w:sz="4" w:space="0" w:color="auto"/>
              <w:bottom w:val="single" w:sz="4" w:space="0" w:color="auto"/>
              <w:right w:val="single" w:sz="4" w:space="0" w:color="auto"/>
            </w:tcBorders>
          </w:tcPr>
          <w:p w:rsidR="00F62468" w:rsidRDefault="00F62468" w:rsidP="00F62468">
            <w:pPr>
              <w:tabs>
                <w:tab w:val="left" w:pos="930"/>
              </w:tabs>
              <w:rPr>
                <w:color w:val="000000"/>
                <w:sz w:val="20"/>
                <w:szCs w:val="20"/>
              </w:rPr>
            </w:pPr>
            <w:r>
              <w:rPr>
                <w:color w:val="000000"/>
                <w:sz w:val="20"/>
                <w:szCs w:val="20"/>
              </w:rPr>
              <w:t>0130320050</w:t>
            </w:r>
          </w:p>
        </w:tc>
        <w:tc>
          <w:tcPr>
            <w:tcW w:w="1080" w:type="dxa"/>
            <w:tcBorders>
              <w:top w:val="single" w:sz="4" w:space="0" w:color="auto"/>
              <w:left w:val="single" w:sz="4" w:space="0" w:color="auto"/>
              <w:bottom w:val="single" w:sz="4" w:space="0" w:color="auto"/>
              <w:right w:val="single" w:sz="4" w:space="0" w:color="auto"/>
            </w:tcBorders>
          </w:tcPr>
          <w:p w:rsidR="00F62468" w:rsidRDefault="00F62468" w:rsidP="00F62468">
            <w:pPr>
              <w:tabs>
                <w:tab w:val="left" w:pos="930"/>
              </w:tabs>
              <w:rPr>
                <w:color w:val="000000"/>
                <w:sz w:val="20"/>
                <w:szCs w:val="20"/>
              </w:rPr>
            </w:pPr>
            <w:r>
              <w:rPr>
                <w:color w:val="000000"/>
                <w:sz w:val="20"/>
                <w:szCs w:val="20"/>
              </w:rPr>
              <w:t>240</w:t>
            </w:r>
          </w:p>
        </w:tc>
        <w:tc>
          <w:tcPr>
            <w:tcW w:w="1260" w:type="dxa"/>
            <w:tcBorders>
              <w:top w:val="single" w:sz="4" w:space="0" w:color="auto"/>
              <w:left w:val="single" w:sz="4" w:space="0" w:color="auto"/>
              <w:bottom w:val="single" w:sz="4" w:space="0" w:color="auto"/>
              <w:right w:val="single" w:sz="4" w:space="0" w:color="auto"/>
            </w:tcBorders>
          </w:tcPr>
          <w:p w:rsidR="00F62468" w:rsidRPr="00F62468" w:rsidRDefault="00F62468" w:rsidP="00F62468">
            <w:pPr>
              <w:tabs>
                <w:tab w:val="left" w:pos="930"/>
              </w:tabs>
              <w:rPr>
                <w:color w:val="000000"/>
                <w:sz w:val="20"/>
                <w:szCs w:val="20"/>
              </w:rPr>
            </w:pPr>
            <w:r w:rsidRPr="00F62468">
              <w:rPr>
                <w:color w:val="000000"/>
                <w:sz w:val="20"/>
                <w:szCs w:val="20"/>
              </w:rPr>
              <w:t>82,5</w:t>
            </w:r>
          </w:p>
        </w:tc>
        <w:tc>
          <w:tcPr>
            <w:tcW w:w="1192" w:type="dxa"/>
            <w:tcBorders>
              <w:top w:val="single" w:sz="4" w:space="0" w:color="auto"/>
              <w:left w:val="single" w:sz="4" w:space="0" w:color="auto"/>
              <w:bottom w:val="single" w:sz="4" w:space="0" w:color="auto"/>
              <w:right w:val="single" w:sz="4" w:space="0" w:color="auto"/>
            </w:tcBorders>
          </w:tcPr>
          <w:p w:rsidR="00F62468" w:rsidRPr="00F62468" w:rsidRDefault="00F62468" w:rsidP="00F62468">
            <w:pPr>
              <w:tabs>
                <w:tab w:val="left" w:pos="930"/>
              </w:tabs>
              <w:rPr>
                <w:color w:val="000000"/>
                <w:sz w:val="20"/>
                <w:szCs w:val="20"/>
              </w:rPr>
            </w:pPr>
            <w:r w:rsidRPr="00F62468">
              <w:rPr>
                <w:color w:val="000000"/>
                <w:sz w:val="20"/>
                <w:szCs w:val="20"/>
              </w:rPr>
              <w:t>82,5</w:t>
            </w:r>
          </w:p>
        </w:tc>
      </w:tr>
      <w:tr w:rsidR="00F62468" w:rsidRPr="00A50406" w:rsidTr="0017674A">
        <w:trPr>
          <w:trHeight w:val="168"/>
        </w:trPr>
        <w:tc>
          <w:tcPr>
            <w:tcW w:w="3780" w:type="dxa"/>
            <w:tcBorders>
              <w:top w:val="single" w:sz="4" w:space="0" w:color="auto"/>
              <w:left w:val="single" w:sz="4" w:space="0" w:color="auto"/>
              <w:bottom w:val="single" w:sz="4" w:space="0" w:color="auto"/>
              <w:right w:val="single" w:sz="4" w:space="0" w:color="auto"/>
            </w:tcBorders>
          </w:tcPr>
          <w:p w:rsidR="00F62468" w:rsidRDefault="00F62468" w:rsidP="00F62468">
            <w:pPr>
              <w:tabs>
                <w:tab w:val="left" w:pos="930"/>
              </w:tabs>
              <w:rPr>
                <w:bCs/>
                <w:color w:val="000000"/>
                <w:sz w:val="20"/>
                <w:szCs w:val="20"/>
              </w:rPr>
            </w:pPr>
            <w:r>
              <w:rPr>
                <w:bCs/>
                <w:color w:val="000000"/>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F62468" w:rsidRDefault="00F62468" w:rsidP="00F62468">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F62468" w:rsidRDefault="00F62468" w:rsidP="00F62468">
            <w:pPr>
              <w:tabs>
                <w:tab w:val="left" w:pos="930"/>
              </w:tabs>
              <w:rPr>
                <w:color w:val="000000"/>
                <w:sz w:val="20"/>
                <w:szCs w:val="20"/>
              </w:rPr>
            </w:pPr>
            <w:r>
              <w:rPr>
                <w:color w:val="000000"/>
                <w:sz w:val="20"/>
                <w:szCs w:val="20"/>
              </w:rPr>
              <w:t>02</w:t>
            </w:r>
          </w:p>
        </w:tc>
        <w:tc>
          <w:tcPr>
            <w:tcW w:w="1293" w:type="dxa"/>
            <w:tcBorders>
              <w:top w:val="single" w:sz="4" w:space="0" w:color="auto"/>
              <w:left w:val="single" w:sz="4" w:space="0" w:color="auto"/>
              <w:bottom w:val="single" w:sz="4" w:space="0" w:color="auto"/>
              <w:right w:val="single" w:sz="4" w:space="0" w:color="auto"/>
            </w:tcBorders>
          </w:tcPr>
          <w:p w:rsidR="00F62468" w:rsidRDefault="00F62468" w:rsidP="00F62468">
            <w:pPr>
              <w:tabs>
                <w:tab w:val="left" w:pos="930"/>
              </w:tabs>
              <w:rPr>
                <w:color w:val="000000"/>
                <w:sz w:val="20"/>
                <w:szCs w:val="20"/>
              </w:rPr>
            </w:pPr>
            <w:r>
              <w:rPr>
                <w:color w:val="000000"/>
                <w:sz w:val="20"/>
                <w:szCs w:val="20"/>
              </w:rPr>
              <w:t>0130320050</w:t>
            </w:r>
          </w:p>
        </w:tc>
        <w:tc>
          <w:tcPr>
            <w:tcW w:w="1080" w:type="dxa"/>
            <w:tcBorders>
              <w:top w:val="single" w:sz="4" w:space="0" w:color="auto"/>
              <w:left w:val="single" w:sz="4" w:space="0" w:color="auto"/>
              <w:bottom w:val="single" w:sz="4" w:space="0" w:color="auto"/>
              <w:right w:val="single" w:sz="4" w:space="0" w:color="auto"/>
            </w:tcBorders>
          </w:tcPr>
          <w:p w:rsidR="00F62468" w:rsidRDefault="00F62468" w:rsidP="00F62468">
            <w:pPr>
              <w:tabs>
                <w:tab w:val="left" w:pos="930"/>
              </w:tabs>
              <w:rPr>
                <w:color w:val="000000"/>
                <w:sz w:val="20"/>
                <w:szCs w:val="20"/>
              </w:rPr>
            </w:pPr>
            <w:r>
              <w:rPr>
                <w:color w:val="000000"/>
                <w:sz w:val="20"/>
                <w:szCs w:val="20"/>
              </w:rPr>
              <w:t>244</w:t>
            </w:r>
          </w:p>
        </w:tc>
        <w:tc>
          <w:tcPr>
            <w:tcW w:w="1260" w:type="dxa"/>
            <w:tcBorders>
              <w:top w:val="single" w:sz="4" w:space="0" w:color="auto"/>
              <w:left w:val="single" w:sz="4" w:space="0" w:color="auto"/>
              <w:bottom w:val="single" w:sz="4" w:space="0" w:color="auto"/>
              <w:right w:val="single" w:sz="4" w:space="0" w:color="auto"/>
            </w:tcBorders>
          </w:tcPr>
          <w:p w:rsidR="00F62468" w:rsidRPr="00F62468" w:rsidRDefault="00F62468" w:rsidP="00F62468">
            <w:pPr>
              <w:tabs>
                <w:tab w:val="left" w:pos="930"/>
              </w:tabs>
              <w:rPr>
                <w:color w:val="000000"/>
                <w:sz w:val="20"/>
                <w:szCs w:val="20"/>
              </w:rPr>
            </w:pPr>
            <w:r w:rsidRPr="00F62468">
              <w:rPr>
                <w:color w:val="000000"/>
                <w:sz w:val="20"/>
                <w:szCs w:val="20"/>
              </w:rPr>
              <w:t>82,5</w:t>
            </w:r>
          </w:p>
        </w:tc>
        <w:tc>
          <w:tcPr>
            <w:tcW w:w="1192" w:type="dxa"/>
            <w:tcBorders>
              <w:top w:val="single" w:sz="4" w:space="0" w:color="auto"/>
              <w:left w:val="single" w:sz="4" w:space="0" w:color="auto"/>
              <w:bottom w:val="single" w:sz="4" w:space="0" w:color="auto"/>
              <w:right w:val="single" w:sz="4" w:space="0" w:color="auto"/>
            </w:tcBorders>
          </w:tcPr>
          <w:p w:rsidR="00F62468" w:rsidRPr="00F62468" w:rsidRDefault="00F62468" w:rsidP="00F62468">
            <w:pPr>
              <w:tabs>
                <w:tab w:val="left" w:pos="930"/>
              </w:tabs>
              <w:rPr>
                <w:color w:val="000000"/>
                <w:sz w:val="20"/>
                <w:szCs w:val="20"/>
              </w:rPr>
            </w:pPr>
            <w:r w:rsidRPr="00F62468">
              <w:rPr>
                <w:color w:val="000000"/>
                <w:sz w:val="20"/>
                <w:szCs w:val="20"/>
              </w:rPr>
              <w:t>82,5</w:t>
            </w:r>
          </w:p>
        </w:tc>
      </w:tr>
      <w:tr w:rsidR="00570AC2" w:rsidRPr="00A50406" w:rsidTr="0017674A">
        <w:trPr>
          <w:trHeight w:val="225"/>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02</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0130320060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200</w:t>
            </w:r>
          </w:p>
        </w:tc>
        <w:tc>
          <w:tcPr>
            <w:tcW w:w="1260" w:type="dxa"/>
            <w:tcBorders>
              <w:top w:val="single" w:sz="4" w:space="0" w:color="auto"/>
              <w:left w:val="single" w:sz="4" w:space="0" w:color="auto"/>
              <w:bottom w:val="single" w:sz="4" w:space="0" w:color="auto"/>
              <w:right w:val="single" w:sz="4" w:space="0" w:color="auto"/>
            </w:tcBorders>
          </w:tcPr>
          <w:p w:rsidR="00570AC2" w:rsidRPr="0017674A" w:rsidRDefault="00570AC2" w:rsidP="00570AC2">
            <w:pPr>
              <w:tabs>
                <w:tab w:val="left" w:pos="930"/>
              </w:tabs>
              <w:rPr>
                <w:b/>
                <w:color w:val="000000"/>
                <w:sz w:val="20"/>
                <w:szCs w:val="20"/>
              </w:rPr>
            </w:pPr>
            <w:r>
              <w:rPr>
                <w:b/>
                <w:color w:val="000000"/>
                <w:sz w:val="20"/>
                <w:szCs w:val="20"/>
              </w:rPr>
              <w:t>15</w:t>
            </w:r>
            <w:r w:rsidRPr="0017674A">
              <w:rPr>
                <w:b/>
                <w:color w:val="000000"/>
                <w:sz w:val="20"/>
                <w:szCs w:val="20"/>
              </w:rPr>
              <w:t>0,0</w:t>
            </w:r>
          </w:p>
        </w:tc>
        <w:tc>
          <w:tcPr>
            <w:tcW w:w="1192" w:type="dxa"/>
            <w:tcBorders>
              <w:top w:val="single" w:sz="4" w:space="0" w:color="auto"/>
              <w:left w:val="single" w:sz="4" w:space="0" w:color="auto"/>
              <w:bottom w:val="single" w:sz="4" w:space="0" w:color="auto"/>
              <w:right w:val="single" w:sz="4" w:space="0" w:color="auto"/>
            </w:tcBorders>
          </w:tcPr>
          <w:p w:rsidR="00570AC2" w:rsidRPr="0017674A" w:rsidRDefault="00570AC2" w:rsidP="00570AC2">
            <w:pPr>
              <w:tabs>
                <w:tab w:val="left" w:pos="930"/>
              </w:tabs>
              <w:rPr>
                <w:b/>
                <w:color w:val="000000"/>
                <w:sz w:val="20"/>
                <w:szCs w:val="20"/>
              </w:rPr>
            </w:pPr>
            <w:r>
              <w:rPr>
                <w:b/>
                <w:color w:val="000000"/>
                <w:sz w:val="20"/>
                <w:szCs w:val="20"/>
              </w:rPr>
              <w:t>15</w:t>
            </w:r>
            <w:r w:rsidRPr="0017674A">
              <w:rPr>
                <w:b/>
                <w:color w:val="000000"/>
                <w:sz w:val="20"/>
                <w:szCs w:val="20"/>
              </w:rPr>
              <w:t>0,0</w:t>
            </w:r>
          </w:p>
        </w:tc>
      </w:tr>
      <w:tr w:rsidR="00570AC2" w:rsidRPr="00A50406">
        <w:trPr>
          <w:trHeight w:val="165"/>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02</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0130320060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240</w:t>
            </w:r>
          </w:p>
        </w:tc>
        <w:tc>
          <w:tcPr>
            <w:tcW w:w="1260" w:type="dxa"/>
            <w:tcBorders>
              <w:top w:val="single" w:sz="4" w:space="0" w:color="auto"/>
              <w:left w:val="single" w:sz="4" w:space="0" w:color="auto"/>
              <w:bottom w:val="single" w:sz="4" w:space="0" w:color="auto"/>
              <w:right w:val="single" w:sz="4" w:space="0" w:color="auto"/>
            </w:tcBorders>
          </w:tcPr>
          <w:p w:rsidR="00570AC2" w:rsidRPr="00E3375C" w:rsidRDefault="00570AC2" w:rsidP="00570AC2">
            <w:pPr>
              <w:tabs>
                <w:tab w:val="left" w:pos="930"/>
              </w:tabs>
              <w:rPr>
                <w:color w:val="000000"/>
                <w:sz w:val="20"/>
                <w:szCs w:val="20"/>
              </w:rPr>
            </w:pPr>
            <w:r w:rsidRPr="00E3375C">
              <w:rPr>
                <w:color w:val="000000"/>
                <w:sz w:val="20"/>
                <w:szCs w:val="20"/>
              </w:rPr>
              <w:t>150,0</w:t>
            </w:r>
          </w:p>
        </w:tc>
        <w:tc>
          <w:tcPr>
            <w:tcW w:w="1192" w:type="dxa"/>
            <w:tcBorders>
              <w:top w:val="single" w:sz="4" w:space="0" w:color="auto"/>
              <w:left w:val="single" w:sz="4" w:space="0" w:color="auto"/>
              <w:bottom w:val="single" w:sz="4" w:space="0" w:color="auto"/>
              <w:right w:val="single" w:sz="4" w:space="0" w:color="auto"/>
            </w:tcBorders>
          </w:tcPr>
          <w:p w:rsidR="00570AC2" w:rsidRPr="00E3375C" w:rsidRDefault="00570AC2" w:rsidP="00570AC2">
            <w:pPr>
              <w:tabs>
                <w:tab w:val="left" w:pos="930"/>
              </w:tabs>
              <w:rPr>
                <w:color w:val="000000"/>
                <w:sz w:val="20"/>
                <w:szCs w:val="20"/>
              </w:rPr>
            </w:pPr>
            <w:r w:rsidRPr="00E3375C">
              <w:rPr>
                <w:color w:val="000000"/>
                <w:sz w:val="20"/>
                <w:szCs w:val="20"/>
              </w:rPr>
              <w:t>150,0</w:t>
            </w:r>
          </w:p>
        </w:tc>
      </w:tr>
      <w:tr w:rsidR="00570AC2" w:rsidRPr="00A50406" w:rsidTr="0017674A">
        <w:trPr>
          <w:trHeight w:val="225"/>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color w:val="000000"/>
                <w:sz w:val="20"/>
                <w:szCs w:val="20"/>
              </w:rPr>
            </w:pPr>
            <w:r>
              <w:rPr>
                <w:bCs/>
                <w:color w:val="000000"/>
                <w:sz w:val="20"/>
                <w:szCs w:val="20"/>
              </w:rPr>
              <w:t xml:space="preserve">Закупка энергетических ресурсов </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02</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0130320060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247</w:t>
            </w:r>
          </w:p>
        </w:tc>
        <w:tc>
          <w:tcPr>
            <w:tcW w:w="1260" w:type="dxa"/>
            <w:tcBorders>
              <w:top w:val="single" w:sz="4" w:space="0" w:color="auto"/>
              <w:left w:val="single" w:sz="4" w:space="0" w:color="auto"/>
              <w:bottom w:val="single" w:sz="4" w:space="0" w:color="auto"/>
              <w:right w:val="single" w:sz="4" w:space="0" w:color="auto"/>
            </w:tcBorders>
          </w:tcPr>
          <w:p w:rsidR="00570AC2" w:rsidRPr="00E3375C" w:rsidRDefault="00570AC2" w:rsidP="00570AC2">
            <w:pPr>
              <w:tabs>
                <w:tab w:val="left" w:pos="930"/>
              </w:tabs>
              <w:rPr>
                <w:color w:val="000000"/>
                <w:sz w:val="20"/>
                <w:szCs w:val="20"/>
              </w:rPr>
            </w:pPr>
            <w:r w:rsidRPr="00E3375C">
              <w:rPr>
                <w:color w:val="000000"/>
                <w:sz w:val="20"/>
                <w:szCs w:val="20"/>
              </w:rPr>
              <w:t>150,0</w:t>
            </w:r>
          </w:p>
        </w:tc>
        <w:tc>
          <w:tcPr>
            <w:tcW w:w="1192" w:type="dxa"/>
            <w:tcBorders>
              <w:top w:val="single" w:sz="4" w:space="0" w:color="auto"/>
              <w:left w:val="single" w:sz="4" w:space="0" w:color="auto"/>
              <w:bottom w:val="single" w:sz="4" w:space="0" w:color="auto"/>
              <w:right w:val="single" w:sz="4" w:space="0" w:color="auto"/>
            </w:tcBorders>
          </w:tcPr>
          <w:p w:rsidR="00570AC2" w:rsidRPr="00E3375C" w:rsidRDefault="00570AC2" w:rsidP="00570AC2">
            <w:pPr>
              <w:tabs>
                <w:tab w:val="left" w:pos="930"/>
              </w:tabs>
              <w:rPr>
                <w:color w:val="000000"/>
                <w:sz w:val="20"/>
                <w:szCs w:val="20"/>
              </w:rPr>
            </w:pPr>
            <w:r w:rsidRPr="00E3375C">
              <w:rPr>
                <w:color w:val="000000"/>
                <w:sz w:val="20"/>
                <w:szCs w:val="20"/>
              </w:rPr>
              <w:t>150,0</w:t>
            </w:r>
          </w:p>
        </w:tc>
      </w:tr>
      <w:tr w:rsidR="00570AC2" w:rsidRPr="00A50406">
        <w:trPr>
          <w:trHeight w:val="165"/>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color w:val="000000"/>
                <w:sz w:val="20"/>
                <w:szCs w:val="20"/>
              </w:rPr>
            </w:pPr>
            <w:r>
              <w:rPr>
                <w:bCs/>
                <w:color w:val="000000"/>
                <w:sz w:val="20"/>
                <w:szCs w:val="20"/>
              </w:rPr>
              <w:t>Благоустройство</w:t>
            </w:r>
          </w:p>
        </w:tc>
        <w:tc>
          <w:tcPr>
            <w:tcW w:w="900" w:type="dxa"/>
            <w:tcBorders>
              <w:top w:val="single" w:sz="4" w:space="0" w:color="auto"/>
              <w:left w:val="single" w:sz="4" w:space="0" w:color="auto"/>
              <w:bottom w:val="single" w:sz="4" w:space="0" w:color="auto"/>
              <w:right w:val="single" w:sz="4" w:space="0" w:color="auto"/>
            </w:tcBorders>
          </w:tcPr>
          <w:p w:rsidR="00570AC2" w:rsidRPr="00C132EA" w:rsidRDefault="00570AC2" w:rsidP="00570AC2">
            <w:pPr>
              <w:tabs>
                <w:tab w:val="left" w:pos="930"/>
              </w:tabs>
              <w:rPr>
                <w:b/>
                <w:color w:val="000000"/>
                <w:sz w:val="20"/>
                <w:szCs w:val="20"/>
              </w:rPr>
            </w:pPr>
            <w:r>
              <w:rPr>
                <w:b/>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Pr="00C132EA" w:rsidRDefault="00570AC2" w:rsidP="00570AC2">
            <w:pPr>
              <w:tabs>
                <w:tab w:val="left" w:pos="930"/>
              </w:tabs>
              <w:rPr>
                <w:b/>
                <w:color w:val="000000"/>
                <w:sz w:val="20"/>
                <w:szCs w:val="20"/>
              </w:rPr>
            </w:pPr>
            <w:r>
              <w:rPr>
                <w:b/>
                <w:color w:val="000000"/>
                <w:sz w:val="20"/>
                <w:szCs w:val="20"/>
              </w:rPr>
              <w:t>03</w:t>
            </w:r>
          </w:p>
        </w:tc>
        <w:tc>
          <w:tcPr>
            <w:tcW w:w="1293" w:type="dxa"/>
            <w:tcBorders>
              <w:top w:val="single" w:sz="4" w:space="0" w:color="auto"/>
              <w:left w:val="single" w:sz="4" w:space="0" w:color="auto"/>
              <w:bottom w:val="single" w:sz="4" w:space="0" w:color="auto"/>
              <w:right w:val="single" w:sz="4" w:space="0" w:color="auto"/>
            </w:tcBorders>
          </w:tcPr>
          <w:p w:rsidR="00570AC2" w:rsidRPr="00C132EA" w:rsidRDefault="00570AC2" w:rsidP="00570AC2">
            <w:pPr>
              <w:tabs>
                <w:tab w:val="left" w:pos="930"/>
              </w:tabs>
              <w:rPr>
                <w:b/>
                <w:color w:val="000000"/>
                <w:sz w:val="20"/>
                <w:szCs w:val="20"/>
              </w:rPr>
            </w:pPr>
            <w:r>
              <w:rPr>
                <w:b/>
                <w:color w:val="000000"/>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570AC2" w:rsidRPr="00C132EA" w:rsidRDefault="00570AC2" w:rsidP="00570AC2">
            <w:pPr>
              <w:tabs>
                <w:tab w:val="left" w:pos="930"/>
              </w:tabs>
              <w:rPr>
                <w:b/>
                <w:color w:val="000000"/>
                <w:sz w:val="20"/>
                <w:szCs w:val="20"/>
              </w:rPr>
            </w:pPr>
            <w:r>
              <w:rPr>
                <w:b/>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70AC2" w:rsidRPr="00C132EA" w:rsidRDefault="00680153" w:rsidP="00570AC2">
            <w:pPr>
              <w:tabs>
                <w:tab w:val="left" w:pos="930"/>
              </w:tabs>
              <w:rPr>
                <w:b/>
                <w:color w:val="000000"/>
                <w:sz w:val="20"/>
                <w:szCs w:val="20"/>
              </w:rPr>
            </w:pPr>
            <w:r>
              <w:rPr>
                <w:b/>
                <w:color w:val="000000"/>
                <w:sz w:val="20"/>
                <w:szCs w:val="20"/>
              </w:rPr>
              <w:t>471,75</w:t>
            </w:r>
          </w:p>
        </w:tc>
        <w:tc>
          <w:tcPr>
            <w:tcW w:w="1192" w:type="dxa"/>
            <w:tcBorders>
              <w:top w:val="single" w:sz="4" w:space="0" w:color="auto"/>
              <w:left w:val="single" w:sz="4" w:space="0" w:color="auto"/>
              <w:bottom w:val="single" w:sz="4" w:space="0" w:color="auto"/>
              <w:right w:val="single" w:sz="4" w:space="0" w:color="auto"/>
            </w:tcBorders>
          </w:tcPr>
          <w:p w:rsidR="00570AC2" w:rsidRPr="00C132EA" w:rsidRDefault="00680153" w:rsidP="00570AC2">
            <w:pPr>
              <w:tabs>
                <w:tab w:val="left" w:pos="930"/>
              </w:tabs>
              <w:rPr>
                <w:b/>
                <w:color w:val="000000"/>
                <w:sz w:val="20"/>
                <w:szCs w:val="20"/>
              </w:rPr>
            </w:pPr>
            <w:r>
              <w:rPr>
                <w:b/>
                <w:color w:val="000000"/>
                <w:sz w:val="20"/>
                <w:szCs w:val="20"/>
              </w:rPr>
              <w:t>471,75</w:t>
            </w:r>
          </w:p>
        </w:tc>
      </w:tr>
      <w:tr w:rsidR="00680153" w:rsidRPr="00A50406">
        <w:trPr>
          <w:trHeight w:val="285"/>
        </w:trPr>
        <w:tc>
          <w:tcPr>
            <w:tcW w:w="3780" w:type="dxa"/>
            <w:tcBorders>
              <w:top w:val="single" w:sz="4" w:space="0" w:color="auto"/>
              <w:left w:val="single" w:sz="4" w:space="0" w:color="auto"/>
              <w:bottom w:val="single" w:sz="4" w:space="0" w:color="auto"/>
              <w:right w:val="single" w:sz="4" w:space="0" w:color="auto"/>
            </w:tcBorders>
          </w:tcPr>
          <w:p w:rsidR="00680153" w:rsidRPr="00A50406" w:rsidRDefault="00680153" w:rsidP="00680153">
            <w:pPr>
              <w:tabs>
                <w:tab w:val="left" w:pos="930"/>
              </w:tabs>
              <w:rPr>
                <w:bCs/>
                <w:sz w:val="20"/>
                <w:szCs w:val="20"/>
              </w:rPr>
            </w:pPr>
            <w:r>
              <w:rPr>
                <w:bCs/>
                <w:sz w:val="20"/>
                <w:szCs w:val="20"/>
              </w:rPr>
              <w:t>Муниципальная программа «Социально-экономическое развития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680153" w:rsidRDefault="00680153" w:rsidP="00680153">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680153" w:rsidRDefault="00680153" w:rsidP="00680153">
            <w:pPr>
              <w:tabs>
                <w:tab w:val="left" w:pos="930"/>
              </w:tabs>
              <w:rPr>
                <w:color w:val="000000"/>
                <w:sz w:val="20"/>
                <w:szCs w:val="20"/>
              </w:rPr>
            </w:pPr>
            <w:r>
              <w:rPr>
                <w:color w:val="000000"/>
                <w:sz w:val="20"/>
                <w:szCs w:val="20"/>
              </w:rPr>
              <w:t>03</w:t>
            </w:r>
          </w:p>
        </w:tc>
        <w:tc>
          <w:tcPr>
            <w:tcW w:w="1293" w:type="dxa"/>
            <w:tcBorders>
              <w:top w:val="single" w:sz="4" w:space="0" w:color="auto"/>
              <w:left w:val="single" w:sz="4" w:space="0" w:color="auto"/>
              <w:bottom w:val="single" w:sz="4" w:space="0" w:color="auto"/>
              <w:right w:val="single" w:sz="4" w:space="0" w:color="auto"/>
            </w:tcBorders>
          </w:tcPr>
          <w:p w:rsidR="00680153" w:rsidRDefault="00680153" w:rsidP="00680153">
            <w:pPr>
              <w:tabs>
                <w:tab w:val="left" w:pos="930"/>
              </w:tabs>
              <w:rPr>
                <w:color w:val="000000"/>
                <w:sz w:val="20"/>
                <w:szCs w:val="20"/>
              </w:rPr>
            </w:pPr>
            <w:r>
              <w:rPr>
                <w:color w:val="000000"/>
                <w:sz w:val="20"/>
                <w:szCs w:val="20"/>
              </w:rPr>
              <w:t>0100000000</w:t>
            </w:r>
          </w:p>
        </w:tc>
        <w:tc>
          <w:tcPr>
            <w:tcW w:w="1080" w:type="dxa"/>
            <w:tcBorders>
              <w:top w:val="single" w:sz="4" w:space="0" w:color="auto"/>
              <w:left w:val="single" w:sz="4" w:space="0" w:color="auto"/>
              <w:bottom w:val="single" w:sz="4" w:space="0" w:color="auto"/>
              <w:right w:val="single" w:sz="4" w:space="0" w:color="auto"/>
            </w:tcBorders>
          </w:tcPr>
          <w:p w:rsidR="00680153" w:rsidRDefault="00680153" w:rsidP="00680153">
            <w:pPr>
              <w:tabs>
                <w:tab w:val="left" w:pos="930"/>
              </w:tabs>
              <w:rPr>
                <w:color w:val="000000"/>
                <w:sz w:val="20"/>
                <w:szCs w:val="20"/>
              </w:rPr>
            </w:pPr>
            <w:r>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680153" w:rsidRPr="00680153" w:rsidRDefault="00680153" w:rsidP="00680153">
            <w:pPr>
              <w:tabs>
                <w:tab w:val="left" w:pos="930"/>
              </w:tabs>
              <w:rPr>
                <w:color w:val="000000"/>
                <w:sz w:val="20"/>
                <w:szCs w:val="20"/>
              </w:rPr>
            </w:pPr>
            <w:r w:rsidRPr="00680153">
              <w:rPr>
                <w:color w:val="000000"/>
                <w:sz w:val="20"/>
                <w:szCs w:val="20"/>
              </w:rPr>
              <w:t>471,75</w:t>
            </w:r>
          </w:p>
        </w:tc>
        <w:tc>
          <w:tcPr>
            <w:tcW w:w="1192" w:type="dxa"/>
            <w:tcBorders>
              <w:top w:val="single" w:sz="4" w:space="0" w:color="auto"/>
              <w:left w:val="single" w:sz="4" w:space="0" w:color="auto"/>
              <w:bottom w:val="single" w:sz="4" w:space="0" w:color="auto"/>
              <w:right w:val="single" w:sz="4" w:space="0" w:color="auto"/>
            </w:tcBorders>
          </w:tcPr>
          <w:p w:rsidR="00680153" w:rsidRPr="00680153" w:rsidRDefault="00680153" w:rsidP="00680153">
            <w:pPr>
              <w:tabs>
                <w:tab w:val="left" w:pos="930"/>
              </w:tabs>
              <w:rPr>
                <w:color w:val="000000"/>
                <w:sz w:val="20"/>
                <w:szCs w:val="20"/>
              </w:rPr>
            </w:pPr>
            <w:r w:rsidRPr="00680153">
              <w:rPr>
                <w:color w:val="000000"/>
                <w:sz w:val="20"/>
                <w:szCs w:val="20"/>
              </w:rPr>
              <w:t>471,75</w:t>
            </w:r>
          </w:p>
        </w:tc>
      </w:tr>
      <w:tr w:rsidR="00680153" w:rsidRPr="00A50406">
        <w:trPr>
          <w:trHeight w:val="180"/>
        </w:trPr>
        <w:tc>
          <w:tcPr>
            <w:tcW w:w="3780" w:type="dxa"/>
            <w:tcBorders>
              <w:top w:val="single" w:sz="4" w:space="0" w:color="auto"/>
              <w:left w:val="single" w:sz="4" w:space="0" w:color="auto"/>
              <w:bottom w:val="single" w:sz="4" w:space="0" w:color="auto"/>
              <w:right w:val="single" w:sz="4" w:space="0" w:color="auto"/>
            </w:tcBorders>
          </w:tcPr>
          <w:p w:rsidR="00680153" w:rsidRDefault="00680153" w:rsidP="00680153">
            <w:pPr>
              <w:tabs>
                <w:tab w:val="left" w:pos="930"/>
              </w:tabs>
              <w:rPr>
                <w:bCs/>
                <w:color w:val="000000"/>
                <w:sz w:val="20"/>
                <w:szCs w:val="20"/>
              </w:rPr>
            </w:pPr>
            <w:r>
              <w:rPr>
                <w:bCs/>
                <w:color w:val="000000"/>
                <w:sz w:val="20"/>
                <w:szCs w:val="20"/>
              </w:rPr>
              <w:t>Подпрограмма «Благоустройство территории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680153" w:rsidRDefault="00680153" w:rsidP="00680153">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680153" w:rsidRDefault="00680153" w:rsidP="00680153">
            <w:pPr>
              <w:tabs>
                <w:tab w:val="left" w:pos="930"/>
              </w:tabs>
              <w:rPr>
                <w:color w:val="000000"/>
                <w:sz w:val="20"/>
                <w:szCs w:val="20"/>
              </w:rPr>
            </w:pPr>
            <w:r>
              <w:rPr>
                <w:color w:val="000000"/>
                <w:sz w:val="20"/>
                <w:szCs w:val="20"/>
              </w:rPr>
              <w:t>03</w:t>
            </w:r>
          </w:p>
        </w:tc>
        <w:tc>
          <w:tcPr>
            <w:tcW w:w="1293" w:type="dxa"/>
            <w:tcBorders>
              <w:top w:val="single" w:sz="4" w:space="0" w:color="auto"/>
              <w:left w:val="single" w:sz="4" w:space="0" w:color="auto"/>
              <w:bottom w:val="single" w:sz="4" w:space="0" w:color="auto"/>
              <w:right w:val="single" w:sz="4" w:space="0" w:color="auto"/>
            </w:tcBorders>
          </w:tcPr>
          <w:p w:rsidR="00680153" w:rsidRDefault="00680153" w:rsidP="00680153">
            <w:pPr>
              <w:tabs>
                <w:tab w:val="left" w:pos="930"/>
              </w:tabs>
              <w:rPr>
                <w:color w:val="000000"/>
                <w:sz w:val="20"/>
                <w:szCs w:val="20"/>
              </w:rPr>
            </w:pPr>
            <w:r>
              <w:rPr>
                <w:color w:val="000000"/>
                <w:sz w:val="20"/>
                <w:szCs w:val="20"/>
              </w:rPr>
              <w:t>0140000000</w:t>
            </w:r>
          </w:p>
        </w:tc>
        <w:tc>
          <w:tcPr>
            <w:tcW w:w="1080" w:type="dxa"/>
            <w:tcBorders>
              <w:top w:val="single" w:sz="4" w:space="0" w:color="auto"/>
              <w:left w:val="single" w:sz="4" w:space="0" w:color="auto"/>
              <w:bottom w:val="single" w:sz="4" w:space="0" w:color="auto"/>
              <w:right w:val="single" w:sz="4" w:space="0" w:color="auto"/>
            </w:tcBorders>
          </w:tcPr>
          <w:p w:rsidR="00680153" w:rsidRDefault="00680153" w:rsidP="00680153">
            <w:pPr>
              <w:tabs>
                <w:tab w:val="left" w:pos="930"/>
              </w:tabs>
              <w:rPr>
                <w:color w:val="000000"/>
                <w:sz w:val="20"/>
                <w:szCs w:val="20"/>
              </w:rPr>
            </w:pPr>
            <w:r>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680153" w:rsidRPr="00680153" w:rsidRDefault="00680153" w:rsidP="00680153">
            <w:pPr>
              <w:tabs>
                <w:tab w:val="left" w:pos="930"/>
              </w:tabs>
              <w:rPr>
                <w:color w:val="000000"/>
                <w:sz w:val="20"/>
                <w:szCs w:val="20"/>
              </w:rPr>
            </w:pPr>
            <w:r w:rsidRPr="00680153">
              <w:rPr>
                <w:color w:val="000000"/>
                <w:sz w:val="20"/>
                <w:szCs w:val="20"/>
              </w:rPr>
              <w:t>471,75</w:t>
            </w:r>
          </w:p>
        </w:tc>
        <w:tc>
          <w:tcPr>
            <w:tcW w:w="1192" w:type="dxa"/>
            <w:tcBorders>
              <w:top w:val="single" w:sz="4" w:space="0" w:color="auto"/>
              <w:left w:val="single" w:sz="4" w:space="0" w:color="auto"/>
              <w:bottom w:val="single" w:sz="4" w:space="0" w:color="auto"/>
              <w:right w:val="single" w:sz="4" w:space="0" w:color="auto"/>
            </w:tcBorders>
          </w:tcPr>
          <w:p w:rsidR="00680153" w:rsidRPr="00680153" w:rsidRDefault="00680153" w:rsidP="00680153">
            <w:pPr>
              <w:tabs>
                <w:tab w:val="left" w:pos="930"/>
              </w:tabs>
              <w:rPr>
                <w:color w:val="000000"/>
                <w:sz w:val="20"/>
                <w:szCs w:val="20"/>
              </w:rPr>
            </w:pPr>
            <w:r w:rsidRPr="00680153">
              <w:rPr>
                <w:color w:val="000000"/>
                <w:sz w:val="20"/>
                <w:szCs w:val="20"/>
              </w:rPr>
              <w:t>471,75</w:t>
            </w:r>
          </w:p>
        </w:tc>
      </w:tr>
      <w:tr w:rsidR="00680153" w:rsidRPr="00A50406" w:rsidTr="00E15078">
        <w:trPr>
          <w:trHeight w:val="1350"/>
        </w:trPr>
        <w:tc>
          <w:tcPr>
            <w:tcW w:w="3780" w:type="dxa"/>
            <w:tcBorders>
              <w:top w:val="single" w:sz="4" w:space="0" w:color="auto"/>
              <w:left w:val="single" w:sz="4" w:space="0" w:color="auto"/>
              <w:bottom w:val="single" w:sz="4" w:space="0" w:color="auto"/>
              <w:right w:val="single" w:sz="4" w:space="0" w:color="auto"/>
            </w:tcBorders>
          </w:tcPr>
          <w:p w:rsidR="00680153" w:rsidRDefault="00680153" w:rsidP="00680153">
            <w:pPr>
              <w:tabs>
                <w:tab w:val="left" w:pos="930"/>
              </w:tabs>
              <w:rPr>
                <w:bCs/>
                <w:color w:val="000000"/>
                <w:sz w:val="20"/>
                <w:szCs w:val="20"/>
              </w:rPr>
            </w:pPr>
            <w:r>
              <w:rPr>
                <w:bCs/>
                <w:color w:val="000000"/>
                <w:sz w:val="20"/>
                <w:szCs w:val="20"/>
              </w:rPr>
              <w:t>Основное мероприятие «Содержание территории сельского поселения, а также проектирование, создание, реконструкция, капитальный ремонт, ремонт и содержание объектов благоустройства»</w:t>
            </w:r>
          </w:p>
        </w:tc>
        <w:tc>
          <w:tcPr>
            <w:tcW w:w="900" w:type="dxa"/>
            <w:tcBorders>
              <w:top w:val="single" w:sz="4" w:space="0" w:color="auto"/>
              <w:left w:val="single" w:sz="4" w:space="0" w:color="auto"/>
              <w:bottom w:val="single" w:sz="4" w:space="0" w:color="auto"/>
              <w:right w:val="single" w:sz="4" w:space="0" w:color="auto"/>
            </w:tcBorders>
          </w:tcPr>
          <w:p w:rsidR="00680153" w:rsidRDefault="00680153" w:rsidP="00680153">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680153" w:rsidRDefault="00680153" w:rsidP="00680153">
            <w:pPr>
              <w:tabs>
                <w:tab w:val="left" w:pos="930"/>
              </w:tabs>
              <w:rPr>
                <w:color w:val="000000"/>
                <w:sz w:val="20"/>
                <w:szCs w:val="20"/>
              </w:rPr>
            </w:pPr>
            <w:r>
              <w:rPr>
                <w:color w:val="000000"/>
                <w:sz w:val="20"/>
                <w:szCs w:val="20"/>
              </w:rPr>
              <w:t>03</w:t>
            </w:r>
          </w:p>
        </w:tc>
        <w:tc>
          <w:tcPr>
            <w:tcW w:w="1293" w:type="dxa"/>
            <w:tcBorders>
              <w:top w:val="single" w:sz="4" w:space="0" w:color="auto"/>
              <w:left w:val="single" w:sz="4" w:space="0" w:color="auto"/>
              <w:bottom w:val="single" w:sz="4" w:space="0" w:color="auto"/>
              <w:right w:val="single" w:sz="4" w:space="0" w:color="auto"/>
            </w:tcBorders>
          </w:tcPr>
          <w:p w:rsidR="00680153" w:rsidRDefault="00680153" w:rsidP="00680153">
            <w:pPr>
              <w:tabs>
                <w:tab w:val="left" w:pos="930"/>
              </w:tabs>
              <w:rPr>
                <w:color w:val="000000"/>
                <w:sz w:val="20"/>
                <w:szCs w:val="20"/>
              </w:rPr>
            </w:pPr>
            <w:r>
              <w:rPr>
                <w:color w:val="000000"/>
                <w:sz w:val="20"/>
                <w:szCs w:val="20"/>
              </w:rPr>
              <w:t>0140100000</w:t>
            </w:r>
          </w:p>
        </w:tc>
        <w:tc>
          <w:tcPr>
            <w:tcW w:w="1080" w:type="dxa"/>
            <w:tcBorders>
              <w:top w:val="single" w:sz="4" w:space="0" w:color="auto"/>
              <w:left w:val="single" w:sz="4" w:space="0" w:color="auto"/>
              <w:bottom w:val="single" w:sz="4" w:space="0" w:color="auto"/>
              <w:right w:val="single" w:sz="4" w:space="0" w:color="auto"/>
            </w:tcBorders>
          </w:tcPr>
          <w:p w:rsidR="00680153" w:rsidRDefault="00680153" w:rsidP="00680153">
            <w:pPr>
              <w:tabs>
                <w:tab w:val="left" w:pos="930"/>
              </w:tabs>
              <w:rPr>
                <w:color w:val="000000"/>
                <w:sz w:val="20"/>
                <w:szCs w:val="20"/>
              </w:rPr>
            </w:pPr>
            <w:r>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680153" w:rsidRPr="00680153" w:rsidRDefault="00680153" w:rsidP="00680153">
            <w:pPr>
              <w:tabs>
                <w:tab w:val="left" w:pos="930"/>
              </w:tabs>
              <w:rPr>
                <w:color w:val="000000"/>
                <w:sz w:val="20"/>
                <w:szCs w:val="20"/>
              </w:rPr>
            </w:pPr>
            <w:r w:rsidRPr="00680153">
              <w:rPr>
                <w:color w:val="000000"/>
                <w:sz w:val="20"/>
                <w:szCs w:val="20"/>
              </w:rPr>
              <w:t>471,75</w:t>
            </w:r>
          </w:p>
        </w:tc>
        <w:tc>
          <w:tcPr>
            <w:tcW w:w="1192" w:type="dxa"/>
            <w:tcBorders>
              <w:top w:val="single" w:sz="4" w:space="0" w:color="auto"/>
              <w:left w:val="single" w:sz="4" w:space="0" w:color="auto"/>
              <w:bottom w:val="single" w:sz="4" w:space="0" w:color="auto"/>
              <w:right w:val="single" w:sz="4" w:space="0" w:color="auto"/>
            </w:tcBorders>
          </w:tcPr>
          <w:p w:rsidR="00680153" w:rsidRPr="00680153" w:rsidRDefault="00680153" w:rsidP="00680153">
            <w:pPr>
              <w:tabs>
                <w:tab w:val="left" w:pos="930"/>
              </w:tabs>
              <w:rPr>
                <w:color w:val="000000"/>
                <w:sz w:val="20"/>
                <w:szCs w:val="20"/>
              </w:rPr>
            </w:pPr>
            <w:r w:rsidRPr="00680153">
              <w:rPr>
                <w:color w:val="000000"/>
                <w:sz w:val="20"/>
                <w:szCs w:val="20"/>
              </w:rPr>
              <w:t>471,75</w:t>
            </w:r>
          </w:p>
        </w:tc>
      </w:tr>
      <w:tr w:rsidR="00570AC2" w:rsidRPr="00A50406" w:rsidTr="00E15078">
        <w:trPr>
          <w:trHeight w:val="184"/>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color w:val="000000"/>
                <w:sz w:val="20"/>
                <w:szCs w:val="20"/>
              </w:rPr>
            </w:pPr>
            <w:r>
              <w:rPr>
                <w:bCs/>
                <w:color w:val="000000"/>
                <w:sz w:val="20"/>
                <w:szCs w:val="20"/>
              </w:rPr>
              <w:t>Прочие межбюджетные трансферты на содержание мест захоронения</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03</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0140110330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70AC2" w:rsidRPr="00A8061A" w:rsidRDefault="00570AC2" w:rsidP="00570AC2">
            <w:pPr>
              <w:tabs>
                <w:tab w:val="left" w:pos="930"/>
              </w:tabs>
              <w:rPr>
                <w:b/>
                <w:color w:val="000000"/>
                <w:sz w:val="20"/>
                <w:szCs w:val="20"/>
              </w:rPr>
            </w:pPr>
            <w:r>
              <w:rPr>
                <w:b/>
                <w:color w:val="000000"/>
                <w:sz w:val="20"/>
                <w:szCs w:val="20"/>
              </w:rPr>
              <w:t>11,05</w:t>
            </w:r>
          </w:p>
        </w:tc>
        <w:tc>
          <w:tcPr>
            <w:tcW w:w="1192" w:type="dxa"/>
            <w:tcBorders>
              <w:top w:val="single" w:sz="4" w:space="0" w:color="auto"/>
              <w:left w:val="single" w:sz="4" w:space="0" w:color="auto"/>
              <w:bottom w:val="single" w:sz="4" w:space="0" w:color="auto"/>
              <w:right w:val="single" w:sz="4" w:space="0" w:color="auto"/>
            </w:tcBorders>
          </w:tcPr>
          <w:p w:rsidR="00570AC2" w:rsidRPr="00A8061A" w:rsidRDefault="00570AC2" w:rsidP="00570AC2">
            <w:pPr>
              <w:tabs>
                <w:tab w:val="left" w:pos="930"/>
              </w:tabs>
              <w:rPr>
                <w:b/>
                <w:color w:val="000000"/>
                <w:sz w:val="20"/>
                <w:szCs w:val="20"/>
              </w:rPr>
            </w:pPr>
            <w:r>
              <w:rPr>
                <w:b/>
                <w:color w:val="000000"/>
                <w:sz w:val="20"/>
                <w:szCs w:val="20"/>
              </w:rPr>
              <w:t>11,05</w:t>
            </w:r>
          </w:p>
        </w:tc>
      </w:tr>
      <w:tr w:rsidR="00570AC2" w:rsidRPr="00A50406" w:rsidTr="00E15078">
        <w:trPr>
          <w:trHeight w:val="180"/>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03</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0140110330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200</w:t>
            </w:r>
          </w:p>
        </w:tc>
        <w:tc>
          <w:tcPr>
            <w:tcW w:w="126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11,05</w:t>
            </w:r>
          </w:p>
        </w:tc>
        <w:tc>
          <w:tcPr>
            <w:tcW w:w="1192"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11,05</w:t>
            </w:r>
          </w:p>
        </w:tc>
      </w:tr>
      <w:tr w:rsidR="00570AC2" w:rsidRPr="00A50406" w:rsidTr="00E15078">
        <w:trPr>
          <w:trHeight w:val="180"/>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03</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0140110330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240</w:t>
            </w:r>
          </w:p>
        </w:tc>
        <w:tc>
          <w:tcPr>
            <w:tcW w:w="126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11,05</w:t>
            </w:r>
          </w:p>
        </w:tc>
        <w:tc>
          <w:tcPr>
            <w:tcW w:w="1192"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11,05</w:t>
            </w:r>
          </w:p>
        </w:tc>
      </w:tr>
      <w:tr w:rsidR="00570AC2" w:rsidRPr="00A50406" w:rsidTr="00E15078">
        <w:trPr>
          <w:trHeight w:val="225"/>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color w:val="000000"/>
                <w:sz w:val="20"/>
                <w:szCs w:val="20"/>
              </w:rPr>
            </w:pPr>
            <w:r>
              <w:rPr>
                <w:bCs/>
                <w:color w:val="000000"/>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03</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0140110330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244</w:t>
            </w:r>
          </w:p>
        </w:tc>
        <w:tc>
          <w:tcPr>
            <w:tcW w:w="126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11,05</w:t>
            </w:r>
          </w:p>
        </w:tc>
        <w:tc>
          <w:tcPr>
            <w:tcW w:w="1192"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11,05</w:t>
            </w:r>
          </w:p>
        </w:tc>
      </w:tr>
      <w:tr w:rsidR="00570AC2" w:rsidRPr="00A50406" w:rsidTr="00952629">
        <w:trPr>
          <w:trHeight w:val="167"/>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color w:val="000000"/>
                <w:sz w:val="20"/>
                <w:szCs w:val="20"/>
              </w:rPr>
            </w:pPr>
            <w:r>
              <w:rPr>
                <w:bCs/>
                <w:color w:val="000000"/>
                <w:sz w:val="20"/>
                <w:szCs w:val="20"/>
              </w:rPr>
              <w:t>Уличное освещение</w:t>
            </w:r>
          </w:p>
        </w:tc>
        <w:tc>
          <w:tcPr>
            <w:tcW w:w="900" w:type="dxa"/>
            <w:tcBorders>
              <w:top w:val="single" w:sz="4" w:space="0" w:color="auto"/>
              <w:left w:val="single" w:sz="4" w:space="0" w:color="auto"/>
              <w:bottom w:val="single" w:sz="4" w:space="0" w:color="auto"/>
              <w:right w:val="single" w:sz="4" w:space="0" w:color="auto"/>
            </w:tcBorders>
          </w:tcPr>
          <w:p w:rsidR="00570AC2" w:rsidRPr="00A77EE7" w:rsidRDefault="00570AC2" w:rsidP="00570AC2">
            <w:pPr>
              <w:tabs>
                <w:tab w:val="left" w:pos="930"/>
              </w:tabs>
              <w:rPr>
                <w:b/>
                <w:color w:val="000000"/>
                <w:sz w:val="20"/>
                <w:szCs w:val="20"/>
              </w:rPr>
            </w:pPr>
            <w:r w:rsidRPr="00A77EE7">
              <w:rPr>
                <w:b/>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Pr="00A77EE7" w:rsidRDefault="00570AC2" w:rsidP="00570AC2">
            <w:pPr>
              <w:tabs>
                <w:tab w:val="left" w:pos="930"/>
              </w:tabs>
              <w:rPr>
                <w:b/>
                <w:color w:val="000000"/>
                <w:sz w:val="20"/>
                <w:szCs w:val="20"/>
              </w:rPr>
            </w:pPr>
            <w:r w:rsidRPr="00A77EE7">
              <w:rPr>
                <w:b/>
                <w:color w:val="000000"/>
                <w:sz w:val="20"/>
                <w:szCs w:val="20"/>
              </w:rPr>
              <w:t>03</w:t>
            </w:r>
          </w:p>
        </w:tc>
        <w:tc>
          <w:tcPr>
            <w:tcW w:w="1293" w:type="dxa"/>
            <w:tcBorders>
              <w:top w:val="single" w:sz="4" w:space="0" w:color="auto"/>
              <w:left w:val="single" w:sz="4" w:space="0" w:color="auto"/>
              <w:bottom w:val="single" w:sz="4" w:space="0" w:color="auto"/>
              <w:right w:val="single" w:sz="4" w:space="0" w:color="auto"/>
            </w:tcBorders>
          </w:tcPr>
          <w:p w:rsidR="00570AC2" w:rsidRPr="00A77EE7" w:rsidRDefault="00570AC2" w:rsidP="00570AC2">
            <w:pPr>
              <w:tabs>
                <w:tab w:val="left" w:pos="930"/>
              </w:tabs>
              <w:rPr>
                <w:b/>
                <w:color w:val="000000"/>
                <w:sz w:val="20"/>
                <w:szCs w:val="20"/>
              </w:rPr>
            </w:pPr>
            <w:r w:rsidRPr="00A77EE7">
              <w:rPr>
                <w:b/>
                <w:color w:val="000000"/>
                <w:sz w:val="20"/>
                <w:szCs w:val="20"/>
              </w:rPr>
              <w:t>0140120070</w:t>
            </w:r>
          </w:p>
        </w:tc>
        <w:tc>
          <w:tcPr>
            <w:tcW w:w="1080" w:type="dxa"/>
            <w:tcBorders>
              <w:top w:val="single" w:sz="4" w:space="0" w:color="auto"/>
              <w:left w:val="single" w:sz="4" w:space="0" w:color="auto"/>
              <w:bottom w:val="single" w:sz="4" w:space="0" w:color="auto"/>
              <w:right w:val="single" w:sz="4" w:space="0" w:color="auto"/>
            </w:tcBorders>
          </w:tcPr>
          <w:p w:rsidR="00570AC2" w:rsidRPr="00A77EE7" w:rsidRDefault="00570AC2" w:rsidP="00570AC2">
            <w:pPr>
              <w:tabs>
                <w:tab w:val="left" w:pos="930"/>
              </w:tabs>
              <w:rPr>
                <w:b/>
                <w:color w:val="000000"/>
                <w:sz w:val="20"/>
                <w:szCs w:val="20"/>
              </w:rPr>
            </w:pPr>
            <w:r w:rsidRPr="00A77EE7">
              <w:rPr>
                <w:b/>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70AC2" w:rsidRPr="00926D30" w:rsidRDefault="007B3D74" w:rsidP="00570AC2">
            <w:pPr>
              <w:tabs>
                <w:tab w:val="left" w:pos="930"/>
              </w:tabs>
              <w:rPr>
                <w:b/>
                <w:color w:val="000000"/>
                <w:sz w:val="20"/>
                <w:szCs w:val="20"/>
              </w:rPr>
            </w:pPr>
            <w:r>
              <w:rPr>
                <w:b/>
                <w:color w:val="000000"/>
                <w:sz w:val="20"/>
                <w:szCs w:val="20"/>
              </w:rPr>
              <w:t>277,0</w:t>
            </w:r>
          </w:p>
        </w:tc>
        <w:tc>
          <w:tcPr>
            <w:tcW w:w="1192" w:type="dxa"/>
            <w:tcBorders>
              <w:top w:val="single" w:sz="4" w:space="0" w:color="auto"/>
              <w:left w:val="single" w:sz="4" w:space="0" w:color="auto"/>
              <w:bottom w:val="single" w:sz="4" w:space="0" w:color="auto"/>
              <w:right w:val="single" w:sz="4" w:space="0" w:color="auto"/>
            </w:tcBorders>
          </w:tcPr>
          <w:p w:rsidR="00570AC2" w:rsidRPr="00926D30" w:rsidRDefault="007B3D74" w:rsidP="00570AC2">
            <w:pPr>
              <w:tabs>
                <w:tab w:val="left" w:pos="930"/>
              </w:tabs>
              <w:rPr>
                <w:b/>
                <w:color w:val="000000"/>
                <w:sz w:val="20"/>
                <w:szCs w:val="20"/>
              </w:rPr>
            </w:pPr>
            <w:r>
              <w:rPr>
                <w:b/>
                <w:color w:val="000000"/>
                <w:sz w:val="20"/>
                <w:szCs w:val="20"/>
              </w:rPr>
              <w:t>277,0</w:t>
            </w:r>
          </w:p>
        </w:tc>
      </w:tr>
      <w:tr w:rsidR="00570AC2" w:rsidRPr="00A50406" w:rsidTr="00952629">
        <w:trPr>
          <w:trHeight w:val="420"/>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03</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0140120070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200</w:t>
            </w:r>
          </w:p>
        </w:tc>
        <w:tc>
          <w:tcPr>
            <w:tcW w:w="1260" w:type="dxa"/>
            <w:tcBorders>
              <w:top w:val="single" w:sz="4" w:space="0" w:color="auto"/>
              <w:left w:val="single" w:sz="4" w:space="0" w:color="auto"/>
              <w:bottom w:val="single" w:sz="4" w:space="0" w:color="auto"/>
              <w:right w:val="single" w:sz="4" w:space="0" w:color="auto"/>
            </w:tcBorders>
          </w:tcPr>
          <w:p w:rsidR="00570AC2" w:rsidRDefault="0097102A" w:rsidP="00570AC2">
            <w:pPr>
              <w:tabs>
                <w:tab w:val="left" w:pos="930"/>
              </w:tabs>
              <w:rPr>
                <w:b/>
                <w:color w:val="000000"/>
                <w:sz w:val="20"/>
                <w:szCs w:val="20"/>
              </w:rPr>
            </w:pPr>
            <w:r>
              <w:rPr>
                <w:b/>
                <w:color w:val="000000"/>
                <w:sz w:val="20"/>
                <w:szCs w:val="20"/>
              </w:rPr>
              <w:t>270,0</w:t>
            </w:r>
          </w:p>
        </w:tc>
        <w:tc>
          <w:tcPr>
            <w:tcW w:w="1192" w:type="dxa"/>
            <w:tcBorders>
              <w:top w:val="single" w:sz="4" w:space="0" w:color="auto"/>
              <w:left w:val="single" w:sz="4" w:space="0" w:color="auto"/>
              <w:bottom w:val="single" w:sz="4" w:space="0" w:color="auto"/>
              <w:right w:val="single" w:sz="4" w:space="0" w:color="auto"/>
            </w:tcBorders>
          </w:tcPr>
          <w:p w:rsidR="00570AC2" w:rsidRDefault="0097102A" w:rsidP="00570AC2">
            <w:pPr>
              <w:tabs>
                <w:tab w:val="left" w:pos="930"/>
              </w:tabs>
              <w:rPr>
                <w:b/>
                <w:color w:val="000000"/>
                <w:sz w:val="20"/>
                <w:szCs w:val="20"/>
              </w:rPr>
            </w:pPr>
            <w:r>
              <w:rPr>
                <w:b/>
                <w:color w:val="000000"/>
                <w:sz w:val="20"/>
                <w:szCs w:val="20"/>
              </w:rPr>
              <w:t>270,0</w:t>
            </w:r>
          </w:p>
        </w:tc>
      </w:tr>
      <w:tr w:rsidR="00570AC2" w:rsidRPr="00A50406">
        <w:trPr>
          <w:trHeight w:val="315"/>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03</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0140120070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240</w:t>
            </w:r>
          </w:p>
        </w:tc>
        <w:tc>
          <w:tcPr>
            <w:tcW w:w="1260" w:type="dxa"/>
            <w:tcBorders>
              <w:top w:val="single" w:sz="4" w:space="0" w:color="auto"/>
              <w:left w:val="single" w:sz="4" w:space="0" w:color="auto"/>
              <w:bottom w:val="single" w:sz="4" w:space="0" w:color="auto"/>
              <w:right w:val="single" w:sz="4" w:space="0" w:color="auto"/>
            </w:tcBorders>
          </w:tcPr>
          <w:p w:rsidR="00570AC2" w:rsidRPr="004D729F" w:rsidRDefault="0097102A" w:rsidP="00570AC2">
            <w:pPr>
              <w:tabs>
                <w:tab w:val="left" w:pos="930"/>
              </w:tabs>
              <w:rPr>
                <w:color w:val="000000"/>
                <w:sz w:val="20"/>
                <w:szCs w:val="20"/>
              </w:rPr>
            </w:pPr>
            <w:r>
              <w:rPr>
                <w:color w:val="000000"/>
                <w:sz w:val="20"/>
                <w:szCs w:val="20"/>
              </w:rPr>
              <w:t>270,0</w:t>
            </w:r>
          </w:p>
        </w:tc>
        <w:tc>
          <w:tcPr>
            <w:tcW w:w="1192" w:type="dxa"/>
            <w:tcBorders>
              <w:top w:val="single" w:sz="4" w:space="0" w:color="auto"/>
              <w:left w:val="single" w:sz="4" w:space="0" w:color="auto"/>
              <w:bottom w:val="single" w:sz="4" w:space="0" w:color="auto"/>
              <w:right w:val="single" w:sz="4" w:space="0" w:color="auto"/>
            </w:tcBorders>
          </w:tcPr>
          <w:p w:rsidR="00570AC2" w:rsidRPr="004D729F" w:rsidRDefault="0097102A" w:rsidP="00570AC2">
            <w:pPr>
              <w:tabs>
                <w:tab w:val="left" w:pos="930"/>
              </w:tabs>
              <w:rPr>
                <w:color w:val="000000"/>
                <w:sz w:val="20"/>
                <w:szCs w:val="20"/>
              </w:rPr>
            </w:pPr>
            <w:r>
              <w:rPr>
                <w:color w:val="000000"/>
                <w:sz w:val="20"/>
                <w:szCs w:val="20"/>
              </w:rPr>
              <w:t>270,0</w:t>
            </w:r>
          </w:p>
        </w:tc>
      </w:tr>
      <w:tr w:rsidR="00570AC2" w:rsidRPr="00A50406" w:rsidTr="007360B1">
        <w:trPr>
          <w:trHeight w:val="211"/>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color w:val="000000"/>
                <w:sz w:val="20"/>
                <w:szCs w:val="20"/>
              </w:rPr>
            </w:pPr>
            <w:r>
              <w:rPr>
                <w:bCs/>
                <w:color w:val="000000"/>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03</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0140120070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244</w:t>
            </w:r>
          </w:p>
        </w:tc>
        <w:tc>
          <w:tcPr>
            <w:tcW w:w="1260" w:type="dxa"/>
            <w:tcBorders>
              <w:top w:val="single" w:sz="4" w:space="0" w:color="auto"/>
              <w:left w:val="single" w:sz="4" w:space="0" w:color="auto"/>
              <w:bottom w:val="single" w:sz="4" w:space="0" w:color="auto"/>
              <w:right w:val="single" w:sz="4" w:space="0" w:color="auto"/>
            </w:tcBorders>
          </w:tcPr>
          <w:p w:rsidR="00570AC2" w:rsidRPr="004D729F" w:rsidRDefault="00680153" w:rsidP="00570AC2">
            <w:pPr>
              <w:tabs>
                <w:tab w:val="left" w:pos="930"/>
              </w:tabs>
              <w:rPr>
                <w:color w:val="000000"/>
                <w:sz w:val="20"/>
                <w:szCs w:val="20"/>
              </w:rPr>
            </w:pPr>
            <w:r>
              <w:rPr>
                <w:color w:val="000000"/>
                <w:sz w:val="20"/>
                <w:szCs w:val="20"/>
              </w:rPr>
              <w:t>35,0</w:t>
            </w:r>
          </w:p>
        </w:tc>
        <w:tc>
          <w:tcPr>
            <w:tcW w:w="1192" w:type="dxa"/>
            <w:tcBorders>
              <w:top w:val="single" w:sz="4" w:space="0" w:color="auto"/>
              <w:left w:val="single" w:sz="4" w:space="0" w:color="auto"/>
              <w:bottom w:val="single" w:sz="4" w:space="0" w:color="auto"/>
              <w:right w:val="single" w:sz="4" w:space="0" w:color="auto"/>
            </w:tcBorders>
          </w:tcPr>
          <w:p w:rsidR="00570AC2" w:rsidRPr="004D729F" w:rsidRDefault="00680153" w:rsidP="00570AC2">
            <w:pPr>
              <w:tabs>
                <w:tab w:val="left" w:pos="930"/>
              </w:tabs>
              <w:rPr>
                <w:color w:val="000000"/>
                <w:sz w:val="20"/>
                <w:szCs w:val="20"/>
              </w:rPr>
            </w:pPr>
            <w:r>
              <w:rPr>
                <w:color w:val="000000"/>
                <w:sz w:val="20"/>
                <w:szCs w:val="20"/>
              </w:rPr>
              <w:t>35,0</w:t>
            </w:r>
          </w:p>
        </w:tc>
      </w:tr>
      <w:tr w:rsidR="00570AC2" w:rsidRPr="00A50406" w:rsidTr="007360B1">
        <w:trPr>
          <w:trHeight w:val="255"/>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color w:val="000000"/>
                <w:sz w:val="20"/>
                <w:szCs w:val="20"/>
              </w:rPr>
            </w:pPr>
            <w:r>
              <w:rPr>
                <w:bCs/>
                <w:color w:val="000000"/>
                <w:sz w:val="20"/>
                <w:szCs w:val="20"/>
              </w:rPr>
              <w:t>Закупка энергетических ресурсов</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03</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0140120070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247</w:t>
            </w:r>
          </w:p>
        </w:tc>
        <w:tc>
          <w:tcPr>
            <w:tcW w:w="1260" w:type="dxa"/>
            <w:tcBorders>
              <w:top w:val="single" w:sz="4" w:space="0" w:color="auto"/>
              <w:left w:val="single" w:sz="4" w:space="0" w:color="auto"/>
              <w:bottom w:val="single" w:sz="4" w:space="0" w:color="auto"/>
              <w:right w:val="single" w:sz="4" w:space="0" w:color="auto"/>
            </w:tcBorders>
          </w:tcPr>
          <w:p w:rsidR="00570AC2" w:rsidRDefault="00680153" w:rsidP="00570AC2">
            <w:pPr>
              <w:tabs>
                <w:tab w:val="left" w:pos="930"/>
              </w:tabs>
              <w:rPr>
                <w:color w:val="000000"/>
                <w:sz w:val="20"/>
                <w:szCs w:val="20"/>
              </w:rPr>
            </w:pPr>
            <w:r>
              <w:rPr>
                <w:color w:val="000000"/>
                <w:sz w:val="20"/>
                <w:szCs w:val="20"/>
              </w:rPr>
              <w:t>235,0</w:t>
            </w:r>
          </w:p>
        </w:tc>
        <w:tc>
          <w:tcPr>
            <w:tcW w:w="1192" w:type="dxa"/>
            <w:tcBorders>
              <w:top w:val="single" w:sz="4" w:space="0" w:color="auto"/>
              <w:left w:val="single" w:sz="4" w:space="0" w:color="auto"/>
              <w:bottom w:val="single" w:sz="4" w:space="0" w:color="auto"/>
              <w:right w:val="single" w:sz="4" w:space="0" w:color="auto"/>
            </w:tcBorders>
          </w:tcPr>
          <w:p w:rsidR="00570AC2" w:rsidRDefault="00680153" w:rsidP="00570AC2">
            <w:pPr>
              <w:tabs>
                <w:tab w:val="left" w:pos="930"/>
              </w:tabs>
              <w:rPr>
                <w:color w:val="000000"/>
                <w:sz w:val="20"/>
                <w:szCs w:val="20"/>
              </w:rPr>
            </w:pPr>
            <w:r>
              <w:rPr>
                <w:color w:val="000000"/>
                <w:sz w:val="20"/>
                <w:szCs w:val="20"/>
              </w:rPr>
              <w:t>235,0</w:t>
            </w:r>
          </w:p>
        </w:tc>
      </w:tr>
      <w:tr w:rsidR="00570AC2" w:rsidRPr="00A50406" w:rsidTr="0002072E">
        <w:trPr>
          <w:trHeight w:val="591"/>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sz w:val="20"/>
                <w:szCs w:val="20"/>
              </w:rPr>
            </w:pPr>
            <w:r>
              <w:rPr>
                <w:bCs/>
                <w:sz w:val="20"/>
                <w:szCs w:val="20"/>
              </w:rPr>
              <w:t>Уплата налогов и сборов органами государственной власти и казенными учреждениями</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03</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0140120070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70AC2" w:rsidRPr="00952629" w:rsidRDefault="00570AC2" w:rsidP="00570AC2">
            <w:pPr>
              <w:tabs>
                <w:tab w:val="left" w:pos="930"/>
              </w:tabs>
              <w:rPr>
                <w:b/>
                <w:color w:val="000000"/>
                <w:sz w:val="20"/>
                <w:szCs w:val="20"/>
              </w:rPr>
            </w:pPr>
            <w:r w:rsidRPr="00952629">
              <w:rPr>
                <w:b/>
                <w:color w:val="000000"/>
                <w:sz w:val="20"/>
                <w:szCs w:val="20"/>
              </w:rPr>
              <w:t>2,0</w:t>
            </w:r>
          </w:p>
        </w:tc>
        <w:tc>
          <w:tcPr>
            <w:tcW w:w="1192" w:type="dxa"/>
            <w:tcBorders>
              <w:top w:val="single" w:sz="4" w:space="0" w:color="auto"/>
              <w:left w:val="single" w:sz="4" w:space="0" w:color="auto"/>
              <w:bottom w:val="single" w:sz="4" w:space="0" w:color="auto"/>
              <w:right w:val="single" w:sz="4" w:space="0" w:color="auto"/>
            </w:tcBorders>
          </w:tcPr>
          <w:p w:rsidR="00570AC2" w:rsidRPr="00952629" w:rsidRDefault="00570AC2" w:rsidP="00570AC2">
            <w:pPr>
              <w:tabs>
                <w:tab w:val="left" w:pos="930"/>
              </w:tabs>
              <w:rPr>
                <w:b/>
                <w:color w:val="000000"/>
                <w:sz w:val="20"/>
                <w:szCs w:val="20"/>
              </w:rPr>
            </w:pPr>
            <w:r w:rsidRPr="00952629">
              <w:rPr>
                <w:b/>
                <w:color w:val="000000"/>
                <w:sz w:val="20"/>
                <w:szCs w:val="20"/>
              </w:rPr>
              <w:t>2,0</w:t>
            </w:r>
          </w:p>
        </w:tc>
      </w:tr>
      <w:tr w:rsidR="00570AC2" w:rsidRPr="00A50406" w:rsidTr="00952629">
        <w:trPr>
          <w:trHeight w:val="105"/>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sz w:val="20"/>
                <w:szCs w:val="20"/>
              </w:rPr>
            </w:pPr>
            <w:r>
              <w:rPr>
                <w:bCs/>
                <w:sz w:val="20"/>
                <w:szCs w:val="20"/>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03</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0140120070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800</w:t>
            </w:r>
          </w:p>
        </w:tc>
        <w:tc>
          <w:tcPr>
            <w:tcW w:w="126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2,0</w:t>
            </w:r>
          </w:p>
        </w:tc>
        <w:tc>
          <w:tcPr>
            <w:tcW w:w="1192"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2,0</w:t>
            </w:r>
          </w:p>
        </w:tc>
      </w:tr>
      <w:tr w:rsidR="00570AC2" w:rsidRPr="00A50406" w:rsidTr="00952629">
        <w:trPr>
          <w:trHeight w:val="105"/>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sz w:val="20"/>
                <w:szCs w:val="20"/>
              </w:rPr>
            </w:pPr>
            <w:r>
              <w:rPr>
                <w:bCs/>
                <w:sz w:val="20"/>
                <w:szCs w:val="20"/>
              </w:rPr>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03</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0140120070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850</w:t>
            </w:r>
          </w:p>
        </w:tc>
        <w:tc>
          <w:tcPr>
            <w:tcW w:w="126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2,0</w:t>
            </w:r>
          </w:p>
        </w:tc>
        <w:tc>
          <w:tcPr>
            <w:tcW w:w="1192"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2,0</w:t>
            </w:r>
          </w:p>
        </w:tc>
      </w:tr>
      <w:tr w:rsidR="00570AC2" w:rsidRPr="00A50406" w:rsidTr="00545022">
        <w:trPr>
          <w:trHeight w:val="201"/>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sz w:val="20"/>
                <w:szCs w:val="20"/>
              </w:rPr>
            </w:pPr>
            <w:r>
              <w:rPr>
                <w:bCs/>
                <w:sz w:val="20"/>
                <w:szCs w:val="20"/>
              </w:rPr>
              <w:t>Уплата иных платежей</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03</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0140120070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853</w:t>
            </w:r>
          </w:p>
        </w:tc>
        <w:tc>
          <w:tcPr>
            <w:tcW w:w="126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2,0</w:t>
            </w:r>
          </w:p>
        </w:tc>
        <w:tc>
          <w:tcPr>
            <w:tcW w:w="1192"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2,0</w:t>
            </w:r>
          </w:p>
        </w:tc>
      </w:tr>
      <w:tr w:rsidR="00570AC2" w:rsidRPr="00A50406" w:rsidTr="00545022">
        <w:trPr>
          <w:trHeight w:val="195"/>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sz w:val="20"/>
                <w:szCs w:val="20"/>
              </w:rPr>
            </w:pPr>
            <w:r>
              <w:rPr>
                <w:bCs/>
                <w:sz w:val="20"/>
                <w:szCs w:val="20"/>
              </w:rPr>
              <w:t>Уплата налогов и сборов органами государственной власти и казенными учреждениями</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03</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0140110040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70AC2" w:rsidRPr="00545022" w:rsidRDefault="00570AC2" w:rsidP="00570AC2">
            <w:pPr>
              <w:tabs>
                <w:tab w:val="left" w:pos="930"/>
              </w:tabs>
              <w:rPr>
                <w:b/>
                <w:color w:val="000000"/>
                <w:sz w:val="20"/>
                <w:szCs w:val="20"/>
              </w:rPr>
            </w:pPr>
            <w:r w:rsidRPr="00545022">
              <w:rPr>
                <w:b/>
                <w:color w:val="000000"/>
                <w:sz w:val="20"/>
                <w:szCs w:val="20"/>
              </w:rPr>
              <w:t>5,0</w:t>
            </w:r>
          </w:p>
        </w:tc>
        <w:tc>
          <w:tcPr>
            <w:tcW w:w="1192" w:type="dxa"/>
            <w:tcBorders>
              <w:top w:val="single" w:sz="4" w:space="0" w:color="auto"/>
              <w:left w:val="single" w:sz="4" w:space="0" w:color="auto"/>
              <w:bottom w:val="single" w:sz="4" w:space="0" w:color="auto"/>
              <w:right w:val="single" w:sz="4" w:space="0" w:color="auto"/>
            </w:tcBorders>
          </w:tcPr>
          <w:p w:rsidR="00570AC2" w:rsidRPr="00545022" w:rsidRDefault="00570AC2" w:rsidP="00570AC2">
            <w:pPr>
              <w:tabs>
                <w:tab w:val="left" w:pos="930"/>
              </w:tabs>
              <w:rPr>
                <w:b/>
                <w:color w:val="000000"/>
                <w:sz w:val="20"/>
                <w:szCs w:val="20"/>
              </w:rPr>
            </w:pPr>
            <w:r w:rsidRPr="00545022">
              <w:rPr>
                <w:b/>
                <w:color w:val="000000"/>
                <w:sz w:val="20"/>
                <w:szCs w:val="20"/>
              </w:rPr>
              <w:t>5,0</w:t>
            </w:r>
          </w:p>
        </w:tc>
      </w:tr>
      <w:tr w:rsidR="00570AC2" w:rsidRPr="00A50406" w:rsidTr="00545022">
        <w:trPr>
          <w:trHeight w:val="135"/>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sz w:val="20"/>
                <w:szCs w:val="20"/>
              </w:rPr>
            </w:pPr>
            <w:r>
              <w:rPr>
                <w:bCs/>
                <w:sz w:val="20"/>
                <w:szCs w:val="20"/>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03</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0140110040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800</w:t>
            </w:r>
          </w:p>
        </w:tc>
        <w:tc>
          <w:tcPr>
            <w:tcW w:w="126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5,0</w:t>
            </w:r>
          </w:p>
        </w:tc>
        <w:tc>
          <w:tcPr>
            <w:tcW w:w="1192"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5,0</w:t>
            </w:r>
          </w:p>
        </w:tc>
      </w:tr>
      <w:tr w:rsidR="00570AC2" w:rsidRPr="00A50406" w:rsidTr="00545022">
        <w:trPr>
          <w:trHeight w:val="180"/>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sz w:val="20"/>
                <w:szCs w:val="20"/>
              </w:rPr>
            </w:pPr>
            <w:r>
              <w:rPr>
                <w:bCs/>
                <w:sz w:val="20"/>
                <w:szCs w:val="20"/>
              </w:rPr>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03</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0140110040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850</w:t>
            </w:r>
          </w:p>
        </w:tc>
        <w:tc>
          <w:tcPr>
            <w:tcW w:w="126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5,0</w:t>
            </w:r>
          </w:p>
        </w:tc>
        <w:tc>
          <w:tcPr>
            <w:tcW w:w="1192"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5,0</w:t>
            </w:r>
          </w:p>
        </w:tc>
      </w:tr>
      <w:tr w:rsidR="00570AC2" w:rsidRPr="00A50406" w:rsidTr="00545022">
        <w:trPr>
          <w:trHeight w:val="383"/>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sz w:val="20"/>
                <w:szCs w:val="20"/>
              </w:rPr>
            </w:pPr>
            <w:r>
              <w:rPr>
                <w:bCs/>
                <w:sz w:val="20"/>
                <w:szCs w:val="20"/>
              </w:rPr>
              <w:t>Уплата налога на имущество организаций  и земельного налога</w:t>
            </w:r>
          </w:p>
        </w:tc>
        <w:tc>
          <w:tcPr>
            <w:tcW w:w="90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03</w:t>
            </w:r>
          </w:p>
        </w:tc>
        <w:tc>
          <w:tcPr>
            <w:tcW w:w="1293"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0140110040</w:t>
            </w:r>
          </w:p>
        </w:tc>
        <w:tc>
          <w:tcPr>
            <w:tcW w:w="10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851</w:t>
            </w:r>
          </w:p>
        </w:tc>
        <w:tc>
          <w:tcPr>
            <w:tcW w:w="126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5,0</w:t>
            </w:r>
          </w:p>
        </w:tc>
        <w:tc>
          <w:tcPr>
            <w:tcW w:w="1192"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color w:val="000000"/>
                <w:sz w:val="20"/>
                <w:szCs w:val="20"/>
              </w:rPr>
            </w:pPr>
            <w:r>
              <w:rPr>
                <w:color w:val="000000"/>
                <w:sz w:val="20"/>
                <w:szCs w:val="20"/>
              </w:rPr>
              <w:t>5,0</w:t>
            </w:r>
          </w:p>
        </w:tc>
      </w:tr>
      <w:tr w:rsidR="00570AC2" w:rsidRPr="00A50406" w:rsidTr="00545022">
        <w:trPr>
          <w:trHeight w:val="165"/>
        </w:trPr>
        <w:tc>
          <w:tcPr>
            <w:tcW w:w="3780" w:type="dxa"/>
            <w:tcBorders>
              <w:top w:val="single" w:sz="4" w:space="0" w:color="auto"/>
              <w:left w:val="single" w:sz="4" w:space="0" w:color="auto"/>
              <w:bottom w:val="single" w:sz="4" w:space="0" w:color="auto"/>
              <w:right w:val="single" w:sz="4" w:space="0" w:color="auto"/>
            </w:tcBorders>
          </w:tcPr>
          <w:p w:rsidR="00570AC2" w:rsidRDefault="00570AC2" w:rsidP="00570AC2">
            <w:pPr>
              <w:tabs>
                <w:tab w:val="left" w:pos="930"/>
              </w:tabs>
              <w:rPr>
                <w:bCs/>
                <w:sz w:val="20"/>
                <w:szCs w:val="20"/>
              </w:rPr>
            </w:pPr>
            <w:r>
              <w:rPr>
                <w:bCs/>
                <w:sz w:val="20"/>
                <w:szCs w:val="20"/>
              </w:rPr>
              <w:t>Прочие мероприятия, закупка товаров, работ и услуг по благоустройству сельских поселений</w:t>
            </w:r>
          </w:p>
        </w:tc>
        <w:tc>
          <w:tcPr>
            <w:tcW w:w="900" w:type="dxa"/>
            <w:tcBorders>
              <w:top w:val="single" w:sz="4" w:space="0" w:color="auto"/>
              <w:left w:val="single" w:sz="4" w:space="0" w:color="auto"/>
              <w:bottom w:val="single" w:sz="4" w:space="0" w:color="auto"/>
              <w:right w:val="single" w:sz="4" w:space="0" w:color="auto"/>
            </w:tcBorders>
          </w:tcPr>
          <w:p w:rsidR="00570AC2" w:rsidRPr="006C357C" w:rsidRDefault="00570AC2" w:rsidP="00570AC2">
            <w:pPr>
              <w:tabs>
                <w:tab w:val="left" w:pos="930"/>
              </w:tabs>
              <w:rPr>
                <w:b/>
                <w:color w:val="000000"/>
                <w:sz w:val="20"/>
                <w:szCs w:val="20"/>
              </w:rPr>
            </w:pPr>
            <w:r w:rsidRPr="006C357C">
              <w:rPr>
                <w:b/>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570AC2" w:rsidRPr="006C357C" w:rsidRDefault="00570AC2" w:rsidP="00570AC2">
            <w:pPr>
              <w:tabs>
                <w:tab w:val="left" w:pos="930"/>
              </w:tabs>
              <w:rPr>
                <w:b/>
                <w:color w:val="000000"/>
                <w:sz w:val="20"/>
                <w:szCs w:val="20"/>
              </w:rPr>
            </w:pPr>
            <w:r w:rsidRPr="006C357C">
              <w:rPr>
                <w:b/>
                <w:color w:val="000000"/>
                <w:sz w:val="20"/>
                <w:szCs w:val="20"/>
              </w:rPr>
              <w:t>03</w:t>
            </w:r>
          </w:p>
        </w:tc>
        <w:tc>
          <w:tcPr>
            <w:tcW w:w="1293" w:type="dxa"/>
            <w:tcBorders>
              <w:top w:val="single" w:sz="4" w:space="0" w:color="auto"/>
              <w:left w:val="single" w:sz="4" w:space="0" w:color="auto"/>
              <w:bottom w:val="single" w:sz="4" w:space="0" w:color="auto"/>
              <w:right w:val="single" w:sz="4" w:space="0" w:color="auto"/>
            </w:tcBorders>
          </w:tcPr>
          <w:p w:rsidR="00570AC2" w:rsidRPr="006C357C" w:rsidRDefault="00570AC2" w:rsidP="00570AC2">
            <w:pPr>
              <w:tabs>
                <w:tab w:val="left" w:pos="930"/>
              </w:tabs>
              <w:rPr>
                <w:b/>
                <w:color w:val="000000"/>
                <w:sz w:val="20"/>
                <w:szCs w:val="20"/>
              </w:rPr>
            </w:pPr>
            <w:r w:rsidRPr="006C357C">
              <w:rPr>
                <w:b/>
                <w:color w:val="000000"/>
                <w:sz w:val="20"/>
                <w:szCs w:val="20"/>
              </w:rPr>
              <w:t>0140120100</w:t>
            </w:r>
          </w:p>
        </w:tc>
        <w:tc>
          <w:tcPr>
            <w:tcW w:w="1080" w:type="dxa"/>
            <w:tcBorders>
              <w:top w:val="single" w:sz="4" w:space="0" w:color="auto"/>
              <w:left w:val="single" w:sz="4" w:space="0" w:color="auto"/>
              <w:bottom w:val="single" w:sz="4" w:space="0" w:color="auto"/>
              <w:right w:val="single" w:sz="4" w:space="0" w:color="auto"/>
            </w:tcBorders>
          </w:tcPr>
          <w:p w:rsidR="00570AC2" w:rsidRPr="006C357C" w:rsidRDefault="00570AC2" w:rsidP="00570AC2">
            <w:pPr>
              <w:tabs>
                <w:tab w:val="left" w:pos="930"/>
              </w:tabs>
              <w:rPr>
                <w:b/>
                <w:color w:val="000000"/>
                <w:sz w:val="20"/>
                <w:szCs w:val="20"/>
              </w:rPr>
            </w:pPr>
            <w:r w:rsidRPr="006C357C">
              <w:rPr>
                <w:b/>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570AC2" w:rsidRPr="006A5CFA" w:rsidRDefault="006A5CFA" w:rsidP="00570AC2">
            <w:pPr>
              <w:tabs>
                <w:tab w:val="left" w:pos="930"/>
              </w:tabs>
              <w:rPr>
                <w:b/>
                <w:color w:val="000000"/>
                <w:sz w:val="20"/>
                <w:szCs w:val="20"/>
              </w:rPr>
            </w:pPr>
            <w:r w:rsidRPr="006A5CFA">
              <w:rPr>
                <w:b/>
                <w:color w:val="000000"/>
                <w:sz w:val="20"/>
                <w:szCs w:val="20"/>
              </w:rPr>
              <w:t>33,7</w:t>
            </w:r>
          </w:p>
        </w:tc>
        <w:tc>
          <w:tcPr>
            <w:tcW w:w="1192" w:type="dxa"/>
            <w:tcBorders>
              <w:top w:val="single" w:sz="4" w:space="0" w:color="auto"/>
              <w:left w:val="single" w:sz="4" w:space="0" w:color="auto"/>
              <w:bottom w:val="single" w:sz="4" w:space="0" w:color="auto"/>
              <w:right w:val="single" w:sz="4" w:space="0" w:color="auto"/>
            </w:tcBorders>
          </w:tcPr>
          <w:p w:rsidR="00570AC2" w:rsidRPr="006C357C" w:rsidRDefault="006A5CFA" w:rsidP="00570AC2">
            <w:pPr>
              <w:tabs>
                <w:tab w:val="left" w:pos="930"/>
              </w:tabs>
              <w:rPr>
                <w:b/>
                <w:color w:val="000000"/>
                <w:sz w:val="20"/>
                <w:szCs w:val="20"/>
              </w:rPr>
            </w:pPr>
            <w:r>
              <w:rPr>
                <w:b/>
                <w:color w:val="000000"/>
                <w:sz w:val="20"/>
                <w:szCs w:val="20"/>
              </w:rPr>
              <w:t>33,7</w:t>
            </w:r>
          </w:p>
        </w:tc>
      </w:tr>
      <w:tr w:rsidR="006A5CFA" w:rsidRPr="00A50406" w:rsidTr="00545022">
        <w:trPr>
          <w:trHeight w:val="135"/>
        </w:trPr>
        <w:tc>
          <w:tcPr>
            <w:tcW w:w="3780" w:type="dxa"/>
            <w:tcBorders>
              <w:top w:val="single" w:sz="4" w:space="0" w:color="auto"/>
              <w:left w:val="single" w:sz="4" w:space="0" w:color="auto"/>
              <w:bottom w:val="single" w:sz="4" w:space="0" w:color="auto"/>
              <w:right w:val="single" w:sz="4" w:space="0" w:color="auto"/>
            </w:tcBorders>
          </w:tcPr>
          <w:p w:rsidR="006A5CFA" w:rsidRDefault="006A5CFA" w:rsidP="006A5CFA">
            <w:pPr>
              <w:tabs>
                <w:tab w:val="left" w:pos="930"/>
              </w:tabs>
              <w:rPr>
                <w:color w:val="000000"/>
                <w:sz w:val="20"/>
                <w:szCs w:val="20"/>
              </w:rPr>
            </w:pPr>
            <w:r>
              <w:rPr>
                <w:color w:val="000000"/>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6A5CFA" w:rsidRDefault="006A5CFA" w:rsidP="006A5CFA">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6A5CFA" w:rsidRDefault="006A5CFA" w:rsidP="006A5CFA">
            <w:pPr>
              <w:tabs>
                <w:tab w:val="left" w:pos="930"/>
              </w:tabs>
              <w:rPr>
                <w:color w:val="000000"/>
                <w:sz w:val="20"/>
                <w:szCs w:val="20"/>
              </w:rPr>
            </w:pPr>
            <w:r>
              <w:rPr>
                <w:color w:val="000000"/>
                <w:sz w:val="20"/>
                <w:szCs w:val="20"/>
              </w:rPr>
              <w:t>03</w:t>
            </w:r>
          </w:p>
        </w:tc>
        <w:tc>
          <w:tcPr>
            <w:tcW w:w="1293" w:type="dxa"/>
            <w:tcBorders>
              <w:top w:val="single" w:sz="4" w:space="0" w:color="auto"/>
              <w:left w:val="single" w:sz="4" w:space="0" w:color="auto"/>
              <w:bottom w:val="single" w:sz="4" w:space="0" w:color="auto"/>
              <w:right w:val="single" w:sz="4" w:space="0" w:color="auto"/>
            </w:tcBorders>
          </w:tcPr>
          <w:p w:rsidR="006A5CFA" w:rsidRDefault="006A5CFA" w:rsidP="006A5CFA">
            <w:pPr>
              <w:tabs>
                <w:tab w:val="left" w:pos="930"/>
              </w:tabs>
              <w:rPr>
                <w:color w:val="000000"/>
                <w:sz w:val="20"/>
                <w:szCs w:val="20"/>
              </w:rPr>
            </w:pPr>
            <w:r>
              <w:rPr>
                <w:color w:val="000000"/>
                <w:sz w:val="20"/>
                <w:szCs w:val="20"/>
              </w:rPr>
              <w:t>0140120100</w:t>
            </w:r>
          </w:p>
        </w:tc>
        <w:tc>
          <w:tcPr>
            <w:tcW w:w="1080" w:type="dxa"/>
            <w:tcBorders>
              <w:top w:val="single" w:sz="4" w:space="0" w:color="auto"/>
              <w:left w:val="single" w:sz="4" w:space="0" w:color="auto"/>
              <w:bottom w:val="single" w:sz="4" w:space="0" w:color="auto"/>
              <w:right w:val="single" w:sz="4" w:space="0" w:color="auto"/>
            </w:tcBorders>
          </w:tcPr>
          <w:p w:rsidR="006A5CFA" w:rsidRDefault="006A5CFA" w:rsidP="006A5CFA">
            <w:pPr>
              <w:tabs>
                <w:tab w:val="left" w:pos="930"/>
              </w:tabs>
              <w:rPr>
                <w:color w:val="000000"/>
                <w:sz w:val="20"/>
                <w:szCs w:val="20"/>
              </w:rPr>
            </w:pPr>
            <w:r>
              <w:rPr>
                <w:color w:val="000000"/>
                <w:sz w:val="20"/>
                <w:szCs w:val="20"/>
              </w:rPr>
              <w:t>200</w:t>
            </w:r>
          </w:p>
        </w:tc>
        <w:tc>
          <w:tcPr>
            <w:tcW w:w="1260" w:type="dxa"/>
            <w:tcBorders>
              <w:top w:val="single" w:sz="4" w:space="0" w:color="auto"/>
              <w:left w:val="single" w:sz="4" w:space="0" w:color="auto"/>
              <w:bottom w:val="single" w:sz="4" w:space="0" w:color="auto"/>
              <w:right w:val="single" w:sz="4" w:space="0" w:color="auto"/>
            </w:tcBorders>
          </w:tcPr>
          <w:p w:rsidR="006A5CFA" w:rsidRPr="006A5CFA" w:rsidRDefault="006A5CFA" w:rsidP="006A5CFA">
            <w:pPr>
              <w:tabs>
                <w:tab w:val="left" w:pos="930"/>
              </w:tabs>
              <w:rPr>
                <w:color w:val="000000"/>
                <w:sz w:val="20"/>
                <w:szCs w:val="20"/>
              </w:rPr>
            </w:pPr>
            <w:r w:rsidRPr="006A5CFA">
              <w:rPr>
                <w:color w:val="000000"/>
                <w:sz w:val="20"/>
                <w:szCs w:val="20"/>
              </w:rPr>
              <w:t>33,7</w:t>
            </w:r>
          </w:p>
        </w:tc>
        <w:tc>
          <w:tcPr>
            <w:tcW w:w="1192" w:type="dxa"/>
            <w:tcBorders>
              <w:top w:val="single" w:sz="4" w:space="0" w:color="auto"/>
              <w:left w:val="single" w:sz="4" w:space="0" w:color="auto"/>
              <w:bottom w:val="single" w:sz="4" w:space="0" w:color="auto"/>
              <w:right w:val="single" w:sz="4" w:space="0" w:color="auto"/>
            </w:tcBorders>
          </w:tcPr>
          <w:p w:rsidR="006A5CFA" w:rsidRPr="006A5CFA" w:rsidRDefault="006A5CFA" w:rsidP="006A5CFA">
            <w:pPr>
              <w:tabs>
                <w:tab w:val="left" w:pos="930"/>
              </w:tabs>
              <w:rPr>
                <w:color w:val="000000"/>
                <w:sz w:val="20"/>
                <w:szCs w:val="20"/>
              </w:rPr>
            </w:pPr>
            <w:r w:rsidRPr="006A5CFA">
              <w:rPr>
                <w:color w:val="000000"/>
                <w:sz w:val="20"/>
                <w:szCs w:val="20"/>
              </w:rPr>
              <w:t>33,7</w:t>
            </w:r>
          </w:p>
        </w:tc>
      </w:tr>
      <w:tr w:rsidR="006A5CFA" w:rsidRPr="00A50406" w:rsidTr="00545022">
        <w:trPr>
          <w:trHeight w:val="180"/>
        </w:trPr>
        <w:tc>
          <w:tcPr>
            <w:tcW w:w="3780" w:type="dxa"/>
            <w:tcBorders>
              <w:top w:val="single" w:sz="4" w:space="0" w:color="auto"/>
              <w:left w:val="single" w:sz="4" w:space="0" w:color="auto"/>
              <w:bottom w:val="single" w:sz="4" w:space="0" w:color="auto"/>
              <w:right w:val="single" w:sz="4" w:space="0" w:color="auto"/>
            </w:tcBorders>
          </w:tcPr>
          <w:p w:rsidR="006A5CFA" w:rsidRDefault="006A5CFA" w:rsidP="006A5CFA">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6A5CFA" w:rsidRDefault="006A5CFA" w:rsidP="006A5CFA">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6A5CFA" w:rsidRDefault="006A5CFA" w:rsidP="006A5CFA">
            <w:pPr>
              <w:tabs>
                <w:tab w:val="left" w:pos="930"/>
              </w:tabs>
              <w:rPr>
                <w:color w:val="000000"/>
                <w:sz w:val="20"/>
                <w:szCs w:val="20"/>
              </w:rPr>
            </w:pPr>
            <w:r>
              <w:rPr>
                <w:color w:val="000000"/>
                <w:sz w:val="20"/>
                <w:szCs w:val="20"/>
              </w:rPr>
              <w:t>03</w:t>
            </w:r>
          </w:p>
        </w:tc>
        <w:tc>
          <w:tcPr>
            <w:tcW w:w="1293" w:type="dxa"/>
            <w:tcBorders>
              <w:top w:val="single" w:sz="4" w:space="0" w:color="auto"/>
              <w:left w:val="single" w:sz="4" w:space="0" w:color="auto"/>
              <w:bottom w:val="single" w:sz="4" w:space="0" w:color="auto"/>
              <w:right w:val="single" w:sz="4" w:space="0" w:color="auto"/>
            </w:tcBorders>
          </w:tcPr>
          <w:p w:rsidR="006A5CFA" w:rsidRDefault="006A5CFA" w:rsidP="006A5CFA">
            <w:pPr>
              <w:tabs>
                <w:tab w:val="left" w:pos="930"/>
              </w:tabs>
              <w:rPr>
                <w:color w:val="000000"/>
                <w:sz w:val="20"/>
                <w:szCs w:val="20"/>
              </w:rPr>
            </w:pPr>
            <w:r>
              <w:rPr>
                <w:color w:val="000000"/>
                <w:sz w:val="20"/>
                <w:szCs w:val="20"/>
              </w:rPr>
              <w:t>0140120100</w:t>
            </w:r>
          </w:p>
        </w:tc>
        <w:tc>
          <w:tcPr>
            <w:tcW w:w="1080" w:type="dxa"/>
            <w:tcBorders>
              <w:top w:val="single" w:sz="4" w:space="0" w:color="auto"/>
              <w:left w:val="single" w:sz="4" w:space="0" w:color="auto"/>
              <w:bottom w:val="single" w:sz="4" w:space="0" w:color="auto"/>
              <w:right w:val="single" w:sz="4" w:space="0" w:color="auto"/>
            </w:tcBorders>
          </w:tcPr>
          <w:p w:rsidR="006A5CFA" w:rsidRDefault="006A5CFA" w:rsidP="006A5CFA">
            <w:pPr>
              <w:tabs>
                <w:tab w:val="left" w:pos="930"/>
              </w:tabs>
              <w:rPr>
                <w:color w:val="000000"/>
                <w:sz w:val="20"/>
                <w:szCs w:val="20"/>
              </w:rPr>
            </w:pPr>
            <w:r>
              <w:rPr>
                <w:color w:val="000000"/>
                <w:sz w:val="20"/>
                <w:szCs w:val="20"/>
              </w:rPr>
              <w:t>240</w:t>
            </w:r>
          </w:p>
        </w:tc>
        <w:tc>
          <w:tcPr>
            <w:tcW w:w="1260" w:type="dxa"/>
            <w:tcBorders>
              <w:top w:val="single" w:sz="4" w:space="0" w:color="auto"/>
              <w:left w:val="single" w:sz="4" w:space="0" w:color="auto"/>
              <w:bottom w:val="single" w:sz="4" w:space="0" w:color="auto"/>
              <w:right w:val="single" w:sz="4" w:space="0" w:color="auto"/>
            </w:tcBorders>
          </w:tcPr>
          <w:p w:rsidR="006A5CFA" w:rsidRPr="006A5CFA" w:rsidRDefault="006A5CFA" w:rsidP="006A5CFA">
            <w:pPr>
              <w:tabs>
                <w:tab w:val="left" w:pos="930"/>
              </w:tabs>
              <w:rPr>
                <w:color w:val="000000"/>
                <w:sz w:val="20"/>
                <w:szCs w:val="20"/>
              </w:rPr>
            </w:pPr>
            <w:r w:rsidRPr="006A5CFA">
              <w:rPr>
                <w:color w:val="000000"/>
                <w:sz w:val="20"/>
                <w:szCs w:val="20"/>
              </w:rPr>
              <w:t>33,7</w:t>
            </w:r>
          </w:p>
        </w:tc>
        <w:tc>
          <w:tcPr>
            <w:tcW w:w="1192" w:type="dxa"/>
            <w:tcBorders>
              <w:top w:val="single" w:sz="4" w:space="0" w:color="auto"/>
              <w:left w:val="single" w:sz="4" w:space="0" w:color="auto"/>
              <w:bottom w:val="single" w:sz="4" w:space="0" w:color="auto"/>
              <w:right w:val="single" w:sz="4" w:space="0" w:color="auto"/>
            </w:tcBorders>
          </w:tcPr>
          <w:p w:rsidR="006A5CFA" w:rsidRPr="006A5CFA" w:rsidRDefault="006A5CFA" w:rsidP="006A5CFA">
            <w:pPr>
              <w:tabs>
                <w:tab w:val="left" w:pos="930"/>
              </w:tabs>
              <w:rPr>
                <w:color w:val="000000"/>
                <w:sz w:val="20"/>
                <w:szCs w:val="20"/>
              </w:rPr>
            </w:pPr>
            <w:r w:rsidRPr="006A5CFA">
              <w:rPr>
                <w:color w:val="000000"/>
                <w:sz w:val="20"/>
                <w:szCs w:val="20"/>
              </w:rPr>
              <w:t>33,7</w:t>
            </w:r>
          </w:p>
        </w:tc>
      </w:tr>
      <w:tr w:rsidR="006A5CFA" w:rsidRPr="00A50406" w:rsidTr="00B0260F">
        <w:trPr>
          <w:trHeight w:val="244"/>
        </w:trPr>
        <w:tc>
          <w:tcPr>
            <w:tcW w:w="3780" w:type="dxa"/>
            <w:tcBorders>
              <w:top w:val="single" w:sz="4" w:space="0" w:color="auto"/>
              <w:left w:val="single" w:sz="4" w:space="0" w:color="auto"/>
              <w:bottom w:val="single" w:sz="4" w:space="0" w:color="auto"/>
              <w:right w:val="single" w:sz="4" w:space="0" w:color="auto"/>
            </w:tcBorders>
          </w:tcPr>
          <w:p w:rsidR="006A5CFA" w:rsidRDefault="006A5CFA" w:rsidP="006A5CFA">
            <w:pPr>
              <w:tabs>
                <w:tab w:val="left" w:pos="930"/>
              </w:tabs>
              <w:rPr>
                <w:bCs/>
                <w:color w:val="000000"/>
                <w:sz w:val="20"/>
                <w:szCs w:val="20"/>
              </w:rPr>
            </w:pPr>
            <w:r>
              <w:rPr>
                <w:bCs/>
                <w:color w:val="000000"/>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6A5CFA" w:rsidRDefault="006A5CFA" w:rsidP="006A5CFA">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6A5CFA" w:rsidRDefault="006A5CFA" w:rsidP="006A5CFA">
            <w:pPr>
              <w:tabs>
                <w:tab w:val="left" w:pos="930"/>
              </w:tabs>
              <w:rPr>
                <w:color w:val="000000"/>
                <w:sz w:val="20"/>
                <w:szCs w:val="20"/>
              </w:rPr>
            </w:pPr>
            <w:r>
              <w:rPr>
                <w:color w:val="000000"/>
                <w:sz w:val="20"/>
                <w:szCs w:val="20"/>
              </w:rPr>
              <w:t>03</w:t>
            </w:r>
          </w:p>
        </w:tc>
        <w:tc>
          <w:tcPr>
            <w:tcW w:w="1293" w:type="dxa"/>
            <w:tcBorders>
              <w:top w:val="single" w:sz="4" w:space="0" w:color="auto"/>
              <w:left w:val="single" w:sz="4" w:space="0" w:color="auto"/>
              <w:bottom w:val="single" w:sz="4" w:space="0" w:color="auto"/>
              <w:right w:val="single" w:sz="4" w:space="0" w:color="auto"/>
            </w:tcBorders>
          </w:tcPr>
          <w:p w:rsidR="006A5CFA" w:rsidRDefault="006A5CFA" w:rsidP="006A5CFA">
            <w:pPr>
              <w:tabs>
                <w:tab w:val="left" w:pos="930"/>
              </w:tabs>
              <w:rPr>
                <w:color w:val="000000"/>
                <w:sz w:val="20"/>
                <w:szCs w:val="20"/>
              </w:rPr>
            </w:pPr>
            <w:r>
              <w:rPr>
                <w:color w:val="000000"/>
                <w:sz w:val="20"/>
                <w:szCs w:val="20"/>
              </w:rPr>
              <w:t>0140120100</w:t>
            </w:r>
          </w:p>
        </w:tc>
        <w:tc>
          <w:tcPr>
            <w:tcW w:w="1080" w:type="dxa"/>
            <w:tcBorders>
              <w:top w:val="single" w:sz="4" w:space="0" w:color="auto"/>
              <w:left w:val="single" w:sz="4" w:space="0" w:color="auto"/>
              <w:bottom w:val="single" w:sz="4" w:space="0" w:color="auto"/>
              <w:right w:val="single" w:sz="4" w:space="0" w:color="auto"/>
            </w:tcBorders>
          </w:tcPr>
          <w:p w:rsidR="006A5CFA" w:rsidRDefault="006A5CFA" w:rsidP="006A5CFA">
            <w:pPr>
              <w:tabs>
                <w:tab w:val="left" w:pos="930"/>
              </w:tabs>
              <w:rPr>
                <w:color w:val="000000"/>
                <w:sz w:val="20"/>
                <w:szCs w:val="20"/>
              </w:rPr>
            </w:pPr>
            <w:r>
              <w:rPr>
                <w:color w:val="000000"/>
                <w:sz w:val="20"/>
                <w:szCs w:val="20"/>
              </w:rPr>
              <w:t>244</w:t>
            </w:r>
          </w:p>
        </w:tc>
        <w:tc>
          <w:tcPr>
            <w:tcW w:w="1260" w:type="dxa"/>
            <w:tcBorders>
              <w:top w:val="single" w:sz="4" w:space="0" w:color="auto"/>
              <w:left w:val="single" w:sz="4" w:space="0" w:color="auto"/>
              <w:bottom w:val="single" w:sz="4" w:space="0" w:color="auto"/>
              <w:right w:val="single" w:sz="4" w:space="0" w:color="auto"/>
            </w:tcBorders>
          </w:tcPr>
          <w:p w:rsidR="006A5CFA" w:rsidRPr="006A5CFA" w:rsidRDefault="006A5CFA" w:rsidP="006A5CFA">
            <w:pPr>
              <w:tabs>
                <w:tab w:val="left" w:pos="930"/>
              </w:tabs>
              <w:rPr>
                <w:color w:val="000000"/>
                <w:sz w:val="20"/>
                <w:szCs w:val="20"/>
              </w:rPr>
            </w:pPr>
            <w:r w:rsidRPr="006A5CFA">
              <w:rPr>
                <w:color w:val="000000"/>
                <w:sz w:val="20"/>
                <w:szCs w:val="20"/>
              </w:rPr>
              <w:t>33,7</w:t>
            </w:r>
          </w:p>
        </w:tc>
        <w:tc>
          <w:tcPr>
            <w:tcW w:w="1192" w:type="dxa"/>
            <w:tcBorders>
              <w:top w:val="single" w:sz="4" w:space="0" w:color="auto"/>
              <w:left w:val="single" w:sz="4" w:space="0" w:color="auto"/>
              <w:bottom w:val="single" w:sz="4" w:space="0" w:color="auto"/>
              <w:right w:val="single" w:sz="4" w:space="0" w:color="auto"/>
            </w:tcBorders>
          </w:tcPr>
          <w:p w:rsidR="006A5CFA" w:rsidRPr="006A5CFA" w:rsidRDefault="006A5CFA" w:rsidP="006A5CFA">
            <w:pPr>
              <w:tabs>
                <w:tab w:val="left" w:pos="930"/>
              </w:tabs>
              <w:rPr>
                <w:color w:val="000000"/>
                <w:sz w:val="20"/>
                <w:szCs w:val="20"/>
              </w:rPr>
            </w:pPr>
            <w:r w:rsidRPr="006A5CFA">
              <w:rPr>
                <w:color w:val="000000"/>
                <w:sz w:val="20"/>
                <w:szCs w:val="20"/>
              </w:rPr>
              <w:t>33,7</w:t>
            </w:r>
          </w:p>
        </w:tc>
      </w:tr>
      <w:tr w:rsidR="00D154DD" w:rsidRPr="00A50406" w:rsidTr="00B0260F">
        <w:trPr>
          <w:trHeight w:val="150"/>
        </w:trPr>
        <w:tc>
          <w:tcPr>
            <w:tcW w:w="37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03</w:t>
            </w:r>
          </w:p>
        </w:tc>
        <w:tc>
          <w:tcPr>
            <w:tcW w:w="1293" w:type="dxa"/>
            <w:tcBorders>
              <w:top w:val="single" w:sz="4" w:space="0" w:color="auto"/>
              <w:left w:val="single" w:sz="4" w:space="0" w:color="auto"/>
              <w:bottom w:val="single" w:sz="4" w:space="0" w:color="auto"/>
              <w:right w:val="single" w:sz="4" w:space="0" w:color="auto"/>
            </w:tcBorders>
          </w:tcPr>
          <w:p w:rsidR="00D154DD" w:rsidRPr="00D154DD" w:rsidRDefault="00D154DD" w:rsidP="00D154DD">
            <w:pPr>
              <w:tabs>
                <w:tab w:val="left" w:pos="930"/>
              </w:tabs>
              <w:rPr>
                <w:b/>
                <w:color w:val="000000"/>
                <w:sz w:val="20"/>
                <w:szCs w:val="20"/>
              </w:rPr>
            </w:pPr>
            <w:r>
              <w:rPr>
                <w:b/>
                <w:color w:val="000000"/>
                <w:sz w:val="20"/>
                <w:szCs w:val="20"/>
              </w:rPr>
              <w:t>01401</w:t>
            </w:r>
            <w:r>
              <w:rPr>
                <w:b/>
                <w:color w:val="000000"/>
                <w:sz w:val="20"/>
                <w:szCs w:val="20"/>
                <w:lang w:val="en-US"/>
              </w:rPr>
              <w:t>S</w:t>
            </w:r>
            <w:r>
              <w:rPr>
                <w:b/>
                <w:color w:val="000000"/>
                <w:sz w:val="20"/>
                <w:szCs w:val="20"/>
              </w:rPr>
              <w:t>2270</w:t>
            </w:r>
          </w:p>
        </w:tc>
        <w:tc>
          <w:tcPr>
            <w:tcW w:w="1080" w:type="dxa"/>
            <w:tcBorders>
              <w:top w:val="single" w:sz="4" w:space="0" w:color="auto"/>
              <w:left w:val="single" w:sz="4" w:space="0" w:color="auto"/>
              <w:bottom w:val="single" w:sz="4" w:space="0" w:color="auto"/>
              <w:right w:val="single" w:sz="4" w:space="0" w:color="auto"/>
            </w:tcBorders>
          </w:tcPr>
          <w:p w:rsidR="00D154DD" w:rsidRPr="007674D5" w:rsidRDefault="00D154DD" w:rsidP="00D154DD">
            <w:pPr>
              <w:tabs>
                <w:tab w:val="left" w:pos="930"/>
              </w:tabs>
              <w:rPr>
                <w:b/>
                <w:color w:val="000000"/>
                <w:sz w:val="20"/>
                <w:szCs w:val="20"/>
              </w:rPr>
            </w:pPr>
            <w:r>
              <w:rPr>
                <w:b/>
                <w:color w:val="000000"/>
                <w:sz w:val="20"/>
                <w:szCs w:val="20"/>
              </w:rPr>
              <w:t>200</w:t>
            </w:r>
          </w:p>
        </w:tc>
        <w:tc>
          <w:tcPr>
            <w:tcW w:w="1260" w:type="dxa"/>
            <w:tcBorders>
              <w:top w:val="single" w:sz="4" w:space="0" w:color="auto"/>
              <w:left w:val="single" w:sz="4" w:space="0" w:color="auto"/>
              <w:bottom w:val="single" w:sz="4" w:space="0" w:color="auto"/>
              <w:right w:val="single" w:sz="4" w:space="0" w:color="auto"/>
            </w:tcBorders>
          </w:tcPr>
          <w:p w:rsidR="00D154DD" w:rsidRPr="007674D5" w:rsidRDefault="00D154DD" w:rsidP="00D154DD">
            <w:pPr>
              <w:tabs>
                <w:tab w:val="left" w:pos="930"/>
              </w:tabs>
              <w:rPr>
                <w:b/>
                <w:color w:val="000000"/>
                <w:sz w:val="20"/>
                <w:szCs w:val="20"/>
              </w:rPr>
            </w:pPr>
            <w:r>
              <w:rPr>
                <w:b/>
                <w:color w:val="000000"/>
                <w:sz w:val="20"/>
                <w:szCs w:val="20"/>
              </w:rPr>
              <w:t>150,0</w:t>
            </w:r>
          </w:p>
        </w:tc>
        <w:tc>
          <w:tcPr>
            <w:tcW w:w="1192" w:type="dxa"/>
            <w:tcBorders>
              <w:top w:val="single" w:sz="4" w:space="0" w:color="auto"/>
              <w:left w:val="single" w:sz="4" w:space="0" w:color="auto"/>
              <w:bottom w:val="single" w:sz="4" w:space="0" w:color="auto"/>
              <w:right w:val="single" w:sz="4" w:space="0" w:color="auto"/>
            </w:tcBorders>
          </w:tcPr>
          <w:p w:rsidR="00D154DD" w:rsidRPr="007674D5" w:rsidRDefault="00D154DD" w:rsidP="00D154DD">
            <w:pPr>
              <w:tabs>
                <w:tab w:val="left" w:pos="930"/>
              </w:tabs>
              <w:rPr>
                <w:b/>
                <w:color w:val="000000"/>
                <w:sz w:val="20"/>
                <w:szCs w:val="20"/>
              </w:rPr>
            </w:pPr>
            <w:r>
              <w:rPr>
                <w:b/>
                <w:color w:val="000000"/>
                <w:sz w:val="20"/>
                <w:szCs w:val="20"/>
              </w:rPr>
              <w:t>150,0</w:t>
            </w:r>
          </w:p>
        </w:tc>
      </w:tr>
      <w:tr w:rsidR="00D154DD" w:rsidRPr="00A50406" w:rsidTr="00B0260F">
        <w:trPr>
          <w:trHeight w:val="210"/>
        </w:trPr>
        <w:tc>
          <w:tcPr>
            <w:tcW w:w="37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03</w:t>
            </w:r>
          </w:p>
        </w:tc>
        <w:tc>
          <w:tcPr>
            <w:tcW w:w="1293" w:type="dxa"/>
            <w:tcBorders>
              <w:top w:val="single" w:sz="4" w:space="0" w:color="auto"/>
              <w:left w:val="single" w:sz="4" w:space="0" w:color="auto"/>
              <w:bottom w:val="single" w:sz="4" w:space="0" w:color="auto"/>
              <w:right w:val="single" w:sz="4" w:space="0" w:color="auto"/>
            </w:tcBorders>
          </w:tcPr>
          <w:p w:rsidR="00D154DD" w:rsidRPr="00D154DD" w:rsidRDefault="00D154DD" w:rsidP="00D154DD">
            <w:pPr>
              <w:tabs>
                <w:tab w:val="left" w:pos="930"/>
              </w:tabs>
              <w:rPr>
                <w:color w:val="000000"/>
                <w:sz w:val="20"/>
                <w:szCs w:val="20"/>
              </w:rPr>
            </w:pPr>
            <w:r w:rsidRPr="00D154DD">
              <w:rPr>
                <w:color w:val="000000"/>
                <w:sz w:val="20"/>
                <w:szCs w:val="20"/>
              </w:rPr>
              <w:t>01401</w:t>
            </w:r>
            <w:r w:rsidRPr="00D154DD">
              <w:rPr>
                <w:color w:val="000000"/>
                <w:sz w:val="20"/>
                <w:szCs w:val="20"/>
                <w:lang w:val="en-US"/>
              </w:rPr>
              <w:t>S</w:t>
            </w:r>
            <w:r w:rsidRPr="00D154DD">
              <w:rPr>
                <w:color w:val="000000"/>
                <w:sz w:val="20"/>
                <w:szCs w:val="20"/>
              </w:rPr>
              <w:t>2270</w:t>
            </w:r>
          </w:p>
        </w:tc>
        <w:tc>
          <w:tcPr>
            <w:tcW w:w="10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240</w:t>
            </w:r>
          </w:p>
        </w:tc>
        <w:tc>
          <w:tcPr>
            <w:tcW w:w="1260" w:type="dxa"/>
            <w:tcBorders>
              <w:top w:val="single" w:sz="4" w:space="0" w:color="auto"/>
              <w:left w:val="single" w:sz="4" w:space="0" w:color="auto"/>
              <w:bottom w:val="single" w:sz="4" w:space="0" w:color="auto"/>
              <w:right w:val="single" w:sz="4" w:space="0" w:color="auto"/>
            </w:tcBorders>
          </w:tcPr>
          <w:p w:rsidR="00D154DD" w:rsidRPr="006A5CFA" w:rsidRDefault="00D154DD" w:rsidP="00D154DD">
            <w:pPr>
              <w:tabs>
                <w:tab w:val="left" w:pos="930"/>
              </w:tabs>
              <w:rPr>
                <w:color w:val="000000"/>
                <w:sz w:val="20"/>
                <w:szCs w:val="20"/>
              </w:rPr>
            </w:pPr>
            <w:r>
              <w:rPr>
                <w:color w:val="000000"/>
                <w:sz w:val="20"/>
                <w:szCs w:val="20"/>
              </w:rPr>
              <w:t>150,0</w:t>
            </w:r>
          </w:p>
        </w:tc>
        <w:tc>
          <w:tcPr>
            <w:tcW w:w="1192" w:type="dxa"/>
            <w:tcBorders>
              <w:top w:val="single" w:sz="4" w:space="0" w:color="auto"/>
              <w:left w:val="single" w:sz="4" w:space="0" w:color="auto"/>
              <w:bottom w:val="single" w:sz="4" w:space="0" w:color="auto"/>
              <w:right w:val="single" w:sz="4" w:space="0" w:color="auto"/>
            </w:tcBorders>
          </w:tcPr>
          <w:p w:rsidR="00D154DD" w:rsidRPr="006A5CFA" w:rsidRDefault="00D154DD" w:rsidP="00D154DD">
            <w:pPr>
              <w:tabs>
                <w:tab w:val="left" w:pos="930"/>
              </w:tabs>
              <w:rPr>
                <w:color w:val="000000"/>
                <w:sz w:val="20"/>
                <w:szCs w:val="20"/>
              </w:rPr>
            </w:pPr>
            <w:r>
              <w:rPr>
                <w:color w:val="000000"/>
                <w:sz w:val="20"/>
                <w:szCs w:val="20"/>
              </w:rPr>
              <w:t>150,0</w:t>
            </w:r>
          </w:p>
        </w:tc>
      </w:tr>
      <w:tr w:rsidR="00D154DD" w:rsidRPr="00A50406" w:rsidTr="00B0260F">
        <w:trPr>
          <w:trHeight w:val="135"/>
        </w:trPr>
        <w:tc>
          <w:tcPr>
            <w:tcW w:w="37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color w:val="000000"/>
                <w:sz w:val="20"/>
                <w:szCs w:val="20"/>
              </w:rPr>
            </w:pPr>
            <w:r>
              <w:rPr>
                <w:bCs/>
                <w:color w:val="000000"/>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05</w:t>
            </w:r>
          </w:p>
        </w:tc>
        <w:tc>
          <w:tcPr>
            <w:tcW w:w="1227"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03</w:t>
            </w:r>
          </w:p>
        </w:tc>
        <w:tc>
          <w:tcPr>
            <w:tcW w:w="1293" w:type="dxa"/>
            <w:tcBorders>
              <w:top w:val="single" w:sz="4" w:space="0" w:color="auto"/>
              <w:left w:val="single" w:sz="4" w:space="0" w:color="auto"/>
              <w:bottom w:val="single" w:sz="4" w:space="0" w:color="auto"/>
              <w:right w:val="single" w:sz="4" w:space="0" w:color="auto"/>
            </w:tcBorders>
          </w:tcPr>
          <w:p w:rsidR="00D154DD" w:rsidRPr="00D154DD" w:rsidRDefault="00D154DD" w:rsidP="00D154DD">
            <w:pPr>
              <w:tabs>
                <w:tab w:val="left" w:pos="930"/>
              </w:tabs>
              <w:rPr>
                <w:color w:val="000000"/>
                <w:sz w:val="20"/>
                <w:szCs w:val="20"/>
              </w:rPr>
            </w:pPr>
            <w:r w:rsidRPr="00D154DD">
              <w:rPr>
                <w:color w:val="000000"/>
                <w:sz w:val="20"/>
                <w:szCs w:val="20"/>
              </w:rPr>
              <w:t>01401</w:t>
            </w:r>
            <w:r w:rsidRPr="00D154DD">
              <w:rPr>
                <w:color w:val="000000"/>
                <w:sz w:val="20"/>
                <w:szCs w:val="20"/>
                <w:lang w:val="en-US"/>
              </w:rPr>
              <w:t>S</w:t>
            </w:r>
            <w:r w:rsidRPr="00D154DD">
              <w:rPr>
                <w:color w:val="000000"/>
                <w:sz w:val="20"/>
                <w:szCs w:val="20"/>
              </w:rPr>
              <w:t>2270</w:t>
            </w:r>
          </w:p>
        </w:tc>
        <w:tc>
          <w:tcPr>
            <w:tcW w:w="10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244</w:t>
            </w:r>
          </w:p>
        </w:tc>
        <w:tc>
          <w:tcPr>
            <w:tcW w:w="1260" w:type="dxa"/>
            <w:tcBorders>
              <w:top w:val="single" w:sz="4" w:space="0" w:color="auto"/>
              <w:left w:val="single" w:sz="4" w:space="0" w:color="auto"/>
              <w:bottom w:val="single" w:sz="4" w:space="0" w:color="auto"/>
              <w:right w:val="single" w:sz="4" w:space="0" w:color="auto"/>
            </w:tcBorders>
          </w:tcPr>
          <w:p w:rsidR="00D154DD" w:rsidRPr="006A5CFA" w:rsidRDefault="00D154DD" w:rsidP="00D154DD">
            <w:pPr>
              <w:tabs>
                <w:tab w:val="left" w:pos="930"/>
              </w:tabs>
              <w:rPr>
                <w:color w:val="000000"/>
                <w:sz w:val="20"/>
                <w:szCs w:val="20"/>
              </w:rPr>
            </w:pPr>
            <w:r>
              <w:rPr>
                <w:color w:val="000000"/>
                <w:sz w:val="20"/>
                <w:szCs w:val="20"/>
              </w:rPr>
              <w:t>150,0</w:t>
            </w:r>
          </w:p>
        </w:tc>
        <w:tc>
          <w:tcPr>
            <w:tcW w:w="1192" w:type="dxa"/>
            <w:tcBorders>
              <w:top w:val="single" w:sz="4" w:space="0" w:color="auto"/>
              <w:left w:val="single" w:sz="4" w:space="0" w:color="auto"/>
              <w:bottom w:val="single" w:sz="4" w:space="0" w:color="auto"/>
              <w:right w:val="single" w:sz="4" w:space="0" w:color="auto"/>
            </w:tcBorders>
          </w:tcPr>
          <w:p w:rsidR="00D154DD" w:rsidRPr="006A5CFA" w:rsidRDefault="00D154DD" w:rsidP="00D154DD">
            <w:pPr>
              <w:tabs>
                <w:tab w:val="left" w:pos="930"/>
              </w:tabs>
              <w:rPr>
                <w:color w:val="000000"/>
                <w:sz w:val="20"/>
                <w:szCs w:val="20"/>
              </w:rPr>
            </w:pPr>
            <w:r>
              <w:rPr>
                <w:color w:val="000000"/>
                <w:sz w:val="20"/>
                <w:szCs w:val="20"/>
              </w:rPr>
              <w:t>150,0</w:t>
            </w:r>
          </w:p>
        </w:tc>
      </w:tr>
      <w:tr w:rsidR="00D154DD" w:rsidRPr="0032654A">
        <w:trPr>
          <w:trHeight w:val="165"/>
        </w:trPr>
        <w:tc>
          <w:tcPr>
            <w:tcW w:w="3780" w:type="dxa"/>
            <w:tcBorders>
              <w:top w:val="single" w:sz="4" w:space="0" w:color="auto"/>
              <w:left w:val="single" w:sz="4" w:space="0" w:color="auto"/>
              <w:bottom w:val="single" w:sz="4" w:space="0" w:color="auto"/>
              <w:right w:val="single" w:sz="4" w:space="0" w:color="auto"/>
            </w:tcBorders>
          </w:tcPr>
          <w:p w:rsidR="00D154DD" w:rsidRPr="0032654A" w:rsidRDefault="00D154DD" w:rsidP="00D154DD">
            <w:pPr>
              <w:tabs>
                <w:tab w:val="left" w:pos="930"/>
              </w:tabs>
              <w:rPr>
                <w:b/>
                <w:bCs/>
                <w:color w:val="000000"/>
                <w:sz w:val="20"/>
                <w:szCs w:val="20"/>
              </w:rPr>
            </w:pPr>
            <w:r w:rsidRPr="0032654A">
              <w:rPr>
                <w:b/>
                <w:bCs/>
                <w:color w:val="000000"/>
                <w:sz w:val="20"/>
                <w:szCs w:val="20"/>
              </w:rPr>
              <w:t>Образование</w:t>
            </w:r>
          </w:p>
        </w:tc>
        <w:tc>
          <w:tcPr>
            <w:tcW w:w="900" w:type="dxa"/>
            <w:tcBorders>
              <w:top w:val="single" w:sz="4" w:space="0" w:color="auto"/>
              <w:left w:val="single" w:sz="4" w:space="0" w:color="auto"/>
              <w:bottom w:val="single" w:sz="4" w:space="0" w:color="auto"/>
              <w:right w:val="single" w:sz="4" w:space="0" w:color="auto"/>
            </w:tcBorders>
          </w:tcPr>
          <w:p w:rsidR="00D154DD" w:rsidRPr="0032654A" w:rsidRDefault="00D154DD" w:rsidP="00D154DD">
            <w:pPr>
              <w:tabs>
                <w:tab w:val="left" w:pos="930"/>
              </w:tabs>
              <w:rPr>
                <w:b/>
                <w:color w:val="000000"/>
                <w:sz w:val="20"/>
                <w:szCs w:val="20"/>
              </w:rPr>
            </w:pPr>
            <w:r w:rsidRPr="0032654A">
              <w:rPr>
                <w:b/>
                <w:color w:val="000000"/>
                <w:sz w:val="20"/>
                <w:szCs w:val="20"/>
              </w:rPr>
              <w:t>07</w:t>
            </w:r>
          </w:p>
        </w:tc>
        <w:tc>
          <w:tcPr>
            <w:tcW w:w="1227" w:type="dxa"/>
            <w:tcBorders>
              <w:top w:val="single" w:sz="4" w:space="0" w:color="auto"/>
              <w:left w:val="single" w:sz="4" w:space="0" w:color="auto"/>
              <w:bottom w:val="single" w:sz="4" w:space="0" w:color="auto"/>
              <w:right w:val="single" w:sz="4" w:space="0" w:color="auto"/>
            </w:tcBorders>
          </w:tcPr>
          <w:p w:rsidR="00D154DD" w:rsidRPr="0032654A" w:rsidRDefault="00D154DD" w:rsidP="00D154DD">
            <w:pPr>
              <w:tabs>
                <w:tab w:val="left" w:pos="930"/>
              </w:tabs>
              <w:rPr>
                <w:b/>
                <w:color w:val="000000"/>
                <w:sz w:val="20"/>
                <w:szCs w:val="20"/>
              </w:rPr>
            </w:pPr>
            <w:r w:rsidRPr="0032654A">
              <w:rPr>
                <w:b/>
                <w:color w:val="000000"/>
                <w:sz w:val="20"/>
                <w:szCs w:val="20"/>
              </w:rPr>
              <w:t>00</w:t>
            </w:r>
          </w:p>
        </w:tc>
        <w:tc>
          <w:tcPr>
            <w:tcW w:w="1293" w:type="dxa"/>
            <w:tcBorders>
              <w:top w:val="single" w:sz="4" w:space="0" w:color="auto"/>
              <w:left w:val="single" w:sz="4" w:space="0" w:color="auto"/>
              <w:bottom w:val="single" w:sz="4" w:space="0" w:color="auto"/>
              <w:right w:val="single" w:sz="4" w:space="0" w:color="auto"/>
            </w:tcBorders>
          </w:tcPr>
          <w:p w:rsidR="00D154DD" w:rsidRPr="0032654A" w:rsidRDefault="00D154DD" w:rsidP="00D154DD">
            <w:pPr>
              <w:tabs>
                <w:tab w:val="left" w:pos="930"/>
              </w:tabs>
              <w:rPr>
                <w:b/>
                <w:color w:val="000000"/>
                <w:sz w:val="20"/>
                <w:szCs w:val="20"/>
              </w:rPr>
            </w:pPr>
            <w:r w:rsidRPr="0032654A">
              <w:rPr>
                <w:b/>
                <w:color w:val="000000"/>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D154DD" w:rsidRPr="0032654A" w:rsidRDefault="00D154DD" w:rsidP="00D154DD">
            <w:pPr>
              <w:tabs>
                <w:tab w:val="left" w:pos="930"/>
              </w:tabs>
              <w:rPr>
                <w:b/>
                <w:color w:val="000000"/>
                <w:sz w:val="20"/>
                <w:szCs w:val="20"/>
              </w:rPr>
            </w:pPr>
            <w:r w:rsidRPr="0032654A">
              <w:rPr>
                <w:b/>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D154DD" w:rsidRPr="0032654A" w:rsidRDefault="00D154DD" w:rsidP="00D154DD">
            <w:pPr>
              <w:tabs>
                <w:tab w:val="left" w:pos="930"/>
              </w:tabs>
              <w:rPr>
                <w:b/>
                <w:color w:val="000000"/>
                <w:sz w:val="20"/>
                <w:szCs w:val="20"/>
              </w:rPr>
            </w:pPr>
            <w:r>
              <w:rPr>
                <w:b/>
                <w:color w:val="000000"/>
                <w:sz w:val="20"/>
                <w:szCs w:val="20"/>
              </w:rPr>
              <w:t>8,4</w:t>
            </w:r>
          </w:p>
        </w:tc>
        <w:tc>
          <w:tcPr>
            <w:tcW w:w="1192" w:type="dxa"/>
            <w:tcBorders>
              <w:top w:val="single" w:sz="4" w:space="0" w:color="auto"/>
              <w:left w:val="single" w:sz="4" w:space="0" w:color="auto"/>
              <w:bottom w:val="single" w:sz="4" w:space="0" w:color="auto"/>
              <w:right w:val="single" w:sz="4" w:space="0" w:color="auto"/>
            </w:tcBorders>
          </w:tcPr>
          <w:p w:rsidR="00D154DD" w:rsidRPr="0032654A" w:rsidRDefault="00D154DD" w:rsidP="00D154DD">
            <w:pPr>
              <w:tabs>
                <w:tab w:val="left" w:pos="930"/>
              </w:tabs>
              <w:rPr>
                <w:b/>
                <w:color w:val="000000"/>
                <w:sz w:val="20"/>
                <w:szCs w:val="20"/>
              </w:rPr>
            </w:pPr>
            <w:r>
              <w:rPr>
                <w:b/>
                <w:color w:val="000000"/>
                <w:sz w:val="20"/>
                <w:szCs w:val="20"/>
              </w:rPr>
              <w:t>0</w:t>
            </w:r>
          </w:p>
        </w:tc>
      </w:tr>
      <w:tr w:rsidR="00D154DD" w:rsidRPr="00A50406" w:rsidTr="00641795">
        <w:trPr>
          <w:trHeight w:val="585"/>
        </w:trPr>
        <w:tc>
          <w:tcPr>
            <w:tcW w:w="3780" w:type="dxa"/>
            <w:tcBorders>
              <w:top w:val="single" w:sz="4" w:space="0" w:color="auto"/>
              <w:left w:val="single" w:sz="4" w:space="0" w:color="auto"/>
              <w:bottom w:val="single" w:sz="4" w:space="0" w:color="auto"/>
              <w:right w:val="single" w:sz="4" w:space="0" w:color="auto"/>
            </w:tcBorders>
          </w:tcPr>
          <w:p w:rsidR="00D154DD" w:rsidRPr="00A50406" w:rsidRDefault="00D154DD" w:rsidP="00D154DD">
            <w:pPr>
              <w:tabs>
                <w:tab w:val="left" w:pos="930"/>
              </w:tabs>
              <w:rPr>
                <w:bCs/>
                <w:sz w:val="20"/>
                <w:szCs w:val="20"/>
              </w:rPr>
            </w:pPr>
            <w:r>
              <w:rPr>
                <w:bCs/>
                <w:sz w:val="20"/>
                <w:szCs w:val="20"/>
              </w:rPr>
              <w:t>Муниципальная программа «Социально-экономическое развития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07</w:t>
            </w:r>
          </w:p>
        </w:tc>
        <w:tc>
          <w:tcPr>
            <w:tcW w:w="1227"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07</w:t>
            </w:r>
          </w:p>
        </w:tc>
        <w:tc>
          <w:tcPr>
            <w:tcW w:w="1293"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0100000000</w:t>
            </w:r>
          </w:p>
        </w:tc>
        <w:tc>
          <w:tcPr>
            <w:tcW w:w="10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D154DD" w:rsidRPr="0032654A" w:rsidRDefault="00D154DD" w:rsidP="00D154DD">
            <w:pPr>
              <w:tabs>
                <w:tab w:val="left" w:pos="930"/>
              </w:tabs>
              <w:rPr>
                <w:color w:val="000000"/>
                <w:sz w:val="20"/>
                <w:szCs w:val="20"/>
              </w:rPr>
            </w:pPr>
            <w:r>
              <w:rPr>
                <w:color w:val="000000"/>
                <w:sz w:val="20"/>
                <w:szCs w:val="20"/>
              </w:rPr>
              <w:t>8,4</w:t>
            </w:r>
          </w:p>
        </w:tc>
        <w:tc>
          <w:tcPr>
            <w:tcW w:w="1192" w:type="dxa"/>
            <w:tcBorders>
              <w:top w:val="single" w:sz="4" w:space="0" w:color="auto"/>
              <w:left w:val="single" w:sz="4" w:space="0" w:color="auto"/>
              <w:bottom w:val="single" w:sz="4" w:space="0" w:color="auto"/>
              <w:right w:val="single" w:sz="4" w:space="0" w:color="auto"/>
            </w:tcBorders>
          </w:tcPr>
          <w:p w:rsidR="00D154DD" w:rsidRPr="0032654A" w:rsidRDefault="00D154DD" w:rsidP="00D154DD">
            <w:pPr>
              <w:tabs>
                <w:tab w:val="left" w:pos="930"/>
              </w:tabs>
              <w:rPr>
                <w:color w:val="000000"/>
                <w:sz w:val="20"/>
                <w:szCs w:val="20"/>
              </w:rPr>
            </w:pPr>
            <w:r>
              <w:rPr>
                <w:color w:val="000000"/>
                <w:sz w:val="20"/>
                <w:szCs w:val="20"/>
              </w:rPr>
              <w:t>0</w:t>
            </w:r>
          </w:p>
        </w:tc>
      </w:tr>
      <w:tr w:rsidR="00D154DD" w:rsidRPr="00A50406">
        <w:trPr>
          <w:trHeight w:val="165"/>
        </w:trPr>
        <w:tc>
          <w:tcPr>
            <w:tcW w:w="37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color w:val="000000"/>
                <w:sz w:val="20"/>
                <w:szCs w:val="20"/>
              </w:rPr>
            </w:pPr>
            <w:r>
              <w:rPr>
                <w:bCs/>
                <w:color w:val="000000"/>
                <w:sz w:val="20"/>
                <w:szCs w:val="20"/>
              </w:rPr>
              <w:t>Подпрограмма «Реализация молодежной политики на территории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07</w:t>
            </w:r>
          </w:p>
        </w:tc>
        <w:tc>
          <w:tcPr>
            <w:tcW w:w="1227"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07</w:t>
            </w:r>
          </w:p>
        </w:tc>
        <w:tc>
          <w:tcPr>
            <w:tcW w:w="1293"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0150000000</w:t>
            </w:r>
          </w:p>
        </w:tc>
        <w:tc>
          <w:tcPr>
            <w:tcW w:w="10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D154DD" w:rsidRPr="0032654A" w:rsidRDefault="00D154DD" w:rsidP="00D154DD">
            <w:pPr>
              <w:tabs>
                <w:tab w:val="left" w:pos="930"/>
              </w:tabs>
              <w:rPr>
                <w:color w:val="000000"/>
                <w:sz w:val="20"/>
                <w:szCs w:val="20"/>
              </w:rPr>
            </w:pPr>
            <w:r>
              <w:rPr>
                <w:color w:val="000000"/>
                <w:sz w:val="20"/>
                <w:szCs w:val="20"/>
              </w:rPr>
              <w:t>8,4</w:t>
            </w:r>
          </w:p>
        </w:tc>
        <w:tc>
          <w:tcPr>
            <w:tcW w:w="1192" w:type="dxa"/>
            <w:tcBorders>
              <w:top w:val="single" w:sz="4" w:space="0" w:color="auto"/>
              <w:left w:val="single" w:sz="4" w:space="0" w:color="auto"/>
              <w:bottom w:val="single" w:sz="4" w:space="0" w:color="auto"/>
              <w:right w:val="single" w:sz="4" w:space="0" w:color="auto"/>
            </w:tcBorders>
          </w:tcPr>
          <w:p w:rsidR="00D154DD" w:rsidRPr="0032654A" w:rsidRDefault="00D154DD" w:rsidP="00D154DD">
            <w:pPr>
              <w:tabs>
                <w:tab w:val="left" w:pos="930"/>
              </w:tabs>
              <w:rPr>
                <w:color w:val="000000"/>
                <w:sz w:val="20"/>
                <w:szCs w:val="20"/>
              </w:rPr>
            </w:pPr>
            <w:r>
              <w:rPr>
                <w:color w:val="000000"/>
                <w:sz w:val="20"/>
                <w:szCs w:val="20"/>
              </w:rPr>
              <w:t>0</w:t>
            </w:r>
          </w:p>
        </w:tc>
      </w:tr>
      <w:tr w:rsidR="00D154DD" w:rsidRPr="00A50406" w:rsidTr="008C7B3F">
        <w:trPr>
          <w:trHeight w:val="645"/>
        </w:trPr>
        <w:tc>
          <w:tcPr>
            <w:tcW w:w="37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color w:val="000000"/>
                <w:sz w:val="20"/>
                <w:szCs w:val="20"/>
              </w:rPr>
            </w:pPr>
            <w:r>
              <w:rPr>
                <w:bCs/>
                <w:color w:val="000000"/>
                <w:sz w:val="20"/>
                <w:szCs w:val="20"/>
              </w:rPr>
              <w:t>Основное мероприятие «Организация оздоровительной компании детей и расходы по молодежной политике»</w:t>
            </w:r>
          </w:p>
        </w:tc>
        <w:tc>
          <w:tcPr>
            <w:tcW w:w="90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07</w:t>
            </w:r>
          </w:p>
        </w:tc>
        <w:tc>
          <w:tcPr>
            <w:tcW w:w="1227"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07</w:t>
            </w:r>
          </w:p>
        </w:tc>
        <w:tc>
          <w:tcPr>
            <w:tcW w:w="1293"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0150100000</w:t>
            </w:r>
          </w:p>
        </w:tc>
        <w:tc>
          <w:tcPr>
            <w:tcW w:w="10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D154DD" w:rsidRPr="008C7B3F" w:rsidRDefault="00D154DD" w:rsidP="00D154DD">
            <w:pPr>
              <w:tabs>
                <w:tab w:val="left" w:pos="930"/>
              </w:tabs>
              <w:rPr>
                <w:color w:val="000000"/>
                <w:sz w:val="20"/>
                <w:szCs w:val="20"/>
              </w:rPr>
            </w:pPr>
            <w:r w:rsidRPr="008C7B3F">
              <w:rPr>
                <w:color w:val="000000"/>
                <w:sz w:val="20"/>
                <w:szCs w:val="20"/>
              </w:rPr>
              <w:t>8,4</w:t>
            </w:r>
          </w:p>
        </w:tc>
        <w:tc>
          <w:tcPr>
            <w:tcW w:w="1192" w:type="dxa"/>
            <w:tcBorders>
              <w:top w:val="single" w:sz="4" w:space="0" w:color="auto"/>
              <w:left w:val="single" w:sz="4" w:space="0" w:color="auto"/>
              <w:bottom w:val="single" w:sz="4" w:space="0" w:color="auto"/>
              <w:right w:val="single" w:sz="4" w:space="0" w:color="auto"/>
            </w:tcBorders>
          </w:tcPr>
          <w:p w:rsidR="00D154DD" w:rsidRPr="0032654A" w:rsidRDefault="00D154DD" w:rsidP="00D154DD">
            <w:pPr>
              <w:tabs>
                <w:tab w:val="left" w:pos="930"/>
              </w:tabs>
              <w:rPr>
                <w:color w:val="000000"/>
                <w:sz w:val="20"/>
                <w:szCs w:val="20"/>
              </w:rPr>
            </w:pPr>
            <w:r>
              <w:rPr>
                <w:color w:val="000000"/>
                <w:sz w:val="20"/>
                <w:szCs w:val="20"/>
              </w:rPr>
              <w:t>0</w:t>
            </w:r>
          </w:p>
        </w:tc>
      </w:tr>
      <w:tr w:rsidR="00D154DD" w:rsidRPr="00A50406" w:rsidTr="008C7B3F">
        <w:trPr>
          <w:trHeight w:val="444"/>
        </w:trPr>
        <w:tc>
          <w:tcPr>
            <w:tcW w:w="37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color w:val="000000"/>
                <w:sz w:val="20"/>
                <w:szCs w:val="20"/>
              </w:rPr>
            </w:pPr>
            <w:r>
              <w:rPr>
                <w:bCs/>
                <w:color w:val="000000"/>
                <w:sz w:val="20"/>
                <w:szCs w:val="20"/>
              </w:rPr>
              <w:t>Создание оптимальных условий для комплексного решения вопросов обеспечения полноценного отдыха детей и подростков, их оздоровления и обеспечение безопасного пребывания детей  в организациях отдыха и оздоровления, а также трудовой занятости подростков в возрасте от 14 до 18 лет в летний период за счет районных средств</w:t>
            </w:r>
          </w:p>
        </w:tc>
        <w:tc>
          <w:tcPr>
            <w:tcW w:w="90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07</w:t>
            </w:r>
          </w:p>
        </w:tc>
        <w:tc>
          <w:tcPr>
            <w:tcW w:w="1227"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07</w:t>
            </w:r>
          </w:p>
        </w:tc>
        <w:tc>
          <w:tcPr>
            <w:tcW w:w="1293"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0150130190</w:t>
            </w:r>
          </w:p>
        </w:tc>
        <w:tc>
          <w:tcPr>
            <w:tcW w:w="10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D154DD" w:rsidRPr="008C7B3F" w:rsidRDefault="00D154DD" w:rsidP="00D154DD">
            <w:pPr>
              <w:tabs>
                <w:tab w:val="left" w:pos="930"/>
              </w:tabs>
              <w:rPr>
                <w:color w:val="000000"/>
                <w:sz w:val="20"/>
                <w:szCs w:val="20"/>
              </w:rPr>
            </w:pPr>
            <w:r>
              <w:rPr>
                <w:color w:val="000000"/>
                <w:sz w:val="20"/>
                <w:szCs w:val="20"/>
              </w:rPr>
              <w:t>4,2</w:t>
            </w:r>
          </w:p>
        </w:tc>
        <w:tc>
          <w:tcPr>
            <w:tcW w:w="1192" w:type="dxa"/>
            <w:tcBorders>
              <w:top w:val="single" w:sz="4" w:space="0" w:color="auto"/>
              <w:left w:val="single" w:sz="4" w:space="0" w:color="auto"/>
              <w:bottom w:val="single" w:sz="4" w:space="0" w:color="auto"/>
              <w:right w:val="single" w:sz="4" w:space="0" w:color="auto"/>
            </w:tcBorders>
          </w:tcPr>
          <w:p w:rsidR="00D154DD" w:rsidRPr="0032654A" w:rsidRDefault="00D154DD" w:rsidP="00D154DD">
            <w:pPr>
              <w:tabs>
                <w:tab w:val="left" w:pos="930"/>
              </w:tabs>
              <w:rPr>
                <w:color w:val="000000"/>
                <w:sz w:val="20"/>
                <w:szCs w:val="20"/>
              </w:rPr>
            </w:pPr>
            <w:r>
              <w:rPr>
                <w:color w:val="000000"/>
                <w:sz w:val="20"/>
                <w:szCs w:val="20"/>
              </w:rPr>
              <w:t>0</w:t>
            </w:r>
          </w:p>
        </w:tc>
      </w:tr>
      <w:tr w:rsidR="00D154DD" w:rsidRPr="00A50406" w:rsidTr="00EA39E1">
        <w:trPr>
          <w:trHeight w:val="180"/>
        </w:trPr>
        <w:tc>
          <w:tcPr>
            <w:tcW w:w="37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07</w:t>
            </w:r>
          </w:p>
        </w:tc>
        <w:tc>
          <w:tcPr>
            <w:tcW w:w="1227"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07</w:t>
            </w:r>
          </w:p>
        </w:tc>
        <w:tc>
          <w:tcPr>
            <w:tcW w:w="1293"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0150130190</w:t>
            </w:r>
          </w:p>
        </w:tc>
        <w:tc>
          <w:tcPr>
            <w:tcW w:w="10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200</w:t>
            </w:r>
          </w:p>
        </w:tc>
        <w:tc>
          <w:tcPr>
            <w:tcW w:w="1260" w:type="dxa"/>
            <w:tcBorders>
              <w:top w:val="single" w:sz="4" w:space="0" w:color="auto"/>
              <w:left w:val="single" w:sz="4" w:space="0" w:color="auto"/>
              <w:bottom w:val="single" w:sz="4" w:space="0" w:color="auto"/>
              <w:right w:val="single" w:sz="4" w:space="0" w:color="auto"/>
            </w:tcBorders>
          </w:tcPr>
          <w:p w:rsidR="00D154DD" w:rsidRPr="008C7B3F" w:rsidRDefault="00D154DD" w:rsidP="00D154DD">
            <w:pPr>
              <w:tabs>
                <w:tab w:val="left" w:pos="930"/>
              </w:tabs>
              <w:rPr>
                <w:color w:val="000000"/>
                <w:sz w:val="20"/>
                <w:szCs w:val="20"/>
              </w:rPr>
            </w:pPr>
            <w:r>
              <w:rPr>
                <w:color w:val="000000"/>
                <w:sz w:val="20"/>
                <w:szCs w:val="20"/>
              </w:rPr>
              <w:t>4,2</w:t>
            </w:r>
          </w:p>
        </w:tc>
        <w:tc>
          <w:tcPr>
            <w:tcW w:w="1192" w:type="dxa"/>
            <w:tcBorders>
              <w:top w:val="single" w:sz="4" w:space="0" w:color="auto"/>
              <w:left w:val="single" w:sz="4" w:space="0" w:color="auto"/>
              <w:bottom w:val="single" w:sz="4" w:space="0" w:color="auto"/>
              <w:right w:val="single" w:sz="4" w:space="0" w:color="auto"/>
            </w:tcBorders>
          </w:tcPr>
          <w:p w:rsidR="00D154DD" w:rsidRPr="0032654A" w:rsidRDefault="00D154DD" w:rsidP="00D154DD">
            <w:pPr>
              <w:tabs>
                <w:tab w:val="left" w:pos="930"/>
              </w:tabs>
              <w:rPr>
                <w:color w:val="000000"/>
                <w:sz w:val="20"/>
                <w:szCs w:val="20"/>
              </w:rPr>
            </w:pPr>
            <w:r>
              <w:rPr>
                <w:color w:val="000000"/>
                <w:sz w:val="20"/>
                <w:szCs w:val="20"/>
              </w:rPr>
              <w:t>0</w:t>
            </w:r>
          </w:p>
        </w:tc>
      </w:tr>
      <w:tr w:rsidR="00D154DD" w:rsidRPr="00A50406">
        <w:trPr>
          <w:trHeight w:val="345"/>
        </w:trPr>
        <w:tc>
          <w:tcPr>
            <w:tcW w:w="37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07</w:t>
            </w:r>
          </w:p>
        </w:tc>
        <w:tc>
          <w:tcPr>
            <w:tcW w:w="1227"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07</w:t>
            </w:r>
          </w:p>
        </w:tc>
        <w:tc>
          <w:tcPr>
            <w:tcW w:w="1293"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0150130190</w:t>
            </w:r>
          </w:p>
        </w:tc>
        <w:tc>
          <w:tcPr>
            <w:tcW w:w="10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240</w:t>
            </w:r>
          </w:p>
        </w:tc>
        <w:tc>
          <w:tcPr>
            <w:tcW w:w="1260" w:type="dxa"/>
            <w:tcBorders>
              <w:top w:val="single" w:sz="4" w:space="0" w:color="auto"/>
              <w:left w:val="single" w:sz="4" w:space="0" w:color="auto"/>
              <w:bottom w:val="single" w:sz="4" w:space="0" w:color="auto"/>
              <w:right w:val="single" w:sz="4" w:space="0" w:color="auto"/>
            </w:tcBorders>
          </w:tcPr>
          <w:p w:rsidR="00D154DD" w:rsidRPr="008C7B3F" w:rsidRDefault="00D154DD" w:rsidP="00D154DD">
            <w:pPr>
              <w:tabs>
                <w:tab w:val="left" w:pos="930"/>
              </w:tabs>
              <w:rPr>
                <w:color w:val="000000"/>
                <w:sz w:val="20"/>
                <w:szCs w:val="20"/>
              </w:rPr>
            </w:pPr>
            <w:r>
              <w:rPr>
                <w:color w:val="000000"/>
                <w:sz w:val="20"/>
                <w:szCs w:val="20"/>
              </w:rPr>
              <w:t>4,2</w:t>
            </w:r>
          </w:p>
        </w:tc>
        <w:tc>
          <w:tcPr>
            <w:tcW w:w="1192" w:type="dxa"/>
            <w:tcBorders>
              <w:top w:val="single" w:sz="4" w:space="0" w:color="auto"/>
              <w:left w:val="single" w:sz="4" w:space="0" w:color="auto"/>
              <w:bottom w:val="single" w:sz="4" w:space="0" w:color="auto"/>
              <w:right w:val="single" w:sz="4" w:space="0" w:color="auto"/>
            </w:tcBorders>
          </w:tcPr>
          <w:p w:rsidR="00D154DD" w:rsidRPr="0032654A" w:rsidRDefault="00D154DD" w:rsidP="00D154DD">
            <w:pPr>
              <w:tabs>
                <w:tab w:val="left" w:pos="930"/>
              </w:tabs>
              <w:rPr>
                <w:color w:val="000000"/>
                <w:sz w:val="20"/>
                <w:szCs w:val="20"/>
              </w:rPr>
            </w:pPr>
            <w:r>
              <w:rPr>
                <w:color w:val="000000"/>
                <w:sz w:val="20"/>
                <w:szCs w:val="20"/>
              </w:rPr>
              <w:t>0</w:t>
            </w:r>
          </w:p>
        </w:tc>
      </w:tr>
      <w:tr w:rsidR="00D154DD" w:rsidRPr="00A50406" w:rsidTr="003B7CD7">
        <w:trPr>
          <w:trHeight w:val="180"/>
        </w:trPr>
        <w:tc>
          <w:tcPr>
            <w:tcW w:w="37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color w:val="000000"/>
                <w:sz w:val="20"/>
                <w:szCs w:val="20"/>
              </w:rPr>
            </w:pPr>
            <w:r>
              <w:rPr>
                <w:bCs/>
                <w:color w:val="000000"/>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07</w:t>
            </w:r>
          </w:p>
        </w:tc>
        <w:tc>
          <w:tcPr>
            <w:tcW w:w="1227"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07</w:t>
            </w:r>
          </w:p>
        </w:tc>
        <w:tc>
          <w:tcPr>
            <w:tcW w:w="1293"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0150130190</w:t>
            </w:r>
          </w:p>
        </w:tc>
        <w:tc>
          <w:tcPr>
            <w:tcW w:w="10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244</w:t>
            </w:r>
          </w:p>
        </w:tc>
        <w:tc>
          <w:tcPr>
            <w:tcW w:w="1260" w:type="dxa"/>
            <w:tcBorders>
              <w:top w:val="single" w:sz="4" w:space="0" w:color="auto"/>
              <w:left w:val="single" w:sz="4" w:space="0" w:color="auto"/>
              <w:bottom w:val="single" w:sz="4" w:space="0" w:color="auto"/>
              <w:right w:val="single" w:sz="4" w:space="0" w:color="auto"/>
            </w:tcBorders>
          </w:tcPr>
          <w:p w:rsidR="00D154DD" w:rsidRPr="008C7B3F" w:rsidRDefault="00D154DD" w:rsidP="00D154DD">
            <w:pPr>
              <w:tabs>
                <w:tab w:val="left" w:pos="930"/>
              </w:tabs>
              <w:rPr>
                <w:color w:val="000000"/>
                <w:sz w:val="20"/>
                <w:szCs w:val="20"/>
              </w:rPr>
            </w:pPr>
            <w:r>
              <w:rPr>
                <w:color w:val="000000"/>
                <w:sz w:val="20"/>
                <w:szCs w:val="20"/>
              </w:rPr>
              <w:t>4,2</w:t>
            </w:r>
          </w:p>
        </w:tc>
        <w:tc>
          <w:tcPr>
            <w:tcW w:w="1192" w:type="dxa"/>
            <w:tcBorders>
              <w:top w:val="single" w:sz="4" w:space="0" w:color="auto"/>
              <w:left w:val="single" w:sz="4" w:space="0" w:color="auto"/>
              <w:bottom w:val="single" w:sz="4" w:space="0" w:color="auto"/>
              <w:right w:val="single" w:sz="4" w:space="0" w:color="auto"/>
            </w:tcBorders>
          </w:tcPr>
          <w:p w:rsidR="00D154DD" w:rsidRPr="0032654A" w:rsidRDefault="00D154DD" w:rsidP="00D154DD">
            <w:pPr>
              <w:tabs>
                <w:tab w:val="left" w:pos="930"/>
              </w:tabs>
              <w:rPr>
                <w:color w:val="000000"/>
                <w:sz w:val="20"/>
                <w:szCs w:val="20"/>
              </w:rPr>
            </w:pPr>
            <w:r>
              <w:rPr>
                <w:color w:val="000000"/>
                <w:sz w:val="20"/>
                <w:szCs w:val="20"/>
              </w:rPr>
              <w:t>0</w:t>
            </w:r>
          </w:p>
        </w:tc>
      </w:tr>
      <w:tr w:rsidR="00D154DD" w:rsidRPr="00A50406" w:rsidTr="00175899">
        <w:trPr>
          <w:trHeight w:val="75"/>
        </w:trPr>
        <w:tc>
          <w:tcPr>
            <w:tcW w:w="37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color w:val="000000"/>
                <w:sz w:val="20"/>
                <w:szCs w:val="20"/>
              </w:rPr>
            </w:pPr>
            <w:r>
              <w:rPr>
                <w:bCs/>
                <w:color w:val="000000"/>
                <w:sz w:val="20"/>
                <w:szCs w:val="20"/>
              </w:rPr>
              <w:t>Создание оптимальных условий для комплексного решения вопросов обеспечения полноценного отдыха детей и подростков, их оздоровления и обеспечение безопасного пребывания детей  в организациях отдыха и оздоровления, а также трудовой занятости подростков в возрасте от 14 до 18 лет в летний период за счет средств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07</w:t>
            </w:r>
          </w:p>
        </w:tc>
        <w:tc>
          <w:tcPr>
            <w:tcW w:w="1227"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07</w:t>
            </w:r>
          </w:p>
        </w:tc>
        <w:tc>
          <w:tcPr>
            <w:tcW w:w="1293"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0150120170</w:t>
            </w:r>
          </w:p>
        </w:tc>
        <w:tc>
          <w:tcPr>
            <w:tcW w:w="10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D154DD" w:rsidRPr="00175899" w:rsidRDefault="00D154DD" w:rsidP="00D154DD">
            <w:pPr>
              <w:tabs>
                <w:tab w:val="left" w:pos="930"/>
              </w:tabs>
              <w:rPr>
                <w:b/>
                <w:color w:val="000000"/>
                <w:sz w:val="20"/>
                <w:szCs w:val="20"/>
              </w:rPr>
            </w:pPr>
            <w:r w:rsidRPr="00175899">
              <w:rPr>
                <w:b/>
                <w:color w:val="000000"/>
                <w:sz w:val="20"/>
                <w:szCs w:val="20"/>
              </w:rPr>
              <w:t>4,2</w:t>
            </w:r>
          </w:p>
        </w:tc>
        <w:tc>
          <w:tcPr>
            <w:tcW w:w="1192" w:type="dxa"/>
            <w:tcBorders>
              <w:top w:val="single" w:sz="4" w:space="0" w:color="auto"/>
              <w:left w:val="single" w:sz="4" w:space="0" w:color="auto"/>
              <w:bottom w:val="single" w:sz="4" w:space="0" w:color="auto"/>
              <w:right w:val="single" w:sz="4" w:space="0" w:color="auto"/>
            </w:tcBorders>
          </w:tcPr>
          <w:p w:rsidR="00D154DD" w:rsidRPr="00175899" w:rsidRDefault="00D154DD" w:rsidP="00D154DD">
            <w:pPr>
              <w:tabs>
                <w:tab w:val="left" w:pos="930"/>
              </w:tabs>
              <w:rPr>
                <w:b/>
                <w:color w:val="000000"/>
                <w:sz w:val="20"/>
                <w:szCs w:val="20"/>
              </w:rPr>
            </w:pPr>
            <w:r>
              <w:rPr>
                <w:b/>
                <w:color w:val="000000"/>
                <w:sz w:val="20"/>
                <w:szCs w:val="20"/>
              </w:rPr>
              <w:t>0</w:t>
            </w:r>
          </w:p>
        </w:tc>
      </w:tr>
      <w:tr w:rsidR="00D154DD" w:rsidRPr="00A50406" w:rsidTr="00175899">
        <w:trPr>
          <w:trHeight w:val="180"/>
        </w:trPr>
        <w:tc>
          <w:tcPr>
            <w:tcW w:w="37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07</w:t>
            </w:r>
          </w:p>
        </w:tc>
        <w:tc>
          <w:tcPr>
            <w:tcW w:w="1227"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07</w:t>
            </w:r>
          </w:p>
        </w:tc>
        <w:tc>
          <w:tcPr>
            <w:tcW w:w="1293"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0150120170</w:t>
            </w:r>
          </w:p>
        </w:tc>
        <w:tc>
          <w:tcPr>
            <w:tcW w:w="10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200</w:t>
            </w:r>
          </w:p>
        </w:tc>
        <w:tc>
          <w:tcPr>
            <w:tcW w:w="1260" w:type="dxa"/>
            <w:tcBorders>
              <w:top w:val="single" w:sz="4" w:space="0" w:color="auto"/>
              <w:left w:val="single" w:sz="4" w:space="0" w:color="auto"/>
              <w:bottom w:val="single" w:sz="4" w:space="0" w:color="auto"/>
              <w:right w:val="single" w:sz="4" w:space="0" w:color="auto"/>
            </w:tcBorders>
          </w:tcPr>
          <w:p w:rsidR="00D154DD" w:rsidRPr="008C7B3F" w:rsidRDefault="00D154DD" w:rsidP="00D154DD">
            <w:pPr>
              <w:tabs>
                <w:tab w:val="left" w:pos="930"/>
              </w:tabs>
              <w:rPr>
                <w:color w:val="000000"/>
                <w:sz w:val="20"/>
                <w:szCs w:val="20"/>
              </w:rPr>
            </w:pPr>
            <w:r>
              <w:rPr>
                <w:color w:val="000000"/>
                <w:sz w:val="20"/>
                <w:szCs w:val="20"/>
              </w:rPr>
              <w:t>4,2</w:t>
            </w:r>
          </w:p>
        </w:tc>
        <w:tc>
          <w:tcPr>
            <w:tcW w:w="1192" w:type="dxa"/>
            <w:tcBorders>
              <w:top w:val="single" w:sz="4" w:space="0" w:color="auto"/>
              <w:left w:val="single" w:sz="4" w:space="0" w:color="auto"/>
              <w:bottom w:val="single" w:sz="4" w:space="0" w:color="auto"/>
              <w:right w:val="single" w:sz="4" w:space="0" w:color="auto"/>
            </w:tcBorders>
          </w:tcPr>
          <w:p w:rsidR="00D154DD" w:rsidRPr="0032654A" w:rsidRDefault="00D154DD" w:rsidP="00D154DD">
            <w:pPr>
              <w:tabs>
                <w:tab w:val="left" w:pos="930"/>
              </w:tabs>
              <w:rPr>
                <w:color w:val="000000"/>
                <w:sz w:val="20"/>
                <w:szCs w:val="20"/>
              </w:rPr>
            </w:pPr>
            <w:r>
              <w:rPr>
                <w:color w:val="000000"/>
                <w:sz w:val="20"/>
                <w:szCs w:val="20"/>
              </w:rPr>
              <w:t>0</w:t>
            </w:r>
          </w:p>
        </w:tc>
      </w:tr>
      <w:tr w:rsidR="00D154DD" w:rsidRPr="00A50406" w:rsidTr="00175899">
        <w:trPr>
          <w:trHeight w:val="150"/>
        </w:trPr>
        <w:tc>
          <w:tcPr>
            <w:tcW w:w="37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07</w:t>
            </w:r>
          </w:p>
        </w:tc>
        <w:tc>
          <w:tcPr>
            <w:tcW w:w="1227"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07</w:t>
            </w:r>
          </w:p>
        </w:tc>
        <w:tc>
          <w:tcPr>
            <w:tcW w:w="1293"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0150120170</w:t>
            </w:r>
          </w:p>
        </w:tc>
        <w:tc>
          <w:tcPr>
            <w:tcW w:w="10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240</w:t>
            </w:r>
          </w:p>
        </w:tc>
        <w:tc>
          <w:tcPr>
            <w:tcW w:w="1260" w:type="dxa"/>
            <w:tcBorders>
              <w:top w:val="single" w:sz="4" w:space="0" w:color="auto"/>
              <w:left w:val="single" w:sz="4" w:space="0" w:color="auto"/>
              <w:bottom w:val="single" w:sz="4" w:space="0" w:color="auto"/>
              <w:right w:val="single" w:sz="4" w:space="0" w:color="auto"/>
            </w:tcBorders>
          </w:tcPr>
          <w:p w:rsidR="00D154DD" w:rsidRPr="008C7B3F" w:rsidRDefault="00D154DD" w:rsidP="00D154DD">
            <w:pPr>
              <w:tabs>
                <w:tab w:val="left" w:pos="930"/>
              </w:tabs>
              <w:rPr>
                <w:color w:val="000000"/>
                <w:sz w:val="20"/>
                <w:szCs w:val="20"/>
              </w:rPr>
            </w:pPr>
            <w:r>
              <w:rPr>
                <w:color w:val="000000"/>
                <w:sz w:val="20"/>
                <w:szCs w:val="20"/>
              </w:rPr>
              <w:t>4,2</w:t>
            </w:r>
          </w:p>
        </w:tc>
        <w:tc>
          <w:tcPr>
            <w:tcW w:w="1192" w:type="dxa"/>
            <w:tcBorders>
              <w:top w:val="single" w:sz="4" w:space="0" w:color="auto"/>
              <w:left w:val="single" w:sz="4" w:space="0" w:color="auto"/>
              <w:bottom w:val="single" w:sz="4" w:space="0" w:color="auto"/>
              <w:right w:val="single" w:sz="4" w:space="0" w:color="auto"/>
            </w:tcBorders>
          </w:tcPr>
          <w:p w:rsidR="00D154DD" w:rsidRPr="0032654A" w:rsidRDefault="00D154DD" w:rsidP="00D154DD">
            <w:pPr>
              <w:tabs>
                <w:tab w:val="left" w:pos="930"/>
              </w:tabs>
              <w:rPr>
                <w:color w:val="000000"/>
                <w:sz w:val="20"/>
                <w:szCs w:val="20"/>
              </w:rPr>
            </w:pPr>
            <w:r>
              <w:rPr>
                <w:color w:val="000000"/>
                <w:sz w:val="20"/>
                <w:szCs w:val="20"/>
              </w:rPr>
              <w:t>0</w:t>
            </w:r>
          </w:p>
        </w:tc>
      </w:tr>
      <w:tr w:rsidR="00D154DD" w:rsidRPr="00A50406" w:rsidTr="00175899">
        <w:trPr>
          <w:trHeight w:val="180"/>
        </w:trPr>
        <w:tc>
          <w:tcPr>
            <w:tcW w:w="37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color w:val="000000"/>
                <w:sz w:val="20"/>
                <w:szCs w:val="20"/>
              </w:rPr>
            </w:pPr>
            <w:r>
              <w:rPr>
                <w:bCs/>
                <w:color w:val="000000"/>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07</w:t>
            </w:r>
          </w:p>
        </w:tc>
        <w:tc>
          <w:tcPr>
            <w:tcW w:w="1227"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07</w:t>
            </w:r>
          </w:p>
        </w:tc>
        <w:tc>
          <w:tcPr>
            <w:tcW w:w="1293"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0150120170</w:t>
            </w:r>
          </w:p>
        </w:tc>
        <w:tc>
          <w:tcPr>
            <w:tcW w:w="10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244</w:t>
            </w:r>
          </w:p>
        </w:tc>
        <w:tc>
          <w:tcPr>
            <w:tcW w:w="1260" w:type="dxa"/>
            <w:tcBorders>
              <w:top w:val="single" w:sz="4" w:space="0" w:color="auto"/>
              <w:left w:val="single" w:sz="4" w:space="0" w:color="auto"/>
              <w:bottom w:val="single" w:sz="4" w:space="0" w:color="auto"/>
              <w:right w:val="single" w:sz="4" w:space="0" w:color="auto"/>
            </w:tcBorders>
          </w:tcPr>
          <w:p w:rsidR="00D154DD" w:rsidRPr="008C7B3F" w:rsidRDefault="00D154DD" w:rsidP="00D154DD">
            <w:pPr>
              <w:tabs>
                <w:tab w:val="left" w:pos="930"/>
              </w:tabs>
              <w:rPr>
                <w:color w:val="000000"/>
                <w:sz w:val="20"/>
                <w:szCs w:val="20"/>
              </w:rPr>
            </w:pPr>
            <w:r>
              <w:rPr>
                <w:color w:val="000000"/>
                <w:sz w:val="20"/>
                <w:szCs w:val="20"/>
              </w:rPr>
              <w:t>4,2</w:t>
            </w:r>
          </w:p>
        </w:tc>
        <w:tc>
          <w:tcPr>
            <w:tcW w:w="1192" w:type="dxa"/>
            <w:tcBorders>
              <w:top w:val="single" w:sz="4" w:space="0" w:color="auto"/>
              <w:left w:val="single" w:sz="4" w:space="0" w:color="auto"/>
              <w:bottom w:val="single" w:sz="4" w:space="0" w:color="auto"/>
              <w:right w:val="single" w:sz="4" w:space="0" w:color="auto"/>
            </w:tcBorders>
          </w:tcPr>
          <w:p w:rsidR="00D154DD" w:rsidRPr="0032654A" w:rsidRDefault="00D154DD" w:rsidP="00D154DD">
            <w:pPr>
              <w:tabs>
                <w:tab w:val="left" w:pos="930"/>
              </w:tabs>
              <w:rPr>
                <w:color w:val="000000"/>
                <w:sz w:val="20"/>
                <w:szCs w:val="20"/>
              </w:rPr>
            </w:pPr>
            <w:r>
              <w:rPr>
                <w:color w:val="000000"/>
                <w:sz w:val="20"/>
                <w:szCs w:val="20"/>
              </w:rPr>
              <w:t>0</w:t>
            </w:r>
          </w:p>
        </w:tc>
      </w:tr>
      <w:tr w:rsidR="00D154DD" w:rsidRPr="00A50406">
        <w:trPr>
          <w:trHeight w:val="134"/>
        </w:trPr>
        <w:tc>
          <w:tcPr>
            <w:tcW w:w="3780" w:type="dxa"/>
            <w:tcBorders>
              <w:top w:val="single" w:sz="4" w:space="0" w:color="auto"/>
              <w:left w:val="single" w:sz="4" w:space="0" w:color="auto"/>
              <w:right w:val="single" w:sz="4" w:space="0" w:color="auto"/>
            </w:tcBorders>
          </w:tcPr>
          <w:p w:rsidR="00D154DD" w:rsidRPr="00A50406" w:rsidRDefault="00D154DD" w:rsidP="00D154DD">
            <w:pPr>
              <w:tabs>
                <w:tab w:val="left" w:pos="930"/>
              </w:tabs>
              <w:rPr>
                <w:b/>
                <w:sz w:val="20"/>
                <w:szCs w:val="20"/>
              </w:rPr>
            </w:pPr>
            <w:r w:rsidRPr="00A50406">
              <w:rPr>
                <w:b/>
                <w:sz w:val="20"/>
                <w:szCs w:val="20"/>
              </w:rPr>
              <w:t>Социальная политика</w:t>
            </w:r>
          </w:p>
        </w:tc>
        <w:tc>
          <w:tcPr>
            <w:tcW w:w="900" w:type="dxa"/>
            <w:tcBorders>
              <w:top w:val="single" w:sz="4" w:space="0" w:color="auto"/>
              <w:left w:val="single" w:sz="4" w:space="0" w:color="auto"/>
              <w:right w:val="single" w:sz="4" w:space="0" w:color="auto"/>
            </w:tcBorders>
          </w:tcPr>
          <w:p w:rsidR="00D154DD" w:rsidRPr="00A50406" w:rsidRDefault="00D154DD" w:rsidP="00D154DD">
            <w:pPr>
              <w:tabs>
                <w:tab w:val="left" w:pos="930"/>
              </w:tabs>
              <w:rPr>
                <w:b/>
                <w:sz w:val="20"/>
                <w:szCs w:val="20"/>
              </w:rPr>
            </w:pPr>
            <w:r w:rsidRPr="00A50406">
              <w:rPr>
                <w:b/>
                <w:sz w:val="20"/>
                <w:szCs w:val="20"/>
              </w:rPr>
              <w:t>10</w:t>
            </w:r>
          </w:p>
        </w:tc>
        <w:tc>
          <w:tcPr>
            <w:tcW w:w="1227" w:type="dxa"/>
            <w:tcBorders>
              <w:top w:val="single" w:sz="4" w:space="0" w:color="auto"/>
              <w:left w:val="single" w:sz="4" w:space="0" w:color="auto"/>
              <w:right w:val="single" w:sz="4" w:space="0" w:color="auto"/>
            </w:tcBorders>
          </w:tcPr>
          <w:p w:rsidR="00D154DD" w:rsidRPr="00A50406" w:rsidRDefault="00D154DD" w:rsidP="00D154DD">
            <w:pPr>
              <w:tabs>
                <w:tab w:val="left" w:pos="930"/>
              </w:tabs>
              <w:rPr>
                <w:b/>
                <w:sz w:val="20"/>
                <w:szCs w:val="20"/>
              </w:rPr>
            </w:pPr>
            <w:r>
              <w:rPr>
                <w:b/>
                <w:sz w:val="20"/>
                <w:szCs w:val="20"/>
              </w:rPr>
              <w:t>00</w:t>
            </w:r>
          </w:p>
        </w:tc>
        <w:tc>
          <w:tcPr>
            <w:tcW w:w="1293" w:type="dxa"/>
            <w:tcBorders>
              <w:top w:val="single" w:sz="4" w:space="0" w:color="auto"/>
              <w:left w:val="single" w:sz="4" w:space="0" w:color="auto"/>
              <w:right w:val="single" w:sz="4" w:space="0" w:color="auto"/>
            </w:tcBorders>
          </w:tcPr>
          <w:p w:rsidR="00D154DD" w:rsidRPr="00A50406" w:rsidRDefault="00D154DD" w:rsidP="00D154DD">
            <w:pPr>
              <w:tabs>
                <w:tab w:val="left" w:pos="930"/>
              </w:tabs>
              <w:rPr>
                <w:b/>
                <w:sz w:val="20"/>
                <w:szCs w:val="20"/>
              </w:rPr>
            </w:pPr>
            <w:r>
              <w:rPr>
                <w:b/>
                <w:sz w:val="20"/>
                <w:szCs w:val="20"/>
              </w:rPr>
              <w:t>0000000000</w:t>
            </w:r>
          </w:p>
        </w:tc>
        <w:tc>
          <w:tcPr>
            <w:tcW w:w="1080" w:type="dxa"/>
            <w:tcBorders>
              <w:top w:val="single" w:sz="4" w:space="0" w:color="auto"/>
              <w:left w:val="single" w:sz="4" w:space="0" w:color="auto"/>
              <w:right w:val="single" w:sz="4" w:space="0" w:color="auto"/>
            </w:tcBorders>
          </w:tcPr>
          <w:p w:rsidR="00D154DD" w:rsidRPr="00A50406" w:rsidRDefault="00D154DD" w:rsidP="00D154DD">
            <w:pPr>
              <w:tabs>
                <w:tab w:val="left" w:pos="930"/>
              </w:tabs>
              <w:rPr>
                <w:b/>
                <w:sz w:val="20"/>
                <w:szCs w:val="20"/>
              </w:rPr>
            </w:pPr>
            <w:r>
              <w:rPr>
                <w:b/>
                <w:sz w:val="20"/>
                <w:szCs w:val="20"/>
              </w:rPr>
              <w:t>000</w:t>
            </w:r>
          </w:p>
        </w:tc>
        <w:tc>
          <w:tcPr>
            <w:tcW w:w="1260" w:type="dxa"/>
            <w:tcBorders>
              <w:top w:val="single" w:sz="4" w:space="0" w:color="auto"/>
              <w:left w:val="single" w:sz="4" w:space="0" w:color="auto"/>
              <w:right w:val="single" w:sz="4" w:space="0" w:color="auto"/>
            </w:tcBorders>
          </w:tcPr>
          <w:p w:rsidR="00D154DD" w:rsidRPr="00C3215F" w:rsidRDefault="00D154DD" w:rsidP="00D154DD">
            <w:pPr>
              <w:tabs>
                <w:tab w:val="left" w:pos="930"/>
              </w:tabs>
              <w:rPr>
                <w:b/>
                <w:color w:val="000000"/>
                <w:sz w:val="20"/>
                <w:szCs w:val="20"/>
              </w:rPr>
            </w:pPr>
            <w:r>
              <w:rPr>
                <w:b/>
                <w:color w:val="000000"/>
                <w:sz w:val="20"/>
                <w:szCs w:val="20"/>
              </w:rPr>
              <w:t>55,0</w:t>
            </w:r>
          </w:p>
        </w:tc>
        <w:tc>
          <w:tcPr>
            <w:tcW w:w="1192" w:type="dxa"/>
            <w:tcBorders>
              <w:top w:val="single" w:sz="4" w:space="0" w:color="auto"/>
              <w:left w:val="single" w:sz="4" w:space="0" w:color="auto"/>
              <w:right w:val="single" w:sz="4" w:space="0" w:color="auto"/>
            </w:tcBorders>
          </w:tcPr>
          <w:p w:rsidR="00D154DD" w:rsidRPr="00C3215F" w:rsidRDefault="00D154DD" w:rsidP="00D154DD">
            <w:pPr>
              <w:tabs>
                <w:tab w:val="left" w:pos="930"/>
              </w:tabs>
              <w:rPr>
                <w:b/>
                <w:color w:val="000000"/>
                <w:sz w:val="20"/>
                <w:szCs w:val="20"/>
              </w:rPr>
            </w:pPr>
            <w:r>
              <w:rPr>
                <w:b/>
                <w:color w:val="000000"/>
                <w:sz w:val="20"/>
                <w:szCs w:val="20"/>
              </w:rPr>
              <w:t>51,0</w:t>
            </w:r>
          </w:p>
        </w:tc>
      </w:tr>
      <w:tr w:rsidR="00D154DD" w:rsidRPr="00A50406">
        <w:trPr>
          <w:trHeight w:val="70"/>
        </w:trPr>
        <w:tc>
          <w:tcPr>
            <w:tcW w:w="3780" w:type="dxa"/>
            <w:tcBorders>
              <w:top w:val="single" w:sz="4" w:space="0" w:color="auto"/>
              <w:left w:val="single" w:sz="4" w:space="0" w:color="auto"/>
              <w:bottom w:val="single" w:sz="4" w:space="0" w:color="auto"/>
              <w:right w:val="single" w:sz="4" w:space="0" w:color="auto"/>
            </w:tcBorders>
          </w:tcPr>
          <w:p w:rsidR="00D154DD" w:rsidRPr="00A50406" w:rsidRDefault="00D154DD" w:rsidP="00D154DD">
            <w:pPr>
              <w:tabs>
                <w:tab w:val="left" w:pos="930"/>
              </w:tabs>
              <w:rPr>
                <w:bCs/>
                <w:sz w:val="20"/>
                <w:szCs w:val="20"/>
              </w:rPr>
            </w:pPr>
            <w:r w:rsidRPr="00A50406">
              <w:rPr>
                <w:bCs/>
                <w:sz w:val="20"/>
                <w:szCs w:val="20"/>
              </w:rPr>
              <w:t>Пенсионное обеспечение</w:t>
            </w:r>
          </w:p>
        </w:tc>
        <w:tc>
          <w:tcPr>
            <w:tcW w:w="900" w:type="dxa"/>
            <w:tcBorders>
              <w:top w:val="single" w:sz="4" w:space="0" w:color="auto"/>
              <w:left w:val="single" w:sz="4" w:space="0" w:color="auto"/>
              <w:bottom w:val="single" w:sz="4" w:space="0" w:color="auto"/>
              <w:right w:val="single" w:sz="4" w:space="0" w:color="auto"/>
            </w:tcBorders>
          </w:tcPr>
          <w:p w:rsidR="00D154DD" w:rsidRPr="00A50406" w:rsidRDefault="00D154DD" w:rsidP="00D154DD">
            <w:pPr>
              <w:tabs>
                <w:tab w:val="left" w:pos="930"/>
              </w:tabs>
              <w:rPr>
                <w:bCs/>
                <w:sz w:val="20"/>
                <w:szCs w:val="20"/>
              </w:rPr>
            </w:pPr>
            <w:r w:rsidRPr="00A50406">
              <w:rPr>
                <w:bCs/>
                <w:sz w:val="20"/>
                <w:szCs w:val="20"/>
              </w:rPr>
              <w:t>10</w:t>
            </w:r>
          </w:p>
        </w:tc>
        <w:tc>
          <w:tcPr>
            <w:tcW w:w="1227" w:type="dxa"/>
            <w:tcBorders>
              <w:top w:val="single" w:sz="4" w:space="0" w:color="auto"/>
              <w:left w:val="single" w:sz="4" w:space="0" w:color="auto"/>
              <w:bottom w:val="single" w:sz="4" w:space="0" w:color="auto"/>
              <w:right w:val="single" w:sz="4" w:space="0" w:color="auto"/>
            </w:tcBorders>
          </w:tcPr>
          <w:p w:rsidR="00D154DD" w:rsidRPr="00A50406" w:rsidRDefault="00D154DD" w:rsidP="00D154DD">
            <w:pPr>
              <w:tabs>
                <w:tab w:val="left" w:pos="930"/>
              </w:tabs>
              <w:rPr>
                <w:bCs/>
                <w:sz w:val="20"/>
                <w:szCs w:val="20"/>
              </w:rPr>
            </w:pPr>
            <w:r w:rsidRPr="00A50406">
              <w:rPr>
                <w:bCs/>
                <w:sz w:val="20"/>
                <w:szCs w:val="20"/>
              </w:rPr>
              <w:t>01</w:t>
            </w:r>
          </w:p>
        </w:tc>
        <w:tc>
          <w:tcPr>
            <w:tcW w:w="1293" w:type="dxa"/>
            <w:tcBorders>
              <w:top w:val="single" w:sz="4" w:space="0" w:color="auto"/>
              <w:left w:val="single" w:sz="4" w:space="0" w:color="auto"/>
              <w:bottom w:val="single" w:sz="4" w:space="0" w:color="auto"/>
              <w:right w:val="single" w:sz="4" w:space="0" w:color="auto"/>
            </w:tcBorders>
          </w:tcPr>
          <w:p w:rsidR="00D154DD" w:rsidRPr="00A50406" w:rsidRDefault="00D154DD" w:rsidP="00D154DD">
            <w:pPr>
              <w:tabs>
                <w:tab w:val="left" w:pos="930"/>
              </w:tabs>
              <w:rPr>
                <w:bCs/>
                <w:sz w:val="20"/>
                <w:szCs w:val="20"/>
              </w:rPr>
            </w:pPr>
            <w:r>
              <w:rPr>
                <w:bCs/>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D154DD" w:rsidRPr="00A50406" w:rsidRDefault="00D154DD" w:rsidP="00D154DD">
            <w:pPr>
              <w:tabs>
                <w:tab w:val="left" w:pos="930"/>
              </w:tabs>
              <w:rPr>
                <w:bCs/>
                <w:sz w:val="20"/>
                <w:szCs w:val="20"/>
              </w:rPr>
            </w:pPr>
            <w:r>
              <w:rPr>
                <w:bCs/>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D154DD" w:rsidRPr="00ED5EFE" w:rsidRDefault="00D154DD" w:rsidP="00D154DD">
            <w:pPr>
              <w:tabs>
                <w:tab w:val="left" w:pos="930"/>
              </w:tabs>
              <w:rPr>
                <w:b/>
                <w:bCs/>
                <w:color w:val="000000"/>
                <w:sz w:val="20"/>
                <w:szCs w:val="20"/>
              </w:rPr>
            </w:pPr>
            <w:r>
              <w:rPr>
                <w:b/>
                <w:bCs/>
                <w:color w:val="000000"/>
                <w:sz w:val="20"/>
                <w:szCs w:val="20"/>
              </w:rPr>
              <w:t>36,0</w:t>
            </w:r>
          </w:p>
        </w:tc>
        <w:tc>
          <w:tcPr>
            <w:tcW w:w="1192" w:type="dxa"/>
            <w:tcBorders>
              <w:top w:val="single" w:sz="4" w:space="0" w:color="auto"/>
              <w:left w:val="single" w:sz="4" w:space="0" w:color="auto"/>
              <w:bottom w:val="single" w:sz="4" w:space="0" w:color="auto"/>
              <w:right w:val="single" w:sz="4" w:space="0" w:color="auto"/>
            </w:tcBorders>
          </w:tcPr>
          <w:p w:rsidR="00D154DD" w:rsidRPr="00ED5EFE" w:rsidRDefault="00D154DD" w:rsidP="00D154DD">
            <w:pPr>
              <w:tabs>
                <w:tab w:val="left" w:pos="930"/>
              </w:tabs>
              <w:rPr>
                <w:b/>
                <w:bCs/>
                <w:color w:val="000000"/>
                <w:sz w:val="20"/>
                <w:szCs w:val="20"/>
              </w:rPr>
            </w:pPr>
            <w:r>
              <w:rPr>
                <w:b/>
                <w:bCs/>
                <w:color w:val="000000"/>
                <w:sz w:val="20"/>
                <w:szCs w:val="20"/>
              </w:rPr>
              <w:t>36,0</w:t>
            </w:r>
          </w:p>
        </w:tc>
      </w:tr>
      <w:tr w:rsidR="00D154DD" w:rsidRPr="00A50406">
        <w:trPr>
          <w:trHeight w:val="330"/>
        </w:trPr>
        <w:tc>
          <w:tcPr>
            <w:tcW w:w="3780" w:type="dxa"/>
            <w:tcBorders>
              <w:top w:val="single" w:sz="4" w:space="0" w:color="auto"/>
              <w:left w:val="single" w:sz="4" w:space="0" w:color="auto"/>
              <w:bottom w:val="single" w:sz="4" w:space="0" w:color="auto"/>
              <w:right w:val="single" w:sz="4" w:space="0" w:color="auto"/>
            </w:tcBorders>
          </w:tcPr>
          <w:p w:rsidR="00D154DD" w:rsidRPr="00A50406" w:rsidRDefault="00D154DD" w:rsidP="00D154DD">
            <w:pPr>
              <w:tabs>
                <w:tab w:val="left" w:pos="930"/>
              </w:tabs>
              <w:rPr>
                <w:bCs/>
                <w:sz w:val="20"/>
                <w:szCs w:val="20"/>
              </w:rPr>
            </w:pPr>
            <w:r>
              <w:rPr>
                <w:bCs/>
                <w:sz w:val="20"/>
                <w:szCs w:val="20"/>
              </w:rPr>
              <w:t>Непрограммные расходы муниципальных органов Волгоградской области</w:t>
            </w:r>
          </w:p>
        </w:tc>
        <w:tc>
          <w:tcPr>
            <w:tcW w:w="900" w:type="dxa"/>
            <w:tcBorders>
              <w:top w:val="single" w:sz="4" w:space="0" w:color="auto"/>
              <w:left w:val="single" w:sz="4" w:space="0" w:color="auto"/>
              <w:bottom w:val="single" w:sz="4" w:space="0" w:color="auto"/>
              <w:right w:val="single" w:sz="4" w:space="0" w:color="auto"/>
            </w:tcBorders>
          </w:tcPr>
          <w:p w:rsidR="00D154DD" w:rsidRPr="00A50406" w:rsidRDefault="00D154DD" w:rsidP="00D154DD">
            <w:pPr>
              <w:tabs>
                <w:tab w:val="left" w:pos="930"/>
              </w:tabs>
              <w:rPr>
                <w:bCs/>
                <w:sz w:val="20"/>
                <w:szCs w:val="20"/>
              </w:rPr>
            </w:pPr>
            <w:r>
              <w:rPr>
                <w:bCs/>
                <w:sz w:val="20"/>
                <w:szCs w:val="20"/>
              </w:rPr>
              <w:t>10</w:t>
            </w:r>
          </w:p>
        </w:tc>
        <w:tc>
          <w:tcPr>
            <w:tcW w:w="1227" w:type="dxa"/>
            <w:tcBorders>
              <w:top w:val="single" w:sz="4" w:space="0" w:color="auto"/>
              <w:left w:val="single" w:sz="4" w:space="0" w:color="auto"/>
              <w:bottom w:val="single" w:sz="4" w:space="0" w:color="auto"/>
              <w:right w:val="single" w:sz="4" w:space="0" w:color="auto"/>
            </w:tcBorders>
          </w:tcPr>
          <w:p w:rsidR="00D154DD" w:rsidRPr="00A50406" w:rsidRDefault="00D154DD" w:rsidP="00D154DD">
            <w:pPr>
              <w:tabs>
                <w:tab w:val="left" w:pos="930"/>
              </w:tabs>
              <w:rPr>
                <w:bCs/>
                <w:sz w:val="20"/>
                <w:szCs w:val="20"/>
              </w:rPr>
            </w:pPr>
            <w:r>
              <w:rPr>
                <w:bCs/>
                <w:sz w:val="20"/>
                <w:szCs w:val="20"/>
              </w:rPr>
              <w:t>01</w:t>
            </w:r>
          </w:p>
        </w:tc>
        <w:tc>
          <w:tcPr>
            <w:tcW w:w="1293" w:type="dxa"/>
            <w:tcBorders>
              <w:top w:val="single" w:sz="4" w:space="0" w:color="auto"/>
              <w:left w:val="single" w:sz="4" w:space="0" w:color="auto"/>
              <w:bottom w:val="single" w:sz="4" w:space="0" w:color="auto"/>
              <w:right w:val="single" w:sz="4" w:space="0" w:color="auto"/>
            </w:tcBorders>
          </w:tcPr>
          <w:p w:rsidR="00D154DD" w:rsidRPr="00A50406" w:rsidRDefault="00D154DD" w:rsidP="00D154DD">
            <w:pPr>
              <w:tabs>
                <w:tab w:val="left" w:pos="930"/>
              </w:tabs>
              <w:rPr>
                <w:bCs/>
                <w:sz w:val="20"/>
                <w:szCs w:val="20"/>
              </w:rPr>
            </w:pPr>
            <w:r>
              <w:rPr>
                <w:bCs/>
                <w:sz w:val="20"/>
                <w:szCs w:val="20"/>
              </w:rPr>
              <w:t>9900000000</w:t>
            </w:r>
          </w:p>
        </w:tc>
        <w:tc>
          <w:tcPr>
            <w:tcW w:w="1080" w:type="dxa"/>
            <w:tcBorders>
              <w:top w:val="single" w:sz="4" w:space="0" w:color="auto"/>
              <w:left w:val="single" w:sz="4" w:space="0" w:color="auto"/>
              <w:bottom w:val="single" w:sz="4" w:space="0" w:color="auto"/>
              <w:right w:val="single" w:sz="4" w:space="0" w:color="auto"/>
            </w:tcBorders>
          </w:tcPr>
          <w:p w:rsidR="00D154DD" w:rsidRPr="00A50406" w:rsidRDefault="00D154DD" w:rsidP="00D154DD">
            <w:pPr>
              <w:tabs>
                <w:tab w:val="left" w:pos="930"/>
              </w:tabs>
              <w:rPr>
                <w:bCs/>
                <w:sz w:val="20"/>
                <w:szCs w:val="20"/>
              </w:rPr>
            </w:pPr>
            <w:r>
              <w:rPr>
                <w:bCs/>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D154DD" w:rsidRPr="00A75E01" w:rsidRDefault="00D154DD" w:rsidP="00D154DD">
            <w:pPr>
              <w:tabs>
                <w:tab w:val="left" w:pos="930"/>
              </w:tabs>
              <w:rPr>
                <w:bCs/>
                <w:color w:val="000000"/>
                <w:sz w:val="20"/>
                <w:szCs w:val="20"/>
              </w:rPr>
            </w:pPr>
            <w:r w:rsidRPr="00A75E01">
              <w:rPr>
                <w:bCs/>
                <w:color w:val="000000"/>
                <w:sz w:val="20"/>
                <w:szCs w:val="20"/>
              </w:rPr>
              <w:t>36,0</w:t>
            </w:r>
          </w:p>
        </w:tc>
        <w:tc>
          <w:tcPr>
            <w:tcW w:w="1192" w:type="dxa"/>
            <w:tcBorders>
              <w:top w:val="single" w:sz="4" w:space="0" w:color="auto"/>
              <w:left w:val="single" w:sz="4" w:space="0" w:color="auto"/>
              <w:bottom w:val="single" w:sz="4" w:space="0" w:color="auto"/>
              <w:right w:val="single" w:sz="4" w:space="0" w:color="auto"/>
            </w:tcBorders>
          </w:tcPr>
          <w:p w:rsidR="00D154DD" w:rsidRPr="00A75E01" w:rsidRDefault="00D154DD" w:rsidP="00D154DD">
            <w:pPr>
              <w:tabs>
                <w:tab w:val="left" w:pos="930"/>
              </w:tabs>
              <w:rPr>
                <w:bCs/>
                <w:color w:val="000000"/>
                <w:sz w:val="20"/>
                <w:szCs w:val="20"/>
              </w:rPr>
            </w:pPr>
            <w:r w:rsidRPr="00A75E01">
              <w:rPr>
                <w:bCs/>
                <w:color w:val="000000"/>
                <w:sz w:val="20"/>
                <w:szCs w:val="20"/>
              </w:rPr>
              <w:t>36,0</w:t>
            </w:r>
          </w:p>
        </w:tc>
      </w:tr>
      <w:tr w:rsidR="00D154DD" w:rsidRPr="00A50406">
        <w:trPr>
          <w:trHeight w:val="615"/>
        </w:trPr>
        <w:tc>
          <w:tcPr>
            <w:tcW w:w="3780" w:type="dxa"/>
            <w:tcBorders>
              <w:top w:val="single" w:sz="4" w:space="0" w:color="auto"/>
              <w:left w:val="single" w:sz="4" w:space="0" w:color="auto"/>
              <w:bottom w:val="single" w:sz="4" w:space="0" w:color="auto"/>
              <w:right w:val="single" w:sz="4" w:space="0" w:color="auto"/>
            </w:tcBorders>
          </w:tcPr>
          <w:p w:rsidR="00D154DD" w:rsidRPr="00A50406" w:rsidRDefault="00D154DD" w:rsidP="00D154DD">
            <w:pPr>
              <w:tabs>
                <w:tab w:val="left" w:pos="930"/>
              </w:tabs>
              <w:rPr>
                <w:bCs/>
                <w:sz w:val="20"/>
                <w:szCs w:val="20"/>
              </w:rPr>
            </w:pPr>
            <w:r>
              <w:rPr>
                <w:bCs/>
                <w:sz w:val="20"/>
                <w:szCs w:val="20"/>
              </w:rPr>
              <w:t>Доплата к пенсиям государственных служащих  субъектов РФ и муниципальных служащих</w:t>
            </w:r>
          </w:p>
        </w:tc>
        <w:tc>
          <w:tcPr>
            <w:tcW w:w="900" w:type="dxa"/>
            <w:tcBorders>
              <w:top w:val="single" w:sz="4" w:space="0" w:color="auto"/>
              <w:left w:val="single" w:sz="4" w:space="0" w:color="auto"/>
              <w:bottom w:val="single" w:sz="4" w:space="0" w:color="auto"/>
              <w:right w:val="single" w:sz="4" w:space="0" w:color="auto"/>
            </w:tcBorders>
          </w:tcPr>
          <w:p w:rsidR="00D154DD" w:rsidRPr="00A50406" w:rsidRDefault="00D154DD" w:rsidP="00D154DD">
            <w:pPr>
              <w:tabs>
                <w:tab w:val="left" w:pos="930"/>
              </w:tabs>
              <w:rPr>
                <w:bCs/>
                <w:sz w:val="20"/>
                <w:szCs w:val="20"/>
              </w:rPr>
            </w:pPr>
            <w:r>
              <w:rPr>
                <w:bCs/>
                <w:sz w:val="20"/>
                <w:szCs w:val="20"/>
              </w:rPr>
              <w:t>10</w:t>
            </w:r>
          </w:p>
        </w:tc>
        <w:tc>
          <w:tcPr>
            <w:tcW w:w="1227" w:type="dxa"/>
            <w:tcBorders>
              <w:top w:val="single" w:sz="4" w:space="0" w:color="auto"/>
              <w:left w:val="single" w:sz="4" w:space="0" w:color="auto"/>
              <w:bottom w:val="single" w:sz="4" w:space="0" w:color="auto"/>
              <w:right w:val="single" w:sz="4" w:space="0" w:color="auto"/>
            </w:tcBorders>
          </w:tcPr>
          <w:p w:rsidR="00D154DD" w:rsidRPr="00A50406" w:rsidRDefault="00D154DD" w:rsidP="00D154DD">
            <w:pPr>
              <w:tabs>
                <w:tab w:val="left" w:pos="930"/>
              </w:tabs>
              <w:rPr>
                <w:bCs/>
                <w:sz w:val="20"/>
                <w:szCs w:val="20"/>
              </w:rPr>
            </w:pPr>
            <w:r>
              <w:rPr>
                <w:bCs/>
                <w:sz w:val="20"/>
                <w:szCs w:val="20"/>
              </w:rPr>
              <w:t>01</w:t>
            </w:r>
          </w:p>
        </w:tc>
        <w:tc>
          <w:tcPr>
            <w:tcW w:w="1293" w:type="dxa"/>
            <w:tcBorders>
              <w:top w:val="single" w:sz="4" w:space="0" w:color="auto"/>
              <w:left w:val="single" w:sz="4" w:space="0" w:color="auto"/>
              <w:bottom w:val="single" w:sz="4" w:space="0" w:color="auto"/>
              <w:right w:val="single" w:sz="4" w:space="0" w:color="auto"/>
            </w:tcBorders>
          </w:tcPr>
          <w:p w:rsidR="00D154DD" w:rsidRPr="00A50406" w:rsidRDefault="00D154DD" w:rsidP="00D154DD">
            <w:pPr>
              <w:tabs>
                <w:tab w:val="left" w:pos="930"/>
              </w:tabs>
              <w:rPr>
                <w:bCs/>
                <w:sz w:val="20"/>
                <w:szCs w:val="20"/>
              </w:rPr>
            </w:pPr>
            <w:r>
              <w:rPr>
                <w:bCs/>
                <w:sz w:val="20"/>
                <w:szCs w:val="20"/>
              </w:rPr>
              <w:t>9900010220</w:t>
            </w:r>
          </w:p>
        </w:tc>
        <w:tc>
          <w:tcPr>
            <w:tcW w:w="1080" w:type="dxa"/>
            <w:tcBorders>
              <w:top w:val="single" w:sz="4" w:space="0" w:color="auto"/>
              <w:left w:val="single" w:sz="4" w:space="0" w:color="auto"/>
              <w:bottom w:val="single" w:sz="4" w:space="0" w:color="auto"/>
              <w:right w:val="single" w:sz="4" w:space="0" w:color="auto"/>
            </w:tcBorders>
          </w:tcPr>
          <w:p w:rsidR="00D154DD" w:rsidRPr="00A50406" w:rsidRDefault="00D154DD" w:rsidP="00D154DD">
            <w:pPr>
              <w:tabs>
                <w:tab w:val="left" w:pos="930"/>
              </w:tabs>
              <w:rPr>
                <w:bCs/>
                <w:sz w:val="20"/>
                <w:szCs w:val="20"/>
              </w:rPr>
            </w:pPr>
            <w:r>
              <w:rPr>
                <w:bCs/>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D154DD" w:rsidRPr="00A75E01" w:rsidRDefault="00D154DD" w:rsidP="00D154DD">
            <w:pPr>
              <w:tabs>
                <w:tab w:val="left" w:pos="930"/>
              </w:tabs>
              <w:rPr>
                <w:bCs/>
                <w:color w:val="000000"/>
                <w:sz w:val="20"/>
                <w:szCs w:val="20"/>
              </w:rPr>
            </w:pPr>
            <w:r w:rsidRPr="00A75E01">
              <w:rPr>
                <w:bCs/>
                <w:color w:val="000000"/>
                <w:sz w:val="20"/>
                <w:szCs w:val="20"/>
              </w:rPr>
              <w:t>36,0</w:t>
            </w:r>
          </w:p>
        </w:tc>
        <w:tc>
          <w:tcPr>
            <w:tcW w:w="1192" w:type="dxa"/>
            <w:tcBorders>
              <w:top w:val="single" w:sz="4" w:space="0" w:color="auto"/>
              <w:left w:val="single" w:sz="4" w:space="0" w:color="auto"/>
              <w:bottom w:val="single" w:sz="4" w:space="0" w:color="auto"/>
              <w:right w:val="single" w:sz="4" w:space="0" w:color="auto"/>
            </w:tcBorders>
          </w:tcPr>
          <w:p w:rsidR="00D154DD" w:rsidRPr="00A75E01" w:rsidRDefault="00D154DD" w:rsidP="00D154DD">
            <w:pPr>
              <w:tabs>
                <w:tab w:val="left" w:pos="930"/>
              </w:tabs>
              <w:rPr>
                <w:bCs/>
                <w:color w:val="000000"/>
                <w:sz w:val="20"/>
                <w:szCs w:val="20"/>
              </w:rPr>
            </w:pPr>
            <w:r w:rsidRPr="00A75E01">
              <w:rPr>
                <w:bCs/>
                <w:color w:val="000000"/>
                <w:sz w:val="20"/>
                <w:szCs w:val="20"/>
              </w:rPr>
              <w:t>36,0</w:t>
            </w:r>
          </w:p>
        </w:tc>
      </w:tr>
      <w:tr w:rsidR="00D154DD" w:rsidRPr="00A50406">
        <w:trPr>
          <w:trHeight w:val="465"/>
        </w:trPr>
        <w:tc>
          <w:tcPr>
            <w:tcW w:w="37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Социальное обеспечение и иные выплаты населению</w:t>
            </w:r>
          </w:p>
        </w:tc>
        <w:tc>
          <w:tcPr>
            <w:tcW w:w="90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10</w:t>
            </w:r>
          </w:p>
        </w:tc>
        <w:tc>
          <w:tcPr>
            <w:tcW w:w="1227"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01</w:t>
            </w:r>
          </w:p>
        </w:tc>
        <w:tc>
          <w:tcPr>
            <w:tcW w:w="1293"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9900010220</w:t>
            </w:r>
          </w:p>
        </w:tc>
        <w:tc>
          <w:tcPr>
            <w:tcW w:w="10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300</w:t>
            </w:r>
          </w:p>
        </w:tc>
        <w:tc>
          <w:tcPr>
            <w:tcW w:w="1260" w:type="dxa"/>
            <w:tcBorders>
              <w:top w:val="single" w:sz="4" w:space="0" w:color="auto"/>
              <w:left w:val="single" w:sz="4" w:space="0" w:color="auto"/>
              <w:bottom w:val="single" w:sz="4" w:space="0" w:color="auto"/>
              <w:right w:val="single" w:sz="4" w:space="0" w:color="auto"/>
            </w:tcBorders>
          </w:tcPr>
          <w:p w:rsidR="00D154DD" w:rsidRPr="00A75E01" w:rsidRDefault="00D154DD" w:rsidP="00D154DD">
            <w:pPr>
              <w:tabs>
                <w:tab w:val="left" w:pos="930"/>
              </w:tabs>
              <w:rPr>
                <w:bCs/>
                <w:color w:val="000000"/>
                <w:sz w:val="20"/>
                <w:szCs w:val="20"/>
              </w:rPr>
            </w:pPr>
            <w:r w:rsidRPr="00A75E01">
              <w:rPr>
                <w:bCs/>
                <w:color w:val="000000"/>
                <w:sz w:val="20"/>
                <w:szCs w:val="20"/>
              </w:rPr>
              <w:t>36,0</w:t>
            </w:r>
          </w:p>
        </w:tc>
        <w:tc>
          <w:tcPr>
            <w:tcW w:w="1192" w:type="dxa"/>
            <w:tcBorders>
              <w:top w:val="single" w:sz="4" w:space="0" w:color="auto"/>
              <w:left w:val="single" w:sz="4" w:space="0" w:color="auto"/>
              <w:bottom w:val="single" w:sz="4" w:space="0" w:color="auto"/>
              <w:right w:val="single" w:sz="4" w:space="0" w:color="auto"/>
            </w:tcBorders>
          </w:tcPr>
          <w:p w:rsidR="00D154DD" w:rsidRPr="00A75E01" w:rsidRDefault="00D154DD" w:rsidP="00D154DD">
            <w:pPr>
              <w:tabs>
                <w:tab w:val="left" w:pos="930"/>
              </w:tabs>
              <w:rPr>
                <w:bCs/>
                <w:color w:val="000000"/>
                <w:sz w:val="20"/>
                <w:szCs w:val="20"/>
              </w:rPr>
            </w:pPr>
            <w:r w:rsidRPr="00A75E01">
              <w:rPr>
                <w:bCs/>
                <w:color w:val="000000"/>
                <w:sz w:val="20"/>
                <w:szCs w:val="20"/>
              </w:rPr>
              <w:t>36,0</w:t>
            </w:r>
          </w:p>
        </w:tc>
      </w:tr>
      <w:tr w:rsidR="00D154DD" w:rsidRPr="00A50406">
        <w:trPr>
          <w:trHeight w:val="180"/>
        </w:trPr>
        <w:tc>
          <w:tcPr>
            <w:tcW w:w="37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Публичные нормативные социальные выплаты гражданам</w:t>
            </w:r>
          </w:p>
        </w:tc>
        <w:tc>
          <w:tcPr>
            <w:tcW w:w="90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10</w:t>
            </w:r>
          </w:p>
        </w:tc>
        <w:tc>
          <w:tcPr>
            <w:tcW w:w="1227"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01</w:t>
            </w:r>
          </w:p>
        </w:tc>
        <w:tc>
          <w:tcPr>
            <w:tcW w:w="1293"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9900010220</w:t>
            </w:r>
          </w:p>
        </w:tc>
        <w:tc>
          <w:tcPr>
            <w:tcW w:w="10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310</w:t>
            </w:r>
          </w:p>
        </w:tc>
        <w:tc>
          <w:tcPr>
            <w:tcW w:w="1260" w:type="dxa"/>
            <w:tcBorders>
              <w:top w:val="single" w:sz="4" w:space="0" w:color="auto"/>
              <w:left w:val="single" w:sz="4" w:space="0" w:color="auto"/>
              <w:bottom w:val="single" w:sz="4" w:space="0" w:color="auto"/>
              <w:right w:val="single" w:sz="4" w:space="0" w:color="auto"/>
            </w:tcBorders>
          </w:tcPr>
          <w:p w:rsidR="00D154DD" w:rsidRPr="00A75E01" w:rsidRDefault="00D154DD" w:rsidP="00D154DD">
            <w:pPr>
              <w:tabs>
                <w:tab w:val="left" w:pos="930"/>
              </w:tabs>
              <w:rPr>
                <w:bCs/>
                <w:color w:val="000000"/>
                <w:sz w:val="20"/>
                <w:szCs w:val="20"/>
              </w:rPr>
            </w:pPr>
            <w:r w:rsidRPr="00A75E01">
              <w:rPr>
                <w:bCs/>
                <w:color w:val="000000"/>
                <w:sz w:val="20"/>
                <w:szCs w:val="20"/>
              </w:rPr>
              <w:t>36,0</w:t>
            </w:r>
          </w:p>
        </w:tc>
        <w:tc>
          <w:tcPr>
            <w:tcW w:w="1192" w:type="dxa"/>
            <w:tcBorders>
              <w:top w:val="single" w:sz="4" w:space="0" w:color="auto"/>
              <w:left w:val="single" w:sz="4" w:space="0" w:color="auto"/>
              <w:bottom w:val="single" w:sz="4" w:space="0" w:color="auto"/>
              <w:right w:val="single" w:sz="4" w:space="0" w:color="auto"/>
            </w:tcBorders>
          </w:tcPr>
          <w:p w:rsidR="00D154DD" w:rsidRPr="00A75E01" w:rsidRDefault="00D154DD" w:rsidP="00D154DD">
            <w:pPr>
              <w:tabs>
                <w:tab w:val="left" w:pos="930"/>
              </w:tabs>
              <w:rPr>
                <w:bCs/>
                <w:color w:val="000000"/>
                <w:sz w:val="20"/>
                <w:szCs w:val="20"/>
              </w:rPr>
            </w:pPr>
            <w:r w:rsidRPr="00A75E01">
              <w:rPr>
                <w:bCs/>
                <w:color w:val="000000"/>
                <w:sz w:val="20"/>
                <w:szCs w:val="20"/>
              </w:rPr>
              <w:t>36,0</w:t>
            </w:r>
          </w:p>
        </w:tc>
      </w:tr>
      <w:tr w:rsidR="00D154DD" w:rsidRPr="00A50406">
        <w:trPr>
          <w:trHeight w:val="420"/>
        </w:trPr>
        <w:tc>
          <w:tcPr>
            <w:tcW w:w="3780" w:type="dxa"/>
            <w:tcBorders>
              <w:top w:val="single" w:sz="4" w:space="0" w:color="auto"/>
              <w:left w:val="single" w:sz="4" w:space="0" w:color="auto"/>
              <w:bottom w:val="single" w:sz="4" w:space="0" w:color="auto"/>
              <w:right w:val="single" w:sz="4" w:space="0" w:color="auto"/>
            </w:tcBorders>
          </w:tcPr>
          <w:p w:rsidR="00D154DD" w:rsidRPr="00A50406" w:rsidRDefault="00D154DD" w:rsidP="00D154DD">
            <w:pPr>
              <w:tabs>
                <w:tab w:val="left" w:pos="930"/>
              </w:tabs>
              <w:rPr>
                <w:bCs/>
                <w:sz w:val="20"/>
                <w:szCs w:val="20"/>
              </w:rPr>
            </w:pPr>
            <w:r>
              <w:rPr>
                <w:bCs/>
                <w:sz w:val="20"/>
                <w:szCs w:val="20"/>
              </w:rPr>
              <w:t>Иные пенсии, социальные доплаты к пенсиям</w:t>
            </w:r>
          </w:p>
        </w:tc>
        <w:tc>
          <w:tcPr>
            <w:tcW w:w="900" w:type="dxa"/>
            <w:tcBorders>
              <w:top w:val="single" w:sz="4" w:space="0" w:color="auto"/>
              <w:left w:val="single" w:sz="4" w:space="0" w:color="auto"/>
              <w:bottom w:val="single" w:sz="4" w:space="0" w:color="auto"/>
              <w:right w:val="single" w:sz="4" w:space="0" w:color="auto"/>
            </w:tcBorders>
          </w:tcPr>
          <w:p w:rsidR="00D154DD" w:rsidRPr="00A50406" w:rsidRDefault="00D154DD" w:rsidP="00D154DD">
            <w:pPr>
              <w:tabs>
                <w:tab w:val="left" w:pos="930"/>
              </w:tabs>
              <w:rPr>
                <w:bCs/>
                <w:sz w:val="20"/>
                <w:szCs w:val="20"/>
              </w:rPr>
            </w:pPr>
            <w:r>
              <w:rPr>
                <w:bCs/>
                <w:sz w:val="20"/>
                <w:szCs w:val="20"/>
              </w:rPr>
              <w:t>10</w:t>
            </w:r>
          </w:p>
        </w:tc>
        <w:tc>
          <w:tcPr>
            <w:tcW w:w="1227" w:type="dxa"/>
            <w:tcBorders>
              <w:top w:val="single" w:sz="4" w:space="0" w:color="auto"/>
              <w:left w:val="single" w:sz="4" w:space="0" w:color="auto"/>
              <w:bottom w:val="single" w:sz="4" w:space="0" w:color="auto"/>
              <w:right w:val="single" w:sz="4" w:space="0" w:color="auto"/>
            </w:tcBorders>
          </w:tcPr>
          <w:p w:rsidR="00D154DD" w:rsidRPr="00A50406" w:rsidRDefault="00D154DD" w:rsidP="00D154DD">
            <w:pPr>
              <w:tabs>
                <w:tab w:val="left" w:pos="930"/>
              </w:tabs>
              <w:rPr>
                <w:bCs/>
                <w:sz w:val="20"/>
                <w:szCs w:val="20"/>
              </w:rPr>
            </w:pPr>
            <w:r>
              <w:rPr>
                <w:bCs/>
                <w:sz w:val="20"/>
                <w:szCs w:val="20"/>
              </w:rPr>
              <w:t>01</w:t>
            </w:r>
          </w:p>
        </w:tc>
        <w:tc>
          <w:tcPr>
            <w:tcW w:w="1293" w:type="dxa"/>
            <w:tcBorders>
              <w:top w:val="single" w:sz="4" w:space="0" w:color="auto"/>
              <w:left w:val="single" w:sz="4" w:space="0" w:color="auto"/>
              <w:bottom w:val="single" w:sz="4" w:space="0" w:color="auto"/>
              <w:right w:val="single" w:sz="4" w:space="0" w:color="auto"/>
            </w:tcBorders>
          </w:tcPr>
          <w:p w:rsidR="00D154DD" w:rsidRPr="00A50406" w:rsidRDefault="00D154DD" w:rsidP="00D154DD">
            <w:pPr>
              <w:tabs>
                <w:tab w:val="left" w:pos="930"/>
              </w:tabs>
              <w:rPr>
                <w:bCs/>
                <w:sz w:val="20"/>
                <w:szCs w:val="20"/>
              </w:rPr>
            </w:pPr>
            <w:r>
              <w:rPr>
                <w:bCs/>
                <w:sz w:val="20"/>
                <w:szCs w:val="20"/>
              </w:rPr>
              <w:t>9900010220</w:t>
            </w:r>
          </w:p>
        </w:tc>
        <w:tc>
          <w:tcPr>
            <w:tcW w:w="1080" w:type="dxa"/>
            <w:tcBorders>
              <w:top w:val="single" w:sz="4" w:space="0" w:color="auto"/>
              <w:left w:val="single" w:sz="4" w:space="0" w:color="auto"/>
              <w:bottom w:val="single" w:sz="4" w:space="0" w:color="auto"/>
              <w:right w:val="single" w:sz="4" w:space="0" w:color="auto"/>
            </w:tcBorders>
          </w:tcPr>
          <w:p w:rsidR="00D154DD" w:rsidRPr="00A50406" w:rsidRDefault="00D154DD" w:rsidP="00D154DD">
            <w:pPr>
              <w:tabs>
                <w:tab w:val="left" w:pos="930"/>
              </w:tabs>
              <w:rPr>
                <w:bCs/>
                <w:sz w:val="20"/>
                <w:szCs w:val="20"/>
              </w:rPr>
            </w:pPr>
            <w:r>
              <w:rPr>
                <w:bCs/>
                <w:sz w:val="20"/>
                <w:szCs w:val="20"/>
              </w:rPr>
              <w:t>312</w:t>
            </w:r>
          </w:p>
        </w:tc>
        <w:tc>
          <w:tcPr>
            <w:tcW w:w="1260" w:type="dxa"/>
            <w:tcBorders>
              <w:top w:val="single" w:sz="4" w:space="0" w:color="auto"/>
              <w:left w:val="single" w:sz="4" w:space="0" w:color="auto"/>
              <w:bottom w:val="single" w:sz="4" w:space="0" w:color="auto"/>
              <w:right w:val="single" w:sz="4" w:space="0" w:color="auto"/>
            </w:tcBorders>
          </w:tcPr>
          <w:p w:rsidR="00D154DD" w:rsidRPr="00A75E01" w:rsidRDefault="00D154DD" w:rsidP="00D154DD">
            <w:pPr>
              <w:tabs>
                <w:tab w:val="left" w:pos="930"/>
              </w:tabs>
              <w:rPr>
                <w:bCs/>
                <w:color w:val="000000"/>
                <w:sz w:val="20"/>
                <w:szCs w:val="20"/>
              </w:rPr>
            </w:pPr>
            <w:r w:rsidRPr="00A75E01">
              <w:rPr>
                <w:bCs/>
                <w:color w:val="000000"/>
                <w:sz w:val="20"/>
                <w:szCs w:val="20"/>
              </w:rPr>
              <w:t>36,0</w:t>
            </w:r>
          </w:p>
        </w:tc>
        <w:tc>
          <w:tcPr>
            <w:tcW w:w="1192" w:type="dxa"/>
            <w:tcBorders>
              <w:top w:val="single" w:sz="4" w:space="0" w:color="auto"/>
              <w:left w:val="single" w:sz="4" w:space="0" w:color="auto"/>
              <w:bottom w:val="single" w:sz="4" w:space="0" w:color="auto"/>
              <w:right w:val="single" w:sz="4" w:space="0" w:color="auto"/>
            </w:tcBorders>
          </w:tcPr>
          <w:p w:rsidR="00D154DD" w:rsidRPr="00A75E01" w:rsidRDefault="00D154DD" w:rsidP="00D154DD">
            <w:pPr>
              <w:tabs>
                <w:tab w:val="left" w:pos="930"/>
              </w:tabs>
              <w:rPr>
                <w:bCs/>
                <w:color w:val="000000"/>
                <w:sz w:val="20"/>
                <w:szCs w:val="20"/>
              </w:rPr>
            </w:pPr>
            <w:r w:rsidRPr="00A75E01">
              <w:rPr>
                <w:bCs/>
                <w:color w:val="000000"/>
                <w:sz w:val="20"/>
                <w:szCs w:val="20"/>
              </w:rPr>
              <w:t>36,0</w:t>
            </w:r>
          </w:p>
        </w:tc>
      </w:tr>
      <w:tr w:rsidR="00D154DD" w:rsidRPr="00A50406">
        <w:trPr>
          <w:trHeight w:val="135"/>
        </w:trPr>
        <w:tc>
          <w:tcPr>
            <w:tcW w:w="37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Социальное обеспечение населения</w:t>
            </w:r>
          </w:p>
        </w:tc>
        <w:tc>
          <w:tcPr>
            <w:tcW w:w="90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10</w:t>
            </w:r>
          </w:p>
        </w:tc>
        <w:tc>
          <w:tcPr>
            <w:tcW w:w="1227"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03</w:t>
            </w:r>
          </w:p>
        </w:tc>
        <w:tc>
          <w:tcPr>
            <w:tcW w:w="1293"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D154DD" w:rsidRPr="00ED5EFE" w:rsidRDefault="00D154DD" w:rsidP="00D154DD">
            <w:pPr>
              <w:tabs>
                <w:tab w:val="left" w:pos="930"/>
              </w:tabs>
              <w:rPr>
                <w:b/>
                <w:bCs/>
                <w:color w:val="000000"/>
                <w:sz w:val="20"/>
                <w:szCs w:val="20"/>
              </w:rPr>
            </w:pPr>
            <w:r>
              <w:rPr>
                <w:b/>
                <w:bCs/>
                <w:color w:val="000000"/>
                <w:sz w:val="20"/>
                <w:szCs w:val="20"/>
              </w:rPr>
              <w:t>15,0</w:t>
            </w:r>
          </w:p>
        </w:tc>
        <w:tc>
          <w:tcPr>
            <w:tcW w:w="1192" w:type="dxa"/>
            <w:tcBorders>
              <w:top w:val="single" w:sz="4" w:space="0" w:color="auto"/>
              <w:left w:val="single" w:sz="4" w:space="0" w:color="auto"/>
              <w:bottom w:val="single" w:sz="4" w:space="0" w:color="auto"/>
              <w:right w:val="single" w:sz="4" w:space="0" w:color="auto"/>
            </w:tcBorders>
          </w:tcPr>
          <w:p w:rsidR="00D154DD" w:rsidRPr="00ED5EFE" w:rsidRDefault="00D154DD" w:rsidP="00D154DD">
            <w:pPr>
              <w:tabs>
                <w:tab w:val="left" w:pos="930"/>
              </w:tabs>
              <w:rPr>
                <w:b/>
                <w:bCs/>
                <w:color w:val="000000"/>
                <w:sz w:val="20"/>
                <w:szCs w:val="20"/>
              </w:rPr>
            </w:pPr>
            <w:r>
              <w:rPr>
                <w:b/>
                <w:bCs/>
                <w:color w:val="000000"/>
                <w:sz w:val="20"/>
                <w:szCs w:val="20"/>
              </w:rPr>
              <w:t>15,0</w:t>
            </w:r>
          </w:p>
        </w:tc>
      </w:tr>
      <w:tr w:rsidR="00D154DD" w:rsidRPr="00A50406">
        <w:trPr>
          <w:trHeight w:val="255"/>
        </w:trPr>
        <w:tc>
          <w:tcPr>
            <w:tcW w:w="3780" w:type="dxa"/>
            <w:tcBorders>
              <w:top w:val="single" w:sz="4" w:space="0" w:color="auto"/>
              <w:left w:val="single" w:sz="4" w:space="0" w:color="auto"/>
              <w:bottom w:val="single" w:sz="4" w:space="0" w:color="auto"/>
              <w:right w:val="single" w:sz="4" w:space="0" w:color="auto"/>
            </w:tcBorders>
          </w:tcPr>
          <w:p w:rsidR="00D154DD" w:rsidRPr="00A50406" w:rsidRDefault="00D154DD" w:rsidP="00D154DD">
            <w:pPr>
              <w:tabs>
                <w:tab w:val="left" w:pos="930"/>
              </w:tabs>
              <w:rPr>
                <w:bCs/>
                <w:sz w:val="20"/>
                <w:szCs w:val="20"/>
              </w:rPr>
            </w:pPr>
            <w:r>
              <w:rPr>
                <w:bCs/>
                <w:sz w:val="20"/>
                <w:szCs w:val="20"/>
              </w:rPr>
              <w:t>Муниципальная программа «Социально-экономическое развития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10</w:t>
            </w:r>
          </w:p>
        </w:tc>
        <w:tc>
          <w:tcPr>
            <w:tcW w:w="1227"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03</w:t>
            </w:r>
          </w:p>
        </w:tc>
        <w:tc>
          <w:tcPr>
            <w:tcW w:w="1293"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0100000000</w:t>
            </w:r>
          </w:p>
        </w:tc>
        <w:tc>
          <w:tcPr>
            <w:tcW w:w="10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D154DD" w:rsidRPr="004E754C" w:rsidRDefault="00D154DD" w:rsidP="00D154DD">
            <w:pPr>
              <w:tabs>
                <w:tab w:val="left" w:pos="930"/>
              </w:tabs>
              <w:rPr>
                <w:bCs/>
                <w:color w:val="000000"/>
                <w:sz w:val="20"/>
                <w:szCs w:val="20"/>
              </w:rPr>
            </w:pPr>
            <w:r w:rsidRPr="004E754C">
              <w:rPr>
                <w:bCs/>
                <w:color w:val="000000"/>
                <w:sz w:val="20"/>
                <w:szCs w:val="20"/>
              </w:rPr>
              <w:t>15,0</w:t>
            </w:r>
          </w:p>
        </w:tc>
        <w:tc>
          <w:tcPr>
            <w:tcW w:w="1192" w:type="dxa"/>
            <w:tcBorders>
              <w:top w:val="single" w:sz="4" w:space="0" w:color="auto"/>
              <w:left w:val="single" w:sz="4" w:space="0" w:color="auto"/>
              <w:bottom w:val="single" w:sz="4" w:space="0" w:color="auto"/>
              <w:right w:val="single" w:sz="4" w:space="0" w:color="auto"/>
            </w:tcBorders>
          </w:tcPr>
          <w:p w:rsidR="00D154DD" w:rsidRPr="007256A5" w:rsidRDefault="00D154DD" w:rsidP="00D154DD">
            <w:pPr>
              <w:tabs>
                <w:tab w:val="left" w:pos="930"/>
              </w:tabs>
              <w:rPr>
                <w:bCs/>
                <w:color w:val="000000"/>
                <w:sz w:val="20"/>
                <w:szCs w:val="20"/>
              </w:rPr>
            </w:pPr>
            <w:r w:rsidRPr="007256A5">
              <w:rPr>
                <w:bCs/>
                <w:color w:val="000000"/>
                <w:sz w:val="20"/>
                <w:szCs w:val="20"/>
              </w:rPr>
              <w:t>15,0</w:t>
            </w:r>
          </w:p>
        </w:tc>
      </w:tr>
      <w:tr w:rsidR="00D154DD" w:rsidRPr="00A50406" w:rsidTr="009776E3">
        <w:trPr>
          <w:trHeight w:val="405"/>
        </w:trPr>
        <w:tc>
          <w:tcPr>
            <w:tcW w:w="37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Подпрограмма «Благоустройство территории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10</w:t>
            </w:r>
          </w:p>
        </w:tc>
        <w:tc>
          <w:tcPr>
            <w:tcW w:w="1227"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03</w:t>
            </w:r>
          </w:p>
        </w:tc>
        <w:tc>
          <w:tcPr>
            <w:tcW w:w="1293"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0140000000</w:t>
            </w:r>
          </w:p>
        </w:tc>
        <w:tc>
          <w:tcPr>
            <w:tcW w:w="10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D154DD" w:rsidRPr="004E754C" w:rsidRDefault="00D154DD" w:rsidP="00D154DD">
            <w:pPr>
              <w:tabs>
                <w:tab w:val="left" w:pos="930"/>
              </w:tabs>
              <w:rPr>
                <w:bCs/>
                <w:color w:val="000000"/>
                <w:sz w:val="20"/>
                <w:szCs w:val="20"/>
              </w:rPr>
            </w:pPr>
            <w:r w:rsidRPr="004E754C">
              <w:rPr>
                <w:bCs/>
                <w:color w:val="000000"/>
                <w:sz w:val="20"/>
                <w:szCs w:val="20"/>
              </w:rPr>
              <w:t>15,0</w:t>
            </w:r>
          </w:p>
        </w:tc>
        <w:tc>
          <w:tcPr>
            <w:tcW w:w="1192" w:type="dxa"/>
            <w:tcBorders>
              <w:top w:val="single" w:sz="4" w:space="0" w:color="auto"/>
              <w:left w:val="single" w:sz="4" w:space="0" w:color="auto"/>
              <w:bottom w:val="single" w:sz="4" w:space="0" w:color="auto"/>
              <w:right w:val="single" w:sz="4" w:space="0" w:color="auto"/>
            </w:tcBorders>
          </w:tcPr>
          <w:p w:rsidR="00D154DD" w:rsidRPr="007256A5" w:rsidRDefault="00D154DD" w:rsidP="00D154DD">
            <w:pPr>
              <w:tabs>
                <w:tab w:val="left" w:pos="930"/>
              </w:tabs>
              <w:rPr>
                <w:bCs/>
                <w:color w:val="000000"/>
                <w:sz w:val="20"/>
                <w:szCs w:val="20"/>
              </w:rPr>
            </w:pPr>
            <w:r w:rsidRPr="007256A5">
              <w:rPr>
                <w:bCs/>
                <w:color w:val="000000"/>
                <w:sz w:val="20"/>
                <w:szCs w:val="20"/>
              </w:rPr>
              <w:t>15,0</w:t>
            </w:r>
          </w:p>
        </w:tc>
      </w:tr>
      <w:tr w:rsidR="00D154DD" w:rsidRPr="00A50406">
        <w:trPr>
          <w:trHeight w:val="165"/>
        </w:trPr>
        <w:tc>
          <w:tcPr>
            <w:tcW w:w="37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Основное мероприятие» Содержание территории сельского поселения, а также проектирование, создание, реконструкция, капитальный ремонт, ремонт и содержание объектов благоустройства»</w:t>
            </w:r>
          </w:p>
        </w:tc>
        <w:tc>
          <w:tcPr>
            <w:tcW w:w="90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10</w:t>
            </w:r>
          </w:p>
        </w:tc>
        <w:tc>
          <w:tcPr>
            <w:tcW w:w="1227"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03</w:t>
            </w:r>
          </w:p>
        </w:tc>
        <w:tc>
          <w:tcPr>
            <w:tcW w:w="1293"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0140100000</w:t>
            </w:r>
          </w:p>
        </w:tc>
        <w:tc>
          <w:tcPr>
            <w:tcW w:w="10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D154DD" w:rsidRPr="004E754C" w:rsidRDefault="00D154DD" w:rsidP="00D154DD">
            <w:pPr>
              <w:tabs>
                <w:tab w:val="left" w:pos="930"/>
              </w:tabs>
              <w:rPr>
                <w:bCs/>
                <w:color w:val="000000"/>
                <w:sz w:val="20"/>
                <w:szCs w:val="20"/>
              </w:rPr>
            </w:pPr>
            <w:r w:rsidRPr="004E754C">
              <w:rPr>
                <w:bCs/>
                <w:color w:val="000000"/>
                <w:sz w:val="20"/>
                <w:szCs w:val="20"/>
              </w:rPr>
              <w:t>15,0</w:t>
            </w:r>
          </w:p>
        </w:tc>
        <w:tc>
          <w:tcPr>
            <w:tcW w:w="1192" w:type="dxa"/>
            <w:tcBorders>
              <w:top w:val="single" w:sz="4" w:space="0" w:color="auto"/>
              <w:left w:val="single" w:sz="4" w:space="0" w:color="auto"/>
              <w:bottom w:val="single" w:sz="4" w:space="0" w:color="auto"/>
              <w:right w:val="single" w:sz="4" w:space="0" w:color="auto"/>
            </w:tcBorders>
          </w:tcPr>
          <w:p w:rsidR="00D154DD" w:rsidRPr="007256A5" w:rsidRDefault="00D154DD" w:rsidP="00D154DD">
            <w:pPr>
              <w:tabs>
                <w:tab w:val="left" w:pos="930"/>
              </w:tabs>
              <w:rPr>
                <w:bCs/>
                <w:color w:val="000000"/>
                <w:sz w:val="20"/>
                <w:szCs w:val="20"/>
              </w:rPr>
            </w:pPr>
            <w:r w:rsidRPr="007256A5">
              <w:rPr>
                <w:bCs/>
                <w:color w:val="000000"/>
                <w:sz w:val="20"/>
                <w:szCs w:val="20"/>
              </w:rPr>
              <w:t>15,0</w:t>
            </w:r>
          </w:p>
        </w:tc>
      </w:tr>
      <w:tr w:rsidR="00D154DD" w:rsidRPr="00A50406" w:rsidTr="009776E3">
        <w:trPr>
          <w:trHeight w:val="645"/>
        </w:trPr>
        <w:tc>
          <w:tcPr>
            <w:tcW w:w="37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Мероприятия в области социальной политики по временному трудоустройству безработных граждан</w:t>
            </w:r>
          </w:p>
        </w:tc>
        <w:tc>
          <w:tcPr>
            <w:tcW w:w="90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10</w:t>
            </w:r>
          </w:p>
        </w:tc>
        <w:tc>
          <w:tcPr>
            <w:tcW w:w="1227"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03</w:t>
            </w:r>
          </w:p>
        </w:tc>
        <w:tc>
          <w:tcPr>
            <w:tcW w:w="1293"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0140120110</w:t>
            </w:r>
          </w:p>
        </w:tc>
        <w:tc>
          <w:tcPr>
            <w:tcW w:w="10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D154DD" w:rsidRPr="004E754C" w:rsidRDefault="00D154DD" w:rsidP="00D154DD">
            <w:pPr>
              <w:tabs>
                <w:tab w:val="left" w:pos="930"/>
              </w:tabs>
              <w:rPr>
                <w:bCs/>
                <w:color w:val="000000"/>
                <w:sz w:val="20"/>
                <w:szCs w:val="20"/>
              </w:rPr>
            </w:pPr>
            <w:r w:rsidRPr="004E754C">
              <w:rPr>
                <w:bCs/>
                <w:color w:val="000000"/>
                <w:sz w:val="20"/>
                <w:szCs w:val="20"/>
              </w:rPr>
              <w:t>15,0</w:t>
            </w:r>
          </w:p>
        </w:tc>
        <w:tc>
          <w:tcPr>
            <w:tcW w:w="1192" w:type="dxa"/>
            <w:tcBorders>
              <w:top w:val="single" w:sz="4" w:space="0" w:color="auto"/>
              <w:left w:val="single" w:sz="4" w:space="0" w:color="auto"/>
              <w:bottom w:val="single" w:sz="4" w:space="0" w:color="auto"/>
              <w:right w:val="single" w:sz="4" w:space="0" w:color="auto"/>
            </w:tcBorders>
          </w:tcPr>
          <w:p w:rsidR="00D154DD" w:rsidRPr="007256A5" w:rsidRDefault="00D154DD" w:rsidP="00D154DD">
            <w:pPr>
              <w:tabs>
                <w:tab w:val="left" w:pos="930"/>
              </w:tabs>
              <w:rPr>
                <w:bCs/>
                <w:color w:val="000000"/>
                <w:sz w:val="20"/>
                <w:szCs w:val="20"/>
              </w:rPr>
            </w:pPr>
            <w:r w:rsidRPr="007256A5">
              <w:rPr>
                <w:bCs/>
                <w:color w:val="000000"/>
                <w:sz w:val="20"/>
                <w:szCs w:val="20"/>
              </w:rPr>
              <w:t>15,0</w:t>
            </w:r>
          </w:p>
        </w:tc>
      </w:tr>
      <w:tr w:rsidR="00D154DD" w:rsidRPr="00A50406" w:rsidTr="009776E3">
        <w:trPr>
          <w:trHeight w:val="218"/>
        </w:trPr>
        <w:tc>
          <w:tcPr>
            <w:tcW w:w="37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10</w:t>
            </w:r>
          </w:p>
        </w:tc>
        <w:tc>
          <w:tcPr>
            <w:tcW w:w="1227"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03</w:t>
            </w:r>
          </w:p>
        </w:tc>
        <w:tc>
          <w:tcPr>
            <w:tcW w:w="1293"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0140120110</w:t>
            </w:r>
          </w:p>
        </w:tc>
        <w:tc>
          <w:tcPr>
            <w:tcW w:w="10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200</w:t>
            </w:r>
          </w:p>
        </w:tc>
        <w:tc>
          <w:tcPr>
            <w:tcW w:w="1260" w:type="dxa"/>
            <w:tcBorders>
              <w:top w:val="single" w:sz="4" w:space="0" w:color="auto"/>
              <w:left w:val="single" w:sz="4" w:space="0" w:color="auto"/>
              <w:bottom w:val="single" w:sz="4" w:space="0" w:color="auto"/>
              <w:right w:val="single" w:sz="4" w:space="0" w:color="auto"/>
            </w:tcBorders>
          </w:tcPr>
          <w:p w:rsidR="00D154DD" w:rsidRPr="004E754C" w:rsidRDefault="00D154DD" w:rsidP="00D154DD">
            <w:pPr>
              <w:tabs>
                <w:tab w:val="left" w:pos="930"/>
              </w:tabs>
              <w:rPr>
                <w:bCs/>
                <w:color w:val="000000"/>
                <w:sz w:val="20"/>
                <w:szCs w:val="20"/>
              </w:rPr>
            </w:pPr>
            <w:r w:rsidRPr="004E754C">
              <w:rPr>
                <w:bCs/>
                <w:color w:val="000000"/>
                <w:sz w:val="20"/>
                <w:szCs w:val="20"/>
              </w:rPr>
              <w:t>15,0</w:t>
            </w:r>
          </w:p>
        </w:tc>
        <w:tc>
          <w:tcPr>
            <w:tcW w:w="1192" w:type="dxa"/>
            <w:tcBorders>
              <w:top w:val="single" w:sz="4" w:space="0" w:color="auto"/>
              <w:left w:val="single" w:sz="4" w:space="0" w:color="auto"/>
              <w:bottom w:val="single" w:sz="4" w:space="0" w:color="auto"/>
              <w:right w:val="single" w:sz="4" w:space="0" w:color="auto"/>
            </w:tcBorders>
          </w:tcPr>
          <w:p w:rsidR="00D154DD" w:rsidRPr="007256A5" w:rsidRDefault="00D154DD" w:rsidP="00D154DD">
            <w:pPr>
              <w:tabs>
                <w:tab w:val="left" w:pos="930"/>
              </w:tabs>
              <w:rPr>
                <w:bCs/>
                <w:color w:val="000000"/>
                <w:sz w:val="20"/>
                <w:szCs w:val="20"/>
              </w:rPr>
            </w:pPr>
            <w:r w:rsidRPr="007256A5">
              <w:rPr>
                <w:bCs/>
                <w:color w:val="000000"/>
                <w:sz w:val="20"/>
                <w:szCs w:val="20"/>
              </w:rPr>
              <w:t>15,0</w:t>
            </w:r>
          </w:p>
        </w:tc>
      </w:tr>
      <w:tr w:rsidR="00D154DD" w:rsidRPr="00A50406">
        <w:trPr>
          <w:trHeight w:val="345"/>
        </w:trPr>
        <w:tc>
          <w:tcPr>
            <w:tcW w:w="37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10</w:t>
            </w:r>
          </w:p>
        </w:tc>
        <w:tc>
          <w:tcPr>
            <w:tcW w:w="1227"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03</w:t>
            </w:r>
          </w:p>
        </w:tc>
        <w:tc>
          <w:tcPr>
            <w:tcW w:w="1293"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0140120110</w:t>
            </w:r>
          </w:p>
        </w:tc>
        <w:tc>
          <w:tcPr>
            <w:tcW w:w="10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240</w:t>
            </w:r>
          </w:p>
        </w:tc>
        <w:tc>
          <w:tcPr>
            <w:tcW w:w="1260" w:type="dxa"/>
            <w:tcBorders>
              <w:top w:val="single" w:sz="4" w:space="0" w:color="auto"/>
              <w:left w:val="single" w:sz="4" w:space="0" w:color="auto"/>
              <w:bottom w:val="single" w:sz="4" w:space="0" w:color="auto"/>
              <w:right w:val="single" w:sz="4" w:space="0" w:color="auto"/>
            </w:tcBorders>
          </w:tcPr>
          <w:p w:rsidR="00D154DD" w:rsidRPr="004E754C" w:rsidRDefault="00D154DD" w:rsidP="00D154DD">
            <w:pPr>
              <w:tabs>
                <w:tab w:val="left" w:pos="930"/>
              </w:tabs>
              <w:rPr>
                <w:bCs/>
                <w:color w:val="000000"/>
                <w:sz w:val="20"/>
                <w:szCs w:val="20"/>
              </w:rPr>
            </w:pPr>
            <w:r w:rsidRPr="004E754C">
              <w:rPr>
                <w:bCs/>
                <w:color w:val="000000"/>
                <w:sz w:val="20"/>
                <w:szCs w:val="20"/>
              </w:rPr>
              <w:t>15,0</w:t>
            </w:r>
          </w:p>
        </w:tc>
        <w:tc>
          <w:tcPr>
            <w:tcW w:w="1192" w:type="dxa"/>
            <w:tcBorders>
              <w:top w:val="single" w:sz="4" w:space="0" w:color="auto"/>
              <w:left w:val="single" w:sz="4" w:space="0" w:color="auto"/>
              <w:bottom w:val="single" w:sz="4" w:space="0" w:color="auto"/>
              <w:right w:val="single" w:sz="4" w:space="0" w:color="auto"/>
            </w:tcBorders>
          </w:tcPr>
          <w:p w:rsidR="00D154DD" w:rsidRPr="007256A5" w:rsidRDefault="00D154DD" w:rsidP="00D154DD">
            <w:pPr>
              <w:tabs>
                <w:tab w:val="left" w:pos="930"/>
              </w:tabs>
              <w:rPr>
                <w:bCs/>
                <w:color w:val="000000"/>
                <w:sz w:val="20"/>
                <w:szCs w:val="20"/>
              </w:rPr>
            </w:pPr>
            <w:r w:rsidRPr="007256A5">
              <w:rPr>
                <w:bCs/>
                <w:color w:val="000000"/>
                <w:sz w:val="20"/>
                <w:szCs w:val="20"/>
              </w:rPr>
              <w:t>15,0</w:t>
            </w:r>
          </w:p>
        </w:tc>
      </w:tr>
      <w:tr w:rsidR="00D154DD" w:rsidRPr="00A50406">
        <w:trPr>
          <w:trHeight w:val="70"/>
        </w:trPr>
        <w:tc>
          <w:tcPr>
            <w:tcW w:w="37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10</w:t>
            </w:r>
          </w:p>
        </w:tc>
        <w:tc>
          <w:tcPr>
            <w:tcW w:w="1227"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03</w:t>
            </w:r>
          </w:p>
        </w:tc>
        <w:tc>
          <w:tcPr>
            <w:tcW w:w="1293"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0140120110</w:t>
            </w:r>
          </w:p>
        </w:tc>
        <w:tc>
          <w:tcPr>
            <w:tcW w:w="10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244</w:t>
            </w:r>
          </w:p>
        </w:tc>
        <w:tc>
          <w:tcPr>
            <w:tcW w:w="1260" w:type="dxa"/>
            <w:tcBorders>
              <w:top w:val="single" w:sz="4" w:space="0" w:color="auto"/>
              <w:left w:val="single" w:sz="4" w:space="0" w:color="auto"/>
              <w:bottom w:val="single" w:sz="4" w:space="0" w:color="auto"/>
              <w:right w:val="single" w:sz="4" w:space="0" w:color="auto"/>
            </w:tcBorders>
          </w:tcPr>
          <w:p w:rsidR="00D154DD" w:rsidRPr="004E754C" w:rsidRDefault="00D154DD" w:rsidP="00D154DD">
            <w:pPr>
              <w:tabs>
                <w:tab w:val="left" w:pos="930"/>
              </w:tabs>
              <w:rPr>
                <w:bCs/>
                <w:color w:val="000000"/>
                <w:sz w:val="20"/>
                <w:szCs w:val="20"/>
              </w:rPr>
            </w:pPr>
            <w:r w:rsidRPr="004E754C">
              <w:rPr>
                <w:bCs/>
                <w:color w:val="000000"/>
                <w:sz w:val="20"/>
                <w:szCs w:val="20"/>
              </w:rPr>
              <w:t>15,0</w:t>
            </w:r>
          </w:p>
        </w:tc>
        <w:tc>
          <w:tcPr>
            <w:tcW w:w="1192" w:type="dxa"/>
            <w:tcBorders>
              <w:top w:val="single" w:sz="4" w:space="0" w:color="auto"/>
              <w:left w:val="single" w:sz="4" w:space="0" w:color="auto"/>
              <w:bottom w:val="single" w:sz="4" w:space="0" w:color="auto"/>
              <w:right w:val="single" w:sz="4" w:space="0" w:color="auto"/>
            </w:tcBorders>
          </w:tcPr>
          <w:p w:rsidR="00D154DD" w:rsidRPr="007256A5" w:rsidRDefault="00D154DD" w:rsidP="00D154DD">
            <w:pPr>
              <w:tabs>
                <w:tab w:val="left" w:pos="930"/>
              </w:tabs>
              <w:rPr>
                <w:bCs/>
                <w:color w:val="000000"/>
                <w:sz w:val="20"/>
                <w:szCs w:val="20"/>
              </w:rPr>
            </w:pPr>
            <w:r w:rsidRPr="007256A5">
              <w:rPr>
                <w:bCs/>
                <w:color w:val="000000"/>
                <w:sz w:val="20"/>
                <w:szCs w:val="20"/>
              </w:rPr>
              <w:t>15,0</w:t>
            </w:r>
          </w:p>
        </w:tc>
      </w:tr>
      <w:tr w:rsidR="00D154DD" w:rsidRPr="00A50406">
        <w:trPr>
          <w:trHeight w:val="255"/>
        </w:trPr>
        <w:tc>
          <w:tcPr>
            <w:tcW w:w="3780" w:type="dxa"/>
            <w:tcBorders>
              <w:top w:val="single" w:sz="4" w:space="0" w:color="auto"/>
              <w:left w:val="single" w:sz="4" w:space="0" w:color="auto"/>
              <w:bottom w:val="single" w:sz="4" w:space="0" w:color="auto"/>
              <w:right w:val="single" w:sz="4" w:space="0" w:color="auto"/>
            </w:tcBorders>
          </w:tcPr>
          <w:p w:rsidR="00D154DD" w:rsidRPr="00091C6D" w:rsidRDefault="00D154DD" w:rsidP="00D154DD">
            <w:pPr>
              <w:tabs>
                <w:tab w:val="left" w:pos="930"/>
              </w:tabs>
              <w:rPr>
                <w:bCs/>
                <w:sz w:val="20"/>
                <w:szCs w:val="20"/>
              </w:rPr>
            </w:pPr>
            <w:r>
              <w:rPr>
                <w:bCs/>
                <w:sz w:val="20"/>
                <w:szCs w:val="20"/>
              </w:rPr>
              <w:t>Другие вопросы в области социальной политики</w:t>
            </w:r>
          </w:p>
        </w:tc>
        <w:tc>
          <w:tcPr>
            <w:tcW w:w="90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10</w:t>
            </w:r>
          </w:p>
        </w:tc>
        <w:tc>
          <w:tcPr>
            <w:tcW w:w="1227" w:type="dxa"/>
            <w:tcBorders>
              <w:top w:val="single" w:sz="4" w:space="0" w:color="auto"/>
              <w:left w:val="single" w:sz="4" w:space="0" w:color="auto"/>
              <w:bottom w:val="single" w:sz="4" w:space="0" w:color="auto"/>
              <w:right w:val="single" w:sz="4" w:space="0" w:color="auto"/>
            </w:tcBorders>
          </w:tcPr>
          <w:p w:rsidR="00D154DD" w:rsidRPr="00091C6D" w:rsidRDefault="00D154DD" w:rsidP="00D154DD">
            <w:pPr>
              <w:tabs>
                <w:tab w:val="left" w:pos="930"/>
              </w:tabs>
              <w:rPr>
                <w:bCs/>
                <w:sz w:val="20"/>
                <w:szCs w:val="20"/>
              </w:rPr>
            </w:pPr>
            <w:r>
              <w:rPr>
                <w:bCs/>
                <w:sz w:val="20"/>
                <w:szCs w:val="20"/>
              </w:rPr>
              <w:t>06</w:t>
            </w:r>
          </w:p>
        </w:tc>
        <w:tc>
          <w:tcPr>
            <w:tcW w:w="1293" w:type="dxa"/>
            <w:tcBorders>
              <w:top w:val="single" w:sz="4" w:space="0" w:color="auto"/>
              <w:left w:val="single" w:sz="4" w:space="0" w:color="auto"/>
              <w:bottom w:val="single" w:sz="4" w:space="0" w:color="auto"/>
              <w:right w:val="single" w:sz="4" w:space="0" w:color="auto"/>
            </w:tcBorders>
          </w:tcPr>
          <w:p w:rsidR="00D154DD" w:rsidRPr="00091C6D" w:rsidRDefault="00D154DD" w:rsidP="00D154DD">
            <w:pPr>
              <w:tabs>
                <w:tab w:val="left" w:pos="930"/>
              </w:tabs>
              <w:rPr>
                <w:bCs/>
                <w:sz w:val="20"/>
                <w:szCs w:val="20"/>
              </w:rPr>
            </w:pPr>
            <w:r w:rsidRPr="00091C6D">
              <w:rPr>
                <w:bCs/>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D154DD" w:rsidRPr="00091C6D" w:rsidRDefault="00D154DD" w:rsidP="00D154DD">
            <w:pPr>
              <w:tabs>
                <w:tab w:val="left" w:pos="930"/>
              </w:tabs>
              <w:rPr>
                <w:bCs/>
                <w:sz w:val="20"/>
                <w:szCs w:val="20"/>
              </w:rPr>
            </w:pPr>
            <w:r w:rsidRPr="00091C6D">
              <w:rPr>
                <w:bCs/>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D154DD" w:rsidRPr="00F33A62" w:rsidRDefault="00D154DD" w:rsidP="00D154DD">
            <w:pPr>
              <w:tabs>
                <w:tab w:val="left" w:pos="930"/>
              </w:tabs>
              <w:rPr>
                <w:b/>
                <w:bCs/>
                <w:color w:val="000000"/>
                <w:sz w:val="20"/>
                <w:szCs w:val="20"/>
              </w:rPr>
            </w:pPr>
            <w:r>
              <w:rPr>
                <w:b/>
                <w:bCs/>
                <w:color w:val="000000"/>
                <w:sz w:val="20"/>
                <w:szCs w:val="20"/>
              </w:rPr>
              <w:t>4,0</w:t>
            </w:r>
          </w:p>
        </w:tc>
        <w:tc>
          <w:tcPr>
            <w:tcW w:w="1192" w:type="dxa"/>
            <w:tcBorders>
              <w:top w:val="single" w:sz="4" w:space="0" w:color="auto"/>
              <w:left w:val="single" w:sz="4" w:space="0" w:color="auto"/>
              <w:bottom w:val="single" w:sz="4" w:space="0" w:color="auto"/>
              <w:right w:val="single" w:sz="4" w:space="0" w:color="auto"/>
            </w:tcBorders>
          </w:tcPr>
          <w:p w:rsidR="00D154DD" w:rsidRPr="00F33A62" w:rsidRDefault="00D154DD" w:rsidP="00D154DD">
            <w:pPr>
              <w:tabs>
                <w:tab w:val="left" w:pos="930"/>
              </w:tabs>
              <w:rPr>
                <w:b/>
                <w:bCs/>
                <w:color w:val="000000"/>
                <w:sz w:val="20"/>
                <w:szCs w:val="20"/>
              </w:rPr>
            </w:pPr>
            <w:r>
              <w:rPr>
                <w:b/>
                <w:bCs/>
                <w:color w:val="000000"/>
                <w:sz w:val="20"/>
                <w:szCs w:val="20"/>
              </w:rPr>
              <w:t>0</w:t>
            </w:r>
          </w:p>
        </w:tc>
      </w:tr>
      <w:tr w:rsidR="00D154DD" w:rsidRPr="00A50406">
        <w:trPr>
          <w:trHeight w:val="165"/>
        </w:trPr>
        <w:tc>
          <w:tcPr>
            <w:tcW w:w="3780" w:type="dxa"/>
            <w:tcBorders>
              <w:top w:val="single" w:sz="4" w:space="0" w:color="auto"/>
              <w:left w:val="single" w:sz="4" w:space="0" w:color="auto"/>
              <w:bottom w:val="single" w:sz="4" w:space="0" w:color="auto"/>
              <w:right w:val="single" w:sz="4" w:space="0" w:color="auto"/>
            </w:tcBorders>
          </w:tcPr>
          <w:p w:rsidR="00D154DD" w:rsidRPr="00A50406" w:rsidRDefault="00D154DD" w:rsidP="00D154DD">
            <w:pPr>
              <w:tabs>
                <w:tab w:val="left" w:pos="930"/>
              </w:tabs>
              <w:rPr>
                <w:bCs/>
                <w:sz w:val="20"/>
                <w:szCs w:val="20"/>
              </w:rPr>
            </w:pPr>
            <w:r>
              <w:rPr>
                <w:bCs/>
                <w:sz w:val="20"/>
                <w:szCs w:val="20"/>
              </w:rPr>
              <w:t>Муниципальная программа «Социально-экономическое развития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10</w:t>
            </w:r>
          </w:p>
        </w:tc>
        <w:tc>
          <w:tcPr>
            <w:tcW w:w="1227" w:type="dxa"/>
            <w:tcBorders>
              <w:top w:val="single" w:sz="4" w:space="0" w:color="auto"/>
              <w:left w:val="single" w:sz="4" w:space="0" w:color="auto"/>
              <w:bottom w:val="single" w:sz="4" w:space="0" w:color="auto"/>
              <w:right w:val="single" w:sz="4" w:space="0" w:color="auto"/>
            </w:tcBorders>
          </w:tcPr>
          <w:p w:rsidR="00D154DD" w:rsidRPr="00091C6D" w:rsidRDefault="00D154DD" w:rsidP="00D154DD">
            <w:pPr>
              <w:tabs>
                <w:tab w:val="left" w:pos="930"/>
              </w:tabs>
              <w:rPr>
                <w:bCs/>
                <w:sz w:val="20"/>
                <w:szCs w:val="20"/>
              </w:rPr>
            </w:pPr>
            <w:r>
              <w:rPr>
                <w:bCs/>
                <w:sz w:val="20"/>
                <w:szCs w:val="20"/>
              </w:rPr>
              <w:t>06</w:t>
            </w:r>
          </w:p>
        </w:tc>
        <w:tc>
          <w:tcPr>
            <w:tcW w:w="1293"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0100000000</w:t>
            </w:r>
          </w:p>
        </w:tc>
        <w:tc>
          <w:tcPr>
            <w:tcW w:w="10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D154DD" w:rsidRPr="00564FEA" w:rsidRDefault="00D154DD" w:rsidP="00D154DD">
            <w:pPr>
              <w:tabs>
                <w:tab w:val="left" w:pos="930"/>
              </w:tabs>
              <w:rPr>
                <w:bCs/>
                <w:color w:val="000000"/>
                <w:sz w:val="20"/>
                <w:szCs w:val="20"/>
              </w:rPr>
            </w:pPr>
            <w:r>
              <w:rPr>
                <w:bCs/>
                <w:color w:val="000000"/>
                <w:sz w:val="20"/>
                <w:szCs w:val="20"/>
              </w:rPr>
              <w:t>4,0</w:t>
            </w:r>
          </w:p>
        </w:tc>
        <w:tc>
          <w:tcPr>
            <w:tcW w:w="1192" w:type="dxa"/>
            <w:tcBorders>
              <w:top w:val="single" w:sz="4" w:space="0" w:color="auto"/>
              <w:left w:val="single" w:sz="4" w:space="0" w:color="auto"/>
              <w:bottom w:val="single" w:sz="4" w:space="0" w:color="auto"/>
              <w:right w:val="single" w:sz="4" w:space="0" w:color="auto"/>
            </w:tcBorders>
          </w:tcPr>
          <w:p w:rsidR="00D154DD" w:rsidRPr="00564FEA" w:rsidRDefault="00D154DD" w:rsidP="00D154DD">
            <w:pPr>
              <w:tabs>
                <w:tab w:val="left" w:pos="930"/>
              </w:tabs>
              <w:rPr>
                <w:bCs/>
                <w:color w:val="000000"/>
                <w:sz w:val="20"/>
                <w:szCs w:val="20"/>
              </w:rPr>
            </w:pPr>
            <w:r>
              <w:rPr>
                <w:bCs/>
                <w:color w:val="000000"/>
                <w:sz w:val="20"/>
                <w:szCs w:val="20"/>
              </w:rPr>
              <w:t>0</w:t>
            </w:r>
          </w:p>
        </w:tc>
      </w:tr>
      <w:tr w:rsidR="00D154DD" w:rsidRPr="00A50406">
        <w:trPr>
          <w:trHeight w:val="285"/>
        </w:trPr>
        <w:tc>
          <w:tcPr>
            <w:tcW w:w="37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Подпрограмма «Благоустройство территории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10</w:t>
            </w:r>
          </w:p>
        </w:tc>
        <w:tc>
          <w:tcPr>
            <w:tcW w:w="1227" w:type="dxa"/>
            <w:tcBorders>
              <w:top w:val="single" w:sz="4" w:space="0" w:color="auto"/>
              <w:left w:val="single" w:sz="4" w:space="0" w:color="auto"/>
              <w:bottom w:val="single" w:sz="4" w:space="0" w:color="auto"/>
              <w:right w:val="single" w:sz="4" w:space="0" w:color="auto"/>
            </w:tcBorders>
          </w:tcPr>
          <w:p w:rsidR="00D154DD" w:rsidRPr="00091C6D" w:rsidRDefault="00D154DD" w:rsidP="00D154DD">
            <w:pPr>
              <w:tabs>
                <w:tab w:val="left" w:pos="930"/>
              </w:tabs>
              <w:rPr>
                <w:bCs/>
                <w:sz w:val="20"/>
                <w:szCs w:val="20"/>
              </w:rPr>
            </w:pPr>
            <w:r>
              <w:rPr>
                <w:bCs/>
                <w:sz w:val="20"/>
                <w:szCs w:val="20"/>
              </w:rPr>
              <w:t>06</w:t>
            </w:r>
          </w:p>
        </w:tc>
        <w:tc>
          <w:tcPr>
            <w:tcW w:w="1293"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0140000000</w:t>
            </w:r>
          </w:p>
        </w:tc>
        <w:tc>
          <w:tcPr>
            <w:tcW w:w="10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D154DD" w:rsidRPr="00564FEA" w:rsidRDefault="00D154DD" w:rsidP="00D154DD">
            <w:pPr>
              <w:tabs>
                <w:tab w:val="left" w:pos="930"/>
              </w:tabs>
              <w:rPr>
                <w:bCs/>
                <w:color w:val="000000"/>
                <w:sz w:val="20"/>
                <w:szCs w:val="20"/>
              </w:rPr>
            </w:pPr>
            <w:r>
              <w:rPr>
                <w:bCs/>
                <w:color w:val="000000"/>
                <w:sz w:val="20"/>
                <w:szCs w:val="20"/>
              </w:rPr>
              <w:t>4,0</w:t>
            </w:r>
          </w:p>
        </w:tc>
        <w:tc>
          <w:tcPr>
            <w:tcW w:w="1192" w:type="dxa"/>
            <w:tcBorders>
              <w:top w:val="single" w:sz="4" w:space="0" w:color="auto"/>
              <w:left w:val="single" w:sz="4" w:space="0" w:color="auto"/>
              <w:bottom w:val="single" w:sz="4" w:space="0" w:color="auto"/>
              <w:right w:val="single" w:sz="4" w:space="0" w:color="auto"/>
            </w:tcBorders>
          </w:tcPr>
          <w:p w:rsidR="00D154DD" w:rsidRPr="00564FEA" w:rsidRDefault="00D154DD" w:rsidP="00D154DD">
            <w:pPr>
              <w:tabs>
                <w:tab w:val="left" w:pos="930"/>
              </w:tabs>
              <w:rPr>
                <w:bCs/>
                <w:color w:val="000000"/>
                <w:sz w:val="20"/>
                <w:szCs w:val="20"/>
              </w:rPr>
            </w:pPr>
            <w:r>
              <w:rPr>
                <w:bCs/>
                <w:color w:val="000000"/>
                <w:sz w:val="20"/>
                <w:szCs w:val="20"/>
              </w:rPr>
              <w:t>0</w:t>
            </w:r>
          </w:p>
        </w:tc>
      </w:tr>
      <w:tr w:rsidR="00D154DD" w:rsidRPr="00A50406">
        <w:trPr>
          <w:trHeight w:val="180"/>
        </w:trPr>
        <w:tc>
          <w:tcPr>
            <w:tcW w:w="3780" w:type="dxa"/>
            <w:tcBorders>
              <w:top w:val="single" w:sz="4" w:space="0" w:color="auto"/>
              <w:left w:val="single" w:sz="4" w:space="0" w:color="auto"/>
              <w:bottom w:val="single" w:sz="4" w:space="0" w:color="auto"/>
              <w:right w:val="single" w:sz="4" w:space="0" w:color="auto"/>
            </w:tcBorders>
          </w:tcPr>
          <w:p w:rsidR="00D154DD" w:rsidRPr="00397851" w:rsidRDefault="00D154DD" w:rsidP="00D154DD">
            <w:pPr>
              <w:tabs>
                <w:tab w:val="left" w:pos="930"/>
              </w:tabs>
              <w:rPr>
                <w:bCs/>
                <w:color w:val="000000"/>
                <w:sz w:val="20"/>
                <w:szCs w:val="20"/>
              </w:rPr>
            </w:pPr>
            <w:r w:rsidRPr="00397851">
              <w:rPr>
                <w:bCs/>
                <w:color w:val="000000"/>
                <w:sz w:val="20"/>
                <w:szCs w:val="20"/>
              </w:rPr>
              <w:t>Мероприятия по снижению уровня правонарушений, безнадзорности и беспризорности несовершеннолетних</w:t>
            </w:r>
          </w:p>
        </w:tc>
        <w:tc>
          <w:tcPr>
            <w:tcW w:w="90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10</w:t>
            </w:r>
          </w:p>
        </w:tc>
        <w:tc>
          <w:tcPr>
            <w:tcW w:w="1227" w:type="dxa"/>
            <w:tcBorders>
              <w:top w:val="single" w:sz="4" w:space="0" w:color="auto"/>
              <w:left w:val="single" w:sz="4" w:space="0" w:color="auto"/>
              <w:bottom w:val="single" w:sz="4" w:space="0" w:color="auto"/>
              <w:right w:val="single" w:sz="4" w:space="0" w:color="auto"/>
            </w:tcBorders>
          </w:tcPr>
          <w:p w:rsidR="00D154DD" w:rsidRPr="00091C6D" w:rsidRDefault="00D154DD" w:rsidP="00D154DD">
            <w:pPr>
              <w:tabs>
                <w:tab w:val="left" w:pos="930"/>
              </w:tabs>
              <w:rPr>
                <w:bCs/>
                <w:sz w:val="20"/>
                <w:szCs w:val="20"/>
              </w:rPr>
            </w:pPr>
            <w:r>
              <w:rPr>
                <w:bCs/>
                <w:sz w:val="20"/>
                <w:szCs w:val="20"/>
              </w:rPr>
              <w:t>06</w:t>
            </w:r>
          </w:p>
        </w:tc>
        <w:tc>
          <w:tcPr>
            <w:tcW w:w="1293"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0140100000</w:t>
            </w:r>
          </w:p>
        </w:tc>
        <w:tc>
          <w:tcPr>
            <w:tcW w:w="10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D154DD" w:rsidRPr="0002072E" w:rsidRDefault="00D154DD" w:rsidP="00D154DD">
            <w:pPr>
              <w:tabs>
                <w:tab w:val="left" w:pos="930"/>
              </w:tabs>
              <w:rPr>
                <w:b/>
                <w:bCs/>
                <w:color w:val="000000"/>
                <w:sz w:val="20"/>
                <w:szCs w:val="20"/>
              </w:rPr>
            </w:pPr>
            <w:r>
              <w:rPr>
                <w:b/>
                <w:bCs/>
                <w:color w:val="000000"/>
                <w:sz w:val="20"/>
                <w:szCs w:val="20"/>
              </w:rPr>
              <w:t>2,0</w:t>
            </w:r>
          </w:p>
        </w:tc>
        <w:tc>
          <w:tcPr>
            <w:tcW w:w="1192" w:type="dxa"/>
            <w:tcBorders>
              <w:top w:val="single" w:sz="4" w:space="0" w:color="auto"/>
              <w:left w:val="single" w:sz="4" w:space="0" w:color="auto"/>
              <w:bottom w:val="single" w:sz="4" w:space="0" w:color="auto"/>
              <w:right w:val="single" w:sz="4" w:space="0" w:color="auto"/>
            </w:tcBorders>
          </w:tcPr>
          <w:p w:rsidR="00D154DD" w:rsidRPr="0002072E" w:rsidRDefault="00D154DD" w:rsidP="00D154DD">
            <w:pPr>
              <w:tabs>
                <w:tab w:val="left" w:pos="930"/>
              </w:tabs>
              <w:rPr>
                <w:b/>
                <w:bCs/>
                <w:color w:val="000000"/>
                <w:sz w:val="20"/>
                <w:szCs w:val="20"/>
              </w:rPr>
            </w:pPr>
            <w:r>
              <w:rPr>
                <w:b/>
                <w:bCs/>
                <w:color w:val="000000"/>
                <w:sz w:val="20"/>
                <w:szCs w:val="20"/>
              </w:rPr>
              <w:t>0</w:t>
            </w:r>
          </w:p>
        </w:tc>
      </w:tr>
      <w:tr w:rsidR="00D154DD" w:rsidRPr="00A50406" w:rsidTr="009776E3">
        <w:trPr>
          <w:trHeight w:val="321"/>
        </w:trPr>
        <w:tc>
          <w:tcPr>
            <w:tcW w:w="37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10</w:t>
            </w:r>
          </w:p>
        </w:tc>
        <w:tc>
          <w:tcPr>
            <w:tcW w:w="1227" w:type="dxa"/>
            <w:tcBorders>
              <w:top w:val="single" w:sz="4" w:space="0" w:color="auto"/>
              <w:left w:val="single" w:sz="4" w:space="0" w:color="auto"/>
              <w:bottom w:val="single" w:sz="4" w:space="0" w:color="auto"/>
              <w:right w:val="single" w:sz="4" w:space="0" w:color="auto"/>
            </w:tcBorders>
          </w:tcPr>
          <w:p w:rsidR="00D154DD" w:rsidRPr="00091C6D" w:rsidRDefault="00D154DD" w:rsidP="00D154DD">
            <w:pPr>
              <w:tabs>
                <w:tab w:val="left" w:pos="930"/>
              </w:tabs>
              <w:rPr>
                <w:bCs/>
                <w:sz w:val="20"/>
                <w:szCs w:val="20"/>
              </w:rPr>
            </w:pPr>
            <w:r>
              <w:rPr>
                <w:bCs/>
                <w:sz w:val="20"/>
                <w:szCs w:val="20"/>
              </w:rPr>
              <w:t>06</w:t>
            </w:r>
          </w:p>
        </w:tc>
        <w:tc>
          <w:tcPr>
            <w:tcW w:w="1293"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0140130030</w:t>
            </w:r>
          </w:p>
        </w:tc>
        <w:tc>
          <w:tcPr>
            <w:tcW w:w="10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200</w:t>
            </w:r>
          </w:p>
        </w:tc>
        <w:tc>
          <w:tcPr>
            <w:tcW w:w="1260" w:type="dxa"/>
            <w:tcBorders>
              <w:top w:val="single" w:sz="4" w:space="0" w:color="auto"/>
              <w:left w:val="single" w:sz="4" w:space="0" w:color="auto"/>
              <w:bottom w:val="single" w:sz="4" w:space="0" w:color="auto"/>
              <w:right w:val="single" w:sz="4" w:space="0" w:color="auto"/>
            </w:tcBorders>
          </w:tcPr>
          <w:p w:rsidR="00D154DD" w:rsidRPr="00564FEA" w:rsidRDefault="00D154DD" w:rsidP="00D154DD">
            <w:pPr>
              <w:tabs>
                <w:tab w:val="left" w:pos="930"/>
              </w:tabs>
              <w:rPr>
                <w:bCs/>
                <w:color w:val="000000"/>
                <w:sz w:val="20"/>
                <w:szCs w:val="20"/>
              </w:rPr>
            </w:pPr>
            <w:r>
              <w:rPr>
                <w:bCs/>
                <w:color w:val="000000"/>
                <w:sz w:val="20"/>
                <w:szCs w:val="20"/>
              </w:rPr>
              <w:t>2,0</w:t>
            </w:r>
          </w:p>
        </w:tc>
        <w:tc>
          <w:tcPr>
            <w:tcW w:w="1192" w:type="dxa"/>
            <w:tcBorders>
              <w:top w:val="single" w:sz="4" w:space="0" w:color="auto"/>
              <w:left w:val="single" w:sz="4" w:space="0" w:color="auto"/>
              <w:bottom w:val="single" w:sz="4" w:space="0" w:color="auto"/>
              <w:right w:val="single" w:sz="4" w:space="0" w:color="auto"/>
            </w:tcBorders>
          </w:tcPr>
          <w:p w:rsidR="00D154DD" w:rsidRPr="00564FEA" w:rsidRDefault="00D154DD" w:rsidP="00D154DD">
            <w:pPr>
              <w:tabs>
                <w:tab w:val="left" w:pos="930"/>
              </w:tabs>
              <w:rPr>
                <w:bCs/>
                <w:color w:val="000000"/>
                <w:sz w:val="20"/>
                <w:szCs w:val="20"/>
              </w:rPr>
            </w:pPr>
            <w:r>
              <w:rPr>
                <w:bCs/>
                <w:color w:val="000000"/>
                <w:sz w:val="20"/>
                <w:szCs w:val="20"/>
              </w:rPr>
              <w:t>0</w:t>
            </w:r>
          </w:p>
        </w:tc>
      </w:tr>
      <w:tr w:rsidR="00D154DD" w:rsidRPr="00A50406">
        <w:trPr>
          <w:trHeight w:val="600"/>
        </w:trPr>
        <w:tc>
          <w:tcPr>
            <w:tcW w:w="37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color w:val="000000"/>
                <w:sz w:val="20"/>
                <w:szCs w:val="20"/>
              </w:rPr>
            </w:pPr>
            <w:r>
              <w:rPr>
                <w:bCs/>
                <w:color w:val="000000"/>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10</w:t>
            </w:r>
          </w:p>
        </w:tc>
        <w:tc>
          <w:tcPr>
            <w:tcW w:w="1227" w:type="dxa"/>
            <w:tcBorders>
              <w:top w:val="single" w:sz="4" w:space="0" w:color="auto"/>
              <w:left w:val="single" w:sz="4" w:space="0" w:color="auto"/>
              <w:bottom w:val="single" w:sz="4" w:space="0" w:color="auto"/>
              <w:right w:val="single" w:sz="4" w:space="0" w:color="auto"/>
            </w:tcBorders>
          </w:tcPr>
          <w:p w:rsidR="00D154DD" w:rsidRPr="00091C6D" w:rsidRDefault="00D154DD" w:rsidP="00D154DD">
            <w:pPr>
              <w:tabs>
                <w:tab w:val="left" w:pos="930"/>
              </w:tabs>
              <w:rPr>
                <w:bCs/>
                <w:sz w:val="20"/>
                <w:szCs w:val="20"/>
              </w:rPr>
            </w:pPr>
            <w:r>
              <w:rPr>
                <w:bCs/>
                <w:sz w:val="20"/>
                <w:szCs w:val="20"/>
              </w:rPr>
              <w:t>06</w:t>
            </w:r>
          </w:p>
        </w:tc>
        <w:tc>
          <w:tcPr>
            <w:tcW w:w="1293"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0140130030</w:t>
            </w:r>
          </w:p>
        </w:tc>
        <w:tc>
          <w:tcPr>
            <w:tcW w:w="10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240</w:t>
            </w:r>
          </w:p>
        </w:tc>
        <w:tc>
          <w:tcPr>
            <w:tcW w:w="1260" w:type="dxa"/>
            <w:tcBorders>
              <w:top w:val="single" w:sz="4" w:space="0" w:color="auto"/>
              <w:left w:val="single" w:sz="4" w:space="0" w:color="auto"/>
              <w:bottom w:val="single" w:sz="4" w:space="0" w:color="auto"/>
              <w:right w:val="single" w:sz="4" w:space="0" w:color="auto"/>
            </w:tcBorders>
          </w:tcPr>
          <w:p w:rsidR="00D154DD" w:rsidRPr="00564FEA" w:rsidRDefault="00D154DD" w:rsidP="00D154DD">
            <w:pPr>
              <w:tabs>
                <w:tab w:val="left" w:pos="930"/>
              </w:tabs>
              <w:rPr>
                <w:bCs/>
                <w:color w:val="000000"/>
                <w:sz w:val="20"/>
                <w:szCs w:val="20"/>
              </w:rPr>
            </w:pPr>
            <w:r>
              <w:rPr>
                <w:bCs/>
                <w:color w:val="000000"/>
                <w:sz w:val="20"/>
                <w:szCs w:val="20"/>
              </w:rPr>
              <w:t>2,0</w:t>
            </w:r>
          </w:p>
        </w:tc>
        <w:tc>
          <w:tcPr>
            <w:tcW w:w="1192" w:type="dxa"/>
            <w:tcBorders>
              <w:top w:val="single" w:sz="4" w:space="0" w:color="auto"/>
              <w:left w:val="single" w:sz="4" w:space="0" w:color="auto"/>
              <w:bottom w:val="single" w:sz="4" w:space="0" w:color="auto"/>
              <w:right w:val="single" w:sz="4" w:space="0" w:color="auto"/>
            </w:tcBorders>
          </w:tcPr>
          <w:p w:rsidR="00D154DD" w:rsidRPr="00564FEA" w:rsidRDefault="00D154DD" w:rsidP="00D154DD">
            <w:pPr>
              <w:tabs>
                <w:tab w:val="left" w:pos="930"/>
              </w:tabs>
              <w:rPr>
                <w:bCs/>
                <w:color w:val="000000"/>
                <w:sz w:val="20"/>
                <w:szCs w:val="20"/>
              </w:rPr>
            </w:pPr>
            <w:r>
              <w:rPr>
                <w:bCs/>
                <w:color w:val="000000"/>
                <w:sz w:val="20"/>
                <w:szCs w:val="20"/>
              </w:rPr>
              <w:t>0</w:t>
            </w:r>
          </w:p>
        </w:tc>
      </w:tr>
      <w:tr w:rsidR="00D154DD" w:rsidRPr="00A50406" w:rsidTr="0002072E">
        <w:trPr>
          <w:trHeight w:val="188"/>
        </w:trPr>
        <w:tc>
          <w:tcPr>
            <w:tcW w:w="37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10</w:t>
            </w:r>
          </w:p>
        </w:tc>
        <w:tc>
          <w:tcPr>
            <w:tcW w:w="1227" w:type="dxa"/>
            <w:tcBorders>
              <w:top w:val="single" w:sz="4" w:space="0" w:color="auto"/>
              <w:left w:val="single" w:sz="4" w:space="0" w:color="auto"/>
              <w:bottom w:val="single" w:sz="4" w:space="0" w:color="auto"/>
              <w:right w:val="single" w:sz="4" w:space="0" w:color="auto"/>
            </w:tcBorders>
          </w:tcPr>
          <w:p w:rsidR="00D154DD" w:rsidRPr="00091C6D" w:rsidRDefault="00D154DD" w:rsidP="00D154DD">
            <w:pPr>
              <w:tabs>
                <w:tab w:val="left" w:pos="930"/>
              </w:tabs>
              <w:rPr>
                <w:bCs/>
                <w:sz w:val="20"/>
                <w:szCs w:val="20"/>
              </w:rPr>
            </w:pPr>
            <w:r>
              <w:rPr>
                <w:bCs/>
                <w:sz w:val="20"/>
                <w:szCs w:val="20"/>
              </w:rPr>
              <w:t>06</w:t>
            </w:r>
          </w:p>
        </w:tc>
        <w:tc>
          <w:tcPr>
            <w:tcW w:w="1293"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0140130030</w:t>
            </w:r>
          </w:p>
        </w:tc>
        <w:tc>
          <w:tcPr>
            <w:tcW w:w="10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244</w:t>
            </w:r>
          </w:p>
        </w:tc>
        <w:tc>
          <w:tcPr>
            <w:tcW w:w="1260" w:type="dxa"/>
            <w:tcBorders>
              <w:top w:val="single" w:sz="4" w:space="0" w:color="auto"/>
              <w:left w:val="single" w:sz="4" w:space="0" w:color="auto"/>
              <w:bottom w:val="single" w:sz="4" w:space="0" w:color="auto"/>
              <w:right w:val="single" w:sz="4" w:space="0" w:color="auto"/>
            </w:tcBorders>
          </w:tcPr>
          <w:p w:rsidR="00D154DD" w:rsidRPr="00564FEA" w:rsidRDefault="00D154DD" w:rsidP="00D154DD">
            <w:pPr>
              <w:tabs>
                <w:tab w:val="left" w:pos="930"/>
              </w:tabs>
              <w:rPr>
                <w:bCs/>
                <w:color w:val="000000"/>
                <w:sz w:val="20"/>
                <w:szCs w:val="20"/>
              </w:rPr>
            </w:pPr>
            <w:r>
              <w:rPr>
                <w:bCs/>
                <w:color w:val="000000"/>
                <w:sz w:val="20"/>
                <w:szCs w:val="20"/>
              </w:rPr>
              <w:t>2,0</w:t>
            </w:r>
          </w:p>
        </w:tc>
        <w:tc>
          <w:tcPr>
            <w:tcW w:w="1192" w:type="dxa"/>
            <w:tcBorders>
              <w:top w:val="single" w:sz="4" w:space="0" w:color="auto"/>
              <w:left w:val="single" w:sz="4" w:space="0" w:color="auto"/>
              <w:bottom w:val="single" w:sz="4" w:space="0" w:color="auto"/>
              <w:right w:val="single" w:sz="4" w:space="0" w:color="auto"/>
            </w:tcBorders>
          </w:tcPr>
          <w:p w:rsidR="00D154DD" w:rsidRPr="00564FEA" w:rsidRDefault="00D154DD" w:rsidP="00D154DD">
            <w:pPr>
              <w:tabs>
                <w:tab w:val="left" w:pos="930"/>
              </w:tabs>
              <w:rPr>
                <w:bCs/>
                <w:color w:val="000000"/>
                <w:sz w:val="20"/>
                <w:szCs w:val="20"/>
              </w:rPr>
            </w:pPr>
            <w:r>
              <w:rPr>
                <w:bCs/>
                <w:color w:val="000000"/>
                <w:sz w:val="20"/>
                <w:szCs w:val="20"/>
              </w:rPr>
              <w:t>0</w:t>
            </w:r>
          </w:p>
        </w:tc>
      </w:tr>
      <w:tr w:rsidR="00D154DD" w:rsidRPr="00A50406" w:rsidTr="0002072E">
        <w:trPr>
          <w:trHeight w:val="150"/>
        </w:trPr>
        <w:tc>
          <w:tcPr>
            <w:tcW w:w="3780" w:type="dxa"/>
            <w:tcBorders>
              <w:top w:val="single" w:sz="4" w:space="0" w:color="auto"/>
              <w:left w:val="single" w:sz="4" w:space="0" w:color="auto"/>
              <w:bottom w:val="single" w:sz="4" w:space="0" w:color="auto"/>
              <w:right w:val="single" w:sz="4" w:space="0" w:color="auto"/>
            </w:tcBorders>
          </w:tcPr>
          <w:p w:rsidR="00D154DD" w:rsidRPr="00397851" w:rsidRDefault="00D154DD" w:rsidP="00D154DD">
            <w:pPr>
              <w:tabs>
                <w:tab w:val="left" w:pos="930"/>
              </w:tabs>
              <w:rPr>
                <w:bCs/>
                <w:color w:val="000000"/>
                <w:sz w:val="20"/>
                <w:szCs w:val="20"/>
              </w:rPr>
            </w:pPr>
            <w:r w:rsidRPr="00397851">
              <w:rPr>
                <w:bCs/>
                <w:color w:val="000000"/>
                <w:sz w:val="20"/>
                <w:szCs w:val="20"/>
              </w:rPr>
              <w:t>Мероприятия по снижению уровня правонарушений, безнадзорности и беспризорности несовершеннолетних</w:t>
            </w:r>
          </w:p>
        </w:tc>
        <w:tc>
          <w:tcPr>
            <w:tcW w:w="90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10</w:t>
            </w:r>
          </w:p>
        </w:tc>
        <w:tc>
          <w:tcPr>
            <w:tcW w:w="1227" w:type="dxa"/>
            <w:tcBorders>
              <w:top w:val="single" w:sz="4" w:space="0" w:color="auto"/>
              <w:left w:val="single" w:sz="4" w:space="0" w:color="auto"/>
              <w:bottom w:val="single" w:sz="4" w:space="0" w:color="auto"/>
              <w:right w:val="single" w:sz="4" w:space="0" w:color="auto"/>
            </w:tcBorders>
          </w:tcPr>
          <w:p w:rsidR="00D154DD" w:rsidRPr="00091C6D" w:rsidRDefault="00D154DD" w:rsidP="00D154DD">
            <w:pPr>
              <w:tabs>
                <w:tab w:val="left" w:pos="930"/>
              </w:tabs>
              <w:rPr>
                <w:bCs/>
                <w:sz w:val="20"/>
                <w:szCs w:val="20"/>
              </w:rPr>
            </w:pPr>
            <w:r>
              <w:rPr>
                <w:bCs/>
                <w:sz w:val="20"/>
                <w:szCs w:val="20"/>
              </w:rPr>
              <w:t>06</w:t>
            </w:r>
          </w:p>
        </w:tc>
        <w:tc>
          <w:tcPr>
            <w:tcW w:w="1293"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0140100000</w:t>
            </w:r>
          </w:p>
        </w:tc>
        <w:tc>
          <w:tcPr>
            <w:tcW w:w="10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000</w:t>
            </w:r>
          </w:p>
        </w:tc>
        <w:tc>
          <w:tcPr>
            <w:tcW w:w="1260" w:type="dxa"/>
            <w:tcBorders>
              <w:top w:val="single" w:sz="4" w:space="0" w:color="auto"/>
              <w:left w:val="single" w:sz="4" w:space="0" w:color="auto"/>
              <w:bottom w:val="single" w:sz="4" w:space="0" w:color="auto"/>
              <w:right w:val="single" w:sz="4" w:space="0" w:color="auto"/>
            </w:tcBorders>
          </w:tcPr>
          <w:p w:rsidR="00D154DD" w:rsidRPr="000E3707" w:rsidRDefault="00D154DD" w:rsidP="00D154DD">
            <w:pPr>
              <w:tabs>
                <w:tab w:val="left" w:pos="930"/>
              </w:tabs>
              <w:rPr>
                <w:b/>
                <w:bCs/>
                <w:color w:val="000000"/>
                <w:sz w:val="20"/>
                <w:szCs w:val="20"/>
              </w:rPr>
            </w:pPr>
            <w:r>
              <w:rPr>
                <w:b/>
                <w:bCs/>
                <w:color w:val="000000"/>
                <w:sz w:val="20"/>
                <w:szCs w:val="20"/>
              </w:rPr>
              <w:t>2,0</w:t>
            </w:r>
          </w:p>
        </w:tc>
        <w:tc>
          <w:tcPr>
            <w:tcW w:w="1192" w:type="dxa"/>
            <w:tcBorders>
              <w:top w:val="single" w:sz="4" w:space="0" w:color="auto"/>
              <w:left w:val="single" w:sz="4" w:space="0" w:color="auto"/>
              <w:bottom w:val="single" w:sz="4" w:space="0" w:color="auto"/>
              <w:right w:val="single" w:sz="4" w:space="0" w:color="auto"/>
            </w:tcBorders>
          </w:tcPr>
          <w:p w:rsidR="00D154DD" w:rsidRPr="000E3707" w:rsidRDefault="00D154DD" w:rsidP="00D154DD">
            <w:pPr>
              <w:tabs>
                <w:tab w:val="left" w:pos="930"/>
              </w:tabs>
              <w:rPr>
                <w:b/>
                <w:bCs/>
                <w:color w:val="000000"/>
                <w:sz w:val="20"/>
                <w:szCs w:val="20"/>
              </w:rPr>
            </w:pPr>
            <w:r>
              <w:rPr>
                <w:b/>
                <w:bCs/>
                <w:color w:val="000000"/>
                <w:sz w:val="20"/>
                <w:szCs w:val="20"/>
              </w:rPr>
              <w:t>0</w:t>
            </w:r>
          </w:p>
        </w:tc>
      </w:tr>
      <w:tr w:rsidR="00D154DD" w:rsidRPr="00A50406" w:rsidTr="0002072E">
        <w:trPr>
          <w:trHeight w:val="165"/>
        </w:trPr>
        <w:tc>
          <w:tcPr>
            <w:tcW w:w="37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color w:val="000000"/>
                <w:sz w:val="20"/>
                <w:szCs w:val="20"/>
              </w:rPr>
            </w:pPr>
            <w:r>
              <w:rPr>
                <w:color w:val="000000"/>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10</w:t>
            </w:r>
          </w:p>
        </w:tc>
        <w:tc>
          <w:tcPr>
            <w:tcW w:w="1227" w:type="dxa"/>
            <w:tcBorders>
              <w:top w:val="single" w:sz="4" w:space="0" w:color="auto"/>
              <w:left w:val="single" w:sz="4" w:space="0" w:color="auto"/>
              <w:bottom w:val="single" w:sz="4" w:space="0" w:color="auto"/>
              <w:right w:val="single" w:sz="4" w:space="0" w:color="auto"/>
            </w:tcBorders>
          </w:tcPr>
          <w:p w:rsidR="00D154DD" w:rsidRPr="00091C6D" w:rsidRDefault="00D154DD" w:rsidP="00D154DD">
            <w:pPr>
              <w:tabs>
                <w:tab w:val="left" w:pos="930"/>
              </w:tabs>
              <w:rPr>
                <w:bCs/>
                <w:sz w:val="20"/>
                <w:szCs w:val="20"/>
              </w:rPr>
            </w:pPr>
            <w:r>
              <w:rPr>
                <w:bCs/>
                <w:sz w:val="20"/>
                <w:szCs w:val="20"/>
              </w:rPr>
              <w:t>06</w:t>
            </w:r>
          </w:p>
        </w:tc>
        <w:tc>
          <w:tcPr>
            <w:tcW w:w="1293"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0140130030</w:t>
            </w:r>
          </w:p>
        </w:tc>
        <w:tc>
          <w:tcPr>
            <w:tcW w:w="10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200</w:t>
            </w:r>
          </w:p>
        </w:tc>
        <w:tc>
          <w:tcPr>
            <w:tcW w:w="1260" w:type="dxa"/>
            <w:tcBorders>
              <w:top w:val="single" w:sz="4" w:space="0" w:color="auto"/>
              <w:left w:val="single" w:sz="4" w:space="0" w:color="auto"/>
              <w:bottom w:val="single" w:sz="4" w:space="0" w:color="auto"/>
              <w:right w:val="single" w:sz="4" w:space="0" w:color="auto"/>
            </w:tcBorders>
          </w:tcPr>
          <w:p w:rsidR="00D154DD" w:rsidRPr="00564FEA" w:rsidRDefault="00D154DD" w:rsidP="00D154DD">
            <w:pPr>
              <w:tabs>
                <w:tab w:val="left" w:pos="930"/>
              </w:tabs>
              <w:rPr>
                <w:bCs/>
                <w:color w:val="000000"/>
                <w:sz w:val="20"/>
                <w:szCs w:val="20"/>
              </w:rPr>
            </w:pPr>
            <w:r>
              <w:rPr>
                <w:bCs/>
                <w:color w:val="000000"/>
                <w:sz w:val="20"/>
                <w:szCs w:val="20"/>
              </w:rPr>
              <w:t>2,0</w:t>
            </w:r>
          </w:p>
        </w:tc>
        <w:tc>
          <w:tcPr>
            <w:tcW w:w="1192" w:type="dxa"/>
            <w:tcBorders>
              <w:top w:val="single" w:sz="4" w:space="0" w:color="auto"/>
              <w:left w:val="single" w:sz="4" w:space="0" w:color="auto"/>
              <w:bottom w:val="single" w:sz="4" w:space="0" w:color="auto"/>
              <w:right w:val="single" w:sz="4" w:space="0" w:color="auto"/>
            </w:tcBorders>
          </w:tcPr>
          <w:p w:rsidR="00D154DD" w:rsidRPr="00564FEA" w:rsidRDefault="00D154DD" w:rsidP="00D154DD">
            <w:pPr>
              <w:tabs>
                <w:tab w:val="left" w:pos="930"/>
              </w:tabs>
              <w:rPr>
                <w:bCs/>
                <w:color w:val="000000"/>
                <w:sz w:val="20"/>
                <w:szCs w:val="20"/>
              </w:rPr>
            </w:pPr>
            <w:r>
              <w:rPr>
                <w:bCs/>
                <w:color w:val="000000"/>
                <w:sz w:val="20"/>
                <w:szCs w:val="20"/>
              </w:rPr>
              <w:t>0</w:t>
            </w:r>
          </w:p>
        </w:tc>
      </w:tr>
      <w:tr w:rsidR="00D154DD" w:rsidRPr="00A50406" w:rsidTr="0002072E">
        <w:trPr>
          <w:trHeight w:val="225"/>
        </w:trPr>
        <w:tc>
          <w:tcPr>
            <w:tcW w:w="37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color w:val="000000"/>
                <w:sz w:val="20"/>
                <w:szCs w:val="20"/>
              </w:rPr>
            </w:pPr>
            <w:r>
              <w:rPr>
                <w:bCs/>
                <w:color w:val="000000"/>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10</w:t>
            </w:r>
          </w:p>
        </w:tc>
        <w:tc>
          <w:tcPr>
            <w:tcW w:w="1227" w:type="dxa"/>
            <w:tcBorders>
              <w:top w:val="single" w:sz="4" w:space="0" w:color="auto"/>
              <w:left w:val="single" w:sz="4" w:space="0" w:color="auto"/>
              <w:bottom w:val="single" w:sz="4" w:space="0" w:color="auto"/>
              <w:right w:val="single" w:sz="4" w:space="0" w:color="auto"/>
            </w:tcBorders>
          </w:tcPr>
          <w:p w:rsidR="00D154DD" w:rsidRPr="00091C6D" w:rsidRDefault="00D154DD" w:rsidP="00D154DD">
            <w:pPr>
              <w:tabs>
                <w:tab w:val="left" w:pos="930"/>
              </w:tabs>
              <w:rPr>
                <w:bCs/>
                <w:sz w:val="20"/>
                <w:szCs w:val="20"/>
              </w:rPr>
            </w:pPr>
            <w:r>
              <w:rPr>
                <w:bCs/>
                <w:sz w:val="20"/>
                <w:szCs w:val="20"/>
              </w:rPr>
              <w:t>06</w:t>
            </w:r>
          </w:p>
        </w:tc>
        <w:tc>
          <w:tcPr>
            <w:tcW w:w="1293"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0140130030</w:t>
            </w:r>
          </w:p>
        </w:tc>
        <w:tc>
          <w:tcPr>
            <w:tcW w:w="10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240</w:t>
            </w:r>
          </w:p>
        </w:tc>
        <w:tc>
          <w:tcPr>
            <w:tcW w:w="1260" w:type="dxa"/>
            <w:tcBorders>
              <w:top w:val="single" w:sz="4" w:space="0" w:color="auto"/>
              <w:left w:val="single" w:sz="4" w:space="0" w:color="auto"/>
              <w:bottom w:val="single" w:sz="4" w:space="0" w:color="auto"/>
              <w:right w:val="single" w:sz="4" w:space="0" w:color="auto"/>
            </w:tcBorders>
          </w:tcPr>
          <w:p w:rsidR="00D154DD" w:rsidRPr="00564FEA" w:rsidRDefault="00D154DD" w:rsidP="00D154DD">
            <w:pPr>
              <w:tabs>
                <w:tab w:val="left" w:pos="930"/>
              </w:tabs>
              <w:rPr>
                <w:bCs/>
                <w:color w:val="000000"/>
                <w:sz w:val="20"/>
                <w:szCs w:val="20"/>
              </w:rPr>
            </w:pPr>
            <w:r>
              <w:rPr>
                <w:bCs/>
                <w:color w:val="000000"/>
                <w:sz w:val="20"/>
                <w:szCs w:val="20"/>
              </w:rPr>
              <w:t>2,0</w:t>
            </w:r>
          </w:p>
        </w:tc>
        <w:tc>
          <w:tcPr>
            <w:tcW w:w="1192" w:type="dxa"/>
            <w:tcBorders>
              <w:top w:val="single" w:sz="4" w:space="0" w:color="auto"/>
              <w:left w:val="single" w:sz="4" w:space="0" w:color="auto"/>
              <w:bottom w:val="single" w:sz="4" w:space="0" w:color="auto"/>
              <w:right w:val="single" w:sz="4" w:space="0" w:color="auto"/>
            </w:tcBorders>
          </w:tcPr>
          <w:p w:rsidR="00D154DD" w:rsidRPr="00564FEA" w:rsidRDefault="00D154DD" w:rsidP="00D154DD">
            <w:pPr>
              <w:tabs>
                <w:tab w:val="left" w:pos="930"/>
              </w:tabs>
              <w:rPr>
                <w:bCs/>
                <w:color w:val="000000"/>
                <w:sz w:val="20"/>
                <w:szCs w:val="20"/>
              </w:rPr>
            </w:pPr>
            <w:r>
              <w:rPr>
                <w:bCs/>
                <w:color w:val="000000"/>
                <w:sz w:val="20"/>
                <w:szCs w:val="20"/>
              </w:rPr>
              <w:t>0</w:t>
            </w:r>
          </w:p>
        </w:tc>
      </w:tr>
      <w:tr w:rsidR="00D154DD" w:rsidRPr="00A50406" w:rsidTr="000E3707">
        <w:trPr>
          <w:trHeight w:val="240"/>
        </w:trPr>
        <w:tc>
          <w:tcPr>
            <w:tcW w:w="37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10</w:t>
            </w:r>
          </w:p>
        </w:tc>
        <w:tc>
          <w:tcPr>
            <w:tcW w:w="1227" w:type="dxa"/>
            <w:tcBorders>
              <w:top w:val="single" w:sz="4" w:space="0" w:color="auto"/>
              <w:left w:val="single" w:sz="4" w:space="0" w:color="auto"/>
              <w:bottom w:val="single" w:sz="4" w:space="0" w:color="auto"/>
              <w:right w:val="single" w:sz="4" w:space="0" w:color="auto"/>
            </w:tcBorders>
          </w:tcPr>
          <w:p w:rsidR="00D154DD" w:rsidRPr="00091C6D" w:rsidRDefault="00D154DD" w:rsidP="00D154DD">
            <w:pPr>
              <w:tabs>
                <w:tab w:val="left" w:pos="930"/>
              </w:tabs>
              <w:rPr>
                <w:bCs/>
                <w:sz w:val="20"/>
                <w:szCs w:val="20"/>
              </w:rPr>
            </w:pPr>
            <w:r>
              <w:rPr>
                <w:bCs/>
                <w:sz w:val="20"/>
                <w:szCs w:val="20"/>
              </w:rPr>
              <w:t>06</w:t>
            </w:r>
          </w:p>
        </w:tc>
        <w:tc>
          <w:tcPr>
            <w:tcW w:w="1293"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0140130030</w:t>
            </w:r>
          </w:p>
        </w:tc>
        <w:tc>
          <w:tcPr>
            <w:tcW w:w="1080" w:type="dxa"/>
            <w:tcBorders>
              <w:top w:val="single" w:sz="4" w:space="0" w:color="auto"/>
              <w:left w:val="single" w:sz="4" w:space="0" w:color="auto"/>
              <w:bottom w:val="single" w:sz="4" w:space="0" w:color="auto"/>
              <w:right w:val="single" w:sz="4" w:space="0" w:color="auto"/>
            </w:tcBorders>
          </w:tcPr>
          <w:p w:rsidR="00D154DD" w:rsidRDefault="00D154DD" w:rsidP="00D154DD">
            <w:pPr>
              <w:tabs>
                <w:tab w:val="left" w:pos="930"/>
              </w:tabs>
              <w:rPr>
                <w:bCs/>
                <w:sz w:val="20"/>
                <w:szCs w:val="20"/>
              </w:rPr>
            </w:pPr>
            <w:r>
              <w:rPr>
                <w:bCs/>
                <w:sz w:val="20"/>
                <w:szCs w:val="20"/>
              </w:rPr>
              <w:t>244</w:t>
            </w:r>
          </w:p>
        </w:tc>
        <w:tc>
          <w:tcPr>
            <w:tcW w:w="1260" w:type="dxa"/>
            <w:tcBorders>
              <w:top w:val="single" w:sz="4" w:space="0" w:color="auto"/>
              <w:left w:val="single" w:sz="4" w:space="0" w:color="auto"/>
              <w:bottom w:val="single" w:sz="4" w:space="0" w:color="auto"/>
              <w:right w:val="single" w:sz="4" w:space="0" w:color="auto"/>
            </w:tcBorders>
          </w:tcPr>
          <w:p w:rsidR="00D154DD" w:rsidRPr="00564FEA" w:rsidRDefault="00D154DD" w:rsidP="00D154DD">
            <w:pPr>
              <w:tabs>
                <w:tab w:val="left" w:pos="930"/>
              </w:tabs>
              <w:rPr>
                <w:bCs/>
                <w:color w:val="000000"/>
                <w:sz w:val="20"/>
                <w:szCs w:val="20"/>
              </w:rPr>
            </w:pPr>
            <w:r>
              <w:rPr>
                <w:bCs/>
                <w:color w:val="000000"/>
                <w:sz w:val="20"/>
                <w:szCs w:val="20"/>
              </w:rPr>
              <w:t>2,0</w:t>
            </w:r>
          </w:p>
        </w:tc>
        <w:tc>
          <w:tcPr>
            <w:tcW w:w="1192" w:type="dxa"/>
            <w:tcBorders>
              <w:top w:val="single" w:sz="4" w:space="0" w:color="auto"/>
              <w:left w:val="single" w:sz="4" w:space="0" w:color="auto"/>
              <w:bottom w:val="single" w:sz="4" w:space="0" w:color="auto"/>
              <w:right w:val="single" w:sz="4" w:space="0" w:color="auto"/>
            </w:tcBorders>
          </w:tcPr>
          <w:p w:rsidR="00D154DD" w:rsidRPr="00564FEA" w:rsidRDefault="00D154DD" w:rsidP="00D154DD">
            <w:pPr>
              <w:tabs>
                <w:tab w:val="left" w:pos="930"/>
              </w:tabs>
              <w:rPr>
                <w:bCs/>
                <w:color w:val="000000"/>
                <w:sz w:val="20"/>
                <w:szCs w:val="20"/>
              </w:rPr>
            </w:pPr>
            <w:r>
              <w:rPr>
                <w:bCs/>
                <w:color w:val="000000"/>
                <w:sz w:val="20"/>
                <w:szCs w:val="20"/>
              </w:rPr>
              <w:t>0</w:t>
            </w:r>
          </w:p>
        </w:tc>
      </w:tr>
      <w:tr w:rsidR="00D154DD" w:rsidRPr="00A50406">
        <w:trPr>
          <w:trHeight w:val="306"/>
        </w:trPr>
        <w:tc>
          <w:tcPr>
            <w:tcW w:w="3780" w:type="dxa"/>
            <w:tcBorders>
              <w:top w:val="single" w:sz="4" w:space="0" w:color="auto"/>
              <w:left w:val="single" w:sz="4" w:space="0" w:color="auto"/>
              <w:right w:val="single" w:sz="4" w:space="0" w:color="auto"/>
            </w:tcBorders>
          </w:tcPr>
          <w:p w:rsidR="00D154DD" w:rsidRPr="00A50406" w:rsidRDefault="00D154DD" w:rsidP="00D154DD">
            <w:pPr>
              <w:tabs>
                <w:tab w:val="left" w:pos="930"/>
              </w:tabs>
              <w:rPr>
                <w:bCs/>
                <w:sz w:val="20"/>
                <w:szCs w:val="20"/>
              </w:rPr>
            </w:pPr>
            <w:r w:rsidRPr="00A50406">
              <w:rPr>
                <w:b/>
                <w:bCs/>
                <w:sz w:val="20"/>
                <w:szCs w:val="20"/>
              </w:rPr>
              <w:t>ИТОГО</w:t>
            </w:r>
          </w:p>
        </w:tc>
        <w:tc>
          <w:tcPr>
            <w:tcW w:w="900" w:type="dxa"/>
            <w:tcBorders>
              <w:top w:val="single" w:sz="4" w:space="0" w:color="auto"/>
              <w:left w:val="single" w:sz="4" w:space="0" w:color="auto"/>
              <w:right w:val="single" w:sz="4" w:space="0" w:color="auto"/>
            </w:tcBorders>
          </w:tcPr>
          <w:p w:rsidR="00D154DD" w:rsidRPr="00A50406" w:rsidRDefault="00D154DD" w:rsidP="00D154DD">
            <w:pPr>
              <w:tabs>
                <w:tab w:val="left" w:pos="930"/>
              </w:tabs>
              <w:rPr>
                <w:bCs/>
                <w:sz w:val="20"/>
                <w:szCs w:val="20"/>
              </w:rPr>
            </w:pPr>
          </w:p>
        </w:tc>
        <w:tc>
          <w:tcPr>
            <w:tcW w:w="1227" w:type="dxa"/>
            <w:tcBorders>
              <w:top w:val="single" w:sz="4" w:space="0" w:color="auto"/>
              <w:left w:val="single" w:sz="4" w:space="0" w:color="auto"/>
              <w:right w:val="single" w:sz="4" w:space="0" w:color="auto"/>
            </w:tcBorders>
          </w:tcPr>
          <w:p w:rsidR="00D154DD" w:rsidRPr="00A50406" w:rsidRDefault="00D154DD" w:rsidP="00D154DD">
            <w:pPr>
              <w:tabs>
                <w:tab w:val="left" w:pos="930"/>
              </w:tabs>
              <w:rPr>
                <w:bCs/>
                <w:sz w:val="20"/>
                <w:szCs w:val="20"/>
              </w:rPr>
            </w:pPr>
          </w:p>
        </w:tc>
        <w:tc>
          <w:tcPr>
            <w:tcW w:w="1293" w:type="dxa"/>
            <w:tcBorders>
              <w:top w:val="single" w:sz="4" w:space="0" w:color="auto"/>
              <w:left w:val="single" w:sz="4" w:space="0" w:color="auto"/>
              <w:right w:val="single" w:sz="4" w:space="0" w:color="auto"/>
            </w:tcBorders>
          </w:tcPr>
          <w:p w:rsidR="00D154DD" w:rsidRPr="00A50406" w:rsidRDefault="00D154DD" w:rsidP="00D154DD">
            <w:pPr>
              <w:tabs>
                <w:tab w:val="left" w:pos="930"/>
              </w:tabs>
              <w:rPr>
                <w:bCs/>
                <w:sz w:val="20"/>
                <w:szCs w:val="20"/>
              </w:rPr>
            </w:pPr>
          </w:p>
        </w:tc>
        <w:tc>
          <w:tcPr>
            <w:tcW w:w="1080" w:type="dxa"/>
            <w:tcBorders>
              <w:top w:val="single" w:sz="4" w:space="0" w:color="auto"/>
              <w:left w:val="single" w:sz="4" w:space="0" w:color="auto"/>
              <w:right w:val="single" w:sz="4" w:space="0" w:color="auto"/>
            </w:tcBorders>
          </w:tcPr>
          <w:p w:rsidR="00D154DD" w:rsidRPr="00A50406" w:rsidRDefault="00D154DD" w:rsidP="00D154DD">
            <w:pPr>
              <w:tabs>
                <w:tab w:val="left" w:pos="930"/>
              </w:tabs>
              <w:rPr>
                <w:bCs/>
                <w:sz w:val="20"/>
                <w:szCs w:val="20"/>
              </w:rPr>
            </w:pPr>
          </w:p>
        </w:tc>
        <w:tc>
          <w:tcPr>
            <w:tcW w:w="1260" w:type="dxa"/>
            <w:tcBorders>
              <w:top w:val="single" w:sz="4" w:space="0" w:color="auto"/>
              <w:left w:val="single" w:sz="4" w:space="0" w:color="auto"/>
              <w:right w:val="single" w:sz="4" w:space="0" w:color="auto"/>
            </w:tcBorders>
          </w:tcPr>
          <w:p w:rsidR="00D154DD" w:rsidRPr="00C3215F" w:rsidRDefault="00D154DD" w:rsidP="00D154DD">
            <w:pPr>
              <w:tabs>
                <w:tab w:val="left" w:pos="930"/>
              </w:tabs>
              <w:rPr>
                <w:b/>
                <w:bCs/>
                <w:color w:val="000000"/>
                <w:sz w:val="20"/>
                <w:szCs w:val="20"/>
              </w:rPr>
            </w:pPr>
            <w:r>
              <w:rPr>
                <w:b/>
                <w:bCs/>
                <w:color w:val="000000"/>
                <w:sz w:val="20"/>
                <w:szCs w:val="20"/>
              </w:rPr>
              <w:t>6739,55</w:t>
            </w:r>
          </w:p>
        </w:tc>
        <w:tc>
          <w:tcPr>
            <w:tcW w:w="1192" w:type="dxa"/>
            <w:tcBorders>
              <w:top w:val="single" w:sz="4" w:space="0" w:color="auto"/>
              <w:left w:val="single" w:sz="4" w:space="0" w:color="auto"/>
              <w:right w:val="single" w:sz="4" w:space="0" w:color="auto"/>
            </w:tcBorders>
          </w:tcPr>
          <w:p w:rsidR="00D154DD" w:rsidRPr="00C3215F" w:rsidRDefault="00D154DD" w:rsidP="00D154DD">
            <w:pPr>
              <w:tabs>
                <w:tab w:val="left" w:pos="930"/>
              </w:tabs>
              <w:rPr>
                <w:b/>
                <w:bCs/>
                <w:color w:val="000000"/>
                <w:sz w:val="20"/>
                <w:szCs w:val="20"/>
              </w:rPr>
            </w:pPr>
            <w:r>
              <w:rPr>
                <w:b/>
                <w:bCs/>
                <w:color w:val="000000"/>
                <w:sz w:val="20"/>
                <w:szCs w:val="20"/>
              </w:rPr>
              <w:t>6949,15</w:t>
            </w:r>
          </w:p>
        </w:tc>
      </w:tr>
    </w:tbl>
    <w:p w:rsidR="009776E3" w:rsidRDefault="00FF0982" w:rsidP="0027345E">
      <w:pPr>
        <w:rPr>
          <w:b/>
          <w:sz w:val="28"/>
          <w:szCs w:val="28"/>
        </w:rPr>
      </w:pPr>
      <w:r>
        <w:rPr>
          <w:b/>
          <w:bCs/>
          <w:sz w:val="20"/>
          <w:szCs w:val="20"/>
        </w:rPr>
        <w:t xml:space="preserve">                                                                        </w:t>
      </w:r>
      <w:r w:rsidR="00B543B7">
        <w:rPr>
          <w:b/>
          <w:sz w:val="28"/>
          <w:szCs w:val="28"/>
        </w:rPr>
        <w:t xml:space="preserve">  </w:t>
      </w:r>
    </w:p>
    <w:p w:rsidR="001220DE" w:rsidRDefault="001220DE" w:rsidP="0027345E">
      <w:pPr>
        <w:rPr>
          <w:b/>
          <w:sz w:val="28"/>
          <w:szCs w:val="28"/>
        </w:rPr>
      </w:pPr>
    </w:p>
    <w:p w:rsidR="006C7B31" w:rsidRDefault="001220DE" w:rsidP="0027345E">
      <w:pPr>
        <w:rPr>
          <w:b/>
          <w:sz w:val="28"/>
          <w:szCs w:val="28"/>
        </w:rPr>
      </w:pPr>
      <w:r>
        <w:rPr>
          <w:b/>
          <w:sz w:val="28"/>
          <w:szCs w:val="28"/>
        </w:rPr>
        <w:t xml:space="preserve">                                                       </w:t>
      </w:r>
    </w:p>
    <w:p w:rsidR="00F801CE" w:rsidRDefault="00F801CE" w:rsidP="0027345E">
      <w:pPr>
        <w:rPr>
          <w:b/>
          <w:sz w:val="28"/>
          <w:szCs w:val="28"/>
        </w:rPr>
      </w:pPr>
    </w:p>
    <w:p w:rsidR="00BD4BC7" w:rsidRDefault="00BD4BC7" w:rsidP="0027345E">
      <w:pPr>
        <w:rPr>
          <w:b/>
          <w:sz w:val="28"/>
          <w:szCs w:val="28"/>
        </w:rPr>
      </w:pPr>
    </w:p>
    <w:p w:rsidR="00BD4BC7" w:rsidRDefault="00BD4BC7" w:rsidP="0027345E">
      <w:pPr>
        <w:rPr>
          <w:b/>
          <w:sz w:val="28"/>
          <w:szCs w:val="28"/>
        </w:rPr>
      </w:pPr>
    </w:p>
    <w:p w:rsidR="00BD4BC7" w:rsidRDefault="00BD4BC7" w:rsidP="0027345E">
      <w:pPr>
        <w:rPr>
          <w:b/>
          <w:sz w:val="28"/>
          <w:szCs w:val="28"/>
        </w:rPr>
      </w:pPr>
    </w:p>
    <w:p w:rsidR="00BD4BC7" w:rsidRDefault="00BD4BC7" w:rsidP="0027345E">
      <w:pPr>
        <w:rPr>
          <w:b/>
          <w:sz w:val="28"/>
          <w:szCs w:val="28"/>
        </w:rPr>
      </w:pPr>
    </w:p>
    <w:p w:rsidR="00BD4BC7" w:rsidRDefault="00BD4BC7" w:rsidP="0027345E">
      <w:pPr>
        <w:rPr>
          <w:b/>
          <w:sz w:val="28"/>
          <w:szCs w:val="28"/>
        </w:rPr>
      </w:pPr>
    </w:p>
    <w:p w:rsidR="00BD4BC7" w:rsidRDefault="00BD4BC7" w:rsidP="0027345E">
      <w:pPr>
        <w:rPr>
          <w:b/>
          <w:sz w:val="28"/>
          <w:szCs w:val="28"/>
        </w:rPr>
      </w:pPr>
    </w:p>
    <w:p w:rsidR="00BD4BC7" w:rsidRDefault="00BD4BC7" w:rsidP="0027345E">
      <w:pPr>
        <w:rPr>
          <w:b/>
          <w:sz w:val="28"/>
          <w:szCs w:val="28"/>
        </w:rPr>
      </w:pPr>
    </w:p>
    <w:p w:rsidR="00BD4BC7" w:rsidRDefault="00BD4BC7" w:rsidP="0027345E">
      <w:pPr>
        <w:rPr>
          <w:b/>
          <w:sz w:val="28"/>
          <w:szCs w:val="28"/>
        </w:rPr>
      </w:pPr>
    </w:p>
    <w:p w:rsidR="00BD4BC7" w:rsidRDefault="00BD4BC7" w:rsidP="0027345E">
      <w:pPr>
        <w:rPr>
          <w:b/>
          <w:sz w:val="28"/>
          <w:szCs w:val="28"/>
        </w:rPr>
      </w:pPr>
    </w:p>
    <w:p w:rsidR="00BD4BC7" w:rsidRDefault="00BD4BC7" w:rsidP="0027345E">
      <w:pPr>
        <w:rPr>
          <w:b/>
          <w:sz w:val="28"/>
          <w:szCs w:val="28"/>
        </w:rPr>
      </w:pPr>
    </w:p>
    <w:p w:rsidR="00BD4BC7" w:rsidRDefault="00BD4BC7" w:rsidP="0027345E">
      <w:pPr>
        <w:rPr>
          <w:b/>
          <w:sz w:val="28"/>
          <w:szCs w:val="28"/>
        </w:rPr>
      </w:pPr>
    </w:p>
    <w:p w:rsidR="00BD4BC7" w:rsidRDefault="00BD4BC7" w:rsidP="0027345E">
      <w:pPr>
        <w:rPr>
          <w:b/>
          <w:sz w:val="28"/>
          <w:szCs w:val="28"/>
        </w:rPr>
      </w:pPr>
    </w:p>
    <w:p w:rsidR="00BD4BC7" w:rsidRDefault="00BD4BC7" w:rsidP="0027345E">
      <w:pPr>
        <w:rPr>
          <w:b/>
          <w:sz w:val="28"/>
          <w:szCs w:val="28"/>
        </w:rPr>
      </w:pPr>
    </w:p>
    <w:p w:rsidR="00BD4BC7" w:rsidRDefault="00BD4BC7" w:rsidP="0027345E">
      <w:pPr>
        <w:rPr>
          <w:b/>
          <w:sz w:val="28"/>
          <w:szCs w:val="28"/>
        </w:rPr>
      </w:pPr>
    </w:p>
    <w:p w:rsidR="00BD4BC7" w:rsidRDefault="00BD4BC7" w:rsidP="0027345E">
      <w:pPr>
        <w:rPr>
          <w:b/>
          <w:sz w:val="28"/>
          <w:szCs w:val="28"/>
        </w:rPr>
      </w:pPr>
    </w:p>
    <w:p w:rsidR="00BD4BC7" w:rsidRDefault="00BD4BC7" w:rsidP="0027345E">
      <w:pPr>
        <w:rPr>
          <w:b/>
          <w:sz w:val="28"/>
          <w:szCs w:val="28"/>
        </w:rPr>
      </w:pPr>
    </w:p>
    <w:p w:rsidR="00BD4BC7" w:rsidRDefault="00BD4BC7" w:rsidP="0027345E">
      <w:pPr>
        <w:rPr>
          <w:b/>
          <w:sz w:val="28"/>
          <w:szCs w:val="28"/>
        </w:rPr>
      </w:pPr>
    </w:p>
    <w:p w:rsidR="00BD4BC7" w:rsidRDefault="00BD4BC7" w:rsidP="0027345E">
      <w:pPr>
        <w:rPr>
          <w:b/>
          <w:sz w:val="28"/>
          <w:szCs w:val="28"/>
        </w:rPr>
      </w:pPr>
    </w:p>
    <w:p w:rsidR="00BD4BC7" w:rsidRDefault="00BD4BC7" w:rsidP="0027345E">
      <w:pPr>
        <w:rPr>
          <w:b/>
          <w:sz w:val="28"/>
          <w:szCs w:val="28"/>
        </w:rPr>
      </w:pPr>
    </w:p>
    <w:p w:rsidR="00BD4BC7" w:rsidRDefault="00BD4BC7" w:rsidP="0027345E">
      <w:pPr>
        <w:rPr>
          <w:b/>
          <w:sz w:val="28"/>
          <w:szCs w:val="28"/>
        </w:rPr>
      </w:pPr>
    </w:p>
    <w:p w:rsidR="00C6178C" w:rsidRDefault="00C6178C" w:rsidP="0027345E">
      <w:pPr>
        <w:rPr>
          <w:b/>
          <w:sz w:val="28"/>
          <w:szCs w:val="28"/>
        </w:rPr>
      </w:pPr>
    </w:p>
    <w:p w:rsidR="00C6178C" w:rsidRDefault="00C6178C" w:rsidP="0027345E">
      <w:pPr>
        <w:rPr>
          <w:b/>
          <w:sz w:val="28"/>
          <w:szCs w:val="28"/>
        </w:rPr>
      </w:pPr>
    </w:p>
    <w:p w:rsidR="00C6178C" w:rsidRDefault="00C6178C" w:rsidP="0027345E">
      <w:pPr>
        <w:rPr>
          <w:b/>
          <w:sz w:val="28"/>
          <w:szCs w:val="28"/>
        </w:rPr>
      </w:pPr>
    </w:p>
    <w:p w:rsidR="00C6178C" w:rsidRDefault="00C6178C" w:rsidP="0027345E">
      <w:pPr>
        <w:rPr>
          <w:b/>
          <w:sz w:val="28"/>
          <w:szCs w:val="28"/>
        </w:rPr>
      </w:pPr>
    </w:p>
    <w:p w:rsidR="00C6178C" w:rsidRDefault="00C6178C" w:rsidP="0027345E">
      <w:pPr>
        <w:rPr>
          <w:b/>
          <w:sz w:val="28"/>
          <w:szCs w:val="28"/>
        </w:rPr>
      </w:pPr>
    </w:p>
    <w:p w:rsidR="00C6178C" w:rsidRDefault="00C6178C" w:rsidP="0027345E">
      <w:pPr>
        <w:rPr>
          <w:b/>
          <w:sz w:val="28"/>
          <w:szCs w:val="28"/>
        </w:rPr>
      </w:pPr>
    </w:p>
    <w:p w:rsidR="00B345F6" w:rsidRDefault="00C6178C" w:rsidP="0027345E">
      <w:pPr>
        <w:rPr>
          <w:b/>
          <w:color w:val="000000"/>
          <w:sz w:val="28"/>
          <w:szCs w:val="28"/>
        </w:rPr>
      </w:pPr>
      <w:r>
        <w:rPr>
          <w:b/>
          <w:sz w:val="28"/>
          <w:szCs w:val="28"/>
        </w:rPr>
        <w:t xml:space="preserve">                                                       </w:t>
      </w:r>
      <w:r w:rsidR="00B64665" w:rsidRPr="005C14F0">
        <w:rPr>
          <w:b/>
          <w:color w:val="000000"/>
          <w:sz w:val="28"/>
          <w:szCs w:val="28"/>
        </w:rPr>
        <w:t xml:space="preserve"> </w:t>
      </w:r>
    </w:p>
    <w:p w:rsidR="00B345F6" w:rsidRDefault="00B345F6" w:rsidP="0027345E">
      <w:pPr>
        <w:rPr>
          <w:b/>
          <w:color w:val="000000"/>
          <w:sz w:val="28"/>
          <w:szCs w:val="28"/>
        </w:rPr>
      </w:pPr>
    </w:p>
    <w:p w:rsidR="00B345F6" w:rsidRDefault="00B345F6" w:rsidP="0027345E">
      <w:pPr>
        <w:rPr>
          <w:b/>
          <w:color w:val="000000"/>
          <w:sz w:val="28"/>
          <w:szCs w:val="28"/>
        </w:rPr>
      </w:pPr>
    </w:p>
    <w:p w:rsidR="00B345F6" w:rsidRDefault="00B345F6" w:rsidP="0027345E">
      <w:pPr>
        <w:rPr>
          <w:b/>
          <w:color w:val="000000"/>
          <w:sz w:val="28"/>
          <w:szCs w:val="28"/>
        </w:rPr>
      </w:pPr>
    </w:p>
    <w:p w:rsidR="00B345F6" w:rsidRDefault="00B345F6" w:rsidP="0027345E">
      <w:pPr>
        <w:rPr>
          <w:b/>
          <w:color w:val="000000"/>
          <w:sz w:val="28"/>
          <w:szCs w:val="28"/>
        </w:rPr>
      </w:pPr>
    </w:p>
    <w:p w:rsidR="003B7CD7" w:rsidRDefault="00B345F6" w:rsidP="0027345E">
      <w:pPr>
        <w:rPr>
          <w:b/>
          <w:color w:val="000000"/>
          <w:sz w:val="28"/>
          <w:szCs w:val="28"/>
        </w:rPr>
      </w:pPr>
      <w:r>
        <w:rPr>
          <w:b/>
          <w:color w:val="000000"/>
          <w:sz w:val="28"/>
          <w:szCs w:val="28"/>
        </w:rPr>
        <w:t xml:space="preserve">                                                      </w:t>
      </w:r>
    </w:p>
    <w:p w:rsidR="003B7CD7" w:rsidRDefault="003B7CD7" w:rsidP="0027345E">
      <w:pPr>
        <w:rPr>
          <w:b/>
          <w:color w:val="000000"/>
          <w:sz w:val="28"/>
          <w:szCs w:val="28"/>
        </w:rPr>
      </w:pPr>
    </w:p>
    <w:p w:rsidR="003B7CD7" w:rsidRDefault="003B7CD7" w:rsidP="0027345E">
      <w:pPr>
        <w:rPr>
          <w:b/>
          <w:color w:val="000000"/>
          <w:sz w:val="28"/>
          <w:szCs w:val="28"/>
        </w:rPr>
      </w:pPr>
    </w:p>
    <w:p w:rsidR="0027345E" w:rsidRPr="005C14F0" w:rsidRDefault="003B7CD7" w:rsidP="0027345E">
      <w:pPr>
        <w:rPr>
          <w:b/>
          <w:color w:val="000000"/>
          <w:sz w:val="28"/>
          <w:szCs w:val="28"/>
        </w:rPr>
      </w:pPr>
      <w:r>
        <w:rPr>
          <w:b/>
          <w:color w:val="000000"/>
          <w:sz w:val="28"/>
          <w:szCs w:val="28"/>
        </w:rPr>
        <w:t xml:space="preserve">                                                      </w:t>
      </w:r>
      <w:r w:rsidR="00B345F6">
        <w:rPr>
          <w:b/>
          <w:color w:val="000000"/>
          <w:sz w:val="28"/>
          <w:szCs w:val="28"/>
        </w:rPr>
        <w:t xml:space="preserve">  </w:t>
      </w:r>
      <w:r w:rsidR="007150B4">
        <w:rPr>
          <w:b/>
          <w:color w:val="000000"/>
          <w:sz w:val="20"/>
          <w:szCs w:val="20"/>
        </w:rPr>
        <w:t>Приложение №7</w:t>
      </w:r>
    </w:p>
    <w:p w:rsidR="0027345E" w:rsidRPr="005C14F0" w:rsidRDefault="0027345E" w:rsidP="0027345E">
      <w:pPr>
        <w:rPr>
          <w:b/>
          <w:color w:val="000000"/>
          <w:sz w:val="20"/>
          <w:szCs w:val="20"/>
        </w:rPr>
      </w:pPr>
      <w:r w:rsidRPr="005C14F0">
        <w:rPr>
          <w:b/>
          <w:color w:val="000000"/>
          <w:sz w:val="20"/>
          <w:szCs w:val="20"/>
        </w:rPr>
        <w:t xml:space="preserve">                                                                               к Решению совета депутатов </w:t>
      </w:r>
      <w:r w:rsidR="0026016F" w:rsidRPr="005C14F0">
        <w:rPr>
          <w:b/>
          <w:color w:val="000000"/>
          <w:sz w:val="20"/>
          <w:szCs w:val="20"/>
        </w:rPr>
        <w:t xml:space="preserve"> </w:t>
      </w:r>
      <w:r w:rsidR="00B420D0">
        <w:rPr>
          <w:b/>
          <w:color w:val="000000"/>
          <w:sz w:val="20"/>
          <w:szCs w:val="20"/>
        </w:rPr>
        <w:t>№3</w:t>
      </w:r>
      <w:r w:rsidR="0026016F" w:rsidRPr="005C14F0">
        <w:rPr>
          <w:b/>
          <w:color w:val="000000"/>
          <w:sz w:val="20"/>
          <w:szCs w:val="20"/>
        </w:rPr>
        <w:t>6</w:t>
      </w:r>
      <w:r w:rsidR="00960BBE" w:rsidRPr="005C14F0">
        <w:rPr>
          <w:b/>
          <w:color w:val="000000"/>
          <w:sz w:val="20"/>
          <w:szCs w:val="20"/>
        </w:rPr>
        <w:t>/1</w:t>
      </w:r>
      <w:r w:rsidR="00AB54B1" w:rsidRPr="005C14F0">
        <w:rPr>
          <w:b/>
          <w:color w:val="000000"/>
          <w:sz w:val="20"/>
          <w:szCs w:val="20"/>
        </w:rPr>
        <w:t xml:space="preserve"> от </w:t>
      </w:r>
      <w:r w:rsidR="00B420D0">
        <w:rPr>
          <w:b/>
          <w:color w:val="000000"/>
          <w:sz w:val="20"/>
          <w:szCs w:val="20"/>
        </w:rPr>
        <w:t>11.11.2022</w:t>
      </w:r>
      <w:r w:rsidR="00A803A8" w:rsidRPr="005C14F0">
        <w:rPr>
          <w:b/>
          <w:color w:val="000000"/>
          <w:sz w:val="20"/>
          <w:szCs w:val="20"/>
        </w:rPr>
        <w:t>г</w:t>
      </w:r>
      <w:r w:rsidRPr="005C14F0">
        <w:rPr>
          <w:b/>
          <w:color w:val="000000"/>
          <w:sz w:val="20"/>
          <w:szCs w:val="20"/>
        </w:rPr>
        <w:t xml:space="preserve"> </w:t>
      </w:r>
    </w:p>
    <w:p w:rsidR="0027345E" w:rsidRPr="005C14F0" w:rsidRDefault="0027345E" w:rsidP="0027345E">
      <w:pPr>
        <w:rPr>
          <w:b/>
          <w:color w:val="000000"/>
          <w:sz w:val="20"/>
          <w:szCs w:val="20"/>
        </w:rPr>
      </w:pPr>
      <w:r w:rsidRPr="005C14F0">
        <w:rPr>
          <w:b/>
          <w:color w:val="000000"/>
          <w:sz w:val="20"/>
          <w:szCs w:val="20"/>
        </w:rPr>
        <w:t xml:space="preserve">                                                             </w:t>
      </w:r>
      <w:r w:rsidR="002073BE" w:rsidRPr="005C14F0">
        <w:rPr>
          <w:b/>
          <w:color w:val="000000"/>
          <w:sz w:val="20"/>
          <w:szCs w:val="20"/>
        </w:rPr>
        <w:t xml:space="preserve">                 «О рассмотрении</w:t>
      </w:r>
      <w:r w:rsidRPr="005C14F0">
        <w:rPr>
          <w:b/>
          <w:color w:val="000000"/>
          <w:sz w:val="20"/>
          <w:szCs w:val="20"/>
        </w:rPr>
        <w:t xml:space="preserve"> проекта бюджета Захоперского сельского</w:t>
      </w:r>
    </w:p>
    <w:p w:rsidR="0027345E" w:rsidRPr="005C14F0" w:rsidRDefault="0027345E" w:rsidP="0027345E">
      <w:pPr>
        <w:rPr>
          <w:b/>
          <w:color w:val="000000"/>
          <w:sz w:val="20"/>
          <w:szCs w:val="20"/>
        </w:rPr>
      </w:pPr>
      <w:r w:rsidRPr="005C14F0">
        <w:rPr>
          <w:b/>
          <w:color w:val="000000"/>
          <w:sz w:val="20"/>
          <w:szCs w:val="20"/>
        </w:rPr>
        <w:t xml:space="preserve">                                                                            </w:t>
      </w:r>
      <w:r w:rsidR="00A803A8" w:rsidRPr="005C14F0">
        <w:rPr>
          <w:b/>
          <w:color w:val="000000"/>
          <w:sz w:val="20"/>
          <w:szCs w:val="20"/>
        </w:rPr>
        <w:t xml:space="preserve">   поселен</w:t>
      </w:r>
      <w:r w:rsidR="00D42181">
        <w:rPr>
          <w:b/>
          <w:color w:val="000000"/>
          <w:sz w:val="20"/>
          <w:szCs w:val="20"/>
        </w:rPr>
        <w:t>ия на 2023 год и на период до 2025</w:t>
      </w:r>
      <w:r w:rsidRPr="005C14F0">
        <w:rPr>
          <w:b/>
          <w:color w:val="000000"/>
          <w:sz w:val="20"/>
          <w:szCs w:val="20"/>
        </w:rPr>
        <w:t xml:space="preserve"> года»</w:t>
      </w:r>
    </w:p>
    <w:p w:rsidR="00402950" w:rsidRPr="004A55E9" w:rsidRDefault="00402950" w:rsidP="00402950">
      <w:pPr>
        <w:rPr>
          <w:b/>
          <w:bCs/>
          <w:color w:val="FF0000"/>
        </w:rPr>
      </w:pPr>
    </w:p>
    <w:p w:rsidR="00402950" w:rsidRDefault="00FF0982" w:rsidP="00FF0982">
      <w:pPr>
        <w:tabs>
          <w:tab w:val="left" w:pos="930"/>
        </w:tabs>
        <w:rPr>
          <w:b/>
          <w:bCs/>
        </w:rPr>
      </w:pPr>
      <w:r>
        <w:rPr>
          <w:b/>
          <w:bCs/>
        </w:rPr>
        <w:t xml:space="preserve">                                    </w:t>
      </w:r>
      <w:r w:rsidR="00402950">
        <w:rPr>
          <w:b/>
          <w:bCs/>
        </w:rPr>
        <w:t>Ведомственная структура расходов бюджета</w:t>
      </w:r>
    </w:p>
    <w:p w:rsidR="00402950" w:rsidRDefault="00402950" w:rsidP="00402950">
      <w:pPr>
        <w:tabs>
          <w:tab w:val="left" w:pos="930"/>
        </w:tabs>
        <w:jc w:val="center"/>
        <w:rPr>
          <w:b/>
          <w:bCs/>
        </w:rPr>
      </w:pPr>
      <w:r>
        <w:rPr>
          <w:b/>
          <w:bCs/>
        </w:rPr>
        <w:t>Захоперс</w:t>
      </w:r>
      <w:r w:rsidR="00D42181">
        <w:rPr>
          <w:b/>
          <w:bCs/>
        </w:rPr>
        <w:t>кого сельского поселения на 2023</w:t>
      </w:r>
      <w:r>
        <w:rPr>
          <w:b/>
          <w:bCs/>
        </w:rPr>
        <w:t xml:space="preserve"> год</w:t>
      </w:r>
    </w:p>
    <w:p w:rsidR="00FF0982" w:rsidRDefault="00FF0982" w:rsidP="00402950">
      <w:pPr>
        <w:tabs>
          <w:tab w:val="left" w:pos="930"/>
        </w:tabs>
        <w:jc w:val="center"/>
        <w:rPr>
          <w:b/>
          <w:bCs/>
        </w:rPr>
      </w:pPr>
    </w:p>
    <w:tbl>
      <w:tblPr>
        <w:tblW w:w="11046"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6"/>
        <w:gridCol w:w="1204"/>
        <w:gridCol w:w="910"/>
        <w:gridCol w:w="1260"/>
        <w:gridCol w:w="1250"/>
        <w:gridCol w:w="1198"/>
        <w:gridCol w:w="1208"/>
      </w:tblGrid>
      <w:tr w:rsidR="00402950" w:rsidRPr="0026147C">
        <w:trPr>
          <w:trHeight w:val="285"/>
        </w:trPr>
        <w:tc>
          <w:tcPr>
            <w:tcW w:w="4016" w:type="dxa"/>
            <w:vMerge w:val="restart"/>
            <w:tcBorders>
              <w:top w:val="single" w:sz="4" w:space="0" w:color="auto"/>
              <w:left w:val="single" w:sz="4" w:space="0" w:color="auto"/>
              <w:right w:val="single" w:sz="4" w:space="0" w:color="auto"/>
            </w:tcBorders>
          </w:tcPr>
          <w:p w:rsidR="00402950" w:rsidRPr="0026147C" w:rsidRDefault="00402950" w:rsidP="00402950">
            <w:pPr>
              <w:tabs>
                <w:tab w:val="left" w:pos="930"/>
              </w:tabs>
              <w:rPr>
                <w:b/>
                <w:bCs/>
                <w:sz w:val="20"/>
                <w:szCs w:val="20"/>
              </w:rPr>
            </w:pPr>
            <w:r w:rsidRPr="0026147C">
              <w:rPr>
                <w:b/>
                <w:bCs/>
                <w:sz w:val="20"/>
                <w:szCs w:val="20"/>
              </w:rPr>
              <w:t xml:space="preserve">                    Наименование</w:t>
            </w:r>
          </w:p>
        </w:tc>
        <w:tc>
          <w:tcPr>
            <w:tcW w:w="1204" w:type="dxa"/>
            <w:vMerge w:val="restart"/>
            <w:tcBorders>
              <w:top w:val="single" w:sz="4" w:space="0" w:color="auto"/>
              <w:left w:val="single" w:sz="4" w:space="0" w:color="auto"/>
              <w:right w:val="single" w:sz="4" w:space="0" w:color="auto"/>
            </w:tcBorders>
          </w:tcPr>
          <w:p w:rsidR="00790BA5" w:rsidRDefault="00402950" w:rsidP="00402950">
            <w:pPr>
              <w:tabs>
                <w:tab w:val="left" w:pos="930"/>
              </w:tabs>
              <w:rPr>
                <w:b/>
                <w:bCs/>
                <w:sz w:val="20"/>
                <w:szCs w:val="20"/>
              </w:rPr>
            </w:pPr>
            <w:r>
              <w:rPr>
                <w:b/>
                <w:bCs/>
                <w:sz w:val="20"/>
                <w:szCs w:val="20"/>
              </w:rPr>
              <w:t xml:space="preserve">Код </w:t>
            </w:r>
          </w:p>
          <w:p w:rsidR="00402950" w:rsidRPr="0026147C" w:rsidRDefault="00402950" w:rsidP="00402950">
            <w:pPr>
              <w:tabs>
                <w:tab w:val="left" w:pos="930"/>
              </w:tabs>
              <w:rPr>
                <w:b/>
                <w:bCs/>
                <w:sz w:val="20"/>
                <w:szCs w:val="20"/>
              </w:rPr>
            </w:pPr>
            <w:r>
              <w:rPr>
                <w:b/>
                <w:bCs/>
                <w:sz w:val="20"/>
                <w:szCs w:val="20"/>
              </w:rPr>
              <w:t>ведомства</w:t>
            </w:r>
          </w:p>
        </w:tc>
        <w:tc>
          <w:tcPr>
            <w:tcW w:w="4618" w:type="dxa"/>
            <w:gridSpan w:val="4"/>
            <w:tcBorders>
              <w:top w:val="single" w:sz="4" w:space="0" w:color="auto"/>
              <w:left w:val="single" w:sz="4" w:space="0" w:color="auto"/>
              <w:bottom w:val="single" w:sz="4" w:space="0" w:color="auto"/>
              <w:right w:val="single" w:sz="4" w:space="0" w:color="auto"/>
            </w:tcBorders>
          </w:tcPr>
          <w:p w:rsidR="00402950" w:rsidRPr="0026147C" w:rsidRDefault="00402950" w:rsidP="00402950">
            <w:pPr>
              <w:tabs>
                <w:tab w:val="left" w:pos="930"/>
              </w:tabs>
              <w:rPr>
                <w:b/>
                <w:bCs/>
                <w:sz w:val="20"/>
                <w:szCs w:val="20"/>
              </w:rPr>
            </w:pPr>
            <w:r w:rsidRPr="0026147C">
              <w:rPr>
                <w:b/>
                <w:bCs/>
                <w:sz w:val="20"/>
                <w:szCs w:val="20"/>
              </w:rPr>
              <w:t xml:space="preserve">  Ведомственная классификация</w:t>
            </w:r>
          </w:p>
        </w:tc>
        <w:tc>
          <w:tcPr>
            <w:tcW w:w="1208" w:type="dxa"/>
            <w:vMerge w:val="restart"/>
            <w:tcBorders>
              <w:top w:val="single" w:sz="4" w:space="0" w:color="auto"/>
              <w:left w:val="single" w:sz="4" w:space="0" w:color="auto"/>
              <w:right w:val="single" w:sz="4" w:space="0" w:color="auto"/>
            </w:tcBorders>
          </w:tcPr>
          <w:p w:rsidR="00402950" w:rsidRPr="0026147C" w:rsidRDefault="00D42181" w:rsidP="00402950">
            <w:pPr>
              <w:tabs>
                <w:tab w:val="left" w:pos="930"/>
              </w:tabs>
              <w:ind w:left="-288" w:firstLine="288"/>
              <w:rPr>
                <w:b/>
                <w:bCs/>
                <w:sz w:val="20"/>
                <w:szCs w:val="20"/>
              </w:rPr>
            </w:pPr>
            <w:r>
              <w:rPr>
                <w:b/>
                <w:bCs/>
                <w:sz w:val="20"/>
                <w:szCs w:val="20"/>
              </w:rPr>
              <w:t xml:space="preserve">  2023</w:t>
            </w:r>
            <w:r w:rsidR="00402950" w:rsidRPr="0026147C">
              <w:rPr>
                <w:b/>
                <w:bCs/>
                <w:sz w:val="20"/>
                <w:szCs w:val="20"/>
              </w:rPr>
              <w:t xml:space="preserve"> год</w:t>
            </w:r>
          </w:p>
        </w:tc>
      </w:tr>
      <w:tr w:rsidR="00402950" w:rsidRPr="0026147C">
        <w:trPr>
          <w:trHeight w:val="240"/>
        </w:trPr>
        <w:tc>
          <w:tcPr>
            <w:tcW w:w="4016" w:type="dxa"/>
            <w:vMerge/>
            <w:tcBorders>
              <w:left w:val="single" w:sz="4" w:space="0" w:color="auto"/>
              <w:bottom w:val="single" w:sz="4" w:space="0" w:color="auto"/>
              <w:right w:val="single" w:sz="4" w:space="0" w:color="auto"/>
            </w:tcBorders>
          </w:tcPr>
          <w:p w:rsidR="00402950" w:rsidRPr="0026147C" w:rsidRDefault="00402950" w:rsidP="00402950">
            <w:pPr>
              <w:tabs>
                <w:tab w:val="left" w:pos="930"/>
              </w:tabs>
              <w:rPr>
                <w:b/>
                <w:bCs/>
                <w:sz w:val="20"/>
                <w:szCs w:val="20"/>
              </w:rPr>
            </w:pPr>
          </w:p>
        </w:tc>
        <w:tc>
          <w:tcPr>
            <w:tcW w:w="1204" w:type="dxa"/>
            <w:vMerge/>
            <w:tcBorders>
              <w:left w:val="single" w:sz="4" w:space="0" w:color="auto"/>
              <w:bottom w:val="single" w:sz="4" w:space="0" w:color="auto"/>
              <w:right w:val="single" w:sz="4" w:space="0" w:color="auto"/>
            </w:tcBorders>
          </w:tcPr>
          <w:p w:rsidR="00402950" w:rsidRPr="0026147C" w:rsidRDefault="00402950" w:rsidP="00402950">
            <w:pPr>
              <w:tabs>
                <w:tab w:val="left" w:pos="930"/>
              </w:tabs>
              <w:rPr>
                <w:b/>
                <w:bCs/>
                <w:sz w:val="20"/>
                <w:szCs w:val="20"/>
              </w:rPr>
            </w:pPr>
          </w:p>
        </w:tc>
        <w:tc>
          <w:tcPr>
            <w:tcW w:w="910" w:type="dxa"/>
            <w:tcBorders>
              <w:top w:val="single" w:sz="4" w:space="0" w:color="auto"/>
              <w:left w:val="single" w:sz="4" w:space="0" w:color="auto"/>
              <w:bottom w:val="single" w:sz="4" w:space="0" w:color="auto"/>
              <w:right w:val="single" w:sz="4" w:space="0" w:color="auto"/>
            </w:tcBorders>
          </w:tcPr>
          <w:p w:rsidR="00402950" w:rsidRPr="0026147C" w:rsidRDefault="00402950" w:rsidP="00402950">
            <w:pPr>
              <w:tabs>
                <w:tab w:val="left" w:pos="930"/>
              </w:tabs>
              <w:rPr>
                <w:b/>
                <w:bCs/>
                <w:sz w:val="20"/>
                <w:szCs w:val="20"/>
              </w:rPr>
            </w:pPr>
            <w:r w:rsidRPr="0026147C">
              <w:rPr>
                <w:b/>
                <w:bCs/>
                <w:sz w:val="20"/>
                <w:szCs w:val="20"/>
              </w:rPr>
              <w:t>раздел</w:t>
            </w:r>
          </w:p>
        </w:tc>
        <w:tc>
          <w:tcPr>
            <w:tcW w:w="1260" w:type="dxa"/>
            <w:tcBorders>
              <w:top w:val="single" w:sz="4" w:space="0" w:color="auto"/>
              <w:left w:val="single" w:sz="4" w:space="0" w:color="auto"/>
              <w:bottom w:val="single" w:sz="4" w:space="0" w:color="auto"/>
              <w:right w:val="single" w:sz="4" w:space="0" w:color="auto"/>
            </w:tcBorders>
          </w:tcPr>
          <w:p w:rsidR="00402950" w:rsidRPr="0026147C" w:rsidRDefault="00402950" w:rsidP="00402950">
            <w:pPr>
              <w:tabs>
                <w:tab w:val="left" w:pos="930"/>
              </w:tabs>
              <w:rPr>
                <w:b/>
                <w:bCs/>
                <w:sz w:val="20"/>
                <w:szCs w:val="20"/>
              </w:rPr>
            </w:pPr>
            <w:r w:rsidRPr="0026147C">
              <w:rPr>
                <w:b/>
                <w:bCs/>
                <w:sz w:val="20"/>
                <w:szCs w:val="20"/>
              </w:rPr>
              <w:t>подраздел</w:t>
            </w:r>
          </w:p>
        </w:tc>
        <w:tc>
          <w:tcPr>
            <w:tcW w:w="1250" w:type="dxa"/>
            <w:tcBorders>
              <w:top w:val="single" w:sz="4" w:space="0" w:color="auto"/>
              <w:left w:val="single" w:sz="4" w:space="0" w:color="auto"/>
              <w:bottom w:val="single" w:sz="4" w:space="0" w:color="auto"/>
              <w:right w:val="single" w:sz="4" w:space="0" w:color="auto"/>
            </w:tcBorders>
          </w:tcPr>
          <w:p w:rsidR="00790BA5" w:rsidRDefault="00402950" w:rsidP="00402950">
            <w:pPr>
              <w:tabs>
                <w:tab w:val="left" w:pos="930"/>
              </w:tabs>
              <w:rPr>
                <w:b/>
                <w:bCs/>
                <w:sz w:val="20"/>
                <w:szCs w:val="20"/>
              </w:rPr>
            </w:pPr>
            <w:r w:rsidRPr="0026147C">
              <w:rPr>
                <w:b/>
                <w:bCs/>
                <w:sz w:val="20"/>
                <w:szCs w:val="20"/>
              </w:rPr>
              <w:t xml:space="preserve">Целевая </w:t>
            </w:r>
          </w:p>
          <w:p w:rsidR="00402950" w:rsidRPr="0026147C" w:rsidRDefault="00402950" w:rsidP="00402950">
            <w:pPr>
              <w:tabs>
                <w:tab w:val="left" w:pos="930"/>
              </w:tabs>
              <w:rPr>
                <w:b/>
                <w:bCs/>
                <w:sz w:val="20"/>
                <w:szCs w:val="20"/>
              </w:rPr>
            </w:pPr>
            <w:r w:rsidRPr="0026147C">
              <w:rPr>
                <w:b/>
                <w:bCs/>
                <w:sz w:val="20"/>
                <w:szCs w:val="20"/>
              </w:rPr>
              <w:t>статья</w:t>
            </w:r>
          </w:p>
        </w:tc>
        <w:tc>
          <w:tcPr>
            <w:tcW w:w="1198" w:type="dxa"/>
            <w:tcBorders>
              <w:top w:val="single" w:sz="4" w:space="0" w:color="auto"/>
              <w:left w:val="single" w:sz="4" w:space="0" w:color="auto"/>
              <w:bottom w:val="single" w:sz="4" w:space="0" w:color="auto"/>
              <w:right w:val="single" w:sz="4" w:space="0" w:color="auto"/>
            </w:tcBorders>
          </w:tcPr>
          <w:p w:rsidR="00402950" w:rsidRPr="0026147C" w:rsidRDefault="00402950" w:rsidP="00402950">
            <w:pPr>
              <w:tabs>
                <w:tab w:val="left" w:pos="930"/>
              </w:tabs>
              <w:rPr>
                <w:b/>
                <w:bCs/>
                <w:sz w:val="20"/>
                <w:szCs w:val="20"/>
              </w:rPr>
            </w:pPr>
            <w:r w:rsidRPr="0026147C">
              <w:rPr>
                <w:b/>
                <w:bCs/>
                <w:sz w:val="20"/>
                <w:szCs w:val="20"/>
              </w:rPr>
              <w:t xml:space="preserve">     Вид      расходов</w:t>
            </w:r>
          </w:p>
        </w:tc>
        <w:tc>
          <w:tcPr>
            <w:tcW w:w="1208" w:type="dxa"/>
            <w:vMerge/>
            <w:tcBorders>
              <w:left w:val="single" w:sz="4" w:space="0" w:color="auto"/>
              <w:bottom w:val="single" w:sz="4" w:space="0" w:color="auto"/>
              <w:right w:val="single" w:sz="4" w:space="0" w:color="auto"/>
            </w:tcBorders>
          </w:tcPr>
          <w:p w:rsidR="00402950" w:rsidRPr="0026147C" w:rsidRDefault="00402950" w:rsidP="00402950">
            <w:pPr>
              <w:tabs>
                <w:tab w:val="left" w:pos="930"/>
              </w:tabs>
              <w:ind w:left="-288" w:firstLine="288"/>
              <w:rPr>
                <w:b/>
                <w:bCs/>
                <w:sz w:val="20"/>
                <w:szCs w:val="20"/>
              </w:rPr>
            </w:pPr>
          </w:p>
        </w:tc>
      </w:tr>
      <w:tr w:rsidR="00402950" w:rsidRPr="0026147C">
        <w:trPr>
          <w:trHeight w:val="150"/>
        </w:trPr>
        <w:tc>
          <w:tcPr>
            <w:tcW w:w="4016" w:type="dxa"/>
            <w:tcBorders>
              <w:top w:val="single" w:sz="4" w:space="0" w:color="auto"/>
              <w:left w:val="single" w:sz="4" w:space="0" w:color="auto"/>
              <w:bottom w:val="single" w:sz="4" w:space="0" w:color="auto"/>
              <w:right w:val="single" w:sz="4" w:space="0" w:color="auto"/>
            </w:tcBorders>
          </w:tcPr>
          <w:p w:rsidR="00402950" w:rsidRPr="0026147C" w:rsidRDefault="00402950" w:rsidP="00402950">
            <w:pPr>
              <w:tabs>
                <w:tab w:val="left" w:pos="930"/>
              </w:tabs>
              <w:rPr>
                <w:b/>
                <w:bCs/>
                <w:sz w:val="20"/>
                <w:szCs w:val="20"/>
              </w:rPr>
            </w:pPr>
            <w:r w:rsidRPr="0026147C">
              <w:rPr>
                <w:b/>
                <w:bCs/>
                <w:sz w:val="20"/>
                <w:szCs w:val="20"/>
              </w:rPr>
              <w:t>Общегосударственные  вопросы</w:t>
            </w:r>
          </w:p>
        </w:tc>
        <w:tc>
          <w:tcPr>
            <w:tcW w:w="1204" w:type="dxa"/>
            <w:tcBorders>
              <w:top w:val="single" w:sz="4" w:space="0" w:color="auto"/>
              <w:left w:val="single" w:sz="4" w:space="0" w:color="auto"/>
              <w:bottom w:val="single" w:sz="4" w:space="0" w:color="auto"/>
              <w:right w:val="single" w:sz="4" w:space="0" w:color="auto"/>
            </w:tcBorders>
          </w:tcPr>
          <w:p w:rsidR="00402950" w:rsidRPr="0026147C" w:rsidRDefault="00CE6672" w:rsidP="00402950">
            <w:pPr>
              <w:tabs>
                <w:tab w:val="left" w:pos="930"/>
              </w:tabs>
              <w:rPr>
                <w:b/>
                <w:bCs/>
                <w:sz w:val="20"/>
                <w:szCs w:val="20"/>
              </w:rPr>
            </w:pPr>
            <w:r>
              <w:rPr>
                <w:b/>
                <w:bCs/>
                <w:sz w:val="20"/>
                <w:szCs w:val="20"/>
              </w:rPr>
              <w:t>94</w:t>
            </w:r>
            <w:r w:rsidR="00402950">
              <w:rPr>
                <w:b/>
                <w:bCs/>
                <w:sz w:val="20"/>
                <w:szCs w:val="20"/>
              </w:rPr>
              <w:t>3</w:t>
            </w:r>
          </w:p>
        </w:tc>
        <w:tc>
          <w:tcPr>
            <w:tcW w:w="910" w:type="dxa"/>
            <w:tcBorders>
              <w:top w:val="single" w:sz="4" w:space="0" w:color="auto"/>
              <w:left w:val="single" w:sz="4" w:space="0" w:color="auto"/>
              <w:bottom w:val="single" w:sz="4" w:space="0" w:color="auto"/>
              <w:right w:val="single" w:sz="4" w:space="0" w:color="auto"/>
            </w:tcBorders>
          </w:tcPr>
          <w:p w:rsidR="00402950" w:rsidRPr="0026147C" w:rsidRDefault="00402950" w:rsidP="00402950">
            <w:pPr>
              <w:tabs>
                <w:tab w:val="left" w:pos="930"/>
              </w:tabs>
              <w:rPr>
                <w:b/>
                <w:bCs/>
                <w:sz w:val="20"/>
                <w:szCs w:val="20"/>
              </w:rPr>
            </w:pPr>
            <w:r w:rsidRPr="0026147C">
              <w:rPr>
                <w:b/>
                <w:bCs/>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402950" w:rsidRPr="0026147C" w:rsidRDefault="00790BA5" w:rsidP="00402950">
            <w:pPr>
              <w:tabs>
                <w:tab w:val="left" w:pos="930"/>
              </w:tabs>
              <w:rPr>
                <w:b/>
                <w:bCs/>
                <w:sz w:val="20"/>
                <w:szCs w:val="20"/>
              </w:rPr>
            </w:pPr>
            <w:r>
              <w:rPr>
                <w:b/>
                <w:bCs/>
                <w:sz w:val="20"/>
                <w:szCs w:val="20"/>
              </w:rPr>
              <w:t>00</w:t>
            </w:r>
          </w:p>
        </w:tc>
        <w:tc>
          <w:tcPr>
            <w:tcW w:w="1250" w:type="dxa"/>
            <w:tcBorders>
              <w:top w:val="single" w:sz="4" w:space="0" w:color="auto"/>
              <w:left w:val="single" w:sz="4" w:space="0" w:color="auto"/>
              <w:bottom w:val="single" w:sz="4" w:space="0" w:color="auto"/>
              <w:right w:val="single" w:sz="4" w:space="0" w:color="auto"/>
            </w:tcBorders>
          </w:tcPr>
          <w:p w:rsidR="00402950" w:rsidRPr="0026147C" w:rsidRDefault="00790BA5" w:rsidP="00402950">
            <w:pPr>
              <w:tabs>
                <w:tab w:val="left" w:pos="930"/>
              </w:tabs>
              <w:rPr>
                <w:b/>
                <w:bCs/>
                <w:sz w:val="20"/>
                <w:szCs w:val="20"/>
              </w:rPr>
            </w:pPr>
            <w:r>
              <w:rPr>
                <w:b/>
                <w:bCs/>
                <w:sz w:val="20"/>
                <w:szCs w:val="20"/>
              </w:rPr>
              <w:t>0000000000</w:t>
            </w:r>
          </w:p>
        </w:tc>
        <w:tc>
          <w:tcPr>
            <w:tcW w:w="1198" w:type="dxa"/>
            <w:tcBorders>
              <w:top w:val="single" w:sz="4" w:space="0" w:color="auto"/>
              <w:left w:val="single" w:sz="4" w:space="0" w:color="auto"/>
              <w:bottom w:val="single" w:sz="4" w:space="0" w:color="auto"/>
              <w:right w:val="single" w:sz="4" w:space="0" w:color="auto"/>
            </w:tcBorders>
          </w:tcPr>
          <w:p w:rsidR="00402950" w:rsidRPr="0026147C" w:rsidRDefault="00790BA5" w:rsidP="00402950">
            <w:pPr>
              <w:tabs>
                <w:tab w:val="left" w:pos="930"/>
              </w:tabs>
              <w:rPr>
                <w:b/>
                <w:bCs/>
                <w:sz w:val="20"/>
                <w:szCs w:val="20"/>
              </w:rPr>
            </w:pPr>
            <w:r>
              <w:rPr>
                <w:b/>
                <w:bCs/>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402950" w:rsidRPr="005F0BD9" w:rsidRDefault="004B21FC" w:rsidP="00402950">
            <w:pPr>
              <w:tabs>
                <w:tab w:val="left" w:pos="930"/>
              </w:tabs>
              <w:rPr>
                <w:b/>
                <w:bCs/>
                <w:color w:val="000000"/>
                <w:sz w:val="20"/>
                <w:szCs w:val="20"/>
              </w:rPr>
            </w:pPr>
            <w:r>
              <w:rPr>
                <w:b/>
                <w:bCs/>
                <w:color w:val="000000"/>
                <w:sz w:val="20"/>
                <w:szCs w:val="20"/>
              </w:rPr>
              <w:t>4661,8</w:t>
            </w:r>
          </w:p>
        </w:tc>
      </w:tr>
      <w:tr w:rsidR="00790BA5" w:rsidRPr="0026147C">
        <w:trPr>
          <w:trHeight w:val="900"/>
        </w:trPr>
        <w:tc>
          <w:tcPr>
            <w:tcW w:w="4016" w:type="dxa"/>
            <w:tcBorders>
              <w:top w:val="single" w:sz="4" w:space="0" w:color="auto"/>
              <w:left w:val="single" w:sz="4" w:space="0" w:color="auto"/>
              <w:bottom w:val="single" w:sz="4" w:space="0" w:color="auto"/>
              <w:right w:val="single" w:sz="4" w:space="0" w:color="auto"/>
            </w:tcBorders>
          </w:tcPr>
          <w:p w:rsidR="00790BA5" w:rsidRPr="0026147C" w:rsidRDefault="00790BA5" w:rsidP="00402950">
            <w:pPr>
              <w:tabs>
                <w:tab w:val="left" w:pos="930"/>
              </w:tabs>
              <w:rPr>
                <w:b/>
                <w:bCs/>
                <w:sz w:val="20"/>
                <w:szCs w:val="20"/>
              </w:rPr>
            </w:pPr>
            <w:r w:rsidRPr="0026147C">
              <w:rPr>
                <w:b/>
                <w:bCs/>
                <w:sz w:val="20"/>
                <w:szCs w:val="20"/>
              </w:rPr>
              <w:t xml:space="preserve">Функционирование высшего должностного лица субъекта Российской Федерации и </w:t>
            </w:r>
            <w:r>
              <w:rPr>
                <w:b/>
                <w:bCs/>
                <w:sz w:val="20"/>
                <w:szCs w:val="20"/>
              </w:rPr>
              <w:t>органа местного самоуправления</w:t>
            </w:r>
          </w:p>
        </w:tc>
        <w:tc>
          <w:tcPr>
            <w:tcW w:w="1204" w:type="dxa"/>
            <w:tcBorders>
              <w:top w:val="single" w:sz="4" w:space="0" w:color="auto"/>
              <w:left w:val="single" w:sz="4" w:space="0" w:color="auto"/>
              <w:bottom w:val="single" w:sz="4" w:space="0" w:color="auto"/>
              <w:right w:val="single" w:sz="4" w:space="0" w:color="auto"/>
            </w:tcBorders>
          </w:tcPr>
          <w:p w:rsidR="00790BA5" w:rsidRPr="00790BA5" w:rsidRDefault="00CE6672" w:rsidP="00402950">
            <w:pPr>
              <w:tabs>
                <w:tab w:val="left" w:pos="930"/>
              </w:tabs>
              <w:rPr>
                <w:b/>
                <w:bCs/>
                <w:sz w:val="20"/>
                <w:szCs w:val="20"/>
              </w:rPr>
            </w:pPr>
            <w:r>
              <w:rPr>
                <w:b/>
                <w:bCs/>
                <w:sz w:val="20"/>
                <w:szCs w:val="20"/>
              </w:rPr>
              <w:t>94</w:t>
            </w:r>
            <w:r w:rsidR="00790BA5" w:rsidRPr="00790BA5">
              <w:rPr>
                <w:b/>
                <w:bCs/>
                <w:sz w:val="20"/>
                <w:szCs w:val="20"/>
              </w:rPr>
              <w:t>3</w:t>
            </w:r>
          </w:p>
        </w:tc>
        <w:tc>
          <w:tcPr>
            <w:tcW w:w="910" w:type="dxa"/>
            <w:tcBorders>
              <w:top w:val="single" w:sz="4" w:space="0" w:color="auto"/>
              <w:left w:val="single" w:sz="4" w:space="0" w:color="auto"/>
              <w:bottom w:val="single" w:sz="4" w:space="0" w:color="auto"/>
              <w:right w:val="single" w:sz="4" w:space="0" w:color="auto"/>
            </w:tcBorders>
          </w:tcPr>
          <w:p w:rsidR="00790BA5" w:rsidRPr="00790BA5" w:rsidRDefault="00790BA5" w:rsidP="00402950">
            <w:pPr>
              <w:tabs>
                <w:tab w:val="left" w:pos="930"/>
              </w:tabs>
              <w:rPr>
                <w:b/>
                <w:bCs/>
                <w:sz w:val="20"/>
                <w:szCs w:val="20"/>
              </w:rPr>
            </w:pPr>
            <w:r w:rsidRPr="00790BA5">
              <w:rPr>
                <w:b/>
                <w:bCs/>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790BA5" w:rsidRPr="00790BA5" w:rsidRDefault="00790BA5" w:rsidP="00402950">
            <w:pPr>
              <w:tabs>
                <w:tab w:val="left" w:pos="930"/>
              </w:tabs>
              <w:rPr>
                <w:b/>
                <w:bCs/>
                <w:sz w:val="20"/>
                <w:szCs w:val="20"/>
              </w:rPr>
            </w:pPr>
            <w:r w:rsidRPr="00790BA5">
              <w:rPr>
                <w:b/>
                <w:bCs/>
                <w:sz w:val="20"/>
                <w:szCs w:val="20"/>
              </w:rPr>
              <w:t>02</w:t>
            </w:r>
          </w:p>
        </w:tc>
        <w:tc>
          <w:tcPr>
            <w:tcW w:w="1250" w:type="dxa"/>
            <w:tcBorders>
              <w:top w:val="single" w:sz="4" w:space="0" w:color="auto"/>
              <w:left w:val="single" w:sz="4" w:space="0" w:color="auto"/>
              <w:bottom w:val="single" w:sz="4" w:space="0" w:color="auto"/>
              <w:right w:val="single" w:sz="4" w:space="0" w:color="auto"/>
            </w:tcBorders>
          </w:tcPr>
          <w:p w:rsidR="00790BA5" w:rsidRPr="00790BA5" w:rsidRDefault="00790BA5" w:rsidP="00AA00C3">
            <w:pPr>
              <w:tabs>
                <w:tab w:val="left" w:pos="930"/>
              </w:tabs>
              <w:rPr>
                <w:b/>
                <w:bCs/>
                <w:sz w:val="20"/>
                <w:szCs w:val="20"/>
              </w:rPr>
            </w:pPr>
            <w:r w:rsidRPr="00790BA5">
              <w:rPr>
                <w:b/>
                <w:bCs/>
                <w:sz w:val="20"/>
                <w:szCs w:val="20"/>
              </w:rPr>
              <w:t>0000000000</w:t>
            </w:r>
          </w:p>
        </w:tc>
        <w:tc>
          <w:tcPr>
            <w:tcW w:w="1198" w:type="dxa"/>
            <w:tcBorders>
              <w:top w:val="single" w:sz="4" w:space="0" w:color="auto"/>
              <w:left w:val="single" w:sz="4" w:space="0" w:color="auto"/>
              <w:bottom w:val="single" w:sz="4" w:space="0" w:color="auto"/>
              <w:right w:val="single" w:sz="4" w:space="0" w:color="auto"/>
            </w:tcBorders>
          </w:tcPr>
          <w:p w:rsidR="00790BA5" w:rsidRPr="00790BA5" w:rsidRDefault="00790BA5" w:rsidP="00402950">
            <w:pPr>
              <w:tabs>
                <w:tab w:val="left" w:pos="930"/>
              </w:tabs>
              <w:rPr>
                <w:b/>
                <w:bCs/>
                <w:sz w:val="20"/>
                <w:szCs w:val="20"/>
              </w:rPr>
            </w:pPr>
            <w:r w:rsidRPr="00790BA5">
              <w:rPr>
                <w:b/>
                <w:bCs/>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790BA5" w:rsidRPr="005F0BD9" w:rsidRDefault="004B21FC" w:rsidP="00402950">
            <w:pPr>
              <w:rPr>
                <w:b/>
                <w:color w:val="000000"/>
                <w:sz w:val="20"/>
                <w:szCs w:val="20"/>
              </w:rPr>
            </w:pPr>
            <w:r>
              <w:rPr>
                <w:b/>
                <w:color w:val="000000"/>
                <w:sz w:val="20"/>
                <w:szCs w:val="20"/>
              </w:rPr>
              <w:t>827,0</w:t>
            </w:r>
          </w:p>
        </w:tc>
      </w:tr>
      <w:tr w:rsidR="009C19E3" w:rsidRPr="0026147C">
        <w:trPr>
          <w:trHeight w:val="150"/>
        </w:trPr>
        <w:tc>
          <w:tcPr>
            <w:tcW w:w="4016" w:type="dxa"/>
            <w:tcBorders>
              <w:top w:val="single" w:sz="4" w:space="0" w:color="auto"/>
              <w:left w:val="single" w:sz="4" w:space="0" w:color="auto"/>
              <w:bottom w:val="single" w:sz="4" w:space="0" w:color="auto"/>
              <w:right w:val="single" w:sz="4" w:space="0" w:color="auto"/>
            </w:tcBorders>
          </w:tcPr>
          <w:p w:rsidR="009C19E3" w:rsidRPr="00733B4B" w:rsidRDefault="009C19E3" w:rsidP="009C19E3">
            <w:pPr>
              <w:tabs>
                <w:tab w:val="left" w:pos="930"/>
              </w:tabs>
              <w:rPr>
                <w:bCs/>
                <w:sz w:val="20"/>
                <w:szCs w:val="20"/>
              </w:rPr>
            </w:pPr>
            <w:r>
              <w:rPr>
                <w:bCs/>
                <w:sz w:val="20"/>
                <w:szCs w:val="20"/>
              </w:rPr>
              <w:t>Непрограммные направления обеспечения деятельности муниципальных органов Волгоградской области</w:t>
            </w:r>
          </w:p>
        </w:tc>
        <w:tc>
          <w:tcPr>
            <w:tcW w:w="1204" w:type="dxa"/>
            <w:tcBorders>
              <w:top w:val="single" w:sz="4" w:space="0" w:color="auto"/>
              <w:left w:val="single" w:sz="4" w:space="0" w:color="auto"/>
              <w:bottom w:val="single" w:sz="4" w:space="0" w:color="auto"/>
              <w:right w:val="single" w:sz="4" w:space="0" w:color="auto"/>
            </w:tcBorders>
          </w:tcPr>
          <w:p w:rsidR="009C19E3" w:rsidRPr="00733B4B" w:rsidRDefault="00CE6672" w:rsidP="009C19E3">
            <w:pPr>
              <w:tabs>
                <w:tab w:val="left" w:pos="930"/>
              </w:tabs>
              <w:rPr>
                <w:bCs/>
                <w:sz w:val="20"/>
                <w:szCs w:val="20"/>
              </w:rPr>
            </w:pPr>
            <w:r>
              <w:rPr>
                <w:bCs/>
                <w:sz w:val="20"/>
                <w:szCs w:val="20"/>
              </w:rPr>
              <w:t>94</w:t>
            </w:r>
            <w:r w:rsidR="009C19E3">
              <w:rPr>
                <w:bCs/>
                <w:sz w:val="20"/>
                <w:szCs w:val="20"/>
              </w:rPr>
              <w:t>3</w:t>
            </w:r>
          </w:p>
        </w:tc>
        <w:tc>
          <w:tcPr>
            <w:tcW w:w="910" w:type="dxa"/>
            <w:tcBorders>
              <w:top w:val="single" w:sz="4" w:space="0" w:color="auto"/>
              <w:left w:val="single" w:sz="4" w:space="0" w:color="auto"/>
              <w:bottom w:val="single" w:sz="4" w:space="0" w:color="auto"/>
              <w:right w:val="single" w:sz="4" w:space="0" w:color="auto"/>
            </w:tcBorders>
          </w:tcPr>
          <w:p w:rsidR="009C19E3" w:rsidRPr="00733B4B" w:rsidRDefault="009C19E3" w:rsidP="009C19E3">
            <w:pPr>
              <w:tabs>
                <w:tab w:val="left" w:pos="930"/>
              </w:tabs>
              <w:rPr>
                <w:bCs/>
                <w:sz w:val="20"/>
                <w:szCs w:val="20"/>
              </w:rPr>
            </w:pPr>
            <w:r>
              <w:rPr>
                <w:bCs/>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9C19E3" w:rsidRPr="00733B4B" w:rsidRDefault="009C19E3" w:rsidP="009C19E3">
            <w:pPr>
              <w:tabs>
                <w:tab w:val="left" w:pos="930"/>
              </w:tabs>
              <w:rPr>
                <w:bCs/>
                <w:sz w:val="20"/>
                <w:szCs w:val="20"/>
              </w:rPr>
            </w:pPr>
            <w:r>
              <w:rPr>
                <w:bCs/>
                <w:sz w:val="20"/>
                <w:szCs w:val="20"/>
              </w:rPr>
              <w:t>02</w:t>
            </w:r>
          </w:p>
        </w:tc>
        <w:tc>
          <w:tcPr>
            <w:tcW w:w="1250" w:type="dxa"/>
            <w:tcBorders>
              <w:top w:val="single" w:sz="4" w:space="0" w:color="auto"/>
              <w:left w:val="single" w:sz="4" w:space="0" w:color="auto"/>
              <w:bottom w:val="single" w:sz="4" w:space="0" w:color="auto"/>
              <w:right w:val="single" w:sz="4" w:space="0" w:color="auto"/>
            </w:tcBorders>
          </w:tcPr>
          <w:p w:rsidR="009C19E3" w:rsidRPr="00733B4B" w:rsidRDefault="009C19E3" w:rsidP="009C19E3">
            <w:pPr>
              <w:tabs>
                <w:tab w:val="left" w:pos="930"/>
              </w:tabs>
              <w:rPr>
                <w:bCs/>
                <w:sz w:val="20"/>
                <w:szCs w:val="20"/>
              </w:rPr>
            </w:pPr>
            <w:r>
              <w:rPr>
                <w:bCs/>
                <w:sz w:val="20"/>
                <w:szCs w:val="20"/>
              </w:rPr>
              <w:t>9000000000</w:t>
            </w:r>
          </w:p>
        </w:tc>
        <w:tc>
          <w:tcPr>
            <w:tcW w:w="1198" w:type="dxa"/>
            <w:tcBorders>
              <w:top w:val="single" w:sz="4" w:space="0" w:color="auto"/>
              <w:left w:val="single" w:sz="4" w:space="0" w:color="auto"/>
              <w:bottom w:val="single" w:sz="4" w:space="0" w:color="auto"/>
              <w:right w:val="single" w:sz="4" w:space="0" w:color="auto"/>
            </w:tcBorders>
          </w:tcPr>
          <w:p w:rsidR="009C19E3" w:rsidRPr="00733B4B" w:rsidRDefault="009C19E3" w:rsidP="009C19E3">
            <w:pPr>
              <w:tabs>
                <w:tab w:val="left" w:pos="930"/>
              </w:tabs>
              <w:rPr>
                <w:bCs/>
                <w:sz w:val="20"/>
                <w:szCs w:val="20"/>
              </w:rPr>
            </w:pPr>
            <w:r>
              <w:rPr>
                <w:bCs/>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9C19E3" w:rsidRPr="009C19E3" w:rsidRDefault="004B21FC" w:rsidP="009C19E3">
            <w:pPr>
              <w:rPr>
                <w:color w:val="000000"/>
                <w:sz w:val="20"/>
                <w:szCs w:val="20"/>
              </w:rPr>
            </w:pPr>
            <w:r>
              <w:rPr>
                <w:color w:val="000000"/>
                <w:sz w:val="20"/>
                <w:szCs w:val="20"/>
              </w:rPr>
              <w:t>827,0</w:t>
            </w:r>
          </w:p>
        </w:tc>
      </w:tr>
      <w:tr w:rsidR="00CE6672" w:rsidRPr="0026147C" w:rsidTr="00BA5EDA">
        <w:trPr>
          <w:trHeight w:val="160"/>
        </w:trPr>
        <w:tc>
          <w:tcPr>
            <w:tcW w:w="4016" w:type="dxa"/>
            <w:tcBorders>
              <w:top w:val="single" w:sz="4" w:space="0" w:color="auto"/>
              <w:left w:val="single" w:sz="4" w:space="0" w:color="auto"/>
              <w:bottom w:val="single" w:sz="4" w:space="0" w:color="auto"/>
              <w:right w:val="single" w:sz="4" w:space="0" w:color="auto"/>
            </w:tcBorders>
          </w:tcPr>
          <w:p w:rsidR="00CE6672" w:rsidRPr="0026147C" w:rsidRDefault="00CE6672" w:rsidP="00CE6672">
            <w:pPr>
              <w:tabs>
                <w:tab w:val="left" w:pos="930"/>
              </w:tabs>
              <w:rPr>
                <w:bCs/>
                <w:sz w:val="20"/>
                <w:szCs w:val="20"/>
              </w:rPr>
            </w:pPr>
            <w:r w:rsidRPr="0026147C">
              <w:rPr>
                <w:bCs/>
                <w:sz w:val="20"/>
                <w:szCs w:val="20"/>
              </w:rPr>
              <w:t>Глава муниципального образования</w:t>
            </w:r>
          </w:p>
        </w:tc>
        <w:tc>
          <w:tcPr>
            <w:tcW w:w="1204" w:type="dxa"/>
            <w:tcBorders>
              <w:top w:val="single" w:sz="4" w:space="0" w:color="auto"/>
              <w:left w:val="single" w:sz="4" w:space="0" w:color="auto"/>
              <w:bottom w:val="single" w:sz="4" w:space="0" w:color="auto"/>
              <w:right w:val="single" w:sz="4" w:space="0" w:color="auto"/>
            </w:tcBorders>
          </w:tcPr>
          <w:p w:rsidR="00CE6672" w:rsidRPr="00733B4B" w:rsidRDefault="00CE6672" w:rsidP="00CE6672">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CE6672" w:rsidRPr="0026147C" w:rsidRDefault="00CE6672" w:rsidP="00CE6672">
            <w:pPr>
              <w:tabs>
                <w:tab w:val="left" w:pos="930"/>
              </w:tabs>
              <w:rPr>
                <w:bCs/>
                <w:sz w:val="20"/>
                <w:szCs w:val="20"/>
              </w:rPr>
            </w:pPr>
            <w:r w:rsidRPr="0026147C">
              <w:rPr>
                <w:bCs/>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CE6672" w:rsidRPr="0026147C" w:rsidRDefault="00CE6672" w:rsidP="00CE6672">
            <w:pPr>
              <w:tabs>
                <w:tab w:val="left" w:pos="930"/>
              </w:tabs>
              <w:rPr>
                <w:bCs/>
                <w:sz w:val="20"/>
                <w:szCs w:val="20"/>
              </w:rPr>
            </w:pPr>
            <w:r w:rsidRPr="0026147C">
              <w:rPr>
                <w:bCs/>
                <w:sz w:val="20"/>
                <w:szCs w:val="20"/>
              </w:rPr>
              <w:t>02</w:t>
            </w:r>
          </w:p>
        </w:tc>
        <w:tc>
          <w:tcPr>
            <w:tcW w:w="1250" w:type="dxa"/>
            <w:tcBorders>
              <w:top w:val="single" w:sz="4" w:space="0" w:color="auto"/>
              <w:left w:val="single" w:sz="4" w:space="0" w:color="auto"/>
              <w:bottom w:val="single" w:sz="4" w:space="0" w:color="auto"/>
              <w:right w:val="single" w:sz="4" w:space="0" w:color="auto"/>
            </w:tcBorders>
          </w:tcPr>
          <w:p w:rsidR="00CE6672" w:rsidRPr="0026147C" w:rsidRDefault="00CE6672" w:rsidP="00CE6672">
            <w:pPr>
              <w:tabs>
                <w:tab w:val="left" w:pos="930"/>
              </w:tabs>
              <w:rPr>
                <w:bCs/>
                <w:sz w:val="20"/>
                <w:szCs w:val="20"/>
              </w:rPr>
            </w:pPr>
            <w:r>
              <w:rPr>
                <w:bCs/>
                <w:sz w:val="20"/>
                <w:szCs w:val="20"/>
              </w:rPr>
              <w:t>9000010030</w:t>
            </w:r>
          </w:p>
        </w:tc>
        <w:tc>
          <w:tcPr>
            <w:tcW w:w="1198" w:type="dxa"/>
            <w:tcBorders>
              <w:top w:val="single" w:sz="4" w:space="0" w:color="auto"/>
              <w:left w:val="single" w:sz="4" w:space="0" w:color="auto"/>
              <w:bottom w:val="single" w:sz="4" w:space="0" w:color="auto"/>
              <w:right w:val="single" w:sz="4" w:space="0" w:color="auto"/>
            </w:tcBorders>
          </w:tcPr>
          <w:p w:rsidR="00CE6672" w:rsidRPr="0026147C" w:rsidRDefault="00CE6672" w:rsidP="00CE6672">
            <w:pPr>
              <w:tabs>
                <w:tab w:val="left" w:pos="930"/>
              </w:tabs>
              <w:rPr>
                <w:bCs/>
                <w:sz w:val="20"/>
                <w:szCs w:val="20"/>
              </w:rPr>
            </w:pPr>
            <w:r>
              <w:rPr>
                <w:bCs/>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CE6672" w:rsidRPr="009C19E3" w:rsidRDefault="00CE6672" w:rsidP="00CE6672">
            <w:pPr>
              <w:rPr>
                <w:color w:val="000000"/>
                <w:sz w:val="20"/>
                <w:szCs w:val="20"/>
              </w:rPr>
            </w:pPr>
            <w:r>
              <w:rPr>
                <w:color w:val="000000"/>
                <w:sz w:val="20"/>
                <w:szCs w:val="20"/>
              </w:rPr>
              <w:t>827,0</w:t>
            </w:r>
          </w:p>
        </w:tc>
      </w:tr>
      <w:tr w:rsidR="00CE6672" w:rsidRPr="0026147C" w:rsidTr="00BA5EDA">
        <w:trPr>
          <w:trHeight w:val="210"/>
        </w:trPr>
        <w:tc>
          <w:tcPr>
            <w:tcW w:w="4016" w:type="dxa"/>
            <w:tcBorders>
              <w:top w:val="single" w:sz="4" w:space="0" w:color="auto"/>
              <w:left w:val="single" w:sz="4" w:space="0" w:color="auto"/>
              <w:bottom w:val="single" w:sz="4" w:space="0" w:color="auto"/>
              <w:right w:val="single" w:sz="4" w:space="0" w:color="auto"/>
            </w:tcBorders>
          </w:tcPr>
          <w:p w:rsidR="00CE6672" w:rsidRPr="0026147C" w:rsidRDefault="00CE6672" w:rsidP="00CE6672">
            <w:pPr>
              <w:tabs>
                <w:tab w:val="left" w:pos="930"/>
              </w:tabs>
              <w:rPr>
                <w:bCs/>
                <w:sz w:val="20"/>
                <w:szCs w:val="20"/>
              </w:rPr>
            </w:pPr>
            <w:r>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tcBorders>
              <w:top w:val="single" w:sz="4" w:space="0" w:color="auto"/>
              <w:left w:val="single" w:sz="4" w:space="0" w:color="auto"/>
              <w:bottom w:val="single" w:sz="4" w:space="0" w:color="auto"/>
              <w:right w:val="single" w:sz="4" w:space="0" w:color="auto"/>
            </w:tcBorders>
          </w:tcPr>
          <w:p w:rsidR="00CE6672" w:rsidRPr="00733B4B" w:rsidRDefault="00CE6672" w:rsidP="00CE6672">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CE6672" w:rsidRPr="0026147C" w:rsidRDefault="00CE6672" w:rsidP="00CE6672">
            <w:pPr>
              <w:tabs>
                <w:tab w:val="left" w:pos="930"/>
              </w:tabs>
              <w:rPr>
                <w:bCs/>
                <w:sz w:val="20"/>
                <w:szCs w:val="20"/>
              </w:rPr>
            </w:pPr>
            <w:r>
              <w:rPr>
                <w:bCs/>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CE6672" w:rsidRPr="0026147C" w:rsidRDefault="00CE6672" w:rsidP="00CE6672">
            <w:pPr>
              <w:tabs>
                <w:tab w:val="left" w:pos="930"/>
              </w:tabs>
              <w:rPr>
                <w:bCs/>
                <w:sz w:val="20"/>
                <w:szCs w:val="20"/>
              </w:rPr>
            </w:pPr>
            <w:r>
              <w:rPr>
                <w:bCs/>
                <w:sz w:val="20"/>
                <w:szCs w:val="20"/>
              </w:rPr>
              <w:t>02</w:t>
            </w:r>
          </w:p>
        </w:tc>
        <w:tc>
          <w:tcPr>
            <w:tcW w:w="125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bCs/>
                <w:sz w:val="20"/>
                <w:szCs w:val="20"/>
              </w:rPr>
            </w:pPr>
            <w:r>
              <w:rPr>
                <w:bCs/>
                <w:sz w:val="20"/>
                <w:szCs w:val="20"/>
              </w:rPr>
              <w:t>9000010030</w:t>
            </w:r>
          </w:p>
        </w:tc>
        <w:tc>
          <w:tcPr>
            <w:tcW w:w="1198"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bCs/>
                <w:sz w:val="20"/>
                <w:szCs w:val="20"/>
              </w:rPr>
            </w:pPr>
            <w:r>
              <w:rPr>
                <w:bCs/>
                <w:sz w:val="20"/>
                <w:szCs w:val="20"/>
              </w:rPr>
              <w:t>100</w:t>
            </w:r>
          </w:p>
        </w:tc>
        <w:tc>
          <w:tcPr>
            <w:tcW w:w="1208" w:type="dxa"/>
            <w:tcBorders>
              <w:top w:val="single" w:sz="4" w:space="0" w:color="auto"/>
              <w:left w:val="single" w:sz="4" w:space="0" w:color="auto"/>
              <w:bottom w:val="single" w:sz="4" w:space="0" w:color="auto"/>
              <w:right w:val="single" w:sz="4" w:space="0" w:color="auto"/>
            </w:tcBorders>
          </w:tcPr>
          <w:p w:rsidR="00CE6672" w:rsidRPr="009C19E3" w:rsidRDefault="00CE6672" w:rsidP="00CE6672">
            <w:pPr>
              <w:rPr>
                <w:color w:val="000000"/>
                <w:sz w:val="20"/>
                <w:szCs w:val="20"/>
              </w:rPr>
            </w:pPr>
            <w:r>
              <w:rPr>
                <w:color w:val="000000"/>
                <w:sz w:val="20"/>
                <w:szCs w:val="20"/>
              </w:rPr>
              <w:t>827,0</w:t>
            </w:r>
          </w:p>
        </w:tc>
      </w:tr>
      <w:tr w:rsidR="00CE6672" w:rsidRPr="0026147C">
        <w:trPr>
          <w:trHeight w:val="330"/>
        </w:trPr>
        <w:tc>
          <w:tcPr>
            <w:tcW w:w="4016" w:type="dxa"/>
            <w:tcBorders>
              <w:top w:val="single" w:sz="4" w:space="0" w:color="auto"/>
              <w:left w:val="single" w:sz="4" w:space="0" w:color="auto"/>
              <w:bottom w:val="single" w:sz="4" w:space="0" w:color="auto"/>
              <w:right w:val="single" w:sz="4" w:space="0" w:color="auto"/>
            </w:tcBorders>
          </w:tcPr>
          <w:p w:rsidR="00CE6672" w:rsidRPr="0026147C" w:rsidRDefault="00CE6672" w:rsidP="00CE6672">
            <w:pPr>
              <w:tabs>
                <w:tab w:val="left" w:pos="930"/>
              </w:tabs>
              <w:rPr>
                <w:bCs/>
                <w:sz w:val="20"/>
                <w:szCs w:val="20"/>
              </w:rPr>
            </w:pPr>
            <w:r>
              <w:rPr>
                <w:bCs/>
                <w:sz w:val="20"/>
                <w:szCs w:val="20"/>
              </w:rPr>
              <w:t>Расходы на выплаты персоналу государственных (муниципальных) органов</w:t>
            </w:r>
          </w:p>
        </w:tc>
        <w:tc>
          <w:tcPr>
            <w:tcW w:w="1204" w:type="dxa"/>
            <w:tcBorders>
              <w:top w:val="single" w:sz="4" w:space="0" w:color="auto"/>
              <w:left w:val="single" w:sz="4" w:space="0" w:color="auto"/>
              <w:bottom w:val="single" w:sz="4" w:space="0" w:color="auto"/>
              <w:right w:val="single" w:sz="4" w:space="0" w:color="auto"/>
            </w:tcBorders>
          </w:tcPr>
          <w:p w:rsidR="00CE6672" w:rsidRPr="00733B4B" w:rsidRDefault="00CE6672" w:rsidP="00CE6672">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CE6672" w:rsidRPr="0026147C" w:rsidRDefault="00CE6672" w:rsidP="00CE6672">
            <w:pPr>
              <w:tabs>
                <w:tab w:val="left" w:pos="930"/>
              </w:tabs>
              <w:rPr>
                <w:bCs/>
                <w:sz w:val="20"/>
                <w:szCs w:val="20"/>
              </w:rPr>
            </w:pPr>
            <w:r>
              <w:rPr>
                <w:bCs/>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CE6672" w:rsidRPr="0026147C" w:rsidRDefault="00CE6672" w:rsidP="00CE6672">
            <w:pPr>
              <w:tabs>
                <w:tab w:val="left" w:pos="930"/>
              </w:tabs>
              <w:rPr>
                <w:bCs/>
                <w:sz w:val="20"/>
                <w:szCs w:val="20"/>
              </w:rPr>
            </w:pPr>
            <w:r>
              <w:rPr>
                <w:bCs/>
                <w:sz w:val="20"/>
                <w:szCs w:val="20"/>
              </w:rPr>
              <w:t>02</w:t>
            </w:r>
          </w:p>
        </w:tc>
        <w:tc>
          <w:tcPr>
            <w:tcW w:w="1250" w:type="dxa"/>
            <w:tcBorders>
              <w:top w:val="single" w:sz="4" w:space="0" w:color="auto"/>
              <w:left w:val="single" w:sz="4" w:space="0" w:color="auto"/>
              <w:bottom w:val="single" w:sz="4" w:space="0" w:color="auto"/>
              <w:right w:val="single" w:sz="4" w:space="0" w:color="auto"/>
            </w:tcBorders>
          </w:tcPr>
          <w:p w:rsidR="00CE6672" w:rsidRPr="0026147C" w:rsidRDefault="00CE6672" w:rsidP="00CE6672">
            <w:pPr>
              <w:tabs>
                <w:tab w:val="left" w:pos="930"/>
              </w:tabs>
              <w:rPr>
                <w:bCs/>
                <w:sz w:val="20"/>
                <w:szCs w:val="20"/>
              </w:rPr>
            </w:pPr>
            <w:r>
              <w:rPr>
                <w:bCs/>
                <w:sz w:val="20"/>
                <w:szCs w:val="20"/>
              </w:rPr>
              <w:t>9000010030</w:t>
            </w:r>
          </w:p>
        </w:tc>
        <w:tc>
          <w:tcPr>
            <w:tcW w:w="1198"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bCs/>
                <w:sz w:val="20"/>
                <w:szCs w:val="20"/>
              </w:rPr>
            </w:pPr>
            <w:r>
              <w:rPr>
                <w:bCs/>
                <w:sz w:val="20"/>
                <w:szCs w:val="20"/>
              </w:rPr>
              <w:t>120</w:t>
            </w:r>
          </w:p>
        </w:tc>
        <w:tc>
          <w:tcPr>
            <w:tcW w:w="1208" w:type="dxa"/>
            <w:tcBorders>
              <w:top w:val="single" w:sz="4" w:space="0" w:color="auto"/>
              <w:left w:val="single" w:sz="4" w:space="0" w:color="auto"/>
              <w:bottom w:val="single" w:sz="4" w:space="0" w:color="auto"/>
              <w:right w:val="single" w:sz="4" w:space="0" w:color="auto"/>
            </w:tcBorders>
          </w:tcPr>
          <w:p w:rsidR="00CE6672" w:rsidRPr="009C19E3" w:rsidRDefault="00CE6672" w:rsidP="00CE6672">
            <w:pPr>
              <w:rPr>
                <w:color w:val="000000"/>
                <w:sz w:val="20"/>
                <w:szCs w:val="20"/>
              </w:rPr>
            </w:pPr>
            <w:r>
              <w:rPr>
                <w:color w:val="000000"/>
                <w:sz w:val="20"/>
                <w:szCs w:val="20"/>
              </w:rPr>
              <w:t>827,0</w:t>
            </w:r>
          </w:p>
        </w:tc>
      </w:tr>
      <w:tr w:rsidR="00CE6672" w:rsidRPr="0026147C">
        <w:trPr>
          <w:trHeight w:val="435"/>
        </w:trPr>
        <w:tc>
          <w:tcPr>
            <w:tcW w:w="4016" w:type="dxa"/>
            <w:tcBorders>
              <w:top w:val="single" w:sz="4" w:space="0" w:color="auto"/>
              <w:left w:val="single" w:sz="4" w:space="0" w:color="auto"/>
              <w:bottom w:val="single" w:sz="4" w:space="0" w:color="auto"/>
              <w:right w:val="single" w:sz="4" w:space="0" w:color="auto"/>
            </w:tcBorders>
          </w:tcPr>
          <w:p w:rsidR="00CE6672" w:rsidRPr="0026147C" w:rsidRDefault="00CE6672" w:rsidP="00CE6672">
            <w:pPr>
              <w:tabs>
                <w:tab w:val="left" w:pos="930"/>
              </w:tabs>
              <w:rPr>
                <w:sz w:val="20"/>
                <w:szCs w:val="20"/>
              </w:rPr>
            </w:pPr>
            <w:r>
              <w:rPr>
                <w:sz w:val="20"/>
                <w:szCs w:val="20"/>
              </w:rPr>
              <w:t xml:space="preserve">Фонд оплаты труда государственных (муниципальных) органов </w:t>
            </w:r>
          </w:p>
        </w:tc>
        <w:tc>
          <w:tcPr>
            <w:tcW w:w="1204" w:type="dxa"/>
            <w:tcBorders>
              <w:top w:val="single" w:sz="4" w:space="0" w:color="auto"/>
              <w:left w:val="single" w:sz="4" w:space="0" w:color="auto"/>
              <w:bottom w:val="single" w:sz="4" w:space="0" w:color="auto"/>
              <w:right w:val="single" w:sz="4" w:space="0" w:color="auto"/>
            </w:tcBorders>
          </w:tcPr>
          <w:p w:rsidR="00CE6672" w:rsidRPr="00733B4B" w:rsidRDefault="00CE6672" w:rsidP="00CE6672">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CE6672" w:rsidRPr="0026147C" w:rsidRDefault="00CE6672" w:rsidP="00CE6672">
            <w:pPr>
              <w:rPr>
                <w:sz w:val="20"/>
                <w:szCs w:val="20"/>
              </w:rPr>
            </w:pPr>
            <w:r w:rsidRPr="0026147C">
              <w:rPr>
                <w:sz w:val="20"/>
                <w:szCs w:val="20"/>
              </w:rPr>
              <w:t>01</w:t>
            </w:r>
          </w:p>
          <w:p w:rsidR="00CE6672" w:rsidRPr="0026147C" w:rsidRDefault="00CE6672" w:rsidP="00CE6672">
            <w:pPr>
              <w:tabs>
                <w:tab w:val="left" w:pos="930"/>
              </w:tabs>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CE6672" w:rsidRPr="0026147C" w:rsidRDefault="00CE6672" w:rsidP="00CE6672">
            <w:pPr>
              <w:rPr>
                <w:sz w:val="20"/>
                <w:szCs w:val="20"/>
              </w:rPr>
            </w:pPr>
            <w:r w:rsidRPr="0026147C">
              <w:rPr>
                <w:sz w:val="20"/>
                <w:szCs w:val="20"/>
              </w:rPr>
              <w:t>02</w:t>
            </w:r>
          </w:p>
          <w:p w:rsidR="00CE6672" w:rsidRPr="0026147C" w:rsidRDefault="00CE6672" w:rsidP="00CE6672">
            <w:pPr>
              <w:tabs>
                <w:tab w:val="left" w:pos="930"/>
              </w:tabs>
              <w:rPr>
                <w:sz w:val="20"/>
                <w:szCs w:val="20"/>
              </w:rPr>
            </w:pPr>
          </w:p>
        </w:tc>
        <w:tc>
          <w:tcPr>
            <w:tcW w:w="1250" w:type="dxa"/>
            <w:tcBorders>
              <w:top w:val="single" w:sz="4" w:space="0" w:color="auto"/>
              <w:left w:val="single" w:sz="4" w:space="0" w:color="auto"/>
              <w:bottom w:val="single" w:sz="4" w:space="0" w:color="auto"/>
              <w:right w:val="single" w:sz="4" w:space="0" w:color="auto"/>
            </w:tcBorders>
          </w:tcPr>
          <w:p w:rsidR="00CE6672" w:rsidRPr="0026147C" w:rsidRDefault="00CE6672" w:rsidP="00CE6672">
            <w:pPr>
              <w:tabs>
                <w:tab w:val="left" w:pos="930"/>
              </w:tabs>
              <w:rPr>
                <w:bCs/>
                <w:sz w:val="20"/>
                <w:szCs w:val="20"/>
              </w:rPr>
            </w:pPr>
            <w:r>
              <w:rPr>
                <w:bCs/>
                <w:sz w:val="20"/>
                <w:szCs w:val="20"/>
              </w:rPr>
              <w:t>9000010030</w:t>
            </w:r>
          </w:p>
        </w:tc>
        <w:tc>
          <w:tcPr>
            <w:tcW w:w="1198" w:type="dxa"/>
            <w:tcBorders>
              <w:top w:val="single" w:sz="4" w:space="0" w:color="auto"/>
              <w:left w:val="single" w:sz="4" w:space="0" w:color="auto"/>
              <w:bottom w:val="single" w:sz="4" w:space="0" w:color="auto"/>
              <w:right w:val="single" w:sz="4" w:space="0" w:color="auto"/>
            </w:tcBorders>
          </w:tcPr>
          <w:p w:rsidR="00CE6672" w:rsidRPr="0026147C" w:rsidRDefault="00CE6672" w:rsidP="00CE6672">
            <w:pPr>
              <w:rPr>
                <w:sz w:val="20"/>
                <w:szCs w:val="20"/>
              </w:rPr>
            </w:pPr>
            <w:r>
              <w:rPr>
                <w:sz w:val="20"/>
                <w:szCs w:val="20"/>
              </w:rPr>
              <w:t>121</w:t>
            </w:r>
          </w:p>
          <w:p w:rsidR="00CE6672" w:rsidRPr="0026147C" w:rsidRDefault="00CE6672" w:rsidP="00CE6672">
            <w:pPr>
              <w:tabs>
                <w:tab w:val="left" w:pos="930"/>
              </w:tabs>
              <w:rPr>
                <w:sz w:val="20"/>
                <w:szCs w:val="20"/>
              </w:rPr>
            </w:pPr>
          </w:p>
        </w:tc>
        <w:tc>
          <w:tcPr>
            <w:tcW w:w="1208" w:type="dxa"/>
            <w:tcBorders>
              <w:top w:val="single" w:sz="4" w:space="0" w:color="auto"/>
              <w:left w:val="single" w:sz="4" w:space="0" w:color="auto"/>
              <w:bottom w:val="single" w:sz="4" w:space="0" w:color="auto"/>
              <w:right w:val="single" w:sz="4" w:space="0" w:color="auto"/>
            </w:tcBorders>
          </w:tcPr>
          <w:p w:rsidR="00CE6672" w:rsidRPr="005F0BD9" w:rsidRDefault="00CE6672" w:rsidP="00CE6672">
            <w:pPr>
              <w:tabs>
                <w:tab w:val="left" w:pos="930"/>
              </w:tabs>
              <w:rPr>
                <w:color w:val="000000"/>
                <w:sz w:val="20"/>
                <w:szCs w:val="20"/>
              </w:rPr>
            </w:pPr>
            <w:r>
              <w:rPr>
                <w:color w:val="000000"/>
                <w:sz w:val="20"/>
                <w:szCs w:val="20"/>
              </w:rPr>
              <w:t>635,0</w:t>
            </w:r>
          </w:p>
        </w:tc>
      </w:tr>
      <w:tr w:rsidR="00CE6672" w:rsidRPr="0026147C">
        <w:trPr>
          <w:trHeight w:val="330"/>
        </w:trPr>
        <w:tc>
          <w:tcPr>
            <w:tcW w:w="4016"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04" w:type="dxa"/>
            <w:tcBorders>
              <w:top w:val="single" w:sz="4" w:space="0" w:color="auto"/>
              <w:left w:val="single" w:sz="4" w:space="0" w:color="auto"/>
              <w:bottom w:val="single" w:sz="4" w:space="0" w:color="auto"/>
              <w:right w:val="single" w:sz="4" w:space="0" w:color="auto"/>
            </w:tcBorders>
          </w:tcPr>
          <w:p w:rsidR="00CE6672" w:rsidRPr="00733B4B" w:rsidRDefault="00CE6672" w:rsidP="00CE6672">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CE6672" w:rsidRDefault="00CE6672" w:rsidP="00CE6672">
            <w:pPr>
              <w:rPr>
                <w:sz w:val="20"/>
                <w:szCs w:val="20"/>
              </w:rPr>
            </w:pPr>
            <w:r>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CE6672" w:rsidRDefault="00CE6672" w:rsidP="00CE6672">
            <w:pPr>
              <w:rPr>
                <w:sz w:val="20"/>
                <w:szCs w:val="20"/>
              </w:rPr>
            </w:pPr>
            <w:r>
              <w:rPr>
                <w:sz w:val="20"/>
                <w:szCs w:val="20"/>
              </w:rPr>
              <w:t>02</w:t>
            </w:r>
          </w:p>
        </w:tc>
        <w:tc>
          <w:tcPr>
            <w:tcW w:w="1250" w:type="dxa"/>
            <w:tcBorders>
              <w:top w:val="single" w:sz="4" w:space="0" w:color="auto"/>
              <w:left w:val="single" w:sz="4" w:space="0" w:color="auto"/>
              <w:bottom w:val="single" w:sz="4" w:space="0" w:color="auto"/>
              <w:right w:val="single" w:sz="4" w:space="0" w:color="auto"/>
            </w:tcBorders>
          </w:tcPr>
          <w:p w:rsidR="00CE6672" w:rsidRPr="0026147C" w:rsidRDefault="00CE6672" w:rsidP="00CE6672">
            <w:pPr>
              <w:tabs>
                <w:tab w:val="left" w:pos="930"/>
              </w:tabs>
              <w:rPr>
                <w:bCs/>
                <w:sz w:val="20"/>
                <w:szCs w:val="20"/>
              </w:rPr>
            </w:pPr>
            <w:r>
              <w:rPr>
                <w:bCs/>
                <w:sz w:val="20"/>
                <w:szCs w:val="20"/>
              </w:rPr>
              <w:t>9000010030</w:t>
            </w:r>
          </w:p>
        </w:tc>
        <w:tc>
          <w:tcPr>
            <w:tcW w:w="1198" w:type="dxa"/>
            <w:tcBorders>
              <w:top w:val="single" w:sz="4" w:space="0" w:color="auto"/>
              <w:left w:val="single" w:sz="4" w:space="0" w:color="auto"/>
              <w:bottom w:val="single" w:sz="4" w:space="0" w:color="auto"/>
              <w:right w:val="single" w:sz="4" w:space="0" w:color="auto"/>
            </w:tcBorders>
          </w:tcPr>
          <w:p w:rsidR="00CE6672" w:rsidRDefault="00CE6672" w:rsidP="00CE6672">
            <w:pPr>
              <w:rPr>
                <w:sz w:val="20"/>
                <w:szCs w:val="20"/>
              </w:rPr>
            </w:pPr>
            <w:r>
              <w:rPr>
                <w:sz w:val="20"/>
                <w:szCs w:val="20"/>
              </w:rPr>
              <w:t>129</w:t>
            </w:r>
          </w:p>
        </w:tc>
        <w:tc>
          <w:tcPr>
            <w:tcW w:w="1208" w:type="dxa"/>
            <w:tcBorders>
              <w:top w:val="single" w:sz="4" w:space="0" w:color="auto"/>
              <w:left w:val="single" w:sz="4" w:space="0" w:color="auto"/>
              <w:bottom w:val="single" w:sz="4" w:space="0" w:color="auto"/>
              <w:right w:val="single" w:sz="4" w:space="0" w:color="auto"/>
            </w:tcBorders>
          </w:tcPr>
          <w:p w:rsidR="00CE6672" w:rsidRPr="005F0BD9" w:rsidRDefault="00CE6672" w:rsidP="00CE6672">
            <w:pPr>
              <w:tabs>
                <w:tab w:val="left" w:pos="930"/>
              </w:tabs>
              <w:rPr>
                <w:color w:val="000000"/>
                <w:sz w:val="20"/>
                <w:szCs w:val="20"/>
              </w:rPr>
            </w:pPr>
            <w:r>
              <w:rPr>
                <w:color w:val="000000"/>
                <w:sz w:val="20"/>
                <w:szCs w:val="20"/>
              </w:rPr>
              <w:t>192,0</w:t>
            </w:r>
          </w:p>
        </w:tc>
      </w:tr>
      <w:tr w:rsidR="00790BA5" w:rsidRPr="0026147C">
        <w:trPr>
          <w:trHeight w:val="990"/>
        </w:trPr>
        <w:tc>
          <w:tcPr>
            <w:tcW w:w="4016" w:type="dxa"/>
            <w:tcBorders>
              <w:top w:val="single" w:sz="4" w:space="0" w:color="auto"/>
              <w:left w:val="single" w:sz="4" w:space="0" w:color="auto"/>
              <w:bottom w:val="single" w:sz="4" w:space="0" w:color="auto"/>
              <w:right w:val="single" w:sz="4" w:space="0" w:color="auto"/>
            </w:tcBorders>
          </w:tcPr>
          <w:p w:rsidR="00790BA5" w:rsidRPr="0026147C" w:rsidRDefault="00790BA5" w:rsidP="00402950">
            <w:pPr>
              <w:tabs>
                <w:tab w:val="left" w:pos="930"/>
              </w:tabs>
              <w:rPr>
                <w:b/>
                <w:sz w:val="20"/>
                <w:szCs w:val="20"/>
              </w:rPr>
            </w:pPr>
            <w:r>
              <w:rPr>
                <w:b/>
                <w:sz w:val="20"/>
                <w:szCs w:val="20"/>
              </w:rPr>
              <w:t>Функционирование П</w:t>
            </w:r>
            <w:r w:rsidRPr="0026147C">
              <w:rPr>
                <w:b/>
                <w:sz w:val="20"/>
                <w:szCs w:val="20"/>
              </w:rPr>
              <w:t xml:space="preserve">равительства Российской Федерации, высших </w:t>
            </w:r>
            <w:r>
              <w:rPr>
                <w:b/>
                <w:sz w:val="20"/>
                <w:szCs w:val="20"/>
              </w:rPr>
              <w:t>органов исполнительной власти субъектов Российской Федерации местных администраций</w:t>
            </w:r>
          </w:p>
        </w:tc>
        <w:tc>
          <w:tcPr>
            <w:tcW w:w="1204" w:type="dxa"/>
            <w:tcBorders>
              <w:top w:val="single" w:sz="4" w:space="0" w:color="auto"/>
              <w:left w:val="single" w:sz="4" w:space="0" w:color="auto"/>
              <w:bottom w:val="single" w:sz="4" w:space="0" w:color="auto"/>
              <w:right w:val="single" w:sz="4" w:space="0" w:color="auto"/>
            </w:tcBorders>
          </w:tcPr>
          <w:p w:rsidR="00790BA5" w:rsidRPr="00191F6B" w:rsidRDefault="00CE6672" w:rsidP="00402950">
            <w:pPr>
              <w:tabs>
                <w:tab w:val="left" w:pos="930"/>
              </w:tabs>
              <w:rPr>
                <w:b/>
                <w:bCs/>
                <w:sz w:val="20"/>
                <w:szCs w:val="20"/>
              </w:rPr>
            </w:pPr>
            <w:r>
              <w:rPr>
                <w:b/>
                <w:bCs/>
                <w:sz w:val="20"/>
                <w:szCs w:val="20"/>
              </w:rPr>
              <w:t>94</w:t>
            </w:r>
            <w:r w:rsidR="00790BA5" w:rsidRPr="00191F6B">
              <w:rPr>
                <w:b/>
                <w:bCs/>
                <w:sz w:val="20"/>
                <w:szCs w:val="20"/>
              </w:rPr>
              <w:t>3</w:t>
            </w:r>
          </w:p>
        </w:tc>
        <w:tc>
          <w:tcPr>
            <w:tcW w:w="910" w:type="dxa"/>
            <w:tcBorders>
              <w:top w:val="single" w:sz="4" w:space="0" w:color="auto"/>
              <w:left w:val="single" w:sz="4" w:space="0" w:color="auto"/>
              <w:bottom w:val="single" w:sz="4" w:space="0" w:color="auto"/>
              <w:right w:val="single" w:sz="4" w:space="0" w:color="auto"/>
            </w:tcBorders>
          </w:tcPr>
          <w:p w:rsidR="00790BA5" w:rsidRPr="0026147C" w:rsidRDefault="00790BA5" w:rsidP="00402950">
            <w:pPr>
              <w:rPr>
                <w:b/>
                <w:sz w:val="20"/>
                <w:szCs w:val="20"/>
              </w:rPr>
            </w:pPr>
            <w:r w:rsidRPr="0026147C">
              <w:rPr>
                <w:b/>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790BA5" w:rsidRPr="0026147C" w:rsidRDefault="00790BA5" w:rsidP="00402950">
            <w:pPr>
              <w:rPr>
                <w:b/>
                <w:sz w:val="20"/>
                <w:szCs w:val="20"/>
              </w:rPr>
            </w:pPr>
            <w:r w:rsidRPr="0026147C">
              <w:rPr>
                <w:b/>
                <w:sz w:val="20"/>
                <w:szCs w:val="20"/>
              </w:rPr>
              <w:t>04</w:t>
            </w:r>
          </w:p>
        </w:tc>
        <w:tc>
          <w:tcPr>
            <w:tcW w:w="1250" w:type="dxa"/>
            <w:tcBorders>
              <w:top w:val="single" w:sz="4" w:space="0" w:color="auto"/>
              <w:left w:val="single" w:sz="4" w:space="0" w:color="auto"/>
              <w:bottom w:val="single" w:sz="4" w:space="0" w:color="auto"/>
              <w:right w:val="single" w:sz="4" w:space="0" w:color="auto"/>
            </w:tcBorders>
          </w:tcPr>
          <w:p w:rsidR="00790BA5" w:rsidRPr="0026147C" w:rsidRDefault="00790BA5" w:rsidP="00402950">
            <w:pPr>
              <w:tabs>
                <w:tab w:val="left" w:pos="930"/>
              </w:tabs>
              <w:rPr>
                <w:b/>
                <w:sz w:val="20"/>
                <w:szCs w:val="20"/>
              </w:rPr>
            </w:pPr>
            <w:r>
              <w:rPr>
                <w:b/>
                <w:sz w:val="20"/>
                <w:szCs w:val="20"/>
              </w:rPr>
              <w:t>0000000000</w:t>
            </w:r>
          </w:p>
        </w:tc>
        <w:tc>
          <w:tcPr>
            <w:tcW w:w="1198" w:type="dxa"/>
            <w:tcBorders>
              <w:top w:val="single" w:sz="4" w:space="0" w:color="auto"/>
              <w:left w:val="single" w:sz="4" w:space="0" w:color="auto"/>
              <w:bottom w:val="single" w:sz="4" w:space="0" w:color="auto"/>
              <w:right w:val="single" w:sz="4" w:space="0" w:color="auto"/>
            </w:tcBorders>
          </w:tcPr>
          <w:p w:rsidR="00790BA5" w:rsidRPr="0026147C" w:rsidRDefault="00790BA5" w:rsidP="00402950">
            <w:pPr>
              <w:tabs>
                <w:tab w:val="left" w:pos="930"/>
              </w:tabs>
              <w:rPr>
                <w:b/>
                <w:sz w:val="20"/>
                <w:szCs w:val="20"/>
              </w:rPr>
            </w:pPr>
            <w:r>
              <w:rPr>
                <w:b/>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790BA5" w:rsidRPr="005F0BD9" w:rsidRDefault="003D64B5" w:rsidP="00402950">
            <w:pPr>
              <w:tabs>
                <w:tab w:val="left" w:pos="930"/>
              </w:tabs>
              <w:rPr>
                <w:b/>
                <w:color w:val="000000"/>
                <w:sz w:val="20"/>
                <w:szCs w:val="20"/>
              </w:rPr>
            </w:pPr>
            <w:r>
              <w:rPr>
                <w:b/>
                <w:color w:val="000000"/>
                <w:sz w:val="20"/>
                <w:szCs w:val="20"/>
              </w:rPr>
              <w:t>1511,3</w:t>
            </w:r>
          </w:p>
        </w:tc>
      </w:tr>
      <w:tr w:rsidR="00CE6672" w:rsidRPr="0026147C">
        <w:trPr>
          <w:trHeight w:val="689"/>
        </w:trPr>
        <w:tc>
          <w:tcPr>
            <w:tcW w:w="4016" w:type="dxa"/>
            <w:tcBorders>
              <w:top w:val="single" w:sz="4" w:space="0" w:color="auto"/>
              <w:left w:val="single" w:sz="4" w:space="0" w:color="auto"/>
              <w:bottom w:val="single" w:sz="4" w:space="0" w:color="auto"/>
              <w:right w:val="single" w:sz="4" w:space="0" w:color="auto"/>
            </w:tcBorders>
          </w:tcPr>
          <w:p w:rsidR="00CE6672" w:rsidRPr="00733B4B" w:rsidRDefault="00CE6672" w:rsidP="00CE6672">
            <w:pPr>
              <w:tabs>
                <w:tab w:val="left" w:pos="930"/>
              </w:tabs>
              <w:rPr>
                <w:bCs/>
                <w:sz w:val="20"/>
                <w:szCs w:val="20"/>
              </w:rPr>
            </w:pPr>
            <w:r>
              <w:rPr>
                <w:bCs/>
                <w:sz w:val="20"/>
                <w:szCs w:val="20"/>
              </w:rPr>
              <w:t>Непрограммные направления обеспечения деятельности муниципальных органов Волгоградской области</w:t>
            </w:r>
          </w:p>
        </w:tc>
        <w:tc>
          <w:tcPr>
            <w:tcW w:w="1204" w:type="dxa"/>
            <w:tcBorders>
              <w:top w:val="single" w:sz="4" w:space="0" w:color="auto"/>
              <w:left w:val="single" w:sz="4" w:space="0" w:color="auto"/>
              <w:bottom w:val="single" w:sz="4" w:space="0" w:color="auto"/>
              <w:right w:val="single" w:sz="4" w:space="0" w:color="auto"/>
            </w:tcBorders>
          </w:tcPr>
          <w:p w:rsidR="00CE6672" w:rsidRPr="00733B4B" w:rsidRDefault="00CE6672" w:rsidP="00CE6672">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CE6672" w:rsidRPr="0026147C" w:rsidRDefault="00CE6672" w:rsidP="00CE6672">
            <w:pPr>
              <w:tabs>
                <w:tab w:val="left" w:pos="930"/>
              </w:tabs>
              <w:rPr>
                <w:sz w:val="20"/>
                <w:szCs w:val="20"/>
              </w:rPr>
            </w:pPr>
            <w:r w:rsidRPr="0026147C">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CE6672" w:rsidRPr="0026147C" w:rsidRDefault="00CE6672" w:rsidP="00CE6672">
            <w:pPr>
              <w:tabs>
                <w:tab w:val="left" w:pos="930"/>
              </w:tabs>
              <w:rPr>
                <w:sz w:val="20"/>
                <w:szCs w:val="20"/>
              </w:rPr>
            </w:pPr>
            <w:r w:rsidRPr="0026147C">
              <w:rPr>
                <w:sz w:val="20"/>
                <w:szCs w:val="20"/>
              </w:rPr>
              <w:t>04</w:t>
            </w:r>
          </w:p>
        </w:tc>
        <w:tc>
          <w:tcPr>
            <w:tcW w:w="1250" w:type="dxa"/>
            <w:tcBorders>
              <w:top w:val="single" w:sz="4" w:space="0" w:color="auto"/>
              <w:left w:val="single" w:sz="4" w:space="0" w:color="auto"/>
              <w:bottom w:val="single" w:sz="4" w:space="0" w:color="auto"/>
              <w:right w:val="single" w:sz="4" w:space="0" w:color="auto"/>
            </w:tcBorders>
          </w:tcPr>
          <w:p w:rsidR="00CE6672" w:rsidRPr="0026147C" w:rsidRDefault="00CE6672" w:rsidP="00CE6672">
            <w:pPr>
              <w:tabs>
                <w:tab w:val="left" w:pos="930"/>
              </w:tabs>
              <w:rPr>
                <w:sz w:val="20"/>
                <w:szCs w:val="20"/>
              </w:rPr>
            </w:pPr>
            <w:r>
              <w:rPr>
                <w:sz w:val="20"/>
                <w:szCs w:val="20"/>
              </w:rPr>
              <w:t>9000000000</w:t>
            </w:r>
          </w:p>
        </w:tc>
        <w:tc>
          <w:tcPr>
            <w:tcW w:w="1198" w:type="dxa"/>
            <w:tcBorders>
              <w:top w:val="single" w:sz="4" w:space="0" w:color="auto"/>
              <w:left w:val="single" w:sz="4" w:space="0" w:color="auto"/>
              <w:bottom w:val="single" w:sz="4" w:space="0" w:color="auto"/>
              <w:right w:val="single" w:sz="4" w:space="0" w:color="auto"/>
            </w:tcBorders>
          </w:tcPr>
          <w:p w:rsidR="00CE6672" w:rsidRPr="0026147C" w:rsidRDefault="00CE6672" w:rsidP="00CE6672">
            <w:pPr>
              <w:tabs>
                <w:tab w:val="left" w:pos="930"/>
              </w:tabs>
              <w:rPr>
                <w:sz w:val="20"/>
                <w:szCs w:val="20"/>
              </w:rPr>
            </w:pPr>
            <w:r>
              <w:rPr>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CE6672" w:rsidRPr="00AB78FD" w:rsidRDefault="00CE6672" w:rsidP="00CE6672">
            <w:pPr>
              <w:tabs>
                <w:tab w:val="left" w:pos="930"/>
              </w:tabs>
              <w:rPr>
                <w:b/>
                <w:color w:val="000000"/>
                <w:sz w:val="20"/>
                <w:szCs w:val="20"/>
              </w:rPr>
            </w:pPr>
            <w:r>
              <w:rPr>
                <w:b/>
                <w:color w:val="000000"/>
                <w:sz w:val="20"/>
                <w:szCs w:val="20"/>
              </w:rPr>
              <w:t>1509,6</w:t>
            </w:r>
          </w:p>
        </w:tc>
      </w:tr>
      <w:tr w:rsidR="00CE6672" w:rsidRPr="0026147C" w:rsidTr="00BA5EDA">
        <w:trPr>
          <w:trHeight w:val="420"/>
        </w:trPr>
        <w:tc>
          <w:tcPr>
            <w:tcW w:w="4016"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bCs/>
                <w:sz w:val="20"/>
                <w:szCs w:val="20"/>
              </w:rPr>
            </w:pPr>
            <w:r>
              <w:rPr>
                <w:bCs/>
                <w:sz w:val="20"/>
                <w:szCs w:val="20"/>
              </w:rPr>
              <w:t>Обеспечение деятельности муниципальных органов Волгоградской области</w:t>
            </w:r>
          </w:p>
        </w:tc>
        <w:tc>
          <w:tcPr>
            <w:tcW w:w="1204" w:type="dxa"/>
            <w:tcBorders>
              <w:top w:val="single" w:sz="4" w:space="0" w:color="auto"/>
              <w:left w:val="single" w:sz="4" w:space="0" w:color="auto"/>
              <w:bottom w:val="single" w:sz="4" w:space="0" w:color="auto"/>
              <w:right w:val="single" w:sz="4" w:space="0" w:color="auto"/>
            </w:tcBorders>
          </w:tcPr>
          <w:p w:rsidR="00CE6672" w:rsidRPr="00733B4B" w:rsidRDefault="00CE6672" w:rsidP="00CE6672">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CE6672" w:rsidRPr="0026147C" w:rsidRDefault="00CE6672" w:rsidP="00CE6672">
            <w:pPr>
              <w:tabs>
                <w:tab w:val="left" w:pos="930"/>
              </w:tabs>
              <w:rPr>
                <w:sz w:val="20"/>
                <w:szCs w:val="20"/>
              </w:rPr>
            </w:pPr>
            <w:r>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CE6672" w:rsidRPr="0026147C" w:rsidRDefault="00CE6672" w:rsidP="00CE6672">
            <w:pPr>
              <w:tabs>
                <w:tab w:val="left" w:pos="930"/>
              </w:tabs>
              <w:rPr>
                <w:sz w:val="20"/>
                <w:szCs w:val="20"/>
              </w:rPr>
            </w:pPr>
            <w:r>
              <w:rPr>
                <w:sz w:val="20"/>
                <w:szCs w:val="20"/>
              </w:rPr>
              <w:t>04</w:t>
            </w:r>
          </w:p>
        </w:tc>
        <w:tc>
          <w:tcPr>
            <w:tcW w:w="125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9000010010</w:t>
            </w:r>
          </w:p>
        </w:tc>
        <w:tc>
          <w:tcPr>
            <w:tcW w:w="1198" w:type="dxa"/>
            <w:tcBorders>
              <w:top w:val="single" w:sz="4" w:space="0" w:color="auto"/>
              <w:left w:val="single" w:sz="4" w:space="0" w:color="auto"/>
              <w:bottom w:val="single" w:sz="4" w:space="0" w:color="auto"/>
              <w:right w:val="single" w:sz="4" w:space="0" w:color="auto"/>
            </w:tcBorders>
          </w:tcPr>
          <w:p w:rsidR="00CE6672" w:rsidRPr="0026147C" w:rsidRDefault="00CE6672" w:rsidP="00CE6672">
            <w:pPr>
              <w:tabs>
                <w:tab w:val="left" w:pos="930"/>
              </w:tabs>
              <w:rPr>
                <w:sz w:val="20"/>
                <w:szCs w:val="20"/>
              </w:rPr>
            </w:pPr>
            <w:r>
              <w:rPr>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CE6672" w:rsidRPr="005F0BD9" w:rsidRDefault="00CE6672" w:rsidP="00CE6672">
            <w:pPr>
              <w:tabs>
                <w:tab w:val="left" w:pos="930"/>
              </w:tabs>
              <w:rPr>
                <w:color w:val="000000"/>
                <w:sz w:val="20"/>
                <w:szCs w:val="20"/>
              </w:rPr>
            </w:pPr>
            <w:r>
              <w:rPr>
                <w:color w:val="000000"/>
                <w:sz w:val="20"/>
                <w:szCs w:val="20"/>
              </w:rPr>
              <w:t>1494,9</w:t>
            </w:r>
          </w:p>
        </w:tc>
      </w:tr>
      <w:tr w:rsidR="00CE6672" w:rsidRPr="0026147C" w:rsidTr="00BA5EDA">
        <w:trPr>
          <w:trHeight w:val="268"/>
        </w:trPr>
        <w:tc>
          <w:tcPr>
            <w:tcW w:w="4016" w:type="dxa"/>
            <w:tcBorders>
              <w:top w:val="single" w:sz="4" w:space="0" w:color="auto"/>
              <w:left w:val="single" w:sz="4" w:space="0" w:color="auto"/>
              <w:bottom w:val="single" w:sz="4" w:space="0" w:color="auto"/>
              <w:right w:val="single" w:sz="4" w:space="0" w:color="auto"/>
            </w:tcBorders>
          </w:tcPr>
          <w:p w:rsidR="00CE6672" w:rsidRPr="0026147C" w:rsidRDefault="00CE6672" w:rsidP="00CE6672">
            <w:pPr>
              <w:tabs>
                <w:tab w:val="left" w:pos="930"/>
              </w:tabs>
              <w:rPr>
                <w:bCs/>
                <w:sz w:val="20"/>
                <w:szCs w:val="20"/>
              </w:rPr>
            </w:pPr>
            <w:r>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tcBorders>
              <w:top w:val="single" w:sz="4" w:space="0" w:color="auto"/>
              <w:left w:val="single" w:sz="4" w:space="0" w:color="auto"/>
              <w:bottom w:val="single" w:sz="4" w:space="0" w:color="auto"/>
              <w:right w:val="single" w:sz="4" w:space="0" w:color="auto"/>
            </w:tcBorders>
          </w:tcPr>
          <w:p w:rsidR="00CE6672" w:rsidRPr="00733B4B" w:rsidRDefault="00CE6672" w:rsidP="00CE6672">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04</w:t>
            </w:r>
          </w:p>
        </w:tc>
        <w:tc>
          <w:tcPr>
            <w:tcW w:w="125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9000010010</w:t>
            </w:r>
          </w:p>
        </w:tc>
        <w:tc>
          <w:tcPr>
            <w:tcW w:w="1198"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100</w:t>
            </w:r>
          </w:p>
        </w:tc>
        <w:tc>
          <w:tcPr>
            <w:tcW w:w="1208" w:type="dxa"/>
            <w:tcBorders>
              <w:top w:val="single" w:sz="4" w:space="0" w:color="auto"/>
              <w:left w:val="single" w:sz="4" w:space="0" w:color="auto"/>
              <w:bottom w:val="single" w:sz="4" w:space="0" w:color="auto"/>
              <w:right w:val="single" w:sz="4" w:space="0" w:color="auto"/>
            </w:tcBorders>
          </w:tcPr>
          <w:p w:rsidR="00CE6672" w:rsidRPr="00BA5EDA" w:rsidRDefault="00CE6672" w:rsidP="00CE6672">
            <w:pPr>
              <w:tabs>
                <w:tab w:val="left" w:pos="930"/>
              </w:tabs>
              <w:rPr>
                <w:b/>
                <w:color w:val="000000"/>
                <w:sz w:val="20"/>
                <w:szCs w:val="20"/>
              </w:rPr>
            </w:pPr>
            <w:r>
              <w:rPr>
                <w:b/>
                <w:color w:val="000000"/>
                <w:sz w:val="20"/>
                <w:szCs w:val="20"/>
              </w:rPr>
              <w:t>1360,9</w:t>
            </w:r>
          </w:p>
        </w:tc>
      </w:tr>
      <w:tr w:rsidR="00CE6672" w:rsidRPr="0026147C">
        <w:trPr>
          <w:trHeight w:val="315"/>
        </w:trPr>
        <w:tc>
          <w:tcPr>
            <w:tcW w:w="4016"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bCs/>
                <w:sz w:val="20"/>
                <w:szCs w:val="20"/>
              </w:rPr>
            </w:pPr>
            <w:r>
              <w:rPr>
                <w:bCs/>
                <w:sz w:val="20"/>
                <w:szCs w:val="20"/>
              </w:rPr>
              <w:t>Расходы на выплаты персоналу государственных (муниципальных) органов</w:t>
            </w:r>
          </w:p>
        </w:tc>
        <w:tc>
          <w:tcPr>
            <w:tcW w:w="1204" w:type="dxa"/>
            <w:tcBorders>
              <w:top w:val="single" w:sz="4" w:space="0" w:color="auto"/>
              <w:left w:val="single" w:sz="4" w:space="0" w:color="auto"/>
              <w:bottom w:val="single" w:sz="4" w:space="0" w:color="auto"/>
              <w:right w:val="single" w:sz="4" w:space="0" w:color="auto"/>
            </w:tcBorders>
          </w:tcPr>
          <w:p w:rsidR="00CE6672" w:rsidRPr="00733B4B" w:rsidRDefault="00CE6672" w:rsidP="00CE6672">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04</w:t>
            </w:r>
          </w:p>
        </w:tc>
        <w:tc>
          <w:tcPr>
            <w:tcW w:w="125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9000010010</w:t>
            </w:r>
          </w:p>
        </w:tc>
        <w:tc>
          <w:tcPr>
            <w:tcW w:w="1198"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120</w:t>
            </w:r>
          </w:p>
        </w:tc>
        <w:tc>
          <w:tcPr>
            <w:tcW w:w="1208" w:type="dxa"/>
            <w:tcBorders>
              <w:top w:val="single" w:sz="4" w:space="0" w:color="auto"/>
              <w:left w:val="single" w:sz="4" w:space="0" w:color="auto"/>
              <w:bottom w:val="single" w:sz="4" w:space="0" w:color="auto"/>
              <w:right w:val="single" w:sz="4" w:space="0" w:color="auto"/>
            </w:tcBorders>
          </w:tcPr>
          <w:p w:rsidR="00CE6672" w:rsidRPr="00BA5EDA" w:rsidRDefault="00CE6672" w:rsidP="00CE6672">
            <w:pPr>
              <w:tabs>
                <w:tab w:val="left" w:pos="930"/>
              </w:tabs>
              <w:rPr>
                <w:color w:val="000000"/>
                <w:sz w:val="20"/>
                <w:szCs w:val="20"/>
              </w:rPr>
            </w:pPr>
            <w:r>
              <w:rPr>
                <w:color w:val="000000"/>
                <w:sz w:val="20"/>
                <w:szCs w:val="20"/>
              </w:rPr>
              <w:t>1360,9</w:t>
            </w:r>
          </w:p>
        </w:tc>
      </w:tr>
      <w:tr w:rsidR="00CE6672" w:rsidRPr="0026147C">
        <w:trPr>
          <w:trHeight w:val="480"/>
        </w:trPr>
        <w:tc>
          <w:tcPr>
            <w:tcW w:w="4016" w:type="dxa"/>
            <w:tcBorders>
              <w:top w:val="single" w:sz="4" w:space="0" w:color="auto"/>
              <w:left w:val="single" w:sz="4" w:space="0" w:color="auto"/>
              <w:bottom w:val="single" w:sz="4" w:space="0" w:color="auto"/>
              <w:right w:val="single" w:sz="4" w:space="0" w:color="auto"/>
            </w:tcBorders>
          </w:tcPr>
          <w:p w:rsidR="00CE6672" w:rsidRPr="0026147C" w:rsidRDefault="00CE6672" w:rsidP="00CE6672">
            <w:pPr>
              <w:tabs>
                <w:tab w:val="left" w:pos="930"/>
              </w:tabs>
              <w:rPr>
                <w:sz w:val="20"/>
                <w:szCs w:val="20"/>
              </w:rPr>
            </w:pPr>
            <w:r>
              <w:rPr>
                <w:sz w:val="20"/>
                <w:szCs w:val="20"/>
              </w:rPr>
              <w:t xml:space="preserve">Фонд оплаты труда государственных (муниципальных) органов </w:t>
            </w:r>
          </w:p>
        </w:tc>
        <w:tc>
          <w:tcPr>
            <w:tcW w:w="1204" w:type="dxa"/>
            <w:tcBorders>
              <w:top w:val="single" w:sz="4" w:space="0" w:color="auto"/>
              <w:left w:val="single" w:sz="4" w:space="0" w:color="auto"/>
              <w:bottom w:val="single" w:sz="4" w:space="0" w:color="auto"/>
              <w:right w:val="single" w:sz="4" w:space="0" w:color="auto"/>
            </w:tcBorders>
          </w:tcPr>
          <w:p w:rsidR="00CE6672" w:rsidRPr="00733B4B" w:rsidRDefault="00CE6672" w:rsidP="00CE6672">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CE6672" w:rsidRPr="0026147C" w:rsidRDefault="00CE6672" w:rsidP="00CE6672">
            <w:pPr>
              <w:tabs>
                <w:tab w:val="left" w:pos="930"/>
              </w:tabs>
              <w:rPr>
                <w:sz w:val="20"/>
                <w:szCs w:val="20"/>
              </w:rPr>
            </w:pPr>
            <w:r w:rsidRPr="0026147C">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CE6672" w:rsidRPr="0026147C" w:rsidRDefault="00CE6672" w:rsidP="00CE6672">
            <w:pPr>
              <w:tabs>
                <w:tab w:val="left" w:pos="930"/>
              </w:tabs>
              <w:rPr>
                <w:sz w:val="20"/>
                <w:szCs w:val="20"/>
              </w:rPr>
            </w:pPr>
            <w:r w:rsidRPr="0026147C">
              <w:rPr>
                <w:sz w:val="20"/>
                <w:szCs w:val="20"/>
              </w:rPr>
              <w:t>04</w:t>
            </w:r>
          </w:p>
        </w:tc>
        <w:tc>
          <w:tcPr>
            <w:tcW w:w="125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9000010010</w:t>
            </w:r>
          </w:p>
        </w:tc>
        <w:tc>
          <w:tcPr>
            <w:tcW w:w="1198" w:type="dxa"/>
            <w:tcBorders>
              <w:top w:val="single" w:sz="4" w:space="0" w:color="auto"/>
              <w:left w:val="single" w:sz="4" w:space="0" w:color="auto"/>
              <w:bottom w:val="single" w:sz="4" w:space="0" w:color="auto"/>
              <w:right w:val="single" w:sz="4" w:space="0" w:color="auto"/>
            </w:tcBorders>
          </w:tcPr>
          <w:p w:rsidR="00CE6672" w:rsidRPr="0026147C" w:rsidRDefault="00CE6672" w:rsidP="00CE6672">
            <w:pPr>
              <w:tabs>
                <w:tab w:val="left" w:pos="930"/>
              </w:tabs>
              <w:rPr>
                <w:sz w:val="20"/>
                <w:szCs w:val="20"/>
              </w:rPr>
            </w:pPr>
            <w:r>
              <w:rPr>
                <w:sz w:val="20"/>
                <w:szCs w:val="20"/>
              </w:rPr>
              <w:t>121</w:t>
            </w:r>
          </w:p>
        </w:tc>
        <w:tc>
          <w:tcPr>
            <w:tcW w:w="1208" w:type="dxa"/>
            <w:tcBorders>
              <w:top w:val="single" w:sz="4" w:space="0" w:color="auto"/>
              <w:left w:val="single" w:sz="4" w:space="0" w:color="auto"/>
              <w:bottom w:val="single" w:sz="4" w:space="0" w:color="auto"/>
              <w:right w:val="single" w:sz="4" w:space="0" w:color="auto"/>
            </w:tcBorders>
          </w:tcPr>
          <w:p w:rsidR="00CE6672" w:rsidRPr="005F0BD9" w:rsidRDefault="00CE6672" w:rsidP="00CE6672">
            <w:pPr>
              <w:tabs>
                <w:tab w:val="left" w:pos="930"/>
              </w:tabs>
              <w:rPr>
                <w:color w:val="000000"/>
                <w:sz w:val="20"/>
                <w:szCs w:val="20"/>
              </w:rPr>
            </w:pPr>
            <w:r>
              <w:rPr>
                <w:color w:val="000000"/>
                <w:sz w:val="20"/>
                <w:szCs w:val="20"/>
              </w:rPr>
              <w:t>1044,9</w:t>
            </w:r>
          </w:p>
        </w:tc>
      </w:tr>
      <w:tr w:rsidR="00CE6672" w:rsidRPr="0026147C" w:rsidTr="00BA5EDA">
        <w:trPr>
          <w:trHeight w:val="885"/>
        </w:trPr>
        <w:tc>
          <w:tcPr>
            <w:tcW w:w="4016"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04" w:type="dxa"/>
            <w:tcBorders>
              <w:top w:val="single" w:sz="4" w:space="0" w:color="auto"/>
              <w:left w:val="single" w:sz="4" w:space="0" w:color="auto"/>
              <w:bottom w:val="single" w:sz="4" w:space="0" w:color="auto"/>
              <w:right w:val="single" w:sz="4" w:space="0" w:color="auto"/>
            </w:tcBorders>
          </w:tcPr>
          <w:p w:rsidR="00CE6672" w:rsidRPr="00733B4B" w:rsidRDefault="00CE6672" w:rsidP="00CE6672">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CE6672" w:rsidRPr="0026147C" w:rsidRDefault="00CE6672" w:rsidP="00CE6672">
            <w:pPr>
              <w:tabs>
                <w:tab w:val="left" w:pos="930"/>
              </w:tabs>
              <w:rPr>
                <w:sz w:val="20"/>
                <w:szCs w:val="20"/>
              </w:rPr>
            </w:pPr>
            <w:r>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CE6672" w:rsidRPr="0026147C" w:rsidRDefault="00CE6672" w:rsidP="00CE6672">
            <w:pPr>
              <w:tabs>
                <w:tab w:val="left" w:pos="930"/>
              </w:tabs>
              <w:rPr>
                <w:sz w:val="20"/>
                <w:szCs w:val="20"/>
              </w:rPr>
            </w:pPr>
            <w:r>
              <w:rPr>
                <w:sz w:val="20"/>
                <w:szCs w:val="20"/>
              </w:rPr>
              <w:t>04</w:t>
            </w:r>
          </w:p>
        </w:tc>
        <w:tc>
          <w:tcPr>
            <w:tcW w:w="125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9000010010</w:t>
            </w:r>
          </w:p>
        </w:tc>
        <w:tc>
          <w:tcPr>
            <w:tcW w:w="1198"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129</w:t>
            </w:r>
          </w:p>
        </w:tc>
        <w:tc>
          <w:tcPr>
            <w:tcW w:w="1208" w:type="dxa"/>
            <w:tcBorders>
              <w:top w:val="single" w:sz="4" w:space="0" w:color="auto"/>
              <w:left w:val="single" w:sz="4" w:space="0" w:color="auto"/>
              <w:bottom w:val="single" w:sz="4" w:space="0" w:color="auto"/>
              <w:right w:val="single" w:sz="4" w:space="0" w:color="auto"/>
            </w:tcBorders>
          </w:tcPr>
          <w:p w:rsidR="00CE6672" w:rsidRPr="005F0BD9" w:rsidRDefault="00CE6672" w:rsidP="00CE6672">
            <w:pPr>
              <w:tabs>
                <w:tab w:val="left" w:pos="930"/>
              </w:tabs>
              <w:rPr>
                <w:color w:val="000000"/>
                <w:sz w:val="20"/>
                <w:szCs w:val="20"/>
              </w:rPr>
            </w:pPr>
            <w:r>
              <w:rPr>
                <w:color w:val="000000"/>
                <w:sz w:val="20"/>
                <w:szCs w:val="20"/>
              </w:rPr>
              <w:t>316,0</w:t>
            </w:r>
          </w:p>
        </w:tc>
      </w:tr>
      <w:tr w:rsidR="00CE6672" w:rsidRPr="0026147C" w:rsidTr="00BA5EDA">
        <w:trPr>
          <w:trHeight w:val="390"/>
        </w:trPr>
        <w:tc>
          <w:tcPr>
            <w:tcW w:w="4016"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Закупка товаров, работ и услуг для государственных (муниципальных) нужд</w:t>
            </w:r>
          </w:p>
        </w:tc>
        <w:tc>
          <w:tcPr>
            <w:tcW w:w="1204" w:type="dxa"/>
            <w:tcBorders>
              <w:top w:val="single" w:sz="4" w:space="0" w:color="auto"/>
              <w:left w:val="single" w:sz="4" w:space="0" w:color="auto"/>
              <w:bottom w:val="single" w:sz="4" w:space="0" w:color="auto"/>
              <w:right w:val="single" w:sz="4" w:space="0" w:color="auto"/>
            </w:tcBorders>
          </w:tcPr>
          <w:p w:rsidR="00CE6672" w:rsidRPr="00733B4B" w:rsidRDefault="00CE6672" w:rsidP="00CE6672">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04</w:t>
            </w:r>
          </w:p>
        </w:tc>
        <w:tc>
          <w:tcPr>
            <w:tcW w:w="125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9000010010</w:t>
            </w:r>
          </w:p>
        </w:tc>
        <w:tc>
          <w:tcPr>
            <w:tcW w:w="1198"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200</w:t>
            </w:r>
          </w:p>
        </w:tc>
        <w:tc>
          <w:tcPr>
            <w:tcW w:w="1208" w:type="dxa"/>
            <w:tcBorders>
              <w:top w:val="single" w:sz="4" w:space="0" w:color="auto"/>
              <w:left w:val="single" w:sz="4" w:space="0" w:color="auto"/>
              <w:bottom w:val="single" w:sz="4" w:space="0" w:color="auto"/>
              <w:right w:val="single" w:sz="4" w:space="0" w:color="auto"/>
            </w:tcBorders>
          </w:tcPr>
          <w:p w:rsidR="00CE6672" w:rsidRPr="00BA5EDA" w:rsidRDefault="00CE6672" w:rsidP="00CE6672">
            <w:pPr>
              <w:tabs>
                <w:tab w:val="left" w:pos="930"/>
              </w:tabs>
              <w:rPr>
                <w:b/>
                <w:color w:val="000000"/>
                <w:sz w:val="20"/>
                <w:szCs w:val="20"/>
              </w:rPr>
            </w:pPr>
            <w:r>
              <w:rPr>
                <w:b/>
                <w:color w:val="000000"/>
                <w:sz w:val="20"/>
                <w:szCs w:val="20"/>
              </w:rPr>
              <w:t>127,0</w:t>
            </w:r>
          </w:p>
        </w:tc>
      </w:tr>
      <w:tr w:rsidR="00CE6672" w:rsidRPr="0026147C">
        <w:trPr>
          <w:trHeight w:val="315"/>
        </w:trPr>
        <w:tc>
          <w:tcPr>
            <w:tcW w:w="4016"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1204" w:type="dxa"/>
            <w:tcBorders>
              <w:top w:val="single" w:sz="4" w:space="0" w:color="auto"/>
              <w:left w:val="single" w:sz="4" w:space="0" w:color="auto"/>
              <w:bottom w:val="single" w:sz="4" w:space="0" w:color="auto"/>
              <w:right w:val="single" w:sz="4" w:space="0" w:color="auto"/>
            </w:tcBorders>
          </w:tcPr>
          <w:p w:rsidR="00CE6672" w:rsidRPr="00733B4B" w:rsidRDefault="00CE6672" w:rsidP="00CE6672">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04</w:t>
            </w:r>
          </w:p>
        </w:tc>
        <w:tc>
          <w:tcPr>
            <w:tcW w:w="125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9000010010</w:t>
            </w:r>
          </w:p>
        </w:tc>
        <w:tc>
          <w:tcPr>
            <w:tcW w:w="1198" w:type="dxa"/>
            <w:tcBorders>
              <w:top w:val="single" w:sz="4" w:space="0" w:color="auto"/>
              <w:left w:val="single" w:sz="4" w:space="0" w:color="auto"/>
              <w:bottom w:val="single" w:sz="4" w:space="0" w:color="auto"/>
              <w:right w:val="single" w:sz="4" w:space="0" w:color="auto"/>
            </w:tcBorders>
          </w:tcPr>
          <w:p w:rsidR="00CE6672" w:rsidRPr="00ED4534" w:rsidRDefault="00CE6672" w:rsidP="00CE6672">
            <w:pPr>
              <w:tabs>
                <w:tab w:val="left" w:pos="930"/>
              </w:tabs>
              <w:rPr>
                <w:color w:val="000000"/>
                <w:sz w:val="20"/>
                <w:szCs w:val="20"/>
              </w:rPr>
            </w:pPr>
            <w:r w:rsidRPr="00ED4534">
              <w:rPr>
                <w:color w:val="000000"/>
                <w:sz w:val="20"/>
                <w:szCs w:val="20"/>
              </w:rPr>
              <w:t>240</w:t>
            </w:r>
          </w:p>
        </w:tc>
        <w:tc>
          <w:tcPr>
            <w:tcW w:w="1208" w:type="dxa"/>
            <w:tcBorders>
              <w:top w:val="single" w:sz="4" w:space="0" w:color="auto"/>
              <w:left w:val="single" w:sz="4" w:space="0" w:color="auto"/>
              <w:bottom w:val="single" w:sz="4" w:space="0" w:color="auto"/>
              <w:right w:val="single" w:sz="4" w:space="0" w:color="auto"/>
            </w:tcBorders>
          </w:tcPr>
          <w:p w:rsidR="00CE6672" w:rsidRPr="00BA5EDA" w:rsidRDefault="00CE6672" w:rsidP="00CE6672">
            <w:pPr>
              <w:tabs>
                <w:tab w:val="left" w:pos="930"/>
              </w:tabs>
              <w:rPr>
                <w:color w:val="000000"/>
                <w:sz w:val="20"/>
                <w:szCs w:val="20"/>
              </w:rPr>
            </w:pPr>
            <w:r>
              <w:rPr>
                <w:color w:val="000000"/>
                <w:sz w:val="20"/>
                <w:szCs w:val="20"/>
              </w:rPr>
              <w:t>127,0</w:t>
            </w:r>
          </w:p>
        </w:tc>
      </w:tr>
      <w:tr w:rsidR="00CE6672" w:rsidRPr="0026147C">
        <w:trPr>
          <w:trHeight w:val="270"/>
        </w:trPr>
        <w:tc>
          <w:tcPr>
            <w:tcW w:w="4016"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Закупка товаров, работ и услуг в сфере информационно-коммуникационных технологий</w:t>
            </w:r>
          </w:p>
        </w:tc>
        <w:tc>
          <w:tcPr>
            <w:tcW w:w="1204" w:type="dxa"/>
            <w:tcBorders>
              <w:top w:val="single" w:sz="4" w:space="0" w:color="auto"/>
              <w:left w:val="single" w:sz="4" w:space="0" w:color="auto"/>
              <w:bottom w:val="single" w:sz="4" w:space="0" w:color="auto"/>
              <w:right w:val="single" w:sz="4" w:space="0" w:color="auto"/>
            </w:tcBorders>
          </w:tcPr>
          <w:p w:rsidR="00CE6672" w:rsidRPr="00733B4B" w:rsidRDefault="00CE6672" w:rsidP="00CE6672">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04</w:t>
            </w:r>
          </w:p>
        </w:tc>
        <w:tc>
          <w:tcPr>
            <w:tcW w:w="125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9000010010</w:t>
            </w:r>
          </w:p>
        </w:tc>
        <w:tc>
          <w:tcPr>
            <w:tcW w:w="1198"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242</w:t>
            </w:r>
          </w:p>
        </w:tc>
        <w:tc>
          <w:tcPr>
            <w:tcW w:w="1208" w:type="dxa"/>
            <w:tcBorders>
              <w:top w:val="single" w:sz="4" w:space="0" w:color="auto"/>
              <w:left w:val="single" w:sz="4" w:space="0" w:color="auto"/>
              <w:bottom w:val="single" w:sz="4" w:space="0" w:color="auto"/>
              <w:right w:val="single" w:sz="4" w:space="0" w:color="auto"/>
            </w:tcBorders>
          </w:tcPr>
          <w:p w:rsidR="00CE6672" w:rsidRPr="005F0BD9" w:rsidRDefault="00CE6672" w:rsidP="00CE6672">
            <w:pPr>
              <w:tabs>
                <w:tab w:val="left" w:pos="930"/>
              </w:tabs>
              <w:rPr>
                <w:color w:val="000000"/>
                <w:sz w:val="20"/>
                <w:szCs w:val="20"/>
              </w:rPr>
            </w:pPr>
            <w:r>
              <w:rPr>
                <w:color w:val="000000"/>
                <w:sz w:val="20"/>
                <w:szCs w:val="20"/>
              </w:rPr>
              <w:t>115,0</w:t>
            </w:r>
          </w:p>
        </w:tc>
      </w:tr>
      <w:tr w:rsidR="00CE6672" w:rsidRPr="0026147C">
        <w:trPr>
          <w:trHeight w:val="183"/>
        </w:trPr>
        <w:tc>
          <w:tcPr>
            <w:tcW w:w="4016"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 xml:space="preserve">Прочая закупка товаров, работ и услуг </w:t>
            </w:r>
          </w:p>
        </w:tc>
        <w:tc>
          <w:tcPr>
            <w:tcW w:w="1204" w:type="dxa"/>
            <w:tcBorders>
              <w:top w:val="single" w:sz="4" w:space="0" w:color="auto"/>
              <w:left w:val="single" w:sz="4" w:space="0" w:color="auto"/>
              <w:bottom w:val="single" w:sz="4" w:space="0" w:color="auto"/>
              <w:right w:val="single" w:sz="4" w:space="0" w:color="auto"/>
            </w:tcBorders>
          </w:tcPr>
          <w:p w:rsidR="00CE6672" w:rsidRPr="00733B4B" w:rsidRDefault="00CE6672" w:rsidP="00CE6672">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04</w:t>
            </w:r>
          </w:p>
        </w:tc>
        <w:tc>
          <w:tcPr>
            <w:tcW w:w="125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9000010010</w:t>
            </w:r>
          </w:p>
        </w:tc>
        <w:tc>
          <w:tcPr>
            <w:tcW w:w="1198"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244</w:t>
            </w:r>
          </w:p>
        </w:tc>
        <w:tc>
          <w:tcPr>
            <w:tcW w:w="1208" w:type="dxa"/>
            <w:tcBorders>
              <w:top w:val="single" w:sz="4" w:space="0" w:color="auto"/>
              <w:left w:val="single" w:sz="4" w:space="0" w:color="auto"/>
              <w:bottom w:val="single" w:sz="4" w:space="0" w:color="auto"/>
              <w:right w:val="single" w:sz="4" w:space="0" w:color="auto"/>
            </w:tcBorders>
          </w:tcPr>
          <w:p w:rsidR="00CE6672" w:rsidRPr="005F0BD9" w:rsidRDefault="00CE6672" w:rsidP="00CE6672">
            <w:pPr>
              <w:tabs>
                <w:tab w:val="left" w:pos="930"/>
              </w:tabs>
              <w:rPr>
                <w:color w:val="000000"/>
                <w:sz w:val="20"/>
                <w:szCs w:val="20"/>
              </w:rPr>
            </w:pPr>
            <w:r>
              <w:rPr>
                <w:color w:val="000000"/>
                <w:sz w:val="20"/>
                <w:szCs w:val="20"/>
              </w:rPr>
              <w:t>12,0</w:t>
            </w:r>
          </w:p>
        </w:tc>
      </w:tr>
      <w:tr w:rsidR="00CE6672" w:rsidRPr="0026147C" w:rsidTr="00BA5EDA">
        <w:trPr>
          <w:trHeight w:val="660"/>
        </w:trPr>
        <w:tc>
          <w:tcPr>
            <w:tcW w:w="4016"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Уплата налогов и сборов  органами государственной власти и казенными учреждениями</w:t>
            </w:r>
          </w:p>
        </w:tc>
        <w:tc>
          <w:tcPr>
            <w:tcW w:w="1204" w:type="dxa"/>
            <w:tcBorders>
              <w:top w:val="single" w:sz="4" w:space="0" w:color="auto"/>
              <w:left w:val="single" w:sz="4" w:space="0" w:color="auto"/>
              <w:bottom w:val="single" w:sz="4" w:space="0" w:color="auto"/>
              <w:right w:val="single" w:sz="4" w:space="0" w:color="auto"/>
            </w:tcBorders>
          </w:tcPr>
          <w:p w:rsidR="00CE6672" w:rsidRPr="00733B4B" w:rsidRDefault="00CE6672" w:rsidP="00CE6672">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04</w:t>
            </w:r>
          </w:p>
        </w:tc>
        <w:tc>
          <w:tcPr>
            <w:tcW w:w="125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9000010010</w:t>
            </w:r>
          </w:p>
        </w:tc>
        <w:tc>
          <w:tcPr>
            <w:tcW w:w="1198"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CE6672" w:rsidRPr="00AB78FD" w:rsidRDefault="00CE6672" w:rsidP="00CE6672">
            <w:pPr>
              <w:tabs>
                <w:tab w:val="left" w:pos="930"/>
              </w:tabs>
              <w:rPr>
                <w:b/>
                <w:color w:val="000000"/>
                <w:sz w:val="20"/>
                <w:szCs w:val="20"/>
              </w:rPr>
            </w:pPr>
            <w:r>
              <w:rPr>
                <w:b/>
                <w:color w:val="000000"/>
                <w:sz w:val="20"/>
                <w:szCs w:val="20"/>
              </w:rPr>
              <w:t>7,0</w:t>
            </w:r>
          </w:p>
        </w:tc>
      </w:tr>
      <w:tr w:rsidR="00CE6672" w:rsidRPr="0026147C" w:rsidTr="00BA5EDA">
        <w:trPr>
          <w:trHeight w:val="229"/>
        </w:trPr>
        <w:tc>
          <w:tcPr>
            <w:tcW w:w="4016"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Иные межбюджетные ассигнования</w:t>
            </w:r>
          </w:p>
        </w:tc>
        <w:tc>
          <w:tcPr>
            <w:tcW w:w="1204" w:type="dxa"/>
            <w:tcBorders>
              <w:top w:val="single" w:sz="4" w:space="0" w:color="auto"/>
              <w:left w:val="single" w:sz="4" w:space="0" w:color="auto"/>
              <w:bottom w:val="single" w:sz="4" w:space="0" w:color="auto"/>
              <w:right w:val="single" w:sz="4" w:space="0" w:color="auto"/>
            </w:tcBorders>
          </w:tcPr>
          <w:p w:rsidR="00CE6672" w:rsidRPr="00733B4B" w:rsidRDefault="00CE6672" w:rsidP="00CE6672">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04</w:t>
            </w:r>
          </w:p>
        </w:tc>
        <w:tc>
          <w:tcPr>
            <w:tcW w:w="125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9000010010</w:t>
            </w:r>
          </w:p>
        </w:tc>
        <w:tc>
          <w:tcPr>
            <w:tcW w:w="1198"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800</w:t>
            </w:r>
          </w:p>
        </w:tc>
        <w:tc>
          <w:tcPr>
            <w:tcW w:w="1208" w:type="dxa"/>
            <w:tcBorders>
              <w:top w:val="single" w:sz="4" w:space="0" w:color="auto"/>
              <w:left w:val="single" w:sz="4" w:space="0" w:color="auto"/>
              <w:bottom w:val="single" w:sz="4" w:space="0" w:color="auto"/>
              <w:right w:val="single" w:sz="4" w:space="0" w:color="auto"/>
            </w:tcBorders>
          </w:tcPr>
          <w:p w:rsidR="00CE6672" w:rsidRPr="009C19E3" w:rsidRDefault="00CE6672" w:rsidP="00CE6672">
            <w:pPr>
              <w:tabs>
                <w:tab w:val="left" w:pos="930"/>
              </w:tabs>
              <w:rPr>
                <w:color w:val="000000"/>
                <w:sz w:val="20"/>
                <w:szCs w:val="20"/>
              </w:rPr>
            </w:pPr>
            <w:r>
              <w:rPr>
                <w:color w:val="000000"/>
                <w:sz w:val="20"/>
                <w:szCs w:val="20"/>
              </w:rPr>
              <w:t>7,0</w:t>
            </w:r>
          </w:p>
        </w:tc>
      </w:tr>
      <w:tr w:rsidR="00CE6672" w:rsidRPr="0026147C">
        <w:trPr>
          <w:trHeight w:val="165"/>
        </w:trPr>
        <w:tc>
          <w:tcPr>
            <w:tcW w:w="4016"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Уплата налогов, сборов и иных платежей</w:t>
            </w:r>
          </w:p>
        </w:tc>
        <w:tc>
          <w:tcPr>
            <w:tcW w:w="1204" w:type="dxa"/>
            <w:tcBorders>
              <w:top w:val="single" w:sz="4" w:space="0" w:color="auto"/>
              <w:left w:val="single" w:sz="4" w:space="0" w:color="auto"/>
              <w:bottom w:val="single" w:sz="4" w:space="0" w:color="auto"/>
              <w:right w:val="single" w:sz="4" w:space="0" w:color="auto"/>
            </w:tcBorders>
          </w:tcPr>
          <w:p w:rsidR="00CE6672" w:rsidRPr="00733B4B" w:rsidRDefault="00CE6672" w:rsidP="00CE6672">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04</w:t>
            </w:r>
          </w:p>
        </w:tc>
        <w:tc>
          <w:tcPr>
            <w:tcW w:w="125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9000010010</w:t>
            </w:r>
          </w:p>
        </w:tc>
        <w:tc>
          <w:tcPr>
            <w:tcW w:w="1198"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850</w:t>
            </w:r>
          </w:p>
        </w:tc>
        <w:tc>
          <w:tcPr>
            <w:tcW w:w="1208" w:type="dxa"/>
            <w:tcBorders>
              <w:top w:val="single" w:sz="4" w:space="0" w:color="auto"/>
              <w:left w:val="single" w:sz="4" w:space="0" w:color="auto"/>
              <w:bottom w:val="single" w:sz="4" w:space="0" w:color="auto"/>
              <w:right w:val="single" w:sz="4" w:space="0" w:color="auto"/>
            </w:tcBorders>
          </w:tcPr>
          <w:p w:rsidR="00CE6672" w:rsidRPr="009C19E3" w:rsidRDefault="00CE6672" w:rsidP="00CE6672">
            <w:pPr>
              <w:tabs>
                <w:tab w:val="left" w:pos="930"/>
              </w:tabs>
              <w:rPr>
                <w:color w:val="000000"/>
                <w:sz w:val="20"/>
                <w:szCs w:val="20"/>
              </w:rPr>
            </w:pPr>
            <w:r>
              <w:rPr>
                <w:color w:val="000000"/>
                <w:sz w:val="20"/>
                <w:szCs w:val="20"/>
              </w:rPr>
              <w:t>7,0</w:t>
            </w:r>
          </w:p>
        </w:tc>
      </w:tr>
      <w:tr w:rsidR="00CE6672" w:rsidRPr="0026147C" w:rsidTr="00BA5EDA">
        <w:trPr>
          <w:trHeight w:val="125"/>
        </w:trPr>
        <w:tc>
          <w:tcPr>
            <w:tcW w:w="4016"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Уплата иных платежей</w:t>
            </w:r>
          </w:p>
        </w:tc>
        <w:tc>
          <w:tcPr>
            <w:tcW w:w="1204" w:type="dxa"/>
            <w:tcBorders>
              <w:top w:val="single" w:sz="4" w:space="0" w:color="auto"/>
              <w:left w:val="single" w:sz="4" w:space="0" w:color="auto"/>
              <w:bottom w:val="single" w:sz="4" w:space="0" w:color="auto"/>
              <w:right w:val="single" w:sz="4" w:space="0" w:color="auto"/>
            </w:tcBorders>
          </w:tcPr>
          <w:p w:rsidR="00CE6672" w:rsidRPr="00733B4B" w:rsidRDefault="00CE6672" w:rsidP="00CE6672">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04</w:t>
            </w:r>
          </w:p>
        </w:tc>
        <w:tc>
          <w:tcPr>
            <w:tcW w:w="125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9000010010</w:t>
            </w:r>
          </w:p>
        </w:tc>
        <w:tc>
          <w:tcPr>
            <w:tcW w:w="1198"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853</w:t>
            </w:r>
          </w:p>
        </w:tc>
        <w:tc>
          <w:tcPr>
            <w:tcW w:w="1208" w:type="dxa"/>
            <w:tcBorders>
              <w:top w:val="single" w:sz="4" w:space="0" w:color="auto"/>
              <w:left w:val="single" w:sz="4" w:space="0" w:color="auto"/>
              <w:bottom w:val="single" w:sz="4" w:space="0" w:color="auto"/>
              <w:right w:val="single" w:sz="4" w:space="0" w:color="auto"/>
            </w:tcBorders>
          </w:tcPr>
          <w:p w:rsidR="00CE6672" w:rsidRPr="009C19E3" w:rsidRDefault="00CE6672" w:rsidP="00CE6672">
            <w:pPr>
              <w:tabs>
                <w:tab w:val="left" w:pos="930"/>
              </w:tabs>
              <w:rPr>
                <w:color w:val="000000"/>
                <w:sz w:val="20"/>
                <w:szCs w:val="20"/>
              </w:rPr>
            </w:pPr>
            <w:r>
              <w:rPr>
                <w:color w:val="000000"/>
                <w:sz w:val="20"/>
                <w:szCs w:val="20"/>
              </w:rPr>
              <w:t>7,0</w:t>
            </w:r>
          </w:p>
        </w:tc>
      </w:tr>
      <w:tr w:rsidR="00CE6672" w:rsidRPr="0026147C" w:rsidTr="00BA5EDA">
        <w:trPr>
          <w:trHeight w:val="615"/>
        </w:trPr>
        <w:tc>
          <w:tcPr>
            <w:tcW w:w="4016"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Уплата налогов и сборов  органами государственной власти и казенными учреждениями</w:t>
            </w:r>
          </w:p>
        </w:tc>
        <w:tc>
          <w:tcPr>
            <w:tcW w:w="1204" w:type="dxa"/>
            <w:tcBorders>
              <w:top w:val="single" w:sz="4" w:space="0" w:color="auto"/>
              <w:left w:val="single" w:sz="4" w:space="0" w:color="auto"/>
              <w:bottom w:val="single" w:sz="4" w:space="0" w:color="auto"/>
              <w:right w:val="single" w:sz="4" w:space="0" w:color="auto"/>
            </w:tcBorders>
          </w:tcPr>
          <w:p w:rsidR="00CE6672" w:rsidRPr="00733B4B" w:rsidRDefault="00CE6672" w:rsidP="00CE6672">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04</w:t>
            </w:r>
          </w:p>
        </w:tc>
        <w:tc>
          <w:tcPr>
            <w:tcW w:w="125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9900010040</w:t>
            </w:r>
          </w:p>
        </w:tc>
        <w:tc>
          <w:tcPr>
            <w:tcW w:w="1198"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CE6672" w:rsidRPr="00BA5EDA" w:rsidRDefault="00CE6672" w:rsidP="00CE6672">
            <w:pPr>
              <w:tabs>
                <w:tab w:val="left" w:pos="930"/>
              </w:tabs>
              <w:rPr>
                <w:b/>
                <w:color w:val="000000"/>
                <w:sz w:val="20"/>
                <w:szCs w:val="20"/>
              </w:rPr>
            </w:pPr>
            <w:r>
              <w:rPr>
                <w:b/>
                <w:color w:val="000000"/>
                <w:sz w:val="20"/>
                <w:szCs w:val="20"/>
              </w:rPr>
              <w:t>14,7</w:t>
            </w:r>
          </w:p>
        </w:tc>
      </w:tr>
      <w:tr w:rsidR="00CE6672" w:rsidRPr="0026147C" w:rsidTr="00BA5EDA">
        <w:trPr>
          <w:trHeight w:val="125"/>
        </w:trPr>
        <w:tc>
          <w:tcPr>
            <w:tcW w:w="4016"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Иные межбюджетные ассигнования</w:t>
            </w:r>
          </w:p>
        </w:tc>
        <w:tc>
          <w:tcPr>
            <w:tcW w:w="1204" w:type="dxa"/>
            <w:tcBorders>
              <w:top w:val="single" w:sz="4" w:space="0" w:color="auto"/>
              <w:left w:val="single" w:sz="4" w:space="0" w:color="auto"/>
              <w:bottom w:val="single" w:sz="4" w:space="0" w:color="auto"/>
              <w:right w:val="single" w:sz="4" w:space="0" w:color="auto"/>
            </w:tcBorders>
          </w:tcPr>
          <w:p w:rsidR="00CE6672" w:rsidRPr="00733B4B" w:rsidRDefault="00CE6672" w:rsidP="00CE6672">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04</w:t>
            </w:r>
          </w:p>
        </w:tc>
        <w:tc>
          <w:tcPr>
            <w:tcW w:w="125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9900010040</w:t>
            </w:r>
          </w:p>
        </w:tc>
        <w:tc>
          <w:tcPr>
            <w:tcW w:w="1198"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800</w:t>
            </w:r>
          </w:p>
        </w:tc>
        <w:tc>
          <w:tcPr>
            <w:tcW w:w="1208" w:type="dxa"/>
            <w:tcBorders>
              <w:top w:val="single" w:sz="4" w:space="0" w:color="auto"/>
              <w:left w:val="single" w:sz="4" w:space="0" w:color="auto"/>
              <w:bottom w:val="single" w:sz="4" w:space="0" w:color="auto"/>
              <w:right w:val="single" w:sz="4" w:space="0" w:color="auto"/>
            </w:tcBorders>
          </w:tcPr>
          <w:p w:rsidR="00CE6672" w:rsidRPr="00BA5EDA" w:rsidRDefault="00CE6672" w:rsidP="00CE6672">
            <w:pPr>
              <w:tabs>
                <w:tab w:val="left" w:pos="930"/>
              </w:tabs>
              <w:rPr>
                <w:color w:val="000000"/>
                <w:sz w:val="20"/>
                <w:szCs w:val="20"/>
              </w:rPr>
            </w:pPr>
            <w:r>
              <w:rPr>
                <w:color w:val="000000"/>
                <w:sz w:val="20"/>
                <w:szCs w:val="20"/>
              </w:rPr>
              <w:t>14,7</w:t>
            </w:r>
          </w:p>
        </w:tc>
      </w:tr>
      <w:tr w:rsidR="00CE6672" w:rsidRPr="0026147C" w:rsidTr="00A22C0A">
        <w:trPr>
          <w:trHeight w:val="244"/>
        </w:trPr>
        <w:tc>
          <w:tcPr>
            <w:tcW w:w="4016"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Уплата налогов, сборов и иных платежей</w:t>
            </w:r>
          </w:p>
        </w:tc>
        <w:tc>
          <w:tcPr>
            <w:tcW w:w="1204" w:type="dxa"/>
            <w:tcBorders>
              <w:top w:val="single" w:sz="4" w:space="0" w:color="auto"/>
              <w:left w:val="single" w:sz="4" w:space="0" w:color="auto"/>
              <w:bottom w:val="single" w:sz="4" w:space="0" w:color="auto"/>
              <w:right w:val="single" w:sz="4" w:space="0" w:color="auto"/>
            </w:tcBorders>
          </w:tcPr>
          <w:p w:rsidR="00CE6672" w:rsidRPr="00733B4B" w:rsidRDefault="00CE6672" w:rsidP="00CE6672">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04</w:t>
            </w:r>
          </w:p>
        </w:tc>
        <w:tc>
          <w:tcPr>
            <w:tcW w:w="125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9900010040</w:t>
            </w:r>
          </w:p>
        </w:tc>
        <w:tc>
          <w:tcPr>
            <w:tcW w:w="1198"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850</w:t>
            </w:r>
          </w:p>
        </w:tc>
        <w:tc>
          <w:tcPr>
            <w:tcW w:w="1208" w:type="dxa"/>
            <w:tcBorders>
              <w:top w:val="single" w:sz="4" w:space="0" w:color="auto"/>
              <w:left w:val="single" w:sz="4" w:space="0" w:color="auto"/>
              <w:bottom w:val="single" w:sz="4" w:space="0" w:color="auto"/>
              <w:right w:val="single" w:sz="4" w:space="0" w:color="auto"/>
            </w:tcBorders>
          </w:tcPr>
          <w:p w:rsidR="00CE6672" w:rsidRPr="00BA5EDA" w:rsidRDefault="00CE6672" w:rsidP="00CE6672">
            <w:pPr>
              <w:tabs>
                <w:tab w:val="left" w:pos="930"/>
              </w:tabs>
              <w:rPr>
                <w:color w:val="000000"/>
                <w:sz w:val="20"/>
                <w:szCs w:val="20"/>
              </w:rPr>
            </w:pPr>
            <w:r>
              <w:rPr>
                <w:color w:val="000000"/>
                <w:sz w:val="20"/>
                <w:szCs w:val="20"/>
              </w:rPr>
              <w:t>14,7</w:t>
            </w:r>
          </w:p>
        </w:tc>
      </w:tr>
      <w:tr w:rsidR="00CE6672" w:rsidRPr="0026147C" w:rsidTr="00A22C0A">
        <w:trPr>
          <w:trHeight w:val="165"/>
        </w:trPr>
        <w:tc>
          <w:tcPr>
            <w:tcW w:w="4016"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 xml:space="preserve">Уплата прочих налогов, сборов </w:t>
            </w:r>
          </w:p>
        </w:tc>
        <w:tc>
          <w:tcPr>
            <w:tcW w:w="1204" w:type="dxa"/>
            <w:tcBorders>
              <w:top w:val="single" w:sz="4" w:space="0" w:color="auto"/>
              <w:left w:val="single" w:sz="4" w:space="0" w:color="auto"/>
              <w:bottom w:val="single" w:sz="4" w:space="0" w:color="auto"/>
              <w:right w:val="single" w:sz="4" w:space="0" w:color="auto"/>
            </w:tcBorders>
          </w:tcPr>
          <w:p w:rsidR="00CE6672" w:rsidRPr="00733B4B" w:rsidRDefault="00CE6672" w:rsidP="00CE6672">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04</w:t>
            </w:r>
          </w:p>
        </w:tc>
        <w:tc>
          <w:tcPr>
            <w:tcW w:w="125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9900010040</w:t>
            </w:r>
          </w:p>
        </w:tc>
        <w:tc>
          <w:tcPr>
            <w:tcW w:w="1198"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852</w:t>
            </w:r>
          </w:p>
        </w:tc>
        <w:tc>
          <w:tcPr>
            <w:tcW w:w="1208"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color w:val="000000"/>
                <w:sz w:val="20"/>
                <w:szCs w:val="20"/>
              </w:rPr>
            </w:pPr>
            <w:r>
              <w:rPr>
                <w:color w:val="000000"/>
                <w:sz w:val="20"/>
                <w:szCs w:val="20"/>
              </w:rPr>
              <w:t>11,7</w:t>
            </w:r>
          </w:p>
        </w:tc>
      </w:tr>
      <w:tr w:rsidR="00CE6672" w:rsidRPr="0026147C" w:rsidTr="00A22C0A">
        <w:trPr>
          <w:trHeight w:val="111"/>
        </w:trPr>
        <w:tc>
          <w:tcPr>
            <w:tcW w:w="4016"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Уплата иных платежей</w:t>
            </w:r>
          </w:p>
        </w:tc>
        <w:tc>
          <w:tcPr>
            <w:tcW w:w="1204" w:type="dxa"/>
            <w:tcBorders>
              <w:top w:val="single" w:sz="4" w:space="0" w:color="auto"/>
              <w:left w:val="single" w:sz="4" w:space="0" w:color="auto"/>
              <w:bottom w:val="single" w:sz="4" w:space="0" w:color="auto"/>
              <w:right w:val="single" w:sz="4" w:space="0" w:color="auto"/>
            </w:tcBorders>
          </w:tcPr>
          <w:p w:rsidR="00CE6672" w:rsidRPr="00733B4B" w:rsidRDefault="00CE6672" w:rsidP="00CE6672">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04</w:t>
            </w:r>
          </w:p>
        </w:tc>
        <w:tc>
          <w:tcPr>
            <w:tcW w:w="125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9900010040</w:t>
            </w:r>
          </w:p>
        </w:tc>
        <w:tc>
          <w:tcPr>
            <w:tcW w:w="1198"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853</w:t>
            </w:r>
          </w:p>
        </w:tc>
        <w:tc>
          <w:tcPr>
            <w:tcW w:w="1208"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color w:val="000000"/>
                <w:sz w:val="20"/>
                <w:szCs w:val="20"/>
              </w:rPr>
            </w:pPr>
            <w:r>
              <w:rPr>
                <w:color w:val="000000"/>
                <w:sz w:val="20"/>
                <w:szCs w:val="20"/>
              </w:rPr>
              <w:t>3,0</w:t>
            </w:r>
          </w:p>
        </w:tc>
      </w:tr>
      <w:tr w:rsidR="00BA5EDA" w:rsidRPr="0026147C" w:rsidTr="0099765B">
        <w:trPr>
          <w:trHeight w:val="375"/>
        </w:trPr>
        <w:tc>
          <w:tcPr>
            <w:tcW w:w="4016" w:type="dxa"/>
            <w:tcBorders>
              <w:top w:val="single" w:sz="4" w:space="0" w:color="auto"/>
              <w:left w:val="single" w:sz="4" w:space="0" w:color="auto"/>
              <w:bottom w:val="single" w:sz="4" w:space="0" w:color="auto"/>
              <w:right w:val="single" w:sz="4" w:space="0" w:color="auto"/>
            </w:tcBorders>
          </w:tcPr>
          <w:p w:rsidR="00BA5EDA" w:rsidRDefault="00BA5EDA" w:rsidP="00BA5EDA">
            <w:pPr>
              <w:tabs>
                <w:tab w:val="left" w:pos="930"/>
              </w:tabs>
              <w:rPr>
                <w:sz w:val="20"/>
                <w:szCs w:val="20"/>
              </w:rPr>
            </w:pPr>
            <w:r>
              <w:rPr>
                <w:sz w:val="20"/>
                <w:szCs w:val="20"/>
              </w:rPr>
              <w:t>Организация обеспечения деятельности административных комиссий</w:t>
            </w:r>
          </w:p>
        </w:tc>
        <w:tc>
          <w:tcPr>
            <w:tcW w:w="1204" w:type="dxa"/>
            <w:tcBorders>
              <w:top w:val="single" w:sz="4" w:space="0" w:color="auto"/>
              <w:left w:val="single" w:sz="4" w:space="0" w:color="auto"/>
              <w:bottom w:val="single" w:sz="4" w:space="0" w:color="auto"/>
              <w:right w:val="single" w:sz="4" w:space="0" w:color="auto"/>
            </w:tcBorders>
          </w:tcPr>
          <w:p w:rsidR="00BA5EDA" w:rsidRPr="00B543B7" w:rsidRDefault="00CE6672" w:rsidP="00BA5EDA">
            <w:pPr>
              <w:tabs>
                <w:tab w:val="left" w:pos="930"/>
              </w:tabs>
              <w:rPr>
                <w:b/>
                <w:bCs/>
                <w:sz w:val="20"/>
                <w:szCs w:val="20"/>
              </w:rPr>
            </w:pPr>
            <w:r>
              <w:rPr>
                <w:b/>
                <w:bCs/>
                <w:sz w:val="20"/>
                <w:szCs w:val="20"/>
              </w:rPr>
              <w:t>94</w:t>
            </w:r>
            <w:r w:rsidR="00BA5EDA">
              <w:rPr>
                <w:b/>
                <w:bCs/>
                <w:sz w:val="20"/>
                <w:szCs w:val="20"/>
              </w:rPr>
              <w:t>3</w:t>
            </w:r>
          </w:p>
        </w:tc>
        <w:tc>
          <w:tcPr>
            <w:tcW w:w="910" w:type="dxa"/>
            <w:tcBorders>
              <w:top w:val="single" w:sz="4" w:space="0" w:color="auto"/>
              <w:left w:val="single" w:sz="4" w:space="0" w:color="auto"/>
              <w:bottom w:val="single" w:sz="4" w:space="0" w:color="auto"/>
              <w:right w:val="single" w:sz="4" w:space="0" w:color="auto"/>
            </w:tcBorders>
          </w:tcPr>
          <w:p w:rsidR="00BA5EDA" w:rsidRPr="00B543B7" w:rsidRDefault="00BA5EDA" w:rsidP="00BA5EDA">
            <w:pPr>
              <w:tabs>
                <w:tab w:val="left" w:pos="930"/>
              </w:tabs>
              <w:rPr>
                <w:b/>
                <w:sz w:val="20"/>
                <w:szCs w:val="20"/>
              </w:rPr>
            </w:pPr>
            <w:r>
              <w:rPr>
                <w:b/>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BA5EDA" w:rsidRPr="00B543B7" w:rsidRDefault="00BA5EDA" w:rsidP="00BA5EDA">
            <w:pPr>
              <w:tabs>
                <w:tab w:val="left" w:pos="930"/>
              </w:tabs>
              <w:rPr>
                <w:b/>
                <w:sz w:val="20"/>
                <w:szCs w:val="20"/>
              </w:rPr>
            </w:pPr>
            <w:r>
              <w:rPr>
                <w:b/>
                <w:sz w:val="20"/>
                <w:szCs w:val="20"/>
              </w:rPr>
              <w:t>04</w:t>
            </w:r>
          </w:p>
        </w:tc>
        <w:tc>
          <w:tcPr>
            <w:tcW w:w="1250" w:type="dxa"/>
            <w:tcBorders>
              <w:top w:val="single" w:sz="4" w:space="0" w:color="auto"/>
              <w:left w:val="single" w:sz="4" w:space="0" w:color="auto"/>
              <w:bottom w:val="single" w:sz="4" w:space="0" w:color="auto"/>
              <w:right w:val="single" w:sz="4" w:space="0" w:color="auto"/>
            </w:tcBorders>
          </w:tcPr>
          <w:p w:rsidR="00BA5EDA" w:rsidRPr="00B543B7" w:rsidRDefault="00BA5EDA" w:rsidP="00BA5EDA">
            <w:pPr>
              <w:tabs>
                <w:tab w:val="left" w:pos="930"/>
              </w:tabs>
              <w:rPr>
                <w:b/>
                <w:sz w:val="20"/>
                <w:szCs w:val="20"/>
              </w:rPr>
            </w:pPr>
            <w:r>
              <w:rPr>
                <w:b/>
                <w:sz w:val="20"/>
                <w:szCs w:val="20"/>
              </w:rPr>
              <w:t>9900070010</w:t>
            </w:r>
          </w:p>
        </w:tc>
        <w:tc>
          <w:tcPr>
            <w:tcW w:w="1198" w:type="dxa"/>
            <w:tcBorders>
              <w:top w:val="single" w:sz="4" w:space="0" w:color="auto"/>
              <w:left w:val="single" w:sz="4" w:space="0" w:color="auto"/>
              <w:bottom w:val="single" w:sz="4" w:space="0" w:color="auto"/>
              <w:right w:val="single" w:sz="4" w:space="0" w:color="auto"/>
            </w:tcBorders>
          </w:tcPr>
          <w:p w:rsidR="00BA5EDA" w:rsidRPr="00B543B7" w:rsidRDefault="00BA5EDA" w:rsidP="00BA5EDA">
            <w:pPr>
              <w:tabs>
                <w:tab w:val="left" w:pos="930"/>
              </w:tabs>
              <w:rPr>
                <w:b/>
                <w:sz w:val="20"/>
                <w:szCs w:val="20"/>
              </w:rPr>
            </w:pPr>
            <w:r>
              <w:rPr>
                <w:b/>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BA5EDA" w:rsidRPr="00B543B7" w:rsidRDefault="00BA5EDA" w:rsidP="00BA5EDA">
            <w:pPr>
              <w:tabs>
                <w:tab w:val="left" w:pos="930"/>
              </w:tabs>
              <w:rPr>
                <w:b/>
                <w:color w:val="000000"/>
                <w:sz w:val="20"/>
                <w:szCs w:val="20"/>
              </w:rPr>
            </w:pPr>
            <w:r>
              <w:rPr>
                <w:b/>
                <w:color w:val="000000"/>
                <w:sz w:val="20"/>
                <w:szCs w:val="20"/>
              </w:rPr>
              <w:t>1,</w:t>
            </w:r>
            <w:r w:rsidR="006C4440">
              <w:rPr>
                <w:b/>
                <w:color w:val="000000"/>
                <w:sz w:val="20"/>
                <w:szCs w:val="20"/>
              </w:rPr>
              <w:t>7</w:t>
            </w:r>
          </w:p>
        </w:tc>
      </w:tr>
      <w:tr w:rsidR="00CE6672" w:rsidRPr="0026147C" w:rsidTr="0099765B">
        <w:trPr>
          <w:trHeight w:val="373"/>
        </w:trPr>
        <w:tc>
          <w:tcPr>
            <w:tcW w:w="4016"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Закупка товаров, работ и услуг для государственных (муниципальных) нужд</w:t>
            </w:r>
          </w:p>
        </w:tc>
        <w:tc>
          <w:tcPr>
            <w:tcW w:w="1204" w:type="dxa"/>
            <w:tcBorders>
              <w:top w:val="single" w:sz="4" w:space="0" w:color="auto"/>
              <w:left w:val="single" w:sz="4" w:space="0" w:color="auto"/>
              <w:bottom w:val="single" w:sz="4" w:space="0" w:color="auto"/>
              <w:right w:val="single" w:sz="4" w:space="0" w:color="auto"/>
            </w:tcBorders>
          </w:tcPr>
          <w:p w:rsidR="00CE6672" w:rsidRPr="00733B4B" w:rsidRDefault="00CE6672" w:rsidP="00CE6672">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CE6672" w:rsidRPr="0099765B" w:rsidRDefault="00CE6672" w:rsidP="00CE6672">
            <w:pPr>
              <w:tabs>
                <w:tab w:val="left" w:pos="930"/>
              </w:tabs>
              <w:rPr>
                <w:sz w:val="20"/>
                <w:szCs w:val="20"/>
              </w:rPr>
            </w:pPr>
            <w:r w:rsidRPr="0099765B">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CE6672" w:rsidRPr="0099765B" w:rsidRDefault="00CE6672" w:rsidP="00CE6672">
            <w:pPr>
              <w:tabs>
                <w:tab w:val="left" w:pos="930"/>
              </w:tabs>
              <w:rPr>
                <w:sz w:val="20"/>
                <w:szCs w:val="20"/>
              </w:rPr>
            </w:pPr>
            <w:r w:rsidRPr="0099765B">
              <w:rPr>
                <w:sz w:val="20"/>
                <w:szCs w:val="20"/>
              </w:rPr>
              <w:t>04</w:t>
            </w:r>
          </w:p>
        </w:tc>
        <w:tc>
          <w:tcPr>
            <w:tcW w:w="1250" w:type="dxa"/>
            <w:tcBorders>
              <w:top w:val="single" w:sz="4" w:space="0" w:color="auto"/>
              <w:left w:val="single" w:sz="4" w:space="0" w:color="auto"/>
              <w:bottom w:val="single" w:sz="4" w:space="0" w:color="auto"/>
              <w:right w:val="single" w:sz="4" w:space="0" w:color="auto"/>
            </w:tcBorders>
          </w:tcPr>
          <w:p w:rsidR="00CE6672" w:rsidRPr="0099765B" w:rsidRDefault="00CE6672" w:rsidP="00CE6672">
            <w:pPr>
              <w:tabs>
                <w:tab w:val="left" w:pos="930"/>
              </w:tabs>
              <w:rPr>
                <w:sz w:val="20"/>
                <w:szCs w:val="20"/>
              </w:rPr>
            </w:pPr>
            <w:r w:rsidRPr="0099765B">
              <w:rPr>
                <w:sz w:val="20"/>
                <w:szCs w:val="20"/>
              </w:rPr>
              <w:t>9900070010</w:t>
            </w:r>
          </w:p>
        </w:tc>
        <w:tc>
          <w:tcPr>
            <w:tcW w:w="1198" w:type="dxa"/>
            <w:tcBorders>
              <w:top w:val="single" w:sz="4" w:space="0" w:color="auto"/>
              <w:left w:val="single" w:sz="4" w:space="0" w:color="auto"/>
              <w:bottom w:val="single" w:sz="4" w:space="0" w:color="auto"/>
              <w:right w:val="single" w:sz="4" w:space="0" w:color="auto"/>
            </w:tcBorders>
          </w:tcPr>
          <w:p w:rsidR="00CE6672" w:rsidRPr="0099765B" w:rsidRDefault="00CE6672" w:rsidP="00CE6672">
            <w:pPr>
              <w:tabs>
                <w:tab w:val="left" w:pos="930"/>
              </w:tabs>
              <w:rPr>
                <w:sz w:val="20"/>
                <w:szCs w:val="20"/>
              </w:rPr>
            </w:pPr>
            <w:r w:rsidRPr="0099765B">
              <w:rPr>
                <w:sz w:val="20"/>
                <w:szCs w:val="20"/>
              </w:rPr>
              <w:t>200</w:t>
            </w:r>
          </w:p>
        </w:tc>
        <w:tc>
          <w:tcPr>
            <w:tcW w:w="1208" w:type="dxa"/>
            <w:tcBorders>
              <w:top w:val="single" w:sz="4" w:space="0" w:color="auto"/>
              <w:left w:val="single" w:sz="4" w:space="0" w:color="auto"/>
              <w:bottom w:val="single" w:sz="4" w:space="0" w:color="auto"/>
              <w:right w:val="single" w:sz="4" w:space="0" w:color="auto"/>
            </w:tcBorders>
          </w:tcPr>
          <w:p w:rsidR="00CE6672" w:rsidRPr="006C4440" w:rsidRDefault="00CE6672" w:rsidP="00CE6672">
            <w:pPr>
              <w:tabs>
                <w:tab w:val="left" w:pos="930"/>
              </w:tabs>
              <w:rPr>
                <w:color w:val="000000"/>
                <w:sz w:val="20"/>
                <w:szCs w:val="20"/>
              </w:rPr>
            </w:pPr>
            <w:r w:rsidRPr="006C4440">
              <w:rPr>
                <w:color w:val="000000"/>
                <w:sz w:val="20"/>
                <w:szCs w:val="20"/>
              </w:rPr>
              <w:t>1,7</w:t>
            </w:r>
          </w:p>
        </w:tc>
      </w:tr>
      <w:tr w:rsidR="00CE6672" w:rsidRPr="0026147C">
        <w:trPr>
          <w:trHeight w:val="345"/>
        </w:trPr>
        <w:tc>
          <w:tcPr>
            <w:tcW w:w="4016"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1204" w:type="dxa"/>
            <w:tcBorders>
              <w:top w:val="single" w:sz="4" w:space="0" w:color="auto"/>
              <w:left w:val="single" w:sz="4" w:space="0" w:color="auto"/>
              <w:bottom w:val="single" w:sz="4" w:space="0" w:color="auto"/>
              <w:right w:val="single" w:sz="4" w:space="0" w:color="auto"/>
            </w:tcBorders>
          </w:tcPr>
          <w:p w:rsidR="00CE6672" w:rsidRPr="00733B4B" w:rsidRDefault="00CE6672" w:rsidP="00CE6672">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CE6672" w:rsidRPr="00417D09" w:rsidRDefault="00CE6672" w:rsidP="00CE6672">
            <w:pPr>
              <w:tabs>
                <w:tab w:val="left" w:pos="930"/>
              </w:tabs>
              <w:rPr>
                <w:sz w:val="20"/>
                <w:szCs w:val="20"/>
              </w:rPr>
            </w:pPr>
            <w:r w:rsidRPr="00417D09">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CE6672" w:rsidRPr="00417D09" w:rsidRDefault="00CE6672" w:rsidP="00CE6672">
            <w:pPr>
              <w:tabs>
                <w:tab w:val="left" w:pos="930"/>
              </w:tabs>
              <w:rPr>
                <w:sz w:val="20"/>
                <w:szCs w:val="20"/>
              </w:rPr>
            </w:pPr>
            <w:r w:rsidRPr="00417D09">
              <w:rPr>
                <w:sz w:val="20"/>
                <w:szCs w:val="20"/>
              </w:rPr>
              <w:t>04</w:t>
            </w:r>
          </w:p>
        </w:tc>
        <w:tc>
          <w:tcPr>
            <w:tcW w:w="1250" w:type="dxa"/>
            <w:tcBorders>
              <w:top w:val="single" w:sz="4" w:space="0" w:color="auto"/>
              <w:left w:val="single" w:sz="4" w:space="0" w:color="auto"/>
              <w:bottom w:val="single" w:sz="4" w:space="0" w:color="auto"/>
              <w:right w:val="single" w:sz="4" w:space="0" w:color="auto"/>
            </w:tcBorders>
          </w:tcPr>
          <w:p w:rsidR="00CE6672" w:rsidRPr="00417D09" w:rsidRDefault="00CE6672" w:rsidP="00CE6672">
            <w:pPr>
              <w:tabs>
                <w:tab w:val="left" w:pos="930"/>
              </w:tabs>
              <w:rPr>
                <w:sz w:val="20"/>
                <w:szCs w:val="20"/>
              </w:rPr>
            </w:pPr>
            <w:r w:rsidRPr="00417D09">
              <w:rPr>
                <w:sz w:val="20"/>
                <w:szCs w:val="20"/>
              </w:rPr>
              <w:t>9900070010</w:t>
            </w:r>
          </w:p>
        </w:tc>
        <w:tc>
          <w:tcPr>
            <w:tcW w:w="1198" w:type="dxa"/>
            <w:tcBorders>
              <w:top w:val="single" w:sz="4" w:space="0" w:color="auto"/>
              <w:left w:val="single" w:sz="4" w:space="0" w:color="auto"/>
              <w:bottom w:val="single" w:sz="4" w:space="0" w:color="auto"/>
              <w:right w:val="single" w:sz="4" w:space="0" w:color="auto"/>
            </w:tcBorders>
          </w:tcPr>
          <w:p w:rsidR="00CE6672" w:rsidRPr="00417D09" w:rsidRDefault="00CE6672" w:rsidP="00CE6672">
            <w:pPr>
              <w:tabs>
                <w:tab w:val="left" w:pos="930"/>
              </w:tabs>
              <w:rPr>
                <w:sz w:val="20"/>
                <w:szCs w:val="20"/>
              </w:rPr>
            </w:pPr>
            <w:r w:rsidRPr="00417D09">
              <w:rPr>
                <w:sz w:val="20"/>
                <w:szCs w:val="20"/>
              </w:rPr>
              <w:t>240</w:t>
            </w:r>
          </w:p>
        </w:tc>
        <w:tc>
          <w:tcPr>
            <w:tcW w:w="1208" w:type="dxa"/>
            <w:tcBorders>
              <w:top w:val="single" w:sz="4" w:space="0" w:color="auto"/>
              <w:left w:val="single" w:sz="4" w:space="0" w:color="auto"/>
              <w:bottom w:val="single" w:sz="4" w:space="0" w:color="auto"/>
              <w:right w:val="single" w:sz="4" w:space="0" w:color="auto"/>
            </w:tcBorders>
          </w:tcPr>
          <w:p w:rsidR="00CE6672" w:rsidRPr="006C4440" w:rsidRDefault="00CE6672" w:rsidP="00CE6672">
            <w:pPr>
              <w:tabs>
                <w:tab w:val="left" w:pos="930"/>
              </w:tabs>
              <w:rPr>
                <w:color w:val="000000"/>
                <w:sz w:val="20"/>
                <w:szCs w:val="20"/>
              </w:rPr>
            </w:pPr>
            <w:r w:rsidRPr="006C4440">
              <w:rPr>
                <w:color w:val="000000"/>
                <w:sz w:val="20"/>
                <w:szCs w:val="20"/>
              </w:rPr>
              <w:t>1,7</w:t>
            </w:r>
          </w:p>
        </w:tc>
      </w:tr>
      <w:tr w:rsidR="00CE6672" w:rsidRPr="0026147C">
        <w:trPr>
          <w:trHeight w:val="180"/>
        </w:trPr>
        <w:tc>
          <w:tcPr>
            <w:tcW w:w="4016"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 xml:space="preserve">Прочая закупка товаров, работ и услуг </w:t>
            </w:r>
          </w:p>
        </w:tc>
        <w:tc>
          <w:tcPr>
            <w:tcW w:w="1204" w:type="dxa"/>
            <w:tcBorders>
              <w:top w:val="single" w:sz="4" w:space="0" w:color="auto"/>
              <w:left w:val="single" w:sz="4" w:space="0" w:color="auto"/>
              <w:bottom w:val="single" w:sz="4" w:space="0" w:color="auto"/>
              <w:right w:val="single" w:sz="4" w:space="0" w:color="auto"/>
            </w:tcBorders>
          </w:tcPr>
          <w:p w:rsidR="00CE6672" w:rsidRPr="00733B4B" w:rsidRDefault="00CE6672" w:rsidP="00CE6672">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04</w:t>
            </w:r>
          </w:p>
        </w:tc>
        <w:tc>
          <w:tcPr>
            <w:tcW w:w="1250" w:type="dxa"/>
            <w:tcBorders>
              <w:top w:val="single" w:sz="4" w:space="0" w:color="auto"/>
              <w:left w:val="single" w:sz="4" w:space="0" w:color="auto"/>
              <w:bottom w:val="single" w:sz="4" w:space="0" w:color="auto"/>
              <w:right w:val="single" w:sz="4" w:space="0" w:color="auto"/>
            </w:tcBorders>
          </w:tcPr>
          <w:p w:rsidR="00CE6672" w:rsidRPr="00FD0070" w:rsidRDefault="00CE6672" w:rsidP="00CE6672">
            <w:pPr>
              <w:tabs>
                <w:tab w:val="left" w:pos="930"/>
              </w:tabs>
              <w:rPr>
                <w:sz w:val="20"/>
                <w:szCs w:val="20"/>
              </w:rPr>
            </w:pPr>
            <w:r w:rsidRPr="00FD0070">
              <w:rPr>
                <w:sz w:val="20"/>
                <w:szCs w:val="20"/>
              </w:rPr>
              <w:t>9900070010</w:t>
            </w:r>
          </w:p>
        </w:tc>
        <w:tc>
          <w:tcPr>
            <w:tcW w:w="1198"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244</w:t>
            </w:r>
          </w:p>
        </w:tc>
        <w:tc>
          <w:tcPr>
            <w:tcW w:w="1208" w:type="dxa"/>
            <w:tcBorders>
              <w:top w:val="single" w:sz="4" w:space="0" w:color="auto"/>
              <w:left w:val="single" w:sz="4" w:space="0" w:color="auto"/>
              <w:bottom w:val="single" w:sz="4" w:space="0" w:color="auto"/>
              <w:right w:val="single" w:sz="4" w:space="0" w:color="auto"/>
            </w:tcBorders>
          </w:tcPr>
          <w:p w:rsidR="00CE6672" w:rsidRPr="006C4440" w:rsidRDefault="00CE6672" w:rsidP="00CE6672">
            <w:pPr>
              <w:tabs>
                <w:tab w:val="left" w:pos="930"/>
              </w:tabs>
              <w:rPr>
                <w:color w:val="000000"/>
                <w:sz w:val="20"/>
                <w:szCs w:val="20"/>
              </w:rPr>
            </w:pPr>
            <w:r w:rsidRPr="006C4440">
              <w:rPr>
                <w:color w:val="000000"/>
                <w:sz w:val="20"/>
                <w:szCs w:val="20"/>
              </w:rPr>
              <w:t>1,7</w:t>
            </w:r>
          </w:p>
        </w:tc>
      </w:tr>
      <w:tr w:rsidR="0099765B" w:rsidRPr="0026147C">
        <w:trPr>
          <w:trHeight w:val="870"/>
        </w:trPr>
        <w:tc>
          <w:tcPr>
            <w:tcW w:w="4016" w:type="dxa"/>
            <w:tcBorders>
              <w:top w:val="single" w:sz="4" w:space="0" w:color="auto"/>
              <w:left w:val="single" w:sz="4" w:space="0" w:color="auto"/>
              <w:bottom w:val="single" w:sz="4" w:space="0" w:color="auto"/>
              <w:right w:val="single" w:sz="4" w:space="0" w:color="auto"/>
            </w:tcBorders>
          </w:tcPr>
          <w:p w:rsidR="0099765B" w:rsidRPr="009135E9" w:rsidRDefault="0099765B" w:rsidP="0099765B">
            <w:pPr>
              <w:tabs>
                <w:tab w:val="left" w:pos="930"/>
              </w:tabs>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204" w:type="dxa"/>
            <w:tcBorders>
              <w:top w:val="single" w:sz="4" w:space="0" w:color="auto"/>
              <w:left w:val="single" w:sz="4" w:space="0" w:color="auto"/>
              <w:bottom w:val="single" w:sz="4" w:space="0" w:color="auto"/>
              <w:right w:val="single" w:sz="4" w:space="0" w:color="auto"/>
            </w:tcBorders>
          </w:tcPr>
          <w:p w:rsidR="0099765B" w:rsidRPr="00191F6B" w:rsidRDefault="00CE6672" w:rsidP="0099765B">
            <w:pPr>
              <w:tabs>
                <w:tab w:val="left" w:pos="930"/>
              </w:tabs>
              <w:rPr>
                <w:b/>
                <w:bCs/>
                <w:sz w:val="20"/>
                <w:szCs w:val="20"/>
              </w:rPr>
            </w:pPr>
            <w:r>
              <w:rPr>
                <w:b/>
                <w:bCs/>
                <w:sz w:val="20"/>
                <w:szCs w:val="20"/>
              </w:rPr>
              <w:t>94</w:t>
            </w:r>
            <w:r w:rsidR="0099765B" w:rsidRPr="00191F6B">
              <w:rPr>
                <w:b/>
                <w:bCs/>
                <w:sz w:val="20"/>
                <w:szCs w:val="20"/>
              </w:rPr>
              <w:t>3</w:t>
            </w:r>
          </w:p>
        </w:tc>
        <w:tc>
          <w:tcPr>
            <w:tcW w:w="910" w:type="dxa"/>
            <w:tcBorders>
              <w:top w:val="single" w:sz="4" w:space="0" w:color="auto"/>
              <w:left w:val="single" w:sz="4" w:space="0" w:color="auto"/>
              <w:bottom w:val="single" w:sz="4" w:space="0" w:color="auto"/>
              <w:right w:val="single" w:sz="4" w:space="0" w:color="auto"/>
            </w:tcBorders>
          </w:tcPr>
          <w:p w:rsidR="0099765B" w:rsidRDefault="0099765B" w:rsidP="0099765B">
            <w:pPr>
              <w:tabs>
                <w:tab w:val="left" w:pos="930"/>
              </w:tabs>
              <w:rPr>
                <w:b/>
                <w:sz w:val="20"/>
                <w:szCs w:val="20"/>
              </w:rPr>
            </w:pPr>
            <w:r>
              <w:rPr>
                <w:b/>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99765B" w:rsidRDefault="0099765B" w:rsidP="0099765B">
            <w:pPr>
              <w:tabs>
                <w:tab w:val="left" w:pos="930"/>
              </w:tabs>
              <w:rPr>
                <w:b/>
                <w:sz w:val="20"/>
                <w:szCs w:val="20"/>
              </w:rPr>
            </w:pPr>
            <w:r>
              <w:rPr>
                <w:b/>
                <w:sz w:val="20"/>
                <w:szCs w:val="20"/>
              </w:rPr>
              <w:t>06</w:t>
            </w:r>
          </w:p>
        </w:tc>
        <w:tc>
          <w:tcPr>
            <w:tcW w:w="1250" w:type="dxa"/>
            <w:tcBorders>
              <w:top w:val="single" w:sz="4" w:space="0" w:color="auto"/>
              <w:left w:val="single" w:sz="4" w:space="0" w:color="auto"/>
              <w:bottom w:val="single" w:sz="4" w:space="0" w:color="auto"/>
              <w:right w:val="single" w:sz="4" w:space="0" w:color="auto"/>
            </w:tcBorders>
          </w:tcPr>
          <w:p w:rsidR="0099765B" w:rsidRDefault="0099765B" w:rsidP="0099765B">
            <w:pPr>
              <w:tabs>
                <w:tab w:val="left" w:pos="930"/>
              </w:tabs>
              <w:rPr>
                <w:b/>
                <w:sz w:val="20"/>
                <w:szCs w:val="20"/>
              </w:rPr>
            </w:pPr>
            <w:r>
              <w:rPr>
                <w:b/>
                <w:sz w:val="20"/>
                <w:szCs w:val="20"/>
              </w:rPr>
              <w:t>0000000000</w:t>
            </w:r>
          </w:p>
        </w:tc>
        <w:tc>
          <w:tcPr>
            <w:tcW w:w="1198" w:type="dxa"/>
            <w:tcBorders>
              <w:top w:val="single" w:sz="4" w:space="0" w:color="auto"/>
              <w:left w:val="single" w:sz="4" w:space="0" w:color="auto"/>
              <w:bottom w:val="single" w:sz="4" w:space="0" w:color="auto"/>
              <w:right w:val="single" w:sz="4" w:space="0" w:color="auto"/>
            </w:tcBorders>
          </w:tcPr>
          <w:p w:rsidR="0099765B" w:rsidRDefault="0099765B" w:rsidP="0099765B">
            <w:pPr>
              <w:tabs>
                <w:tab w:val="left" w:pos="930"/>
              </w:tabs>
              <w:rPr>
                <w:b/>
                <w:sz w:val="20"/>
                <w:szCs w:val="20"/>
              </w:rPr>
            </w:pPr>
            <w:r>
              <w:rPr>
                <w:b/>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99765B" w:rsidRPr="005F0BD9" w:rsidRDefault="00A26B5F" w:rsidP="0099765B">
            <w:pPr>
              <w:tabs>
                <w:tab w:val="left" w:pos="930"/>
              </w:tabs>
              <w:rPr>
                <w:b/>
                <w:color w:val="000000"/>
                <w:sz w:val="20"/>
                <w:szCs w:val="20"/>
              </w:rPr>
            </w:pPr>
            <w:r>
              <w:rPr>
                <w:b/>
                <w:color w:val="000000"/>
                <w:sz w:val="20"/>
                <w:szCs w:val="20"/>
              </w:rPr>
              <w:t>27,7</w:t>
            </w:r>
          </w:p>
        </w:tc>
      </w:tr>
      <w:tr w:rsidR="00CE6672" w:rsidRPr="0026147C">
        <w:trPr>
          <w:trHeight w:val="345"/>
        </w:trPr>
        <w:tc>
          <w:tcPr>
            <w:tcW w:w="4016"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Непрограммные направления обеспечения деятельности муниципальных органов Волгоградской области</w:t>
            </w:r>
          </w:p>
        </w:tc>
        <w:tc>
          <w:tcPr>
            <w:tcW w:w="1204" w:type="dxa"/>
            <w:tcBorders>
              <w:top w:val="single" w:sz="4" w:space="0" w:color="auto"/>
              <w:left w:val="single" w:sz="4" w:space="0" w:color="auto"/>
              <w:bottom w:val="single" w:sz="4" w:space="0" w:color="auto"/>
              <w:right w:val="single" w:sz="4" w:space="0" w:color="auto"/>
            </w:tcBorders>
          </w:tcPr>
          <w:p w:rsidR="00CE6672" w:rsidRPr="00733B4B" w:rsidRDefault="00CE6672" w:rsidP="00CE6672">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CE6672" w:rsidRPr="00D54EE5" w:rsidRDefault="00CE6672" w:rsidP="00CE6672">
            <w:pPr>
              <w:tabs>
                <w:tab w:val="left" w:pos="930"/>
              </w:tabs>
              <w:rPr>
                <w:sz w:val="20"/>
                <w:szCs w:val="20"/>
              </w:rPr>
            </w:pPr>
            <w:r w:rsidRPr="00D54EE5">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CE6672" w:rsidRPr="00D54EE5" w:rsidRDefault="00CE6672" w:rsidP="00CE6672">
            <w:pPr>
              <w:tabs>
                <w:tab w:val="left" w:pos="930"/>
              </w:tabs>
              <w:rPr>
                <w:sz w:val="20"/>
                <w:szCs w:val="20"/>
              </w:rPr>
            </w:pPr>
            <w:r w:rsidRPr="00D54EE5">
              <w:rPr>
                <w:sz w:val="20"/>
                <w:szCs w:val="20"/>
              </w:rPr>
              <w:t>06</w:t>
            </w:r>
          </w:p>
        </w:tc>
        <w:tc>
          <w:tcPr>
            <w:tcW w:w="1250" w:type="dxa"/>
            <w:tcBorders>
              <w:top w:val="single" w:sz="4" w:space="0" w:color="auto"/>
              <w:left w:val="single" w:sz="4" w:space="0" w:color="auto"/>
              <w:bottom w:val="single" w:sz="4" w:space="0" w:color="auto"/>
              <w:right w:val="single" w:sz="4" w:space="0" w:color="auto"/>
            </w:tcBorders>
          </w:tcPr>
          <w:p w:rsidR="00CE6672" w:rsidRPr="00D54EE5" w:rsidRDefault="00CE6672" w:rsidP="00CE6672">
            <w:pPr>
              <w:tabs>
                <w:tab w:val="left" w:pos="930"/>
              </w:tabs>
              <w:rPr>
                <w:sz w:val="20"/>
                <w:szCs w:val="20"/>
              </w:rPr>
            </w:pPr>
            <w:r w:rsidRPr="00D54EE5">
              <w:rPr>
                <w:sz w:val="20"/>
                <w:szCs w:val="20"/>
              </w:rPr>
              <w:t>9000000000</w:t>
            </w:r>
          </w:p>
        </w:tc>
        <w:tc>
          <w:tcPr>
            <w:tcW w:w="1198" w:type="dxa"/>
            <w:tcBorders>
              <w:top w:val="single" w:sz="4" w:space="0" w:color="auto"/>
              <w:left w:val="single" w:sz="4" w:space="0" w:color="auto"/>
              <w:bottom w:val="single" w:sz="4" w:space="0" w:color="auto"/>
              <w:right w:val="single" w:sz="4" w:space="0" w:color="auto"/>
            </w:tcBorders>
          </w:tcPr>
          <w:p w:rsidR="00CE6672" w:rsidRPr="00D54EE5" w:rsidRDefault="00CE6672" w:rsidP="00CE6672">
            <w:pPr>
              <w:tabs>
                <w:tab w:val="left" w:pos="930"/>
              </w:tabs>
              <w:rPr>
                <w:sz w:val="20"/>
                <w:szCs w:val="20"/>
              </w:rPr>
            </w:pPr>
            <w:r w:rsidRPr="00D54EE5">
              <w:rPr>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CE6672" w:rsidRPr="00A26B5F" w:rsidRDefault="00CE6672" w:rsidP="00CE6672">
            <w:pPr>
              <w:tabs>
                <w:tab w:val="left" w:pos="930"/>
              </w:tabs>
              <w:rPr>
                <w:color w:val="000000"/>
                <w:sz w:val="20"/>
                <w:szCs w:val="20"/>
              </w:rPr>
            </w:pPr>
            <w:r w:rsidRPr="00A26B5F">
              <w:rPr>
                <w:color w:val="000000"/>
                <w:sz w:val="20"/>
                <w:szCs w:val="20"/>
              </w:rPr>
              <w:t>27,7</w:t>
            </w:r>
          </w:p>
        </w:tc>
      </w:tr>
      <w:tr w:rsidR="00CE6672" w:rsidRPr="0026147C">
        <w:trPr>
          <w:trHeight w:val="660"/>
        </w:trPr>
        <w:tc>
          <w:tcPr>
            <w:tcW w:w="4016" w:type="dxa"/>
            <w:tcBorders>
              <w:top w:val="single" w:sz="4" w:space="0" w:color="auto"/>
              <w:left w:val="single" w:sz="4" w:space="0" w:color="auto"/>
              <w:bottom w:val="single" w:sz="4" w:space="0" w:color="auto"/>
              <w:right w:val="single" w:sz="4" w:space="0" w:color="auto"/>
            </w:tcBorders>
          </w:tcPr>
          <w:p w:rsidR="00CE6672" w:rsidRPr="009135E9" w:rsidRDefault="00CE6672" w:rsidP="00CE6672">
            <w:pPr>
              <w:tabs>
                <w:tab w:val="left" w:pos="930"/>
              </w:tabs>
              <w:rPr>
                <w:sz w:val="20"/>
                <w:szCs w:val="20"/>
              </w:rPr>
            </w:pPr>
            <w:r w:rsidRPr="009135E9">
              <w:rPr>
                <w:sz w:val="20"/>
                <w:szCs w:val="20"/>
              </w:rPr>
              <w:t>Осуществление  деятельности муниципальных  органов в соответствии с заключенными соглашениями</w:t>
            </w:r>
          </w:p>
        </w:tc>
        <w:tc>
          <w:tcPr>
            <w:tcW w:w="1204" w:type="dxa"/>
            <w:tcBorders>
              <w:top w:val="single" w:sz="4" w:space="0" w:color="auto"/>
              <w:left w:val="single" w:sz="4" w:space="0" w:color="auto"/>
              <w:bottom w:val="single" w:sz="4" w:space="0" w:color="auto"/>
              <w:right w:val="single" w:sz="4" w:space="0" w:color="auto"/>
            </w:tcBorders>
          </w:tcPr>
          <w:p w:rsidR="00CE6672" w:rsidRPr="00733B4B" w:rsidRDefault="00CE6672" w:rsidP="00CE6672">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CE6672" w:rsidRPr="00A66D70" w:rsidRDefault="00CE6672" w:rsidP="00CE6672">
            <w:pPr>
              <w:tabs>
                <w:tab w:val="left" w:pos="930"/>
              </w:tabs>
              <w:rPr>
                <w:sz w:val="20"/>
                <w:szCs w:val="20"/>
              </w:rPr>
            </w:pPr>
            <w:r>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CE6672" w:rsidRPr="00A66D70" w:rsidRDefault="00CE6672" w:rsidP="00CE6672">
            <w:pPr>
              <w:tabs>
                <w:tab w:val="left" w:pos="930"/>
              </w:tabs>
              <w:rPr>
                <w:sz w:val="20"/>
                <w:szCs w:val="20"/>
              </w:rPr>
            </w:pPr>
            <w:r>
              <w:rPr>
                <w:sz w:val="20"/>
                <w:szCs w:val="20"/>
              </w:rPr>
              <w:t>06</w:t>
            </w:r>
          </w:p>
        </w:tc>
        <w:tc>
          <w:tcPr>
            <w:tcW w:w="1250" w:type="dxa"/>
            <w:tcBorders>
              <w:top w:val="single" w:sz="4" w:space="0" w:color="auto"/>
              <w:left w:val="single" w:sz="4" w:space="0" w:color="auto"/>
              <w:bottom w:val="single" w:sz="4" w:space="0" w:color="auto"/>
              <w:right w:val="single" w:sz="4" w:space="0" w:color="auto"/>
            </w:tcBorders>
          </w:tcPr>
          <w:p w:rsidR="00CE6672" w:rsidRPr="00A66D70" w:rsidRDefault="00CE6672" w:rsidP="00CE6672">
            <w:pPr>
              <w:tabs>
                <w:tab w:val="left" w:pos="930"/>
              </w:tabs>
              <w:rPr>
                <w:sz w:val="20"/>
                <w:szCs w:val="20"/>
              </w:rPr>
            </w:pPr>
            <w:r>
              <w:rPr>
                <w:sz w:val="20"/>
                <w:szCs w:val="20"/>
              </w:rPr>
              <w:t>9000010180</w:t>
            </w:r>
          </w:p>
        </w:tc>
        <w:tc>
          <w:tcPr>
            <w:tcW w:w="1198" w:type="dxa"/>
            <w:tcBorders>
              <w:top w:val="single" w:sz="4" w:space="0" w:color="auto"/>
              <w:left w:val="single" w:sz="4" w:space="0" w:color="auto"/>
              <w:bottom w:val="single" w:sz="4" w:space="0" w:color="auto"/>
              <w:right w:val="single" w:sz="4" w:space="0" w:color="auto"/>
            </w:tcBorders>
          </w:tcPr>
          <w:p w:rsidR="00CE6672" w:rsidRPr="00A66D70" w:rsidRDefault="00CE6672" w:rsidP="00CE6672">
            <w:pPr>
              <w:tabs>
                <w:tab w:val="left" w:pos="930"/>
              </w:tabs>
              <w:rPr>
                <w:sz w:val="20"/>
                <w:szCs w:val="20"/>
              </w:rPr>
            </w:pPr>
            <w:r>
              <w:rPr>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CE6672" w:rsidRPr="00A26B5F" w:rsidRDefault="00CE6672" w:rsidP="00CE6672">
            <w:pPr>
              <w:tabs>
                <w:tab w:val="left" w:pos="930"/>
              </w:tabs>
              <w:rPr>
                <w:color w:val="000000"/>
                <w:sz w:val="20"/>
                <w:szCs w:val="20"/>
              </w:rPr>
            </w:pPr>
            <w:r w:rsidRPr="00A26B5F">
              <w:rPr>
                <w:color w:val="000000"/>
                <w:sz w:val="20"/>
                <w:szCs w:val="20"/>
              </w:rPr>
              <w:t>27,7</w:t>
            </w:r>
          </w:p>
        </w:tc>
      </w:tr>
      <w:tr w:rsidR="00CE6672" w:rsidRPr="0026147C">
        <w:trPr>
          <w:trHeight w:val="345"/>
        </w:trPr>
        <w:tc>
          <w:tcPr>
            <w:tcW w:w="4016" w:type="dxa"/>
            <w:tcBorders>
              <w:top w:val="single" w:sz="4" w:space="0" w:color="auto"/>
              <w:left w:val="single" w:sz="4" w:space="0" w:color="auto"/>
              <w:bottom w:val="single" w:sz="4" w:space="0" w:color="auto"/>
              <w:right w:val="single" w:sz="4" w:space="0" w:color="auto"/>
            </w:tcBorders>
          </w:tcPr>
          <w:p w:rsidR="00CE6672" w:rsidRPr="009135E9" w:rsidRDefault="00CE6672" w:rsidP="00CE6672">
            <w:pPr>
              <w:tabs>
                <w:tab w:val="left" w:pos="930"/>
              </w:tabs>
              <w:rPr>
                <w:sz w:val="20"/>
                <w:szCs w:val="20"/>
              </w:rPr>
            </w:pPr>
            <w:r>
              <w:rPr>
                <w:sz w:val="20"/>
                <w:szCs w:val="20"/>
              </w:rPr>
              <w:t>Межбюджетные трансферты</w:t>
            </w:r>
          </w:p>
        </w:tc>
        <w:tc>
          <w:tcPr>
            <w:tcW w:w="1204" w:type="dxa"/>
            <w:tcBorders>
              <w:top w:val="single" w:sz="4" w:space="0" w:color="auto"/>
              <w:left w:val="single" w:sz="4" w:space="0" w:color="auto"/>
              <w:bottom w:val="single" w:sz="4" w:space="0" w:color="auto"/>
              <w:right w:val="single" w:sz="4" w:space="0" w:color="auto"/>
            </w:tcBorders>
          </w:tcPr>
          <w:p w:rsidR="00CE6672" w:rsidRPr="00733B4B" w:rsidRDefault="00CE6672" w:rsidP="00CE6672">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06</w:t>
            </w:r>
          </w:p>
        </w:tc>
        <w:tc>
          <w:tcPr>
            <w:tcW w:w="125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9000010180</w:t>
            </w:r>
          </w:p>
        </w:tc>
        <w:tc>
          <w:tcPr>
            <w:tcW w:w="1198"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500</w:t>
            </w:r>
          </w:p>
        </w:tc>
        <w:tc>
          <w:tcPr>
            <w:tcW w:w="1208" w:type="dxa"/>
            <w:tcBorders>
              <w:top w:val="single" w:sz="4" w:space="0" w:color="auto"/>
              <w:left w:val="single" w:sz="4" w:space="0" w:color="auto"/>
              <w:bottom w:val="single" w:sz="4" w:space="0" w:color="auto"/>
              <w:right w:val="single" w:sz="4" w:space="0" w:color="auto"/>
            </w:tcBorders>
          </w:tcPr>
          <w:p w:rsidR="00CE6672" w:rsidRPr="00A26B5F" w:rsidRDefault="00CE6672" w:rsidP="00CE6672">
            <w:pPr>
              <w:tabs>
                <w:tab w:val="left" w:pos="930"/>
              </w:tabs>
              <w:rPr>
                <w:color w:val="000000"/>
                <w:sz w:val="20"/>
                <w:szCs w:val="20"/>
              </w:rPr>
            </w:pPr>
            <w:r w:rsidRPr="00A26B5F">
              <w:rPr>
                <w:color w:val="000000"/>
                <w:sz w:val="20"/>
                <w:szCs w:val="20"/>
              </w:rPr>
              <w:t>27,7</w:t>
            </w:r>
          </w:p>
        </w:tc>
      </w:tr>
      <w:tr w:rsidR="00CE6672" w:rsidRPr="0026147C" w:rsidTr="00A26B5F">
        <w:trPr>
          <w:trHeight w:val="270"/>
        </w:trPr>
        <w:tc>
          <w:tcPr>
            <w:tcW w:w="4016"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Иные межбюджетные трансферты</w:t>
            </w:r>
          </w:p>
        </w:tc>
        <w:tc>
          <w:tcPr>
            <w:tcW w:w="1204" w:type="dxa"/>
            <w:tcBorders>
              <w:top w:val="single" w:sz="4" w:space="0" w:color="auto"/>
              <w:left w:val="single" w:sz="4" w:space="0" w:color="auto"/>
              <w:bottom w:val="single" w:sz="4" w:space="0" w:color="auto"/>
              <w:right w:val="single" w:sz="4" w:space="0" w:color="auto"/>
            </w:tcBorders>
          </w:tcPr>
          <w:p w:rsidR="00CE6672" w:rsidRPr="00733B4B" w:rsidRDefault="00CE6672" w:rsidP="00CE6672">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06</w:t>
            </w:r>
          </w:p>
        </w:tc>
        <w:tc>
          <w:tcPr>
            <w:tcW w:w="1250" w:type="dxa"/>
            <w:tcBorders>
              <w:top w:val="single" w:sz="4" w:space="0" w:color="auto"/>
              <w:left w:val="single" w:sz="4" w:space="0" w:color="auto"/>
              <w:bottom w:val="single" w:sz="4" w:space="0" w:color="auto"/>
              <w:right w:val="single" w:sz="4" w:space="0" w:color="auto"/>
            </w:tcBorders>
          </w:tcPr>
          <w:p w:rsidR="00CE6672" w:rsidRPr="00A66D70" w:rsidRDefault="00CE6672" w:rsidP="00CE6672">
            <w:pPr>
              <w:tabs>
                <w:tab w:val="left" w:pos="930"/>
              </w:tabs>
              <w:rPr>
                <w:sz w:val="20"/>
                <w:szCs w:val="20"/>
              </w:rPr>
            </w:pPr>
            <w:r>
              <w:rPr>
                <w:sz w:val="20"/>
                <w:szCs w:val="20"/>
              </w:rPr>
              <w:t>9000010180</w:t>
            </w:r>
          </w:p>
        </w:tc>
        <w:tc>
          <w:tcPr>
            <w:tcW w:w="1198" w:type="dxa"/>
            <w:tcBorders>
              <w:top w:val="single" w:sz="4" w:space="0" w:color="auto"/>
              <w:left w:val="single" w:sz="4" w:space="0" w:color="auto"/>
              <w:bottom w:val="single" w:sz="4" w:space="0" w:color="auto"/>
              <w:right w:val="single" w:sz="4" w:space="0" w:color="auto"/>
            </w:tcBorders>
          </w:tcPr>
          <w:p w:rsidR="00CE6672" w:rsidRPr="00A66D70" w:rsidRDefault="00CE6672" w:rsidP="00CE6672">
            <w:pPr>
              <w:tabs>
                <w:tab w:val="left" w:pos="930"/>
              </w:tabs>
              <w:rPr>
                <w:sz w:val="20"/>
                <w:szCs w:val="20"/>
              </w:rPr>
            </w:pPr>
            <w:r>
              <w:rPr>
                <w:sz w:val="20"/>
                <w:szCs w:val="20"/>
              </w:rPr>
              <w:t>540</w:t>
            </w:r>
          </w:p>
        </w:tc>
        <w:tc>
          <w:tcPr>
            <w:tcW w:w="1208" w:type="dxa"/>
            <w:tcBorders>
              <w:top w:val="single" w:sz="4" w:space="0" w:color="auto"/>
              <w:left w:val="single" w:sz="4" w:space="0" w:color="auto"/>
              <w:bottom w:val="single" w:sz="4" w:space="0" w:color="auto"/>
              <w:right w:val="single" w:sz="4" w:space="0" w:color="auto"/>
            </w:tcBorders>
          </w:tcPr>
          <w:p w:rsidR="00CE6672" w:rsidRPr="00A26B5F" w:rsidRDefault="00CE6672" w:rsidP="00CE6672">
            <w:pPr>
              <w:tabs>
                <w:tab w:val="left" w:pos="930"/>
              </w:tabs>
              <w:rPr>
                <w:color w:val="000000"/>
                <w:sz w:val="20"/>
                <w:szCs w:val="20"/>
              </w:rPr>
            </w:pPr>
            <w:r w:rsidRPr="00A26B5F">
              <w:rPr>
                <w:color w:val="000000"/>
                <w:sz w:val="20"/>
                <w:szCs w:val="20"/>
              </w:rPr>
              <w:t>27,7</w:t>
            </w:r>
          </w:p>
        </w:tc>
      </w:tr>
      <w:tr w:rsidR="00A26B5F" w:rsidRPr="0026147C" w:rsidTr="00A26B5F">
        <w:trPr>
          <w:trHeight w:val="135"/>
        </w:trPr>
        <w:tc>
          <w:tcPr>
            <w:tcW w:w="4016" w:type="dxa"/>
            <w:tcBorders>
              <w:top w:val="single" w:sz="4" w:space="0" w:color="auto"/>
              <w:left w:val="single" w:sz="4" w:space="0" w:color="auto"/>
              <w:bottom w:val="single" w:sz="4" w:space="0" w:color="auto"/>
              <w:right w:val="single" w:sz="4" w:space="0" w:color="auto"/>
            </w:tcBorders>
          </w:tcPr>
          <w:p w:rsidR="00A26B5F" w:rsidRDefault="008D0E2F" w:rsidP="00A26B5F">
            <w:pPr>
              <w:tabs>
                <w:tab w:val="left" w:pos="930"/>
              </w:tabs>
              <w:rPr>
                <w:sz w:val="20"/>
                <w:szCs w:val="20"/>
              </w:rPr>
            </w:pPr>
            <w:r>
              <w:rPr>
                <w:sz w:val="20"/>
                <w:szCs w:val="20"/>
              </w:rPr>
              <w:t>Обеспечение проведения выборов и референдумов</w:t>
            </w:r>
          </w:p>
        </w:tc>
        <w:tc>
          <w:tcPr>
            <w:tcW w:w="1204" w:type="dxa"/>
            <w:tcBorders>
              <w:top w:val="single" w:sz="4" w:space="0" w:color="auto"/>
              <w:left w:val="single" w:sz="4" w:space="0" w:color="auto"/>
              <w:bottom w:val="single" w:sz="4" w:space="0" w:color="auto"/>
              <w:right w:val="single" w:sz="4" w:space="0" w:color="auto"/>
            </w:tcBorders>
          </w:tcPr>
          <w:p w:rsidR="00A26B5F" w:rsidRPr="008D0E2F" w:rsidRDefault="00CE6672" w:rsidP="00A26B5F">
            <w:pPr>
              <w:tabs>
                <w:tab w:val="left" w:pos="930"/>
              </w:tabs>
              <w:rPr>
                <w:b/>
                <w:bCs/>
                <w:sz w:val="20"/>
                <w:szCs w:val="20"/>
              </w:rPr>
            </w:pPr>
            <w:r>
              <w:rPr>
                <w:b/>
                <w:bCs/>
                <w:sz w:val="20"/>
                <w:szCs w:val="20"/>
              </w:rPr>
              <w:t>94</w:t>
            </w:r>
            <w:r w:rsidR="008D0E2F" w:rsidRPr="008D0E2F">
              <w:rPr>
                <w:b/>
                <w:bCs/>
                <w:sz w:val="20"/>
                <w:szCs w:val="20"/>
              </w:rPr>
              <w:t>3</w:t>
            </w:r>
          </w:p>
        </w:tc>
        <w:tc>
          <w:tcPr>
            <w:tcW w:w="910" w:type="dxa"/>
            <w:tcBorders>
              <w:top w:val="single" w:sz="4" w:space="0" w:color="auto"/>
              <w:left w:val="single" w:sz="4" w:space="0" w:color="auto"/>
              <w:bottom w:val="single" w:sz="4" w:space="0" w:color="auto"/>
              <w:right w:val="single" w:sz="4" w:space="0" w:color="auto"/>
            </w:tcBorders>
          </w:tcPr>
          <w:p w:rsidR="00A26B5F" w:rsidRPr="008D0E2F" w:rsidRDefault="008D0E2F" w:rsidP="00A26B5F">
            <w:pPr>
              <w:tabs>
                <w:tab w:val="left" w:pos="930"/>
              </w:tabs>
              <w:rPr>
                <w:b/>
                <w:sz w:val="20"/>
                <w:szCs w:val="20"/>
              </w:rPr>
            </w:pPr>
            <w:r w:rsidRPr="008D0E2F">
              <w:rPr>
                <w:b/>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A26B5F" w:rsidRPr="008D0E2F" w:rsidRDefault="008D0E2F" w:rsidP="00A26B5F">
            <w:pPr>
              <w:tabs>
                <w:tab w:val="left" w:pos="930"/>
              </w:tabs>
              <w:rPr>
                <w:b/>
                <w:sz w:val="20"/>
                <w:szCs w:val="20"/>
              </w:rPr>
            </w:pPr>
            <w:r w:rsidRPr="008D0E2F">
              <w:rPr>
                <w:b/>
                <w:sz w:val="20"/>
                <w:szCs w:val="20"/>
              </w:rPr>
              <w:t>07</w:t>
            </w:r>
          </w:p>
        </w:tc>
        <w:tc>
          <w:tcPr>
            <w:tcW w:w="1250" w:type="dxa"/>
            <w:tcBorders>
              <w:top w:val="single" w:sz="4" w:space="0" w:color="auto"/>
              <w:left w:val="single" w:sz="4" w:space="0" w:color="auto"/>
              <w:bottom w:val="single" w:sz="4" w:space="0" w:color="auto"/>
              <w:right w:val="single" w:sz="4" w:space="0" w:color="auto"/>
            </w:tcBorders>
          </w:tcPr>
          <w:p w:rsidR="00A26B5F" w:rsidRPr="008D0E2F" w:rsidRDefault="008D0E2F" w:rsidP="00A26B5F">
            <w:pPr>
              <w:tabs>
                <w:tab w:val="left" w:pos="930"/>
              </w:tabs>
              <w:rPr>
                <w:b/>
                <w:sz w:val="20"/>
                <w:szCs w:val="20"/>
              </w:rPr>
            </w:pPr>
            <w:r w:rsidRPr="008D0E2F">
              <w:rPr>
                <w:b/>
                <w:sz w:val="20"/>
                <w:szCs w:val="20"/>
              </w:rPr>
              <w:t>0000000000</w:t>
            </w:r>
          </w:p>
        </w:tc>
        <w:tc>
          <w:tcPr>
            <w:tcW w:w="1198" w:type="dxa"/>
            <w:tcBorders>
              <w:top w:val="single" w:sz="4" w:space="0" w:color="auto"/>
              <w:left w:val="single" w:sz="4" w:space="0" w:color="auto"/>
              <w:bottom w:val="single" w:sz="4" w:space="0" w:color="auto"/>
              <w:right w:val="single" w:sz="4" w:space="0" w:color="auto"/>
            </w:tcBorders>
          </w:tcPr>
          <w:p w:rsidR="00A26B5F" w:rsidRPr="008D0E2F" w:rsidRDefault="008D0E2F" w:rsidP="00A26B5F">
            <w:pPr>
              <w:tabs>
                <w:tab w:val="left" w:pos="930"/>
              </w:tabs>
              <w:rPr>
                <w:b/>
                <w:sz w:val="20"/>
                <w:szCs w:val="20"/>
              </w:rPr>
            </w:pPr>
            <w:r w:rsidRPr="008D0E2F">
              <w:rPr>
                <w:b/>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A26B5F" w:rsidRPr="008D0E2F" w:rsidRDefault="008D0E2F" w:rsidP="00A26B5F">
            <w:pPr>
              <w:tabs>
                <w:tab w:val="left" w:pos="930"/>
              </w:tabs>
              <w:rPr>
                <w:b/>
                <w:color w:val="000000"/>
                <w:sz w:val="20"/>
                <w:szCs w:val="20"/>
              </w:rPr>
            </w:pPr>
            <w:r w:rsidRPr="008D0E2F">
              <w:rPr>
                <w:b/>
                <w:color w:val="000000"/>
                <w:sz w:val="20"/>
                <w:szCs w:val="20"/>
              </w:rPr>
              <w:t>105,0</w:t>
            </w:r>
          </w:p>
        </w:tc>
      </w:tr>
      <w:tr w:rsidR="00CE6672" w:rsidRPr="0026147C" w:rsidTr="00A26B5F">
        <w:trPr>
          <w:trHeight w:val="210"/>
        </w:trPr>
        <w:tc>
          <w:tcPr>
            <w:tcW w:w="4016" w:type="dxa"/>
            <w:tcBorders>
              <w:top w:val="single" w:sz="4" w:space="0" w:color="auto"/>
              <w:left w:val="single" w:sz="4" w:space="0" w:color="auto"/>
              <w:bottom w:val="single" w:sz="4" w:space="0" w:color="auto"/>
              <w:right w:val="single" w:sz="4" w:space="0" w:color="auto"/>
            </w:tcBorders>
          </w:tcPr>
          <w:p w:rsidR="00CE6672" w:rsidRPr="00733B4B" w:rsidRDefault="00CE6672" w:rsidP="00CE6672">
            <w:pPr>
              <w:tabs>
                <w:tab w:val="left" w:pos="930"/>
              </w:tabs>
              <w:rPr>
                <w:bCs/>
                <w:sz w:val="20"/>
                <w:szCs w:val="20"/>
              </w:rPr>
            </w:pPr>
            <w:r>
              <w:rPr>
                <w:bCs/>
                <w:sz w:val="20"/>
                <w:szCs w:val="20"/>
              </w:rPr>
              <w:t>Непрограммные расходы муниципальных органов Волгоградской области</w:t>
            </w:r>
          </w:p>
        </w:tc>
        <w:tc>
          <w:tcPr>
            <w:tcW w:w="1204" w:type="dxa"/>
            <w:tcBorders>
              <w:top w:val="single" w:sz="4" w:space="0" w:color="auto"/>
              <w:left w:val="single" w:sz="4" w:space="0" w:color="auto"/>
              <w:bottom w:val="single" w:sz="4" w:space="0" w:color="auto"/>
              <w:right w:val="single" w:sz="4" w:space="0" w:color="auto"/>
            </w:tcBorders>
          </w:tcPr>
          <w:p w:rsidR="00CE6672" w:rsidRPr="00733B4B" w:rsidRDefault="00CE6672" w:rsidP="00CE6672">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07</w:t>
            </w:r>
          </w:p>
        </w:tc>
        <w:tc>
          <w:tcPr>
            <w:tcW w:w="125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9900000000</w:t>
            </w:r>
          </w:p>
        </w:tc>
        <w:tc>
          <w:tcPr>
            <w:tcW w:w="1198"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CE6672" w:rsidRPr="00A26B5F" w:rsidRDefault="00CE6672" w:rsidP="00CE6672">
            <w:pPr>
              <w:tabs>
                <w:tab w:val="left" w:pos="930"/>
              </w:tabs>
              <w:rPr>
                <w:color w:val="000000"/>
                <w:sz w:val="20"/>
                <w:szCs w:val="20"/>
              </w:rPr>
            </w:pPr>
            <w:r>
              <w:rPr>
                <w:color w:val="000000"/>
                <w:sz w:val="20"/>
                <w:szCs w:val="20"/>
              </w:rPr>
              <w:t>105,0</w:t>
            </w:r>
          </w:p>
        </w:tc>
      </w:tr>
      <w:tr w:rsidR="00CE6672" w:rsidRPr="0026147C" w:rsidTr="00A26B5F">
        <w:trPr>
          <w:trHeight w:val="180"/>
        </w:trPr>
        <w:tc>
          <w:tcPr>
            <w:tcW w:w="4016"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Проведение выборов главы муниципального образования</w:t>
            </w:r>
          </w:p>
        </w:tc>
        <w:tc>
          <w:tcPr>
            <w:tcW w:w="1204" w:type="dxa"/>
            <w:tcBorders>
              <w:top w:val="single" w:sz="4" w:space="0" w:color="auto"/>
              <w:left w:val="single" w:sz="4" w:space="0" w:color="auto"/>
              <w:bottom w:val="single" w:sz="4" w:space="0" w:color="auto"/>
              <w:right w:val="single" w:sz="4" w:space="0" w:color="auto"/>
            </w:tcBorders>
          </w:tcPr>
          <w:p w:rsidR="00CE6672" w:rsidRPr="00733B4B" w:rsidRDefault="00CE6672" w:rsidP="00CE6672">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07</w:t>
            </w:r>
          </w:p>
        </w:tc>
        <w:tc>
          <w:tcPr>
            <w:tcW w:w="125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9900010050</w:t>
            </w:r>
          </w:p>
        </w:tc>
        <w:tc>
          <w:tcPr>
            <w:tcW w:w="1198"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CE6672" w:rsidRPr="00A26B5F" w:rsidRDefault="00CE6672" w:rsidP="00CE6672">
            <w:pPr>
              <w:tabs>
                <w:tab w:val="left" w:pos="930"/>
              </w:tabs>
              <w:rPr>
                <w:color w:val="000000"/>
                <w:sz w:val="20"/>
                <w:szCs w:val="20"/>
              </w:rPr>
            </w:pPr>
            <w:r>
              <w:rPr>
                <w:color w:val="000000"/>
                <w:sz w:val="20"/>
                <w:szCs w:val="20"/>
              </w:rPr>
              <w:t>105,0</w:t>
            </w:r>
          </w:p>
        </w:tc>
      </w:tr>
      <w:tr w:rsidR="00CE6672" w:rsidRPr="0026147C" w:rsidTr="00A26B5F">
        <w:trPr>
          <w:trHeight w:val="195"/>
        </w:trPr>
        <w:tc>
          <w:tcPr>
            <w:tcW w:w="4016"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Закупка товаров, работ и услуг для государственных (муниципальных) нужд</w:t>
            </w:r>
          </w:p>
        </w:tc>
        <w:tc>
          <w:tcPr>
            <w:tcW w:w="1204" w:type="dxa"/>
            <w:tcBorders>
              <w:top w:val="single" w:sz="4" w:space="0" w:color="auto"/>
              <w:left w:val="single" w:sz="4" w:space="0" w:color="auto"/>
              <w:bottom w:val="single" w:sz="4" w:space="0" w:color="auto"/>
              <w:right w:val="single" w:sz="4" w:space="0" w:color="auto"/>
            </w:tcBorders>
          </w:tcPr>
          <w:p w:rsidR="00CE6672" w:rsidRPr="00733B4B" w:rsidRDefault="00CE6672" w:rsidP="00CE6672">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07</w:t>
            </w:r>
          </w:p>
        </w:tc>
        <w:tc>
          <w:tcPr>
            <w:tcW w:w="125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9900010050</w:t>
            </w:r>
          </w:p>
        </w:tc>
        <w:tc>
          <w:tcPr>
            <w:tcW w:w="1198"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200</w:t>
            </w:r>
          </w:p>
        </w:tc>
        <w:tc>
          <w:tcPr>
            <w:tcW w:w="1208" w:type="dxa"/>
            <w:tcBorders>
              <w:top w:val="single" w:sz="4" w:space="0" w:color="auto"/>
              <w:left w:val="single" w:sz="4" w:space="0" w:color="auto"/>
              <w:bottom w:val="single" w:sz="4" w:space="0" w:color="auto"/>
              <w:right w:val="single" w:sz="4" w:space="0" w:color="auto"/>
            </w:tcBorders>
          </w:tcPr>
          <w:p w:rsidR="00CE6672" w:rsidRPr="00A26B5F" w:rsidRDefault="00CE6672" w:rsidP="00CE6672">
            <w:pPr>
              <w:tabs>
                <w:tab w:val="left" w:pos="930"/>
              </w:tabs>
              <w:rPr>
                <w:color w:val="000000"/>
                <w:sz w:val="20"/>
                <w:szCs w:val="20"/>
              </w:rPr>
            </w:pPr>
            <w:r>
              <w:rPr>
                <w:color w:val="000000"/>
                <w:sz w:val="20"/>
                <w:szCs w:val="20"/>
              </w:rPr>
              <w:t>105,0</w:t>
            </w:r>
          </w:p>
        </w:tc>
      </w:tr>
      <w:tr w:rsidR="00CE6672" w:rsidRPr="0026147C" w:rsidTr="00A26B5F">
        <w:trPr>
          <w:trHeight w:val="165"/>
        </w:trPr>
        <w:tc>
          <w:tcPr>
            <w:tcW w:w="4016"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1204" w:type="dxa"/>
            <w:tcBorders>
              <w:top w:val="single" w:sz="4" w:space="0" w:color="auto"/>
              <w:left w:val="single" w:sz="4" w:space="0" w:color="auto"/>
              <w:bottom w:val="single" w:sz="4" w:space="0" w:color="auto"/>
              <w:right w:val="single" w:sz="4" w:space="0" w:color="auto"/>
            </w:tcBorders>
          </w:tcPr>
          <w:p w:rsidR="00CE6672" w:rsidRPr="00733B4B" w:rsidRDefault="00CE6672" w:rsidP="00CE6672">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07</w:t>
            </w:r>
          </w:p>
        </w:tc>
        <w:tc>
          <w:tcPr>
            <w:tcW w:w="125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9900010050</w:t>
            </w:r>
          </w:p>
        </w:tc>
        <w:tc>
          <w:tcPr>
            <w:tcW w:w="1198"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240</w:t>
            </w:r>
          </w:p>
        </w:tc>
        <w:tc>
          <w:tcPr>
            <w:tcW w:w="1208" w:type="dxa"/>
            <w:tcBorders>
              <w:top w:val="single" w:sz="4" w:space="0" w:color="auto"/>
              <w:left w:val="single" w:sz="4" w:space="0" w:color="auto"/>
              <w:bottom w:val="single" w:sz="4" w:space="0" w:color="auto"/>
              <w:right w:val="single" w:sz="4" w:space="0" w:color="auto"/>
            </w:tcBorders>
          </w:tcPr>
          <w:p w:rsidR="00CE6672" w:rsidRPr="00A26B5F" w:rsidRDefault="00CE6672" w:rsidP="00CE6672">
            <w:pPr>
              <w:tabs>
                <w:tab w:val="left" w:pos="930"/>
              </w:tabs>
              <w:rPr>
                <w:color w:val="000000"/>
                <w:sz w:val="20"/>
                <w:szCs w:val="20"/>
              </w:rPr>
            </w:pPr>
            <w:r>
              <w:rPr>
                <w:color w:val="000000"/>
                <w:sz w:val="20"/>
                <w:szCs w:val="20"/>
              </w:rPr>
              <w:t>105,0</w:t>
            </w:r>
          </w:p>
        </w:tc>
      </w:tr>
      <w:tr w:rsidR="00CE6672" w:rsidRPr="0026147C" w:rsidTr="00A26B5F">
        <w:trPr>
          <w:trHeight w:val="240"/>
        </w:trPr>
        <w:tc>
          <w:tcPr>
            <w:tcW w:w="4016"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 xml:space="preserve">Прочая закупка товаров, работ и услуг </w:t>
            </w:r>
          </w:p>
        </w:tc>
        <w:tc>
          <w:tcPr>
            <w:tcW w:w="1204" w:type="dxa"/>
            <w:tcBorders>
              <w:top w:val="single" w:sz="4" w:space="0" w:color="auto"/>
              <w:left w:val="single" w:sz="4" w:space="0" w:color="auto"/>
              <w:bottom w:val="single" w:sz="4" w:space="0" w:color="auto"/>
              <w:right w:val="single" w:sz="4" w:space="0" w:color="auto"/>
            </w:tcBorders>
          </w:tcPr>
          <w:p w:rsidR="00CE6672" w:rsidRPr="00733B4B" w:rsidRDefault="00CE6672" w:rsidP="00CE6672">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07</w:t>
            </w:r>
          </w:p>
        </w:tc>
        <w:tc>
          <w:tcPr>
            <w:tcW w:w="1250"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9900010050</w:t>
            </w:r>
          </w:p>
        </w:tc>
        <w:tc>
          <w:tcPr>
            <w:tcW w:w="1198" w:type="dxa"/>
            <w:tcBorders>
              <w:top w:val="single" w:sz="4" w:space="0" w:color="auto"/>
              <w:left w:val="single" w:sz="4" w:space="0" w:color="auto"/>
              <w:bottom w:val="single" w:sz="4" w:space="0" w:color="auto"/>
              <w:right w:val="single" w:sz="4" w:space="0" w:color="auto"/>
            </w:tcBorders>
          </w:tcPr>
          <w:p w:rsidR="00CE6672" w:rsidRDefault="00CE6672" w:rsidP="00CE6672">
            <w:pPr>
              <w:tabs>
                <w:tab w:val="left" w:pos="930"/>
              </w:tabs>
              <w:rPr>
                <w:sz w:val="20"/>
                <w:szCs w:val="20"/>
              </w:rPr>
            </w:pPr>
            <w:r>
              <w:rPr>
                <w:sz w:val="20"/>
                <w:szCs w:val="20"/>
              </w:rPr>
              <w:t>244</w:t>
            </w:r>
          </w:p>
        </w:tc>
        <w:tc>
          <w:tcPr>
            <w:tcW w:w="1208" w:type="dxa"/>
            <w:tcBorders>
              <w:top w:val="single" w:sz="4" w:space="0" w:color="auto"/>
              <w:left w:val="single" w:sz="4" w:space="0" w:color="auto"/>
              <w:bottom w:val="single" w:sz="4" w:space="0" w:color="auto"/>
              <w:right w:val="single" w:sz="4" w:space="0" w:color="auto"/>
            </w:tcBorders>
          </w:tcPr>
          <w:p w:rsidR="00CE6672" w:rsidRPr="00A26B5F" w:rsidRDefault="00CE6672" w:rsidP="00CE6672">
            <w:pPr>
              <w:tabs>
                <w:tab w:val="left" w:pos="930"/>
              </w:tabs>
              <w:rPr>
                <w:color w:val="000000"/>
                <w:sz w:val="20"/>
                <w:szCs w:val="20"/>
              </w:rPr>
            </w:pPr>
            <w:r>
              <w:rPr>
                <w:color w:val="000000"/>
                <w:sz w:val="20"/>
                <w:szCs w:val="20"/>
              </w:rPr>
              <w:t>105,0</w:t>
            </w:r>
          </w:p>
        </w:tc>
      </w:tr>
      <w:tr w:rsidR="00782FE3" w:rsidRPr="0026147C">
        <w:trPr>
          <w:trHeight w:val="195"/>
        </w:trPr>
        <w:tc>
          <w:tcPr>
            <w:tcW w:w="4016" w:type="dxa"/>
            <w:tcBorders>
              <w:top w:val="single" w:sz="4" w:space="0" w:color="auto"/>
              <w:left w:val="single" w:sz="4" w:space="0" w:color="auto"/>
              <w:bottom w:val="single" w:sz="4" w:space="0" w:color="auto"/>
              <w:right w:val="single" w:sz="4" w:space="0" w:color="auto"/>
            </w:tcBorders>
          </w:tcPr>
          <w:p w:rsidR="00782FE3" w:rsidRPr="0026147C" w:rsidRDefault="00782FE3" w:rsidP="00782FE3">
            <w:pPr>
              <w:tabs>
                <w:tab w:val="left" w:pos="930"/>
              </w:tabs>
              <w:rPr>
                <w:b/>
                <w:sz w:val="20"/>
                <w:szCs w:val="20"/>
              </w:rPr>
            </w:pPr>
            <w:r w:rsidRPr="0026147C">
              <w:rPr>
                <w:b/>
                <w:sz w:val="20"/>
                <w:szCs w:val="20"/>
              </w:rPr>
              <w:t>Резервные фонды</w:t>
            </w:r>
          </w:p>
        </w:tc>
        <w:tc>
          <w:tcPr>
            <w:tcW w:w="1204" w:type="dxa"/>
            <w:tcBorders>
              <w:top w:val="single" w:sz="4" w:space="0" w:color="auto"/>
              <w:left w:val="single" w:sz="4" w:space="0" w:color="auto"/>
              <w:bottom w:val="single" w:sz="4" w:space="0" w:color="auto"/>
              <w:right w:val="single" w:sz="4" w:space="0" w:color="auto"/>
            </w:tcBorders>
          </w:tcPr>
          <w:p w:rsidR="00782FE3" w:rsidRPr="00191F6B" w:rsidRDefault="00CE6672" w:rsidP="00782FE3">
            <w:pPr>
              <w:tabs>
                <w:tab w:val="left" w:pos="930"/>
              </w:tabs>
              <w:rPr>
                <w:b/>
                <w:bCs/>
                <w:sz w:val="20"/>
                <w:szCs w:val="20"/>
              </w:rPr>
            </w:pPr>
            <w:r>
              <w:rPr>
                <w:b/>
                <w:bCs/>
                <w:sz w:val="20"/>
                <w:szCs w:val="20"/>
              </w:rPr>
              <w:t>94</w:t>
            </w:r>
            <w:r w:rsidR="00782FE3" w:rsidRPr="00191F6B">
              <w:rPr>
                <w:b/>
                <w:bCs/>
                <w:sz w:val="20"/>
                <w:szCs w:val="20"/>
              </w:rPr>
              <w:t>3</w:t>
            </w:r>
          </w:p>
        </w:tc>
        <w:tc>
          <w:tcPr>
            <w:tcW w:w="910" w:type="dxa"/>
            <w:tcBorders>
              <w:top w:val="single" w:sz="4" w:space="0" w:color="auto"/>
              <w:left w:val="single" w:sz="4" w:space="0" w:color="auto"/>
              <w:bottom w:val="single" w:sz="4" w:space="0" w:color="auto"/>
              <w:right w:val="single" w:sz="4" w:space="0" w:color="auto"/>
            </w:tcBorders>
          </w:tcPr>
          <w:p w:rsidR="00782FE3" w:rsidRPr="0026147C" w:rsidRDefault="00782FE3" w:rsidP="00782FE3">
            <w:pPr>
              <w:tabs>
                <w:tab w:val="left" w:pos="930"/>
              </w:tabs>
              <w:rPr>
                <w:b/>
                <w:sz w:val="20"/>
                <w:szCs w:val="20"/>
              </w:rPr>
            </w:pPr>
            <w:r w:rsidRPr="0026147C">
              <w:rPr>
                <w:b/>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782FE3" w:rsidRPr="0026147C" w:rsidRDefault="00782FE3" w:rsidP="00782FE3">
            <w:pPr>
              <w:tabs>
                <w:tab w:val="left" w:pos="930"/>
              </w:tabs>
              <w:rPr>
                <w:b/>
                <w:sz w:val="20"/>
                <w:szCs w:val="20"/>
              </w:rPr>
            </w:pPr>
            <w:r w:rsidRPr="0026147C">
              <w:rPr>
                <w:b/>
                <w:sz w:val="20"/>
                <w:szCs w:val="20"/>
              </w:rPr>
              <w:t>11</w:t>
            </w:r>
          </w:p>
        </w:tc>
        <w:tc>
          <w:tcPr>
            <w:tcW w:w="1250" w:type="dxa"/>
            <w:tcBorders>
              <w:top w:val="single" w:sz="4" w:space="0" w:color="auto"/>
              <w:left w:val="single" w:sz="4" w:space="0" w:color="auto"/>
              <w:bottom w:val="single" w:sz="4" w:space="0" w:color="auto"/>
              <w:right w:val="single" w:sz="4" w:space="0" w:color="auto"/>
            </w:tcBorders>
          </w:tcPr>
          <w:p w:rsidR="00782FE3" w:rsidRPr="0026147C" w:rsidRDefault="00782FE3" w:rsidP="00782FE3">
            <w:pPr>
              <w:tabs>
                <w:tab w:val="left" w:pos="930"/>
              </w:tabs>
              <w:rPr>
                <w:b/>
                <w:sz w:val="20"/>
                <w:szCs w:val="20"/>
              </w:rPr>
            </w:pPr>
            <w:r>
              <w:rPr>
                <w:b/>
                <w:sz w:val="20"/>
                <w:szCs w:val="20"/>
              </w:rPr>
              <w:t>0000000000</w:t>
            </w:r>
          </w:p>
        </w:tc>
        <w:tc>
          <w:tcPr>
            <w:tcW w:w="1198" w:type="dxa"/>
            <w:tcBorders>
              <w:top w:val="single" w:sz="4" w:space="0" w:color="auto"/>
              <w:left w:val="single" w:sz="4" w:space="0" w:color="auto"/>
              <w:bottom w:val="single" w:sz="4" w:space="0" w:color="auto"/>
              <w:right w:val="single" w:sz="4" w:space="0" w:color="auto"/>
            </w:tcBorders>
          </w:tcPr>
          <w:p w:rsidR="00782FE3" w:rsidRPr="0026147C" w:rsidRDefault="00782FE3" w:rsidP="00782FE3">
            <w:pPr>
              <w:tabs>
                <w:tab w:val="left" w:pos="930"/>
              </w:tabs>
              <w:rPr>
                <w:b/>
                <w:sz w:val="20"/>
                <w:szCs w:val="20"/>
              </w:rPr>
            </w:pPr>
            <w:r>
              <w:rPr>
                <w:b/>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782FE3" w:rsidRPr="005F0BD9" w:rsidRDefault="00782FE3" w:rsidP="00782FE3">
            <w:pPr>
              <w:tabs>
                <w:tab w:val="left" w:pos="930"/>
              </w:tabs>
              <w:rPr>
                <w:b/>
                <w:color w:val="000000"/>
                <w:sz w:val="20"/>
                <w:szCs w:val="20"/>
              </w:rPr>
            </w:pPr>
            <w:r>
              <w:rPr>
                <w:b/>
                <w:color w:val="000000"/>
                <w:sz w:val="20"/>
                <w:szCs w:val="20"/>
              </w:rPr>
              <w:t>3,0</w:t>
            </w:r>
          </w:p>
        </w:tc>
      </w:tr>
      <w:tr w:rsidR="00617AA8" w:rsidRPr="0026147C">
        <w:trPr>
          <w:trHeight w:val="315"/>
        </w:trPr>
        <w:tc>
          <w:tcPr>
            <w:tcW w:w="4016" w:type="dxa"/>
            <w:tcBorders>
              <w:top w:val="single" w:sz="4" w:space="0" w:color="auto"/>
              <w:left w:val="single" w:sz="4" w:space="0" w:color="auto"/>
              <w:bottom w:val="single" w:sz="4" w:space="0" w:color="auto"/>
              <w:right w:val="single" w:sz="4" w:space="0" w:color="auto"/>
            </w:tcBorders>
          </w:tcPr>
          <w:p w:rsidR="00617AA8" w:rsidRPr="00733B4B" w:rsidRDefault="00617AA8" w:rsidP="00617AA8">
            <w:pPr>
              <w:tabs>
                <w:tab w:val="left" w:pos="930"/>
              </w:tabs>
              <w:rPr>
                <w:bCs/>
                <w:sz w:val="20"/>
                <w:szCs w:val="20"/>
              </w:rPr>
            </w:pPr>
            <w:r>
              <w:rPr>
                <w:bCs/>
                <w:sz w:val="20"/>
                <w:szCs w:val="20"/>
              </w:rPr>
              <w:t>Непрограммные расходы муниципальных органов Волгоградской области</w:t>
            </w:r>
          </w:p>
        </w:tc>
        <w:tc>
          <w:tcPr>
            <w:tcW w:w="1204" w:type="dxa"/>
            <w:tcBorders>
              <w:top w:val="single" w:sz="4" w:space="0" w:color="auto"/>
              <w:left w:val="single" w:sz="4" w:space="0" w:color="auto"/>
              <w:bottom w:val="single" w:sz="4" w:space="0" w:color="auto"/>
              <w:right w:val="single" w:sz="4" w:space="0" w:color="auto"/>
            </w:tcBorders>
          </w:tcPr>
          <w:p w:rsidR="00617AA8" w:rsidRPr="00733B4B" w:rsidRDefault="00617AA8" w:rsidP="00617AA8">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617AA8" w:rsidRPr="0011704E" w:rsidRDefault="00617AA8" w:rsidP="00617AA8">
            <w:pPr>
              <w:tabs>
                <w:tab w:val="left" w:pos="930"/>
              </w:tabs>
              <w:rPr>
                <w:sz w:val="20"/>
                <w:szCs w:val="20"/>
              </w:rPr>
            </w:pPr>
            <w:r>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617AA8" w:rsidRPr="0011704E" w:rsidRDefault="00617AA8" w:rsidP="00617AA8">
            <w:pPr>
              <w:tabs>
                <w:tab w:val="left" w:pos="930"/>
              </w:tabs>
              <w:rPr>
                <w:sz w:val="20"/>
                <w:szCs w:val="20"/>
              </w:rPr>
            </w:pPr>
            <w:r>
              <w:rPr>
                <w:sz w:val="20"/>
                <w:szCs w:val="20"/>
              </w:rPr>
              <w:t>11</w:t>
            </w:r>
          </w:p>
        </w:tc>
        <w:tc>
          <w:tcPr>
            <w:tcW w:w="1250" w:type="dxa"/>
            <w:tcBorders>
              <w:top w:val="single" w:sz="4" w:space="0" w:color="auto"/>
              <w:left w:val="single" w:sz="4" w:space="0" w:color="auto"/>
              <w:bottom w:val="single" w:sz="4" w:space="0" w:color="auto"/>
              <w:right w:val="single" w:sz="4" w:space="0" w:color="auto"/>
            </w:tcBorders>
          </w:tcPr>
          <w:p w:rsidR="00617AA8" w:rsidRPr="0011704E" w:rsidRDefault="00617AA8" w:rsidP="00617AA8">
            <w:pPr>
              <w:tabs>
                <w:tab w:val="left" w:pos="930"/>
              </w:tabs>
              <w:rPr>
                <w:sz w:val="20"/>
                <w:szCs w:val="20"/>
              </w:rPr>
            </w:pPr>
            <w:r>
              <w:rPr>
                <w:sz w:val="20"/>
                <w:szCs w:val="20"/>
              </w:rPr>
              <w:t>9900000000</w:t>
            </w:r>
          </w:p>
        </w:tc>
        <w:tc>
          <w:tcPr>
            <w:tcW w:w="1198" w:type="dxa"/>
            <w:tcBorders>
              <w:top w:val="single" w:sz="4" w:space="0" w:color="auto"/>
              <w:left w:val="single" w:sz="4" w:space="0" w:color="auto"/>
              <w:bottom w:val="single" w:sz="4" w:space="0" w:color="auto"/>
              <w:right w:val="single" w:sz="4" w:space="0" w:color="auto"/>
            </w:tcBorders>
          </w:tcPr>
          <w:p w:rsidR="00617AA8" w:rsidRPr="0011704E" w:rsidRDefault="00617AA8" w:rsidP="00617AA8">
            <w:pPr>
              <w:tabs>
                <w:tab w:val="left" w:pos="930"/>
              </w:tabs>
              <w:rPr>
                <w:sz w:val="20"/>
                <w:szCs w:val="20"/>
              </w:rPr>
            </w:pPr>
            <w:r>
              <w:rPr>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617AA8" w:rsidRPr="005F0BD9" w:rsidRDefault="00617AA8" w:rsidP="00617AA8">
            <w:pPr>
              <w:tabs>
                <w:tab w:val="left" w:pos="930"/>
              </w:tabs>
              <w:rPr>
                <w:color w:val="000000"/>
                <w:sz w:val="20"/>
                <w:szCs w:val="20"/>
              </w:rPr>
            </w:pPr>
            <w:r>
              <w:rPr>
                <w:color w:val="000000"/>
                <w:sz w:val="20"/>
                <w:szCs w:val="20"/>
              </w:rPr>
              <w:t>3,0</w:t>
            </w:r>
          </w:p>
        </w:tc>
      </w:tr>
      <w:tr w:rsidR="00617AA8" w:rsidRPr="0026147C">
        <w:trPr>
          <w:trHeight w:val="150"/>
        </w:trPr>
        <w:tc>
          <w:tcPr>
            <w:tcW w:w="4016" w:type="dxa"/>
            <w:tcBorders>
              <w:top w:val="single" w:sz="4" w:space="0" w:color="auto"/>
              <w:left w:val="single" w:sz="4" w:space="0" w:color="auto"/>
              <w:bottom w:val="single" w:sz="4" w:space="0" w:color="auto"/>
              <w:right w:val="single" w:sz="4" w:space="0" w:color="auto"/>
            </w:tcBorders>
          </w:tcPr>
          <w:p w:rsidR="00617AA8" w:rsidRPr="0026147C" w:rsidRDefault="00617AA8" w:rsidP="00617AA8">
            <w:pPr>
              <w:tabs>
                <w:tab w:val="left" w:pos="930"/>
              </w:tabs>
              <w:rPr>
                <w:sz w:val="20"/>
                <w:szCs w:val="20"/>
              </w:rPr>
            </w:pPr>
            <w:r>
              <w:rPr>
                <w:sz w:val="20"/>
                <w:szCs w:val="20"/>
              </w:rPr>
              <w:t>Резервный фонд местной администрации</w:t>
            </w:r>
          </w:p>
        </w:tc>
        <w:tc>
          <w:tcPr>
            <w:tcW w:w="1204" w:type="dxa"/>
            <w:tcBorders>
              <w:top w:val="single" w:sz="4" w:space="0" w:color="auto"/>
              <w:left w:val="single" w:sz="4" w:space="0" w:color="auto"/>
              <w:bottom w:val="single" w:sz="4" w:space="0" w:color="auto"/>
              <w:right w:val="single" w:sz="4" w:space="0" w:color="auto"/>
            </w:tcBorders>
          </w:tcPr>
          <w:p w:rsidR="00617AA8" w:rsidRPr="00733B4B" w:rsidRDefault="00617AA8" w:rsidP="00617AA8">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617AA8" w:rsidRPr="0026147C" w:rsidRDefault="00617AA8" w:rsidP="00617AA8">
            <w:pPr>
              <w:rPr>
                <w:sz w:val="20"/>
                <w:szCs w:val="20"/>
              </w:rPr>
            </w:pPr>
            <w:r w:rsidRPr="0026147C">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617AA8" w:rsidRPr="0026147C" w:rsidRDefault="00617AA8" w:rsidP="00617AA8">
            <w:pPr>
              <w:tabs>
                <w:tab w:val="left" w:pos="930"/>
              </w:tabs>
              <w:rPr>
                <w:sz w:val="20"/>
                <w:szCs w:val="20"/>
              </w:rPr>
            </w:pPr>
            <w:r w:rsidRPr="0026147C">
              <w:rPr>
                <w:sz w:val="20"/>
                <w:szCs w:val="20"/>
              </w:rPr>
              <w:t>11</w:t>
            </w:r>
          </w:p>
        </w:tc>
        <w:tc>
          <w:tcPr>
            <w:tcW w:w="1250" w:type="dxa"/>
            <w:tcBorders>
              <w:top w:val="single" w:sz="4" w:space="0" w:color="auto"/>
              <w:left w:val="single" w:sz="4" w:space="0" w:color="auto"/>
              <w:bottom w:val="single" w:sz="4" w:space="0" w:color="auto"/>
              <w:right w:val="single" w:sz="4" w:space="0" w:color="auto"/>
            </w:tcBorders>
          </w:tcPr>
          <w:p w:rsidR="00617AA8" w:rsidRPr="0026147C" w:rsidRDefault="00617AA8" w:rsidP="00617AA8">
            <w:pPr>
              <w:rPr>
                <w:sz w:val="20"/>
                <w:szCs w:val="20"/>
              </w:rPr>
            </w:pPr>
            <w:r>
              <w:rPr>
                <w:sz w:val="20"/>
                <w:szCs w:val="20"/>
              </w:rPr>
              <w:t>9900010290</w:t>
            </w:r>
          </w:p>
        </w:tc>
        <w:tc>
          <w:tcPr>
            <w:tcW w:w="1198" w:type="dxa"/>
            <w:tcBorders>
              <w:top w:val="single" w:sz="4" w:space="0" w:color="auto"/>
              <w:left w:val="single" w:sz="4" w:space="0" w:color="auto"/>
              <w:bottom w:val="single" w:sz="4" w:space="0" w:color="auto"/>
              <w:right w:val="single" w:sz="4" w:space="0" w:color="auto"/>
            </w:tcBorders>
          </w:tcPr>
          <w:p w:rsidR="00617AA8" w:rsidRPr="0026147C" w:rsidRDefault="00617AA8" w:rsidP="00617AA8">
            <w:pPr>
              <w:tabs>
                <w:tab w:val="left" w:pos="930"/>
              </w:tabs>
              <w:rPr>
                <w:sz w:val="20"/>
                <w:szCs w:val="20"/>
              </w:rPr>
            </w:pPr>
            <w:r>
              <w:rPr>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617AA8" w:rsidRPr="005F0BD9" w:rsidRDefault="00617AA8" w:rsidP="00617AA8">
            <w:pPr>
              <w:tabs>
                <w:tab w:val="left" w:pos="930"/>
              </w:tabs>
              <w:rPr>
                <w:color w:val="000000"/>
                <w:sz w:val="20"/>
                <w:szCs w:val="20"/>
              </w:rPr>
            </w:pPr>
            <w:r>
              <w:rPr>
                <w:color w:val="000000"/>
                <w:sz w:val="20"/>
                <w:szCs w:val="20"/>
              </w:rPr>
              <w:t>3,0</w:t>
            </w:r>
          </w:p>
        </w:tc>
      </w:tr>
      <w:tr w:rsidR="00617AA8" w:rsidRPr="0026147C">
        <w:trPr>
          <w:trHeight w:val="330"/>
        </w:trPr>
        <w:tc>
          <w:tcPr>
            <w:tcW w:w="4016" w:type="dxa"/>
            <w:tcBorders>
              <w:top w:val="single" w:sz="4" w:space="0" w:color="auto"/>
              <w:left w:val="single" w:sz="4" w:space="0" w:color="auto"/>
              <w:bottom w:val="single" w:sz="4" w:space="0" w:color="auto"/>
              <w:right w:val="single" w:sz="4" w:space="0" w:color="auto"/>
            </w:tcBorders>
          </w:tcPr>
          <w:p w:rsidR="00617AA8" w:rsidRDefault="00617AA8" w:rsidP="00617AA8">
            <w:pPr>
              <w:tabs>
                <w:tab w:val="left" w:pos="930"/>
              </w:tabs>
              <w:rPr>
                <w:sz w:val="20"/>
                <w:szCs w:val="20"/>
              </w:rPr>
            </w:pPr>
            <w:r>
              <w:rPr>
                <w:sz w:val="20"/>
                <w:szCs w:val="20"/>
              </w:rPr>
              <w:t>Иные межбюджетные ассигнования</w:t>
            </w:r>
          </w:p>
        </w:tc>
        <w:tc>
          <w:tcPr>
            <w:tcW w:w="1204" w:type="dxa"/>
            <w:tcBorders>
              <w:top w:val="single" w:sz="4" w:space="0" w:color="auto"/>
              <w:left w:val="single" w:sz="4" w:space="0" w:color="auto"/>
              <w:bottom w:val="single" w:sz="4" w:space="0" w:color="auto"/>
              <w:right w:val="single" w:sz="4" w:space="0" w:color="auto"/>
            </w:tcBorders>
          </w:tcPr>
          <w:p w:rsidR="00617AA8" w:rsidRPr="00733B4B" w:rsidRDefault="00617AA8" w:rsidP="00617AA8">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617AA8" w:rsidRPr="0026147C" w:rsidRDefault="00617AA8" w:rsidP="00617AA8">
            <w:pPr>
              <w:rPr>
                <w:sz w:val="20"/>
                <w:szCs w:val="20"/>
              </w:rPr>
            </w:pPr>
            <w:r>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617AA8" w:rsidRPr="0026147C" w:rsidRDefault="00617AA8" w:rsidP="00617AA8">
            <w:pPr>
              <w:tabs>
                <w:tab w:val="left" w:pos="930"/>
              </w:tabs>
              <w:rPr>
                <w:sz w:val="20"/>
                <w:szCs w:val="20"/>
              </w:rPr>
            </w:pPr>
            <w:r>
              <w:rPr>
                <w:sz w:val="20"/>
                <w:szCs w:val="20"/>
              </w:rPr>
              <w:t>11</w:t>
            </w:r>
          </w:p>
        </w:tc>
        <w:tc>
          <w:tcPr>
            <w:tcW w:w="1250" w:type="dxa"/>
            <w:tcBorders>
              <w:top w:val="single" w:sz="4" w:space="0" w:color="auto"/>
              <w:left w:val="single" w:sz="4" w:space="0" w:color="auto"/>
              <w:bottom w:val="single" w:sz="4" w:space="0" w:color="auto"/>
              <w:right w:val="single" w:sz="4" w:space="0" w:color="auto"/>
            </w:tcBorders>
          </w:tcPr>
          <w:p w:rsidR="00617AA8" w:rsidRDefault="00617AA8" w:rsidP="00617AA8">
            <w:pPr>
              <w:rPr>
                <w:sz w:val="20"/>
                <w:szCs w:val="20"/>
              </w:rPr>
            </w:pPr>
            <w:r>
              <w:rPr>
                <w:sz w:val="20"/>
                <w:szCs w:val="20"/>
              </w:rPr>
              <w:t>9900010290</w:t>
            </w:r>
          </w:p>
        </w:tc>
        <w:tc>
          <w:tcPr>
            <w:tcW w:w="1198" w:type="dxa"/>
            <w:tcBorders>
              <w:top w:val="single" w:sz="4" w:space="0" w:color="auto"/>
              <w:left w:val="single" w:sz="4" w:space="0" w:color="auto"/>
              <w:bottom w:val="single" w:sz="4" w:space="0" w:color="auto"/>
              <w:right w:val="single" w:sz="4" w:space="0" w:color="auto"/>
            </w:tcBorders>
          </w:tcPr>
          <w:p w:rsidR="00617AA8" w:rsidRDefault="00617AA8" w:rsidP="00617AA8">
            <w:pPr>
              <w:tabs>
                <w:tab w:val="left" w:pos="930"/>
              </w:tabs>
              <w:rPr>
                <w:sz w:val="20"/>
                <w:szCs w:val="20"/>
              </w:rPr>
            </w:pPr>
            <w:r>
              <w:rPr>
                <w:sz w:val="20"/>
                <w:szCs w:val="20"/>
              </w:rPr>
              <w:t>800</w:t>
            </w:r>
          </w:p>
        </w:tc>
        <w:tc>
          <w:tcPr>
            <w:tcW w:w="1208" w:type="dxa"/>
            <w:tcBorders>
              <w:top w:val="single" w:sz="4" w:space="0" w:color="auto"/>
              <w:left w:val="single" w:sz="4" w:space="0" w:color="auto"/>
              <w:bottom w:val="single" w:sz="4" w:space="0" w:color="auto"/>
              <w:right w:val="single" w:sz="4" w:space="0" w:color="auto"/>
            </w:tcBorders>
          </w:tcPr>
          <w:p w:rsidR="00617AA8" w:rsidRDefault="00617AA8" w:rsidP="00617AA8">
            <w:pPr>
              <w:tabs>
                <w:tab w:val="left" w:pos="930"/>
              </w:tabs>
              <w:rPr>
                <w:color w:val="000000"/>
                <w:sz w:val="20"/>
                <w:szCs w:val="20"/>
              </w:rPr>
            </w:pPr>
            <w:r>
              <w:rPr>
                <w:color w:val="000000"/>
                <w:sz w:val="20"/>
                <w:szCs w:val="20"/>
              </w:rPr>
              <w:t>3,0</w:t>
            </w:r>
          </w:p>
        </w:tc>
      </w:tr>
      <w:tr w:rsidR="00617AA8" w:rsidRPr="0026147C">
        <w:trPr>
          <w:trHeight w:val="180"/>
        </w:trPr>
        <w:tc>
          <w:tcPr>
            <w:tcW w:w="4016" w:type="dxa"/>
            <w:tcBorders>
              <w:top w:val="single" w:sz="4" w:space="0" w:color="auto"/>
              <w:left w:val="single" w:sz="4" w:space="0" w:color="auto"/>
              <w:bottom w:val="single" w:sz="4" w:space="0" w:color="auto"/>
              <w:right w:val="single" w:sz="4" w:space="0" w:color="auto"/>
            </w:tcBorders>
          </w:tcPr>
          <w:p w:rsidR="00617AA8" w:rsidRPr="0026147C" w:rsidRDefault="00617AA8" w:rsidP="00617AA8">
            <w:pPr>
              <w:tabs>
                <w:tab w:val="left" w:pos="930"/>
              </w:tabs>
              <w:rPr>
                <w:sz w:val="20"/>
                <w:szCs w:val="20"/>
              </w:rPr>
            </w:pPr>
            <w:r>
              <w:rPr>
                <w:sz w:val="20"/>
                <w:szCs w:val="20"/>
              </w:rPr>
              <w:t>Резервные средства</w:t>
            </w:r>
          </w:p>
        </w:tc>
        <w:tc>
          <w:tcPr>
            <w:tcW w:w="1204" w:type="dxa"/>
            <w:tcBorders>
              <w:top w:val="single" w:sz="4" w:space="0" w:color="auto"/>
              <w:left w:val="single" w:sz="4" w:space="0" w:color="auto"/>
              <w:bottom w:val="single" w:sz="4" w:space="0" w:color="auto"/>
              <w:right w:val="single" w:sz="4" w:space="0" w:color="auto"/>
            </w:tcBorders>
          </w:tcPr>
          <w:p w:rsidR="00617AA8" w:rsidRPr="00733B4B" w:rsidRDefault="00617AA8" w:rsidP="00617AA8">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617AA8" w:rsidRPr="0026147C" w:rsidRDefault="00617AA8" w:rsidP="00617AA8">
            <w:pPr>
              <w:tabs>
                <w:tab w:val="left" w:pos="930"/>
              </w:tabs>
              <w:rPr>
                <w:sz w:val="20"/>
                <w:szCs w:val="20"/>
              </w:rPr>
            </w:pPr>
            <w:r>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617AA8" w:rsidRPr="0026147C" w:rsidRDefault="00617AA8" w:rsidP="00617AA8">
            <w:pPr>
              <w:tabs>
                <w:tab w:val="left" w:pos="930"/>
              </w:tabs>
              <w:rPr>
                <w:sz w:val="20"/>
                <w:szCs w:val="20"/>
              </w:rPr>
            </w:pPr>
            <w:r>
              <w:rPr>
                <w:sz w:val="20"/>
                <w:szCs w:val="20"/>
              </w:rPr>
              <w:t>11</w:t>
            </w:r>
          </w:p>
        </w:tc>
        <w:tc>
          <w:tcPr>
            <w:tcW w:w="1250" w:type="dxa"/>
            <w:tcBorders>
              <w:top w:val="single" w:sz="4" w:space="0" w:color="auto"/>
              <w:left w:val="single" w:sz="4" w:space="0" w:color="auto"/>
              <w:bottom w:val="single" w:sz="4" w:space="0" w:color="auto"/>
              <w:right w:val="single" w:sz="4" w:space="0" w:color="auto"/>
            </w:tcBorders>
          </w:tcPr>
          <w:p w:rsidR="00617AA8" w:rsidRPr="0026147C" w:rsidRDefault="00617AA8" w:rsidP="00617AA8">
            <w:pPr>
              <w:rPr>
                <w:sz w:val="20"/>
                <w:szCs w:val="20"/>
              </w:rPr>
            </w:pPr>
            <w:r>
              <w:rPr>
                <w:sz w:val="20"/>
                <w:szCs w:val="20"/>
              </w:rPr>
              <w:t>9900010290</w:t>
            </w:r>
          </w:p>
        </w:tc>
        <w:tc>
          <w:tcPr>
            <w:tcW w:w="1198" w:type="dxa"/>
            <w:tcBorders>
              <w:top w:val="single" w:sz="4" w:space="0" w:color="auto"/>
              <w:left w:val="single" w:sz="4" w:space="0" w:color="auto"/>
              <w:bottom w:val="single" w:sz="4" w:space="0" w:color="auto"/>
              <w:right w:val="single" w:sz="4" w:space="0" w:color="auto"/>
            </w:tcBorders>
          </w:tcPr>
          <w:p w:rsidR="00617AA8" w:rsidRPr="0026147C" w:rsidRDefault="00617AA8" w:rsidP="00617AA8">
            <w:pPr>
              <w:rPr>
                <w:sz w:val="20"/>
                <w:szCs w:val="20"/>
              </w:rPr>
            </w:pPr>
            <w:r>
              <w:rPr>
                <w:sz w:val="20"/>
                <w:szCs w:val="20"/>
              </w:rPr>
              <w:t>870</w:t>
            </w:r>
          </w:p>
        </w:tc>
        <w:tc>
          <w:tcPr>
            <w:tcW w:w="1208" w:type="dxa"/>
            <w:tcBorders>
              <w:top w:val="single" w:sz="4" w:space="0" w:color="auto"/>
              <w:left w:val="single" w:sz="4" w:space="0" w:color="auto"/>
              <w:bottom w:val="single" w:sz="4" w:space="0" w:color="auto"/>
              <w:right w:val="single" w:sz="4" w:space="0" w:color="auto"/>
            </w:tcBorders>
          </w:tcPr>
          <w:p w:rsidR="00617AA8" w:rsidRPr="005F0BD9" w:rsidRDefault="00617AA8" w:rsidP="00617AA8">
            <w:pPr>
              <w:tabs>
                <w:tab w:val="left" w:pos="930"/>
              </w:tabs>
              <w:rPr>
                <w:color w:val="000000"/>
                <w:sz w:val="20"/>
                <w:szCs w:val="20"/>
              </w:rPr>
            </w:pPr>
            <w:r>
              <w:rPr>
                <w:color w:val="000000"/>
                <w:sz w:val="20"/>
                <w:szCs w:val="20"/>
              </w:rPr>
              <w:t>3,0</w:t>
            </w:r>
          </w:p>
        </w:tc>
      </w:tr>
      <w:tr w:rsidR="00782FE3" w:rsidRPr="0026147C">
        <w:trPr>
          <w:trHeight w:val="465"/>
        </w:trPr>
        <w:tc>
          <w:tcPr>
            <w:tcW w:w="4016" w:type="dxa"/>
            <w:tcBorders>
              <w:top w:val="single" w:sz="4" w:space="0" w:color="auto"/>
              <w:left w:val="single" w:sz="4" w:space="0" w:color="auto"/>
              <w:bottom w:val="single" w:sz="4" w:space="0" w:color="auto"/>
              <w:right w:val="single" w:sz="4" w:space="0" w:color="auto"/>
            </w:tcBorders>
          </w:tcPr>
          <w:p w:rsidR="00782FE3" w:rsidRPr="0026147C" w:rsidRDefault="00782FE3" w:rsidP="00782FE3">
            <w:pPr>
              <w:tabs>
                <w:tab w:val="left" w:pos="930"/>
              </w:tabs>
              <w:rPr>
                <w:b/>
                <w:sz w:val="20"/>
                <w:szCs w:val="20"/>
              </w:rPr>
            </w:pPr>
            <w:r w:rsidRPr="0026147C">
              <w:rPr>
                <w:b/>
                <w:sz w:val="20"/>
                <w:szCs w:val="20"/>
              </w:rPr>
              <w:t xml:space="preserve">Другие общегосударственные </w:t>
            </w:r>
          </w:p>
          <w:p w:rsidR="00782FE3" w:rsidRPr="0026147C" w:rsidRDefault="00782FE3" w:rsidP="00782FE3">
            <w:pPr>
              <w:tabs>
                <w:tab w:val="left" w:pos="930"/>
              </w:tabs>
              <w:rPr>
                <w:b/>
                <w:sz w:val="20"/>
                <w:szCs w:val="20"/>
              </w:rPr>
            </w:pPr>
            <w:r w:rsidRPr="0026147C">
              <w:rPr>
                <w:b/>
                <w:sz w:val="20"/>
                <w:szCs w:val="20"/>
              </w:rPr>
              <w:t>вопросы</w:t>
            </w:r>
          </w:p>
        </w:tc>
        <w:tc>
          <w:tcPr>
            <w:tcW w:w="1204" w:type="dxa"/>
            <w:tcBorders>
              <w:top w:val="single" w:sz="4" w:space="0" w:color="auto"/>
              <w:left w:val="single" w:sz="4" w:space="0" w:color="auto"/>
              <w:bottom w:val="single" w:sz="4" w:space="0" w:color="auto"/>
              <w:right w:val="single" w:sz="4" w:space="0" w:color="auto"/>
            </w:tcBorders>
          </w:tcPr>
          <w:p w:rsidR="00782FE3" w:rsidRPr="00191F6B" w:rsidRDefault="00617AA8" w:rsidP="00782FE3">
            <w:pPr>
              <w:tabs>
                <w:tab w:val="left" w:pos="930"/>
              </w:tabs>
              <w:rPr>
                <w:b/>
                <w:bCs/>
                <w:sz w:val="20"/>
                <w:szCs w:val="20"/>
              </w:rPr>
            </w:pPr>
            <w:r>
              <w:rPr>
                <w:b/>
                <w:bCs/>
                <w:sz w:val="20"/>
                <w:szCs w:val="20"/>
              </w:rPr>
              <w:t>94</w:t>
            </w:r>
            <w:r w:rsidR="00782FE3" w:rsidRPr="00191F6B">
              <w:rPr>
                <w:b/>
                <w:bCs/>
                <w:sz w:val="20"/>
                <w:szCs w:val="20"/>
              </w:rPr>
              <w:t>3</w:t>
            </w:r>
          </w:p>
        </w:tc>
        <w:tc>
          <w:tcPr>
            <w:tcW w:w="910" w:type="dxa"/>
            <w:tcBorders>
              <w:top w:val="single" w:sz="4" w:space="0" w:color="auto"/>
              <w:left w:val="single" w:sz="4" w:space="0" w:color="auto"/>
              <w:bottom w:val="single" w:sz="4" w:space="0" w:color="auto"/>
              <w:right w:val="single" w:sz="4" w:space="0" w:color="auto"/>
            </w:tcBorders>
          </w:tcPr>
          <w:p w:rsidR="00782FE3" w:rsidRPr="0026147C" w:rsidRDefault="00782FE3" w:rsidP="00782FE3">
            <w:pPr>
              <w:rPr>
                <w:b/>
                <w:sz w:val="20"/>
                <w:szCs w:val="20"/>
              </w:rPr>
            </w:pPr>
            <w:r w:rsidRPr="0026147C">
              <w:rPr>
                <w:b/>
                <w:sz w:val="20"/>
                <w:szCs w:val="20"/>
              </w:rPr>
              <w:t>01</w:t>
            </w:r>
          </w:p>
          <w:p w:rsidR="00782FE3" w:rsidRPr="0026147C" w:rsidRDefault="00782FE3" w:rsidP="00782FE3">
            <w:pPr>
              <w:tabs>
                <w:tab w:val="left" w:pos="930"/>
              </w:tabs>
              <w:rPr>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782FE3" w:rsidRPr="0026147C" w:rsidRDefault="00782FE3" w:rsidP="00782FE3">
            <w:pPr>
              <w:rPr>
                <w:b/>
                <w:sz w:val="20"/>
                <w:szCs w:val="20"/>
              </w:rPr>
            </w:pPr>
            <w:r w:rsidRPr="0026147C">
              <w:rPr>
                <w:b/>
                <w:sz w:val="20"/>
                <w:szCs w:val="20"/>
              </w:rPr>
              <w:t>13</w:t>
            </w:r>
          </w:p>
          <w:p w:rsidR="00782FE3" w:rsidRPr="0026147C" w:rsidRDefault="00782FE3" w:rsidP="00782FE3">
            <w:pPr>
              <w:tabs>
                <w:tab w:val="left" w:pos="930"/>
              </w:tabs>
              <w:rPr>
                <w:b/>
                <w:sz w:val="20"/>
                <w:szCs w:val="20"/>
              </w:rPr>
            </w:pPr>
          </w:p>
        </w:tc>
        <w:tc>
          <w:tcPr>
            <w:tcW w:w="1250" w:type="dxa"/>
            <w:tcBorders>
              <w:top w:val="single" w:sz="4" w:space="0" w:color="auto"/>
              <w:left w:val="single" w:sz="4" w:space="0" w:color="auto"/>
              <w:bottom w:val="single" w:sz="4" w:space="0" w:color="auto"/>
              <w:right w:val="single" w:sz="4" w:space="0" w:color="auto"/>
            </w:tcBorders>
          </w:tcPr>
          <w:p w:rsidR="00782FE3" w:rsidRPr="007C760F" w:rsidRDefault="00782FE3" w:rsidP="00782FE3">
            <w:pPr>
              <w:tabs>
                <w:tab w:val="left" w:pos="930"/>
              </w:tabs>
              <w:rPr>
                <w:b/>
                <w:sz w:val="20"/>
                <w:szCs w:val="20"/>
              </w:rPr>
            </w:pPr>
            <w:r w:rsidRPr="007C760F">
              <w:rPr>
                <w:b/>
                <w:sz w:val="20"/>
                <w:szCs w:val="20"/>
              </w:rPr>
              <w:t>0000000000</w:t>
            </w:r>
          </w:p>
        </w:tc>
        <w:tc>
          <w:tcPr>
            <w:tcW w:w="1198" w:type="dxa"/>
            <w:tcBorders>
              <w:top w:val="single" w:sz="4" w:space="0" w:color="auto"/>
              <w:left w:val="single" w:sz="4" w:space="0" w:color="auto"/>
              <w:bottom w:val="single" w:sz="4" w:space="0" w:color="auto"/>
              <w:right w:val="single" w:sz="4" w:space="0" w:color="auto"/>
            </w:tcBorders>
          </w:tcPr>
          <w:p w:rsidR="00782FE3" w:rsidRPr="007C760F" w:rsidRDefault="00782FE3" w:rsidP="00782FE3">
            <w:pPr>
              <w:tabs>
                <w:tab w:val="left" w:pos="930"/>
              </w:tabs>
              <w:rPr>
                <w:b/>
                <w:sz w:val="20"/>
                <w:szCs w:val="20"/>
              </w:rPr>
            </w:pPr>
            <w:r w:rsidRPr="007C760F">
              <w:rPr>
                <w:b/>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782FE3" w:rsidRPr="005F0BD9" w:rsidRDefault="00986A62" w:rsidP="00782FE3">
            <w:pPr>
              <w:tabs>
                <w:tab w:val="left" w:pos="930"/>
              </w:tabs>
              <w:rPr>
                <w:b/>
                <w:color w:val="000000"/>
                <w:sz w:val="20"/>
                <w:szCs w:val="20"/>
              </w:rPr>
            </w:pPr>
            <w:r>
              <w:rPr>
                <w:b/>
                <w:color w:val="000000"/>
                <w:sz w:val="20"/>
                <w:szCs w:val="20"/>
              </w:rPr>
              <w:t>2187,8</w:t>
            </w:r>
          </w:p>
        </w:tc>
      </w:tr>
      <w:tr w:rsidR="00617AA8" w:rsidRPr="0026147C">
        <w:trPr>
          <w:trHeight w:val="295"/>
        </w:trPr>
        <w:tc>
          <w:tcPr>
            <w:tcW w:w="4016" w:type="dxa"/>
            <w:tcBorders>
              <w:top w:val="single" w:sz="4" w:space="0" w:color="auto"/>
              <w:left w:val="single" w:sz="4" w:space="0" w:color="auto"/>
              <w:bottom w:val="single" w:sz="4" w:space="0" w:color="auto"/>
              <w:right w:val="single" w:sz="4" w:space="0" w:color="auto"/>
            </w:tcBorders>
          </w:tcPr>
          <w:p w:rsidR="00617AA8" w:rsidRPr="00733B4B" w:rsidRDefault="00617AA8" w:rsidP="00617AA8">
            <w:pPr>
              <w:tabs>
                <w:tab w:val="left" w:pos="930"/>
              </w:tabs>
              <w:rPr>
                <w:bCs/>
                <w:sz w:val="20"/>
                <w:szCs w:val="20"/>
              </w:rPr>
            </w:pPr>
            <w:r>
              <w:rPr>
                <w:bCs/>
                <w:sz w:val="20"/>
                <w:szCs w:val="20"/>
              </w:rPr>
              <w:t>Непрограммные расходы муниципальных органов Волгоградской области</w:t>
            </w:r>
          </w:p>
        </w:tc>
        <w:tc>
          <w:tcPr>
            <w:tcW w:w="1204" w:type="dxa"/>
            <w:tcBorders>
              <w:top w:val="single" w:sz="4" w:space="0" w:color="auto"/>
              <w:left w:val="single" w:sz="4" w:space="0" w:color="auto"/>
              <w:bottom w:val="single" w:sz="4" w:space="0" w:color="auto"/>
              <w:right w:val="single" w:sz="4" w:space="0" w:color="auto"/>
            </w:tcBorders>
          </w:tcPr>
          <w:p w:rsidR="00617AA8" w:rsidRPr="00733B4B" w:rsidRDefault="00617AA8" w:rsidP="00617AA8">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617AA8" w:rsidRPr="0011704E" w:rsidRDefault="00617AA8" w:rsidP="00617AA8">
            <w:pPr>
              <w:rPr>
                <w:sz w:val="20"/>
                <w:szCs w:val="20"/>
              </w:rPr>
            </w:pPr>
            <w:r>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617AA8" w:rsidRPr="0011704E" w:rsidRDefault="00617AA8" w:rsidP="00617AA8">
            <w:pPr>
              <w:rPr>
                <w:sz w:val="20"/>
                <w:szCs w:val="20"/>
              </w:rPr>
            </w:pPr>
            <w:r>
              <w:rPr>
                <w:sz w:val="20"/>
                <w:szCs w:val="20"/>
              </w:rPr>
              <w:t>13</w:t>
            </w:r>
          </w:p>
        </w:tc>
        <w:tc>
          <w:tcPr>
            <w:tcW w:w="1250" w:type="dxa"/>
            <w:tcBorders>
              <w:top w:val="single" w:sz="4" w:space="0" w:color="auto"/>
              <w:left w:val="single" w:sz="4" w:space="0" w:color="auto"/>
              <w:bottom w:val="single" w:sz="4" w:space="0" w:color="auto"/>
              <w:right w:val="single" w:sz="4" w:space="0" w:color="auto"/>
            </w:tcBorders>
          </w:tcPr>
          <w:p w:rsidR="00617AA8" w:rsidRPr="009C19E3" w:rsidRDefault="00617AA8" w:rsidP="00617AA8">
            <w:pPr>
              <w:tabs>
                <w:tab w:val="left" w:pos="930"/>
              </w:tabs>
              <w:rPr>
                <w:b/>
                <w:sz w:val="20"/>
                <w:szCs w:val="20"/>
              </w:rPr>
            </w:pPr>
            <w:r w:rsidRPr="009C19E3">
              <w:rPr>
                <w:b/>
                <w:sz w:val="20"/>
                <w:szCs w:val="20"/>
              </w:rPr>
              <w:t>9900000000</w:t>
            </w:r>
          </w:p>
        </w:tc>
        <w:tc>
          <w:tcPr>
            <w:tcW w:w="1198" w:type="dxa"/>
            <w:tcBorders>
              <w:top w:val="single" w:sz="4" w:space="0" w:color="auto"/>
              <w:left w:val="single" w:sz="4" w:space="0" w:color="auto"/>
              <w:bottom w:val="single" w:sz="4" w:space="0" w:color="auto"/>
              <w:right w:val="single" w:sz="4" w:space="0" w:color="auto"/>
            </w:tcBorders>
          </w:tcPr>
          <w:p w:rsidR="00617AA8" w:rsidRPr="009C19E3" w:rsidRDefault="00617AA8" w:rsidP="00617AA8">
            <w:pPr>
              <w:tabs>
                <w:tab w:val="left" w:pos="930"/>
              </w:tabs>
              <w:rPr>
                <w:b/>
                <w:sz w:val="20"/>
                <w:szCs w:val="20"/>
              </w:rPr>
            </w:pPr>
            <w:r w:rsidRPr="009C19E3">
              <w:rPr>
                <w:b/>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617AA8" w:rsidRPr="009C19E3" w:rsidRDefault="00617AA8" w:rsidP="00617AA8">
            <w:pPr>
              <w:tabs>
                <w:tab w:val="left" w:pos="930"/>
              </w:tabs>
              <w:rPr>
                <w:b/>
                <w:color w:val="000000"/>
                <w:sz w:val="20"/>
                <w:szCs w:val="20"/>
              </w:rPr>
            </w:pPr>
            <w:r>
              <w:rPr>
                <w:b/>
                <w:color w:val="000000"/>
                <w:sz w:val="20"/>
                <w:szCs w:val="20"/>
              </w:rPr>
              <w:t>109,3</w:t>
            </w:r>
          </w:p>
        </w:tc>
      </w:tr>
      <w:tr w:rsidR="00617AA8" w:rsidRPr="0026147C" w:rsidTr="00022581">
        <w:trPr>
          <w:trHeight w:val="630"/>
        </w:trPr>
        <w:tc>
          <w:tcPr>
            <w:tcW w:w="4016" w:type="dxa"/>
            <w:tcBorders>
              <w:top w:val="single" w:sz="4" w:space="0" w:color="auto"/>
              <w:left w:val="single" w:sz="4" w:space="0" w:color="auto"/>
              <w:bottom w:val="single" w:sz="4" w:space="0" w:color="auto"/>
              <w:right w:val="single" w:sz="4" w:space="0" w:color="auto"/>
            </w:tcBorders>
          </w:tcPr>
          <w:p w:rsidR="00617AA8" w:rsidRDefault="00617AA8" w:rsidP="00617AA8">
            <w:pPr>
              <w:tabs>
                <w:tab w:val="left" w:pos="930"/>
              </w:tabs>
              <w:rPr>
                <w:bCs/>
                <w:sz w:val="20"/>
                <w:szCs w:val="20"/>
              </w:rPr>
            </w:pPr>
            <w:r>
              <w:rPr>
                <w:bCs/>
                <w:sz w:val="20"/>
                <w:szCs w:val="20"/>
              </w:rPr>
              <w:t>Обеспечение приватизации и проведение предпродажной подготовки объектов приватизации</w:t>
            </w:r>
          </w:p>
        </w:tc>
        <w:tc>
          <w:tcPr>
            <w:tcW w:w="1204" w:type="dxa"/>
            <w:tcBorders>
              <w:top w:val="single" w:sz="4" w:space="0" w:color="auto"/>
              <w:left w:val="single" w:sz="4" w:space="0" w:color="auto"/>
              <w:bottom w:val="single" w:sz="4" w:space="0" w:color="auto"/>
              <w:right w:val="single" w:sz="4" w:space="0" w:color="auto"/>
            </w:tcBorders>
          </w:tcPr>
          <w:p w:rsidR="00617AA8" w:rsidRPr="00733B4B" w:rsidRDefault="00617AA8" w:rsidP="00617AA8">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617AA8" w:rsidRDefault="00617AA8" w:rsidP="00617AA8">
            <w:pPr>
              <w:rPr>
                <w:sz w:val="20"/>
                <w:szCs w:val="20"/>
              </w:rPr>
            </w:pPr>
            <w:r>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617AA8" w:rsidRDefault="00617AA8" w:rsidP="00617AA8">
            <w:pPr>
              <w:rPr>
                <w:sz w:val="20"/>
                <w:szCs w:val="20"/>
              </w:rPr>
            </w:pPr>
            <w:r>
              <w:rPr>
                <w:sz w:val="20"/>
                <w:szCs w:val="20"/>
              </w:rPr>
              <w:t>13</w:t>
            </w:r>
          </w:p>
        </w:tc>
        <w:tc>
          <w:tcPr>
            <w:tcW w:w="1250" w:type="dxa"/>
            <w:tcBorders>
              <w:top w:val="single" w:sz="4" w:space="0" w:color="auto"/>
              <w:left w:val="single" w:sz="4" w:space="0" w:color="auto"/>
              <w:bottom w:val="single" w:sz="4" w:space="0" w:color="auto"/>
              <w:right w:val="single" w:sz="4" w:space="0" w:color="auto"/>
            </w:tcBorders>
          </w:tcPr>
          <w:p w:rsidR="00617AA8" w:rsidRDefault="00617AA8" w:rsidP="00617AA8">
            <w:pPr>
              <w:tabs>
                <w:tab w:val="left" w:pos="930"/>
              </w:tabs>
              <w:rPr>
                <w:sz w:val="20"/>
                <w:szCs w:val="20"/>
              </w:rPr>
            </w:pPr>
            <w:r>
              <w:rPr>
                <w:sz w:val="20"/>
                <w:szCs w:val="20"/>
              </w:rPr>
              <w:t>9900010080</w:t>
            </w:r>
          </w:p>
        </w:tc>
        <w:tc>
          <w:tcPr>
            <w:tcW w:w="1198" w:type="dxa"/>
            <w:tcBorders>
              <w:top w:val="single" w:sz="4" w:space="0" w:color="auto"/>
              <w:left w:val="single" w:sz="4" w:space="0" w:color="auto"/>
              <w:bottom w:val="single" w:sz="4" w:space="0" w:color="auto"/>
              <w:right w:val="single" w:sz="4" w:space="0" w:color="auto"/>
            </w:tcBorders>
          </w:tcPr>
          <w:p w:rsidR="00617AA8" w:rsidRPr="0011704E" w:rsidRDefault="00617AA8" w:rsidP="00617AA8">
            <w:pPr>
              <w:tabs>
                <w:tab w:val="left" w:pos="930"/>
              </w:tabs>
              <w:rPr>
                <w:sz w:val="20"/>
                <w:szCs w:val="20"/>
              </w:rPr>
            </w:pPr>
            <w:r>
              <w:rPr>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617AA8" w:rsidRPr="007F32FC" w:rsidRDefault="00617AA8" w:rsidP="00617AA8">
            <w:pPr>
              <w:tabs>
                <w:tab w:val="left" w:pos="930"/>
              </w:tabs>
              <w:rPr>
                <w:b/>
                <w:color w:val="000000"/>
                <w:sz w:val="20"/>
                <w:szCs w:val="20"/>
              </w:rPr>
            </w:pPr>
            <w:r>
              <w:rPr>
                <w:b/>
                <w:color w:val="000000"/>
                <w:sz w:val="20"/>
                <w:szCs w:val="20"/>
              </w:rPr>
              <w:t>5,0</w:t>
            </w:r>
          </w:p>
        </w:tc>
      </w:tr>
      <w:tr w:rsidR="00617AA8" w:rsidRPr="0026147C" w:rsidTr="00022581">
        <w:trPr>
          <w:trHeight w:val="294"/>
        </w:trPr>
        <w:tc>
          <w:tcPr>
            <w:tcW w:w="4016" w:type="dxa"/>
            <w:tcBorders>
              <w:top w:val="single" w:sz="4" w:space="0" w:color="auto"/>
              <w:left w:val="single" w:sz="4" w:space="0" w:color="auto"/>
              <w:bottom w:val="single" w:sz="4" w:space="0" w:color="auto"/>
              <w:right w:val="single" w:sz="4" w:space="0" w:color="auto"/>
            </w:tcBorders>
          </w:tcPr>
          <w:p w:rsidR="00617AA8" w:rsidRDefault="00617AA8" w:rsidP="00617AA8">
            <w:pPr>
              <w:tabs>
                <w:tab w:val="left" w:pos="930"/>
              </w:tabs>
              <w:rPr>
                <w:sz w:val="20"/>
                <w:szCs w:val="20"/>
              </w:rPr>
            </w:pPr>
            <w:r>
              <w:rPr>
                <w:sz w:val="20"/>
                <w:szCs w:val="20"/>
              </w:rPr>
              <w:t>Закупка товаров, работ и услуг для государственных (муниципальных) нужд</w:t>
            </w:r>
          </w:p>
        </w:tc>
        <w:tc>
          <w:tcPr>
            <w:tcW w:w="1204" w:type="dxa"/>
            <w:tcBorders>
              <w:top w:val="single" w:sz="4" w:space="0" w:color="auto"/>
              <w:left w:val="single" w:sz="4" w:space="0" w:color="auto"/>
              <w:bottom w:val="single" w:sz="4" w:space="0" w:color="auto"/>
              <w:right w:val="single" w:sz="4" w:space="0" w:color="auto"/>
            </w:tcBorders>
          </w:tcPr>
          <w:p w:rsidR="00617AA8" w:rsidRPr="00733B4B" w:rsidRDefault="00617AA8" w:rsidP="00617AA8">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617AA8" w:rsidRDefault="00617AA8" w:rsidP="00617AA8">
            <w:pPr>
              <w:rPr>
                <w:sz w:val="20"/>
                <w:szCs w:val="20"/>
              </w:rPr>
            </w:pPr>
            <w:r>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617AA8" w:rsidRDefault="00617AA8" w:rsidP="00617AA8">
            <w:pPr>
              <w:rPr>
                <w:sz w:val="20"/>
                <w:szCs w:val="20"/>
              </w:rPr>
            </w:pPr>
            <w:r>
              <w:rPr>
                <w:sz w:val="20"/>
                <w:szCs w:val="20"/>
              </w:rPr>
              <w:t>13</w:t>
            </w:r>
          </w:p>
        </w:tc>
        <w:tc>
          <w:tcPr>
            <w:tcW w:w="1250" w:type="dxa"/>
            <w:tcBorders>
              <w:top w:val="single" w:sz="4" w:space="0" w:color="auto"/>
              <w:left w:val="single" w:sz="4" w:space="0" w:color="auto"/>
              <w:bottom w:val="single" w:sz="4" w:space="0" w:color="auto"/>
              <w:right w:val="single" w:sz="4" w:space="0" w:color="auto"/>
            </w:tcBorders>
          </w:tcPr>
          <w:p w:rsidR="00617AA8" w:rsidRDefault="00617AA8" w:rsidP="00617AA8">
            <w:pPr>
              <w:tabs>
                <w:tab w:val="left" w:pos="930"/>
              </w:tabs>
              <w:rPr>
                <w:sz w:val="20"/>
                <w:szCs w:val="20"/>
              </w:rPr>
            </w:pPr>
            <w:r>
              <w:rPr>
                <w:sz w:val="20"/>
                <w:szCs w:val="20"/>
              </w:rPr>
              <w:t>9900010080</w:t>
            </w:r>
          </w:p>
        </w:tc>
        <w:tc>
          <w:tcPr>
            <w:tcW w:w="1198" w:type="dxa"/>
            <w:tcBorders>
              <w:top w:val="single" w:sz="4" w:space="0" w:color="auto"/>
              <w:left w:val="single" w:sz="4" w:space="0" w:color="auto"/>
              <w:bottom w:val="single" w:sz="4" w:space="0" w:color="auto"/>
              <w:right w:val="single" w:sz="4" w:space="0" w:color="auto"/>
            </w:tcBorders>
          </w:tcPr>
          <w:p w:rsidR="00617AA8" w:rsidRDefault="00617AA8" w:rsidP="00617AA8">
            <w:pPr>
              <w:tabs>
                <w:tab w:val="left" w:pos="930"/>
              </w:tabs>
              <w:rPr>
                <w:sz w:val="20"/>
                <w:szCs w:val="20"/>
              </w:rPr>
            </w:pPr>
            <w:r>
              <w:rPr>
                <w:sz w:val="20"/>
                <w:szCs w:val="20"/>
              </w:rPr>
              <w:t>200</w:t>
            </w:r>
          </w:p>
        </w:tc>
        <w:tc>
          <w:tcPr>
            <w:tcW w:w="1208" w:type="dxa"/>
            <w:tcBorders>
              <w:top w:val="single" w:sz="4" w:space="0" w:color="auto"/>
              <w:left w:val="single" w:sz="4" w:space="0" w:color="auto"/>
              <w:bottom w:val="single" w:sz="4" w:space="0" w:color="auto"/>
              <w:right w:val="single" w:sz="4" w:space="0" w:color="auto"/>
            </w:tcBorders>
          </w:tcPr>
          <w:p w:rsidR="00617AA8" w:rsidRPr="00986A62" w:rsidRDefault="00617AA8" w:rsidP="00617AA8">
            <w:pPr>
              <w:tabs>
                <w:tab w:val="left" w:pos="930"/>
              </w:tabs>
              <w:rPr>
                <w:color w:val="000000"/>
                <w:sz w:val="20"/>
                <w:szCs w:val="20"/>
              </w:rPr>
            </w:pPr>
            <w:r w:rsidRPr="00986A62">
              <w:rPr>
                <w:color w:val="000000"/>
                <w:sz w:val="20"/>
                <w:szCs w:val="20"/>
              </w:rPr>
              <w:t>5,0</w:t>
            </w:r>
          </w:p>
        </w:tc>
      </w:tr>
      <w:tr w:rsidR="00617AA8" w:rsidRPr="0026147C">
        <w:trPr>
          <w:trHeight w:val="315"/>
        </w:trPr>
        <w:tc>
          <w:tcPr>
            <w:tcW w:w="4016" w:type="dxa"/>
            <w:tcBorders>
              <w:top w:val="single" w:sz="4" w:space="0" w:color="auto"/>
              <w:left w:val="single" w:sz="4" w:space="0" w:color="auto"/>
              <w:bottom w:val="single" w:sz="4" w:space="0" w:color="auto"/>
              <w:right w:val="single" w:sz="4" w:space="0" w:color="auto"/>
            </w:tcBorders>
          </w:tcPr>
          <w:p w:rsidR="00617AA8" w:rsidRDefault="00617AA8" w:rsidP="00617AA8">
            <w:pPr>
              <w:tabs>
                <w:tab w:val="left" w:pos="930"/>
              </w:tabs>
              <w:rPr>
                <w:bCs/>
                <w:sz w:val="20"/>
                <w:szCs w:val="20"/>
              </w:rPr>
            </w:pPr>
            <w:r>
              <w:rPr>
                <w:bCs/>
                <w:sz w:val="20"/>
                <w:szCs w:val="20"/>
              </w:rPr>
              <w:t>Иные закупки товаров, работ и услуг для обеспечения государственных (муниципальных) нужд</w:t>
            </w:r>
          </w:p>
        </w:tc>
        <w:tc>
          <w:tcPr>
            <w:tcW w:w="1204" w:type="dxa"/>
            <w:tcBorders>
              <w:top w:val="single" w:sz="4" w:space="0" w:color="auto"/>
              <w:left w:val="single" w:sz="4" w:space="0" w:color="auto"/>
              <w:bottom w:val="single" w:sz="4" w:space="0" w:color="auto"/>
              <w:right w:val="single" w:sz="4" w:space="0" w:color="auto"/>
            </w:tcBorders>
          </w:tcPr>
          <w:p w:rsidR="00617AA8" w:rsidRPr="00733B4B" w:rsidRDefault="00617AA8" w:rsidP="00617AA8">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617AA8" w:rsidRDefault="00617AA8" w:rsidP="00617AA8">
            <w:pPr>
              <w:rPr>
                <w:sz w:val="20"/>
                <w:szCs w:val="20"/>
              </w:rPr>
            </w:pPr>
            <w:r>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617AA8" w:rsidRDefault="00617AA8" w:rsidP="00617AA8">
            <w:pPr>
              <w:rPr>
                <w:sz w:val="20"/>
                <w:szCs w:val="20"/>
              </w:rPr>
            </w:pPr>
            <w:r>
              <w:rPr>
                <w:sz w:val="20"/>
                <w:szCs w:val="20"/>
              </w:rPr>
              <w:t>13</w:t>
            </w:r>
          </w:p>
        </w:tc>
        <w:tc>
          <w:tcPr>
            <w:tcW w:w="1250" w:type="dxa"/>
            <w:tcBorders>
              <w:top w:val="single" w:sz="4" w:space="0" w:color="auto"/>
              <w:left w:val="single" w:sz="4" w:space="0" w:color="auto"/>
              <w:bottom w:val="single" w:sz="4" w:space="0" w:color="auto"/>
              <w:right w:val="single" w:sz="4" w:space="0" w:color="auto"/>
            </w:tcBorders>
          </w:tcPr>
          <w:p w:rsidR="00617AA8" w:rsidRDefault="00617AA8" w:rsidP="00617AA8">
            <w:pPr>
              <w:tabs>
                <w:tab w:val="left" w:pos="930"/>
              </w:tabs>
              <w:rPr>
                <w:sz w:val="20"/>
                <w:szCs w:val="20"/>
              </w:rPr>
            </w:pPr>
            <w:r>
              <w:rPr>
                <w:sz w:val="20"/>
                <w:szCs w:val="20"/>
              </w:rPr>
              <w:t>9900010080</w:t>
            </w:r>
          </w:p>
        </w:tc>
        <w:tc>
          <w:tcPr>
            <w:tcW w:w="1198" w:type="dxa"/>
            <w:tcBorders>
              <w:top w:val="single" w:sz="4" w:space="0" w:color="auto"/>
              <w:left w:val="single" w:sz="4" w:space="0" w:color="auto"/>
              <w:bottom w:val="single" w:sz="4" w:space="0" w:color="auto"/>
              <w:right w:val="single" w:sz="4" w:space="0" w:color="auto"/>
            </w:tcBorders>
          </w:tcPr>
          <w:p w:rsidR="00617AA8" w:rsidRDefault="00617AA8" w:rsidP="00617AA8">
            <w:pPr>
              <w:tabs>
                <w:tab w:val="left" w:pos="930"/>
              </w:tabs>
              <w:rPr>
                <w:sz w:val="20"/>
                <w:szCs w:val="20"/>
              </w:rPr>
            </w:pPr>
            <w:r>
              <w:rPr>
                <w:sz w:val="20"/>
                <w:szCs w:val="20"/>
              </w:rPr>
              <w:t>240</w:t>
            </w:r>
          </w:p>
        </w:tc>
        <w:tc>
          <w:tcPr>
            <w:tcW w:w="1208" w:type="dxa"/>
            <w:tcBorders>
              <w:top w:val="single" w:sz="4" w:space="0" w:color="auto"/>
              <w:left w:val="single" w:sz="4" w:space="0" w:color="auto"/>
              <w:bottom w:val="single" w:sz="4" w:space="0" w:color="auto"/>
              <w:right w:val="single" w:sz="4" w:space="0" w:color="auto"/>
            </w:tcBorders>
          </w:tcPr>
          <w:p w:rsidR="00617AA8" w:rsidRPr="00986A62" w:rsidRDefault="00617AA8" w:rsidP="00617AA8">
            <w:pPr>
              <w:tabs>
                <w:tab w:val="left" w:pos="930"/>
              </w:tabs>
              <w:rPr>
                <w:color w:val="000000"/>
                <w:sz w:val="20"/>
                <w:szCs w:val="20"/>
              </w:rPr>
            </w:pPr>
            <w:r w:rsidRPr="00986A62">
              <w:rPr>
                <w:color w:val="000000"/>
                <w:sz w:val="20"/>
                <w:szCs w:val="20"/>
              </w:rPr>
              <w:t>5,0</w:t>
            </w:r>
          </w:p>
        </w:tc>
      </w:tr>
      <w:tr w:rsidR="00617AA8" w:rsidRPr="0026147C">
        <w:trPr>
          <w:trHeight w:val="271"/>
        </w:trPr>
        <w:tc>
          <w:tcPr>
            <w:tcW w:w="4016" w:type="dxa"/>
            <w:tcBorders>
              <w:top w:val="single" w:sz="4" w:space="0" w:color="auto"/>
              <w:left w:val="single" w:sz="4" w:space="0" w:color="auto"/>
              <w:bottom w:val="single" w:sz="4" w:space="0" w:color="auto"/>
              <w:right w:val="single" w:sz="4" w:space="0" w:color="auto"/>
            </w:tcBorders>
          </w:tcPr>
          <w:p w:rsidR="00617AA8" w:rsidRDefault="00617AA8" w:rsidP="00617AA8">
            <w:pPr>
              <w:tabs>
                <w:tab w:val="left" w:pos="930"/>
              </w:tabs>
              <w:rPr>
                <w:bCs/>
                <w:sz w:val="20"/>
                <w:szCs w:val="20"/>
              </w:rPr>
            </w:pPr>
            <w:r>
              <w:rPr>
                <w:bCs/>
                <w:sz w:val="20"/>
                <w:szCs w:val="20"/>
              </w:rPr>
              <w:t xml:space="preserve">Прочая закупка товаров, работ и услуг </w:t>
            </w:r>
          </w:p>
        </w:tc>
        <w:tc>
          <w:tcPr>
            <w:tcW w:w="1204" w:type="dxa"/>
            <w:tcBorders>
              <w:top w:val="single" w:sz="4" w:space="0" w:color="auto"/>
              <w:left w:val="single" w:sz="4" w:space="0" w:color="auto"/>
              <w:bottom w:val="single" w:sz="4" w:space="0" w:color="auto"/>
              <w:right w:val="single" w:sz="4" w:space="0" w:color="auto"/>
            </w:tcBorders>
          </w:tcPr>
          <w:p w:rsidR="00617AA8" w:rsidRPr="00733B4B" w:rsidRDefault="00617AA8" w:rsidP="00617AA8">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617AA8" w:rsidRDefault="00617AA8" w:rsidP="00617AA8">
            <w:pPr>
              <w:rPr>
                <w:sz w:val="20"/>
                <w:szCs w:val="20"/>
              </w:rPr>
            </w:pPr>
            <w:r>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617AA8" w:rsidRDefault="00617AA8" w:rsidP="00617AA8">
            <w:pPr>
              <w:rPr>
                <w:sz w:val="20"/>
                <w:szCs w:val="20"/>
              </w:rPr>
            </w:pPr>
            <w:r>
              <w:rPr>
                <w:sz w:val="20"/>
                <w:szCs w:val="20"/>
              </w:rPr>
              <w:t>13</w:t>
            </w:r>
          </w:p>
        </w:tc>
        <w:tc>
          <w:tcPr>
            <w:tcW w:w="1250" w:type="dxa"/>
            <w:tcBorders>
              <w:top w:val="single" w:sz="4" w:space="0" w:color="auto"/>
              <w:left w:val="single" w:sz="4" w:space="0" w:color="auto"/>
              <w:bottom w:val="single" w:sz="4" w:space="0" w:color="auto"/>
              <w:right w:val="single" w:sz="4" w:space="0" w:color="auto"/>
            </w:tcBorders>
          </w:tcPr>
          <w:p w:rsidR="00617AA8" w:rsidRDefault="00617AA8" w:rsidP="00617AA8">
            <w:pPr>
              <w:tabs>
                <w:tab w:val="left" w:pos="930"/>
              </w:tabs>
              <w:rPr>
                <w:sz w:val="20"/>
                <w:szCs w:val="20"/>
              </w:rPr>
            </w:pPr>
            <w:r>
              <w:rPr>
                <w:sz w:val="20"/>
                <w:szCs w:val="20"/>
              </w:rPr>
              <w:t>9900010080</w:t>
            </w:r>
          </w:p>
        </w:tc>
        <w:tc>
          <w:tcPr>
            <w:tcW w:w="1198" w:type="dxa"/>
            <w:tcBorders>
              <w:top w:val="single" w:sz="4" w:space="0" w:color="auto"/>
              <w:left w:val="single" w:sz="4" w:space="0" w:color="auto"/>
              <w:bottom w:val="single" w:sz="4" w:space="0" w:color="auto"/>
              <w:right w:val="single" w:sz="4" w:space="0" w:color="auto"/>
            </w:tcBorders>
          </w:tcPr>
          <w:p w:rsidR="00617AA8" w:rsidRPr="0011704E" w:rsidRDefault="00617AA8" w:rsidP="00617AA8">
            <w:pPr>
              <w:tabs>
                <w:tab w:val="left" w:pos="930"/>
              </w:tabs>
              <w:rPr>
                <w:sz w:val="20"/>
                <w:szCs w:val="20"/>
              </w:rPr>
            </w:pPr>
            <w:r>
              <w:rPr>
                <w:sz w:val="20"/>
                <w:szCs w:val="20"/>
              </w:rPr>
              <w:t>244</w:t>
            </w:r>
          </w:p>
        </w:tc>
        <w:tc>
          <w:tcPr>
            <w:tcW w:w="1208" w:type="dxa"/>
            <w:tcBorders>
              <w:top w:val="single" w:sz="4" w:space="0" w:color="auto"/>
              <w:left w:val="single" w:sz="4" w:space="0" w:color="auto"/>
              <w:bottom w:val="single" w:sz="4" w:space="0" w:color="auto"/>
              <w:right w:val="single" w:sz="4" w:space="0" w:color="auto"/>
            </w:tcBorders>
          </w:tcPr>
          <w:p w:rsidR="00617AA8" w:rsidRPr="00986A62" w:rsidRDefault="00617AA8" w:rsidP="00617AA8">
            <w:pPr>
              <w:tabs>
                <w:tab w:val="left" w:pos="930"/>
              </w:tabs>
              <w:rPr>
                <w:color w:val="000000"/>
                <w:sz w:val="20"/>
                <w:szCs w:val="20"/>
              </w:rPr>
            </w:pPr>
            <w:r w:rsidRPr="00986A62">
              <w:rPr>
                <w:color w:val="000000"/>
                <w:sz w:val="20"/>
                <w:szCs w:val="20"/>
              </w:rPr>
              <w:t>5,0</w:t>
            </w:r>
          </w:p>
        </w:tc>
      </w:tr>
      <w:tr w:rsidR="00617AA8" w:rsidRPr="0026147C" w:rsidTr="00022581">
        <w:trPr>
          <w:trHeight w:val="165"/>
        </w:trPr>
        <w:tc>
          <w:tcPr>
            <w:tcW w:w="4016" w:type="dxa"/>
            <w:tcBorders>
              <w:top w:val="single" w:sz="4" w:space="0" w:color="auto"/>
              <w:left w:val="single" w:sz="4" w:space="0" w:color="auto"/>
              <w:bottom w:val="single" w:sz="4" w:space="0" w:color="auto"/>
              <w:right w:val="single" w:sz="4" w:space="0" w:color="auto"/>
            </w:tcBorders>
          </w:tcPr>
          <w:p w:rsidR="00617AA8" w:rsidRPr="0026147C" w:rsidRDefault="00617AA8" w:rsidP="00617AA8">
            <w:pPr>
              <w:tabs>
                <w:tab w:val="left" w:pos="930"/>
              </w:tabs>
              <w:rPr>
                <w:sz w:val="20"/>
                <w:szCs w:val="20"/>
              </w:rPr>
            </w:pPr>
            <w:r>
              <w:rPr>
                <w:sz w:val="20"/>
                <w:szCs w:val="20"/>
              </w:rPr>
              <w:t>Расходы на проведение праздников</w:t>
            </w:r>
          </w:p>
        </w:tc>
        <w:tc>
          <w:tcPr>
            <w:tcW w:w="1204" w:type="dxa"/>
            <w:tcBorders>
              <w:top w:val="single" w:sz="4" w:space="0" w:color="auto"/>
              <w:left w:val="single" w:sz="4" w:space="0" w:color="auto"/>
              <w:bottom w:val="single" w:sz="4" w:space="0" w:color="auto"/>
              <w:right w:val="single" w:sz="4" w:space="0" w:color="auto"/>
            </w:tcBorders>
          </w:tcPr>
          <w:p w:rsidR="00617AA8" w:rsidRPr="00733B4B" w:rsidRDefault="00617AA8" w:rsidP="00617AA8">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617AA8" w:rsidRPr="0026147C" w:rsidRDefault="00617AA8" w:rsidP="00617AA8">
            <w:pPr>
              <w:tabs>
                <w:tab w:val="left" w:pos="930"/>
              </w:tabs>
              <w:rPr>
                <w:sz w:val="20"/>
                <w:szCs w:val="20"/>
              </w:rPr>
            </w:pPr>
            <w:r w:rsidRPr="0026147C">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617AA8" w:rsidRPr="0026147C" w:rsidRDefault="00617AA8" w:rsidP="00617AA8">
            <w:pPr>
              <w:tabs>
                <w:tab w:val="left" w:pos="930"/>
              </w:tabs>
              <w:rPr>
                <w:sz w:val="20"/>
                <w:szCs w:val="20"/>
              </w:rPr>
            </w:pPr>
            <w:r w:rsidRPr="0026147C">
              <w:rPr>
                <w:sz w:val="20"/>
                <w:szCs w:val="20"/>
              </w:rPr>
              <w:t>13</w:t>
            </w:r>
          </w:p>
        </w:tc>
        <w:tc>
          <w:tcPr>
            <w:tcW w:w="1250" w:type="dxa"/>
            <w:tcBorders>
              <w:top w:val="single" w:sz="4" w:space="0" w:color="auto"/>
              <w:left w:val="single" w:sz="4" w:space="0" w:color="auto"/>
              <w:bottom w:val="single" w:sz="4" w:space="0" w:color="auto"/>
              <w:right w:val="single" w:sz="4" w:space="0" w:color="auto"/>
            </w:tcBorders>
          </w:tcPr>
          <w:p w:rsidR="00617AA8" w:rsidRPr="0026147C" w:rsidRDefault="00617AA8" w:rsidP="00617AA8">
            <w:pPr>
              <w:tabs>
                <w:tab w:val="left" w:pos="930"/>
              </w:tabs>
              <w:rPr>
                <w:sz w:val="20"/>
                <w:szCs w:val="20"/>
              </w:rPr>
            </w:pPr>
            <w:r>
              <w:rPr>
                <w:sz w:val="20"/>
                <w:szCs w:val="20"/>
              </w:rPr>
              <w:t>9900010090</w:t>
            </w:r>
          </w:p>
        </w:tc>
        <w:tc>
          <w:tcPr>
            <w:tcW w:w="1198" w:type="dxa"/>
            <w:tcBorders>
              <w:top w:val="single" w:sz="4" w:space="0" w:color="auto"/>
              <w:left w:val="single" w:sz="4" w:space="0" w:color="auto"/>
              <w:bottom w:val="single" w:sz="4" w:space="0" w:color="auto"/>
              <w:right w:val="single" w:sz="4" w:space="0" w:color="auto"/>
            </w:tcBorders>
          </w:tcPr>
          <w:p w:rsidR="00617AA8" w:rsidRPr="0026147C" w:rsidRDefault="00617AA8" w:rsidP="00617AA8">
            <w:pPr>
              <w:tabs>
                <w:tab w:val="left" w:pos="930"/>
              </w:tabs>
              <w:rPr>
                <w:sz w:val="20"/>
                <w:szCs w:val="20"/>
              </w:rPr>
            </w:pPr>
            <w:r>
              <w:rPr>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617AA8" w:rsidRPr="00022581" w:rsidRDefault="00617AA8" w:rsidP="00617AA8">
            <w:pPr>
              <w:tabs>
                <w:tab w:val="left" w:pos="930"/>
              </w:tabs>
              <w:rPr>
                <w:b/>
                <w:color w:val="000000"/>
                <w:sz w:val="20"/>
                <w:szCs w:val="20"/>
              </w:rPr>
            </w:pPr>
            <w:r>
              <w:rPr>
                <w:b/>
                <w:color w:val="000000"/>
                <w:sz w:val="20"/>
                <w:szCs w:val="20"/>
              </w:rPr>
              <w:t>21,3</w:t>
            </w:r>
          </w:p>
        </w:tc>
      </w:tr>
      <w:tr w:rsidR="00617AA8" w:rsidRPr="0026147C" w:rsidTr="00022581">
        <w:trPr>
          <w:trHeight w:val="195"/>
        </w:trPr>
        <w:tc>
          <w:tcPr>
            <w:tcW w:w="4016" w:type="dxa"/>
            <w:tcBorders>
              <w:top w:val="single" w:sz="4" w:space="0" w:color="auto"/>
              <w:left w:val="single" w:sz="4" w:space="0" w:color="auto"/>
              <w:bottom w:val="single" w:sz="4" w:space="0" w:color="auto"/>
              <w:right w:val="single" w:sz="4" w:space="0" w:color="auto"/>
            </w:tcBorders>
          </w:tcPr>
          <w:p w:rsidR="00617AA8" w:rsidRDefault="00617AA8" w:rsidP="00617AA8">
            <w:pPr>
              <w:tabs>
                <w:tab w:val="left" w:pos="930"/>
              </w:tabs>
              <w:rPr>
                <w:sz w:val="20"/>
                <w:szCs w:val="20"/>
              </w:rPr>
            </w:pPr>
            <w:r>
              <w:rPr>
                <w:sz w:val="20"/>
                <w:szCs w:val="20"/>
              </w:rPr>
              <w:t>Закупка товаров, работ и услуг для государственных (муниципальных) нужд</w:t>
            </w:r>
          </w:p>
        </w:tc>
        <w:tc>
          <w:tcPr>
            <w:tcW w:w="1204" w:type="dxa"/>
            <w:tcBorders>
              <w:top w:val="single" w:sz="4" w:space="0" w:color="auto"/>
              <w:left w:val="single" w:sz="4" w:space="0" w:color="auto"/>
              <w:bottom w:val="single" w:sz="4" w:space="0" w:color="auto"/>
              <w:right w:val="single" w:sz="4" w:space="0" w:color="auto"/>
            </w:tcBorders>
          </w:tcPr>
          <w:p w:rsidR="00617AA8" w:rsidRPr="00733B4B" w:rsidRDefault="00617AA8" w:rsidP="00617AA8">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617AA8" w:rsidRPr="0026147C" w:rsidRDefault="00617AA8" w:rsidP="00617AA8">
            <w:pPr>
              <w:tabs>
                <w:tab w:val="left" w:pos="930"/>
              </w:tabs>
              <w:rPr>
                <w:sz w:val="20"/>
                <w:szCs w:val="20"/>
              </w:rPr>
            </w:pPr>
            <w:r>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617AA8" w:rsidRPr="0026147C" w:rsidRDefault="00617AA8" w:rsidP="00617AA8">
            <w:pPr>
              <w:tabs>
                <w:tab w:val="left" w:pos="930"/>
              </w:tabs>
              <w:rPr>
                <w:sz w:val="20"/>
                <w:szCs w:val="20"/>
              </w:rPr>
            </w:pPr>
            <w:r>
              <w:rPr>
                <w:sz w:val="20"/>
                <w:szCs w:val="20"/>
              </w:rPr>
              <w:t>13</w:t>
            </w:r>
          </w:p>
        </w:tc>
        <w:tc>
          <w:tcPr>
            <w:tcW w:w="1250" w:type="dxa"/>
            <w:tcBorders>
              <w:top w:val="single" w:sz="4" w:space="0" w:color="auto"/>
              <w:left w:val="single" w:sz="4" w:space="0" w:color="auto"/>
              <w:bottom w:val="single" w:sz="4" w:space="0" w:color="auto"/>
              <w:right w:val="single" w:sz="4" w:space="0" w:color="auto"/>
            </w:tcBorders>
          </w:tcPr>
          <w:p w:rsidR="00617AA8" w:rsidRDefault="00617AA8" w:rsidP="00617AA8">
            <w:pPr>
              <w:tabs>
                <w:tab w:val="left" w:pos="930"/>
              </w:tabs>
              <w:rPr>
                <w:sz w:val="20"/>
                <w:szCs w:val="20"/>
              </w:rPr>
            </w:pPr>
            <w:r>
              <w:rPr>
                <w:sz w:val="20"/>
                <w:szCs w:val="20"/>
              </w:rPr>
              <w:t>9900010090</w:t>
            </w:r>
          </w:p>
        </w:tc>
        <w:tc>
          <w:tcPr>
            <w:tcW w:w="1198" w:type="dxa"/>
            <w:tcBorders>
              <w:top w:val="single" w:sz="4" w:space="0" w:color="auto"/>
              <w:left w:val="single" w:sz="4" w:space="0" w:color="auto"/>
              <w:bottom w:val="single" w:sz="4" w:space="0" w:color="auto"/>
              <w:right w:val="single" w:sz="4" w:space="0" w:color="auto"/>
            </w:tcBorders>
          </w:tcPr>
          <w:p w:rsidR="00617AA8" w:rsidRDefault="00617AA8" w:rsidP="00617AA8">
            <w:pPr>
              <w:tabs>
                <w:tab w:val="left" w:pos="930"/>
              </w:tabs>
              <w:rPr>
                <w:sz w:val="20"/>
                <w:szCs w:val="20"/>
              </w:rPr>
            </w:pPr>
            <w:r>
              <w:rPr>
                <w:sz w:val="20"/>
                <w:szCs w:val="20"/>
              </w:rPr>
              <w:t>200</w:t>
            </w:r>
          </w:p>
        </w:tc>
        <w:tc>
          <w:tcPr>
            <w:tcW w:w="1208" w:type="dxa"/>
            <w:tcBorders>
              <w:top w:val="single" w:sz="4" w:space="0" w:color="auto"/>
              <w:left w:val="single" w:sz="4" w:space="0" w:color="auto"/>
              <w:bottom w:val="single" w:sz="4" w:space="0" w:color="auto"/>
              <w:right w:val="single" w:sz="4" w:space="0" w:color="auto"/>
            </w:tcBorders>
          </w:tcPr>
          <w:p w:rsidR="00617AA8" w:rsidRPr="004C5A0E" w:rsidRDefault="00617AA8" w:rsidP="00617AA8">
            <w:pPr>
              <w:tabs>
                <w:tab w:val="left" w:pos="930"/>
              </w:tabs>
              <w:rPr>
                <w:color w:val="000000"/>
                <w:sz w:val="20"/>
                <w:szCs w:val="20"/>
              </w:rPr>
            </w:pPr>
            <w:r w:rsidRPr="004C5A0E">
              <w:rPr>
                <w:color w:val="000000"/>
                <w:sz w:val="20"/>
                <w:szCs w:val="20"/>
              </w:rPr>
              <w:t>21,3</w:t>
            </w:r>
          </w:p>
        </w:tc>
      </w:tr>
      <w:tr w:rsidR="00617AA8" w:rsidRPr="0026147C">
        <w:trPr>
          <w:trHeight w:val="315"/>
        </w:trPr>
        <w:tc>
          <w:tcPr>
            <w:tcW w:w="4016" w:type="dxa"/>
            <w:tcBorders>
              <w:top w:val="single" w:sz="4" w:space="0" w:color="auto"/>
              <w:left w:val="single" w:sz="4" w:space="0" w:color="auto"/>
              <w:bottom w:val="single" w:sz="4" w:space="0" w:color="auto"/>
              <w:right w:val="single" w:sz="4" w:space="0" w:color="auto"/>
            </w:tcBorders>
          </w:tcPr>
          <w:p w:rsidR="00617AA8" w:rsidRDefault="00617AA8" w:rsidP="00617AA8">
            <w:pPr>
              <w:tabs>
                <w:tab w:val="left" w:pos="930"/>
              </w:tabs>
              <w:rPr>
                <w:bCs/>
                <w:sz w:val="20"/>
                <w:szCs w:val="20"/>
              </w:rPr>
            </w:pPr>
            <w:r>
              <w:rPr>
                <w:bCs/>
                <w:sz w:val="20"/>
                <w:szCs w:val="20"/>
              </w:rPr>
              <w:t>Иные закупки товаров, работ и услуг для обеспечения государственных (муниципальных) нужд</w:t>
            </w:r>
          </w:p>
        </w:tc>
        <w:tc>
          <w:tcPr>
            <w:tcW w:w="1204" w:type="dxa"/>
            <w:tcBorders>
              <w:top w:val="single" w:sz="4" w:space="0" w:color="auto"/>
              <w:left w:val="single" w:sz="4" w:space="0" w:color="auto"/>
              <w:bottom w:val="single" w:sz="4" w:space="0" w:color="auto"/>
              <w:right w:val="single" w:sz="4" w:space="0" w:color="auto"/>
            </w:tcBorders>
          </w:tcPr>
          <w:p w:rsidR="00617AA8" w:rsidRPr="00733B4B" w:rsidRDefault="00617AA8" w:rsidP="00617AA8">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617AA8" w:rsidRPr="0026147C" w:rsidRDefault="00617AA8" w:rsidP="00617AA8">
            <w:pPr>
              <w:tabs>
                <w:tab w:val="left" w:pos="930"/>
              </w:tabs>
              <w:rPr>
                <w:sz w:val="20"/>
                <w:szCs w:val="20"/>
              </w:rPr>
            </w:pPr>
            <w:r>
              <w:rPr>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617AA8" w:rsidRPr="0026147C" w:rsidRDefault="00617AA8" w:rsidP="00617AA8">
            <w:pPr>
              <w:tabs>
                <w:tab w:val="left" w:pos="930"/>
              </w:tabs>
              <w:rPr>
                <w:sz w:val="20"/>
                <w:szCs w:val="20"/>
              </w:rPr>
            </w:pPr>
            <w:r>
              <w:rPr>
                <w:sz w:val="20"/>
                <w:szCs w:val="20"/>
              </w:rPr>
              <w:t>13</w:t>
            </w:r>
          </w:p>
        </w:tc>
        <w:tc>
          <w:tcPr>
            <w:tcW w:w="1250" w:type="dxa"/>
            <w:tcBorders>
              <w:top w:val="single" w:sz="4" w:space="0" w:color="auto"/>
              <w:left w:val="single" w:sz="4" w:space="0" w:color="auto"/>
              <w:bottom w:val="single" w:sz="4" w:space="0" w:color="auto"/>
              <w:right w:val="single" w:sz="4" w:space="0" w:color="auto"/>
            </w:tcBorders>
          </w:tcPr>
          <w:p w:rsidR="00617AA8" w:rsidRDefault="00617AA8" w:rsidP="00617AA8">
            <w:pPr>
              <w:tabs>
                <w:tab w:val="left" w:pos="930"/>
              </w:tabs>
              <w:rPr>
                <w:sz w:val="20"/>
                <w:szCs w:val="20"/>
              </w:rPr>
            </w:pPr>
            <w:r>
              <w:rPr>
                <w:sz w:val="20"/>
                <w:szCs w:val="20"/>
              </w:rPr>
              <w:t>9900010090</w:t>
            </w:r>
          </w:p>
        </w:tc>
        <w:tc>
          <w:tcPr>
            <w:tcW w:w="1198" w:type="dxa"/>
            <w:tcBorders>
              <w:top w:val="single" w:sz="4" w:space="0" w:color="auto"/>
              <w:left w:val="single" w:sz="4" w:space="0" w:color="auto"/>
              <w:bottom w:val="single" w:sz="4" w:space="0" w:color="auto"/>
              <w:right w:val="single" w:sz="4" w:space="0" w:color="auto"/>
            </w:tcBorders>
          </w:tcPr>
          <w:p w:rsidR="00617AA8" w:rsidRDefault="00617AA8" w:rsidP="00617AA8">
            <w:pPr>
              <w:tabs>
                <w:tab w:val="left" w:pos="930"/>
              </w:tabs>
              <w:rPr>
                <w:sz w:val="20"/>
                <w:szCs w:val="20"/>
              </w:rPr>
            </w:pPr>
            <w:r>
              <w:rPr>
                <w:sz w:val="20"/>
                <w:szCs w:val="20"/>
              </w:rPr>
              <w:t>240</w:t>
            </w:r>
          </w:p>
        </w:tc>
        <w:tc>
          <w:tcPr>
            <w:tcW w:w="1208" w:type="dxa"/>
            <w:tcBorders>
              <w:top w:val="single" w:sz="4" w:space="0" w:color="auto"/>
              <w:left w:val="single" w:sz="4" w:space="0" w:color="auto"/>
              <w:bottom w:val="single" w:sz="4" w:space="0" w:color="auto"/>
              <w:right w:val="single" w:sz="4" w:space="0" w:color="auto"/>
            </w:tcBorders>
          </w:tcPr>
          <w:p w:rsidR="00617AA8" w:rsidRPr="004C5A0E" w:rsidRDefault="00617AA8" w:rsidP="00617AA8">
            <w:pPr>
              <w:tabs>
                <w:tab w:val="left" w:pos="930"/>
              </w:tabs>
              <w:rPr>
                <w:color w:val="000000"/>
                <w:sz w:val="20"/>
                <w:szCs w:val="20"/>
              </w:rPr>
            </w:pPr>
            <w:r w:rsidRPr="004C5A0E">
              <w:rPr>
                <w:color w:val="000000"/>
                <w:sz w:val="20"/>
                <w:szCs w:val="20"/>
              </w:rPr>
              <w:t>21,3</w:t>
            </w:r>
          </w:p>
        </w:tc>
      </w:tr>
      <w:tr w:rsidR="00617AA8" w:rsidRPr="0026147C" w:rsidTr="00965822">
        <w:trPr>
          <w:trHeight w:val="221"/>
        </w:trPr>
        <w:tc>
          <w:tcPr>
            <w:tcW w:w="4016" w:type="dxa"/>
            <w:tcBorders>
              <w:top w:val="single" w:sz="4" w:space="0" w:color="auto"/>
              <w:left w:val="single" w:sz="4" w:space="0" w:color="auto"/>
              <w:right w:val="single" w:sz="4" w:space="0" w:color="auto"/>
            </w:tcBorders>
          </w:tcPr>
          <w:p w:rsidR="00617AA8" w:rsidRDefault="00617AA8" w:rsidP="00617AA8">
            <w:pPr>
              <w:tabs>
                <w:tab w:val="left" w:pos="930"/>
              </w:tabs>
              <w:rPr>
                <w:bCs/>
                <w:sz w:val="20"/>
                <w:szCs w:val="20"/>
              </w:rPr>
            </w:pPr>
            <w:r>
              <w:rPr>
                <w:bCs/>
                <w:sz w:val="20"/>
                <w:szCs w:val="20"/>
              </w:rPr>
              <w:t xml:space="preserve">Прочая закупка товаров, работ и услуг </w:t>
            </w:r>
          </w:p>
        </w:tc>
        <w:tc>
          <w:tcPr>
            <w:tcW w:w="1204" w:type="dxa"/>
            <w:tcBorders>
              <w:top w:val="single" w:sz="4" w:space="0" w:color="auto"/>
              <w:left w:val="single" w:sz="4" w:space="0" w:color="auto"/>
              <w:right w:val="single" w:sz="4" w:space="0" w:color="auto"/>
            </w:tcBorders>
          </w:tcPr>
          <w:p w:rsidR="00617AA8" w:rsidRPr="00733B4B" w:rsidRDefault="00617AA8" w:rsidP="00617AA8">
            <w:pPr>
              <w:tabs>
                <w:tab w:val="left" w:pos="930"/>
              </w:tabs>
              <w:rPr>
                <w:bCs/>
                <w:sz w:val="20"/>
                <w:szCs w:val="20"/>
              </w:rPr>
            </w:pPr>
            <w:r>
              <w:rPr>
                <w:bCs/>
                <w:sz w:val="20"/>
                <w:szCs w:val="20"/>
              </w:rPr>
              <w:t>943</w:t>
            </w:r>
          </w:p>
        </w:tc>
        <w:tc>
          <w:tcPr>
            <w:tcW w:w="910" w:type="dxa"/>
            <w:tcBorders>
              <w:top w:val="single" w:sz="4" w:space="0" w:color="auto"/>
              <w:left w:val="single" w:sz="4" w:space="0" w:color="auto"/>
              <w:right w:val="single" w:sz="4" w:space="0" w:color="auto"/>
            </w:tcBorders>
          </w:tcPr>
          <w:p w:rsidR="00617AA8" w:rsidRPr="0026147C" w:rsidRDefault="00617AA8" w:rsidP="00617AA8">
            <w:pPr>
              <w:tabs>
                <w:tab w:val="left" w:pos="930"/>
              </w:tabs>
              <w:rPr>
                <w:sz w:val="20"/>
                <w:szCs w:val="20"/>
              </w:rPr>
            </w:pPr>
            <w:r w:rsidRPr="0026147C">
              <w:rPr>
                <w:sz w:val="20"/>
                <w:szCs w:val="20"/>
              </w:rPr>
              <w:t>01</w:t>
            </w:r>
          </w:p>
        </w:tc>
        <w:tc>
          <w:tcPr>
            <w:tcW w:w="1260" w:type="dxa"/>
            <w:tcBorders>
              <w:top w:val="single" w:sz="4" w:space="0" w:color="auto"/>
              <w:left w:val="single" w:sz="4" w:space="0" w:color="auto"/>
              <w:right w:val="single" w:sz="4" w:space="0" w:color="auto"/>
            </w:tcBorders>
          </w:tcPr>
          <w:p w:rsidR="00617AA8" w:rsidRPr="0026147C" w:rsidRDefault="00617AA8" w:rsidP="00617AA8">
            <w:pPr>
              <w:tabs>
                <w:tab w:val="left" w:pos="930"/>
              </w:tabs>
              <w:rPr>
                <w:sz w:val="20"/>
                <w:szCs w:val="20"/>
              </w:rPr>
            </w:pPr>
            <w:r w:rsidRPr="0026147C">
              <w:rPr>
                <w:sz w:val="20"/>
                <w:szCs w:val="20"/>
              </w:rPr>
              <w:t>13</w:t>
            </w:r>
          </w:p>
        </w:tc>
        <w:tc>
          <w:tcPr>
            <w:tcW w:w="1250" w:type="dxa"/>
            <w:tcBorders>
              <w:top w:val="single" w:sz="4" w:space="0" w:color="auto"/>
              <w:left w:val="single" w:sz="4" w:space="0" w:color="auto"/>
              <w:right w:val="single" w:sz="4" w:space="0" w:color="auto"/>
            </w:tcBorders>
          </w:tcPr>
          <w:p w:rsidR="00617AA8" w:rsidRPr="0026147C" w:rsidRDefault="00617AA8" w:rsidP="00617AA8">
            <w:pPr>
              <w:tabs>
                <w:tab w:val="left" w:pos="930"/>
              </w:tabs>
              <w:rPr>
                <w:sz w:val="20"/>
                <w:szCs w:val="20"/>
              </w:rPr>
            </w:pPr>
            <w:r>
              <w:rPr>
                <w:sz w:val="20"/>
                <w:szCs w:val="20"/>
              </w:rPr>
              <w:t>9900010090</w:t>
            </w:r>
          </w:p>
        </w:tc>
        <w:tc>
          <w:tcPr>
            <w:tcW w:w="1198" w:type="dxa"/>
            <w:tcBorders>
              <w:top w:val="single" w:sz="4" w:space="0" w:color="auto"/>
              <w:left w:val="single" w:sz="4" w:space="0" w:color="auto"/>
              <w:right w:val="single" w:sz="4" w:space="0" w:color="auto"/>
            </w:tcBorders>
          </w:tcPr>
          <w:p w:rsidR="00617AA8" w:rsidRPr="0026147C" w:rsidRDefault="00617AA8" w:rsidP="00617AA8">
            <w:pPr>
              <w:tabs>
                <w:tab w:val="left" w:pos="930"/>
              </w:tabs>
              <w:rPr>
                <w:sz w:val="20"/>
                <w:szCs w:val="20"/>
              </w:rPr>
            </w:pPr>
            <w:r>
              <w:rPr>
                <w:sz w:val="20"/>
                <w:szCs w:val="20"/>
              </w:rPr>
              <w:t>244</w:t>
            </w:r>
          </w:p>
        </w:tc>
        <w:tc>
          <w:tcPr>
            <w:tcW w:w="1208" w:type="dxa"/>
            <w:tcBorders>
              <w:top w:val="single" w:sz="4" w:space="0" w:color="auto"/>
              <w:left w:val="single" w:sz="4" w:space="0" w:color="auto"/>
              <w:right w:val="single" w:sz="4" w:space="0" w:color="auto"/>
            </w:tcBorders>
          </w:tcPr>
          <w:p w:rsidR="00617AA8" w:rsidRPr="004C5A0E" w:rsidRDefault="00617AA8" w:rsidP="00617AA8">
            <w:pPr>
              <w:tabs>
                <w:tab w:val="left" w:pos="930"/>
              </w:tabs>
              <w:rPr>
                <w:color w:val="000000"/>
                <w:sz w:val="20"/>
                <w:szCs w:val="20"/>
              </w:rPr>
            </w:pPr>
            <w:r w:rsidRPr="004C5A0E">
              <w:rPr>
                <w:color w:val="000000"/>
                <w:sz w:val="20"/>
                <w:szCs w:val="20"/>
              </w:rPr>
              <w:t>21,3</w:t>
            </w:r>
          </w:p>
        </w:tc>
      </w:tr>
      <w:tr w:rsidR="00617AA8" w:rsidRPr="0026147C" w:rsidTr="00965822">
        <w:trPr>
          <w:trHeight w:val="165"/>
        </w:trPr>
        <w:tc>
          <w:tcPr>
            <w:tcW w:w="4016"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Закупка товаров, работ и услуг для государственных (муниципальных) нужд</w:t>
            </w:r>
          </w:p>
        </w:tc>
        <w:tc>
          <w:tcPr>
            <w:tcW w:w="1204" w:type="dxa"/>
            <w:tcBorders>
              <w:top w:val="single" w:sz="4" w:space="0" w:color="auto"/>
              <w:left w:val="single" w:sz="4" w:space="0" w:color="auto"/>
              <w:right w:val="single" w:sz="4" w:space="0" w:color="auto"/>
            </w:tcBorders>
          </w:tcPr>
          <w:p w:rsidR="00617AA8" w:rsidRPr="00733B4B" w:rsidRDefault="00617AA8" w:rsidP="00617AA8">
            <w:pPr>
              <w:tabs>
                <w:tab w:val="left" w:pos="930"/>
              </w:tabs>
              <w:rPr>
                <w:bCs/>
                <w:sz w:val="20"/>
                <w:szCs w:val="20"/>
              </w:rPr>
            </w:pPr>
            <w:r>
              <w:rPr>
                <w:bCs/>
                <w:sz w:val="20"/>
                <w:szCs w:val="20"/>
              </w:rPr>
              <w:t>943</w:t>
            </w:r>
          </w:p>
        </w:tc>
        <w:tc>
          <w:tcPr>
            <w:tcW w:w="910" w:type="dxa"/>
            <w:tcBorders>
              <w:top w:val="single" w:sz="4" w:space="0" w:color="auto"/>
              <w:left w:val="single" w:sz="4" w:space="0" w:color="auto"/>
              <w:right w:val="single" w:sz="4" w:space="0" w:color="auto"/>
            </w:tcBorders>
          </w:tcPr>
          <w:p w:rsidR="00617AA8" w:rsidRPr="0026147C" w:rsidRDefault="00617AA8" w:rsidP="00617AA8">
            <w:pPr>
              <w:tabs>
                <w:tab w:val="left" w:pos="930"/>
              </w:tabs>
              <w:rPr>
                <w:sz w:val="20"/>
                <w:szCs w:val="20"/>
              </w:rPr>
            </w:pPr>
            <w:r>
              <w:rPr>
                <w:sz w:val="20"/>
                <w:szCs w:val="20"/>
              </w:rPr>
              <w:t>01</w:t>
            </w:r>
          </w:p>
        </w:tc>
        <w:tc>
          <w:tcPr>
            <w:tcW w:w="1260" w:type="dxa"/>
            <w:tcBorders>
              <w:top w:val="single" w:sz="4" w:space="0" w:color="auto"/>
              <w:left w:val="single" w:sz="4" w:space="0" w:color="auto"/>
              <w:right w:val="single" w:sz="4" w:space="0" w:color="auto"/>
            </w:tcBorders>
          </w:tcPr>
          <w:p w:rsidR="00617AA8" w:rsidRPr="0026147C" w:rsidRDefault="00617AA8" w:rsidP="00617AA8">
            <w:pPr>
              <w:tabs>
                <w:tab w:val="left" w:pos="930"/>
              </w:tabs>
              <w:rPr>
                <w:sz w:val="20"/>
                <w:szCs w:val="20"/>
              </w:rPr>
            </w:pPr>
            <w:r>
              <w:rPr>
                <w:sz w:val="20"/>
                <w:szCs w:val="20"/>
              </w:rPr>
              <w:t>13</w:t>
            </w:r>
          </w:p>
        </w:tc>
        <w:tc>
          <w:tcPr>
            <w:tcW w:w="125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9900010240</w:t>
            </w:r>
          </w:p>
        </w:tc>
        <w:tc>
          <w:tcPr>
            <w:tcW w:w="1198"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200</w:t>
            </w:r>
          </w:p>
        </w:tc>
        <w:tc>
          <w:tcPr>
            <w:tcW w:w="1208" w:type="dxa"/>
            <w:tcBorders>
              <w:top w:val="single" w:sz="4" w:space="0" w:color="auto"/>
              <w:left w:val="single" w:sz="4" w:space="0" w:color="auto"/>
              <w:right w:val="single" w:sz="4" w:space="0" w:color="auto"/>
            </w:tcBorders>
          </w:tcPr>
          <w:p w:rsidR="00617AA8" w:rsidRPr="000F51D8" w:rsidRDefault="00617AA8" w:rsidP="00617AA8">
            <w:pPr>
              <w:tabs>
                <w:tab w:val="left" w:pos="930"/>
              </w:tabs>
              <w:rPr>
                <w:b/>
                <w:color w:val="000000"/>
                <w:sz w:val="20"/>
                <w:szCs w:val="20"/>
              </w:rPr>
            </w:pPr>
            <w:r>
              <w:rPr>
                <w:b/>
                <w:color w:val="000000"/>
                <w:sz w:val="20"/>
                <w:szCs w:val="20"/>
              </w:rPr>
              <w:t>8</w:t>
            </w:r>
            <w:r w:rsidRPr="000F51D8">
              <w:rPr>
                <w:b/>
                <w:color w:val="000000"/>
                <w:sz w:val="20"/>
                <w:szCs w:val="20"/>
              </w:rPr>
              <w:t>0,0</w:t>
            </w:r>
          </w:p>
        </w:tc>
      </w:tr>
      <w:tr w:rsidR="00617AA8" w:rsidRPr="0026147C" w:rsidTr="00965822">
        <w:trPr>
          <w:trHeight w:val="150"/>
        </w:trPr>
        <w:tc>
          <w:tcPr>
            <w:tcW w:w="4016" w:type="dxa"/>
            <w:tcBorders>
              <w:top w:val="single" w:sz="4" w:space="0" w:color="auto"/>
              <w:left w:val="single" w:sz="4" w:space="0" w:color="auto"/>
              <w:right w:val="single" w:sz="4" w:space="0" w:color="auto"/>
            </w:tcBorders>
          </w:tcPr>
          <w:p w:rsidR="00617AA8" w:rsidRDefault="00617AA8" w:rsidP="00617AA8">
            <w:pPr>
              <w:tabs>
                <w:tab w:val="left" w:pos="930"/>
              </w:tabs>
              <w:rPr>
                <w:bCs/>
                <w:sz w:val="20"/>
                <w:szCs w:val="20"/>
              </w:rPr>
            </w:pPr>
            <w:r>
              <w:rPr>
                <w:bCs/>
                <w:sz w:val="20"/>
                <w:szCs w:val="20"/>
              </w:rPr>
              <w:t>Иные закупки товаров, работ и услуг для обеспечения государственных (муниципальных) нужд</w:t>
            </w:r>
          </w:p>
        </w:tc>
        <w:tc>
          <w:tcPr>
            <w:tcW w:w="1204" w:type="dxa"/>
            <w:tcBorders>
              <w:top w:val="single" w:sz="4" w:space="0" w:color="auto"/>
              <w:left w:val="single" w:sz="4" w:space="0" w:color="auto"/>
              <w:right w:val="single" w:sz="4" w:space="0" w:color="auto"/>
            </w:tcBorders>
          </w:tcPr>
          <w:p w:rsidR="00617AA8" w:rsidRPr="00733B4B" w:rsidRDefault="00617AA8" w:rsidP="00617AA8">
            <w:pPr>
              <w:tabs>
                <w:tab w:val="left" w:pos="930"/>
              </w:tabs>
              <w:rPr>
                <w:bCs/>
                <w:sz w:val="20"/>
                <w:szCs w:val="20"/>
              </w:rPr>
            </w:pPr>
            <w:r>
              <w:rPr>
                <w:bCs/>
                <w:sz w:val="20"/>
                <w:szCs w:val="20"/>
              </w:rPr>
              <w:t>943</w:t>
            </w:r>
          </w:p>
        </w:tc>
        <w:tc>
          <w:tcPr>
            <w:tcW w:w="910" w:type="dxa"/>
            <w:tcBorders>
              <w:top w:val="single" w:sz="4" w:space="0" w:color="auto"/>
              <w:left w:val="single" w:sz="4" w:space="0" w:color="auto"/>
              <w:right w:val="single" w:sz="4" w:space="0" w:color="auto"/>
            </w:tcBorders>
          </w:tcPr>
          <w:p w:rsidR="00617AA8" w:rsidRPr="0026147C" w:rsidRDefault="00617AA8" w:rsidP="00617AA8">
            <w:pPr>
              <w:tabs>
                <w:tab w:val="left" w:pos="930"/>
              </w:tabs>
              <w:rPr>
                <w:sz w:val="20"/>
                <w:szCs w:val="20"/>
              </w:rPr>
            </w:pPr>
            <w:r>
              <w:rPr>
                <w:sz w:val="20"/>
                <w:szCs w:val="20"/>
              </w:rPr>
              <w:t>01</w:t>
            </w:r>
          </w:p>
        </w:tc>
        <w:tc>
          <w:tcPr>
            <w:tcW w:w="1260" w:type="dxa"/>
            <w:tcBorders>
              <w:top w:val="single" w:sz="4" w:space="0" w:color="auto"/>
              <w:left w:val="single" w:sz="4" w:space="0" w:color="auto"/>
              <w:right w:val="single" w:sz="4" w:space="0" w:color="auto"/>
            </w:tcBorders>
          </w:tcPr>
          <w:p w:rsidR="00617AA8" w:rsidRPr="0026147C" w:rsidRDefault="00617AA8" w:rsidP="00617AA8">
            <w:pPr>
              <w:tabs>
                <w:tab w:val="left" w:pos="930"/>
              </w:tabs>
              <w:rPr>
                <w:sz w:val="20"/>
                <w:szCs w:val="20"/>
              </w:rPr>
            </w:pPr>
            <w:r>
              <w:rPr>
                <w:sz w:val="20"/>
                <w:szCs w:val="20"/>
              </w:rPr>
              <w:t>13</w:t>
            </w:r>
          </w:p>
        </w:tc>
        <w:tc>
          <w:tcPr>
            <w:tcW w:w="125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9900010240</w:t>
            </w:r>
          </w:p>
        </w:tc>
        <w:tc>
          <w:tcPr>
            <w:tcW w:w="1198"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240</w:t>
            </w:r>
          </w:p>
        </w:tc>
        <w:tc>
          <w:tcPr>
            <w:tcW w:w="1208" w:type="dxa"/>
            <w:tcBorders>
              <w:top w:val="single" w:sz="4" w:space="0" w:color="auto"/>
              <w:left w:val="single" w:sz="4" w:space="0" w:color="auto"/>
              <w:right w:val="single" w:sz="4" w:space="0" w:color="auto"/>
            </w:tcBorders>
          </w:tcPr>
          <w:p w:rsidR="00617AA8" w:rsidRPr="000F51D8" w:rsidRDefault="00617AA8" w:rsidP="00617AA8">
            <w:pPr>
              <w:tabs>
                <w:tab w:val="left" w:pos="930"/>
              </w:tabs>
              <w:rPr>
                <w:b/>
                <w:color w:val="000000"/>
                <w:sz w:val="20"/>
                <w:szCs w:val="20"/>
              </w:rPr>
            </w:pPr>
            <w:r>
              <w:rPr>
                <w:b/>
                <w:color w:val="000000"/>
                <w:sz w:val="20"/>
                <w:szCs w:val="20"/>
              </w:rPr>
              <w:t>8</w:t>
            </w:r>
            <w:r w:rsidRPr="000F51D8">
              <w:rPr>
                <w:b/>
                <w:color w:val="000000"/>
                <w:sz w:val="20"/>
                <w:szCs w:val="20"/>
              </w:rPr>
              <w:t>0,0</w:t>
            </w:r>
          </w:p>
        </w:tc>
      </w:tr>
      <w:tr w:rsidR="00617AA8" w:rsidRPr="0026147C" w:rsidTr="00965822">
        <w:trPr>
          <w:trHeight w:val="180"/>
        </w:trPr>
        <w:tc>
          <w:tcPr>
            <w:tcW w:w="4016" w:type="dxa"/>
            <w:tcBorders>
              <w:top w:val="single" w:sz="4" w:space="0" w:color="auto"/>
              <w:left w:val="single" w:sz="4" w:space="0" w:color="auto"/>
              <w:right w:val="single" w:sz="4" w:space="0" w:color="auto"/>
            </w:tcBorders>
          </w:tcPr>
          <w:p w:rsidR="00617AA8" w:rsidRDefault="00617AA8" w:rsidP="00617AA8">
            <w:pPr>
              <w:tabs>
                <w:tab w:val="left" w:pos="930"/>
              </w:tabs>
              <w:rPr>
                <w:bCs/>
                <w:sz w:val="20"/>
                <w:szCs w:val="20"/>
              </w:rPr>
            </w:pPr>
            <w:r>
              <w:rPr>
                <w:bCs/>
                <w:sz w:val="20"/>
                <w:szCs w:val="20"/>
              </w:rPr>
              <w:t xml:space="preserve">Прочая закупка товаров, работ и услуг </w:t>
            </w:r>
          </w:p>
        </w:tc>
        <w:tc>
          <w:tcPr>
            <w:tcW w:w="1204" w:type="dxa"/>
            <w:tcBorders>
              <w:top w:val="single" w:sz="4" w:space="0" w:color="auto"/>
              <w:left w:val="single" w:sz="4" w:space="0" w:color="auto"/>
              <w:right w:val="single" w:sz="4" w:space="0" w:color="auto"/>
            </w:tcBorders>
          </w:tcPr>
          <w:p w:rsidR="00617AA8" w:rsidRPr="00733B4B" w:rsidRDefault="00617AA8" w:rsidP="00617AA8">
            <w:pPr>
              <w:tabs>
                <w:tab w:val="left" w:pos="930"/>
              </w:tabs>
              <w:rPr>
                <w:bCs/>
                <w:sz w:val="20"/>
                <w:szCs w:val="20"/>
              </w:rPr>
            </w:pPr>
            <w:r>
              <w:rPr>
                <w:bCs/>
                <w:sz w:val="20"/>
                <w:szCs w:val="20"/>
              </w:rPr>
              <w:t>943</w:t>
            </w:r>
          </w:p>
        </w:tc>
        <w:tc>
          <w:tcPr>
            <w:tcW w:w="910" w:type="dxa"/>
            <w:tcBorders>
              <w:top w:val="single" w:sz="4" w:space="0" w:color="auto"/>
              <w:left w:val="single" w:sz="4" w:space="0" w:color="auto"/>
              <w:right w:val="single" w:sz="4" w:space="0" w:color="auto"/>
            </w:tcBorders>
          </w:tcPr>
          <w:p w:rsidR="00617AA8" w:rsidRPr="0026147C" w:rsidRDefault="00617AA8" w:rsidP="00617AA8">
            <w:pPr>
              <w:tabs>
                <w:tab w:val="left" w:pos="930"/>
              </w:tabs>
              <w:rPr>
                <w:sz w:val="20"/>
                <w:szCs w:val="20"/>
              </w:rPr>
            </w:pPr>
            <w:r>
              <w:rPr>
                <w:sz w:val="20"/>
                <w:szCs w:val="20"/>
              </w:rPr>
              <w:t>01</w:t>
            </w:r>
          </w:p>
        </w:tc>
        <w:tc>
          <w:tcPr>
            <w:tcW w:w="1260" w:type="dxa"/>
            <w:tcBorders>
              <w:top w:val="single" w:sz="4" w:space="0" w:color="auto"/>
              <w:left w:val="single" w:sz="4" w:space="0" w:color="auto"/>
              <w:right w:val="single" w:sz="4" w:space="0" w:color="auto"/>
            </w:tcBorders>
          </w:tcPr>
          <w:p w:rsidR="00617AA8" w:rsidRPr="0026147C" w:rsidRDefault="00617AA8" w:rsidP="00617AA8">
            <w:pPr>
              <w:tabs>
                <w:tab w:val="left" w:pos="930"/>
              </w:tabs>
              <w:rPr>
                <w:sz w:val="20"/>
                <w:szCs w:val="20"/>
              </w:rPr>
            </w:pPr>
            <w:r>
              <w:rPr>
                <w:sz w:val="20"/>
                <w:szCs w:val="20"/>
              </w:rPr>
              <w:t>13</w:t>
            </w:r>
          </w:p>
        </w:tc>
        <w:tc>
          <w:tcPr>
            <w:tcW w:w="125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9900010240</w:t>
            </w:r>
          </w:p>
        </w:tc>
        <w:tc>
          <w:tcPr>
            <w:tcW w:w="1198"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244</w:t>
            </w:r>
          </w:p>
        </w:tc>
        <w:tc>
          <w:tcPr>
            <w:tcW w:w="1208" w:type="dxa"/>
            <w:tcBorders>
              <w:top w:val="single" w:sz="4" w:space="0" w:color="auto"/>
              <w:left w:val="single" w:sz="4" w:space="0" w:color="auto"/>
              <w:right w:val="single" w:sz="4" w:space="0" w:color="auto"/>
            </w:tcBorders>
          </w:tcPr>
          <w:p w:rsidR="00617AA8" w:rsidRPr="000F51D8" w:rsidRDefault="00617AA8" w:rsidP="00617AA8">
            <w:pPr>
              <w:tabs>
                <w:tab w:val="left" w:pos="930"/>
              </w:tabs>
              <w:rPr>
                <w:b/>
                <w:color w:val="000000"/>
                <w:sz w:val="20"/>
                <w:szCs w:val="20"/>
              </w:rPr>
            </w:pPr>
            <w:r>
              <w:rPr>
                <w:b/>
                <w:color w:val="000000"/>
                <w:sz w:val="20"/>
                <w:szCs w:val="20"/>
              </w:rPr>
              <w:t>8</w:t>
            </w:r>
            <w:r w:rsidRPr="000F51D8">
              <w:rPr>
                <w:b/>
                <w:color w:val="000000"/>
                <w:sz w:val="20"/>
                <w:szCs w:val="20"/>
              </w:rPr>
              <w:t>0,0</w:t>
            </w:r>
          </w:p>
        </w:tc>
      </w:tr>
      <w:tr w:rsidR="00617AA8" w:rsidRPr="0026147C" w:rsidTr="00022581">
        <w:trPr>
          <w:trHeight w:val="180"/>
        </w:trPr>
        <w:tc>
          <w:tcPr>
            <w:tcW w:w="4016"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Уплата налогов и сборов  органами государственной власти и казенными учреждениями</w:t>
            </w:r>
          </w:p>
        </w:tc>
        <w:tc>
          <w:tcPr>
            <w:tcW w:w="1204" w:type="dxa"/>
            <w:tcBorders>
              <w:top w:val="single" w:sz="4" w:space="0" w:color="auto"/>
              <w:left w:val="single" w:sz="4" w:space="0" w:color="auto"/>
              <w:right w:val="single" w:sz="4" w:space="0" w:color="auto"/>
            </w:tcBorders>
          </w:tcPr>
          <w:p w:rsidR="00617AA8" w:rsidRPr="00733B4B" w:rsidRDefault="00617AA8" w:rsidP="00617AA8">
            <w:pPr>
              <w:tabs>
                <w:tab w:val="left" w:pos="930"/>
              </w:tabs>
              <w:rPr>
                <w:bCs/>
                <w:sz w:val="20"/>
                <w:szCs w:val="20"/>
              </w:rPr>
            </w:pPr>
            <w:r>
              <w:rPr>
                <w:bCs/>
                <w:sz w:val="20"/>
                <w:szCs w:val="20"/>
              </w:rPr>
              <w:t>943</w:t>
            </w:r>
          </w:p>
        </w:tc>
        <w:tc>
          <w:tcPr>
            <w:tcW w:w="910" w:type="dxa"/>
            <w:tcBorders>
              <w:top w:val="single" w:sz="4" w:space="0" w:color="auto"/>
              <w:left w:val="single" w:sz="4" w:space="0" w:color="auto"/>
              <w:right w:val="single" w:sz="4" w:space="0" w:color="auto"/>
            </w:tcBorders>
          </w:tcPr>
          <w:p w:rsidR="00617AA8" w:rsidRPr="0026147C" w:rsidRDefault="00617AA8" w:rsidP="00617AA8">
            <w:pPr>
              <w:tabs>
                <w:tab w:val="left" w:pos="930"/>
              </w:tabs>
              <w:rPr>
                <w:sz w:val="20"/>
                <w:szCs w:val="20"/>
              </w:rPr>
            </w:pPr>
            <w:r>
              <w:rPr>
                <w:sz w:val="20"/>
                <w:szCs w:val="20"/>
              </w:rPr>
              <w:t>01</w:t>
            </w:r>
          </w:p>
        </w:tc>
        <w:tc>
          <w:tcPr>
            <w:tcW w:w="1260" w:type="dxa"/>
            <w:tcBorders>
              <w:top w:val="single" w:sz="4" w:space="0" w:color="auto"/>
              <w:left w:val="single" w:sz="4" w:space="0" w:color="auto"/>
              <w:right w:val="single" w:sz="4" w:space="0" w:color="auto"/>
            </w:tcBorders>
          </w:tcPr>
          <w:p w:rsidR="00617AA8" w:rsidRPr="0026147C" w:rsidRDefault="00617AA8" w:rsidP="00617AA8">
            <w:pPr>
              <w:tabs>
                <w:tab w:val="left" w:pos="930"/>
              </w:tabs>
              <w:rPr>
                <w:sz w:val="20"/>
                <w:szCs w:val="20"/>
              </w:rPr>
            </w:pPr>
            <w:r>
              <w:rPr>
                <w:sz w:val="20"/>
                <w:szCs w:val="20"/>
              </w:rPr>
              <w:t>13</w:t>
            </w:r>
          </w:p>
        </w:tc>
        <w:tc>
          <w:tcPr>
            <w:tcW w:w="125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9900010240</w:t>
            </w:r>
          </w:p>
        </w:tc>
        <w:tc>
          <w:tcPr>
            <w:tcW w:w="1198"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000</w:t>
            </w:r>
          </w:p>
        </w:tc>
        <w:tc>
          <w:tcPr>
            <w:tcW w:w="1208" w:type="dxa"/>
            <w:tcBorders>
              <w:top w:val="single" w:sz="4" w:space="0" w:color="auto"/>
              <w:left w:val="single" w:sz="4" w:space="0" w:color="auto"/>
              <w:right w:val="single" w:sz="4" w:space="0" w:color="auto"/>
            </w:tcBorders>
          </w:tcPr>
          <w:p w:rsidR="00617AA8" w:rsidRPr="00022581" w:rsidRDefault="00617AA8" w:rsidP="00617AA8">
            <w:pPr>
              <w:tabs>
                <w:tab w:val="left" w:pos="930"/>
              </w:tabs>
              <w:rPr>
                <w:b/>
                <w:color w:val="000000"/>
                <w:sz w:val="20"/>
                <w:szCs w:val="20"/>
              </w:rPr>
            </w:pPr>
            <w:r>
              <w:rPr>
                <w:b/>
                <w:color w:val="000000"/>
                <w:sz w:val="20"/>
                <w:szCs w:val="20"/>
              </w:rPr>
              <w:t>3,0</w:t>
            </w:r>
          </w:p>
        </w:tc>
      </w:tr>
      <w:tr w:rsidR="00617AA8" w:rsidRPr="0026147C" w:rsidTr="00022581">
        <w:trPr>
          <w:trHeight w:val="180"/>
        </w:trPr>
        <w:tc>
          <w:tcPr>
            <w:tcW w:w="4016" w:type="dxa"/>
            <w:tcBorders>
              <w:top w:val="single" w:sz="4" w:space="0" w:color="auto"/>
              <w:left w:val="single" w:sz="4" w:space="0" w:color="auto"/>
              <w:right w:val="single" w:sz="4" w:space="0" w:color="auto"/>
            </w:tcBorders>
          </w:tcPr>
          <w:p w:rsidR="00617AA8" w:rsidRDefault="00617AA8" w:rsidP="00617AA8">
            <w:pPr>
              <w:tabs>
                <w:tab w:val="left" w:pos="930"/>
              </w:tabs>
              <w:rPr>
                <w:bCs/>
                <w:sz w:val="20"/>
                <w:szCs w:val="20"/>
              </w:rPr>
            </w:pPr>
            <w:r>
              <w:rPr>
                <w:bCs/>
                <w:sz w:val="20"/>
                <w:szCs w:val="20"/>
              </w:rPr>
              <w:t>Иные межбюджетные ассигнования</w:t>
            </w:r>
          </w:p>
        </w:tc>
        <w:tc>
          <w:tcPr>
            <w:tcW w:w="1204" w:type="dxa"/>
            <w:tcBorders>
              <w:top w:val="single" w:sz="4" w:space="0" w:color="auto"/>
              <w:left w:val="single" w:sz="4" w:space="0" w:color="auto"/>
              <w:right w:val="single" w:sz="4" w:space="0" w:color="auto"/>
            </w:tcBorders>
          </w:tcPr>
          <w:p w:rsidR="00617AA8" w:rsidRPr="00733B4B" w:rsidRDefault="00617AA8" w:rsidP="00617AA8">
            <w:pPr>
              <w:tabs>
                <w:tab w:val="left" w:pos="930"/>
              </w:tabs>
              <w:rPr>
                <w:bCs/>
                <w:sz w:val="20"/>
                <w:szCs w:val="20"/>
              </w:rPr>
            </w:pPr>
            <w:r>
              <w:rPr>
                <w:bCs/>
                <w:sz w:val="20"/>
                <w:szCs w:val="20"/>
              </w:rPr>
              <w:t>943</w:t>
            </w:r>
          </w:p>
        </w:tc>
        <w:tc>
          <w:tcPr>
            <w:tcW w:w="910" w:type="dxa"/>
            <w:tcBorders>
              <w:top w:val="single" w:sz="4" w:space="0" w:color="auto"/>
              <w:left w:val="single" w:sz="4" w:space="0" w:color="auto"/>
              <w:right w:val="single" w:sz="4" w:space="0" w:color="auto"/>
            </w:tcBorders>
          </w:tcPr>
          <w:p w:rsidR="00617AA8" w:rsidRPr="0026147C" w:rsidRDefault="00617AA8" w:rsidP="00617AA8">
            <w:pPr>
              <w:tabs>
                <w:tab w:val="left" w:pos="930"/>
              </w:tabs>
              <w:rPr>
                <w:sz w:val="20"/>
                <w:szCs w:val="20"/>
              </w:rPr>
            </w:pPr>
            <w:r>
              <w:rPr>
                <w:sz w:val="20"/>
                <w:szCs w:val="20"/>
              </w:rPr>
              <w:t>01</w:t>
            </w:r>
          </w:p>
        </w:tc>
        <w:tc>
          <w:tcPr>
            <w:tcW w:w="1260" w:type="dxa"/>
            <w:tcBorders>
              <w:top w:val="single" w:sz="4" w:space="0" w:color="auto"/>
              <w:left w:val="single" w:sz="4" w:space="0" w:color="auto"/>
              <w:right w:val="single" w:sz="4" w:space="0" w:color="auto"/>
            </w:tcBorders>
          </w:tcPr>
          <w:p w:rsidR="00617AA8" w:rsidRPr="0026147C" w:rsidRDefault="00617AA8" w:rsidP="00617AA8">
            <w:pPr>
              <w:tabs>
                <w:tab w:val="left" w:pos="930"/>
              </w:tabs>
              <w:rPr>
                <w:sz w:val="20"/>
                <w:szCs w:val="20"/>
              </w:rPr>
            </w:pPr>
            <w:r>
              <w:rPr>
                <w:sz w:val="20"/>
                <w:szCs w:val="20"/>
              </w:rPr>
              <w:t>13</w:t>
            </w:r>
          </w:p>
        </w:tc>
        <w:tc>
          <w:tcPr>
            <w:tcW w:w="125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9900010240</w:t>
            </w:r>
          </w:p>
        </w:tc>
        <w:tc>
          <w:tcPr>
            <w:tcW w:w="1198"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800</w:t>
            </w:r>
          </w:p>
        </w:tc>
        <w:tc>
          <w:tcPr>
            <w:tcW w:w="1208" w:type="dxa"/>
            <w:tcBorders>
              <w:top w:val="single" w:sz="4" w:space="0" w:color="auto"/>
              <w:left w:val="single" w:sz="4" w:space="0" w:color="auto"/>
              <w:right w:val="single" w:sz="4" w:space="0" w:color="auto"/>
            </w:tcBorders>
          </w:tcPr>
          <w:p w:rsidR="00617AA8" w:rsidRDefault="00617AA8" w:rsidP="00617AA8">
            <w:pPr>
              <w:tabs>
                <w:tab w:val="left" w:pos="930"/>
              </w:tabs>
              <w:rPr>
                <w:color w:val="000000"/>
                <w:sz w:val="20"/>
                <w:szCs w:val="20"/>
              </w:rPr>
            </w:pPr>
            <w:r>
              <w:rPr>
                <w:color w:val="000000"/>
                <w:sz w:val="20"/>
                <w:szCs w:val="20"/>
              </w:rPr>
              <w:t>3,0</w:t>
            </w:r>
          </w:p>
        </w:tc>
      </w:tr>
      <w:tr w:rsidR="00617AA8" w:rsidRPr="0026147C" w:rsidTr="00386794">
        <w:trPr>
          <w:trHeight w:val="120"/>
        </w:trPr>
        <w:tc>
          <w:tcPr>
            <w:tcW w:w="4016"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Уплата налогов, сборов и иных платежей</w:t>
            </w:r>
          </w:p>
        </w:tc>
        <w:tc>
          <w:tcPr>
            <w:tcW w:w="1204" w:type="dxa"/>
            <w:tcBorders>
              <w:top w:val="single" w:sz="4" w:space="0" w:color="auto"/>
              <w:left w:val="single" w:sz="4" w:space="0" w:color="auto"/>
              <w:right w:val="single" w:sz="4" w:space="0" w:color="auto"/>
            </w:tcBorders>
          </w:tcPr>
          <w:p w:rsidR="00617AA8" w:rsidRPr="00733B4B" w:rsidRDefault="00617AA8" w:rsidP="00617AA8">
            <w:pPr>
              <w:tabs>
                <w:tab w:val="left" w:pos="930"/>
              </w:tabs>
              <w:rPr>
                <w:bCs/>
                <w:sz w:val="20"/>
                <w:szCs w:val="20"/>
              </w:rPr>
            </w:pPr>
            <w:r>
              <w:rPr>
                <w:bCs/>
                <w:sz w:val="20"/>
                <w:szCs w:val="20"/>
              </w:rPr>
              <w:t>943</w:t>
            </w:r>
          </w:p>
        </w:tc>
        <w:tc>
          <w:tcPr>
            <w:tcW w:w="910" w:type="dxa"/>
            <w:tcBorders>
              <w:top w:val="single" w:sz="4" w:space="0" w:color="auto"/>
              <w:left w:val="single" w:sz="4" w:space="0" w:color="auto"/>
              <w:right w:val="single" w:sz="4" w:space="0" w:color="auto"/>
            </w:tcBorders>
          </w:tcPr>
          <w:p w:rsidR="00617AA8" w:rsidRPr="0026147C" w:rsidRDefault="00617AA8" w:rsidP="00617AA8">
            <w:pPr>
              <w:tabs>
                <w:tab w:val="left" w:pos="930"/>
              </w:tabs>
              <w:rPr>
                <w:sz w:val="20"/>
                <w:szCs w:val="20"/>
              </w:rPr>
            </w:pPr>
            <w:r>
              <w:rPr>
                <w:sz w:val="20"/>
                <w:szCs w:val="20"/>
              </w:rPr>
              <w:t>01</w:t>
            </w:r>
          </w:p>
        </w:tc>
        <w:tc>
          <w:tcPr>
            <w:tcW w:w="1260" w:type="dxa"/>
            <w:tcBorders>
              <w:top w:val="single" w:sz="4" w:space="0" w:color="auto"/>
              <w:left w:val="single" w:sz="4" w:space="0" w:color="auto"/>
              <w:right w:val="single" w:sz="4" w:space="0" w:color="auto"/>
            </w:tcBorders>
          </w:tcPr>
          <w:p w:rsidR="00617AA8" w:rsidRPr="0026147C" w:rsidRDefault="00617AA8" w:rsidP="00617AA8">
            <w:pPr>
              <w:tabs>
                <w:tab w:val="left" w:pos="930"/>
              </w:tabs>
              <w:rPr>
                <w:sz w:val="20"/>
                <w:szCs w:val="20"/>
              </w:rPr>
            </w:pPr>
            <w:r>
              <w:rPr>
                <w:sz w:val="20"/>
                <w:szCs w:val="20"/>
              </w:rPr>
              <w:t>13</w:t>
            </w:r>
          </w:p>
        </w:tc>
        <w:tc>
          <w:tcPr>
            <w:tcW w:w="125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9900010240</w:t>
            </w:r>
          </w:p>
        </w:tc>
        <w:tc>
          <w:tcPr>
            <w:tcW w:w="1198"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850</w:t>
            </w:r>
          </w:p>
        </w:tc>
        <w:tc>
          <w:tcPr>
            <w:tcW w:w="1208" w:type="dxa"/>
            <w:tcBorders>
              <w:top w:val="single" w:sz="4" w:space="0" w:color="auto"/>
              <w:left w:val="single" w:sz="4" w:space="0" w:color="auto"/>
              <w:right w:val="single" w:sz="4" w:space="0" w:color="auto"/>
            </w:tcBorders>
          </w:tcPr>
          <w:p w:rsidR="00617AA8" w:rsidRDefault="00617AA8" w:rsidP="00617AA8">
            <w:pPr>
              <w:tabs>
                <w:tab w:val="left" w:pos="930"/>
              </w:tabs>
              <w:rPr>
                <w:color w:val="000000"/>
                <w:sz w:val="20"/>
                <w:szCs w:val="20"/>
              </w:rPr>
            </w:pPr>
            <w:r>
              <w:rPr>
                <w:color w:val="000000"/>
                <w:sz w:val="20"/>
                <w:szCs w:val="20"/>
              </w:rPr>
              <w:t>3,0</w:t>
            </w:r>
          </w:p>
        </w:tc>
      </w:tr>
      <w:tr w:rsidR="00617AA8" w:rsidRPr="0026147C" w:rsidTr="00386794">
        <w:trPr>
          <w:trHeight w:val="210"/>
        </w:trPr>
        <w:tc>
          <w:tcPr>
            <w:tcW w:w="4016"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Налоги, пошлины и сборы</w:t>
            </w:r>
          </w:p>
        </w:tc>
        <w:tc>
          <w:tcPr>
            <w:tcW w:w="1204" w:type="dxa"/>
            <w:tcBorders>
              <w:top w:val="single" w:sz="4" w:space="0" w:color="auto"/>
              <w:left w:val="single" w:sz="4" w:space="0" w:color="auto"/>
              <w:right w:val="single" w:sz="4" w:space="0" w:color="auto"/>
            </w:tcBorders>
          </w:tcPr>
          <w:p w:rsidR="00617AA8" w:rsidRPr="00733B4B" w:rsidRDefault="00617AA8" w:rsidP="00617AA8">
            <w:pPr>
              <w:tabs>
                <w:tab w:val="left" w:pos="930"/>
              </w:tabs>
              <w:rPr>
                <w:bCs/>
                <w:sz w:val="20"/>
                <w:szCs w:val="20"/>
              </w:rPr>
            </w:pPr>
            <w:r>
              <w:rPr>
                <w:bCs/>
                <w:sz w:val="20"/>
                <w:szCs w:val="20"/>
              </w:rPr>
              <w:t>943</w:t>
            </w:r>
          </w:p>
        </w:tc>
        <w:tc>
          <w:tcPr>
            <w:tcW w:w="91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01</w:t>
            </w:r>
          </w:p>
        </w:tc>
        <w:tc>
          <w:tcPr>
            <w:tcW w:w="126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13</w:t>
            </w:r>
          </w:p>
        </w:tc>
        <w:tc>
          <w:tcPr>
            <w:tcW w:w="125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9900010240</w:t>
            </w:r>
          </w:p>
        </w:tc>
        <w:tc>
          <w:tcPr>
            <w:tcW w:w="1198"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852</w:t>
            </w:r>
          </w:p>
        </w:tc>
        <w:tc>
          <w:tcPr>
            <w:tcW w:w="1208" w:type="dxa"/>
            <w:tcBorders>
              <w:top w:val="single" w:sz="4" w:space="0" w:color="auto"/>
              <w:left w:val="single" w:sz="4" w:space="0" w:color="auto"/>
              <w:right w:val="single" w:sz="4" w:space="0" w:color="auto"/>
            </w:tcBorders>
          </w:tcPr>
          <w:p w:rsidR="00617AA8" w:rsidRDefault="00617AA8" w:rsidP="00617AA8">
            <w:pPr>
              <w:tabs>
                <w:tab w:val="left" w:pos="930"/>
              </w:tabs>
              <w:rPr>
                <w:color w:val="000000"/>
                <w:sz w:val="20"/>
                <w:szCs w:val="20"/>
              </w:rPr>
            </w:pPr>
            <w:r>
              <w:rPr>
                <w:color w:val="000000"/>
                <w:sz w:val="20"/>
                <w:szCs w:val="20"/>
              </w:rPr>
              <w:t>1,0</w:t>
            </w:r>
          </w:p>
        </w:tc>
      </w:tr>
      <w:tr w:rsidR="00617AA8" w:rsidRPr="0026147C" w:rsidTr="006B3FEE">
        <w:trPr>
          <w:trHeight w:val="139"/>
        </w:trPr>
        <w:tc>
          <w:tcPr>
            <w:tcW w:w="4016" w:type="dxa"/>
            <w:tcBorders>
              <w:top w:val="single" w:sz="4" w:space="0" w:color="auto"/>
              <w:left w:val="single" w:sz="4" w:space="0" w:color="auto"/>
              <w:right w:val="single" w:sz="4" w:space="0" w:color="auto"/>
            </w:tcBorders>
          </w:tcPr>
          <w:p w:rsidR="00617AA8" w:rsidRDefault="00617AA8" w:rsidP="00617AA8">
            <w:pPr>
              <w:tabs>
                <w:tab w:val="left" w:pos="930"/>
              </w:tabs>
              <w:rPr>
                <w:bCs/>
                <w:sz w:val="20"/>
                <w:szCs w:val="20"/>
              </w:rPr>
            </w:pPr>
            <w:r>
              <w:rPr>
                <w:bCs/>
                <w:sz w:val="20"/>
                <w:szCs w:val="20"/>
              </w:rPr>
              <w:t>Уплата иных платежей</w:t>
            </w:r>
          </w:p>
        </w:tc>
        <w:tc>
          <w:tcPr>
            <w:tcW w:w="1204" w:type="dxa"/>
            <w:tcBorders>
              <w:top w:val="single" w:sz="4" w:space="0" w:color="auto"/>
              <w:left w:val="single" w:sz="4" w:space="0" w:color="auto"/>
              <w:right w:val="single" w:sz="4" w:space="0" w:color="auto"/>
            </w:tcBorders>
          </w:tcPr>
          <w:p w:rsidR="00617AA8" w:rsidRPr="00733B4B" w:rsidRDefault="00617AA8" w:rsidP="00617AA8">
            <w:pPr>
              <w:tabs>
                <w:tab w:val="left" w:pos="930"/>
              </w:tabs>
              <w:rPr>
                <w:bCs/>
                <w:sz w:val="20"/>
                <w:szCs w:val="20"/>
              </w:rPr>
            </w:pPr>
            <w:r>
              <w:rPr>
                <w:bCs/>
                <w:sz w:val="20"/>
                <w:szCs w:val="20"/>
              </w:rPr>
              <w:t>943</w:t>
            </w:r>
          </w:p>
        </w:tc>
        <w:tc>
          <w:tcPr>
            <w:tcW w:w="910" w:type="dxa"/>
            <w:tcBorders>
              <w:top w:val="single" w:sz="4" w:space="0" w:color="auto"/>
              <w:left w:val="single" w:sz="4" w:space="0" w:color="auto"/>
              <w:right w:val="single" w:sz="4" w:space="0" w:color="auto"/>
            </w:tcBorders>
          </w:tcPr>
          <w:p w:rsidR="00617AA8" w:rsidRPr="0026147C" w:rsidRDefault="00617AA8" w:rsidP="00617AA8">
            <w:pPr>
              <w:tabs>
                <w:tab w:val="left" w:pos="930"/>
              </w:tabs>
              <w:rPr>
                <w:sz w:val="20"/>
                <w:szCs w:val="20"/>
              </w:rPr>
            </w:pPr>
            <w:r>
              <w:rPr>
                <w:sz w:val="20"/>
                <w:szCs w:val="20"/>
              </w:rPr>
              <w:t>01</w:t>
            </w:r>
          </w:p>
        </w:tc>
        <w:tc>
          <w:tcPr>
            <w:tcW w:w="1260" w:type="dxa"/>
            <w:tcBorders>
              <w:top w:val="single" w:sz="4" w:space="0" w:color="auto"/>
              <w:left w:val="single" w:sz="4" w:space="0" w:color="auto"/>
              <w:right w:val="single" w:sz="4" w:space="0" w:color="auto"/>
            </w:tcBorders>
          </w:tcPr>
          <w:p w:rsidR="00617AA8" w:rsidRPr="0026147C" w:rsidRDefault="00617AA8" w:rsidP="00617AA8">
            <w:pPr>
              <w:tabs>
                <w:tab w:val="left" w:pos="930"/>
              </w:tabs>
              <w:rPr>
                <w:sz w:val="20"/>
                <w:szCs w:val="20"/>
              </w:rPr>
            </w:pPr>
            <w:r>
              <w:rPr>
                <w:sz w:val="20"/>
                <w:szCs w:val="20"/>
              </w:rPr>
              <w:t>13</w:t>
            </w:r>
          </w:p>
        </w:tc>
        <w:tc>
          <w:tcPr>
            <w:tcW w:w="125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9900010240</w:t>
            </w:r>
          </w:p>
        </w:tc>
        <w:tc>
          <w:tcPr>
            <w:tcW w:w="1198"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853</w:t>
            </w:r>
          </w:p>
        </w:tc>
        <w:tc>
          <w:tcPr>
            <w:tcW w:w="1208" w:type="dxa"/>
            <w:tcBorders>
              <w:top w:val="single" w:sz="4" w:space="0" w:color="auto"/>
              <w:left w:val="single" w:sz="4" w:space="0" w:color="auto"/>
              <w:right w:val="single" w:sz="4" w:space="0" w:color="auto"/>
            </w:tcBorders>
          </w:tcPr>
          <w:p w:rsidR="00617AA8" w:rsidRDefault="00617AA8" w:rsidP="00617AA8">
            <w:pPr>
              <w:tabs>
                <w:tab w:val="left" w:pos="930"/>
              </w:tabs>
              <w:rPr>
                <w:color w:val="000000"/>
                <w:sz w:val="20"/>
                <w:szCs w:val="20"/>
              </w:rPr>
            </w:pPr>
            <w:r>
              <w:rPr>
                <w:color w:val="000000"/>
                <w:sz w:val="20"/>
                <w:szCs w:val="20"/>
              </w:rPr>
              <w:t>2,0</w:t>
            </w:r>
          </w:p>
        </w:tc>
      </w:tr>
      <w:tr w:rsidR="00617AA8" w:rsidRPr="0026147C" w:rsidTr="006B3FEE">
        <w:trPr>
          <w:trHeight w:val="120"/>
        </w:trPr>
        <w:tc>
          <w:tcPr>
            <w:tcW w:w="4016"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Муниципальная программа «Профилактика терроризма и экстремизма на 2022-2025гг»</w:t>
            </w:r>
          </w:p>
        </w:tc>
        <w:tc>
          <w:tcPr>
            <w:tcW w:w="1204" w:type="dxa"/>
            <w:tcBorders>
              <w:top w:val="single" w:sz="4" w:space="0" w:color="auto"/>
              <w:left w:val="single" w:sz="4" w:space="0" w:color="auto"/>
              <w:right w:val="single" w:sz="4" w:space="0" w:color="auto"/>
            </w:tcBorders>
          </w:tcPr>
          <w:p w:rsidR="00617AA8" w:rsidRPr="00733B4B" w:rsidRDefault="00617AA8" w:rsidP="00617AA8">
            <w:pPr>
              <w:tabs>
                <w:tab w:val="left" w:pos="930"/>
              </w:tabs>
              <w:rPr>
                <w:bCs/>
                <w:sz w:val="20"/>
                <w:szCs w:val="20"/>
              </w:rPr>
            </w:pPr>
            <w:r>
              <w:rPr>
                <w:bCs/>
                <w:sz w:val="20"/>
                <w:szCs w:val="20"/>
              </w:rPr>
              <w:t>943</w:t>
            </w:r>
          </w:p>
        </w:tc>
        <w:tc>
          <w:tcPr>
            <w:tcW w:w="910" w:type="dxa"/>
            <w:tcBorders>
              <w:top w:val="single" w:sz="4" w:space="0" w:color="auto"/>
              <w:left w:val="single" w:sz="4" w:space="0" w:color="auto"/>
              <w:right w:val="single" w:sz="4" w:space="0" w:color="auto"/>
            </w:tcBorders>
          </w:tcPr>
          <w:p w:rsidR="00617AA8" w:rsidRPr="008A44C1" w:rsidRDefault="00617AA8" w:rsidP="00617AA8">
            <w:pPr>
              <w:tabs>
                <w:tab w:val="left" w:pos="930"/>
              </w:tabs>
              <w:rPr>
                <w:b/>
                <w:sz w:val="20"/>
                <w:szCs w:val="20"/>
              </w:rPr>
            </w:pPr>
            <w:r w:rsidRPr="008A44C1">
              <w:rPr>
                <w:b/>
                <w:sz w:val="20"/>
                <w:szCs w:val="20"/>
              </w:rPr>
              <w:t>01</w:t>
            </w:r>
          </w:p>
        </w:tc>
        <w:tc>
          <w:tcPr>
            <w:tcW w:w="1260" w:type="dxa"/>
            <w:tcBorders>
              <w:top w:val="single" w:sz="4" w:space="0" w:color="auto"/>
              <w:left w:val="single" w:sz="4" w:space="0" w:color="auto"/>
              <w:right w:val="single" w:sz="4" w:space="0" w:color="auto"/>
            </w:tcBorders>
          </w:tcPr>
          <w:p w:rsidR="00617AA8" w:rsidRPr="008A44C1" w:rsidRDefault="00617AA8" w:rsidP="00617AA8">
            <w:pPr>
              <w:tabs>
                <w:tab w:val="left" w:pos="930"/>
              </w:tabs>
              <w:rPr>
                <w:b/>
                <w:sz w:val="20"/>
                <w:szCs w:val="20"/>
              </w:rPr>
            </w:pPr>
            <w:r w:rsidRPr="008A44C1">
              <w:rPr>
                <w:b/>
                <w:sz w:val="20"/>
                <w:szCs w:val="20"/>
              </w:rPr>
              <w:t>13</w:t>
            </w:r>
          </w:p>
        </w:tc>
        <w:tc>
          <w:tcPr>
            <w:tcW w:w="1250" w:type="dxa"/>
            <w:tcBorders>
              <w:top w:val="single" w:sz="4" w:space="0" w:color="auto"/>
              <w:left w:val="single" w:sz="4" w:space="0" w:color="auto"/>
              <w:right w:val="single" w:sz="4" w:space="0" w:color="auto"/>
            </w:tcBorders>
          </w:tcPr>
          <w:p w:rsidR="00617AA8" w:rsidRPr="008A44C1" w:rsidRDefault="00617AA8" w:rsidP="00617AA8">
            <w:pPr>
              <w:tabs>
                <w:tab w:val="left" w:pos="930"/>
              </w:tabs>
              <w:rPr>
                <w:b/>
                <w:sz w:val="20"/>
                <w:szCs w:val="20"/>
              </w:rPr>
            </w:pPr>
            <w:r>
              <w:rPr>
                <w:b/>
                <w:sz w:val="20"/>
                <w:szCs w:val="20"/>
              </w:rPr>
              <w:t>2700000000</w:t>
            </w:r>
          </w:p>
        </w:tc>
        <w:tc>
          <w:tcPr>
            <w:tcW w:w="1198" w:type="dxa"/>
            <w:tcBorders>
              <w:top w:val="single" w:sz="4" w:space="0" w:color="auto"/>
              <w:left w:val="single" w:sz="4" w:space="0" w:color="auto"/>
              <w:right w:val="single" w:sz="4" w:space="0" w:color="auto"/>
            </w:tcBorders>
          </w:tcPr>
          <w:p w:rsidR="00617AA8" w:rsidRPr="008A44C1" w:rsidRDefault="00617AA8" w:rsidP="00617AA8">
            <w:pPr>
              <w:tabs>
                <w:tab w:val="left" w:pos="930"/>
              </w:tabs>
              <w:rPr>
                <w:b/>
                <w:sz w:val="20"/>
                <w:szCs w:val="20"/>
              </w:rPr>
            </w:pPr>
            <w:r w:rsidRPr="008A44C1">
              <w:rPr>
                <w:b/>
                <w:sz w:val="20"/>
                <w:szCs w:val="20"/>
              </w:rPr>
              <w:t>000</w:t>
            </w:r>
          </w:p>
        </w:tc>
        <w:tc>
          <w:tcPr>
            <w:tcW w:w="1208" w:type="dxa"/>
            <w:tcBorders>
              <w:top w:val="single" w:sz="4" w:space="0" w:color="auto"/>
              <w:left w:val="single" w:sz="4" w:space="0" w:color="auto"/>
              <w:right w:val="single" w:sz="4" w:space="0" w:color="auto"/>
            </w:tcBorders>
          </w:tcPr>
          <w:p w:rsidR="00617AA8" w:rsidRPr="008A44C1" w:rsidRDefault="00617AA8" w:rsidP="00617AA8">
            <w:pPr>
              <w:tabs>
                <w:tab w:val="left" w:pos="930"/>
              </w:tabs>
              <w:rPr>
                <w:b/>
                <w:color w:val="000000"/>
                <w:sz w:val="20"/>
                <w:szCs w:val="20"/>
              </w:rPr>
            </w:pPr>
            <w:r w:rsidRPr="008A44C1">
              <w:rPr>
                <w:b/>
                <w:color w:val="000000"/>
                <w:sz w:val="20"/>
                <w:szCs w:val="20"/>
              </w:rPr>
              <w:t>5,0</w:t>
            </w:r>
          </w:p>
        </w:tc>
      </w:tr>
      <w:tr w:rsidR="00617AA8" w:rsidRPr="0026147C" w:rsidTr="006B3FEE">
        <w:trPr>
          <w:trHeight w:val="135"/>
        </w:trPr>
        <w:tc>
          <w:tcPr>
            <w:tcW w:w="4016" w:type="dxa"/>
            <w:tcBorders>
              <w:top w:val="single" w:sz="4" w:space="0" w:color="auto"/>
              <w:left w:val="single" w:sz="4" w:space="0" w:color="auto"/>
              <w:right w:val="single" w:sz="4" w:space="0" w:color="auto"/>
            </w:tcBorders>
          </w:tcPr>
          <w:p w:rsidR="00617AA8" w:rsidRDefault="00617AA8" w:rsidP="00617AA8">
            <w:pPr>
              <w:tabs>
                <w:tab w:val="left" w:pos="930"/>
              </w:tabs>
              <w:rPr>
                <w:bCs/>
                <w:sz w:val="20"/>
                <w:szCs w:val="20"/>
              </w:rPr>
            </w:pPr>
            <w:r>
              <w:rPr>
                <w:bCs/>
                <w:sz w:val="20"/>
                <w:szCs w:val="20"/>
              </w:rPr>
              <w:t>Подпрограмма «Совершенствование систем профилактических мер антитеррористических и антиэкстремистских  направлений»</w:t>
            </w:r>
          </w:p>
        </w:tc>
        <w:tc>
          <w:tcPr>
            <w:tcW w:w="1204" w:type="dxa"/>
            <w:tcBorders>
              <w:top w:val="single" w:sz="4" w:space="0" w:color="auto"/>
              <w:left w:val="single" w:sz="4" w:space="0" w:color="auto"/>
              <w:right w:val="single" w:sz="4" w:space="0" w:color="auto"/>
            </w:tcBorders>
          </w:tcPr>
          <w:p w:rsidR="00617AA8" w:rsidRPr="00733B4B" w:rsidRDefault="00617AA8" w:rsidP="00617AA8">
            <w:pPr>
              <w:tabs>
                <w:tab w:val="left" w:pos="930"/>
              </w:tabs>
              <w:rPr>
                <w:bCs/>
                <w:sz w:val="20"/>
                <w:szCs w:val="20"/>
              </w:rPr>
            </w:pPr>
            <w:r>
              <w:rPr>
                <w:bCs/>
                <w:sz w:val="20"/>
                <w:szCs w:val="20"/>
              </w:rPr>
              <w:t>943</w:t>
            </w:r>
          </w:p>
        </w:tc>
        <w:tc>
          <w:tcPr>
            <w:tcW w:w="91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01</w:t>
            </w:r>
          </w:p>
        </w:tc>
        <w:tc>
          <w:tcPr>
            <w:tcW w:w="126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13</w:t>
            </w:r>
          </w:p>
        </w:tc>
        <w:tc>
          <w:tcPr>
            <w:tcW w:w="125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2700100000</w:t>
            </w:r>
          </w:p>
        </w:tc>
        <w:tc>
          <w:tcPr>
            <w:tcW w:w="1198"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000</w:t>
            </w:r>
          </w:p>
        </w:tc>
        <w:tc>
          <w:tcPr>
            <w:tcW w:w="1208" w:type="dxa"/>
            <w:tcBorders>
              <w:top w:val="single" w:sz="4" w:space="0" w:color="auto"/>
              <w:left w:val="single" w:sz="4" w:space="0" w:color="auto"/>
              <w:right w:val="single" w:sz="4" w:space="0" w:color="auto"/>
            </w:tcBorders>
          </w:tcPr>
          <w:p w:rsidR="00617AA8" w:rsidRDefault="00617AA8" w:rsidP="00617AA8">
            <w:pPr>
              <w:tabs>
                <w:tab w:val="left" w:pos="930"/>
              </w:tabs>
              <w:rPr>
                <w:color w:val="000000"/>
                <w:sz w:val="20"/>
                <w:szCs w:val="20"/>
              </w:rPr>
            </w:pPr>
            <w:r>
              <w:rPr>
                <w:color w:val="000000"/>
                <w:sz w:val="20"/>
                <w:szCs w:val="20"/>
              </w:rPr>
              <w:t>5,0</w:t>
            </w:r>
          </w:p>
        </w:tc>
      </w:tr>
      <w:tr w:rsidR="00617AA8" w:rsidRPr="0026147C" w:rsidTr="006B3FEE">
        <w:trPr>
          <w:trHeight w:val="165"/>
        </w:trPr>
        <w:tc>
          <w:tcPr>
            <w:tcW w:w="4016" w:type="dxa"/>
            <w:tcBorders>
              <w:top w:val="single" w:sz="4" w:space="0" w:color="auto"/>
              <w:left w:val="single" w:sz="4" w:space="0" w:color="auto"/>
              <w:right w:val="single" w:sz="4" w:space="0" w:color="auto"/>
            </w:tcBorders>
          </w:tcPr>
          <w:p w:rsidR="00617AA8" w:rsidRDefault="00617AA8" w:rsidP="00617AA8">
            <w:pPr>
              <w:tabs>
                <w:tab w:val="left" w:pos="930"/>
              </w:tabs>
              <w:rPr>
                <w:bCs/>
                <w:sz w:val="20"/>
                <w:szCs w:val="20"/>
              </w:rPr>
            </w:pPr>
            <w:r>
              <w:rPr>
                <w:bCs/>
                <w:sz w:val="20"/>
                <w:szCs w:val="20"/>
              </w:rPr>
              <w:t>Мероприятие «Повышение уровня межведомственного взаимопонимания по профилактике терроризма и экстремизма»</w:t>
            </w:r>
          </w:p>
        </w:tc>
        <w:tc>
          <w:tcPr>
            <w:tcW w:w="1204" w:type="dxa"/>
            <w:tcBorders>
              <w:top w:val="single" w:sz="4" w:space="0" w:color="auto"/>
              <w:left w:val="single" w:sz="4" w:space="0" w:color="auto"/>
              <w:right w:val="single" w:sz="4" w:space="0" w:color="auto"/>
            </w:tcBorders>
          </w:tcPr>
          <w:p w:rsidR="00617AA8" w:rsidRPr="00733B4B" w:rsidRDefault="00617AA8" w:rsidP="00617AA8">
            <w:pPr>
              <w:tabs>
                <w:tab w:val="left" w:pos="930"/>
              </w:tabs>
              <w:rPr>
                <w:bCs/>
                <w:sz w:val="20"/>
                <w:szCs w:val="20"/>
              </w:rPr>
            </w:pPr>
            <w:r>
              <w:rPr>
                <w:bCs/>
                <w:sz w:val="20"/>
                <w:szCs w:val="20"/>
              </w:rPr>
              <w:t>943</w:t>
            </w:r>
          </w:p>
        </w:tc>
        <w:tc>
          <w:tcPr>
            <w:tcW w:w="91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01</w:t>
            </w:r>
          </w:p>
        </w:tc>
        <w:tc>
          <w:tcPr>
            <w:tcW w:w="126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13</w:t>
            </w:r>
          </w:p>
        </w:tc>
        <w:tc>
          <w:tcPr>
            <w:tcW w:w="125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2700120190</w:t>
            </w:r>
          </w:p>
        </w:tc>
        <w:tc>
          <w:tcPr>
            <w:tcW w:w="1198"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000</w:t>
            </w:r>
          </w:p>
        </w:tc>
        <w:tc>
          <w:tcPr>
            <w:tcW w:w="1208" w:type="dxa"/>
            <w:tcBorders>
              <w:top w:val="single" w:sz="4" w:space="0" w:color="auto"/>
              <w:left w:val="single" w:sz="4" w:space="0" w:color="auto"/>
              <w:right w:val="single" w:sz="4" w:space="0" w:color="auto"/>
            </w:tcBorders>
          </w:tcPr>
          <w:p w:rsidR="00617AA8" w:rsidRDefault="00617AA8" w:rsidP="00617AA8">
            <w:pPr>
              <w:tabs>
                <w:tab w:val="left" w:pos="930"/>
              </w:tabs>
              <w:rPr>
                <w:color w:val="000000"/>
                <w:sz w:val="20"/>
                <w:szCs w:val="20"/>
              </w:rPr>
            </w:pPr>
            <w:r>
              <w:rPr>
                <w:color w:val="000000"/>
                <w:sz w:val="20"/>
                <w:szCs w:val="20"/>
              </w:rPr>
              <w:t>5,0</w:t>
            </w:r>
          </w:p>
        </w:tc>
      </w:tr>
      <w:tr w:rsidR="00617AA8" w:rsidRPr="0026147C" w:rsidTr="006B3FEE">
        <w:trPr>
          <w:trHeight w:val="210"/>
        </w:trPr>
        <w:tc>
          <w:tcPr>
            <w:tcW w:w="4016"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Закупка товаров, работ и услуг для государственных (муниципальных) нужд</w:t>
            </w:r>
          </w:p>
        </w:tc>
        <w:tc>
          <w:tcPr>
            <w:tcW w:w="1204" w:type="dxa"/>
            <w:tcBorders>
              <w:top w:val="single" w:sz="4" w:space="0" w:color="auto"/>
              <w:left w:val="single" w:sz="4" w:space="0" w:color="auto"/>
              <w:right w:val="single" w:sz="4" w:space="0" w:color="auto"/>
            </w:tcBorders>
          </w:tcPr>
          <w:p w:rsidR="00617AA8" w:rsidRPr="00733B4B" w:rsidRDefault="00617AA8" w:rsidP="00617AA8">
            <w:pPr>
              <w:tabs>
                <w:tab w:val="left" w:pos="930"/>
              </w:tabs>
              <w:rPr>
                <w:bCs/>
                <w:sz w:val="20"/>
                <w:szCs w:val="20"/>
              </w:rPr>
            </w:pPr>
            <w:r>
              <w:rPr>
                <w:bCs/>
                <w:sz w:val="20"/>
                <w:szCs w:val="20"/>
              </w:rPr>
              <w:t>943</w:t>
            </w:r>
          </w:p>
        </w:tc>
        <w:tc>
          <w:tcPr>
            <w:tcW w:w="91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01</w:t>
            </w:r>
          </w:p>
        </w:tc>
        <w:tc>
          <w:tcPr>
            <w:tcW w:w="126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13</w:t>
            </w:r>
          </w:p>
        </w:tc>
        <w:tc>
          <w:tcPr>
            <w:tcW w:w="125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2700120190</w:t>
            </w:r>
          </w:p>
        </w:tc>
        <w:tc>
          <w:tcPr>
            <w:tcW w:w="1198"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200</w:t>
            </w:r>
          </w:p>
        </w:tc>
        <w:tc>
          <w:tcPr>
            <w:tcW w:w="1208" w:type="dxa"/>
            <w:tcBorders>
              <w:top w:val="single" w:sz="4" w:space="0" w:color="auto"/>
              <w:left w:val="single" w:sz="4" w:space="0" w:color="auto"/>
              <w:right w:val="single" w:sz="4" w:space="0" w:color="auto"/>
            </w:tcBorders>
          </w:tcPr>
          <w:p w:rsidR="00617AA8" w:rsidRDefault="00617AA8" w:rsidP="00617AA8">
            <w:pPr>
              <w:tabs>
                <w:tab w:val="left" w:pos="930"/>
              </w:tabs>
              <w:rPr>
                <w:color w:val="000000"/>
                <w:sz w:val="20"/>
                <w:szCs w:val="20"/>
              </w:rPr>
            </w:pPr>
            <w:r>
              <w:rPr>
                <w:color w:val="000000"/>
                <w:sz w:val="20"/>
                <w:szCs w:val="20"/>
              </w:rPr>
              <w:t>5,0</w:t>
            </w:r>
          </w:p>
        </w:tc>
      </w:tr>
      <w:tr w:rsidR="00617AA8" w:rsidRPr="0026147C" w:rsidTr="006B3FEE">
        <w:trPr>
          <w:trHeight w:val="195"/>
        </w:trPr>
        <w:tc>
          <w:tcPr>
            <w:tcW w:w="4016" w:type="dxa"/>
            <w:tcBorders>
              <w:top w:val="single" w:sz="4" w:space="0" w:color="auto"/>
              <w:left w:val="single" w:sz="4" w:space="0" w:color="auto"/>
              <w:right w:val="single" w:sz="4" w:space="0" w:color="auto"/>
            </w:tcBorders>
          </w:tcPr>
          <w:p w:rsidR="00617AA8" w:rsidRDefault="00617AA8" w:rsidP="00617AA8">
            <w:pPr>
              <w:tabs>
                <w:tab w:val="left" w:pos="930"/>
              </w:tabs>
              <w:rPr>
                <w:bCs/>
                <w:sz w:val="20"/>
                <w:szCs w:val="20"/>
              </w:rPr>
            </w:pPr>
            <w:r>
              <w:rPr>
                <w:bCs/>
                <w:sz w:val="20"/>
                <w:szCs w:val="20"/>
              </w:rPr>
              <w:t>Иные закупки товаров, работ и услуг для обеспечения государственных (муниципальных) нужд</w:t>
            </w:r>
          </w:p>
        </w:tc>
        <w:tc>
          <w:tcPr>
            <w:tcW w:w="1204" w:type="dxa"/>
            <w:tcBorders>
              <w:top w:val="single" w:sz="4" w:space="0" w:color="auto"/>
              <w:left w:val="single" w:sz="4" w:space="0" w:color="auto"/>
              <w:right w:val="single" w:sz="4" w:space="0" w:color="auto"/>
            </w:tcBorders>
          </w:tcPr>
          <w:p w:rsidR="00617AA8" w:rsidRPr="00733B4B" w:rsidRDefault="00617AA8" w:rsidP="00617AA8">
            <w:pPr>
              <w:tabs>
                <w:tab w:val="left" w:pos="930"/>
              </w:tabs>
              <w:rPr>
                <w:bCs/>
                <w:sz w:val="20"/>
                <w:szCs w:val="20"/>
              </w:rPr>
            </w:pPr>
            <w:r>
              <w:rPr>
                <w:bCs/>
                <w:sz w:val="20"/>
                <w:szCs w:val="20"/>
              </w:rPr>
              <w:t>943</w:t>
            </w:r>
          </w:p>
        </w:tc>
        <w:tc>
          <w:tcPr>
            <w:tcW w:w="91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01</w:t>
            </w:r>
          </w:p>
        </w:tc>
        <w:tc>
          <w:tcPr>
            <w:tcW w:w="126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13</w:t>
            </w:r>
          </w:p>
        </w:tc>
        <w:tc>
          <w:tcPr>
            <w:tcW w:w="125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2700120190</w:t>
            </w:r>
          </w:p>
        </w:tc>
        <w:tc>
          <w:tcPr>
            <w:tcW w:w="1198"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240</w:t>
            </w:r>
          </w:p>
        </w:tc>
        <w:tc>
          <w:tcPr>
            <w:tcW w:w="1208" w:type="dxa"/>
            <w:tcBorders>
              <w:top w:val="single" w:sz="4" w:space="0" w:color="auto"/>
              <w:left w:val="single" w:sz="4" w:space="0" w:color="auto"/>
              <w:right w:val="single" w:sz="4" w:space="0" w:color="auto"/>
            </w:tcBorders>
          </w:tcPr>
          <w:p w:rsidR="00617AA8" w:rsidRDefault="00617AA8" w:rsidP="00617AA8">
            <w:pPr>
              <w:tabs>
                <w:tab w:val="left" w:pos="930"/>
              </w:tabs>
              <w:rPr>
                <w:color w:val="000000"/>
                <w:sz w:val="20"/>
                <w:szCs w:val="20"/>
              </w:rPr>
            </w:pPr>
            <w:r>
              <w:rPr>
                <w:color w:val="000000"/>
                <w:sz w:val="20"/>
                <w:szCs w:val="20"/>
              </w:rPr>
              <w:t>5,0</w:t>
            </w:r>
          </w:p>
        </w:tc>
      </w:tr>
      <w:tr w:rsidR="00617AA8" w:rsidRPr="0026147C" w:rsidTr="006B3FEE">
        <w:trPr>
          <w:trHeight w:val="225"/>
        </w:trPr>
        <w:tc>
          <w:tcPr>
            <w:tcW w:w="4016" w:type="dxa"/>
            <w:tcBorders>
              <w:top w:val="single" w:sz="4" w:space="0" w:color="auto"/>
              <w:left w:val="single" w:sz="4" w:space="0" w:color="auto"/>
              <w:right w:val="single" w:sz="4" w:space="0" w:color="auto"/>
            </w:tcBorders>
          </w:tcPr>
          <w:p w:rsidR="00617AA8" w:rsidRPr="0026147C" w:rsidRDefault="00617AA8" w:rsidP="00617AA8">
            <w:pPr>
              <w:tabs>
                <w:tab w:val="left" w:pos="930"/>
              </w:tabs>
              <w:rPr>
                <w:sz w:val="20"/>
                <w:szCs w:val="20"/>
              </w:rPr>
            </w:pPr>
            <w:r>
              <w:rPr>
                <w:bCs/>
                <w:sz w:val="20"/>
                <w:szCs w:val="20"/>
              </w:rPr>
              <w:t xml:space="preserve">Прочая закупка товаров, работ и услуг </w:t>
            </w:r>
          </w:p>
        </w:tc>
        <w:tc>
          <w:tcPr>
            <w:tcW w:w="1204" w:type="dxa"/>
            <w:tcBorders>
              <w:top w:val="single" w:sz="4" w:space="0" w:color="auto"/>
              <w:left w:val="single" w:sz="4" w:space="0" w:color="auto"/>
              <w:right w:val="single" w:sz="4" w:space="0" w:color="auto"/>
            </w:tcBorders>
          </w:tcPr>
          <w:p w:rsidR="00617AA8" w:rsidRPr="00733B4B" w:rsidRDefault="00617AA8" w:rsidP="00617AA8">
            <w:pPr>
              <w:tabs>
                <w:tab w:val="left" w:pos="930"/>
              </w:tabs>
              <w:rPr>
                <w:bCs/>
                <w:sz w:val="20"/>
                <w:szCs w:val="20"/>
              </w:rPr>
            </w:pPr>
            <w:r>
              <w:rPr>
                <w:bCs/>
                <w:sz w:val="20"/>
                <w:szCs w:val="20"/>
              </w:rPr>
              <w:t>943</w:t>
            </w:r>
          </w:p>
        </w:tc>
        <w:tc>
          <w:tcPr>
            <w:tcW w:w="91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01</w:t>
            </w:r>
          </w:p>
        </w:tc>
        <w:tc>
          <w:tcPr>
            <w:tcW w:w="126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13</w:t>
            </w:r>
          </w:p>
        </w:tc>
        <w:tc>
          <w:tcPr>
            <w:tcW w:w="125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2700120190</w:t>
            </w:r>
          </w:p>
        </w:tc>
        <w:tc>
          <w:tcPr>
            <w:tcW w:w="1198"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244</w:t>
            </w:r>
          </w:p>
        </w:tc>
        <w:tc>
          <w:tcPr>
            <w:tcW w:w="1208" w:type="dxa"/>
            <w:tcBorders>
              <w:top w:val="single" w:sz="4" w:space="0" w:color="auto"/>
              <w:left w:val="single" w:sz="4" w:space="0" w:color="auto"/>
              <w:right w:val="single" w:sz="4" w:space="0" w:color="auto"/>
            </w:tcBorders>
          </w:tcPr>
          <w:p w:rsidR="00617AA8" w:rsidRDefault="00617AA8" w:rsidP="00617AA8">
            <w:pPr>
              <w:tabs>
                <w:tab w:val="left" w:pos="930"/>
              </w:tabs>
              <w:rPr>
                <w:color w:val="000000"/>
                <w:sz w:val="20"/>
                <w:szCs w:val="20"/>
              </w:rPr>
            </w:pPr>
            <w:r>
              <w:rPr>
                <w:color w:val="000000"/>
                <w:sz w:val="20"/>
                <w:szCs w:val="20"/>
              </w:rPr>
              <w:t>5,0</w:t>
            </w:r>
          </w:p>
        </w:tc>
      </w:tr>
      <w:tr w:rsidR="00617AA8" w:rsidRPr="0026147C" w:rsidTr="00733BF2">
        <w:trPr>
          <w:trHeight w:val="425"/>
        </w:trPr>
        <w:tc>
          <w:tcPr>
            <w:tcW w:w="4016" w:type="dxa"/>
            <w:tcBorders>
              <w:top w:val="single" w:sz="4" w:space="0" w:color="auto"/>
              <w:left w:val="single" w:sz="4" w:space="0" w:color="auto"/>
              <w:right w:val="single" w:sz="4" w:space="0" w:color="auto"/>
            </w:tcBorders>
          </w:tcPr>
          <w:p w:rsidR="00617AA8" w:rsidRPr="00335414" w:rsidRDefault="00617AA8" w:rsidP="00617AA8">
            <w:pPr>
              <w:tabs>
                <w:tab w:val="left" w:pos="930"/>
              </w:tabs>
              <w:rPr>
                <w:color w:val="000000"/>
                <w:sz w:val="20"/>
                <w:szCs w:val="20"/>
              </w:rPr>
            </w:pPr>
            <w:r w:rsidRPr="00335414">
              <w:rPr>
                <w:color w:val="000000"/>
                <w:sz w:val="20"/>
                <w:szCs w:val="20"/>
              </w:rPr>
              <w:t>Расходы на обеспечение деятельности (оказание услуг) казенных учреждений</w:t>
            </w:r>
          </w:p>
        </w:tc>
        <w:tc>
          <w:tcPr>
            <w:tcW w:w="1204" w:type="dxa"/>
            <w:tcBorders>
              <w:top w:val="single" w:sz="4" w:space="0" w:color="auto"/>
              <w:left w:val="single" w:sz="4" w:space="0" w:color="auto"/>
              <w:right w:val="single" w:sz="4" w:space="0" w:color="auto"/>
            </w:tcBorders>
          </w:tcPr>
          <w:p w:rsidR="00617AA8" w:rsidRPr="00733B4B" w:rsidRDefault="00617AA8" w:rsidP="00617AA8">
            <w:pPr>
              <w:tabs>
                <w:tab w:val="left" w:pos="930"/>
              </w:tabs>
              <w:rPr>
                <w:bCs/>
                <w:sz w:val="20"/>
                <w:szCs w:val="20"/>
              </w:rPr>
            </w:pPr>
            <w:r>
              <w:rPr>
                <w:bCs/>
                <w:sz w:val="20"/>
                <w:szCs w:val="20"/>
              </w:rPr>
              <w:t>943</w:t>
            </w:r>
          </w:p>
        </w:tc>
        <w:tc>
          <w:tcPr>
            <w:tcW w:w="910" w:type="dxa"/>
            <w:tcBorders>
              <w:top w:val="single" w:sz="4" w:space="0" w:color="auto"/>
              <w:left w:val="single" w:sz="4" w:space="0" w:color="auto"/>
              <w:right w:val="single" w:sz="4" w:space="0" w:color="auto"/>
            </w:tcBorders>
          </w:tcPr>
          <w:p w:rsidR="00617AA8" w:rsidRPr="0026147C" w:rsidRDefault="00617AA8" w:rsidP="00617AA8">
            <w:pPr>
              <w:tabs>
                <w:tab w:val="left" w:pos="930"/>
              </w:tabs>
              <w:rPr>
                <w:sz w:val="20"/>
                <w:szCs w:val="20"/>
              </w:rPr>
            </w:pPr>
            <w:r>
              <w:rPr>
                <w:sz w:val="20"/>
                <w:szCs w:val="20"/>
              </w:rPr>
              <w:t>01</w:t>
            </w:r>
          </w:p>
        </w:tc>
        <w:tc>
          <w:tcPr>
            <w:tcW w:w="1260" w:type="dxa"/>
            <w:tcBorders>
              <w:top w:val="single" w:sz="4" w:space="0" w:color="auto"/>
              <w:left w:val="single" w:sz="4" w:space="0" w:color="auto"/>
              <w:right w:val="single" w:sz="4" w:space="0" w:color="auto"/>
            </w:tcBorders>
          </w:tcPr>
          <w:p w:rsidR="00617AA8" w:rsidRPr="0026147C" w:rsidRDefault="00617AA8" w:rsidP="00617AA8">
            <w:pPr>
              <w:tabs>
                <w:tab w:val="left" w:pos="930"/>
              </w:tabs>
              <w:rPr>
                <w:sz w:val="20"/>
                <w:szCs w:val="20"/>
              </w:rPr>
            </w:pPr>
            <w:r>
              <w:rPr>
                <w:sz w:val="20"/>
                <w:szCs w:val="20"/>
              </w:rPr>
              <w:t>13</w:t>
            </w:r>
          </w:p>
        </w:tc>
        <w:tc>
          <w:tcPr>
            <w:tcW w:w="1250" w:type="dxa"/>
            <w:tcBorders>
              <w:top w:val="single" w:sz="4" w:space="0" w:color="auto"/>
              <w:left w:val="single" w:sz="4" w:space="0" w:color="auto"/>
              <w:right w:val="single" w:sz="4" w:space="0" w:color="auto"/>
            </w:tcBorders>
          </w:tcPr>
          <w:p w:rsidR="00617AA8" w:rsidRPr="00215DC9" w:rsidRDefault="00617AA8" w:rsidP="00617AA8">
            <w:pPr>
              <w:tabs>
                <w:tab w:val="left" w:pos="930"/>
              </w:tabs>
              <w:rPr>
                <w:b/>
                <w:sz w:val="20"/>
                <w:szCs w:val="20"/>
              </w:rPr>
            </w:pPr>
            <w:r w:rsidRPr="00215DC9">
              <w:rPr>
                <w:b/>
                <w:sz w:val="20"/>
                <w:szCs w:val="20"/>
              </w:rPr>
              <w:t>9900020050</w:t>
            </w:r>
          </w:p>
        </w:tc>
        <w:tc>
          <w:tcPr>
            <w:tcW w:w="1198" w:type="dxa"/>
            <w:tcBorders>
              <w:top w:val="single" w:sz="4" w:space="0" w:color="auto"/>
              <w:left w:val="single" w:sz="4" w:space="0" w:color="auto"/>
              <w:right w:val="single" w:sz="4" w:space="0" w:color="auto"/>
            </w:tcBorders>
          </w:tcPr>
          <w:p w:rsidR="00617AA8" w:rsidRPr="00215DC9" w:rsidRDefault="00617AA8" w:rsidP="00617AA8">
            <w:pPr>
              <w:tabs>
                <w:tab w:val="left" w:pos="930"/>
              </w:tabs>
              <w:rPr>
                <w:b/>
                <w:sz w:val="20"/>
                <w:szCs w:val="20"/>
              </w:rPr>
            </w:pPr>
            <w:r w:rsidRPr="00215DC9">
              <w:rPr>
                <w:b/>
                <w:sz w:val="20"/>
                <w:szCs w:val="20"/>
              </w:rPr>
              <w:t>000</w:t>
            </w:r>
          </w:p>
        </w:tc>
        <w:tc>
          <w:tcPr>
            <w:tcW w:w="1208" w:type="dxa"/>
            <w:tcBorders>
              <w:top w:val="single" w:sz="4" w:space="0" w:color="auto"/>
              <w:left w:val="single" w:sz="4" w:space="0" w:color="auto"/>
              <w:right w:val="single" w:sz="4" w:space="0" w:color="auto"/>
            </w:tcBorders>
          </w:tcPr>
          <w:p w:rsidR="00617AA8" w:rsidRPr="00215DC9" w:rsidRDefault="00617AA8" w:rsidP="00617AA8">
            <w:pPr>
              <w:tabs>
                <w:tab w:val="left" w:pos="930"/>
              </w:tabs>
              <w:rPr>
                <w:b/>
                <w:color w:val="000000"/>
                <w:sz w:val="20"/>
                <w:szCs w:val="20"/>
              </w:rPr>
            </w:pPr>
            <w:r>
              <w:rPr>
                <w:b/>
                <w:color w:val="000000"/>
                <w:sz w:val="20"/>
                <w:szCs w:val="20"/>
              </w:rPr>
              <w:t>428,0</w:t>
            </w:r>
          </w:p>
        </w:tc>
      </w:tr>
      <w:tr w:rsidR="00617AA8" w:rsidRPr="0026147C" w:rsidTr="00733BF2">
        <w:trPr>
          <w:trHeight w:val="525"/>
        </w:trPr>
        <w:tc>
          <w:tcPr>
            <w:tcW w:w="4016" w:type="dxa"/>
            <w:tcBorders>
              <w:top w:val="single" w:sz="4" w:space="0" w:color="auto"/>
              <w:left w:val="single" w:sz="4" w:space="0" w:color="auto"/>
              <w:right w:val="single" w:sz="4" w:space="0" w:color="auto"/>
            </w:tcBorders>
          </w:tcPr>
          <w:p w:rsidR="00617AA8" w:rsidRPr="0026147C" w:rsidRDefault="00617AA8" w:rsidP="00617AA8">
            <w:pPr>
              <w:tabs>
                <w:tab w:val="left" w:pos="930"/>
              </w:tabs>
              <w:rPr>
                <w:bCs/>
                <w:sz w:val="20"/>
                <w:szCs w:val="20"/>
              </w:rPr>
            </w:pPr>
            <w:r>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tcBorders>
              <w:top w:val="single" w:sz="4" w:space="0" w:color="auto"/>
              <w:left w:val="single" w:sz="4" w:space="0" w:color="auto"/>
              <w:right w:val="single" w:sz="4" w:space="0" w:color="auto"/>
            </w:tcBorders>
          </w:tcPr>
          <w:p w:rsidR="00617AA8" w:rsidRPr="00733B4B" w:rsidRDefault="00617AA8" w:rsidP="00617AA8">
            <w:pPr>
              <w:tabs>
                <w:tab w:val="left" w:pos="930"/>
              </w:tabs>
              <w:rPr>
                <w:bCs/>
                <w:sz w:val="20"/>
                <w:szCs w:val="20"/>
              </w:rPr>
            </w:pPr>
            <w:r>
              <w:rPr>
                <w:bCs/>
                <w:sz w:val="20"/>
                <w:szCs w:val="20"/>
              </w:rPr>
              <w:t>943</w:t>
            </w:r>
          </w:p>
        </w:tc>
        <w:tc>
          <w:tcPr>
            <w:tcW w:w="91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01</w:t>
            </w:r>
          </w:p>
        </w:tc>
        <w:tc>
          <w:tcPr>
            <w:tcW w:w="126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13</w:t>
            </w:r>
          </w:p>
        </w:tc>
        <w:tc>
          <w:tcPr>
            <w:tcW w:w="125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9900020050</w:t>
            </w:r>
          </w:p>
        </w:tc>
        <w:tc>
          <w:tcPr>
            <w:tcW w:w="1198"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100</w:t>
            </w:r>
          </w:p>
        </w:tc>
        <w:tc>
          <w:tcPr>
            <w:tcW w:w="1208" w:type="dxa"/>
            <w:tcBorders>
              <w:top w:val="single" w:sz="4" w:space="0" w:color="auto"/>
              <w:left w:val="single" w:sz="4" w:space="0" w:color="auto"/>
              <w:right w:val="single" w:sz="4" w:space="0" w:color="auto"/>
            </w:tcBorders>
          </w:tcPr>
          <w:p w:rsidR="00617AA8" w:rsidRDefault="00617AA8" w:rsidP="00617AA8">
            <w:pPr>
              <w:tabs>
                <w:tab w:val="left" w:pos="930"/>
              </w:tabs>
              <w:rPr>
                <w:b/>
                <w:color w:val="000000"/>
                <w:sz w:val="20"/>
                <w:szCs w:val="20"/>
              </w:rPr>
            </w:pPr>
            <w:r>
              <w:rPr>
                <w:b/>
                <w:color w:val="000000"/>
                <w:sz w:val="20"/>
                <w:szCs w:val="20"/>
              </w:rPr>
              <w:t>285,0</w:t>
            </w:r>
          </w:p>
        </w:tc>
      </w:tr>
      <w:tr w:rsidR="00617AA8" w:rsidRPr="0026147C">
        <w:trPr>
          <w:trHeight w:val="330"/>
        </w:trPr>
        <w:tc>
          <w:tcPr>
            <w:tcW w:w="4016"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Расходы на выплату персоналу казенных учреждений</w:t>
            </w:r>
          </w:p>
        </w:tc>
        <w:tc>
          <w:tcPr>
            <w:tcW w:w="1204" w:type="dxa"/>
            <w:tcBorders>
              <w:top w:val="single" w:sz="4" w:space="0" w:color="auto"/>
              <w:left w:val="single" w:sz="4" w:space="0" w:color="auto"/>
              <w:right w:val="single" w:sz="4" w:space="0" w:color="auto"/>
            </w:tcBorders>
          </w:tcPr>
          <w:p w:rsidR="00617AA8" w:rsidRPr="00733B4B" w:rsidRDefault="00617AA8" w:rsidP="00617AA8">
            <w:pPr>
              <w:tabs>
                <w:tab w:val="left" w:pos="930"/>
              </w:tabs>
              <w:rPr>
                <w:bCs/>
                <w:sz w:val="20"/>
                <w:szCs w:val="20"/>
              </w:rPr>
            </w:pPr>
            <w:r>
              <w:rPr>
                <w:bCs/>
                <w:sz w:val="20"/>
                <w:szCs w:val="20"/>
              </w:rPr>
              <w:t>943</w:t>
            </w:r>
          </w:p>
        </w:tc>
        <w:tc>
          <w:tcPr>
            <w:tcW w:w="91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01</w:t>
            </w:r>
          </w:p>
        </w:tc>
        <w:tc>
          <w:tcPr>
            <w:tcW w:w="126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13</w:t>
            </w:r>
          </w:p>
        </w:tc>
        <w:tc>
          <w:tcPr>
            <w:tcW w:w="125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9900020050</w:t>
            </w:r>
          </w:p>
        </w:tc>
        <w:tc>
          <w:tcPr>
            <w:tcW w:w="1198"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110</w:t>
            </w:r>
          </w:p>
        </w:tc>
        <w:tc>
          <w:tcPr>
            <w:tcW w:w="1208" w:type="dxa"/>
            <w:tcBorders>
              <w:top w:val="single" w:sz="4" w:space="0" w:color="auto"/>
              <w:left w:val="single" w:sz="4" w:space="0" w:color="auto"/>
              <w:right w:val="single" w:sz="4" w:space="0" w:color="auto"/>
            </w:tcBorders>
          </w:tcPr>
          <w:p w:rsidR="00617AA8" w:rsidRDefault="00617AA8" w:rsidP="00617AA8">
            <w:pPr>
              <w:tabs>
                <w:tab w:val="left" w:pos="930"/>
              </w:tabs>
              <w:rPr>
                <w:color w:val="000000"/>
                <w:sz w:val="20"/>
                <w:szCs w:val="20"/>
              </w:rPr>
            </w:pPr>
            <w:r>
              <w:rPr>
                <w:color w:val="000000"/>
                <w:sz w:val="20"/>
                <w:szCs w:val="20"/>
              </w:rPr>
              <w:t>285,0</w:t>
            </w:r>
          </w:p>
        </w:tc>
      </w:tr>
      <w:tr w:rsidR="00617AA8" w:rsidRPr="0026147C">
        <w:trPr>
          <w:trHeight w:val="144"/>
        </w:trPr>
        <w:tc>
          <w:tcPr>
            <w:tcW w:w="4016"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 xml:space="preserve">Фонд оплаты труда учреждений </w:t>
            </w:r>
          </w:p>
        </w:tc>
        <w:tc>
          <w:tcPr>
            <w:tcW w:w="1204" w:type="dxa"/>
            <w:tcBorders>
              <w:top w:val="single" w:sz="4" w:space="0" w:color="auto"/>
              <w:left w:val="single" w:sz="4" w:space="0" w:color="auto"/>
              <w:right w:val="single" w:sz="4" w:space="0" w:color="auto"/>
            </w:tcBorders>
          </w:tcPr>
          <w:p w:rsidR="00617AA8" w:rsidRPr="00733B4B" w:rsidRDefault="00617AA8" w:rsidP="00617AA8">
            <w:pPr>
              <w:tabs>
                <w:tab w:val="left" w:pos="930"/>
              </w:tabs>
              <w:rPr>
                <w:bCs/>
                <w:sz w:val="20"/>
                <w:szCs w:val="20"/>
              </w:rPr>
            </w:pPr>
            <w:r>
              <w:rPr>
                <w:bCs/>
                <w:sz w:val="20"/>
                <w:szCs w:val="20"/>
              </w:rPr>
              <w:t>943</w:t>
            </w:r>
          </w:p>
        </w:tc>
        <w:tc>
          <w:tcPr>
            <w:tcW w:w="91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01</w:t>
            </w:r>
          </w:p>
        </w:tc>
        <w:tc>
          <w:tcPr>
            <w:tcW w:w="126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13</w:t>
            </w:r>
          </w:p>
        </w:tc>
        <w:tc>
          <w:tcPr>
            <w:tcW w:w="125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9900020050</w:t>
            </w:r>
          </w:p>
        </w:tc>
        <w:tc>
          <w:tcPr>
            <w:tcW w:w="1198"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111</w:t>
            </w:r>
          </w:p>
        </w:tc>
        <w:tc>
          <w:tcPr>
            <w:tcW w:w="1208" w:type="dxa"/>
            <w:tcBorders>
              <w:top w:val="single" w:sz="4" w:space="0" w:color="auto"/>
              <w:left w:val="single" w:sz="4" w:space="0" w:color="auto"/>
              <w:right w:val="single" w:sz="4" w:space="0" w:color="auto"/>
            </w:tcBorders>
          </w:tcPr>
          <w:p w:rsidR="00617AA8" w:rsidRPr="005F0BD9" w:rsidRDefault="00617AA8" w:rsidP="00617AA8">
            <w:pPr>
              <w:tabs>
                <w:tab w:val="left" w:pos="930"/>
              </w:tabs>
              <w:rPr>
                <w:color w:val="000000"/>
                <w:sz w:val="20"/>
                <w:szCs w:val="20"/>
              </w:rPr>
            </w:pPr>
            <w:r>
              <w:rPr>
                <w:color w:val="000000"/>
                <w:sz w:val="20"/>
                <w:szCs w:val="20"/>
              </w:rPr>
              <w:t>220,0</w:t>
            </w:r>
          </w:p>
        </w:tc>
      </w:tr>
      <w:tr w:rsidR="00617AA8" w:rsidRPr="0026147C" w:rsidTr="00362ADF">
        <w:trPr>
          <w:trHeight w:val="900"/>
        </w:trPr>
        <w:tc>
          <w:tcPr>
            <w:tcW w:w="4016"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1204" w:type="dxa"/>
            <w:tcBorders>
              <w:top w:val="single" w:sz="4" w:space="0" w:color="auto"/>
              <w:left w:val="single" w:sz="4" w:space="0" w:color="auto"/>
              <w:right w:val="single" w:sz="4" w:space="0" w:color="auto"/>
            </w:tcBorders>
          </w:tcPr>
          <w:p w:rsidR="00617AA8" w:rsidRPr="00733B4B" w:rsidRDefault="00617AA8" w:rsidP="00617AA8">
            <w:pPr>
              <w:tabs>
                <w:tab w:val="left" w:pos="930"/>
              </w:tabs>
              <w:rPr>
                <w:bCs/>
                <w:sz w:val="20"/>
                <w:szCs w:val="20"/>
              </w:rPr>
            </w:pPr>
            <w:r>
              <w:rPr>
                <w:bCs/>
                <w:sz w:val="20"/>
                <w:szCs w:val="20"/>
              </w:rPr>
              <w:t>943</w:t>
            </w:r>
          </w:p>
        </w:tc>
        <w:tc>
          <w:tcPr>
            <w:tcW w:w="91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01</w:t>
            </w:r>
          </w:p>
        </w:tc>
        <w:tc>
          <w:tcPr>
            <w:tcW w:w="126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13</w:t>
            </w:r>
          </w:p>
        </w:tc>
        <w:tc>
          <w:tcPr>
            <w:tcW w:w="125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9900020050</w:t>
            </w:r>
          </w:p>
        </w:tc>
        <w:tc>
          <w:tcPr>
            <w:tcW w:w="1198"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119</w:t>
            </w:r>
          </w:p>
        </w:tc>
        <w:tc>
          <w:tcPr>
            <w:tcW w:w="1208" w:type="dxa"/>
            <w:tcBorders>
              <w:top w:val="single" w:sz="4" w:space="0" w:color="auto"/>
              <w:left w:val="single" w:sz="4" w:space="0" w:color="auto"/>
              <w:right w:val="single" w:sz="4" w:space="0" w:color="auto"/>
            </w:tcBorders>
          </w:tcPr>
          <w:p w:rsidR="00617AA8" w:rsidRDefault="00617AA8" w:rsidP="00617AA8">
            <w:pPr>
              <w:tabs>
                <w:tab w:val="left" w:pos="930"/>
              </w:tabs>
              <w:rPr>
                <w:color w:val="000000"/>
                <w:sz w:val="20"/>
                <w:szCs w:val="20"/>
              </w:rPr>
            </w:pPr>
            <w:r>
              <w:rPr>
                <w:color w:val="000000"/>
                <w:sz w:val="20"/>
                <w:szCs w:val="20"/>
              </w:rPr>
              <w:t>65,0</w:t>
            </w:r>
          </w:p>
        </w:tc>
      </w:tr>
      <w:tr w:rsidR="00617AA8" w:rsidRPr="0026147C">
        <w:trPr>
          <w:trHeight w:val="465"/>
        </w:trPr>
        <w:tc>
          <w:tcPr>
            <w:tcW w:w="4016"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Закупка товаров, работ и услуг для государственных (муниципальных) нужд</w:t>
            </w:r>
          </w:p>
        </w:tc>
        <w:tc>
          <w:tcPr>
            <w:tcW w:w="1204" w:type="dxa"/>
            <w:tcBorders>
              <w:top w:val="single" w:sz="4" w:space="0" w:color="auto"/>
              <w:left w:val="single" w:sz="4" w:space="0" w:color="auto"/>
              <w:right w:val="single" w:sz="4" w:space="0" w:color="auto"/>
            </w:tcBorders>
          </w:tcPr>
          <w:p w:rsidR="00617AA8" w:rsidRPr="00733B4B" w:rsidRDefault="00617AA8" w:rsidP="00617AA8">
            <w:pPr>
              <w:tabs>
                <w:tab w:val="left" w:pos="930"/>
              </w:tabs>
              <w:rPr>
                <w:bCs/>
                <w:sz w:val="20"/>
                <w:szCs w:val="20"/>
              </w:rPr>
            </w:pPr>
            <w:r>
              <w:rPr>
                <w:bCs/>
                <w:sz w:val="20"/>
                <w:szCs w:val="20"/>
              </w:rPr>
              <w:t>943</w:t>
            </w:r>
          </w:p>
        </w:tc>
        <w:tc>
          <w:tcPr>
            <w:tcW w:w="91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01</w:t>
            </w:r>
          </w:p>
        </w:tc>
        <w:tc>
          <w:tcPr>
            <w:tcW w:w="126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13</w:t>
            </w:r>
          </w:p>
        </w:tc>
        <w:tc>
          <w:tcPr>
            <w:tcW w:w="125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9900020050</w:t>
            </w:r>
          </w:p>
        </w:tc>
        <w:tc>
          <w:tcPr>
            <w:tcW w:w="1198"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200</w:t>
            </w:r>
          </w:p>
        </w:tc>
        <w:tc>
          <w:tcPr>
            <w:tcW w:w="1208" w:type="dxa"/>
            <w:tcBorders>
              <w:top w:val="single" w:sz="4" w:space="0" w:color="auto"/>
              <w:left w:val="single" w:sz="4" w:space="0" w:color="auto"/>
              <w:right w:val="single" w:sz="4" w:space="0" w:color="auto"/>
            </w:tcBorders>
          </w:tcPr>
          <w:p w:rsidR="00617AA8" w:rsidRPr="00362ADF" w:rsidRDefault="00617AA8" w:rsidP="00617AA8">
            <w:pPr>
              <w:tabs>
                <w:tab w:val="left" w:pos="930"/>
              </w:tabs>
              <w:rPr>
                <w:b/>
                <w:color w:val="000000"/>
                <w:sz w:val="20"/>
                <w:szCs w:val="20"/>
              </w:rPr>
            </w:pPr>
            <w:r>
              <w:rPr>
                <w:b/>
                <w:color w:val="000000"/>
                <w:sz w:val="20"/>
                <w:szCs w:val="20"/>
              </w:rPr>
              <w:t>143,0</w:t>
            </w:r>
          </w:p>
        </w:tc>
      </w:tr>
      <w:tr w:rsidR="00617AA8" w:rsidRPr="0026147C">
        <w:trPr>
          <w:trHeight w:val="330"/>
        </w:trPr>
        <w:tc>
          <w:tcPr>
            <w:tcW w:w="4016" w:type="dxa"/>
            <w:tcBorders>
              <w:top w:val="single" w:sz="4" w:space="0" w:color="auto"/>
              <w:left w:val="single" w:sz="4" w:space="0" w:color="auto"/>
              <w:right w:val="single" w:sz="4" w:space="0" w:color="auto"/>
            </w:tcBorders>
          </w:tcPr>
          <w:p w:rsidR="00617AA8" w:rsidRDefault="00617AA8" w:rsidP="00617AA8">
            <w:pPr>
              <w:tabs>
                <w:tab w:val="left" w:pos="930"/>
              </w:tabs>
              <w:rPr>
                <w:bCs/>
                <w:sz w:val="20"/>
                <w:szCs w:val="20"/>
              </w:rPr>
            </w:pPr>
            <w:r>
              <w:rPr>
                <w:bCs/>
                <w:sz w:val="20"/>
                <w:szCs w:val="20"/>
              </w:rPr>
              <w:t>Иные закупки товаров, работ и услуг для обеспечения государственных (муниципальных) нужд</w:t>
            </w:r>
          </w:p>
        </w:tc>
        <w:tc>
          <w:tcPr>
            <w:tcW w:w="1204" w:type="dxa"/>
            <w:tcBorders>
              <w:top w:val="single" w:sz="4" w:space="0" w:color="auto"/>
              <w:left w:val="single" w:sz="4" w:space="0" w:color="auto"/>
              <w:right w:val="single" w:sz="4" w:space="0" w:color="auto"/>
            </w:tcBorders>
          </w:tcPr>
          <w:p w:rsidR="00617AA8" w:rsidRPr="00733B4B" w:rsidRDefault="00617AA8" w:rsidP="00617AA8">
            <w:pPr>
              <w:tabs>
                <w:tab w:val="left" w:pos="930"/>
              </w:tabs>
              <w:rPr>
                <w:bCs/>
                <w:sz w:val="20"/>
                <w:szCs w:val="20"/>
              </w:rPr>
            </w:pPr>
            <w:r>
              <w:rPr>
                <w:bCs/>
                <w:sz w:val="20"/>
                <w:szCs w:val="20"/>
              </w:rPr>
              <w:t>943</w:t>
            </w:r>
          </w:p>
        </w:tc>
        <w:tc>
          <w:tcPr>
            <w:tcW w:w="91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01</w:t>
            </w:r>
          </w:p>
        </w:tc>
        <w:tc>
          <w:tcPr>
            <w:tcW w:w="126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13</w:t>
            </w:r>
          </w:p>
        </w:tc>
        <w:tc>
          <w:tcPr>
            <w:tcW w:w="125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9900020050</w:t>
            </w:r>
          </w:p>
        </w:tc>
        <w:tc>
          <w:tcPr>
            <w:tcW w:w="1198"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240</w:t>
            </w:r>
          </w:p>
        </w:tc>
        <w:tc>
          <w:tcPr>
            <w:tcW w:w="1208" w:type="dxa"/>
            <w:tcBorders>
              <w:top w:val="single" w:sz="4" w:space="0" w:color="auto"/>
              <w:left w:val="single" w:sz="4" w:space="0" w:color="auto"/>
              <w:right w:val="single" w:sz="4" w:space="0" w:color="auto"/>
            </w:tcBorders>
          </w:tcPr>
          <w:p w:rsidR="00617AA8" w:rsidRDefault="00617AA8" w:rsidP="00617AA8">
            <w:pPr>
              <w:tabs>
                <w:tab w:val="left" w:pos="930"/>
              </w:tabs>
              <w:rPr>
                <w:color w:val="000000"/>
                <w:sz w:val="20"/>
                <w:szCs w:val="20"/>
              </w:rPr>
            </w:pPr>
            <w:r>
              <w:rPr>
                <w:color w:val="000000"/>
                <w:sz w:val="20"/>
                <w:szCs w:val="20"/>
              </w:rPr>
              <w:t>143,0</w:t>
            </w:r>
          </w:p>
        </w:tc>
      </w:tr>
      <w:tr w:rsidR="00617AA8" w:rsidRPr="0026147C">
        <w:trPr>
          <w:trHeight w:val="189"/>
        </w:trPr>
        <w:tc>
          <w:tcPr>
            <w:tcW w:w="4016" w:type="dxa"/>
            <w:tcBorders>
              <w:top w:val="single" w:sz="4" w:space="0" w:color="auto"/>
              <w:left w:val="single" w:sz="4" w:space="0" w:color="auto"/>
              <w:right w:val="single" w:sz="4" w:space="0" w:color="auto"/>
            </w:tcBorders>
          </w:tcPr>
          <w:p w:rsidR="00617AA8" w:rsidRPr="0026147C" w:rsidRDefault="00617AA8" w:rsidP="00617AA8">
            <w:pPr>
              <w:tabs>
                <w:tab w:val="left" w:pos="930"/>
              </w:tabs>
              <w:rPr>
                <w:sz w:val="20"/>
                <w:szCs w:val="20"/>
              </w:rPr>
            </w:pPr>
            <w:r>
              <w:rPr>
                <w:bCs/>
                <w:sz w:val="20"/>
                <w:szCs w:val="20"/>
              </w:rPr>
              <w:t xml:space="preserve">Прочая закупка товаров, работ и услуг </w:t>
            </w:r>
          </w:p>
        </w:tc>
        <w:tc>
          <w:tcPr>
            <w:tcW w:w="1204" w:type="dxa"/>
            <w:tcBorders>
              <w:top w:val="single" w:sz="4" w:space="0" w:color="auto"/>
              <w:left w:val="single" w:sz="4" w:space="0" w:color="auto"/>
              <w:right w:val="single" w:sz="4" w:space="0" w:color="auto"/>
            </w:tcBorders>
          </w:tcPr>
          <w:p w:rsidR="00617AA8" w:rsidRPr="00733B4B" w:rsidRDefault="00617AA8" w:rsidP="00617AA8">
            <w:pPr>
              <w:tabs>
                <w:tab w:val="left" w:pos="930"/>
              </w:tabs>
              <w:rPr>
                <w:bCs/>
                <w:sz w:val="20"/>
                <w:szCs w:val="20"/>
              </w:rPr>
            </w:pPr>
            <w:r>
              <w:rPr>
                <w:bCs/>
                <w:sz w:val="20"/>
                <w:szCs w:val="20"/>
              </w:rPr>
              <w:t>943</w:t>
            </w:r>
          </w:p>
        </w:tc>
        <w:tc>
          <w:tcPr>
            <w:tcW w:w="91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01</w:t>
            </w:r>
          </w:p>
        </w:tc>
        <w:tc>
          <w:tcPr>
            <w:tcW w:w="126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13</w:t>
            </w:r>
          </w:p>
        </w:tc>
        <w:tc>
          <w:tcPr>
            <w:tcW w:w="125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9900020050</w:t>
            </w:r>
          </w:p>
        </w:tc>
        <w:tc>
          <w:tcPr>
            <w:tcW w:w="1198"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244</w:t>
            </w:r>
          </w:p>
        </w:tc>
        <w:tc>
          <w:tcPr>
            <w:tcW w:w="1208" w:type="dxa"/>
            <w:tcBorders>
              <w:top w:val="single" w:sz="4" w:space="0" w:color="auto"/>
              <w:left w:val="single" w:sz="4" w:space="0" w:color="auto"/>
              <w:right w:val="single" w:sz="4" w:space="0" w:color="auto"/>
            </w:tcBorders>
          </w:tcPr>
          <w:p w:rsidR="00617AA8" w:rsidRPr="005F0BD9" w:rsidRDefault="00617AA8" w:rsidP="00617AA8">
            <w:pPr>
              <w:tabs>
                <w:tab w:val="left" w:pos="930"/>
              </w:tabs>
              <w:rPr>
                <w:color w:val="000000"/>
                <w:sz w:val="20"/>
                <w:szCs w:val="20"/>
              </w:rPr>
            </w:pPr>
            <w:r>
              <w:rPr>
                <w:color w:val="000000"/>
                <w:sz w:val="20"/>
                <w:szCs w:val="20"/>
              </w:rPr>
              <w:t>143,0</w:t>
            </w:r>
          </w:p>
        </w:tc>
      </w:tr>
      <w:tr w:rsidR="00617AA8" w:rsidRPr="0026147C">
        <w:trPr>
          <w:trHeight w:val="315"/>
        </w:trPr>
        <w:tc>
          <w:tcPr>
            <w:tcW w:w="4016"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Муниципальная программа «Социально-экономическое развития сельского поселения»</w:t>
            </w:r>
          </w:p>
        </w:tc>
        <w:tc>
          <w:tcPr>
            <w:tcW w:w="1204" w:type="dxa"/>
            <w:tcBorders>
              <w:top w:val="single" w:sz="4" w:space="0" w:color="auto"/>
              <w:left w:val="single" w:sz="4" w:space="0" w:color="auto"/>
              <w:right w:val="single" w:sz="4" w:space="0" w:color="auto"/>
            </w:tcBorders>
          </w:tcPr>
          <w:p w:rsidR="00617AA8" w:rsidRPr="00733B4B" w:rsidRDefault="00617AA8" w:rsidP="00617AA8">
            <w:pPr>
              <w:tabs>
                <w:tab w:val="left" w:pos="930"/>
              </w:tabs>
              <w:rPr>
                <w:bCs/>
                <w:sz w:val="20"/>
                <w:szCs w:val="20"/>
              </w:rPr>
            </w:pPr>
            <w:r>
              <w:rPr>
                <w:bCs/>
                <w:sz w:val="20"/>
                <w:szCs w:val="20"/>
              </w:rPr>
              <w:t>943</w:t>
            </w:r>
          </w:p>
        </w:tc>
        <w:tc>
          <w:tcPr>
            <w:tcW w:w="91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01</w:t>
            </w:r>
          </w:p>
        </w:tc>
        <w:tc>
          <w:tcPr>
            <w:tcW w:w="126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13</w:t>
            </w:r>
          </w:p>
        </w:tc>
        <w:tc>
          <w:tcPr>
            <w:tcW w:w="1250" w:type="dxa"/>
            <w:tcBorders>
              <w:top w:val="single" w:sz="4" w:space="0" w:color="auto"/>
              <w:left w:val="single" w:sz="4" w:space="0" w:color="auto"/>
              <w:right w:val="single" w:sz="4" w:space="0" w:color="auto"/>
            </w:tcBorders>
          </w:tcPr>
          <w:p w:rsidR="00617AA8" w:rsidRPr="008740DD" w:rsidRDefault="00617AA8" w:rsidP="00617AA8">
            <w:pPr>
              <w:tabs>
                <w:tab w:val="left" w:pos="930"/>
              </w:tabs>
              <w:rPr>
                <w:b/>
                <w:sz w:val="20"/>
                <w:szCs w:val="20"/>
              </w:rPr>
            </w:pPr>
            <w:r w:rsidRPr="008740DD">
              <w:rPr>
                <w:b/>
                <w:sz w:val="20"/>
                <w:szCs w:val="20"/>
              </w:rPr>
              <w:t>0100000000</w:t>
            </w:r>
          </w:p>
        </w:tc>
        <w:tc>
          <w:tcPr>
            <w:tcW w:w="1198" w:type="dxa"/>
            <w:tcBorders>
              <w:top w:val="single" w:sz="4" w:space="0" w:color="auto"/>
              <w:left w:val="single" w:sz="4" w:space="0" w:color="auto"/>
              <w:right w:val="single" w:sz="4" w:space="0" w:color="auto"/>
            </w:tcBorders>
          </w:tcPr>
          <w:p w:rsidR="00617AA8" w:rsidRPr="008740DD" w:rsidRDefault="00617AA8" w:rsidP="00617AA8">
            <w:pPr>
              <w:tabs>
                <w:tab w:val="left" w:pos="930"/>
              </w:tabs>
              <w:rPr>
                <w:b/>
                <w:sz w:val="20"/>
                <w:szCs w:val="20"/>
              </w:rPr>
            </w:pPr>
            <w:r w:rsidRPr="008740DD">
              <w:rPr>
                <w:b/>
                <w:sz w:val="20"/>
                <w:szCs w:val="20"/>
              </w:rPr>
              <w:t>000</w:t>
            </w:r>
          </w:p>
        </w:tc>
        <w:tc>
          <w:tcPr>
            <w:tcW w:w="1208" w:type="dxa"/>
            <w:tcBorders>
              <w:top w:val="single" w:sz="4" w:space="0" w:color="auto"/>
              <w:left w:val="single" w:sz="4" w:space="0" w:color="auto"/>
              <w:right w:val="single" w:sz="4" w:space="0" w:color="auto"/>
            </w:tcBorders>
          </w:tcPr>
          <w:p w:rsidR="00617AA8" w:rsidRPr="00796AE4" w:rsidRDefault="00617AA8" w:rsidP="00617AA8">
            <w:pPr>
              <w:tabs>
                <w:tab w:val="left" w:pos="930"/>
              </w:tabs>
              <w:rPr>
                <w:b/>
                <w:color w:val="000000"/>
                <w:sz w:val="20"/>
                <w:szCs w:val="20"/>
              </w:rPr>
            </w:pPr>
            <w:r>
              <w:rPr>
                <w:b/>
                <w:color w:val="000000"/>
                <w:sz w:val="20"/>
                <w:szCs w:val="20"/>
              </w:rPr>
              <w:t>1645,5</w:t>
            </w:r>
          </w:p>
        </w:tc>
      </w:tr>
      <w:tr w:rsidR="00617AA8" w:rsidRPr="0026147C">
        <w:trPr>
          <w:trHeight w:val="345"/>
        </w:trPr>
        <w:tc>
          <w:tcPr>
            <w:tcW w:w="4016" w:type="dxa"/>
            <w:tcBorders>
              <w:top w:val="single" w:sz="4" w:space="0" w:color="auto"/>
              <w:left w:val="single" w:sz="4" w:space="0" w:color="auto"/>
              <w:right w:val="single" w:sz="4" w:space="0" w:color="auto"/>
            </w:tcBorders>
          </w:tcPr>
          <w:p w:rsidR="00617AA8" w:rsidRDefault="00617AA8" w:rsidP="00617AA8">
            <w:pPr>
              <w:tabs>
                <w:tab w:val="left" w:pos="930"/>
              </w:tabs>
              <w:rPr>
                <w:bCs/>
                <w:sz w:val="20"/>
                <w:szCs w:val="20"/>
              </w:rPr>
            </w:pPr>
            <w:r>
              <w:rPr>
                <w:bCs/>
                <w:sz w:val="20"/>
                <w:szCs w:val="20"/>
              </w:rPr>
              <w:t>Подпрограмма «Развитие социальной инфраструктуры сельского поселения»</w:t>
            </w:r>
          </w:p>
        </w:tc>
        <w:tc>
          <w:tcPr>
            <w:tcW w:w="1204" w:type="dxa"/>
            <w:tcBorders>
              <w:top w:val="single" w:sz="4" w:space="0" w:color="auto"/>
              <w:left w:val="single" w:sz="4" w:space="0" w:color="auto"/>
              <w:right w:val="single" w:sz="4" w:space="0" w:color="auto"/>
            </w:tcBorders>
          </w:tcPr>
          <w:p w:rsidR="00617AA8" w:rsidRPr="00733B4B" w:rsidRDefault="00617AA8" w:rsidP="00617AA8">
            <w:pPr>
              <w:tabs>
                <w:tab w:val="left" w:pos="930"/>
              </w:tabs>
              <w:rPr>
                <w:bCs/>
                <w:sz w:val="20"/>
                <w:szCs w:val="20"/>
              </w:rPr>
            </w:pPr>
            <w:r>
              <w:rPr>
                <w:bCs/>
                <w:sz w:val="20"/>
                <w:szCs w:val="20"/>
              </w:rPr>
              <w:t>943</w:t>
            </w:r>
          </w:p>
        </w:tc>
        <w:tc>
          <w:tcPr>
            <w:tcW w:w="91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01</w:t>
            </w:r>
          </w:p>
        </w:tc>
        <w:tc>
          <w:tcPr>
            <w:tcW w:w="126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13</w:t>
            </w:r>
          </w:p>
        </w:tc>
        <w:tc>
          <w:tcPr>
            <w:tcW w:w="125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0180000000</w:t>
            </w:r>
          </w:p>
        </w:tc>
        <w:tc>
          <w:tcPr>
            <w:tcW w:w="1198"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000</w:t>
            </w:r>
          </w:p>
        </w:tc>
        <w:tc>
          <w:tcPr>
            <w:tcW w:w="1208" w:type="dxa"/>
            <w:tcBorders>
              <w:top w:val="single" w:sz="4" w:space="0" w:color="auto"/>
              <w:left w:val="single" w:sz="4" w:space="0" w:color="auto"/>
              <w:right w:val="single" w:sz="4" w:space="0" w:color="auto"/>
            </w:tcBorders>
          </w:tcPr>
          <w:p w:rsidR="00617AA8" w:rsidRPr="00861D9B" w:rsidRDefault="00617AA8" w:rsidP="00617AA8">
            <w:pPr>
              <w:tabs>
                <w:tab w:val="left" w:pos="930"/>
              </w:tabs>
              <w:rPr>
                <w:color w:val="000000"/>
                <w:sz w:val="20"/>
                <w:szCs w:val="20"/>
              </w:rPr>
            </w:pPr>
            <w:r w:rsidRPr="00861D9B">
              <w:rPr>
                <w:color w:val="000000"/>
                <w:sz w:val="20"/>
                <w:szCs w:val="20"/>
              </w:rPr>
              <w:t>1645,5</w:t>
            </w:r>
          </w:p>
        </w:tc>
      </w:tr>
      <w:tr w:rsidR="00617AA8" w:rsidRPr="0026147C">
        <w:trPr>
          <w:trHeight w:val="405"/>
        </w:trPr>
        <w:tc>
          <w:tcPr>
            <w:tcW w:w="4016" w:type="dxa"/>
            <w:tcBorders>
              <w:top w:val="single" w:sz="4" w:space="0" w:color="auto"/>
              <w:left w:val="single" w:sz="4" w:space="0" w:color="auto"/>
              <w:right w:val="single" w:sz="4" w:space="0" w:color="auto"/>
            </w:tcBorders>
          </w:tcPr>
          <w:p w:rsidR="00617AA8" w:rsidRDefault="00617AA8" w:rsidP="00617AA8">
            <w:pPr>
              <w:tabs>
                <w:tab w:val="left" w:pos="930"/>
              </w:tabs>
              <w:rPr>
                <w:bCs/>
                <w:sz w:val="20"/>
                <w:szCs w:val="20"/>
              </w:rPr>
            </w:pPr>
            <w:r>
              <w:rPr>
                <w:bCs/>
                <w:sz w:val="20"/>
                <w:szCs w:val="20"/>
              </w:rPr>
              <w:t>Основное мероприятие «Совместное решение вопросов местного значения»</w:t>
            </w:r>
          </w:p>
        </w:tc>
        <w:tc>
          <w:tcPr>
            <w:tcW w:w="1204" w:type="dxa"/>
            <w:tcBorders>
              <w:top w:val="single" w:sz="4" w:space="0" w:color="auto"/>
              <w:left w:val="single" w:sz="4" w:space="0" w:color="auto"/>
              <w:right w:val="single" w:sz="4" w:space="0" w:color="auto"/>
            </w:tcBorders>
          </w:tcPr>
          <w:p w:rsidR="00617AA8" w:rsidRPr="00733B4B" w:rsidRDefault="00617AA8" w:rsidP="00617AA8">
            <w:pPr>
              <w:tabs>
                <w:tab w:val="left" w:pos="930"/>
              </w:tabs>
              <w:rPr>
                <w:bCs/>
                <w:sz w:val="20"/>
                <w:szCs w:val="20"/>
              </w:rPr>
            </w:pPr>
            <w:r>
              <w:rPr>
                <w:bCs/>
                <w:sz w:val="20"/>
                <w:szCs w:val="20"/>
              </w:rPr>
              <w:t>943</w:t>
            </w:r>
          </w:p>
        </w:tc>
        <w:tc>
          <w:tcPr>
            <w:tcW w:w="91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01</w:t>
            </w:r>
          </w:p>
        </w:tc>
        <w:tc>
          <w:tcPr>
            <w:tcW w:w="126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13</w:t>
            </w:r>
          </w:p>
        </w:tc>
        <w:tc>
          <w:tcPr>
            <w:tcW w:w="125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0180100000</w:t>
            </w:r>
          </w:p>
        </w:tc>
        <w:tc>
          <w:tcPr>
            <w:tcW w:w="1198"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000</w:t>
            </w:r>
          </w:p>
        </w:tc>
        <w:tc>
          <w:tcPr>
            <w:tcW w:w="1208" w:type="dxa"/>
            <w:tcBorders>
              <w:top w:val="single" w:sz="4" w:space="0" w:color="auto"/>
              <w:left w:val="single" w:sz="4" w:space="0" w:color="auto"/>
              <w:right w:val="single" w:sz="4" w:space="0" w:color="auto"/>
            </w:tcBorders>
          </w:tcPr>
          <w:p w:rsidR="00617AA8" w:rsidRPr="00861D9B" w:rsidRDefault="00617AA8" w:rsidP="00617AA8">
            <w:pPr>
              <w:tabs>
                <w:tab w:val="left" w:pos="930"/>
              </w:tabs>
              <w:rPr>
                <w:color w:val="000000"/>
                <w:sz w:val="20"/>
                <w:szCs w:val="20"/>
              </w:rPr>
            </w:pPr>
            <w:r w:rsidRPr="00861D9B">
              <w:rPr>
                <w:color w:val="000000"/>
                <w:sz w:val="20"/>
                <w:szCs w:val="20"/>
              </w:rPr>
              <w:t>1645,5</w:t>
            </w:r>
          </w:p>
        </w:tc>
      </w:tr>
      <w:tr w:rsidR="00617AA8" w:rsidRPr="0026147C" w:rsidTr="00CF467A">
        <w:trPr>
          <w:trHeight w:val="360"/>
        </w:trPr>
        <w:tc>
          <w:tcPr>
            <w:tcW w:w="4016" w:type="dxa"/>
            <w:tcBorders>
              <w:top w:val="single" w:sz="4" w:space="0" w:color="auto"/>
              <w:left w:val="single" w:sz="4" w:space="0" w:color="auto"/>
              <w:right w:val="single" w:sz="4" w:space="0" w:color="auto"/>
            </w:tcBorders>
          </w:tcPr>
          <w:p w:rsidR="00617AA8" w:rsidRDefault="00617AA8" w:rsidP="00617AA8">
            <w:pPr>
              <w:tabs>
                <w:tab w:val="left" w:pos="930"/>
              </w:tabs>
              <w:rPr>
                <w:bCs/>
                <w:sz w:val="20"/>
                <w:szCs w:val="20"/>
              </w:rPr>
            </w:pPr>
            <w:r>
              <w:rPr>
                <w:bCs/>
                <w:sz w:val="20"/>
                <w:szCs w:val="20"/>
              </w:rPr>
              <w:t>Расходы на обеспечение деятельности (оказание услуг) казенных учреждений</w:t>
            </w:r>
          </w:p>
        </w:tc>
        <w:tc>
          <w:tcPr>
            <w:tcW w:w="1204" w:type="dxa"/>
            <w:tcBorders>
              <w:top w:val="single" w:sz="4" w:space="0" w:color="auto"/>
              <w:left w:val="single" w:sz="4" w:space="0" w:color="auto"/>
              <w:right w:val="single" w:sz="4" w:space="0" w:color="auto"/>
            </w:tcBorders>
          </w:tcPr>
          <w:p w:rsidR="00617AA8" w:rsidRPr="00733B4B" w:rsidRDefault="00617AA8" w:rsidP="00617AA8">
            <w:pPr>
              <w:tabs>
                <w:tab w:val="left" w:pos="930"/>
              </w:tabs>
              <w:rPr>
                <w:bCs/>
                <w:sz w:val="20"/>
                <w:szCs w:val="20"/>
              </w:rPr>
            </w:pPr>
            <w:r>
              <w:rPr>
                <w:bCs/>
                <w:sz w:val="20"/>
                <w:szCs w:val="20"/>
              </w:rPr>
              <w:t>943</w:t>
            </w:r>
          </w:p>
        </w:tc>
        <w:tc>
          <w:tcPr>
            <w:tcW w:w="91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01</w:t>
            </w:r>
          </w:p>
        </w:tc>
        <w:tc>
          <w:tcPr>
            <w:tcW w:w="126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13</w:t>
            </w:r>
          </w:p>
        </w:tc>
        <w:tc>
          <w:tcPr>
            <w:tcW w:w="125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0180120050</w:t>
            </w:r>
          </w:p>
        </w:tc>
        <w:tc>
          <w:tcPr>
            <w:tcW w:w="1198"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000</w:t>
            </w:r>
          </w:p>
        </w:tc>
        <w:tc>
          <w:tcPr>
            <w:tcW w:w="1208" w:type="dxa"/>
            <w:tcBorders>
              <w:top w:val="single" w:sz="4" w:space="0" w:color="auto"/>
              <w:left w:val="single" w:sz="4" w:space="0" w:color="auto"/>
              <w:right w:val="single" w:sz="4" w:space="0" w:color="auto"/>
            </w:tcBorders>
          </w:tcPr>
          <w:p w:rsidR="00617AA8" w:rsidRPr="00861D9B" w:rsidRDefault="00617AA8" w:rsidP="00617AA8">
            <w:pPr>
              <w:tabs>
                <w:tab w:val="left" w:pos="930"/>
              </w:tabs>
              <w:rPr>
                <w:color w:val="000000"/>
                <w:sz w:val="20"/>
                <w:szCs w:val="20"/>
              </w:rPr>
            </w:pPr>
            <w:r w:rsidRPr="00861D9B">
              <w:rPr>
                <w:color w:val="000000"/>
                <w:sz w:val="20"/>
                <w:szCs w:val="20"/>
              </w:rPr>
              <w:t>1645,5</w:t>
            </w:r>
          </w:p>
        </w:tc>
      </w:tr>
      <w:tr w:rsidR="00617AA8" w:rsidRPr="0026147C" w:rsidTr="008502A7">
        <w:trPr>
          <w:trHeight w:val="1350"/>
        </w:trPr>
        <w:tc>
          <w:tcPr>
            <w:tcW w:w="4016" w:type="dxa"/>
            <w:tcBorders>
              <w:top w:val="single" w:sz="4" w:space="0" w:color="auto"/>
              <w:left w:val="single" w:sz="4" w:space="0" w:color="auto"/>
              <w:right w:val="single" w:sz="4" w:space="0" w:color="auto"/>
            </w:tcBorders>
          </w:tcPr>
          <w:p w:rsidR="00617AA8" w:rsidRPr="0026147C" w:rsidRDefault="00617AA8" w:rsidP="00617AA8">
            <w:pPr>
              <w:tabs>
                <w:tab w:val="left" w:pos="930"/>
              </w:tabs>
              <w:rPr>
                <w:bCs/>
                <w:sz w:val="20"/>
                <w:szCs w:val="20"/>
              </w:rPr>
            </w:pPr>
            <w:r>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tcBorders>
              <w:top w:val="single" w:sz="4" w:space="0" w:color="auto"/>
              <w:left w:val="single" w:sz="4" w:space="0" w:color="auto"/>
              <w:right w:val="single" w:sz="4" w:space="0" w:color="auto"/>
            </w:tcBorders>
          </w:tcPr>
          <w:p w:rsidR="00617AA8" w:rsidRPr="00733B4B" w:rsidRDefault="00617AA8" w:rsidP="00617AA8">
            <w:pPr>
              <w:tabs>
                <w:tab w:val="left" w:pos="930"/>
              </w:tabs>
              <w:rPr>
                <w:bCs/>
                <w:sz w:val="20"/>
                <w:szCs w:val="20"/>
              </w:rPr>
            </w:pPr>
            <w:r>
              <w:rPr>
                <w:bCs/>
                <w:sz w:val="20"/>
                <w:szCs w:val="20"/>
              </w:rPr>
              <w:t>943</w:t>
            </w:r>
          </w:p>
        </w:tc>
        <w:tc>
          <w:tcPr>
            <w:tcW w:w="91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01</w:t>
            </w:r>
          </w:p>
        </w:tc>
        <w:tc>
          <w:tcPr>
            <w:tcW w:w="126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13</w:t>
            </w:r>
          </w:p>
        </w:tc>
        <w:tc>
          <w:tcPr>
            <w:tcW w:w="125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0180120050</w:t>
            </w:r>
          </w:p>
        </w:tc>
        <w:tc>
          <w:tcPr>
            <w:tcW w:w="1198"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100</w:t>
            </w:r>
          </w:p>
        </w:tc>
        <w:tc>
          <w:tcPr>
            <w:tcW w:w="1208" w:type="dxa"/>
            <w:tcBorders>
              <w:top w:val="single" w:sz="4" w:space="0" w:color="auto"/>
              <w:left w:val="single" w:sz="4" w:space="0" w:color="auto"/>
              <w:right w:val="single" w:sz="4" w:space="0" w:color="auto"/>
            </w:tcBorders>
          </w:tcPr>
          <w:p w:rsidR="00617AA8" w:rsidRPr="00302A99" w:rsidRDefault="00617AA8" w:rsidP="00617AA8">
            <w:pPr>
              <w:tabs>
                <w:tab w:val="left" w:pos="930"/>
              </w:tabs>
              <w:rPr>
                <w:b/>
                <w:color w:val="000000"/>
                <w:sz w:val="20"/>
                <w:szCs w:val="20"/>
              </w:rPr>
            </w:pPr>
            <w:r>
              <w:rPr>
                <w:b/>
                <w:color w:val="000000"/>
                <w:sz w:val="20"/>
                <w:szCs w:val="20"/>
              </w:rPr>
              <w:t>1300,0</w:t>
            </w:r>
          </w:p>
        </w:tc>
      </w:tr>
      <w:tr w:rsidR="00617AA8" w:rsidRPr="0026147C">
        <w:trPr>
          <w:trHeight w:val="240"/>
        </w:trPr>
        <w:tc>
          <w:tcPr>
            <w:tcW w:w="4016" w:type="dxa"/>
            <w:tcBorders>
              <w:top w:val="single" w:sz="4" w:space="0" w:color="auto"/>
              <w:left w:val="single" w:sz="4" w:space="0" w:color="auto"/>
              <w:right w:val="single" w:sz="4" w:space="0" w:color="auto"/>
            </w:tcBorders>
          </w:tcPr>
          <w:p w:rsidR="00617AA8" w:rsidRDefault="00617AA8" w:rsidP="00617AA8">
            <w:pPr>
              <w:tabs>
                <w:tab w:val="left" w:pos="930"/>
              </w:tabs>
              <w:rPr>
                <w:bCs/>
                <w:sz w:val="20"/>
                <w:szCs w:val="20"/>
              </w:rPr>
            </w:pPr>
            <w:r>
              <w:rPr>
                <w:bCs/>
                <w:sz w:val="20"/>
                <w:szCs w:val="20"/>
              </w:rPr>
              <w:t>Расходы на выплаты персоналу казенных учреждений</w:t>
            </w:r>
          </w:p>
        </w:tc>
        <w:tc>
          <w:tcPr>
            <w:tcW w:w="1204" w:type="dxa"/>
            <w:tcBorders>
              <w:top w:val="single" w:sz="4" w:space="0" w:color="auto"/>
              <w:left w:val="single" w:sz="4" w:space="0" w:color="auto"/>
              <w:right w:val="single" w:sz="4" w:space="0" w:color="auto"/>
            </w:tcBorders>
          </w:tcPr>
          <w:p w:rsidR="00617AA8" w:rsidRPr="00733B4B" w:rsidRDefault="00617AA8" w:rsidP="00617AA8">
            <w:pPr>
              <w:tabs>
                <w:tab w:val="left" w:pos="930"/>
              </w:tabs>
              <w:rPr>
                <w:bCs/>
                <w:sz w:val="20"/>
                <w:szCs w:val="20"/>
              </w:rPr>
            </w:pPr>
            <w:r>
              <w:rPr>
                <w:bCs/>
                <w:sz w:val="20"/>
                <w:szCs w:val="20"/>
              </w:rPr>
              <w:t>943</w:t>
            </w:r>
          </w:p>
        </w:tc>
        <w:tc>
          <w:tcPr>
            <w:tcW w:w="91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01</w:t>
            </w:r>
          </w:p>
        </w:tc>
        <w:tc>
          <w:tcPr>
            <w:tcW w:w="126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13</w:t>
            </w:r>
          </w:p>
        </w:tc>
        <w:tc>
          <w:tcPr>
            <w:tcW w:w="125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0180120050</w:t>
            </w:r>
          </w:p>
        </w:tc>
        <w:tc>
          <w:tcPr>
            <w:tcW w:w="1198"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110</w:t>
            </w:r>
          </w:p>
        </w:tc>
        <w:tc>
          <w:tcPr>
            <w:tcW w:w="1208" w:type="dxa"/>
            <w:tcBorders>
              <w:top w:val="single" w:sz="4" w:space="0" w:color="auto"/>
              <w:left w:val="single" w:sz="4" w:space="0" w:color="auto"/>
              <w:right w:val="single" w:sz="4" w:space="0" w:color="auto"/>
            </w:tcBorders>
          </w:tcPr>
          <w:p w:rsidR="00617AA8" w:rsidRPr="00302A99" w:rsidRDefault="00617AA8" w:rsidP="00617AA8">
            <w:pPr>
              <w:tabs>
                <w:tab w:val="left" w:pos="930"/>
              </w:tabs>
              <w:rPr>
                <w:color w:val="000000"/>
                <w:sz w:val="20"/>
                <w:szCs w:val="20"/>
              </w:rPr>
            </w:pPr>
            <w:r>
              <w:rPr>
                <w:color w:val="000000"/>
                <w:sz w:val="20"/>
                <w:szCs w:val="20"/>
              </w:rPr>
              <w:t>1300,0</w:t>
            </w:r>
          </w:p>
        </w:tc>
      </w:tr>
      <w:tr w:rsidR="00617AA8" w:rsidRPr="0026147C" w:rsidTr="004D21D7">
        <w:trPr>
          <w:trHeight w:val="206"/>
        </w:trPr>
        <w:tc>
          <w:tcPr>
            <w:tcW w:w="4016" w:type="dxa"/>
            <w:tcBorders>
              <w:top w:val="single" w:sz="4" w:space="0" w:color="auto"/>
              <w:left w:val="single" w:sz="4" w:space="0" w:color="auto"/>
              <w:right w:val="single" w:sz="4" w:space="0" w:color="auto"/>
            </w:tcBorders>
          </w:tcPr>
          <w:p w:rsidR="00617AA8" w:rsidRDefault="00617AA8" w:rsidP="00617AA8">
            <w:pPr>
              <w:tabs>
                <w:tab w:val="left" w:pos="930"/>
              </w:tabs>
              <w:rPr>
                <w:bCs/>
                <w:sz w:val="20"/>
                <w:szCs w:val="20"/>
              </w:rPr>
            </w:pPr>
            <w:r>
              <w:rPr>
                <w:bCs/>
                <w:sz w:val="20"/>
                <w:szCs w:val="20"/>
              </w:rPr>
              <w:t>Фонд оплаты труда учреждений</w:t>
            </w:r>
          </w:p>
        </w:tc>
        <w:tc>
          <w:tcPr>
            <w:tcW w:w="1204" w:type="dxa"/>
            <w:tcBorders>
              <w:top w:val="single" w:sz="4" w:space="0" w:color="auto"/>
              <w:left w:val="single" w:sz="4" w:space="0" w:color="auto"/>
              <w:right w:val="single" w:sz="4" w:space="0" w:color="auto"/>
            </w:tcBorders>
          </w:tcPr>
          <w:p w:rsidR="00617AA8" w:rsidRPr="00733B4B" w:rsidRDefault="00617AA8" w:rsidP="00617AA8">
            <w:pPr>
              <w:tabs>
                <w:tab w:val="left" w:pos="930"/>
              </w:tabs>
              <w:rPr>
                <w:bCs/>
                <w:sz w:val="20"/>
                <w:szCs w:val="20"/>
              </w:rPr>
            </w:pPr>
            <w:r>
              <w:rPr>
                <w:bCs/>
                <w:sz w:val="20"/>
                <w:szCs w:val="20"/>
              </w:rPr>
              <w:t>943</w:t>
            </w:r>
          </w:p>
        </w:tc>
        <w:tc>
          <w:tcPr>
            <w:tcW w:w="91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01</w:t>
            </w:r>
          </w:p>
        </w:tc>
        <w:tc>
          <w:tcPr>
            <w:tcW w:w="126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13</w:t>
            </w:r>
          </w:p>
        </w:tc>
        <w:tc>
          <w:tcPr>
            <w:tcW w:w="125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0180120050</w:t>
            </w:r>
          </w:p>
        </w:tc>
        <w:tc>
          <w:tcPr>
            <w:tcW w:w="1198"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111</w:t>
            </w:r>
          </w:p>
        </w:tc>
        <w:tc>
          <w:tcPr>
            <w:tcW w:w="1208" w:type="dxa"/>
            <w:tcBorders>
              <w:top w:val="single" w:sz="4" w:space="0" w:color="auto"/>
              <w:left w:val="single" w:sz="4" w:space="0" w:color="auto"/>
              <w:right w:val="single" w:sz="4" w:space="0" w:color="auto"/>
            </w:tcBorders>
          </w:tcPr>
          <w:p w:rsidR="00617AA8" w:rsidRPr="003F1419" w:rsidRDefault="00617AA8" w:rsidP="00617AA8">
            <w:pPr>
              <w:tabs>
                <w:tab w:val="left" w:pos="930"/>
              </w:tabs>
              <w:rPr>
                <w:color w:val="000000"/>
                <w:sz w:val="20"/>
                <w:szCs w:val="20"/>
              </w:rPr>
            </w:pPr>
            <w:r>
              <w:rPr>
                <w:color w:val="000000"/>
                <w:sz w:val="20"/>
                <w:szCs w:val="20"/>
              </w:rPr>
              <w:t>1000,0</w:t>
            </w:r>
          </w:p>
        </w:tc>
      </w:tr>
      <w:tr w:rsidR="00617AA8" w:rsidRPr="0026147C" w:rsidTr="00302A99">
        <w:trPr>
          <w:trHeight w:val="855"/>
        </w:trPr>
        <w:tc>
          <w:tcPr>
            <w:tcW w:w="4016"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1204" w:type="dxa"/>
            <w:tcBorders>
              <w:top w:val="single" w:sz="4" w:space="0" w:color="auto"/>
              <w:left w:val="single" w:sz="4" w:space="0" w:color="auto"/>
              <w:right w:val="single" w:sz="4" w:space="0" w:color="auto"/>
            </w:tcBorders>
          </w:tcPr>
          <w:p w:rsidR="00617AA8" w:rsidRPr="00733B4B" w:rsidRDefault="00617AA8" w:rsidP="00617AA8">
            <w:pPr>
              <w:tabs>
                <w:tab w:val="left" w:pos="930"/>
              </w:tabs>
              <w:rPr>
                <w:bCs/>
                <w:sz w:val="20"/>
                <w:szCs w:val="20"/>
              </w:rPr>
            </w:pPr>
            <w:r>
              <w:rPr>
                <w:bCs/>
                <w:sz w:val="20"/>
                <w:szCs w:val="20"/>
              </w:rPr>
              <w:t>943</w:t>
            </w:r>
          </w:p>
        </w:tc>
        <w:tc>
          <w:tcPr>
            <w:tcW w:w="91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01</w:t>
            </w:r>
          </w:p>
        </w:tc>
        <w:tc>
          <w:tcPr>
            <w:tcW w:w="126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13</w:t>
            </w:r>
          </w:p>
        </w:tc>
        <w:tc>
          <w:tcPr>
            <w:tcW w:w="125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0180120050</w:t>
            </w:r>
          </w:p>
        </w:tc>
        <w:tc>
          <w:tcPr>
            <w:tcW w:w="1198"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119</w:t>
            </w:r>
          </w:p>
        </w:tc>
        <w:tc>
          <w:tcPr>
            <w:tcW w:w="1208" w:type="dxa"/>
            <w:tcBorders>
              <w:top w:val="single" w:sz="4" w:space="0" w:color="auto"/>
              <w:left w:val="single" w:sz="4" w:space="0" w:color="auto"/>
              <w:right w:val="single" w:sz="4" w:space="0" w:color="auto"/>
            </w:tcBorders>
          </w:tcPr>
          <w:p w:rsidR="00617AA8" w:rsidRPr="003F1419" w:rsidRDefault="00617AA8" w:rsidP="00617AA8">
            <w:pPr>
              <w:tabs>
                <w:tab w:val="left" w:pos="930"/>
              </w:tabs>
              <w:rPr>
                <w:color w:val="000000"/>
                <w:sz w:val="20"/>
                <w:szCs w:val="20"/>
              </w:rPr>
            </w:pPr>
            <w:r>
              <w:rPr>
                <w:color w:val="000000"/>
                <w:sz w:val="20"/>
                <w:szCs w:val="20"/>
              </w:rPr>
              <w:t>300,0</w:t>
            </w:r>
          </w:p>
        </w:tc>
      </w:tr>
      <w:tr w:rsidR="00617AA8" w:rsidRPr="0026147C" w:rsidTr="00302A99">
        <w:trPr>
          <w:trHeight w:val="407"/>
        </w:trPr>
        <w:tc>
          <w:tcPr>
            <w:tcW w:w="4016"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Закупка товаров, работ и услуг для государственных (муниципальных) нужд</w:t>
            </w:r>
          </w:p>
        </w:tc>
        <w:tc>
          <w:tcPr>
            <w:tcW w:w="1204" w:type="dxa"/>
            <w:tcBorders>
              <w:top w:val="single" w:sz="4" w:space="0" w:color="auto"/>
              <w:left w:val="single" w:sz="4" w:space="0" w:color="auto"/>
              <w:right w:val="single" w:sz="4" w:space="0" w:color="auto"/>
            </w:tcBorders>
          </w:tcPr>
          <w:p w:rsidR="00617AA8" w:rsidRPr="00733B4B" w:rsidRDefault="00617AA8" w:rsidP="00617AA8">
            <w:pPr>
              <w:tabs>
                <w:tab w:val="left" w:pos="930"/>
              </w:tabs>
              <w:rPr>
                <w:bCs/>
                <w:sz w:val="20"/>
                <w:szCs w:val="20"/>
              </w:rPr>
            </w:pPr>
            <w:r>
              <w:rPr>
                <w:bCs/>
                <w:sz w:val="20"/>
                <w:szCs w:val="20"/>
              </w:rPr>
              <w:t>943</w:t>
            </w:r>
          </w:p>
        </w:tc>
        <w:tc>
          <w:tcPr>
            <w:tcW w:w="91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01</w:t>
            </w:r>
          </w:p>
        </w:tc>
        <w:tc>
          <w:tcPr>
            <w:tcW w:w="126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13</w:t>
            </w:r>
          </w:p>
        </w:tc>
        <w:tc>
          <w:tcPr>
            <w:tcW w:w="125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0180120050</w:t>
            </w:r>
          </w:p>
        </w:tc>
        <w:tc>
          <w:tcPr>
            <w:tcW w:w="1198"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200</w:t>
            </w:r>
          </w:p>
        </w:tc>
        <w:tc>
          <w:tcPr>
            <w:tcW w:w="1208" w:type="dxa"/>
            <w:tcBorders>
              <w:top w:val="single" w:sz="4" w:space="0" w:color="auto"/>
              <w:left w:val="single" w:sz="4" w:space="0" w:color="auto"/>
              <w:right w:val="single" w:sz="4" w:space="0" w:color="auto"/>
            </w:tcBorders>
          </w:tcPr>
          <w:p w:rsidR="00617AA8" w:rsidRPr="00302A99" w:rsidRDefault="00617AA8" w:rsidP="00617AA8">
            <w:pPr>
              <w:tabs>
                <w:tab w:val="left" w:pos="930"/>
              </w:tabs>
              <w:rPr>
                <w:b/>
                <w:color w:val="000000"/>
                <w:sz w:val="20"/>
                <w:szCs w:val="20"/>
              </w:rPr>
            </w:pPr>
            <w:r>
              <w:rPr>
                <w:b/>
                <w:color w:val="000000"/>
                <w:sz w:val="20"/>
                <w:szCs w:val="20"/>
              </w:rPr>
              <w:t>345,0</w:t>
            </w:r>
          </w:p>
        </w:tc>
      </w:tr>
      <w:tr w:rsidR="00617AA8" w:rsidRPr="0026147C">
        <w:trPr>
          <w:trHeight w:val="360"/>
        </w:trPr>
        <w:tc>
          <w:tcPr>
            <w:tcW w:w="4016"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1204" w:type="dxa"/>
            <w:tcBorders>
              <w:top w:val="single" w:sz="4" w:space="0" w:color="auto"/>
              <w:left w:val="single" w:sz="4" w:space="0" w:color="auto"/>
              <w:right w:val="single" w:sz="4" w:space="0" w:color="auto"/>
            </w:tcBorders>
          </w:tcPr>
          <w:p w:rsidR="00617AA8" w:rsidRPr="00733B4B" w:rsidRDefault="00617AA8" w:rsidP="00617AA8">
            <w:pPr>
              <w:tabs>
                <w:tab w:val="left" w:pos="930"/>
              </w:tabs>
              <w:rPr>
                <w:bCs/>
                <w:sz w:val="20"/>
                <w:szCs w:val="20"/>
              </w:rPr>
            </w:pPr>
            <w:r>
              <w:rPr>
                <w:bCs/>
                <w:sz w:val="20"/>
                <w:szCs w:val="20"/>
              </w:rPr>
              <w:t>943</w:t>
            </w:r>
          </w:p>
        </w:tc>
        <w:tc>
          <w:tcPr>
            <w:tcW w:w="91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01</w:t>
            </w:r>
          </w:p>
        </w:tc>
        <w:tc>
          <w:tcPr>
            <w:tcW w:w="126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13</w:t>
            </w:r>
          </w:p>
        </w:tc>
        <w:tc>
          <w:tcPr>
            <w:tcW w:w="125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0180120050</w:t>
            </w:r>
          </w:p>
        </w:tc>
        <w:tc>
          <w:tcPr>
            <w:tcW w:w="1198"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240</w:t>
            </w:r>
          </w:p>
        </w:tc>
        <w:tc>
          <w:tcPr>
            <w:tcW w:w="1208" w:type="dxa"/>
            <w:tcBorders>
              <w:top w:val="single" w:sz="4" w:space="0" w:color="auto"/>
              <w:left w:val="single" w:sz="4" w:space="0" w:color="auto"/>
              <w:right w:val="single" w:sz="4" w:space="0" w:color="auto"/>
            </w:tcBorders>
          </w:tcPr>
          <w:p w:rsidR="00617AA8" w:rsidRPr="00302A99" w:rsidRDefault="00617AA8" w:rsidP="00617AA8">
            <w:pPr>
              <w:tabs>
                <w:tab w:val="left" w:pos="930"/>
              </w:tabs>
              <w:rPr>
                <w:color w:val="000000"/>
                <w:sz w:val="20"/>
                <w:szCs w:val="20"/>
              </w:rPr>
            </w:pPr>
            <w:r>
              <w:rPr>
                <w:color w:val="000000"/>
                <w:sz w:val="20"/>
                <w:szCs w:val="20"/>
              </w:rPr>
              <w:t>345,0</w:t>
            </w:r>
          </w:p>
        </w:tc>
      </w:tr>
      <w:tr w:rsidR="00617AA8" w:rsidRPr="0026147C">
        <w:trPr>
          <w:trHeight w:val="660"/>
        </w:trPr>
        <w:tc>
          <w:tcPr>
            <w:tcW w:w="4016"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Закупка товаров, работ и услуг в сфере информационно-коммуникационных технологий</w:t>
            </w:r>
          </w:p>
        </w:tc>
        <w:tc>
          <w:tcPr>
            <w:tcW w:w="1204" w:type="dxa"/>
            <w:tcBorders>
              <w:top w:val="single" w:sz="4" w:space="0" w:color="auto"/>
              <w:left w:val="single" w:sz="4" w:space="0" w:color="auto"/>
              <w:right w:val="single" w:sz="4" w:space="0" w:color="auto"/>
            </w:tcBorders>
          </w:tcPr>
          <w:p w:rsidR="00617AA8" w:rsidRPr="00733B4B" w:rsidRDefault="00617AA8" w:rsidP="00617AA8">
            <w:pPr>
              <w:tabs>
                <w:tab w:val="left" w:pos="930"/>
              </w:tabs>
              <w:rPr>
                <w:bCs/>
                <w:sz w:val="20"/>
                <w:szCs w:val="20"/>
              </w:rPr>
            </w:pPr>
            <w:r>
              <w:rPr>
                <w:bCs/>
                <w:sz w:val="20"/>
                <w:szCs w:val="20"/>
              </w:rPr>
              <w:t>943</w:t>
            </w:r>
          </w:p>
        </w:tc>
        <w:tc>
          <w:tcPr>
            <w:tcW w:w="91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01</w:t>
            </w:r>
          </w:p>
        </w:tc>
        <w:tc>
          <w:tcPr>
            <w:tcW w:w="126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13</w:t>
            </w:r>
          </w:p>
        </w:tc>
        <w:tc>
          <w:tcPr>
            <w:tcW w:w="125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0180120050</w:t>
            </w:r>
          </w:p>
        </w:tc>
        <w:tc>
          <w:tcPr>
            <w:tcW w:w="1198"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242</w:t>
            </w:r>
          </w:p>
        </w:tc>
        <w:tc>
          <w:tcPr>
            <w:tcW w:w="1208" w:type="dxa"/>
            <w:tcBorders>
              <w:top w:val="single" w:sz="4" w:space="0" w:color="auto"/>
              <w:left w:val="single" w:sz="4" w:space="0" w:color="auto"/>
              <w:right w:val="single" w:sz="4" w:space="0" w:color="auto"/>
            </w:tcBorders>
          </w:tcPr>
          <w:p w:rsidR="00617AA8" w:rsidRDefault="00617AA8" w:rsidP="00617AA8">
            <w:pPr>
              <w:tabs>
                <w:tab w:val="left" w:pos="930"/>
              </w:tabs>
              <w:rPr>
                <w:color w:val="000000"/>
                <w:sz w:val="20"/>
                <w:szCs w:val="20"/>
              </w:rPr>
            </w:pPr>
            <w:r>
              <w:rPr>
                <w:color w:val="000000"/>
                <w:sz w:val="20"/>
                <w:szCs w:val="20"/>
              </w:rPr>
              <w:t>50,5</w:t>
            </w:r>
          </w:p>
        </w:tc>
      </w:tr>
      <w:tr w:rsidR="00617AA8" w:rsidRPr="0026147C" w:rsidTr="00FF1640">
        <w:trPr>
          <w:trHeight w:val="225"/>
        </w:trPr>
        <w:tc>
          <w:tcPr>
            <w:tcW w:w="4016" w:type="dxa"/>
            <w:tcBorders>
              <w:top w:val="single" w:sz="4" w:space="0" w:color="auto"/>
              <w:left w:val="single" w:sz="4" w:space="0" w:color="auto"/>
              <w:right w:val="single" w:sz="4" w:space="0" w:color="auto"/>
            </w:tcBorders>
          </w:tcPr>
          <w:p w:rsidR="00617AA8" w:rsidRPr="0026147C" w:rsidRDefault="00617AA8" w:rsidP="00617AA8">
            <w:pPr>
              <w:tabs>
                <w:tab w:val="left" w:pos="930"/>
              </w:tabs>
              <w:rPr>
                <w:sz w:val="20"/>
                <w:szCs w:val="20"/>
              </w:rPr>
            </w:pPr>
            <w:r>
              <w:rPr>
                <w:bCs/>
                <w:sz w:val="20"/>
                <w:szCs w:val="20"/>
              </w:rPr>
              <w:t xml:space="preserve">Прочая закупка товаров, работ и услуг </w:t>
            </w:r>
          </w:p>
        </w:tc>
        <w:tc>
          <w:tcPr>
            <w:tcW w:w="1204" w:type="dxa"/>
            <w:tcBorders>
              <w:top w:val="single" w:sz="4" w:space="0" w:color="auto"/>
              <w:left w:val="single" w:sz="4" w:space="0" w:color="auto"/>
              <w:right w:val="single" w:sz="4" w:space="0" w:color="auto"/>
            </w:tcBorders>
          </w:tcPr>
          <w:p w:rsidR="00617AA8" w:rsidRPr="00733B4B" w:rsidRDefault="00617AA8" w:rsidP="00617AA8">
            <w:pPr>
              <w:tabs>
                <w:tab w:val="left" w:pos="930"/>
              </w:tabs>
              <w:rPr>
                <w:bCs/>
                <w:sz w:val="20"/>
                <w:szCs w:val="20"/>
              </w:rPr>
            </w:pPr>
            <w:r>
              <w:rPr>
                <w:bCs/>
                <w:sz w:val="20"/>
                <w:szCs w:val="20"/>
              </w:rPr>
              <w:t>943</w:t>
            </w:r>
          </w:p>
        </w:tc>
        <w:tc>
          <w:tcPr>
            <w:tcW w:w="91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01</w:t>
            </w:r>
          </w:p>
        </w:tc>
        <w:tc>
          <w:tcPr>
            <w:tcW w:w="126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13</w:t>
            </w:r>
          </w:p>
        </w:tc>
        <w:tc>
          <w:tcPr>
            <w:tcW w:w="125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0180120050</w:t>
            </w:r>
          </w:p>
        </w:tc>
        <w:tc>
          <w:tcPr>
            <w:tcW w:w="1198"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244</w:t>
            </w:r>
          </w:p>
        </w:tc>
        <w:tc>
          <w:tcPr>
            <w:tcW w:w="1208" w:type="dxa"/>
            <w:tcBorders>
              <w:top w:val="single" w:sz="4" w:space="0" w:color="auto"/>
              <w:left w:val="single" w:sz="4" w:space="0" w:color="auto"/>
              <w:right w:val="single" w:sz="4" w:space="0" w:color="auto"/>
            </w:tcBorders>
          </w:tcPr>
          <w:p w:rsidR="00617AA8" w:rsidRDefault="00617AA8" w:rsidP="00617AA8">
            <w:pPr>
              <w:tabs>
                <w:tab w:val="left" w:pos="930"/>
              </w:tabs>
              <w:rPr>
                <w:color w:val="000000"/>
                <w:sz w:val="20"/>
                <w:szCs w:val="20"/>
              </w:rPr>
            </w:pPr>
            <w:r>
              <w:rPr>
                <w:color w:val="000000"/>
                <w:sz w:val="20"/>
                <w:szCs w:val="20"/>
              </w:rPr>
              <w:t>45,0</w:t>
            </w:r>
          </w:p>
        </w:tc>
      </w:tr>
      <w:tr w:rsidR="00617AA8" w:rsidRPr="0026147C" w:rsidTr="00FF1640">
        <w:trPr>
          <w:trHeight w:val="216"/>
        </w:trPr>
        <w:tc>
          <w:tcPr>
            <w:tcW w:w="4016" w:type="dxa"/>
            <w:tcBorders>
              <w:top w:val="single" w:sz="4" w:space="0" w:color="auto"/>
              <w:left w:val="single" w:sz="4" w:space="0" w:color="auto"/>
              <w:right w:val="single" w:sz="4" w:space="0" w:color="auto"/>
            </w:tcBorders>
          </w:tcPr>
          <w:p w:rsidR="00617AA8" w:rsidRDefault="00617AA8" w:rsidP="00617AA8">
            <w:pPr>
              <w:tabs>
                <w:tab w:val="left" w:pos="930"/>
              </w:tabs>
              <w:rPr>
                <w:bCs/>
                <w:sz w:val="20"/>
                <w:szCs w:val="20"/>
              </w:rPr>
            </w:pPr>
            <w:r>
              <w:rPr>
                <w:bCs/>
                <w:sz w:val="20"/>
                <w:szCs w:val="20"/>
              </w:rPr>
              <w:t>Закупка энергетических ресурсов</w:t>
            </w:r>
          </w:p>
        </w:tc>
        <w:tc>
          <w:tcPr>
            <w:tcW w:w="1204" w:type="dxa"/>
            <w:tcBorders>
              <w:top w:val="single" w:sz="4" w:space="0" w:color="auto"/>
              <w:left w:val="single" w:sz="4" w:space="0" w:color="auto"/>
              <w:right w:val="single" w:sz="4" w:space="0" w:color="auto"/>
            </w:tcBorders>
          </w:tcPr>
          <w:p w:rsidR="00617AA8" w:rsidRPr="00733B4B" w:rsidRDefault="00617AA8" w:rsidP="00617AA8">
            <w:pPr>
              <w:tabs>
                <w:tab w:val="left" w:pos="930"/>
              </w:tabs>
              <w:rPr>
                <w:bCs/>
                <w:sz w:val="20"/>
                <w:szCs w:val="20"/>
              </w:rPr>
            </w:pPr>
            <w:r>
              <w:rPr>
                <w:bCs/>
                <w:sz w:val="20"/>
                <w:szCs w:val="20"/>
              </w:rPr>
              <w:t>943</w:t>
            </w:r>
          </w:p>
        </w:tc>
        <w:tc>
          <w:tcPr>
            <w:tcW w:w="91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01</w:t>
            </w:r>
          </w:p>
        </w:tc>
        <w:tc>
          <w:tcPr>
            <w:tcW w:w="126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13</w:t>
            </w:r>
          </w:p>
        </w:tc>
        <w:tc>
          <w:tcPr>
            <w:tcW w:w="1250"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0180120050</w:t>
            </w:r>
          </w:p>
        </w:tc>
        <w:tc>
          <w:tcPr>
            <w:tcW w:w="1198" w:type="dxa"/>
            <w:tcBorders>
              <w:top w:val="single" w:sz="4" w:space="0" w:color="auto"/>
              <w:left w:val="single" w:sz="4" w:space="0" w:color="auto"/>
              <w:right w:val="single" w:sz="4" w:space="0" w:color="auto"/>
            </w:tcBorders>
          </w:tcPr>
          <w:p w:rsidR="00617AA8" w:rsidRDefault="00617AA8" w:rsidP="00617AA8">
            <w:pPr>
              <w:tabs>
                <w:tab w:val="left" w:pos="930"/>
              </w:tabs>
              <w:rPr>
                <w:sz w:val="20"/>
                <w:szCs w:val="20"/>
              </w:rPr>
            </w:pPr>
            <w:r>
              <w:rPr>
                <w:sz w:val="20"/>
                <w:szCs w:val="20"/>
              </w:rPr>
              <w:t>247</w:t>
            </w:r>
          </w:p>
        </w:tc>
        <w:tc>
          <w:tcPr>
            <w:tcW w:w="1208" w:type="dxa"/>
            <w:tcBorders>
              <w:top w:val="single" w:sz="4" w:space="0" w:color="auto"/>
              <w:left w:val="single" w:sz="4" w:space="0" w:color="auto"/>
              <w:right w:val="single" w:sz="4" w:space="0" w:color="auto"/>
            </w:tcBorders>
          </w:tcPr>
          <w:p w:rsidR="00617AA8" w:rsidRDefault="00617AA8" w:rsidP="00617AA8">
            <w:pPr>
              <w:tabs>
                <w:tab w:val="left" w:pos="930"/>
              </w:tabs>
              <w:rPr>
                <w:color w:val="000000"/>
                <w:sz w:val="20"/>
                <w:szCs w:val="20"/>
              </w:rPr>
            </w:pPr>
            <w:r>
              <w:rPr>
                <w:color w:val="000000"/>
                <w:sz w:val="20"/>
                <w:szCs w:val="20"/>
              </w:rPr>
              <w:t>250,0</w:t>
            </w:r>
          </w:p>
        </w:tc>
      </w:tr>
      <w:tr w:rsidR="00782FE3" w:rsidRPr="0026147C">
        <w:trPr>
          <w:trHeight w:val="114"/>
        </w:trPr>
        <w:tc>
          <w:tcPr>
            <w:tcW w:w="4016" w:type="dxa"/>
            <w:tcBorders>
              <w:top w:val="single" w:sz="4" w:space="0" w:color="auto"/>
              <w:left w:val="single" w:sz="4" w:space="0" w:color="auto"/>
              <w:bottom w:val="single" w:sz="4" w:space="0" w:color="auto"/>
              <w:right w:val="single" w:sz="4" w:space="0" w:color="auto"/>
            </w:tcBorders>
          </w:tcPr>
          <w:p w:rsidR="00782FE3" w:rsidRPr="0026147C" w:rsidRDefault="00782FE3" w:rsidP="00782FE3">
            <w:pPr>
              <w:tabs>
                <w:tab w:val="left" w:pos="930"/>
              </w:tabs>
              <w:rPr>
                <w:sz w:val="20"/>
                <w:szCs w:val="20"/>
              </w:rPr>
            </w:pPr>
            <w:r w:rsidRPr="0026147C">
              <w:rPr>
                <w:b/>
                <w:bCs/>
                <w:sz w:val="20"/>
                <w:szCs w:val="20"/>
              </w:rPr>
              <w:t>Национальная оборона</w:t>
            </w:r>
          </w:p>
        </w:tc>
        <w:tc>
          <w:tcPr>
            <w:tcW w:w="1204" w:type="dxa"/>
            <w:tcBorders>
              <w:top w:val="single" w:sz="4" w:space="0" w:color="auto"/>
              <w:left w:val="single" w:sz="4" w:space="0" w:color="auto"/>
              <w:bottom w:val="single" w:sz="4" w:space="0" w:color="auto"/>
              <w:right w:val="single" w:sz="4" w:space="0" w:color="auto"/>
            </w:tcBorders>
          </w:tcPr>
          <w:p w:rsidR="00782FE3" w:rsidRPr="00191F6B" w:rsidRDefault="00782FE3" w:rsidP="00782FE3">
            <w:pPr>
              <w:tabs>
                <w:tab w:val="left" w:pos="930"/>
              </w:tabs>
              <w:rPr>
                <w:b/>
                <w:sz w:val="20"/>
                <w:szCs w:val="20"/>
              </w:rPr>
            </w:pPr>
            <w:r w:rsidRPr="00191F6B">
              <w:rPr>
                <w:b/>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782FE3" w:rsidRPr="0026147C" w:rsidRDefault="00782FE3" w:rsidP="00782FE3">
            <w:pPr>
              <w:tabs>
                <w:tab w:val="left" w:pos="930"/>
              </w:tabs>
              <w:rPr>
                <w:sz w:val="20"/>
                <w:szCs w:val="20"/>
              </w:rPr>
            </w:pPr>
            <w:r w:rsidRPr="0026147C">
              <w:rPr>
                <w:b/>
                <w:bCs/>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782FE3" w:rsidRPr="007C760F" w:rsidRDefault="00782FE3" w:rsidP="00782FE3">
            <w:pPr>
              <w:tabs>
                <w:tab w:val="left" w:pos="930"/>
              </w:tabs>
              <w:rPr>
                <w:b/>
                <w:sz w:val="20"/>
                <w:szCs w:val="20"/>
              </w:rPr>
            </w:pPr>
            <w:r w:rsidRPr="007C760F">
              <w:rPr>
                <w:b/>
                <w:sz w:val="20"/>
                <w:szCs w:val="20"/>
              </w:rPr>
              <w:t>00</w:t>
            </w:r>
          </w:p>
        </w:tc>
        <w:tc>
          <w:tcPr>
            <w:tcW w:w="1250" w:type="dxa"/>
            <w:tcBorders>
              <w:top w:val="single" w:sz="4" w:space="0" w:color="auto"/>
              <w:left w:val="single" w:sz="4" w:space="0" w:color="auto"/>
              <w:bottom w:val="single" w:sz="4" w:space="0" w:color="auto"/>
              <w:right w:val="single" w:sz="4" w:space="0" w:color="auto"/>
            </w:tcBorders>
          </w:tcPr>
          <w:p w:rsidR="00782FE3" w:rsidRPr="007C760F" w:rsidRDefault="00782FE3" w:rsidP="00782FE3">
            <w:pPr>
              <w:tabs>
                <w:tab w:val="left" w:pos="930"/>
              </w:tabs>
              <w:rPr>
                <w:b/>
                <w:sz w:val="20"/>
                <w:szCs w:val="20"/>
              </w:rPr>
            </w:pPr>
            <w:r w:rsidRPr="007C760F">
              <w:rPr>
                <w:b/>
                <w:sz w:val="20"/>
                <w:szCs w:val="20"/>
              </w:rPr>
              <w:t>0000000000</w:t>
            </w:r>
          </w:p>
        </w:tc>
        <w:tc>
          <w:tcPr>
            <w:tcW w:w="1198" w:type="dxa"/>
            <w:tcBorders>
              <w:top w:val="single" w:sz="4" w:space="0" w:color="auto"/>
              <w:left w:val="single" w:sz="4" w:space="0" w:color="auto"/>
              <w:bottom w:val="single" w:sz="4" w:space="0" w:color="auto"/>
              <w:right w:val="single" w:sz="4" w:space="0" w:color="auto"/>
            </w:tcBorders>
          </w:tcPr>
          <w:p w:rsidR="00782FE3" w:rsidRPr="007C760F" w:rsidRDefault="00782FE3" w:rsidP="00782FE3">
            <w:pPr>
              <w:tabs>
                <w:tab w:val="left" w:pos="930"/>
              </w:tabs>
              <w:rPr>
                <w:b/>
                <w:sz w:val="20"/>
                <w:szCs w:val="20"/>
              </w:rPr>
            </w:pPr>
            <w:r w:rsidRPr="007C760F">
              <w:rPr>
                <w:b/>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782FE3" w:rsidRPr="005F0BD9" w:rsidRDefault="003B4651" w:rsidP="00782FE3">
            <w:pPr>
              <w:tabs>
                <w:tab w:val="left" w:pos="930"/>
              </w:tabs>
              <w:rPr>
                <w:b/>
                <w:color w:val="000000"/>
                <w:sz w:val="20"/>
                <w:szCs w:val="20"/>
              </w:rPr>
            </w:pPr>
            <w:r>
              <w:rPr>
                <w:b/>
                <w:color w:val="000000"/>
                <w:sz w:val="20"/>
                <w:szCs w:val="20"/>
              </w:rPr>
              <w:t>71,4</w:t>
            </w:r>
          </w:p>
        </w:tc>
      </w:tr>
      <w:tr w:rsidR="003B4651" w:rsidRPr="0026147C">
        <w:trPr>
          <w:trHeight w:val="415"/>
        </w:trPr>
        <w:tc>
          <w:tcPr>
            <w:tcW w:w="4016" w:type="dxa"/>
            <w:tcBorders>
              <w:top w:val="single" w:sz="4" w:space="0" w:color="auto"/>
              <w:left w:val="single" w:sz="4" w:space="0" w:color="auto"/>
              <w:bottom w:val="single" w:sz="4" w:space="0" w:color="auto"/>
              <w:right w:val="single" w:sz="4" w:space="0" w:color="auto"/>
            </w:tcBorders>
          </w:tcPr>
          <w:p w:rsidR="003B4651" w:rsidRPr="0026147C" w:rsidRDefault="003B4651" w:rsidP="003B4651">
            <w:pPr>
              <w:tabs>
                <w:tab w:val="left" w:pos="930"/>
              </w:tabs>
              <w:rPr>
                <w:bCs/>
                <w:sz w:val="20"/>
                <w:szCs w:val="20"/>
              </w:rPr>
            </w:pPr>
            <w:r w:rsidRPr="0026147C">
              <w:rPr>
                <w:bCs/>
                <w:sz w:val="20"/>
                <w:szCs w:val="20"/>
              </w:rPr>
              <w:t>Мобилизационная и вневойсковая подготовка</w:t>
            </w:r>
          </w:p>
        </w:tc>
        <w:tc>
          <w:tcPr>
            <w:tcW w:w="1204" w:type="dxa"/>
            <w:tcBorders>
              <w:top w:val="single" w:sz="4" w:space="0" w:color="auto"/>
              <w:left w:val="single" w:sz="4" w:space="0" w:color="auto"/>
              <w:bottom w:val="single" w:sz="4" w:space="0" w:color="auto"/>
              <w:right w:val="single" w:sz="4" w:space="0" w:color="auto"/>
            </w:tcBorders>
          </w:tcPr>
          <w:p w:rsidR="003B4651" w:rsidRPr="0026147C" w:rsidRDefault="003B4651" w:rsidP="003B4651">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3B4651" w:rsidRPr="0026147C" w:rsidRDefault="003B4651" w:rsidP="003B4651">
            <w:pPr>
              <w:tabs>
                <w:tab w:val="left" w:pos="930"/>
              </w:tabs>
              <w:rPr>
                <w:bCs/>
                <w:sz w:val="20"/>
                <w:szCs w:val="20"/>
              </w:rPr>
            </w:pPr>
            <w:r w:rsidRPr="0026147C">
              <w:rPr>
                <w:bCs/>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3B4651" w:rsidRPr="0026147C" w:rsidRDefault="003B4651" w:rsidP="003B4651">
            <w:pPr>
              <w:tabs>
                <w:tab w:val="left" w:pos="930"/>
              </w:tabs>
              <w:rPr>
                <w:bCs/>
                <w:sz w:val="20"/>
                <w:szCs w:val="20"/>
              </w:rPr>
            </w:pPr>
            <w:r w:rsidRPr="0026147C">
              <w:rPr>
                <w:bCs/>
                <w:sz w:val="20"/>
                <w:szCs w:val="20"/>
              </w:rPr>
              <w:t>03</w:t>
            </w:r>
          </w:p>
        </w:tc>
        <w:tc>
          <w:tcPr>
            <w:tcW w:w="1250" w:type="dxa"/>
            <w:tcBorders>
              <w:top w:val="single" w:sz="4" w:space="0" w:color="auto"/>
              <w:left w:val="single" w:sz="4" w:space="0" w:color="auto"/>
              <w:bottom w:val="single" w:sz="4" w:space="0" w:color="auto"/>
              <w:right w:val="single" w:sz="4" w:space="0" w:color="auto"/>
            </w:tcBorders>
          </w:tcPr>
          <w:p w:rsidR="003B4651" w:rsidRPr="0026147C" w:rsidRDefault="003B4651" w:rsidP="003B4651">
            <w:pPr>
              <w:tabs>
                <w:tab w:val="left" w:pos="930"/>
              </w:tabs>
              <w:rPr>
                <w:bCs/>
                <w:sz w:val="20"/>
                <w:szCs w:val="20"/>
              </w:rPr>
            </w:pPr>
            <w:r>
              <w:rPr>
                <w:bCs/>
                <w:sz w:val="20"/>
                <w:szCs w:val="20"/>
              </w:rPr>
              <w:t>0000000000</w:t>
            </w:r>
          </w:p>
        </w:tc>
        <w:tc>
          <w:tcPr>
            <w:tcW w:w="1198" w:type="dxa"/>
            <w:tcBorders>
              <w:top w:val="single" w:sz="4" w:space="0" w:color="auto"/>
              <w:left w:val="single" w:sz="4" w:space="0" w:color="auto"/>
              <w:bottom w:val="single" w:sz="4" w:space="0" w:color="auto"/>
              <w:right w:val="single" w:sz="4" w:space="0" w:color="auto"/>
            </w:tcBorders>
          </w:tcPr>
          <w:p w:rsidR="003B4651" w:rsidRPr="0026147C" w:rsidRDefault="003B4651" w:rsidP="003B4651">
            <w:pPr>
              <w:tabs>
                <w:tab w:val="left" w:pos="930"/>
              </w:tabs>
              <w:rPr>
                <w:bCs/>
                <w:sz w:val="20"/>
                <w:szCs w:val="20"/>
              </w:rPr>
            </w:pPr>
            <w:r>
              <w:rPr>
                <w:bCs/>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3B4651" w:rsidRPr="003B4651" w:rsidRDefault="003B4651" w:rsidP="003B4651">
            <w:pPr>
              <w:tabs>
                <w:tab w:val="left" w:pos="930"/>
              </w:tabs>
              <w:rPr>
                <w:color w:val="000000"/>
                <w:sz w:val="20"/>
                <w:szCs w:val="20"/>
              </w:rPr>
            </w:pPr>
            <w:r w:rsidRPr="003B4651">
              <w:rPr>
                <w:color w:val="000000"/>
                <w:sz w:val="20"/>
                <w:szCs w:val="20"/>
              </w:rPr>
              <w:t>71,4</w:t>
            </w:r>
          </w:p>
        </w:tc>
      </w:tr>
      <w:tr w:rsidR="003B4651" w:rsidRPr="0026147C">
        <w:trPr>
          <w:trHeight w:val="135"/>
        </w:trPr>
        <w:tc>
          <w:tcPr>
            <w:tcW w:w="4016" w:type="dxa"/>
            <w:tcBorders>
              <w:top w:val="single" w:sz="4" w:space="0" w:color="auto"/>
              <w:left w:val="single" w:sz="4" w:space="0" w:color="auto"/>
              <w:bottom w:val="single" w:sz="4" w:space="0" w:color="auto"/>
              <w:right w:val="single" w:sz="4" w:space="0" w:color="auto"/>
            </w:tcBorders>
          </w:tcPr>
          <w:p w:rsidR="003B4651" w:rsidRPr="00733B4B" w:rsidRDefault="003B4651" w:rsidP="003B4651">
            <w:pPr>
              <w:tabs>
                <w:tab w:val="left" w:pos="930"/>
              </w:tabs>
              <w:rPr>
                <w:bCs/>
                <w:sz w:val="20"/>
                <w:szCs w:val="20"/>
              </w:rPr>
            </w:pPr>
            <w:r>
              <w:rPr>
                <w:bCs/>
                <w:sz w:val="20"/>
                <w:szCs w:val="20"/>
              </w:rPr>
              <w:t>Непрограммные расходы муниципальных органов Волгоградской области</w:t>
            </w:r>
          </w:p>
        </w:tc>
        <w:tc>
          <w:tcPr>
            <w:tcW w:w="1204" w:type="dxa"/>
            <w:tcBorders>
              <w:top w:val="single" w:sz="4" w:space="0" w:color="auto"/>
              <w:left w:val="single" w:sz="4" w:space="0" w:color="auto"/>
              <w:bottom w:val="single" w:sz="4" w:space="0" w:color="auto"/>
              <w:right w:val="single" w:sz="4" w:space="0" w:color="auto"/>
            </w:tcBorders>
          </w:tcPr>
          <w:p w:rsidR="003B4651" w:rsidRDefault="003B4651" w:rsidP="003B4651">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3B4651" w:rsidRPr="0026147C" w:rsidRDefault="003B4651" w:rsidP="003B4651">
            <w:pPr>
              <w:tabs>
                <w:tab w:val="left" w:pos="930"/>
              </w:tabs>
              <w:rPr>
                <w:bCs/>
                <w:sz w:val="20"/>
                <w:szCs w:val="20"/>
              </w:rPr>
            </w:pPr>
            <w:r>
              <w:rPr>
                <w:bCs/>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3B4651" w:rsidRPr="0026147C" w:rsidRDefault="003B4651" w:rsidP="003B4651">
            <w:pPr>
              <w:tabs>
                <w:tab w:val="left" w:pos="930"/>
              </w:tabs>
              <w:rPr>
                <w:bCs/>
                <w:sz w:val="20"/>
                <w:szCs w:val="20"/>
              </w:rPr>
            </w:pPr>
            <w:r>
              <w:rPr>
                <w:bCs/>
                <w:sz w:val="20"/>
                <w:szCs w:val="20"/>
              </w:rPr>
              <w:t>03</w:t>
            </w:r>
          </w:p>
        </w:tc>
        <w:tc>
          <w:tcPr>
            <w:tcW w:w="1250" w:type="dxa"/>
            <w:tcBorders>
              <w:top w:val="single" w:sz="4" w:space="0" w:color="auto"/>
              <w:left w:val="single" w:sz="4" w:space="0" w:color="auto"/>
              <w:bottom w:val="single" w:sz="4" w:space="0" w:color="auto"/>
              <w:right w:val="single" w:sz="4" w:space="0" w:color="auto"/>
            </w:tcBorders>
          </w:tcPr>
          <w:p w:rsidR="003B4651" w:rsidRPr="0026147C" w:rsidRDefault="003B4651" w:rsidP="003B4651">
            <w:pPr>
              <w:tabs>
                <w:tab w:val="left" w:pos="930"/>
              </w:tabs>
              <w:rPr>
                <w:bCs/>
                <w:sz w:val="20"/>
                <w:szCs w:val="20"/>
              </w:rPr>
            </w:pPr>
            <w:r>
              <w:rPr>
                <w:bCs/>
                <w:sz w:val="20"/>
                <w:szCs w:val="20"/>
              </w:rPr>
              <w:t>9900000000</w:t>
            </w:r>
          </w:p>
        </w:tc>
        <w:tc>
          <w:tcPr>
            <w:tcW w:w="1198" w:type="dxa"/>
            <w:tcBorders>
              <w:top w:val="single" w:sz="4" w:space="0" w:color="auto"/>
              <w:left w:val="single" w:sz="4" w:space="0" w:color="auto"/>
              <w:bottom w:val="single" w:sz="4" w:space="0" w:color="auto"/>
              <w:right w:val="single" w:sz="4" w:space="0" w:color="auto"/>
            </w:tcBorders>
          </w:tcPr>
          <w:p w:rsidR="003B4651" w:rsidRPr="0026147C" w:rsidRDefault="003B4651" w:rsidP="003B4651">
            <w:pPr>
              <w:tabs>
                <w:tab w:val="left" w:pos="930"/>
              </w:tabs>
              <w:rPr>
                <w:bCs/>
                <w:sz w:val="20"/>
                <w:szCs w:val="20"/>
              </w:rPr>
            </w:pPr>
            <w:r>
              <w:rPr>
                <w:bCs/>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3B4651" w:rsidRPr="003B4651" w:rsidRDefault="003B4651" w:rsidP="003B4651">
            <w:pPr>
              <w:tabs>
                <w:tab w:val="left" w:pos="930"/>
              </w:tabs>
              <w:rPr>
                <w:color w:val="000000"/>
                <w:sz w:val="20"/>
                <w:szCs w:val="20"/>
              </w:rPr>
            </w:pPr>
            <w:r w:rsidRPr="003B4651">
              <w:rPr>
                <w:color w:val="000000"/>
                <w:sz w:val="20"/>
                <w:szCs w:val="20"/>
              </w:rPr>
              <w:t>71,4</w:t>
            </w:r>
          </w:p>
        </w:tc>
      </w:tr>
      <w:tr w:rsidR="003B4651" w:rsidRPr="0026147C" w:rsidTr="00302A99">
        <w:trPr>
          <w:trHeight w:val="630"/>
        </w:trPr>
        <w:tc>
          <w:tcPr>
            <w:tcW w:w="4016" w:type="dxa"/>
            <w:tcBorders>
              <w:top w:val="single" w:sz="4" w:space="0" w:color="auto"/>
              <w:left w:val="single" w:sz="4" w:space="0" w:color="auto"/>
              <w:bottom w:val="single" w:sz="4" w:space="0" w:color="auto"/>
              <w:right w:val="single" w:sz="4" w:space="0" w:color="auto"/>
            </w:tcBorders>
          </w:tcPr>
          <w:p w:rsidR="003B4651" w:rsidRPr="00302A99" w:rsidRDefault="003B4651" w:rsidP="003B4651">
            <w:pPr>
              <w:tabs>
                <w:tab w:val="left" w:pos="930"/>
              </w:tabs>
              <w:rPr>
                <w:bCs/>
                <w:sz w:val="20"/>
                <w:szCs w:val="20"/>
              </w:rPr>
            </w:pPr>
            <w:r w:rsidRPr="00302A99">
              <w:rPr>
                <w:bCs/>
                <w:sz w:val="20"/>
                <w:szCs w:val="20"/>
              </w:rPr>
              <w:t>Осуществление первичного воинского учета на территориях, где отсутствуют военные комиссариаты</w:t>
            </w:r>
          </w:p>
        </w:tc>
        <w:tc>
          <w:tcPr>
            <w:tcW w:w="1204" w:type="dxa"/>
            <w:tcBorders>
              <w:top w:val="single" w:sz="4" w:space="0" w:color="auto"/>
              <w:left w:val="single" w:sz="4" w:space="0" w:color="auto"/>
              <w:bottom w:val="single" w:sz="4" w:space="0" w:color="auto"/>
              <w:right w:val="single" w:sz="4" w:space="0" w:color="auto"/>
            </w:tcBorders>
          </w:tcPr>
          <w:p w:rsidR="003B4651" w:rsidRPr="0026147C" w:rsidRDefault="003B4651" w:rsidP="003B4651">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3B4651" w:rsidRPr="0026147C" w:rsidRDefault="003B4651" w:rsidP="003B4651">
            <w:pPr>
              <w:tabs>
                <w:tab w:val="left" w:pos="930"/>
              </w:tabs>
              <w:rPr>
                <w:bCs/>
                <w:sz w:val="20"/>
                <w:szCs w:val="20"/>
              </w:rPr>
            </w:pPr>
            <w:r w:rsidRPr="0026147C">
              <w:rPr>
                <w:bCs/>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3B4651" w:rsidRPr="0026147C" w:rsidRDefault="003B4651" w:rsidP="003B4651">
            <w:pPr>
              <w:tabs>
                <w:tab w:val="left" w:pos="930"/>
              </w:tabs>
              <w:rPr>
                <w:bCs/>
                <w:sz w:val="20"/>
                <w:szCs w:val="20"/>
              </w:rPr>
            </w:pPr>
            <w:r w:rsidRPr="0026147C">
              <w:rPr>
                <w:bCs/>
                <w:sz w:val="20"/>
                <w:szCs w:val="20"/>
              </w:rPr>
              <w:t>03</w:t>
            </w:r>
          </w:p>
        </w:tc>
        <w:tc>
          <w:tcPr>
            <w:tcW w:w="1250" w:type="dxa"/>
            <w:tcBorders>
              <w:top w:val="single" w:sz="4" w:space="0" w:color="auto"/>
              <w:left w:val="single" w:sz="4" w:space="0" w:color="auto"/>
              <w:bottom w:val="single" w:sz="4" w:space="0" w:color="auto"/>
              <w:right w:val="single" w:sz="4" w:space="0" w:color="auto"/>
            </w:tcBorders>
          </w:tcPr>
          <w:p w:rsidR="003B4651" w:rsidRPr="0026147C" w:rsidRDefault="003B4651" w:rsidP="003B4651">
            <w:pPr>
              <w:tabs>
                <w:tab w:val="left" w:pos="930"/>
              </w:tabs>
              <w:rPr>
                <w:bCs/>
                <w:sz w:val="20"/>
                <w:szCs w:val="20"/>
              </w:rPr>
            </w:pPr>
            <w:r>
              <w:rPr>
                <w:bCs/>
                <w:sz w:val="20"/>
                <w:szCs w:val="20"/>
              </w:rPr>
              <w:t>9900051180</w:t>
            </w:r>
          </w:p>
        </w:tc>
        <w:tc>
          <w:tcPr>
            <w:tcW w:w="1198" w:type="dxa"/>
            <w:tcBorders>
              <w:top w:val="single" w:sz="4" w:space="0" w:color="auto"/>
              <w:left w:val="single" w:sz="4" w:space="0" w:color="auto"/>
              <w:bottom w:val="single" w:sz="4" w:space="0" w:color="auto"/>
              <w:right w:val="single" w:sz="4" w:space="0" w:color="auto"/>
            </w:tcBorders>
          </w:tcPr>
          <w:p w:rsidR="003B4651" w:rsidRPr="007C760F" w:rsidRDefault="003B4651" w:rsidP="003B4651">
            <w:pPr>
              <w:tabs>
                <w:tab w:val="left" w:pos="930"/>
              </w:tabs>
              <w:rPr>
                <w:bCs/>
                <w:sz w:val="20"/>
                <w:szCs w:val="20"/>
              </w:rPr>
            </w:pPr>
            <w:r w:rsidRPr="007C760F">
              <w:rPr>
                <w:bCs/>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3B4651" w:rsidRPr="003B4651" w:rsidRDefault="003B4651" w:rsidP="003B4651">
            <w:pPr>
              <w:tabs>
                <w:tab w:val="left" w:pos="930"/>
              </w:tabs>
              <w:rPr>
                <w:color w:val="000000"/>
                <w:sz w:val="20"/>
                <w:szCs w:val="20"/>
              </w:rPr>
            </w:pPr>
            <w:r w:rsidRPr="003B4651">
              <w:rPr>
                <w:color w:val="000000"/>
                <w:sz w:val="20"/>
                <w:szCs w:val="20"/>
              </w:rPr>
              <w:t>71,4</w:t>
            </w:r>
          </w:p>
        </w:tc>
      </w:tr>
      <w:tr w:rsidR="003B4651" w:rsidRPr="0026147C" w:rsidTr="00FB6524">
        <w:trPr>
          <w:trHeight w:val="1320"/>
        </w:trPr>
        <w:tc>
          <w:tcPr>
            <w:tcW w:w="4016" w:type="dxa"/>
            <w:tcBorders>
              <w:top w:val="single" w:sz="4" w:space="0" w:color="auto"/>
              <w:left w:val="single" w:sz="4" w:space="0" w:color="auto"/>
              <w:bottom w:val="single" w:sz="4" w:space="0" w:color="auto"/>
              <w:right w:val="single" w:sz="4" w:space="0" w:color="auto"/>
            </w:tcBorders>
          </w:tcPr>
          <w:p w:rsidR="003B4651" w:rsidRPr="0026147C" w:rsidRDefault="003B4651" w:rsidP="003B4651">
            <w:pPr>
              <w:tabs>
                <w:tab w:val="left" w:pos="930"/>
              </w:tabs>
              <w:rPr>
                <w:bCs/>
                <w:sz w:val="20"/>
                <w:szCs w:val="20"/>
              </w:rPr>
            </w:pPr>
            <w:r>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tcBorders>
              <w:top w:val="single" w:sz="4" w:space="0" w:color="auto"/>
              <w:left w:val="single" w:sz="4" w:space="0" w:color="auto"/>
              <w:bottom w:val="single" w:sz="4" w:space="0" w:color="auto"/>
              <w:right w:val="single" w:sz="4" w:space="0" w:color="auto"/>
            </w:tcBorders>
          </w:tcPr>
          <w:p w:rsidR="003B4651" w:rsidRDefault="003B4651" w:rsidP="003B4651">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3B4651" w:rsidRPr="0026147C" w:rsidRDefault="003B4651" w:rsidP="003B4651">
            <w:pPr>
              <w:tabs>
                <w:tab w:val="left" w:pos="930"/>
              </w:tabs>
              <w:rPr>
                <w:bCs/>
                <w:sz w:val="20"/>
                <w:szCs w:val="20"/>
              </w:rPr>
            </w:pPr>
            <w:r>
              <w:rPr>
                <w:bCs/>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3B4651" w:rsidRPr="0026147C" w:rsidRDefault="003B4651" w:rsidP="003B4651">
            <w:pPr>
              <w:tabs>
                <w:tab w:val="left" w:pos="930"/>
              </w:tabs>
              <w:rPr>
                <w:bCs/>
                <w:sz w:val="20"/>
                <w:szCs w:val="20"/>
              </w:rPr>
            </w:pPr>
            <w:r>
              <w:rPr>
                <w:bCs/>
                <w:sz w:val="20"/>
                <w:szCs w:val="20"/>
              </w:rPr>
              <w:t>03</w:t>
            </w:r>
          </w:p>
        </w:tc>
        <w:tc>
          <w:tcPr>
            <w:tcW w:w="1250" w:type="dxa"/>
            <w:tcBorders>
              <w:top w:val="single" w:sz="4" w:space="0" w:color="auto"/>
              <w:left w:val="single" w:sz="4" w:space="0" w:color="auto"/>
              <w:bottom w:val="single" w:sz="4" w:space="0" w:color="auto"/>
              <w:right w:val="single" w:sz="4" w:space="0" w:color="auto"/>
            </w:tcBorders>
          </w:tcPr>
          <w:p w:rsidR="003B4651" w:rsidRDefault="003B4651" w:rsidP="003B4651">
            <w:pPr>
              <w:tabs>
                <w:tab w:val="left" w:pos="930"/>
              </w:tabs>
              <w:rPr>
                <w:bCs/>
                <w:sz w:val="20"/>
                <w:szCs w:val="20"/>
              </w:rPr>
            </w:pPr>
            <w:r>
              <w:rPr>
                <w:bCs/>
                <w:sz w:val="20"/>
                <w:szCs w:val="20"/>
              </w:rPr>
              <w:t>9900051180</w:t>
            </w:r>
          </w:p>
        </w:tc>
        <w:tc>
          <w:tcPr>
            <w:tcW w:w="1198" w:type="dxa"/>
            <w:tcBorders>
              <w:top w:val="single" w:sz="4" w:space="0" w:color="auto"/>
              <w:left w:val="single" w:sz="4" w:space="0" w:color="auto"/>
              <w:bottom w:val="single" w:sz="4" w:space="0" w:color="auto"/>
              <w:right w:val="single" w:sz="4" w:space="0" w:color="auto"/>
            </w:tcBorders>
          </w:tcPr>
          <w:p w:rsidR="003B4651" w:rsidRPr="007C760F" w:rsidRDefault="003B4651" w:rsidP="003B4651">
            <w:pPr>
              <w:tabs>
                <w:tab w:val="left" w:pos="930"/>
              </w:tabs>
              <w:rPr>
                <w:bCs/>
                <w:sz w:val="20"/>
                <w:szCs w:val="20"/>
              </w:rPr>
            </w:pPr>
            <w:r>
              <w:rPr>
                <w:bCs/>
                <w:sz w:val="20"/>
                <w:szCs w:val="20"/>
              </w:rPr>
              <w:t>100</w:t>
            </w:r>
          </w:p>
        </w:tc>
        <w:tc>
          <w:tcPr>
            <w:tcW w:w="1208" w:type="dxa"/>
            <w:tcBorders>
              <w:top w:val="single" w:sz="4" w:space="0" w:color="auto"/>
              <w:left w:val="single" w:sz="4" w:space="0" w:color="auto"/>
              <w:bottom w:val="single" w:sz="4" w:space="0" w:color="auto"/>
              <w:right w:val="single" w:sz="4" w:space="0" w:color="auto"/>
            </w:tcBorders>
          </w:tcPr>
          <w:p w:rsidR="003B4651" w:rsidRPr="003B4651" w:rsidRDefault="003B4651" w:rsidP="003B4651">
            <w:pPr>
              <w:tabs>
                <w:tab w:val="left" w:pos="930"/>
              </w:tabs>
              <w:rPr>
                <w:color w:val="000000"/>
                <w:sz w:val="20"/>
                <w:szCs w:val="20"/>
              </w:rPr>
            </w:pPr>
            <w:r w:rsidRPr="003B4651">
              <w:rPr>
                <w:color w:val="000000"/>
                <w:sz w:val="20"/>
                <w:szCs w:val="20"/>
              </w:rPr>
              <w:t>71,4</w:t>
            </w:r>
          </w:p>
        </w:tc>
      </w:tr>
      <w:tr w:rsidR="003B4651" w:rsidRPr="0026147C">
        <w:trPr>
          <w:trHeight w:val="165"/>
        </w:trPr>
        <w:tc>
          <w:tcPr>
            <w:tcW w:w="4016" w:type="dxa"/>
            <w:tcBorders>
              <w:top w:val="single" w:sz="4" w:space="0" w:color="auto"/>
              <w:left w:val="single" w:sz="4" w:space="0" w:color="auto"/>
              <w:bottom w:val="single" w:sz="4" w:space="0" w:color="auto"/>
              <w:right w:val="single" w:sz="4" w:space="0" w:color="auto"/>
            </w:tcBorders>
          </w:tcPr>
          <w:p w:rsidR="003B4651" w:rsidRPr="00302A99" w:rsidRDefault="003B4651" w:rsidP="003B4651">
            <w:pPr>
              <w:tabs>
                <w:tab w:val="left" w:pos="930"/>
              </w:tabs>
              <w:rPr>
                <w:bCs/>
                <w:sz w:val="20"/>
                <w:szCs w:val="20"/>
              </w:rPr>
            </w:pPr>
            <w:r w:rsidRPr="00302A99">
              <w:rPr>
                <w:bCs/>
                <w:sz w:val="20"/>
                <w:szCs w:val="20"/>
              </w:rPr>
              <w:t>Расходы на выплаты персоналу государственных (муниципальных) органов</w:t>
            </w:r>
          </w:p>
        </w:tc>
        <w:tc>
          <w:tcPr>
            <w:tcW w:w="1204" w:type="dxa"/>
            <w:tcBorders>
              <w:top w:val="single" w:sz="4" w:space="0" w:color="auto"/>
              <w:left w:val="single" w:sz="4" w:space="0" w:color="auto"/>
              <w:bottom w:val="single" w:sz="4" w:space="0" w:color="auto"/>
              <w:right w:val="single" w:sz="4" w:space="0" w:color="auto"/>
            </w:tcBorders>
          </w:tcPr>
          <w:p w:rsidR="003B4651" w:rsidRDefault="003B4651" w:rsidP="003B4651">
            <w:pPr>
              <w:tabs>
                <w:tab w:val="left" w:pos="930"/>
              </w:tabs>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3B4651" w:rsidRPr="0026147C" w:rsidRDefault="003B4651" w:rsidP="003B4651">
            <w:pPr>
              <w:tabs>
                <w:tab w:val="left" w:pos="930"/>
              </w:tabs>
              <w:rPr>
                <w:bCs/>
                <w:sz w:val="20"/>
                <w:szCs w:val="20"/>
              </w:rPr>
            </w:pPr>
            <w:r>
              <w:rPr>
                <w:bCs/>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3B4651" w:rsidRPr="0026147C" w:rsidRDefault="003B4651" w:rsidP="003B4651">
            <w:pPr>
              <w:tabs>
                <w:tab w:val="left" w:pos="930"/>
              </w:tabs>
              <w:rPr>
                <w:bCs/>
                <w:sz w:val="20"/>
                <w:szCs w:val="20"/>
              </w:rPr>
            </w:pPr>
            <w:r>
              <w:rPr>
                <w:bCs/>
                <w:sz w:val="20"/>
                <w:szCs w:val="20"/>
              </w:rPr>
              <w:t>03</w:t>
            </w:r>
          </w:p>
        </w:tc>
        <w:tc>
          <w:tcPr>
            <w:tcW w:w="1250" w:type="dxa"/>
            <w:tcBorders>
              <w:top w:val="single" w:sz="4" w:space="0" w:color="auto"/>
              <w:left w:val="single" w:sz="4" w:space="0" w:color="auto"/>
              <w:bottom w:val="single" w:sz="4" w:space="0" w:color="auto"/>
              <w:right w:val="single" w:sz="4" w:space="0" w:color="auto"/>
            </w:tcBorders>
          </w:tcPr>
          <w:p w:rsidR="003B4651" w:rsidRPr="0026147C" w:rsidRDefault="003B4651" w:rsidP="003B4651">
            <w:pPr>
              <w:tabs>
                <w:tab w:val="left" w:pos="930"/>
              </w:tabs>
              <w:rPr>
                <w:bCs/>
                <w:sz w:val="20"/>
                <w:szCs w:val="20"/>
              </w:rPr>
            </w:pPr>
            <w:r>
              <w:rPr>
                <w:bCs/>
                <w:sz w:val="20"/>
                <w:szCs w:val="20"/>
              </w:rPr>
              <w:t>9900051180</w:t>
            </w:r>
          </w:p>
        </w:tc>
        <w:tc>
          <w:tcPr>
            <w:tcW w:w="1198" w:type="dxa"/>
            <w:tcBorders>
              <w:top w:val="single" w:sz="4" w:space="0" w:color="auto"/>
              <w:left w:val="single" w:sz="4" w:space="0" w:color="auto"/>
              <w:bottom w:val="single" w:sz="4" w:space="0" w:color="auto"/>
              <w:right w:val="single" w:sz="4" w:space="0" w:color="auto"/>
            </w:tcBorders>
          </w:tcPr>
          <w:p w:rsidR="003B4651" w:rsidRPr="007C760F" w:rsidRDefault="003B4651" w:rsidP="003B4651">
            <w:pPr>
              <w:tabs>
                <w:tab w:val="left" w:pos="930"/>
              </w:tabs>
              <w:rPr>
                <w:bCs/>
                <w:sz w:val="20"/>
                <w:szCs w:val="20"/>
              </w:rPr>
            </w:pPr>
            <w:r>
              <w:rPr>
                <w:bCs/>
                <w:sz w:val="20"/>
                <w:szCs w:val="20"/>
              </w:rPr>
              <w:t>120</w:t>
            </w:r>
          </w:p>
        </w:tc>
        <w:tc>
          <w:tcPr>
            <w:tcW w:w="1208" w:type="dxa"/>
            <w:tcBorders>
              <w:top w:val="single" w:sz="4" w:space="0" w:color="auto"/>
              <w:left w:val="single" w:sz="4" w:space="0" w:color="auto"/>
              <w:bottom w:val="single" w:sz="4" w:space="0" w:color="auto"/>
              <w:right w:val="single" w:sz="4" w:space="0" w:color="auto"/>
            </w:tcBorders>
          </w:tcPr>
          <w:p w:rsidR="003B4651" w:rsidRPr="003B4651" w:rsidRDefault="003B4651" w:rsidP="003B4651">
            <w:pPr>
              <w:tabs>
                <w:tab w:val="left" w:pos="930"/>
              </w:tabs>
              <w:rPr>
                <w:color w:val="000000"/>
                <w:sz w:val="20"/>
                <w:szCs w:val="20"/>
              </w:rPr>
            </w:pPr>
            <w:r w:rsidRPr="003B4651">
              <w:rPr>
                <w:color w:val="000000"/>
                <w:sz w:val="20"/>
                <w:szCs w:val="20"/>
              </w:rPr>
              <w:t>71,4</w:t>
            </w:r>
          </w:p>
        </w:tc>
      </w:tr>
      <w:tr w:rsidR="00782FE3" w:rsidRPr="0026147C">
        <w:trPr>
          <w:trHeight w:val="420"/>
        </w:trPr>
        <w:tc>
          <w:tcPr>
            <w:tcW w:w="4016" w:type="dxa"/>
            <w:tcBorders>
              <w:top w:val="single" w:sz="4" w:space="0" w:color="auto"/>
              <w:left w:val="single" w:sz="4" w:space="0" w:color="auto"/>
              <w:bottom w:val="single" w:sz="4" w:space="0" w:color="auto"/>
              <w:right w:val="single" w:sz="4" w:space="0" w:color="auto"/>
            </w:tcBorders>
          </w:tcPr>
          <w:p w:rsidR="00782FE3" w:rsidRPr="0026147C" w:rsidRDefault="00782FE3" w:rsidP="00782FE3">
            <w:pPr>
              <w:tabs>
                <w:tab w:val="left" w:pos="930"/>
              </w:tabs>
              <w:rPr>
                <w:bCs/>
                <w:sz w:val="20"/>
                <w:szCs w:val="20"/>
              </w:rPr>
            </w:pPr>
            <w:r>
              <w:rPr>
                <w:bCs/>
                <w:sz w:val="20"/>
                <w:szCs w:val="20"/>
              </w:rPr>
              <w:t>Фонд оплаты труда государственных (муниципальных) органов</w:t>
            </w:r>
          </w:p>
        </w:tc>
        <w:tc>
          <w:tcPr>
            <w:tcW w:w="1204" w:type="dxa"/>
            <w:tcBorders>
              <w:top w:val="single" w:sz="4" w:space="0" w:color="auto"/>
              <w:left w:val="single" w:sz="4" w:space="0" w:color="auto"/>
              <w:bottom w:val="single" w:sz="4" w:space="0" w:color="auto"/>
              <w:right w:val="single" w:sz="4" w:space="0" w:color="auto"/>
            </w:tcBorders>
          </w:tcPr>
          <w:p w:rsidR="00782FE3" w:rsidRPr="0026147C" w:rsidRDefault="00782FE3" w:rsidP="00782FE3">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782FE3" w:rsidRPr="0026147C" w:rsidRDefault="00782FE3" w:rsidP="00782FE3">
            <w:pPr>
              <w:tabs>
                <w:tab w:val="left" w:pos="930"/>
              </w:tabs>
              <w:rPr>
                <w:bCs/>
                <w:sz w:val="20"/>
                <w:szCs w:val="20"/>
              </w:rPr>
            </w:pPr>
            <w:r w:rsidRPr="0026147C">
              <w:rPr>
                <w:bCs/>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782FE3" w:rsidRPr="0026147C" w:rsidRDefault="00782FE3" w:rsidP="00782FE3">
            <w:pPr>
              <w:tabs>
                <w:tab w:val="left" w:pos="930"/>
              </w:tabs>
              <w:rPr>
                <w:bCs/>
                <w:sz w:val="20"/>
                <w:szCs w:val="20"/>
              </w:rPr>
            </w:pPr>
            <w:r w:rsidRPr="0026147C">
              <w:rPr>
                <w:bCs/>
                <w:sz w:val="20"/>
                <w:szCs w:val="20"/>
              </w:rPr>
              <w:t>03</w:t>
            </w:r>
          </w:p>
        </w:tc>
        <w:tc>
          <w:tcPr>
            <w:tcW w:w="1250" w:type="dxa"/>
            <w:tcBorders>
              <w:top w:val="single" w:sz="4" w:space="0" w:color="auto"/>
              <w:left w:val="single" w:sz="4" w:space="0" w:color="auto"/>
              <w:bottom w:val="single" w:sz="4" w:space="0" w:color="auto"/>
              <w:right w:val="single" w:sz="4" w:space="0" w:color="auto"/>
            </w:tcBorders>
          </w:tcPr>
          <w:p w:rsidR="00782FE3" w:rsidRPr="0026147C" w:rsidRDefault="00782FE3" w:rsidP="00782FE3">
            <w:pPr>
              <w:tabs>
                <w:tab w:val="left" w:pos="930"/>
              </w:tabs>
              <w:rPr>
                <w:bCs/>
                <w:sz w:val="20"/>
                <w:szCs w:val="20"/>
              </w:rPr>
            </w:pPr>
            <w:r>
              <w:rPr>
                <w:bCs/>
                <w:sz w:val="20"/>
                <w:szCs w:val="20"/>
              </w:rPr>
              <w:t>9900051180</w:t>
            </w:r>
          </w:p>
        </w:tc>
        <w:tc>
          <w:tcPr>
            <w:tcW w:w="1198" w:type="dxa"/>
            <w:tcBorders>
              <w:top w:val="single" w:sz="4" w:space="0" w:color="auto"/>
              <w:left w:val="single" w:sz="4" w:space="0" w:color="auto"/>
              <w:bottom w:val="single" w:sz="4" w:space="0" w:color="auto"/>
              <w:right w:val="single" w:sz="4" w:space="0" w:color="auto"/>
            </w:tcBorders>
          </w:tcPr>
          <w:p w:rsidR="00782FE3" w:rsidRPr="0026147C" w:rsidRDefault="00782FE3" w:rsidP="00782FE3">
            <w:pPr>
              <w:tabs>
                <w:tab w:val="left" w:pos="930"/>
              </w:tabs>
              <w:rPr>
                <w:bCs/>
                <w:sz w:val="20"/>
                <w:szCs w:val="20"/>
              </w:rPr>
            </w:pPr>
            <w:r>
              <w:rPr>
                <w:bCs/>
                <w:sz w:val="20"/>
                <w:szCs w:val="20"/>
              </w:rPr>
              <w:t>121</w:t>
            </w:r>
          </w:p>
        </w:tc>
        <w:tc>
          <w:tcPr>
            <w:tcW w:w="1208" w:type="dxa"/>
            <w:tcBorders>
              <w:top w:val="single" w:sz="4" w:space="0" w:color="auto"/>
              <w:left w:val="single" w:sz="4" w:space="0" w:color="auto"/>
              <w:bottom w:val="single" w:sz="4" w:space="0" w:color="auto"/>
              <w:right w:val="single" w:sz="4" w:space="0" w:color="auto"/>
            </w:tcBorders>
          </w:tcPr>
          <w:p w:rsidR="00782FE3" w:rsidRPr="00FB6524" w:rsidRDefault="003B4651" w:rsidP="00782FE3">
            <w:pPr>
              <w:tabs>
                <w:tab w:val="left" w:pos="930"/>
              </w:tabs>
              <w:rPr>
                <w:color w:val="000000"/>
                <w:sz w:val="20"/>
                <w:szCs w:val="20"/>
              </w:rPr>
            </w:pPr>
            <w:r>
              <w:rPr>
                <w:color w:val="000000"/>
                <w:sz w:val="20"/>
                <w:szCs w:val="20"/>
              </w:rPr>
              <w:t>54,7</w:t>
            </w:r>
          </w:p>
        </w:tc>
      </w:tr>
      <w:tr w:rsidR="00782FE3" w:rsidRPr="0026147C">
        <w:trPr>
          <w:trHeight w:val="510"/>
        </w:trPr>
        <w:tc>
          <w:tcPr>
            <w:tcW w:w="4016" w:type="dxa"/>
            <w:tcBorders>
              <w:top w:val="single" w:sz="4" w:space="0" w:color="auto"/>
              <w:left w:val="single" w:sz="4" w:space="0" w:color="auto"/>
              <w:bottom w:val="single" w:sz="4" w:space="0" w:color="auto"/>
              <w:right w:val="single" w:sz="4" w:space="0" w:color="auto"/>
            </w:tcBorders>
          </w:tcPr>
          <w:p w:rsidR="00782FE3" w:rsidRDefault="00782FE3" w:rsidP="00782FE3">
            <w:pPr>
              <w:tabs>
                <w:tab w:val="left" w:pos="930"/>
              </w:tabs>
              <w:rPr>
                <w:sz w:val="20"/>
                <w:szCs w:val="20"/>
              </w:rPr>
            </w:pPr>
            <w:r>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04" w:type="dxa"/>
            <w:tcBorders>
              <w:top w:val="single" w:sz="4" w:space="0" w:color="auto"/>
              <w:left w:val="single" w:sz="4" w:space="0" w:color="auto"/>
              <w:bottom w:val="single" w:sz="4" w:space="0" w:color="auto"/>
              <w:right w:val="single" w:sz="4" w:space="0" w:color="auto"/>
            </w:tcBorders>
          </w:tcPr>
          <w:p w:rsidR="00782FE3" w:rsidRDefault="00782FE3" w:rsidP="00782FE3">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782FE3" w:rsidRPr="0026147C" w:rsidRDefault="00782FE3" w:rsidP="00782FE3">
            <w:pPr>
              <w:tabs>
                <w:tab w:val="left" w:pos="930"/>
              </w:tabs>
              <w:rPr>
                <w:bCs/>
                <w:sz w:val="20"/>
                <w:szCs w:val="20"/>
              </w:rPr>
            </w:pPr>
            <w:r>
              <w:rPr>
                <w:bCs/>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782FE3" w:rsidRPr="0026147C" w:rsidRDefault="00782FE3" w:rsidP="00782FE3">
            <w:pPr>
              <w:tabs>
                <w:tab w:val="left" w:pos="930"/>
              </w:tabs>
              <w:rPr>
                <w:bCs/>
                <w:sz w:val="20"/>
                <w:szCs w:val="20"/>
              </w:rPr>
            </w:pPr>
            <w:r>
              <w:rPr>
                <w:bCs/>
                <w:sz w:val="20"/>
                <w:szCs w:val="20"/>
              </w:rPr>
              <w:t>03</w:t>
            </w:r>
          </w:p>
        </w:tc>
        <w:tc>
          <w:tcPr>
            <w:tcW w:w="1250" w:type="dxa"/>
            <w:tcBorders>
              <w:top w:val="single" w:sz="4" w:space="0" w:color="auto"/>
              <w:left w:val="single" w:sz="4" w:space="0" w:color="auto"/>
              <w:bottom w:val="single" w:sz="4" w:space="0" w:color="auto"/>
              <w:right w:val="single" w:sz="4" w:space="0" w:color="auto"/>
            </w:tcBorders>
          </w:tcPr>
          <w:p w:rsidR="00782FE3" w:rsidRPr="0026147C" w:rsidRDefault="00782FE3" w:rsidP="00782FE3">
            <w:pPr>
              <w:tabs>
                <w:tab w:val="left" w:pos="930"/>
              </w:tabs>
              <w:rPr>
                <w:bCs/>
                <w:sz w:val="20"/>
                <w:szCs w:val="20"/>
              </w:rPr>
            </w:pPr>
            <w:r>
              <w:rPr>
                <w:bCs/>
                <w:sz w:val="20"/>
                <w:szCs w:val="20"/>
              </w:rPr>
              <w:t>9900051180</w:t>
            </w:r>
          </w:p>
        </w:tc>
        <w:tc>
          <w:tcPr>
            <w:tcW w:w="1198" w:type="dxa"/>
            <w:tcBorders>
              <w:top w:val="single" w:sz="4" w:space="0" w:color="auto"/>
              <w:left w:val="single" w:sz="4" w:space="0" w:color="auto"/>
              <w:bottom w:val="single" w:sz="4" w:space="0" w:color="auto"/>
              <w:right w:val="single" w:sz="4" w:space="0" w:color="auto"/>
            </w:tcBorders>
          </w:tcPr>
          <w:p w:rsidR="00782FE3" w:rsidRDefault="00782FE3" w:rsidP="00782FE3">
            <w:pPr>
              <w:tabs>
                <w:tab w:val="left" w:pos="930"/>
              </w:tabs>
              <w:rPr>
                <w:bCs/>
                <w:sz w:val="20"/>
                <w:szCs w:val="20"/>
              </w:rPr>
            </w:pPr>
            <w:r>
              <w:rPr>
                <w:bCs/>
                <w:sz w:val="20"/>
                <w:szCs w:val="20"/>
              </w:rPr>
              <w:t>129</w:t>
            </w:r>
          </w:p>
        </w:tc>
        <w:tc>
          <w:tcPr>
            <w:tcW w:w="1208" w:type="dxa"/>
            <w:tcBorders>
              <w:top w:val="single" w:sz="4" w:space="0" w:color="auto"/>
              <w:left w:val="single" w:sz="4" w:space="0" w:color="auto"/>
              <w:bottom w:val="single" w:sz="4" w:space="0" w:color="auto"/>
              <w:right w:val="single" w:sz="4" w:space="0" w:color="auto"/>
            </w:tcBorders>
          </w:tcPr>
          <w:p w:rsidR="00782FE3" w:rsidRPr="00FB6524" w:rsidRDefault="003B4651" w:rsidP="00782FE3">
            <w:pPr>
              <w:tabs>
                <w:tab w:val="left" w:pos="930"/>
              </w:tabs>
              <w:rPr>
                <w:color w:val="000000"/>
                <w:sz w:val="20"/>
                <w:szCs w:val="20"/>
              </w:rPr>
            </w:pPr>
            <w:r>
              <w:rPr>
                <w:color w:val="000000"/>
                <w:sz w:val="20"/>
                <w:szCs w:val="20"/>
              </w:rPr>
              <w:t>16,7</w:t>
            </w:r>
          </w:p>
        </w:tc>
      </w:tr>
      <w:tr w:rsidR="00782FE3" w:rsidRPr="0026147C">
        <w:trPr>
          <w:trHeight w:val="735"/>
        </w:trPr>
        <w:tc>
          <w:tcPr>
            <w:tcW w:w="4016" w:type="dxa"/>
            <w:tcBorders>
              <w:top w:val="single" w:sz="4" w:space="0" w:color="auto"/>
              <w:left w:val="single" w:sz="4" w:space="0" w:color="auto"/>
              <w:bottom w:val="single" w:sz="4" w:space="0" w:color="auto"/>
              <w:right w:val="single" w:sz="4" w:space="0" w:color="auto"/>
            </w:tcBorders>
          </w:tcPr>
          <w:p w:rsidR="00782FE3" w:rsidRPr="0026147C" w:rsidRDefault="00782FE3" w:rsidP="00782FE3">
            <w:pPr>
              <w:tabs>
                <w:tab w:val="left" w:pos="930"/>
              </w:tabs>
              <w:rPr>
                <w:b/>
                <w:bCs/>
                <w:sz w:val="20"/>
                <w:szCs w:val="20"/>
              </w:rPr>
            </w:pPr>
            <w:r w:rsidRPr="0026147C">
              <w:rPr>
                <w:b/>
                <w:bCs/>
                <w:sz w:val="20"/>
                <w:szCs w:val="20"/>
              </w:rPr>
              <w:t>Национальная безопасность</w:t>
            </w:r>
          </w:p>
          <w:p w:rsidR="00782FE3" w:rsidRPr="0026147C" w:rsidRDefault="00782FE3" w:rsidP="00782FE3">
            <w:pPr>
              <w:tabs>
                <w:tab w:val="left" w:pos="930"/>
              </w:tabs>
              <w:rPr>
                <w:b/>
                <w:bCs/>
                <w:sz w:val="20"/>
                <w:szCs w:val="20"/>
              </w:rPr>
            </w:pPr>
            <w:r w:rsidRPr="0026147C">
              <w:rPr>
                <w:b/>
                <w:bCs/>
                <w:sz w:val="20"/>
                <w:szCs w:val="20"/>
              </w:rPr>
              <w:t xml:space="preserve"> и правоохранительная </w:t>
            </w:r>
          </w:p>
          <w:p w:rsidR="00782FE3" w:rsidRPr="0026147C" w:rsidRDefault="00782FE3" w:rsidP="00782FE3">
            <w:pPr>
              <w:tabs>
                <w:tab w:val="left" w:pos="930"/>
              </w:tabs>
              <w:rPr>
                <w:b/>
                <w:bCs/>
                <w:sz w:val="20"/>
                <w:szCs w:val="20"/>
              </w:rPr>
            </w:pPr>
            <w:r w:rsidRPr="0026147C">
              <w:rPr>
                <w:b/>
                <w:bCs/>
                <w:sz w:val="20"/>
                <w:szCs w:val="20"/>
              </w:rPr>
              <w:t>деятельность</w:t>
            </w:r>
          </w:p>
        </w:tc>
        <w:tc>
          <w:tcPr>
            <w:tcW w:w="1204" w:type="dxa"/>
            <w:tcBorders>
              <w:top w:val="single" w:sz="4" w:space="0" w:color="auto"/>
              <w:left w:val="single" w:sz="4" w:space="0" w:color="auto"/>
              <w:bottom w:val="single" w:sz="4" w:space="0" w:color="auto"/>
              <w:right w:val="single" w:sz="4" w:space="0" w:color="auto"/>
            </w:tcBorders>
          </w:tcPr>
          <w:p w:rsidR="00782FE3" w:rsidRDefault="00617AA8" w:rsidP="00782FE3">
            <w:pPr>
              <w:rPr>
                <w:b/>
                <w:bCs/>
                <w:sz w:val="20"/>
                <w:szCs w:val="20"/>
              </w:rPr>
            </w:pPr>
            <w:r>
              <w:rPr>
                <w:b/>
                <w:bCs/>
                <w:sz w:val="20"/>
                <w:szCs w:val="20"/>
              </w:rPr>
              <w:t>94</w:t>
            </w:r>
            <w:r w:rsidR="00782FE3">
              <w:rPr>
                <w:b/>
                <w:bCs/>
                <w:sz w:val="20"/>
                <w:szCs w:val="20"/>
              </w:rPr>
              <w:t>3</w:t>
            </w:r>
          </w:p>
          <w:p w:rsidR="00782FE3" w:rsidRPr="0026147C" w:rsidRDefault="00782FE3" w:rsidP="00782FE3">
            <w:pPr>
              <w:tabs>
                <w:tab w:val="left" w:pos="930"/>
              </w:tabs>
              <w:rPr>
                <w:b/>
                <w:bCs/>
                <w:sz w:val="20"/>
                <w:szCs w:val="20"/>
              </w:rPr>
            </w:pPr>
          </w:p>
        </w:tc>
        <w:tc>
          <w:tcPr>
            <w:tcW w:w="910" w:type="dxa"/>
            <w:tcBorders>
              <w:top w:val="single" w:sz="4" w:space="0" w:color="auto"/>
              <w:left w:val="single" w:sz="4" w:space="0" w:color="auto"/>
              <w:bottom w:val="single" w:sz="4" w:space="0" w:color="auto"/>
              <w:right w:val="single" w:sz="4" w:space="0" w:color="auto"/>
            </w:tcBorders>
          </w:tcPr>
          <w:p w:rsidR="00782FE3" w:rsidRPr="0026147C" w:rsidRDefault="00782FE3" w:rsidP="00782FE3">
            <w:pPr>
              <w:tabs>
                <w:tab w:val="left" w:pos="930"/>
              </w:tabs>
              <w:rPr>
                <w:b/>
                <w:bCs/>
                <w:sz w:val="20"/>
                <w:szCs w:val="20"/>
              </w:rPr>
            </w:pPr>
            <w:r w:rsidRPr="0026147C">
              <w:rPr>
                <w:b/>
                <w:bCs/>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782FE3" w:rsidRPr="0026147C" w:rsidRDefault="00782FE3" w:rsidP="00782FE3">
            <w:pPr>
              <w:tabs>
                <w:tab w:val="left" w:pos="930"/>
              </w:tabs>
              <w:rPr>
                <w:b/>
                <w:bCs/>
                <w:sz w:val="20"/>
                <w:szCs w:val="20"/>
              </w:rPr>
            </w:pPr>
            <w:r>
              <w:rPr>
                <w:b/>
                <w:bCs/>
                <w:sz w:val="20"/>
                <w:szCs w:val="20"/>
              </w:rPr>
              <w:t>00</w:t>
            </w:r>
          </w:p>
        </w:tc>
        <w:tc>
          <w:tcPr>
            <w:tcW w:w="1250" w:type="dxa"/>
            <w:tcBorders>
              <w:top w:val="single" w:sz="4" w:space="0" w:color="auto"/>
              <w:left w:val="single" w:sz="4" w:space="0" w:color="auto"/>
              <w:bottom w:val="single" w:sz="4" w:space="0" w:color="auto"/>
              <w:right w:val="single" w:sz="4" w:space="0" w:color="auto"/>
            </w:tcBorders>
          </w:tcPr>
          <w:p w:rsidR="00782FE3" w:rsidRPr="0026147C" w:rsidRDefault="00782FE3" w:rsidP="00782FE3">
            <w:pPr>
              <w:tabs>
                <w:tab w:val="left" w:pos="930"/>
              </w:tabs>
              <w:rPr>
                <w:b/>
                <w:bCs/>
                <w:sz w:val="20"/>
                <w:szCs w:val="20"/>
              </w:rPr>
            </w:pPr>
            <w:r>
              <w:rPr>
                <w:b/>
                <w:bCs/>
                <w:sz w:val="20"/>
                <w:szCs w:val="20"/>
              </w:rPr>
              <w:t>0000000000</w:t>
            </w:r>
          </w:p>
        </w:tc>
        <w:tc>
          <w:tcPr>
            <w:tcW w:w="1198" w:type="dxa"/>
            <w:tcBorders>
              <w:top w:val="single" w:sz="4" w:space="0" w:color="auto"/>
              <w:left w:val="single" w:sz="4" w:space="0" w:color="auto"/>
              <w:bottom w:val="single" w:sz="4" w:space="0" w:color="auto"/>
              <w:right w:val="single" w:sz="4" w:space="0" w:color="auto"/>
            </w:tcBorders>
          </w:tcPr>
          <w:p w:rsidR="00782FE3" w:rsidRPr="0026147C" w:rsidRDefault="00782FE3" w:rsidP="00782FE3">
            <w:pPr>
              <w:tabs>
                <w:tab w:val="left" w:pos="930"/>
              </w:tabs>
              <w:rPr>
                <w:b/>
                <w:bCs/>
                <w:sz w:val="20"/>
                <w:szCs w:val="20"/>
              </w:rPr>
            </w:pPr>
            <w:r>
              <w:rPr>
                <w:b/>
                <w:bCs/>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782FE3" w:rsidRPr="005F0BD9" w:rsidRDefault="00782FE3" w:rsidP="00782FE3">
            <w:pPr>
              <w:tabs>
                <w:tab w:val="left" w:pos="930"/>
              </w:tabs>
              <w:rPr>
                <w:b/>
                <w:bCs/>
                <w:color w:val="000000"/>
                <w:sz w:val="20"/>
                <w:szCs w:val="20"/>
              </w:rPr>
            </w:pPr>
            <w:r>
              <w:rPr>
                <w:b/>
                <w:bCs/>
                <w:color w:val="000000"/>
                <w:sz w:val="20"/>
                <w:szCs w:val="20"/>
              </w:rPr>
              <w:t>15,</w:t>
            </w:r>
            <w:r w:rsidR="00963C06">
              <w:rPr>
                <w:b/>
                <w:bCs/>
                <w:color w:val="000000"/>
                <w:sz w:val="20"/>
                <w:szCs w:val="20"/>
              </w:rPr>
              <w:t>6</w:t>
            </w:r>
          </w:p>
        </w:tc>
      </w:tr>
      <w:tr w:rsidR="003C71D3" w:rsidRPr="0026147C">
        <w:trPr>
          <w:trHeight w:val="960"/>
        </w:trPr>
        <w:tc>
          <w:tcPr>
            <w:tcW w:w="4016"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tabs>
                <w:tab w:val="left" w:pos="930"/>
              </w:tabs>
              <w:rPr>
                <w:bCs/>
                <w:sz w:val="20"/>
                <w:szCs w:val="20"/>
              </w:rPr>
            </w:pPr>
            <w:r>
              <w:rPr>
                <w:bCs/>
                <w:sz w:val="20"/>
                <w:szCs w:val="20"/>
              </w:rPr>
              <w:t>Защита населения и территории от чрезвычайных ситуаций природного и техногенного характера, пожарная безопасность</w:t>
            </w:r>
          </w:p>
        </w:tc>
        <w:tc>
          <w:tcPr>
            <w:tcW w:w="1204"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sidRPr="0026147C">
              <w:rPr>
                <w:bCs/>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10</w:t>
            </w:r>
          </w:p>
        </w:tc>
        <w:tc>
          <w:tcPr>
            <w:tcW w:w="1250"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tabs>
                <w:tab w:val="left" w:pos="930"/>
              </w:tabs>
              <w:rPr>
                <w:bCs/>
                <w:sz w:val="20"/>
                <w:szCs w:val="20"/>
              </w:rPr>
            </w:pPr>
            <w:r>
              <w:rPr>
                <w:bCs/>
                <w:sz w:val="20"/>
                <w:szCs w:val="20"/>
              </w:rPr>
              <w:t>0000000000</w:t>
            </w:r>
          </w:p>
        </w:tc>
        <w:tc>
          <w:tcPr>
            <w:tcW w:w="1198" w:type="dxa"/>
            <w:tcBorders>
              <w:top w:val="single" w:sz="4" w:space="0" w:color="auto"/>
              <w:left w:val="single" w:sz="4" w:space="0" w:color="auto"/>
              <w:bottom w:val="single" w:sz="4" w:space="0" w:color="auto"/>
              <w:right w:val="single" w:sz="4" w:space="0" w:color="auto"/>
            </w:tcBorders>
          </w:tcPr>
          <w:p w:rsidR="003C71D3" w:rsidRPr="002B7171" w:rsidRDefault="003C71D3" w:rsidP="003C71D3">
            <w:pPr>
              <w:tabs>
                <w:tab w:val="left" w:pos="930"/>
              </w:tabs>
              <w:rPr>
                <w:bCs/>
                <w:sz w:val="20"/>
                <w:szCs w:val="20"/>
              </w:rPr>
            </w:pPr>
            <w:r w:rsidRPr="002B7171">
              <w:rPr>
                <w:bCs/>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3C71D3" w:rsidRPr="004561E9" w:rsidRDefault="003C71D3" w:rsidP="003C71D3">
            <w:pPr>
              <w:tabs>
                <w:tab w:val="left" w:pos="930"/>
              </w:tabs>
              <w:rPr>
                <w:b/>
                <w:bCs/>
                <w:color w:val="000000"/>
                <w:sz w:val="20"/>
                <w:szCs w:val="20"/>
              </w:rPr>
            </w:pPr>
            <w:r w:rsidRPr="004561E9">
              <w:rPr>
                <w:b/>
                <w:bCs/>
                <w:color w:val="000000"/>
                <w:sz w:val="20"/>
                <w:szCs w:val="20"/>
              </w:rPr>
              <w:t>15,0</w:t>
            </w:r>
          </w:p>
        </w:tc>
      </w:tr>
      <w:tr w:rsidR="003C71D3" w:rsidRPr="0026147C">
        <w:trPr>
          <w:trHeight w:val="345"/>
        </w:trPr>
        <w:tc>
          <w:tcPr>
            <w:tcW w:w="4016"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tabs>
                <w:tab w:val="left" w:pos="930"/>
              </w:tabs>
              <w:rPr>
                <w:bCs/>
                <w:sz w:val="20"/>
                <w:szCs w:val="20"/>
              </w:rPr>
            </w:pPr>
            <w:r>
              <w:rPr>
                <w:bCs/>
                <w:sz w:val="20"/>
                <w:szCs w:val="20"/>
              </w:rPr>
              <w:t>Муниципальная программа «Социально-экономическое развития сельского поселения»</w:t>
            </w:r>
          </w:p>
        </w:tc>
        <w:tc>
          <w:tcPr>
            <w:tcW w:w="1204"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10</w:t>
            </w:r>
          </w:p>
        </w:tc>
        <w:tc>
          <w:tcPr>
            <w:tcW w:w="1250"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tabs>
                <w:tab w:val="left" w:pos="930"/>
              </w:tabs>
              <w:rPr>
                <w:bCs/>
                <w:sz w:val="20"/>
                <w:szCs w:val="20"/>
              </w:rPr>
            </w:pPr>
            <w:r>
              <w:rPr>
                <w:bCs/>
                <w:sz w:val="20"/>
                <w:szCs w:val="20"/>
              </w:rPr>
              <w:t>0100000000</w:t>
            </w:r>
          </w:p>
        </w:tc>
        <w:tc>
          <w:tcPr>
            <w:tcW w:w="1198" w:type="dxa"/>
            <w:tcBorders>
              <w:top w:val="single" w:sz="4" w:space="0" w:color="auto"/>
              <w:left w:val="single" w:sz="4" w:space="0" w:color="auto"/>
              <w:bottom w:val="single" w:sz="4" w:space="0" w:color="auto"/>
              <w:right w:val="single" w:sz="4" w:space="0" w:color="auto"/>
            </w:tcBorders>
          </w:tcPr>
          <w:p w:rsidR="003C71D3" w:rsidRPr="002B7171" w:rsidRDefault="003C71D3" w:rsidP="003C71D3">
            <w:pPr>
              <w:tabs>
                <w:tab w:val="left" w:pos="930"/>
              </w:tabs>
              <w:rPr>
                <w:bCs/>
                <w:sz w:val="20"/>
                <w:szCs w:val="20"/>
              </w:rPr>
            </w:pPr>
            <w:r w:rsidRPr="002B7171">
              <w:rPr>
                <w:bCs/>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3C71D3" w:rsidRPr="00C21B0E" w:rsidRDefault="003C71D3" w:rsidP="003C71D3">
            <w:pPr>
              <w:tabs>
                <w:tab w:val="left" w:pos="930"/>
              </w:tabs>
              <w:rPr>
                <w:bCs/>
                <w:color w:val="000000"/>
                <w:sz w:val="20"/>
                <w:szCs w:val="20"/>
              </w:rPr>
            </w:pPr>
            <w:r w:rsidRPr="00C21B0E">
              <w:rPr>
                <w:bCs/>
                <w:color w:val="000000"/>
                <w:sz w:val="20"/>
                <w:szCs w:val="20"/>
              </w:rPr>
              <w:t>15,0</w:t>
            </w:r>
          </w:p>
        </w:tc>
      </w:tr>
      <w:tr w:rsidR="003C71D3" w:rsidRPr="0026147C" w:rsidTr="00963C06">
        <w:trPr>
          <w:trHeight w:val="440"/>
        </w:trPr>
        <w:tc>
          <w:tcPr>
            <w:tcW w:w="4016"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tabs>
                <w:tab w:val="left" w:pos="930"/>
              </w:tabs>
              <w:rPr>
                <w:bCs/>
                <w:sz w:val="20"/>
                <w:szCs w:val="20"/>
              </w:rPr>
            </w:pPr>
            <w:r>
              <w:rPr>
                <w:bCs/>
                <w:sz w:val="20"/>
                <w:szCs w:val="20"/>
              </w:rPr>
              <w:t>Подпрограмма «Пожарная безопасность на территории сельского поселения»</w:t>
            </w:r>
          </w:p>
        </w:tc>
        <w:tc>
          <w:tcPr>
            <w:tcW w:w="1204"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sidRPr="0026147C">
              <w:rPr>
                <w:bCs/>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10</w:t>
            </w:r>
          </w:p>
        </w:tc>
        <w:tc>
          <w:tcPr>
            <w:tcW w:w="1250"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tabs>
                <w:tab w:val="left" w:pos="930"/>
              </w:tabs>
              <w:rPr>
                <w:bCs/>
                <w:sz w:val="20"/>
                <w:szCs w:val="20"/>
              </w:rPr>
            </w:pPr>
            <w:r>
              <w:rPr>
                <w:bCs/>
                <w:sz w:val="20"/>
                <w:szCs w:val="20"/>
              </w:rPr>
              <w:t>0110000000</w:t>
            </w:r>
          </w:p>
        </w:tc>
        <w:tc>
          <w:tcPr>
            <w:tcW w:w="1198" w:type="dxa"/>
            <w:tcBorders>
              <w:top w:val="single" w:sz="4" w:space="0" w:color="auto"/>
              <w:left w:val="single" w:sz="4" w:space="0" w:color="auto"/>
              <w:bottom w:val="single" w:sz="4" w:space="0" w:color="auto"/>
              <w:right w:val="single" w:sz="4" w:space="0" w:color="auto"/>
            </w:tcBorders>
          </w:tcPr>
          <w:p w:rsidR="003C71D3" w:rsidRPr="002B7171" w:rsidRDefault="003C71D3" w:rsidP="003C71D3">
            <w:pPr>
              <w:tabs>
                <w:tab w:val="left" w:pos="930"/>
              </w:tabs>
              <w:rPr>
                <w:bCs/>
                <w:sz w:val="20"/>
                <w:szCs w:val="20"/>
              </w:rPr>
            </w:pPr>
            <w:r w:rsidRPr="002B7171">
              <w:rPr>
                <w:bCs/>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3C71D3" w:rsidRPr="00C21B0E" w:rsidRDefault="003C71D3" w:rsidP="003C71D3">
            <w:pPr>
              <w:tabs>
                <w:tab w:val="left" w:pos="930"/>
              </w:tabs>
              <w:rPr>
                <w:bCs/>
                <w:color w:val="000000"/>
                <w:sz w:val="20"/>
                <w:szCs w:val="20"/>
              </w:rPr>
            </w:pPr>
            <w:r w:rsidRPr="00C21B0E">
              <w:rPr>
                <w:bCs/>
                <w:color w:val="000000"/>
                <w:sz w:val="20"/>
                <w:szCs w:val="20"/>
              </w:rPr>
              <w:t>15,0</w:t>
            </w:r>
          </w:p>
        </w:tc>
      </w:tr>
      <w:tr w:rsidR="003C71D3" w:rsidRPr="0026147C" w:rsidTr="0026018E">
        <w:trPr>
          <w:trHeight w:val="435"/>
        </w:trPr>
        <w:tc>
          <w:tcPr>
            <w:tcW w:w="4016"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bCs/>
                <w:sz w:val="20"/>
                <w:szCs w:val="20"/>
              </w:rPr>
            </w:pPr>
            <w:r>
              <w:rPr>
                <w:bCs/>
                <w:sz w:val="20"/>
                <w:szCs w:val="20"/>
              </w:rPr>
              <w:t>Основное мероприятие «Повышение противопожарной защищенности территории и населения за счет средств местного бюджета»</w:t>
            </w:r>
          </w:p>
        </w:tc>
        <w:tc>
          <w:tcPr>
            <w:tcW w:w="1204"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3C71D3" w:rsidRDefault="003C71D3" w:rsidP="003C71D3">
            <w:pPr>
              <w:rPr>
                <w:bCs/>
                <w:sz w:val="20"/>
                <w:szCs w:val="20"/>
              </w:rPr>
            </w:pPr>
            <w:r>
              <w:rPr>
                <w:bCs/>
                <w:sz w:val="20"/>
                <w:szCs w:val="20"/>
              </w:rPr>
              <w:t>10</w:t>
            </w:r>
          </w:p>
        </w:tc>
        <w:tc>
          <w:tcPr>
            <w:tcW w:w="1250"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bCs/>
                <w:sz w:val="20"/>
                <w:szCs w:val="20"/>
              </w:rPr>
            </w:pPr>
            <w:r>
              <w:rPr>
                <w:bCs/>
                <w:sz w:val="20"/>
                <w:szCs w:val="20"/>
              </w:rPr>
              <w:t>0110100000</w:t>
            </w:r>
          </w:p>
        </w:tc>
        <w:tc>
          <w:tcPr>
            <w:tcW w:w="1198" w:type="dxa"/>
            <w:tcBorders>
              <w:top w:val="single" w:sz="4" w:space="0" w:color="auto"/>
              <w:left w:val="single" w:sz="4" w:space="0" w:color="auto"/>
              <w:bottom w:val="single" w:sz="4" w:space="0" w:color="auto"/>
              <w:right w:val="single" w:sz="4" w:space="0" w:color="auto"/>
            </w:tcBorders>
          </w:tcPr>
          <w:p w:rsidR="003C71D3" w:rsidRPr="002B7171" w:rsidRDefault="003C71D3" w:rsidP="003C71D3">
            <w:pPr>
              <w:tabs>
                <w:tab w:val="left" w:pos="930"/>
              </w:tabs>
              <w:rPr>
                <w:bCs/>
                <w:sz w:val="20"/>
                <w:szCs w:val="20"/>
              </w:rPr>
            </w:pPr>
            <w:r>
              <w:rPr>
                <w:bCs/>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3C71D3" w:rsidRPr="00C21B0E" w:rsidRDefault="003C71D3" w:rsidP="003C71D3">
            <w:pPr>
              <w:tabs>
                <w:tab w:val="left" w:pos="930"/>
              </w:tabs>
              <w:rPr>
                <w:bCs/>
                <w:color w:val="000000"/>
                <w:sz w:val="20"/>
                <w:szCs w:val="20"/>
              </w:rPr>
            </w:pPr>
            <w:r>
              <w:rPr>
                <w:bCs/>
                <w:color w:val="000000"/>
                <w:sz w:val="20"/>
                <w:szCs w:val="20"/>
              </w:rPr>
              <w:t>15,0</w:t>
            </w:r>
          </w:p>
        </w:tc>
      </w:tr>
      <w:tr w:rsidR="003C71D3" w:rsidRPr="0026147C" w:rsidTr="0026018E">
        <w:trPr>
          <w:trHeight w:val="315"/>
        </w:trPr>
        <w:tc>
          <w:tcPr>
            <w:tcW w:w="4016"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sz w:val="20"/>
                <w:szCs w:val="20"/>
              </w:rPr>
            </w:pPr>
            <w:r>
              <w:rPr>
                <w:sz w:val="20"/>
                <w:szCs w:val="20"/>
              </w:rPr>
              <w:t>Закупка товаров, работ и услуг для государственных (муниципальных) нужд</w:t>
            </w:r>
          </w:p>
        </w:tc>
        <w:tc>
          <w:tcPr>
            <w:tcW w:w="1204"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10</w:t>
            </w:r>
          </w:p>
        </w:tc>
        <w:tc>
          <w:tcPr>
            <w:tcW w:w="1250"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bCs/>
                <w:sz w:val="20"/>
                <w:szCs w:val="20"/>
              </w:rPr>
            </w:pPr>
            <w:r>
              <w:rPr>
                <w:bCs/>
                <w:sz w:val="20"/>
                <w:szCs w:val="20"/>
              </w:rPr>
              <w:t>0110120010</w:t>
            </w:r>
          </w:p>
        </w:tc>
        <w:tc>
          <w:tcPr>
            <w:tcW w:w="1198" w:type="dxa"/>
            <w:tcBorders>
              <w:top w:val="single" w:sz="4" w:space="0" w:color="auto"/>
              <w:left w:val="single" w:sz="4" w:space="0" w:color="auto"/>
              <w:bottom w:val="single" w:sz="4" w:space="0" w:color="auto"/>
              <w:right w:val="single" w:sz="4" w:space="0" w:color="auto"/>
            </w:tcBorders>
          </w:tcPr>
          <w:p w:rsidR="003C71D3" w:rsidRPr="002B7171" w:rsidRDefault="003C71D3" w:rsidP="003C71D3">
            <w:pPr>
              <w:tabs>
                <w:tab w:val="left" w:pos="930"/>
              </w:tabs>
              <w:rPr>
                <w:bCs/>
                <w:sz w:val="20"/>
                <w:szCs w:val="20"/>
              </w:rPr>
            </w:pPr>
            <w:r>
              <w:rPr>
                <w:bCs/>
                <w:sz w:val="20"/>
                <w:szCs w:val="20"/>
              </w:rPr>
              <w:t>200</w:t>
            </w:r>
          </w:p>
        </w:tc>
        <w:tc>
          <w:tcPr>
            <w:tcW w:w="1208" w:type="dxa"/>
            <w:tcBorders>
              <w:top w:val="single" w:sz="4" w:space="0" w:color="auto"/>
              <w:left w:val="single" w:sz="4" w:space="0" w:color="auto"/>
              <w:bottom w:val="single" w:sz="4" w:space="0" w:color="auto"/>
              <w:right w:val="single" w:sz="4" w:space="0" w:color="auto"/>
            </w:tcBorders>
          </w:tcPr>
          <w:p w:rsidR="003C71D3" w:rsidRPr="00C21B0E" w:rsidRDefault="003C71D3" w:rsidP="003C71D3">
            <w:pPr>
              <w:tabs>
                <w:tab w:val="left" w:pos="930"/>
              </w:tabs>
              <w:rPr>
                <w:bCs/>
                <w:color w:val="000000"/>
                <w:sz w:val="20"/>
                <w:szCs w:val="20"/>
              </w:rPr>
            </w:pPr>
            <w:r w:rsidRPr="00C21B0E">
              <w:rPr>
                <w:bCs/>
                <w:color w:val="000000"/>
                <w:sz w:val="20"/>
                <w:szCs w:val="20"/>
              </w:rPr>
              <w:t>15,0</w:t>
            </w:r>
          </w:p>
        </w:tc>
      </w:tr>
      <w:tr w:rsidR="003C71D3" w:rsidRPr="0026147C">
        <w:trPr>
          <w:trHeight w:val="345"/>
        </w:trPr>
        <w:tc>
          <w:tcPr>
            <w:tcW w:w="4016"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1204"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10</w:t>
            </w:r>
          </w:p>
        </w:tc>
        <w:tc>
          <w:tcPr>
            <w:tcW w:w="1250"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bCs/>
                <w:sz w:val="20"/>
                <w:szCs w:val="20"/>
              </w:rPr>
            </w:pPr>
            <w:r>
              <w:rPr>
                <w:bCs/>
                <w:sz w:val="20"/>
                <w:szCs w:val="20"/>
              </w:rPr>
              <w:t>0110120010</w:t>
            </w:r>
          </w:p>
        </w:tc>
        <w:tc>
          <w:tcPr>
            <w:tcW w:w="1198" w:type="dxa"/>
            <w:tcBorders>
              <w:top w:val="single" w:sz="4" w:space="0" w:color="auto"/>
              <w:left w:val="single" w:sz="4" w:space="0" w:color="auto"/>
              <w:bottom w:val="single" w:sz="4" w:space="0" w:color="auto"/>
              <w:right w:val="single" w:sz="4" w:space="0" w:color="auto"/>
            </w:tcBorders>
          </w:tcPr>
          <w:p w:rsidR="003C71D3" w:rsidRPr="002B7171" w:rsidRDefault="003C71D3" w:rsidP="003C71D3">
            <w:pPr>
              <w:tabs>
                <w:tab w:val="left" w:pos="930"/>
              </w:tabs>
              <w:rPr>
                <w:bCs/>
                <w:sz w:val="20"/>
                <w:szCs w:val="20"/>
              </w:rPr>
            </w:pPr>
            <w:r>
              <w:rPr>
                <w:bCs/>
                <w:sz w:val="20"/>
                <w:szCs w:val="20"/>
              </w:rPr>
              <w:t>240</w:t>
            </w:r>
          </w:p>
        </w:tc>
        <w:tc>
          <w:tcPr>
            <w:tcW w:w="1208" w:type="dxa"/>
            <w:tcBorders>
              <w:top w:val="single" w:sz="4" w:space="0" w:color="auto"/>
              <w:left w:val="single" w:sz="4" w:space="0" w:color="auto"/>
              <w:bottom w:val="single" w:sz="4" w:space="0" w:color="auto"/>
              <w:right w:val="single" w:sz="4" w:space="0" w:color="auto"/>
            </w:tcBorders>
          </w:tcPr>
          <w:p w:rsidR="003C71D3" w:rsidRPr="00C21B0E" w:rsidRDefault="003C71D3" w:rsidP="003C71D3">
            <w:pPr>
              <w:tabs>
                <w:tab w:val="left" w:pos="930"/>
              </w:tabs>
              <w:rPr>
                <w:bCs/>
                <w:color w:val="000000"/>
                <w:sz w:val="20"/>
                <w:szCs w:val="20"/>
              </w:rPr>
            </w:pPr>
            <w:r w:rsidRPr="00C21B0E">
              <w:rPr>
                <w:bCs/>
                <w:color w:val="000000"/>
                <w:sz w:val="20"/>
                <w:szCs w:val="20"/>
              </w:rPr>
              <w:t>15,0</w:t>
            </w:r>
          </w:p>
        </w:tc>
      </w:tr>
      <w:tr w:rsidR="003C71D3" w:rsidRPr="0026147C" w:rsidTr="00A419FE">
        <w:trPr>
          <w:trHeight w:val="211"/>
        </w:trPr>
        <w:tc>
          <w:tcPr>
            <w:tcW w:w="4016"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tabs>
                <w:tab w:val="left" w:pos="930"/>
              </w:tabs>
              <w:rPr>
                <w:bCs/>
                <w:sz w:val="20"/>
                <w:szCs w:val="20"/>
              </w:rPr>
            </w:pPr>
            <w:r>
              <w:rPr>
                <w:bCs/>
                <w:sz w:val="20"/>
                <w:szCs w:val="20"/>
              </w:rPr>
              <w:t xml:space="preserve">Прочая закупка товаров, работ и услуг </w:t>
            </w:r>
          </w:p>
        </w:tc>
        <w:tc>
          <w:tcPr>
            <w:tcW w:w="1204"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sidRPr="0026147C">
              <w:rPr>
                <w:bCs/>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10</w:t>
            </w:r>
          </w:p>
        </w:tc>
        <w:tc>
          <w:tcPr>
            <w:tcW w:w="1250"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bCs/>
                <w:sz w:val="20"/>
                <w:szCs w:val="20"/>
              </w:rPr>
            </w:pPr>
            <w:r>
              <w:rPr>
                <w:bCs/>
                <w:sz w:val="20"/>
                <w:szCs w:val="20"/>
              </w:rPr>
              <w:t>0110120010</w:t>
            </w:r>
          </w:p>
        </w:tc>
        <w:tc>
          <w:tcPr>
            <w:tcW w:w="1198"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tabs>
                <w:tab w:val="left" w:pos="930"/>
              </w:tabs>
              <w:rPr>
                <w:bCs/>
                <w:sz w:val="20"/>
                <w:szCs w:val="20"/>
              </w:rPr>
            </w:pPr>
            <w:r>
              <w:rPr>
                <w:bCs/>
                <w:sz w:val="20"/>
                <w:szCs w:val="20"/>
              </w:rPr>
              <w:t>244</w:t>
            </w:r>
          </w:p>
        </w:tc>
        <w:tc>
          <w:tcPr>
            <w:tcW w:w="1208" w:type="dxa"/>
            <w:tcBorders>
              <w:top w:val="single" w:sz="4" w:space="0" w:color="auto"/>
              <w:left w:val="single" w:sz="4" w:space="0" w:color="auto"/>
              <w:bottom w:val="single" w:sz="4" w:space="0" w:color="auto"/>
              <w:right w:val="single" w:sz="4" w:space="0" w:color="auto"/>
            </w:tcBorders>
          </w:tcPr>
          <w:p w:rsidR="003C71D3" w:rsidRPr="00C21B0E" w:rsidRDefault="003C71D3" w:rsidP="003C71D3">
            <w:pPr>
              <w:tabs>
                <w:tab w:val="left" w:pos="930"/>
              </w:tabs>
              <w:rPr>
                <w:bCs/>
                <w:color w:val="000000"/>
                <w:sz w:val="20"/>
                <w:szCs w:val="20"/>
              </w:rPr>
            </w:pPr>
            <w:r w:rsidRPr="00C21B0E">
              <w:rPr>
                <w:bCs/>
                <w:color w:val="000000"/>
                <w:sz w:val="20"/>
                <w:szCs w:val="20"/>
              </w:rPr>
              <w:t>15,0</w:t>
            </w:r>
          </w:p>
        </w:tc>
      </w:tr>
      <w:tr w:rsidR="003C71D3" w:rsidRPr="0026147C" w:rsidTr="00A419FE">
        <w:trPr>
          <w:trHeight w:val="180"/>
        </w:trPr>
        <w:tc>
          <w:tcPr>
            <w:tcW w:w="4016"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bCs/>
                <w:sz w:val="20"/>
                <w:szCs w:val="20"/>
              </w:rPr>
            </w:pPr>
            <w:r>
              <w:rPr>
                <w:bCs/>
                <w:sz w:val="20"/>
                <w:szCs w:val="20"/>
              </w:rPr>
              <w:t>Другие вопросы в области национальной безопасности и правоохранительной деятельности</w:t>
            </w:r>
          </w:p>
        </w:tc>
        <w:tc>
          <w:tcPr>
            <w:tcW w:w="1204"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3C71D3" w:rsidRDefault="003C71D3" w:rsidP="003C71D3">
            <w:pPr>
              <w:rPr>
                <w:bCs/>
                <w:sz w:val="20"/>
                <w:szCs w:val="20"/>
              </w:rPr>
            </w:pPr>
            <w:r>
              <w:rPr>
                <w:bCs/>
                <w:sz w:val="20"/>
                <w:szCs w:val="20"/>
              </w:rPr>
              <w:t>14</w:t>
            </w:r>
          </w:p>
        </w:tc>
        <w:tc>
          <w:tcPr>
            <w:tcW w:w="1250"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bCs/>
                <w:sz w:val="20"/>
                <w:szCs w:val="20"/>
              </w:rPr>
            </w:pPr>
            <w:r>
              <w:rPr>
                <w:bCs/>
                <w:sz w:val="20"/>
                <w:szCs w:val="20"/>
              </w:rPr>
              <w:t>0000000000</w:t>
            </w:r>
          </w:p>
        </w:tc>
        <w:tc>
          <w:tcPr>
            <w:tcW w:w="1198"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bCs/>
                <w:sz w:val="20"/>
                <w:szCs w:val="20"/>
              </w:rPr>
            </w:pPr>
            <w:r>
              <w:rPr>
                <w:bCs/>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3C71D3" w:rsidRPr="004561E9" w:rsidRDefault="003C71D3" w:rsidP="003C71D3">
            <w:pPr>
              <w:tabs>
                <w:tab w:val="left" w:pos="930"/>
              </w:tabs>
              <w:rPr>
                <w:b/>
                <w:bCs/>
                <w:color w:val="000000"/>
                <w:sz w:val="20"/>
                <w:szCs w:val="20"/>
              </w:rPr>
            </w:pPr>
            <w:r w:rsidRPr="004561E9">
              <w:rPr>
                <w:b/>
                <w:bCs/>
                <w:color w:val="000000"/>
                <w:sz w:val="20"/>
                <w:szCs w:val="20"/>
              </w:rPr>
              <w:t>0,6</w:t>
            </w:r>
          </w:p>
        </w:tc>
      </w:tr>
      <w:tr w:rsidR="003C71D3" w:rsidRPr="0026147C" w:rsidTr="00A419FE">
        <w:trPr>
          <w:trHeight w:val="120"/>
        </w:trPr>
        <w:tc>
          <w:tcPr>
            <w:tcW w:w="4016" w:type="dxa"/>
            <w:tcBorders>
              <w:top w:val="single" w:sz="4" w:space="0" w:color="auto"/>
              <w:left w:val="single" w:sz="4" w:space="0" w:color="auto"/>
              <w:bottom w:val="single" w:sz="4" w:space="0" w:color="auto"/>
              <w:right w:val="single" w:sz="4" w:space="0" w:color="auto"/>
            </w:tcBorders>
          </w:tcPr>
          <w:p w:rsidR="003C71D3" w:rsidRPr="00733B4B" w:rsidRDefault="003C71D3" w:rsidP="003C71D3">
            <w:pPr>
              <w:tabs>
                <w:tab w:val="left" w:pos="930"/>
              </w:tabs>
              <w:rPr>
                <w:bCs/>
                <w:sz w:val="20"/>
                <w:szCs w:val="20"/>
              </w:rPr>
            </w:pPr>
            <w:r>
              <w:rPr>
                <w:bCs/>
                <w:sz w:val="20"/>
                <w:szCs w:val="20"/>
              </w:rPr>
              <w:t>Непрограммные расходы муниципальных органов Волгоградской области</w:t>
            </w:r>
          </w:p>
        </w:tc>
        <w:tc>
          <w:tcPr>
            <w:tcW w:w="1204"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3C71D3" w:rsidRDefault="003C71D3" w:rsidP="003C71D3">
            <w:pPr>
              <w:rPr>
                <w:bCs/>
                <w:sz w:val="20"/>
                <w:szCs w:val="20"/>
              </w:rPr>
            </w:pPr>
            <w:r>
              <w:rPr>
                <w:bCs/>
                <w:sz w:val="20"/>
                <w:szCs w:val="20"/>
              </w:rPr>
              <w:t>14</w:t>
            </w:r>
          </w:p>
        </w:tc>
        <w:tc>
          <w:tcPr>
            <w:tcW w:w="1250"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bCs/>
                <w:sz w:val="20"/>
                <w:szCs w:val="20"/>
              </w:rPr>
            </w:pPr>
            <w:r>
              <w:rPr>
                <w:bCs/>
                <w:sz w:val="20"/>
                <w:szCs w:val="20"/>
              </w:rPr>
              <w:t>9900000000</w:t>
            </w:r>
          </w:p>
        </w:tc>
        <w:tc>
          <w:tcPr>
            <w:tcW w:w="1198"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bCs/>
                <w:sz w:val="20"/>
                <w:szCs w:val="20"/>
              </w:rPr>
            </w:pPr>
            <w:r>
              <w:rPr>
                <w:bCs/>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3C71D3" w:rsidRPr="00C21B0E" w:rsidRDefault="003C71D3" w:rsidP="003C71D3">
            <w:pPr>
              <w:tabs>
                <w:tab w:val="left" w:pos="930"/>
              </w:tabs>
              <w:rPr>
                <w:bCs/>
                <w:color w:val="000000"/>
                <w:sz w:val="20"/>
                <w:szCs w:val="20"/>
              </w:rPr>
            </w:pPr>
            <w:r>
              <w:rPr>
                <w:bCs/>
                <w:color w:val="000000"/>
                <w:sz w:val="20"/>
                <w:szCs w:val="20"/>
              </w:rPr>
              <w:t>0,6</w:t>
            </w:r>
          </w:p>
        </w:tc>
      </w:tr>
      <w:tr w:rsidR="003C71D3" w:rsidRPr="0026147C" w:rsidTr="00A419FE">
        <w:trPr>
          <w:trHeight w:val="195"/>
        </w:trPr>
        <w:tc>
          <w:tcPr>
            <w:tcW w:w="4016"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bCs/>
                <w:sz w:val="20"/>
                <w:szCs w:val="20"/>
              </w:rPr>
            </w:pPr>
            <w:r>
              <w:rPr>
                <w:bCs/>
                <w:sz w:val="20"/>
                <w:szCs w:val="20"/>
              </w:rPr>
              <w:t>Средства, передаваемые из бюджетов сельских поселений в бюджет муниципального района на решение вопросов местного значения по оказанию поддержки гражданам и их объединениям, участвующим  в охране общественного порядка, созданию условий для деятельности народных дружин</w:t>
            </w:r>
          </w:p>
        </w:tc>
        <w:tc>
          <w:tcPr>
            <w:tcW w:w="1204"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3C71D3" w:rsidRDefault="003C71D3" w:rsidP="003C71D3">
            <w:pPr>
              <w:rPr>
                <w:bCs/>
                <w:sz w:val="20"/>
                <w:szCs w:val="20"/>
              </w:rPr>
            </w:pPr>
            <w:r>
              <w:rPr>
                <w:bCs/>
                <w:sz w:val="20"/>
                <w:szCs w:val="20"/>
              </w:rPr>
              <w:t>14</w:t>
            </w:r>
          </w:p>
        </w:tc>
        <w:tc>
          <w:tcPr>
            <w:tcW w:w="1250"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bCs/>
                <w:sz w:val="20"/>
                <w:szCs w:val="20"/>
              </w:rPr>
            </w:pPr>
            <w:r>
              <w:rPr>
                <w:bCs/>
                <w:sz w:val="20"/>
                <w:szCs w:val="20"/>
              </w:rPr>
              <w:t>9900030030</w:t>
            </w:r>
          </w:p>
        </w:tc>
        <w:tc>
          <w:tcPr>
            <w:tcW w:w="1198"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bCs/>
                <w:sz w:val="20"/>
                <w:szCs w:val="20"/>
              </w:rPr>
            </w:pPr>
            <w:r>
              <w:rPr>
                <w:bCs/>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3C71D3" w:rsidRPr="00C21B0E" w:rsidRDefault="003C71D3" w:rsidP="003C71D3">
            <w:pPr>
              <w:tabs>
                <w:tab w:val="left" w:pos="930"/>
              </w:tabs>
              <w:rPr>
                <w:bCs/>
                <w:color w:val="000000"/>
                <w:sz w:val="20"/>
                <w:szCs w:val="20"/>
              </w:rPr>
            </w:pPr>
            <w:r>
              <w:rPr>
                <w:bCs/>
                <w:color w:val="000000"/>
                <w:sz w:val="20"/>
                <w:szCs w:val="20"/>
              </w:rPr>
              <w:t>0,6</w:t>
            </w:r>
          </w:p>
        </w:tc>
      </w:tr>
      <w:tr w:rsidR="003C71D3" w:rsidRPr="0026147C" w:rsidTr="00A419FE">
        <w:trPr>
          <w:trHeight w:val="225"/>
        </w:trPr>
        <w:tc>
          <w:tcPr>
            <w:tcW w:w="4016"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bCs/>
                <w:sz w:val="20"/>
                <w:szCs w:val="20"/>
              </w:rPr>
            </w:pPr>
            <w:r>
              <w:rPr>
                <w:bCs/>
                <w:sz w:val="20"/>
                <w:szCs w:val="20"/>
              </w:rPr>
              <w:t>Межбюджетные трансферты</w:t>
            </w:r>
          </w:p>
        </w:tc>
        <w:tc>
          <w:tcPr>
            <w:tcW w:w="1204"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3C71D3" w:rsidRDefault="003C71D3" w:rsidP="003C71D3">
            <w:pPr>
              <w:rPr>
                <w:bCs/>
                <w:sz w:val="20"/>
                <w:szCs w:val="20"/>
              </w:rPr>
            </w:pPr>
            <w:r>
              <w:rPr>
                <w:bCs/>
                <w:sz w:val="20"/>
                <w:szCs w:val="20"/>
              </w:rPr>
              <w:t>14</w:t>
            </w:r>
          </w:p>
        </w:tc>
        <w:tc>
          <w:tcPr>
            <w:tcW w:w="1250"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bCs/>
                <w:sz w:val="20"/>
                <w:szCs w:val="20"/>
              </w:rPr>
            </w:pPr>
            <w:r>
              <w:rPr>
                <w:bCs/>
                <w:sz w:val="20"/>
                <w:szCs w:val="20"/>
              </w:rPr>
              <w:t>9900030030</w:t>
            </w:r>
          </w:p>
        </w:tc>
        <w:tc>
          <w:tcPr>
            <w:tcW w:w="1198"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bCs/>
                <w:sz w:val="20"/>
                <w:szCs w:val="20"/>
              </w:rPr>
            </w:pPr>
            <w:r>
              <w:rPr>
                <w:bCs/>
                <w:sz w:val="20"/>
                <w:szCs w:val="20"/>
              </w:rPr>
              <w:t>500</w:t>
            </w:r>
          </w:p>
        </w:tc>
        <w:tc>
          <w:tcPr>
            <w:tcW w:w="1208" w:type="dxa"/>
            <w:tcBorders>
              <w:top w:val="single" w:sz="4" w:space="0" w:color="auto"/>
              <w:left w:val="single" w:sz="4" w:space="0" w:color="auto"/>
              <w:bottom w:val="single" w:sz="4" w:space="0" w:color="auto"/>
              <w:right w:val="single" w:sz="4" w:space="0" w:color="auto"/>
            </w:tcBorders>
          </w:tcPr>
          <w:p w:rsidR="003C71D3" w:rsidRPr="00C21B0E" w:rsidRDefault="003C71D3" w:rsidP="003C71D3">
            <w:pPr>
              <w:tabs>
                <w:tab w:val="left" w:pos="930"/>
              </w:tabs>
              <w:rPr>
                <w:bCs/>
                <w:color w:val="000000"/>
                <w:sz w:val="20"/>
                <w:szCs w:val="20"/>
              </w:rPr>
            </w:pPr>
            <w:r>
              <w:rPr>
                <w:bCs/>
                <w:color w:val="000000"/>
                <w:sz w:val="20"/>
                <w:szCs w:val="20"/>
              </w:rPr>
              <w:t>0,6</w:t>
            </w:r>
          </w:p>
        </w:tc>
      </w:tr>
      <w:tr w:rsidR="003C71D3" w:rsidRPr="0026147C" w:rsidTr="0058413D">
        <w:trPr>
          <w:trHeight w:val="293"/>
        </w:trPr>
        <w:tc>
          <w:tcPr>
            <w:tcW w:w="4016"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bCs/>
                <w:sz w:val="20"/>
                <w:szCs w:val="20"/>
              </w:rPr>
            </w:pPr>
            <w:r>
              <w:rPr>
                <w:bCs/>
                <w:sz w:val="20"/>
                <w:szCs w:val="20"/>
              </w:rPr>
              <w:t>Иные межбюджетные трансферты</w:t>
            </w:r>
          </w:p>
        </w:tc>
        <w:tc>
          <w:tcPr>
            <w:tcW w:w="1204"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3C71D3" w:rsidRDefault="003C71D3" w:rsidP="003C71D3">
            <w:pPr>
              <w:rPr>
                <w:bCs/>
                <w:sz w:val="20"/>
                <w:szCs w:val="20"/>
              </w:rPr>
            </w:pPr>
            <w:r>
              <w:rPr>
                <w:bCs/>
                <w:sz w:val="20"/>
                <w:szCs w:val="20"/>
              </w:rPr>
              <w:t>14</w:t>
            </w:r>
          </w:p>
        </w:tc>
        <w:tc>
          <w:tcPr>
            <w:tcW w:w="1250"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bCs/>
                <w:sz w:val="20"/>
                <w:szCs w:val="20"/>
              </w:rPr>
            </w:pPr>
            <w:r>
              <w:rPr>
                <w:bCs/>
                <w:sz w:val="20"/>
                <w:szCs w:val="20"/>
              </w:rPr>
              <w:t>9900030030</w:t>
            </w:r>
          </w:p>
        </w:tc>
        <w:tc>
          <w:tcPr>
            <w:tcW w:w="1198"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bCs/>
                <w:sz w:val="20"/>
                <w:szCs w:val="20"/>
              </w:rPr>
            </w:pPr>
            <w:r>
              <w:rPr>
                <w:bCs/>
                <w:sz w:val="20"/>
                <w:szCs w:val="20"/>
              </w:rPr>
              <w:t>540</w:t>
            </w:r>
          </w:p>
        </w:tc>
        <w:tc>
          <w:tcPr>
            <w:tcW w:w="1208" w:type="dxa"/>
            <w:tcBorders>
              <w:top w:val="single" w:sz="4" w:space="0" w:color="auto"/>
              <w:left w:val="single" w:sz="4" w:space="0" w:color="auto"/>
              <w:bottom w:val="single" w:sz="4" w:space="0" w:color="auto"/>
              <w:right w:val="single" w:sz="4" w:space="0" w:color="auto"/>
            </w:tcBorders>
          </w:tcPr>
          <w:p w:rsidR="003C71D3" w:rsidRPr="00C21B0E" w:rsidRDefault="003C71D3" w:rsidP="003C71D3">
            <w:pPr>
              <w:tabs>
                <w:tab w:val="left" w:pos="930"/>
              </w:tabs>
              <w:rPr>
                <w:bCs/>
                <w:color w:val="000000"/>
                <w:sz w:val="20"/>
                <w:szCs w:val="20"/>
              </w:rPr>
            </w:pPr>
            <w:r>
              <w:rPr>
                <w:bCs/>
                <w:color w:val="000000"/>
                <w:sz w:val="20"/>
                <w:szCs w:val="20"/>
              </w:rPr>
              <w:t>0,6</w:t>
            </w:r>
          </w:p>
        </w:tc>
      </w:tr>
      <w:tr w:rsidR="00CF752A" w:rsidRPr="0026147C">
        <w:trPr>
          <w:trHeight w:val="205"/>
        </w:trPr>
        <w:tc>
          <w:tcPr>
            <w:tcW w:w="4016" w:type="dxa"/>
            <w:tcBorders>
              <w:top w:val="single" w:sz="4" w:space="0" w:color="auto"/>
              <w:left w:val="single" w:sz="4" w:space="0" w:color="auto"/>
              <w:bottom w:val="single" w:sz="4" w:space="0" w:color="auto"/>
              <w:right w:val="single" w:sz="4" w:space="0" w:color="auto"/>
            </w:tcBorders>
          </w:tcPr>
          <w:p w:rsidR="00CF752A" w:rsidRPr="0026147C" w:rsidRDefault="00CF752A" w:rsidP="00CF752A">
            <w:pPr>
              <w:tabs>
                <w:tab w:val="left" w:pos="930"/>
              </w:tabs>
              <w:rPr>
                <w:b/>
                <w:bCs/>
                <w:sz w:val="20"/>
                <w:szCs w:val="20"/>
              </w:rPr>
            </w:pPr>
            <w:r w:rsidRPr="0026147C">
              <w:rPr>
                <w:b/>
                <w:bCs/>
                <w:sz w:val="20"/>
                <w:szCs w:val="20"/>
              </w:rPr>
              <w:t>Национальная экономика</w:t>
            </w:r>
          </w:p>
        </w:tc>
        <w:tc>
          <w:tcPr>
            <w:tcW w:w="1204" w:type="dxa"/>
            <w:tcBorders>
              <w:top w:val="single" w:sz="4" w:space="0" w:color="auto"/>
              <w:left w:val="single" w:sz="4" w:space="0" w:color="auto"/>
              <w:bottom w:val="single" w:sz="4" w:space="0" w:color="auto"/>
              <w:right w:val="single" w:sz="4" w:space="0" w:color="auto"/>
            </w:tcBorders>
          </w:tcPr>
          <w:p w:rsidR="00CF752A" w:rsidRPr="0026147C" w:rsidRDefault="003C71D3" w:rsidP="00CF752A">
            <w:pPr>
              <w:rPr>
                <w:b/>
                <w:bCs/>
                <w:sz w:val="20"/>
                <w:szCs w:val="20"/>
              </w:rPr>
            </w:pPr>
            <w:r>
              <w:rPr>
                <w:b/>
                <w:bCs/>
                <w:sz w:val="20"/>
                <w:szCs w:val="20"/>
              </w:rPr>
              <w:t>94</w:t>
            </w:r>
            <w:r w:rsidR="00CF752A">
              <w:rPr>
                <w:b/>
                <w:bCs/>
                <w:sz w:val="20"/>
                <w:szCs w:val="20"/>
              </w:rPr>
              <w:t>3</w:t>
            </w:r>
          </w:p>
        </w:tc>
        <w:tc>
          <w:tcPr>
            <w:tcW w:w="910" w:type="dxa"/>
            <w:tcBorders>
              <w:top w:val="single" w:sz="4" w:space="0" w:color="auto"/>
              <w:left w:val="single" w:sz="4" w:space="0" w:color="auto"/>
              <w:bottom w:val="single" w:sz="4" w:space="0" w:color="auto"/>
              <w:right w:val="single" w:sz="4" w:space="0" w:color="auto"/>
            </w:tcBorders>
          </w:tcPr>
          <w:p w:rsidR="00CF752A" w:rsidRPr="0026147C" w:rsidRDefault="00CF752A" w:rsidP="00CF752A">
            <w:pPr>
              <w:rPr>
                <w:b/>
                <w:bCs/>
                <w:sz w:val="20"/>
                <w:szCs w:val="20"/>
              </w:rPr>
            </w:pPr>
            <w:r w:rsidRPr="0026147C">
              <w:rPr>
                <w:b/>
                <w:bCs/>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CF752A" w:rsidRPr="0026147C" w:rsidRDefault="00CF752A" w:rsidP="00CF752A">
            <w:pPr>
              <w:rPr>
                <w:b/>
                <w:bCs/>
                <w:sz w:val="20"/>
                <w:szCs w:val="20"/>
              </w:rPr>
            </w:pPr>
            <w:r w:rsidRPr="0026147C">
              <w:rPr>
                <w:b/>
                <w:bCs/>
                <w:sz w:val="20"/>
                <w:szCs w:val="20"/>
              </w:rPr>
              <w:t>00</w:t>
            </w:r>
          </w:p>
        </w:tc>
        <w:tc>
          <w:tcPr>
            <w:tcW w:w="1250" w:type="dxa"/>
            <w:tcBorders>
              <w:top w:val="single" w:sz="4" w:space="0" w:color="auto"/>
              <w:left w:val="single" w:sz="4" w:space="0" w:color="auto"/>
              <w:bottom w:val="single" w:sz="4" w:space="0" w:color="auto"/>
              <w:right w:val="single" w:sz="4" w:space="0" w:color="auto"/>
            </w:tcBorders>
          </w:tcPr>
          <w:p w:rsidR="00CF752A" w:rsidRPr="0026147C" w:rsidRDefault="00CF752A" w:rsidP="00CF752A">
            <w:pPr>
              <w:tabs>
                <w:tab w:val="left" w:pos="930"/>
              </w:tabs>
              <w:rPr>
                <w:b/>
                <w:bCs/>
                <w:sz w:val="20"/>
                <w:szCs w:val="20"/>
              </w:rPr>
            </w:pPr>
            <w:r>
              <w:rPr>
                <w:b/>
                <w:bCs/>
                <w:sz w:val="20"/>
                <w:szCs w:val="20"/>
              </w:rPr>
              <w:t>0000000000</w:t>
            </w:r>
          </w:p>
        </w:tc>
        <w:tc>
          <w:tcPr>
            <w:tcW w:w="1198" w:type="dxa"/>
            <w:tcBorders>
              <w:top w:val="single" w:sz="4" w:space="0" w:color="auto"/>
              <w:left w:val="single" w:sz="4" w:space="0" w:color="auto"/>
              <w:bottom w:val="single" w:sz="4" w:space="0" w:color="auto"/>
              <w:right w:val="single" w:sz="4" w:space="0" w:color="auto"/>
            </w:tcBorders>
          </w:tcPr>
          <w:p w:rsidR="00CF752A" w:rsidRPr="0026147C" w:rsidRDefault="00CF752A" w:rsidP="00CF752A">
            <w:pPr>
              <w:tabs>
                <w:tab w:val="left" w:pos="930"/>
              </w:tabs>
              <w:rPr>
                <w:b/>
                <w:bCs/>
                <w:sz w:val="20"/>
                <w:szCs w:val="20"/>
              </w:rPr>
            </w:pPr>
            <w:r>
              <w:rPr>
                <w:b/>
                <w:bCs/>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CF752A" w:rsidRPr="005F0BD9" w:rsidRDefault="00BD50EE" w:rsidP="00CF752A">
            <w:pPr>
              <w:tabs>
                <w:tab w:val="left" w:pos="930"/>
              </w:tabs>
              <w:rPr>
                <w:b/>
                <w:bCs/>
                <w:color w:val="000000"/>
                <w:sz w:val="20"/>
                <w:szCs w:val="20"/>
              </w:rPr>
            </w:pPr>
            <w:r>
              <w:rPr>
                <w:b/>
                <w:bCs/>
                <w:color w:val="000000"/>
                <w:sz w:val="20"/>
                <w:szCs w:val="20"/>
              </w:rPr>
              <w:t>1793,4</w:t>
            </w:r>
          </w:p>
        </w:tc>
      </w:tr>
      <w:tr w:rsidR="003C71D3" w:rsidRPr="0026147C">
        <w:trPr>
          <w:trHeight w:val="225"/>
        </w:trPr>
        <w:tc>
          <w:tcPr>
            <w:tcW w:w="4016"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tabs>
                <w:tab w:val="left" w:pos="930"/>
              </w:tabs>
              <w:rPr>
                <w:bCs/>
                <w:sz w:val="20"/>
                <w:szCs w:val="20"/>
              </w:rPr>
            </w:pPr>
            <w:r w:rsidRPr="0026147C">
              <w:rPr>
                <w:bCs/>
                <w:sz w:val="20"/>
                <w:szCs w:val="20"/>
              </w:rPr>
              <w:t>Дорожное хозяйство(дорожные фонды)</w:t>
            </w:r>
          </w:p>
        </w:tc>
        <w:tc>
          <w:tcPr>
            <w:tcW w:w="1204"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sidRPr="0026147C">
              <w:rPr>
                <w:bCs/>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sidRPr="0026147C">
              <w:rPr>
                <w:bCs/>
                <w:sz w:val="20"/>
                <w:szCs w:val="20"/>
              </w:rPr>
              <w:t>09</w:t>
            </w:r>
          </w:p>
        </w:tc>
        <w:tc>
          <w:tcPr>
            <w:tcW w:w="1250"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tabs>
                <w:tab w:val="left" w:pos="930"/>
              </w:tabs>
              <w:rPr>
                <w:bCs/>
                <w:sz w:val="20"/>
                <w:szCs w:val="20"/>
              </w:rPr>
            </w:pPr>
            <w:r>
              <w:rPr>
                <w:bCs/>
                <w:sz w:val="20"/>
                <w:szCs w:val="20"/>
              </w:rPr>
              <w:t>0000000000</w:t>
            </w:r>
          </w:p>
        </w:tc>
        <w:tc>
          <w:tcPr>
            <w:tcW w:w="1198"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tabs>
                <w:tab w:val="left" w:pos="930"/>
              </w:tabs>
              <w:rPr>
                <w:bCs/>
                <w:sz w:val="20"/>
                <w:szCs w:val="20"/>
              </w:rPr>
            </w:pPr>
            <w:r>
              <w:rPr>
                <w:bCs/>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3C71D3" w:rsidRPr="00BD50EE" w:rsidRDefault="003C71D3" w:rsidP="003C71D3">
            <w:pPr>
              <w:tabs>
                <w:tab w:val="left" w:pos="930"/>
              </w:tabs>
              <w:rPr>
                <w:b/>
                <w:bCs/>
                <w:color w:val="000000"/>
                <w:sz w:val="20"/>
                <w:szCs w:val="20"/>
              </w:rPr>
            </w:pPr>
            <w:r w:rsidRPr="00BD50EE">
              <w:rPr>
                <w:b/>
                <w:bCs/>
                <w:color w:val="000000"/>
                <w:sz w:val="20"/>
                <w:szCs w:val="20"/>
              </w:rPr>
              <w:t>783,3</w:t>
            </w:r>
          </w:p>
        </w:tc>
      </w:tr>
      <w:tr w:rsidR="003C71D3" w:rsidRPr="0026147C">
        <w:trPr>
          <w:trHeight w:val="593"/>
        </w:trPr>
        <w:tc>
          <w:tcPr>
            <w:tcW w:w="4016"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tabs>
                <w:tab w:val="left" w:pos="930"/>
              </w:tabs>
              <w:rPr>
                <w:bCs/>
                <w:sz w:val="20"/>
                <w:szCs w:val="20"/>
              </w:rPr>
            </w:pPr>
            <w:r>
              <w:rPr>
                <w:bCs/>
                <w:sz w:val="20"/>
                <w:szCs w:val="20"/>
              </w:rPr>
              <w:t>Муниципальная программа «Социально-экономическое развития сельского поселения»</w:t>
            </w:r>
          </w:p>
        </w:tc>
        <w:tc>
          <w:tcPr>
            <w:tcW w:w="1204"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09</w:t>
            </w:r>
          </w:p>
        </w:tc>
        <w:tc>
          <w:tcPr>
            <w:tcW w:w="1250"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tabs>
                <w:tab w:val="left" w:pos="930"/>
              </w:tabs>
              <w:rPr>
                <w:bCs/>
                <w:sz w:val="20"/>
                <w:szCs w:val="20"/>
              </w:rPr>
            </w:pPr>
            <w:r>
              <w:rPr>
                <w:bCs/>
                <w:sz w:val="20"/>
                <w:szCs w:val="20"/>
              </w:rPr>
              <w:t>0100000000</w:t>
            </w:r>
          </w:p>
        </w:tc>
        <w:tc>
          <w:tcPr>
            <w:tcW w:w="1198"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tabs>
                <w:tab w:val="left" w:pos="930"/>
              </w:tabs>
              <w:rPr>
                <w:bCs/>
                <w:sz w:val="20"/>
                <w:szCs w:val="20"/>
              </w:rPr>
            </w:pPr>
            <w:r>
              <w:rPr>
                <w:bCs/>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3C71D3" w:rsidRPr="00BD50EE" w:rsidRDefault="003C71D3" w:rsidP="003C71D3">
            <w:pPr>
              <w:tabs>
                <w:tab w:val="left" w:pos="930"/>
              </w:tabs>
              <w:rPr>
                <w:bCs/>
                <w:color w:val="000000"/>
                <w:sz w:val="20"/>
                <w:szCs w:val="20"/>
              </w:rPr>
            </w:pPr>
            <w:r w:rsidRPr="00BD50EE">
              <w:rPr>
                <w:bCs/>
                <w:color w:val="000000"/>
                <w:sz w:val="20"/>
                <w:szCs w:val="20"/>
              </w:rPr>
              <w:t>783,3</w:t>
            </w:r>
          </w:p>
        </w:tc>
      </w:tr>
      <w:tr w:rsidR="003C71D3" w:rsidRPr="0026147C">
        <w:trPr>
          <w:trHeight w:val="256"/>
        </w:trPr>
        <w:tc>
          <w:tcPr>
            <w:tcW w:w="4016"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tabs>
                <w:tab w:val="left" w:pos="930"/>
              </w:tabs>
              <w:rPr>
                <w:bCs/>
                <w:sz w:val="20"/>
                <w:szCs w:val="20"/>
              </w:rPr>
            </w:pPr>
            <w:r>
              <w:rPr>
                <w:bCs/>
                <w:sz w:val="20"/>
                <w:szCs w:val="20"/>
              </w:rPr>
              <w:t>Подпрограмма «Развитие внутрипоселковых дорог»»</w:t>
            </w:r>
          </w:p>
        </w:tc>
        <w:tc>
          <w:tcPr>
            <w:tcW w:w="1204"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3C71D3" w:rsidRDefault="003C71D3" w:rsidP="003C71D3">
            <w:pPr>
              <w:rPr>
                <w:bCs/>
                <w:sz w:val="20"/>
                <w:szCs w:val="20"/>
              </w:rPr>
            </w:pPr>
            <w:r>
              <w:rPr>
                <w:bCs/>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3C71D3" w:rsidRDefault="003C71D3" w:rsidP="003C71D3">
            <w:pPr>
              <w:rPr>
                <w:bCs/>
                <w:sz w:val="20"/>
                <w:szCs w:val="20"/>
              </w:rPr>
            </w:pPr>
            <w:r>
              <w:rPr>
                <w:bCs/>
                <w:sz w:val="20"/>
                <w:szCs w:val="20"/>
              </w:rPr>
              <w:t>09</w:t>
            </w:r>
          </w:p>
        </w:tc>
        <w:tc>
          <w:tcPr>
            <w:tcW w:w="1250"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bCs/>
                <w:sz w:val="20"/>
                <w:szCs w:val="20"/>
              </w:rPr>
            </w:pPr>
            <w:r>
              <w:rPr>
                <w:bCs/>
                <w:sz w:val="20"/>
                <w:szCs w:val="20"/>
              </w:rPr>
              <w:t>0120000000</w:t>
            </w:r>
          </w:p>
        </w:tc>
        <w:tc>
          <w:tcPr>
            <w:tcW w:w="1198"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tabs>
                <w:tab w:val="left" w:pos="930"/>
              </w:tabs>
              <w:rPr>
                <w:bCs/>
                <w:sz w:val="20"/>
                <w:szCs w:val="20"/>
              </w:rPr>
            </w:pPr>
            <w:r>
              <w:rPr>
                <w:bCs/>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3C71D3" w:rsidRPr="00BD50EE" w:rsidRDefault="003C71D3" w:rsidP="003C71D3">
            <w:pPr>
              <w:tabs>
                <w:tab w:val="left" w:pos="930"/>
              </w:tabs>
              <w:rPr>
                <w:bCs/>
                <w:color w:val="000000"/>
                <w:sz w:val="20"/>
                <w:szCs w:val="20"/>
              </w:rPr>
            </w:pPr>
            <w:r w:rsidRPr="00BD50EE">
              <w:rPr>
                <w:bCs/>
                <w:color w:val="000000"/>
                <w:sz w:val="20"/>
                <w:szCs w:val="20"/>
              </w:rPr>
              <w:t>783,3</w:t>
            </w:r>
          </w:p>
        </w:tc>
      </w:tr>
      <w:tr w:rsidR="003C71D3" w:rsidRPr="0026147C">
        <w:trPr>
          <w:trHeight w:val="1305"/>
        </w:trPr>
        <w:tc>
          <w:tcPr>
            <w:tcW w:w="4016"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bCs/>
                <w:sz w:val="20"/>
                <w:szCs w:val="20"/>
              </w:rPr>
            </w:pPr>
            <w:r>
              <w:rPr>
                <w:bCs/>
                <w:sz w:val="20"/>
                <w:szCs w:val="20"/>
              </w:rPr>
              <w:t>Основное мероприятие «Строительство, модернизация,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04"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3C71D3" w:rsidRDefault="003C71D3" w:rsidP="003C71D3">
            <w:pPr>
              <w:rPr>
                <w:bCs/>
                <w:sz w:val="20"/>
                <w:szCs w:val="20"/>
              </w:rPr>
            </w:pPr>
            <w:r>
              <w:rPr>
                <w:bCs/>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3C71D3" w:rsidRDefault="003C71D3" w:rsidP="003C71D3">
            <w:pPr>
              <w:rPr>
                <w:bCs/>
                <w:sz w:val="20"/>
                <w:szCs w:val="20"/>
              </w:rPr>
            </w:pPr>
            <w:r>
              <w:rPr>
                <w:bCs/>
                <w:sz w:val="20"/>
                <w:szCs w:val="20"/>
              </w:rPr>
              <w:t>09</w:t>
            </w:r>
          </w:p>
        </w:tc>
        <w:tc>
          <w:tcPr>
            <w:tcW w:w="1250"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bCs/>
                <w:sz w:val="20"/>
                <w:szCs w:val="20"/>
              </w:rPr>
            </w:pPr>
            <w:r>
              <w:rPr>
                <w:bCs/>
                <w:sz w:val="20"/>
                <w:szCs w:val="20"/>
              </w:rPr>
              <w:t>0120100000</w:t>
            </w:r>
          </w:p>
        </w:tc>
        <w:tc>
          <w:tcPr>
            <w:tcW w:w="1198"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tabs>
                <w:tab w:val="left" w:pos="930"/>
              </w:tabs>
              <w:rPr>
                <w:bCs/>
                <w:sz w:val="20"/>
                <w:szCs w:val="20"/>
              </w:rPr>
            </w:pPr>
            <w:r>
              <w:rPr>
                <w:bCs/>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3C71D3" w:rsidRPr="00BD50EE" w:rsidRDefault="003C71D3" w:rsidP="003C71D3">
            <w:pPr>
              <w:tabs>
                <w:tab w:val="left" w:pos="930"/>
              </w:tabs>
              <w:rPr>
                <w:bCs/>
                <w:color w:val="000000"/>
                <w:sz w:val="20"/>
                <w:szCs w:val="20"/>
              </w:rPr>
            </w:pPr>
            <w:r w:rsidRPr="00BD50EE">
              <w:rPr>
                <w:bCs/>
                <w:color w:val="000000"/>
                <w:sz w:val="20"/>
                <w:szCs w:val="20"/>
              </w:rPr>
              <w:t>783,3</w:t>
            </w:r>
          </w:p>
        </w:tc>
      </w:tr>
      <w:tr w:rsidR="003C71D3" w:rsidRPr="0026147C" w:rsidTr="0026018E">
        <w:trPr>
          <w:trHeight w:val="1320"/>
        </w:trPr>
        <w:tc>
          <w:tcPr>
            <w:tcW w:w="4016"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bCs/>
                <w:sz w:val="20"/>
                <w:szCs w:val="20"/>
              </w:rPr>
            </w:pPr>
            <w:r>
              <w:rPr>
                <w:bCs/>
                <w:sz w:val="20"/>
                <w:szCs w:val="20"/>
              </w:rPr>
              <w:t>Строительство, модернизация,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04"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3C71D3" w:rsidRDefault="003C71D3" w:rsidP="003C71D3">
            <w:pPr>
              <w:rPr>
                <w:bCs/>
                <w:sz w:val="20"/>
                <w:szCs w:val="20"/>
              </w:rPr>
            </w:pPr>
            <w:r>
              <w:rPr>
                <w:bCs/>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3C71D3" w:rsidRDefault="003C71D3" w:rsidP="003C71D3">
            <w:pPr>
              <w:rPr>
                <w:bCs/>
                <w:sz w:val="20"/>
                <w:szCs w:val="20"/>
              </w:rPr>
            </w:pPr>
            <w:r>
              <w:rPr>
                <w:bCs/>
                <w:sz w:val="20"/>
                <w:szCs w:val="20"/>
              </w:rPr>
              <w:t>09</w:t>
            </w:r>
          </w:p>
        </w:tc>
        <w:tc>
          <w:tcPr>
            <w:tcW w:w="1250"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bCs/>
                <w:sz w:val="20"/>
                <w:szCs w:val="20"/>
              </w:rPr>
            </w:pPr>
            <w:r>
              <w:rPr>
                <w:bCs/>
                <w:sz w:val="20"/>
                <w:szCs w:val="20"/>
              </w:rPr>
              <w:t>0120120020</w:t>
            </w:r>
          </w:p>
        </w:tc>
        <w:tc>
          <w:tcPr>
            <w:tcW w:w="1198"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bCs/>
                <w:sz w:val="20"/>
                <w:szCs w:val="20"/>
              </w:rPr>
            </w:pPr>
            <w:r>
              <w:rPr>
                <w:bCs/>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3C71D3" w:rsidRPr="00BD50EE" w:rsidRDefault="003C71D3" w:rsidP="003C71D3">
            <w:pPr>
              <w:tabs>
                <w:tab w:val="left" w:pos="930"/>
              </w:tabs>
              <w:rPr>
                <w:bCs/>
                <w:color w:val="000000"/>
                <w:sz w:val="20"/>
                <w:szCs w:val="20"/>
              </w:rPr>
            </w:pPr>
            <w:r w:rsidRPr="00BD50EE">
              <w:rPr>
                <w:bCs/>
                <w:color w:val="000000"/>
                <w:sz w:val="20"/>
                <w:szCs w:val="20"/>
              </w:rPr>
              <w:t>783,3</w:t>
            </w:r>
          </w:p>
        </w:tc>
      </w:tr>
      <w:tr w:rsidR="003C71D3" w:rsidRPr="0026147C" w:rsidTr="0026018E">
        <w:trPr>
          <w:trHeight w:val="348"/>
        </w:trPr>
        <w:tc>
          <w:tcPr>
            <w:tcW w:w="4016"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sz w:val="20"/>
                <w:szCs w:val="20"/>
              </w:rPr>
            </w:pPr>
            <w:r>
              <w:rPr>
                <w:sz w:val="20"/>
                <w:szCs w:val="20"/>
              </w:rPr>
              <w:t>Закупка товаров, работ и услуг для государственных (муниципальных) нужд</w:t>
            </w:r>
          </w:p>
        </w:tc>
        <w:tc>
          <w:tcPr>
            <w:tcW w:w="1204"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3C71D3" w:rsidRDefault="003C71D3" w:rsidP="003C71D3">
            <w:pPr>
              <w:rPr>
                <w:bCs/>
                <w:sz w:val="20"/>
                <w:szCs w:val="20"/>
              </w:rPr>
            </w:pPr>
            <w:r>
              <w:rPr>
                <w:bCs/>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3C71D3" w:rsidRDefault="003C71D3" w:rsidP="003C71D3">
            <w:pPr>
              <w:rPr>
                <w:bCs/>
                <w:sz w:val="20"/>
                <w:szCs w:val="20"/>
              </w:rPr>
            </w:pPr>
            <w:r>
              <w:rPr>
                <w:bCs/>
                <w:sz w:val="20"/>
                <w:szCs w:val="20"/>
              </w:rPr>
              <w:t>09</w:t>
            </w:r>
          </w:p>
        </w:tc>
        <w:tc>
          <w:tcPr>
            <w:tcW w:w="1250"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bCs/>
                <w:sz w:val="20"/>
                <w:szCs w:val="20"/>
              </w:rPr>
            </w:pPr>
            <w:r>
              <w:rPr>
                <w:bCs/>
                <w:sz w:val="20"/>
                <w:szCs w:val="20"/>
              </w:rPr>
              <w:t>0120120020</w:t>
            </w:r>
          </w:p>
        </w:tc>
        <w:tc>
          <w:tcPr>
            <w:tcW w:w="1198"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bCs/>
                <w:sz w:val="20"/>
                <w:szCs w:val="20"/>
              </w:rPr>
            </w:pPr>
            <w:r>
              <w:rPr>
                <w:bCs/>
                <w:sz w:val="20"/>
                <w:szCs w:val="20"/>
              </w:rPr>
              <w:t>200</w:t>
            </w:r>
          </w:p>
        </w:tc>
        <w:tc>
          <w:tcPr>
            <w:tcW w:w="1208" w:type="dxa"/>
            <w:tcBorders>
              <w:top w:val="single" w:sz="4" w:space="0" w:color="auto"/>
              <w:left w:val="single" w:sz="4" w:space="0" w:color="auto"/>
              <w:bottom w:val="single" w:sz="4" w:space="0" w:color="auto"/>
              <w:right w:val="single" w:sz="4" w:space="0" w:color="auto"/>
            </w:tcBorders>
          </w:tcPr>
          <w:p w:rsidR="003C71D3" w:rsidRPr="00BD50EE" w:rsidRDefault="003C71D3" w:rsidP="003C71D3">
            <w:pPr>
              <w:tabs>
                <w:tab w:val="left" w:pos="930"/>
              </w:tabs>
              <w:rPr>
                <w:bCs/>
                <w:color w:val="000000"/>
                <w:sz w:val="20"/>
                <w:szCs w:val="20"/>
              </w:rPr>
            </w:pPr>
            <w:r w:rsidRPr="00BD50EE">
              <w:rPr>
                <w:bCs/>
                <w:color w:val="000000"/>
                <w:sz w:val="20"/>
                <w:szCs w:val="20"/>
              </w:rPr>
              <w:t>783,3</w:t>
            </w:r>
          </w:p>
        </w:tc>
      </w:tr>
      <w:tr w:rsidR="003C71D3" w:rsidRPr="0026147C">
        <w:trPr>
          <w:trHeight w:val="330"/>
        </w:trPr>
        <w:tc>
          <w:tcPr>
            <w:tcW w:w="4016"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1204"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3C71D3" w:rsidRDefault="003C71D3" w:rsidP="003C71D3">
            <w:pPr>
              <w:rPr>
                <w:bCs/>
                <w:sz w:val="20"/>
                <w:szCs w:val="20"/>
              </w:rPr>
            </w:pPr>
            <w:r>
              <w:rPr>
                <w:bCs/>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3C71D3" w:rsidRDefault="003C71D3" w:rsidP="003C71D3">
            <w:pPr>
              <w:rPr>
                <w:bCs/>
                <w:sz w:val="20"/>
                <w:szCs w:val="20"/>
              </w:rPr>
            </w:pPr>
            <w:r>
              <w:rPr>
                <w:bCs/>
                <w:sz w:val="20"/>
                <w:szCs w:val="20"/>
              </w:rPr>
              <w:t>09</w:t>
            </w:r>
          </w:p>
        </w:tc>
        <w:tc>
          <w:tcPr>
            <w:tcW w:w="1250"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bCs/>
                <w:sz w:val="20"/>
                <w:szCs w:val="20"/>
              </w:rPr>
            </w:pPr>
            <w:r>
              <w:rPr>
                <w:bCs/>
                <w:sz w:val="20"/>
                <w:szCs w:val="20"/>
              </w:rPr>
              <w:t>0120120020</w:t>
            </w:r>
          </w:p>
        </w:tc>
        <w:tc>
          <w:tcPr>
            <w:tcW w:w="1198"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bCs/>
                <w:sz w:val="20"/>
                <w:szCs w:val="20"/>
              </w:rPr>
            </w:pPr>
            <w:r>
              <w:rPr>
                <w:bCs/>
                <w:sz w:val="20"/>
                <w:szCs w:val="20"/>
              </w:rPr>
              <w:t>240</w:t>
            </w:r>
          </w:p>
        </w:tc>
        <w:tc>
          <w:tcPr>
            <w:tcW w:w="1208" w:type="dxa"/>
            <w:tcBorders>
              <w:top w:val="single" w:sz="4" w:space="0" w:color="auto"/>
              <w:left w:val="single" w:sz="4" w:space="0" w:color="auto"/>
              <w:bottom w:val="single" w:sz="4" w:space="0" w:color="auto"/>
              <w:right w:val="single" w:sz="4" w:space="0" w:color="auto"/>
            </w:tcBorders>
          </w:tcPr>
          <w:p w:rsidR="003C71D3" w:rsidRPr="00BD50EE" w:rsidRDefault="003C71D3" w:rsidP="003C71D3">
            <w:pPr>
              <w:tabs>
                <w:tab w:val="left" w:pos="930"/>
              </w:tabs>
              <w:rPr>
                <w:bCs/>
                <w:color w:val="000000"/>
                <w:sz w:val="20"/>
                <w:szCs w:val="20"/>
              </w:rPr>
            </w:pPr>
            <w:r w:rsidRPr="00BD50EE">
              <w:rPr>
                <w:bCs/>
                <w:color w:val="000000"/>
                <w:sz w:val="20"/>
                <w:szCs w:val="20"/>
              </w:rPr>
              <w:t>783,3</w:t>
            </w:r>
          </w:p>
        </w:tc>
      </w:tr>
      <w:tr w:rsidR="003C71D3" w:rsidRPr="0026147C" w:rsidTr="00BD50EE">
        <w:trPr>
          <w:trHeight w:val="233"/>
        </w:trPr>
        <w:tc>
          <w:tcPr>
            <w:tcW w:w="4016"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bCs/>
                <w:sz w:val="20"/>
                <w:szCs w:val="20"/>
              </w:rPr>
            </w:pPr>
            <w:r>
              <w:rPr>
                <w:bCs/>
                <w:sz w:val="20"/>
                <w:szCs w:val="20"/>
              </w:rPr>
              <w:t xml:space="preserve">Прочая закупка товаров, работ и услуг </w:t>
            </w:r>
          </w:p>
        </w:tc>
        <w:tc>
          <w:tcPr>
            <w:tcW w:w="1204"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3C71D3" w:rsidRDefault="003C71D3" w:rsidP="003C71D3">
            <w:pPr>
              <w:rPr>
                <w:bCs/>
                <w:sz w:val="20"/>
                <w:szCs w:val="20"/>
              </w:rPr>
            </w:pPr>
            <w:r>
              <w:rPr>
                <w:bCs/>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3C71D3" w:rsidRDefault="003C71D3" w:rsidP="003C71D3">
            <w:pPr>
              <w:rPr>
                <w:bCs/>
                <w:sz w:val="20"/>
                <w:szCs w:val="20"/>
              </w:rPr>
            </w:pPr>
            <w:r>
              <w:rPr>
                <w:bCs/>
                <w:sz w:val="20"/>
                <w:szCs w:val="20"/>
              </w:rPr>
              <w:t>09</w:t>
            </w:r>
          </w:p>
        </w:tc>
        <w:tc>
          <w:tcPr>
            <w:tcW w:w="1250"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bCs/>
                <w:sz w:val="20"/>
                <w:szCs w:val="20"/>
              </w:rPr>
            </w:pPr>
            <w:r>
              <w:rPr>
                <w:bCs/>
                <w:sz w:val="20"/>
                <w:szCs w:val="20"/>
              </w:rPr>
              <w:t>0120120020</w:t>
            </w:r>
          </w:p>
        </w:tc>
        <w:tc>
          <w:tcPr>
            <w:tcW w:w="1198"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tabs>
                <w:tab w:val="left" w:pos="930"/>
              </w:tabs>
              <w:rPr>
                <w:bCs/>
                <w:sz w:val="20"/>
                <w:szCs w:val="20"/>
              </w:rPr>
            </w:pPr>
            <w:r>
              <w:rPr>
                <w:bCs/>
                <w:sz w:val="20"/>
                <w:szCs w:val="20"/>
              </w:rPr>
              <w:t>244</w:t>
            </w:r>
          </w:p>
        </w:tc>
        <w:tc>
          <w:tcPr>
            <w:tcW w:w="1208" w:type="dxa"/>
            <w:tcBorders>
              <w:top w:val="single" w:sz="4" w:space="0" w:color="auto"/>
              <w:left w:val="single" w:sz="4" w:space="0" w:color="auto"/>
              <w:bottom w:val="single" w:sz="4" w:space="0" w:color="auto"/>
              <w:right w:val="single" w:sz="4" w:space="0" w:color="auto"/>
            </w:tcBorders>
          </w:tcPr>
          <w:p w:rsidR="003C71D3" w:rsidRPr="00BD50EE" w:rsidRDefault="003C71D3" w:rsidP="003C71D3">
            <w:pPr>
              <w:tabs>
                <w:tab w:val="left" w:pos="930"/>
              </w:tabs>
              <w:rPr>
                <w:bCs/>
                <w:color w:val="000000"/>
                <w:sz w:val="20"/>
                <w:szCs w:val="20"/>
              </w:rPr>
            </w:pPr>
            <w:r w:rsidRPr="00BD50EE">
              <w:rPr>
                <w:bCs/>
                <w:color w:val="000000"/>
                <w:sz w:val="20"/>
                <w:szCs w:val="20"/>
              </w:rPr>
              <w:t>783,3</w:t>
            </w:r>
          </w:p>
        </w:tc>
      </w:tr>
      <w:tr w:rsidR="003C71D3" w:rsidRPr="0026147C" w:rsidTr="00BD50EE">
        <w:trPr>
          <w:trHeight w:val="180"/>
        </w:trPr>
        <w:tc>
          <w:tcPr>
            <w:tcW w:w="4016"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bCs/>
                <w:sz w:val="20"/>
                <w:szCs w:val="20"/>
              </w:rPr>
            </w:pPr>
            <w:r>
              <w:rPr>
                <w:bCs/>
                <w:sz w:val="20"/>
                <w:szCs w:val="20"/>
              </w:rPr>
              <w:t>Субсидии бюджетам муниципальных образований Волгоградской области на реализацию мероприятий, связанных с организацией освещения улично-дорожной сети населенных пунктов</w:t>
            </w:r>
          </w:p>
        </w:tc>
        <w:tc>
          <w:tcPr>
            <w:tcW w:w="1204"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3C71D3" w:rsidRDefault="003C71D3" w:rsidP="003C71D3">
            <w:pPr>
              <w:rPr>
                <w:bCs/>
                <w:sz w:val="20"/>
                <w:szCs w:val="20"/>
              </w:rPr>
            </w:pPr>
            <w:r>
              <w:rPr>
                <w:bCs/>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3C71D3" w:rsidRDefault="003C71D3" w:rsidP="003C71D3">
            <w:pPr>
              <w:rPr>
                <w:bCs/>
                <w:sz w:val="20"/>
                <w:szCs w:val="20"/>
              </w:rPr>
            </w:pPr>
            <w:r>
              <w:rPr>
                <w:bCs/>
                <w:sz w:val="20"/>
                <w:szCs w:val="20"/>
              </w:rPr>
              <w:t>09</w:t>
            </w:r>
          </w:p>
        </w:tc>
        <w:tc>
          <w:tcPr>
            <w:tcW w:w="1250" w:type="dxa"/>
            <w:tcBorders>
              <w:top w:val="single" w:sz="4" w:space="0" w:color="auto"/>
              <w:left w:val="single" w:sz="4" w:space="0" w:color="auto"/>
              <w:bottom w:val="single" w:sz="4" w:space="0" w:color="auto"/>
              <w:right w:val="single" w:sz="4" w:space="0" w:color="auto"/>
            </w:tcBorders>
          </w:tcPr>
          <w:p w:rsidR="003C71D3" w:rsidRPr="00327E1B" w:rsidRDefault="003C71D3" w:rsidP="003C71D3">
            <w:pPr>
              <w:tabs>
                <w:tab w:val="left" w:pos="930"/>
              </w:tabs>
              <w:rPr>
                <w:bCs/>
                <w:sz w:val="20"/>
                <w:szCs w:val="20"/>
              </w:rPr>
            </w:pPr>
            <w:r>
              <w:rPr>
                <w:bCs/>
                <w:sz w:val="20"/>
                <w:szCs w:val="20"/>
              </w:rPr>
              <w:t>01201</w:t>
            </w:r>
            <w:r>
              <w:rPr>
                <w:bCs/>
                <w:sz w:val="20"/>
                <w:szCs w:val="20"/>
                <w:lang w:val="en-US"/>
              </w:rPr>
              <w:t>$</w:t>
            </w:r>
            <w:r>
              <w:rPr>
                <w:bCs/>
                <w:sz w:val="20"/>
                <w:szCs w:val="20"/>
              </w:rPr>
              <w:t>1930</w:t>
            </w:r>
          </w:p>
        </w:tc>
        <w:tc>
          <w:tcPr>
            <w:tcW w:w="1198"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bCs/>
                <w:sz w:val="20"/>
                <w:szCs w:val="20"/>
              </w:rPr>
            </w:pPr>
            <w:r>
              <w:rPr>
                <w:bCs/>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3C71D3" w:rsidRPr="00327E1B" w:rsidRDefault="003C71D3" w:rsidP="003C71D3">
            <w:pPr>
              <w:tabs>
                <w:tab w:val="left" w:pos="930"/>
              </w:tabs>
              <w:rPr>
                <w:b/>
                <w:bCs/>
                <w:color w:val="000000"/>
                <w:sz w:val="20"/>
                <w:szCs w:val="20"/>
              </w:rPr>
            </w:pPr>
            <w:r>
              <w:rPr>
                <w:b/>
                <w:bCs/>
                <w:color w:val="000000"/>
                <w:sz w:val="20"/>
                <w:szCs w:val="20"/>
              </w:rPr>
              <w:t>1000,0</w:t>
            </w:r>
          </w:p>
        </w:tc>
      </w:tr>
      <w:tr w:rsidR="003C71D3" w:rsidRPr="0026147C" w:rsidTr="00BD50EE">
        <w:trPr>
          <w:trHeight w:val="180"/>
        </w:trPr>
        <w:tc>
          <w:tcPr>
            <w:tcW w:w="4016"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bCs/>
                <w:sz w:val="20"/>
                <w:szCs w:val="20"/>
              </w:rPr>
            </w:pPr>
            <w:r>
              <w:rPr>
                <w:bCs/>
                <w:sz w:val="20"/>
                <w:szCs w:val="20"/>
              </w:rPr>
              <w:t xml:space="preserve">Межбюджетные трансферты, передаваемые бюджетам муниципальных районов из бюджетов сельских поселений в соответствии с заключенными соглашениями по уличному освещению </w:t>
            </w:r>
          </w:p>
        </w:tc>
        <w:tc>
          <w:tcPr>
            <w:tcW w:w="1204"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3C71D3" w:rsidRDefault="003C71D3" w:rsidP="003C71D3">
            <w:pPr>
              <w:rPr>
                <w:bCs/>
                <w:sz w:val="20"/>
                <w:szCs w:val="20"/>
              </w:rPr>
            </w:pPr>
            <w:r>
              <w:rPr>
                <w:bCs/>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3C71D3" w:rsidRDefault="003C71D3" w:rsidP="003C71D3">
            <w:pPr>
              <w:rPr>
                <w:bCs/>
                <w:sz w:val="20"/>
                <w:szCs w:val="20"/>
              </w:rPr>
            </w:pPr>
            <w:r>
              <w:rPr>
                <w:bCs/>
                <w:sz w:val="20"/>
                <w:szCs w:val="20"/>
              </w:rPr>
              <w:t>09</w:t>
            </w:r>
          </w:p>
        </w:tc>
        <w:tc>
          <w:tcPr>
            <w:tcW w:w="1250" w:type="dxa"/>
            <w:tcBorders>
              <w:top w:val="single" w:sz="4" w:space="0" w:color="auto"/>
              <w:left w:val="single" w:sz="4" w:space="0" w:color="auto"/>
              <w:bottom w:val="single" w:sz="4" w:space="0" w:color="auto"/>
              <w:right w:val="single" w:sz="4" w:space="0" w:color="auto"/>
            </w:tcBorders>
          </w:tcPr>
          <w:p w:rsidR="003C71D3" w:rsidRPr="00327E1B" w:rsidRDefault="003C71D3" w:rsidP="003C71D3">
            <w:pPr>
              <w:tabs>
                <w:tab w:val="left" w:pos="930"/>
              </w:tabs>
              <w:rPr>
                <w:bCs/>
                <w:sz w:val="20"/>
                <w:szCs w:val="20"/>
              </w:rPr>
            </w:pPr>
            <w:r>
              <w:rPr>
                <w:bCs/>
                <w:sz w:val="20"/>
                <w:szCs w:val="20"/>
              </w:rPr>
              <w:t>01201</w:t>
            </w:r>
            <w:r>
              <w:rPr>
                <w:bCs/>
                <w:sz w:val="20"/>
                <w:szCs w:val="20"/>
                <w:lang w:val="en-US"/>
              </w:rPr>
              <w:t>$</w:t>
            </w:r>
            <w:r>
              <w:rPr>
                <w:bCs/>
                <w:sz w:val="20"/>
                <w:szCs w:val="20"/>
              </w:rPr>
              <w:t>1930</w:t>
            </w:r>
          </w:p>
        </w:tc>
        <w:tc>
          <w:tcPr>
            <w:tcW w:w="1198"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bCs/>
                <w:sz w:val="20"/>
                <w:szCs w:val="20"/>
              </w:rPr>
            </w:pPr>
            <w:r>
              <w:rPr>
                <w:bCs/>
                <w:sz w:val="20"/>
                <w:szCs w:val="20"/>
              </w:rPr>
              <w:t>500</w:t>
            </w:r>
          </w:p>
        </w:tc>
        <w:tc>
          <w:tcPr>
            <w:tcW w:w="1208" w:type="dxa"/>
            <w:tcBorders>
              <w:top w:val="single" w:sz="4" w:space="0" w:color="auto"/>
              <w:left w:val="single" w:sz="4" w:space="0" w:color="auto"/>
              <w:bottom w:val="single" w:sz="4" w:space="0" w:color="auto"/>
              <w:right w:val="single" w:sz="4" w:space="0" w:color="auto"/>
            </w:tcBorders>
          </w:tcPr>
          <w:p w:rsidR="003C71D3" w:rsidRPr="00855970" w:rsidRDefault="003C71D3" w:rsidP="003C71D3">
            <w:pPr>
              <w:tabs>
                <w:tab w:val="left" w:pos="930"/>
              </w:tabs>
              <w:rPr>
                <w:bCs/>
                <w:color w:val="000000"/>
                <w:sz w:val="20"/>
                <w:szCs w:val="20"/>
              </w:rPr>
            </w:pPr>
            <w:r>
              <w:rPr>
                <w:bCs/>
                <w:color w:val="000000"/>
                <w:sz w:val="20"/>
                <w:szCs w:val="20"/>
              </w:rPr>
              <w:t>1000,0</w:t>
            </w:r>
          </w:p>
        </w:tc>
      </w:tr>
      <w:tr w:rsidR="003C71D3" w:rsidRPr="0026147C" w:rsidTr="00BD50EE">
        <w:trPr>
          <w:trHeight w:val="240"/>
        </w:trPr>
        <w:tc>
          <w:tcPr>
            <w:tcW w:w="4016"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bCs/>
                <w:sz w:val="20"/>
                <w:szCs w:val="20"/>
              </w:rPr>
            </w:pPr>
            <w:r>
              <w:rPr>
                <w:bCs/>
                <w:sz w:val="20"/>
                <w:szCs w:val="20"/>
              </w:rPr>
              <w:t>Иные межбюджетные трансферты</w:t>
            </w:r>
          </w:p>
        </w:tc>
        <w:tc>
          <w:tcPr>
            <w:tcW w:w="1204"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3C71D3" w:rsidRDefault="003C71D3" w:rsidP="003C71D3">
            <w:pPr>
              <w:rPr>
                <w:bCs/>
                <w:sz w:val="20"/>
                <w:szCs w:val="20"/>
              </w:rPr>
            </w:pPr>
            <w:r>
              <w:rPr>
                <w:bCs/>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3C71D3" w:rsidRDefault="003C71D3" w:rsidP="003C71D3">
            <w:pPr>
              <w:rPr>
                <w:bCs/>
                <w:sz w:val="20"/>
                <w:szCs w:val="20"/>
              </w:rPr>
            </w:pPr>
            <w:r>
              <w:rPr>
                <w:bCs/>
                <w:sz w:val="20"/>
                <w:szCs w:val="20"/>
              </w:rPr>
              <w:t>09</w:t>
            </w:r>
          </w:p>
        </w:tc>
        <w:tc>
          <w:tcPr>
            <w:tcW w:w="1250" w:type="dxa"/>
            <w:tcBorders>
              <w:top w:val="single" w:sz="4" w:space="0" w:color="auto"/>
              <w:left w:val="single" w:sz="4" w:space="0" w:color="auto"/>
              <w:bottom w:val="single" w:sz="4" w:space="0" w:color="auto"/>
              <w:right w:val="single" w:sz="4" w:space="0" w:color="auto"/>
            </w:tcBorders>
          </w:tcPr>
          <w:p w:rsidR="003C71D3" w:rsidRPr="00327E1B" w:rsidRDefault="003C71D3" w:rsidP="003C71D3">
            <w:pPr>
              <w:tabs>
                <w:tab w:val="left" w:pos="930"/>
              </w:tabs>
              <w:rPr>
                <w:bCs/>
                <w:sz w:val="20"/>
                <w:szCs w:val="20"/>
              </w:rPr>
            </w:pPr>
            <w:r>
              <w:rPr>
                <w:bCs/>
                <w:sz w:val="20"/>
                <w:szCs w:val="20"/>
              </w:rPr>
              <w:t>01201</w:t>
            </w:r>
            <w:r>
              <w:rPr>
                <w:bCs/>
                <w:sz w:val="20"/>
                <w:szCs w:val="20"/>
                <w:lang w:val="en-US"/>
              </w:rPr>
              <w:t>$</w:t>
            </w:r>
            <w:r>
              <w:rPr>
                <w:bCs/>
                <w:sz w:val="20"/>
                <w:szCs w:val="20"/>
              </w:rPr>
              <w:t>1930</w:t>
            </w:r>
          </w:p>
        </w:tc>
        <w:tc>
          <w:tcPr>
            <w:tcW w:w="1198"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bCs/>
                <w:sz w:val="20"/>
                <w:szCs w:val="20"/>
              </w:rPr>
            </w:pPr>
            <w:r>
              <w:rPr>
                <w:bCs/>
                <w:sz w:val="20"/>
                <w:szCs w:val="20"/>
              </w:rPr>
              <w:t>540</w:t>
            </w:r>
          </w:p>
        </w:tc>
        <w:tc>
          <w:tcPr>
            <w:tcW w:w="1208" w:type="dxa"/>
            <w:tcBorders>
              <w:top w:val="single" w:sz="4" w:space="0" w:color="auto"/>
              <w:left w:val="single" w:sz="4" w:space="0" w:color="auto"/>
              <w:bottom w:val="single" w:sz="4" w:space="0" w:color="auto"/>
              <w:right w:val="single" w:sz="4" w:space="0" w:color="auto"/>
            </w:tcBorders>
          </w:tcPr>
          <w:p w:rsidR="003C71D3" w:rsidRPr="00855970" w:rsidRDefault="003C71D3" w:rsidP="003C71D3">
            <w:pPr>
              <w:tabs>
                <w:tab w:val="left" w:pos="930"/>
              </w:tabs>
              <w:rPr>
                <w:bCs/>
                <w:color w:val="000000"/>
                <w:sz w:val="20"/>
                <w:szCs w:val="20"/>
              </w:rPr>
            </w:pPr>
            <w:r>
              <w:rPr>
                <w:bCs/>
                <w:color w:val="000000"/>
                <w:sz w:val="20"/>
                <w:szCs w:val="20"/>
              </w:rPr>
              <w:t>1000,0</w:t>
            </w:r>
          </w:p>
        </w:tc>
      </w:tr>
      <w:tr w:rsidR="003C71D3" w:rsidRPr="0026147C" w:rsidTr="00BD50EE">
        <w:trPr>
          <w:trHeight w:val="195"/>
        </w:trPr>
        <w:tc>
          <w:tcPr>
            <w:tcW w:w="4016"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bCs/>
                <w:sz w:val="20"/>
                <w:szCs w:val="20"/>
              </w:rPr>
            </w:pPr>
            <w:r>
              <w:rPr>
                <w:bCs/>
                <w:sz w:val="20"/>
                <w:szCs w:val="20"/>
              </w:rPr>
              <w:t>Субсидии бюджетам муниципальных образований Волгоградской области на реализацию мероприятий, связанных с организацией освещения улично-дорожной сети населенных пунктов</w:t>
            </w:r>
          </w:p>
        </w:tc>
        <w:tc>
          <w:tcPr>
            <w:tcW w:w="1204"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3C71D3" w:rsidRDefault="003C71D3" w:rsidP="003C71D3">
            <w:pPr>
              <w:rPr>
                <w:bCs/>
                <w:sz w:val="20"/>
                <w:szCs w:val="20"/>
              </w:rPr>
            </w:pPr>
            <w:r>
              <w:rPr>
                <w:bCs/>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3C71D3" w:rsidRDefault="003C71D3" w:rsidP="003C71D3">
            <w:pPr>
              <w:rPr>
                <w:bCs/>
                <w:sz w:val="20"/>
                <w:szCs w:val="20"/>
              </w:rPr>
            </w:pPr>
            <w:r>
              <w:rPr>
                <w:bCs/>
                <w:sz w:val="20"/>
                <w:szCs w:val="20"/>
              </w:rPr>
              <w:t>09</w:t>
            </w:r>
          </w:p>
        </w:tc>
        <w:tc>
          <w:tcPr>
            <w:tcW w:w="1250" w:type="dxa"/>
            <w:tcBorders>
              <w:top w:val="single" w:sz="4" w:space="0" w:color="auto"/>
              <w:left w:val="single" w:sz="4" w:space="0" w:color="auto"/>
              <w:bottom w:val="single" w:sz="4" w:space="0" w:color="auto"/>
              <w:right w:val="single" w:sz="4" w:space="0" w:color="auto"/>
            </w:tcBorders>
          </w:tcPr>
          <w:p w:rsidR="003C71D3" w:rsidRPr="00327E1B" w:rsidRDefault="003C71D3" w:rsidP="003C71D3">
            <w:pPr>
              <w:tabs>
                <w:tab w:val="left" w:pos="930"/>
              </w:tabs>
              <w:rPr>
                <w:bCs/>
                <w:sz w:val="20"/>
                <w:szCs w:val="20"/>
              </w:rPr>
            </w:pPr>
            <w:r>
              <w:rPr>
                <w:bCs/>
                <w:sz w:val="20"/>
                <w:szCs w:val="20"/>
              </w:rPr>
              <w:t>01201</w:t>
            </w:r>
            <w:r>
              <w:rPr>
                <w:bCs/>
                <w:sz w:val="20"/>
                <w:szCs w:val="20"/>
                <w:lang w:val="en-US"/>
              </w:rPr>
              <w:t>$</w:t>
            </w:r>
            <w:r>
              <w:rPr>
                <w:bCs/>
                <w:sz w:val="20"/>
                <w:szCs w:val="20"/>
              </w:rPr>
              <w:t>1930</w:t>
            </w:r>
          </w:p>
        </w:tc>
        <w:tc>
          <w:tcPr>
            <w:tcW w:w="1198"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bCs/>
                <w:sz w:val="20"/>
                <w:szCs w:val="20"/>
              </w:rPr>
            </w:pPr>
            <w:r>
              <w:rPr>
                <w:bCs/>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3C71D3" w:rsidRPr="00EA7DF4" w:rsidRDefault="003C71D3" w:rsidP="003C71D3">
            <w:pPr>
              <w:tabs>
                <w:tab w:val="left" w:pos="930"/>
              </w:tabs>
              <w:rPr>
                <w:b/>
                <w:bCs/>
                <w:color w:val="000000"/>
                <w:sz w:val="20"/>
                <w:szCs w:val="20"/>
              </w:rPr>
            </w:pPr>
            <w:r>
              <w:rPr>
                <w:b/>
                <w:bCs/>
                <w:color w:val="000000"/>
                <w:sz w:val="20"/>
                <w:szCs w:val="20"/>
              </w:rPr>
              <w:t>10,1</w:t>
            </w:r>
          </w:p>
        </w:tc>
      </w:tr>
      <w:tr w:rsidR="003C71D3" w:rsidRPr="0026147C" w:rsidTr="00BD50EE">
        <w:trPr>
          <w:trHeight w:val="195"/>
        </w:trPr>
        <w:tc>
          <w:tcPr>
            <w:tcW w:w="4016"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bCs/>
                <w:sz w:val="20"/>
                <w:szCs w:val="20"/>
              </w:rPr>
            </w:pPr>
            <w:r>
              <w:rPr>
                <w:bCs/>
                <w:sz w:val="20"/>
                <w:szCs w:val="20"/>
              </w:rPr>
              <w:t>Межбюджетные трансферты</w:t>
            </w:r>
          </w:p>
        </w:tc>
        <w:tc>
          <w:tcPr>
            <w:tcW w:w="1204"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3C71D3" w:rsidRDefault="003C71D3" w:rsidP="003C71D3">
            <w:pPr>
              <w:rPr>
                <w:bCs/>
                <w:sz w:val="20"/>
                <w:szCs w:val="20"/>
              </w:rPr>
            </w:pPr>
            <w:r>
              <w:rPr>
                <w:bCs/>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3C71D3" w:rsidRDefault="003C71D3" w:rsidP="003C71D3">
            <w:pPr>
              <w:rPr>
                <w:bCs/>
                <w:sz w:val="20"/>
                <w:szCs w:val="20"/>
              </w:rPr>
            </w:pPr>
            <w:r>
              <w:rPr>
                <w:bCs/>
                <w:sz w:val="20"/>
                <w:szCs w:val="20"/>
              </w:rPr>
              <w:t>09</w:t>
            </w:r>
          </w:p>
        </w:tc>
        <w:tc>
          <w:tcPr>
            <w:tcW w:w="1250" w:type="dxa"/>
            <w:tcBorders>
              <w:top w:val="single" w:sz="4" w:space="0" w:color="auto"/>
              <w:left w:val="single" w:sz="4" w:space="0" w:color="auto"/>
              <w:bottom w:val="single" w:sz="4" w:space="0" w:color="auto"/>
              <w:right w:val="single" w:sz="4" w:space="0" w:color="auto"/>
            </w:tcBorders>
          </w:tcPr>
          <w:p w:rsidR="003C71D3" w:rsidRPr="00327E1B" w:rsidRDefault="003C71D3" w:rsidP="003C71D3">
            <w:pPr>
              <w:tabs>
                <w:tab w:val="left" w:pos="930"/>
              </w:tabs>
              <w:rPr>
                <w:bCs/>
                <w:sz w:val="20"/>
                <w:szCs w:val="20"/>
              </w:rPr>
            </w:pPr>
            <w:r>
              <w:rPr>
                <w:bCs/>
                <w:sz w:val="20"/>
                <w:szCs w:val="20"/>
              </w:rPr>
              <w:t>01201</w:t>
            </w:r>
            <w:r>
              <w:rPr>
                <w:bCs/>
                <w:sz w:val="20"/>
                <w:szCs w:val="20"/>
                <w:lang w:val="en-US"/>
              </w:rPr>
              <w:t>$</w:t>
            </w:r>
            <w:r>
              <w:rPr>
                <w:bCs/>
                <w:sz w:val="20"/>
                <w:szCs w:val="20"/>
              </w:rPr>
              <w:t>1930</w:t>
            </w:r>
          </w:p>
        </w:tc>
        <w:tc>
          <w:tcPr>
            <w:tcW w:w="1198"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bCs/>
                <w:sz w:val="20"/>
                <w:szCs w:val="20"/>
              </w:rPr>
            </w:pPr>
            <w:r>
              <w:rPr>
                <w:bCs/>
                <w:sz w:val="20"/>
                <w:szCs w:val="20"/>
              </w:rPr>
              <w:t>500</w:t>
            </w:r>
          </w:p>
        </w:tc>
        <w:tc>
          <w:tcPr>
            <w:tcW w:w="1208" w:type="dxa"/>
            <w:tcBorders>
              <w:top w:val="single" w:sz="4" w:space="0" w:color="auto"/>
              <w:left w:val="single" w:sz="4" w:space="0" w:color="auto"/>
              <w:bottom w:val="single" w:sz="4" w:space="0" w:color="auto"/>
              <w:right w:val="single" w:sz="4" w:space="0" w:color="auto"/>
            </w:tcBorders>
          </w:tcPr>
          <w:p w:rsidR="003C71D3" w:rsidRPr="00EA7DF4" w:rsidRDefault="003C71D3" w:rsidP="003C71D3">
            <w:pPr>
              <w:tabs>
                <w:tab w:val="left" w:pos="930"/>
              </w:tabs>
              <w:rPr>
                <w:bCs/>
                <w:color w:val="000000"/>
                <w:sz w:val="20"/>
                <w:szCs w:val="20"/>
              </w:rPr>
            </w:pPr>
            <w:r>
              <w:rPr>
                <w:bCs/>
                <w:color w:val="000000"/>
                <w:sz w:val="20"/>
                <w:szCs w:val="20"/>
              </w:rPr>
              <w:t>10,1</w:t>
            </w:r>
          </w:p>
        </w:tc>
      </w:tr>
      <w:tr w:rsidR="003C71D3" w:rsidRPr="0026147C" w:rsidTr="00BD50EE">
        <w:trPr>
          <w:trHeight w:val="249"/>
        </w:trPr>
        <w:tc>
          <w:tcPr>
            <w:tcW w:w="4016"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bCs/>
                <w:sz w:val="20"/>
                <w:szCs w:val="20"/>
              </w:rPr>
            </w:pPr>
            <w:r>
              <w:rPr>
                <w:bCs/>
                <w:sz w:val="20"/>
                <w:szCs w:val="20"/>
              </w:rPr>
              <w:t>Иные межбюджетные трансферты</w:t>
            </w:r>
          </w:p>
        </w:tc>
        <w:tc>
          <w:tcPr>
            <w:tcW w:w="1204"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3C71D3" w:rsidRDefault="003C71D3" w:rsidP="003C71D3">
            <w:pPr>
              <w:rPr>
                <w:bCs/>
                <w:sz w:val="20"/>
                <w:szCs w:val="20"/>
              </w:rPr>
            </w:pPr>
            <w:r>
              <w:rPr>
                <w:bCs/>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3C71D3" w:rsidRDefault="003C71D3" w:rsidP="003C71D3">
            <w:pPr>
              <w:rPr>
                <w:bCs/>
                <w:sz w:val="20"/>
                <w:szCs w:val="20"/>
              </w:rPr>
            </w:pPr>
            <w:r>
              <w:rPr>
                <w:bCs/>
                <w:sz w:val="20"/>
                <w:szCs w:val="20"/>
              </w:rPr>
              <w:t>09</w:t>
            </w:r>
          </w:p>
        </w:tc>
        <w:tc>
          <w:tcPr>
            <w:tcW w:w="1250" w:type="dxa"/>
            <w:tcBorders>
              <w:top w:val="single" w:sz="4" w:space="0" w:color="auto"/>
              <w:left w:val="single" w:sz="4" w:space="0" w:color="auto"/>
              <w:bottom w:val="single" w:sz="4" w:space="0" w:color="auto"/>
              <w:right w:val="single" w:sz="4" w:space="0" w:color="auto"/>
            </w:tcBorders>
          </w:tcPr>
          <w:p w:rsidR="003C71D3" w:rsidRPr="00327E1B" w:rsidRDefault="003C71D3" w:rsidP="003C71D3">
            <w:pPr>
              <w:tabs>
                <w:tab w:val="left" w:pos="930"/>
              </w:tabs>
              <w:rPr>
                <w:bCs/>
                <w:sz w:val="20"/>
                <w:szCs w:val="20"/>
              </w:rPr>
            </w:pPr>
            <w:r>
              <w:rPr>
                <w:bCs/>
                <w:sz w:val="20"/>
                <w:szCs w:val="20"/>
              </w:rPr>
              <w:t>01201</w:t>
            </w:r>
            <w:r>
              <w:rPr>
                <w:bCs/>
                <w:sz w:val="20"/>
                <w:szCs w:val="20"/>
                <w:lang w:val="en-US"/>
              </w:rPr>
              <w:t>$</w:t>
            </w:r>
            <w:r>
              <w:rPr>
                <w:bCs/>
                <w:sz w:val="20"/>
                <w:szCs w:val="20"/>
              </w:rPr>
              <w:t>1930</w:t>
            </w:r>
          </w:p>
        </w:tc>
        <w:tc>
          <w:tcPr>
            <w:tcW w:w="1198"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bCs/>
                <w:sz w:val="20"/>
                <w:szCs w:val="20"/>
              </w:rPr>
            </w:pPr>
            <w:r>
              <w:rPr>
                <w:bCs/>
                <w:sz w:val="20"/>
                <w:szCs w:val="20"/>
              </w:rPr>
              <w:t>540</w:t>
            </w:r>
          </w:p>
        </w:tc>
        <w:tc>
          <w:tcPr>
            <w:tcW w:w="1208" w:type="dxa"/>
            <w:tcBorders>
              <w:top w:val="single" w:sz="4" w:space="0" w:color="auto"/>
              <w:left w:val="single" w:sz="4" w:space="0" w:color="auto"/>
              <w:bottom w:val="single" w:sz="4" w:space="0" w:color="auto"/>
              <w:right w:val="single" w:sz="4" w:space="0" w:color="auto"/>
            </w:tcBorders>
          </w:tcPr>
          <w:p w:rsidR="003C71D3" w:rsidRPr="00855970" w:rsidRDefault="003C71D3" w:rsidP="003C71D3">
            <w:pPr>
              <w:tabs>
                <w:tab w:val="left" w:pos="930"/>
              </w:tabs>
              <w:rPr>
                <w:bCs/>
                <w:color w:val="000000"/>
                <w:sz w:val="20"/>
                <w:szCs w:val="20"/>
              </w:rPr>
            </w:pPr>
            <w:r>
              <w:rPr>
                <w:bCs/>
                <w:color w:val="000000"/>
                <w:sz w:val="20"/>
                <w:szCs w:val="20"/>
              </w:rPr>
              <w:t>10,1</w:t>
            </w:r>
          </w:p>
        </w:tc>
      </w:tr>
      <w:tr w:rsidR="00BD50EE" w:rsidRPr="0026147C" w:rsidTr="0074561C">
        <w:trPr>
          <w:trHeight w:val="447"/>
        </w:trPr>
        <w:tc>
          <w:tcPr>
            <w:tcW w:w="4016" w:type="dxa"/>
            <w:tcBorders>
              <w:top w:val="single" w:sz="4" w:space="0" w:color="auto"/>
              <w:left w:val="single" w:sz="4" w:space="0" w:color="auto"/>
              <w:right w:val="single" w:sz="4" w:space="0" w:color="auto"/>
            </w:tcBorders>
          </w:tcPr>
          <w:p w:rsidR="00BD50EE" w:rsidRPr="0026147C" w:rsidRDefault="00BD50EE" w:rsidP="00BD50EE">
            <w:pPr>
              <w:tabs>
                <w:tab w:val="left" w:pos="930"/>
              </w:tabs>
              <w:rPr>
                <w:b/>
                <w:bCs/>
                <w:sz w:val="20"/>
                <w:szCs w:val="20"/>
              </w:rPr>
            </w:pPr>
            <w:r w:rsidRPr="0026147C">
              <w:rPr>
                <w:b/>
                <w:bCs/>
                <w:sz w:val="20"/>
                <w:szCs w:val="20"/>
              </w:rPr>
              <w:t xml:space="preserve">Жилищно-коммунальное </w:t>
            </w:r>
          </w:p>
          <w:p w:rsidR="00BD50EE" w:rsidRPr="0026147C" w:rsidRDefault="00BD50EE" w:rsidP="00BD50EE">
            <w:pPr>
              <w:tabs>
                <w:tab w:val="left" w:pos="930"/>
              </w:tabs>
              <w:rPr>
                <w:b/>
                <w:bCs/>
                <w:sz w:val="20"/>
                <w:szCs w:val="20"/>
              </w:rPr>
            </w:pPr>
            <w:r w:rsidRPr="0026147C">
              <w:rPr>
                <w:b/>
                <w:bCs/>
                <w:sz w:val="20"/>
                <w:szCs w:val="20"/>
              </w:rPr>
              <w:t>хозяйство</w:t>
            </w:r>
          </w:p>
        </w:tc>
        <w:tc>
          <w:tcPr>
            <w:tcW w:w="1204" w:type="dxa"/>
            <w:tcBorders>
              <w:top w:val="single" w:sz="4" w:space="0" w:color="auto"/>
              <w:left w:val="single" w:sz="4" w:space="0" w:color="auto"/>
              <w:right w:val="single" w:sz="4" w:space="0" w:color="auto"/>
            </w:tcBorders>
          </w:tcPr>
          <w:p w:rsidR="00BD50EE" w:rsidRDefault="003C71D3" w:rsidP="00BD50EE">
            <w:pPr>
              <w:rPr>
                <w:b/>
                <w:bCs/>
                <w:sz w:val="20"/>
                <w:szCs w:val="20"/>
              </w:rPr>
            </w:pPr>
            <w:r>
              <w:rPr>
                <w:b/>
                <w:bCs/>
                <w:sz w:val="20"/>
                <w:szCs w:val="20"/>
              </w:rPr>
              <w:t>94</w:t>
            </w:r>
            <w:r w:rsidR="00BD50EE">
              <w:rPr>
                <w:b/>
                <w:bCs/>
                <w:sz w:val="20"/>
                <w:szCs w:val="20"/>
              </w:rPr>
              <w:t>3</w:t>
            </w:r>
          </w:p>
          <w:p w:rsidR="00BD50EE" w:rsidRPr="0026147C" w:rsidRDefault="00BD50EE" w:rsidP="00BD50EE">
            <w:pPr>
              <w:tabs>
                <w:tab w:val="left" w:pos="930"/>
              </w:tabs>
              <w:rPr>
                <w:b/>
                <w:bCs/>
                <w:sz w:val="20"/>
                <w:szCs w:val="20"/>
              </w:rPr>
            </w:pPr>
          </w:p>
        </w:tc>
        <w:tc>
          <w:tcPr>
            <w:tcW w:w="910" w:type="dxa"/>
            <w:tcBorders>
              <w:top w:val="single" w:sz="4" w:space="0" w:color="auto"/>
              <w:left w:val="single" w:sz="4" w:space="0" w:color="auto"/>
              <w:right w:val="single" w:sz="4" w:space="0" w:color="auto"/>
            </w:tcBorders>
          </w:tcPr>
          <w:p w:rsidR="00BD50EE" w:rsidRPr="0026147C" w:rsidRDefault="00BD50EE" w:rsidP="00BD50EE">
            <w:pPr>
              <w:rPr>
                <w:b/>
                <w:bCs/>
                <w:sz w:val="20"/>
                <w:szCs w:val="20"/>
              </w:rPr>
            </w:pPr>
            <w:r w:rsidRPr="0026147C">
              <w:rPr>
                <w:b/>
                <w:bCs/>
                <w:sz w:val="20"/>
                <w:szCs w:val="20"/>
              </w:rPr>
              <w:t>05</w:t>
            </w:r>
          </w:p>
          <w:p w:rsidR="00BD50EE" w:rsidRPr="0026147C" w:rsidRDefault="00BD50EE" w:rsidP="00BD50EE">
            <w:pPr>
              <w:rPr>
                <w:b/>
                <w:bCs/>
                <w:sz w:val="20"/>
                <w:szCs w:val="20"/>
              </w:rPr>
            </w:pPr>
          </w:p>
        </w:tc>
        <w:tc>
          <w:tcPr>
            <w:tcW w:w="1260" w:type="dxa"/>
            <w:tcBorders>
              <w:top w:val="single" w:sz="4" w:space="0" w:color="auto"/>
              <w:left w:val="single" w:sz="4" w:space="0" w:color="auto"/>
              <w:right w:val="single" w:sz="4" w:space="0" w:color="auto"/>
            </w:tcBorders>
          </w:tcPr>
          <w:p w:rsidR="00BD50EE" w:rsidRPr="0026147C" w:rsidRDefault="00BD50EE" w:rsidP="00BD50EE">
            <w:pPr>
              <w:rPr>
                <w:b/>
                <w:bCs/>
                <w:sz w:val="20"/>
                <w:szCs w:val="20"/>
              </w:rPr>
            </w:pPr>
            <w:r>
              <w:rPr>
                <w:b/>
                <w:bCs/>
                <w:sz w:val="20"/>
                <w:szCs w:val="20"/>
              </w:rPr>
              <w:t>00</w:t>
            </w:r>
          </w:p>
        </w:tc>
        <w:tc>
          <w:tcPr>
            <w:tcW w:w="1250" w:type="dxa"/>
            <w:tcBorders>
              <w:top w:val="single" w:sz="4" w:space="0" w:color="auto"/>
              <w:left w:val="single" w:sz="4" w:space="0" w:color="auto"/>
              <w:right w:val="single" w:sz="4" w:space="0" w:color="auto"/>
            </w:tcBorders>
          </w:tcPr>
          <w:p w:rsidR="00BD50EE" w:rsidRPr="0026147C" w:rsidRDefault="00BD50EE" w:rsidP="00BD50EE">
            <w:pPr>
              <w:tabs>
                <w:tab w:val="left" w:pos="930"/>
              </w:tabs>
              <w:rPr>
                <w:b/>
                <w:bCs/>
                <w:sz w:val="20"/>
                <w:szCs w:val="20"/>
              </w:rPr>
            </w:pPr>
            <w:r>
              <w:rPr>
                <w:b/>
                <w:bCs/>
                <w:sz w:val="20"/>
                <w:szCs w:val="20"/>
              </w:rPr>
              <w:t>0000000000</w:t>
            </w:r>
          </w:p>
        </w:tc>
        <w:tc>
          <w:tcPr>
            <w:tcW w:w="1198" w:type="dxa"/>
            <w:tcBorders>
              <w:top w:val="single" w:sz="4" w:space="0" w:color="auto"/>
              <w:left w:val="single" w:sz="4" w:space="0" w:color="auto"/>
              <w:right w:val="single" w:sz="4" w:space="0" w:color="auto"/>
            </w:tcBorders>
          </w:tcPr>
          <w:p w:rsidR="00BD50EE" w:rsidRPr="0026147C" w:rsidRDefault="00BD50EE" w:rsidP="00BD50EE">
            <w:pPr>
              <w:tabs>
                <w:tab w:val="left" w:pos="930"/>
              </w:tabs>
              <w:rPr>
                <w:b/>
                <w:bCs/>
                <w:sz w:val="20"/>
                <w:szCs w:val="20"/>
              </w:rPr>
            </w:pPr>
            <w:r>
              <w:rPr>
                <w:b/>
                <w:bCs/>
                <w:sz w:val="20"/>
                <w:szCs w:val="20"/>
              </w:rPr>
              <w:t>000</w:t>
            </w:r>
          </w:p>
        </w:tc>
        <w:tc>
          <w:tcPr>
            <w:tcW w:w="1208" w:type="dxa"/>
            <w:tcBorders>
              <w:top w:val="single" w:sz="4" w:space="0" w:color="auto"/>
              <w:left w:val="single" w:sz="4" w:space="0" w:color="auto"/>
              <w:right w:val="single" w:sz="4" w:space="0" w:color="auto"/>
            </w:tcBorders>
          </w:tcPr>
          <w:p w:rsidR="00BD50EE" w:rsidRPr="005F0BD9" w:rsidRDefault="000F1A25" w:rsidP="00BD50EE">
            <w:pPr>
              <w:tabs>
                <w:tab w:val="left" w:pos="930"/>
              </w:tabs>
              <w:rPr>
                <w:b/>
                <w:bCs/>
                <w:color w:val="000000"/>
                <w:sz w:val="20"/>
                <w:szCs w:val="20"/>
              </w:rPr>
            </w:pPr>
            <w:r>
              <w:rPr>
                <w:b/>
                <w:bCs/>
                <w:color w:val="000000"/>
                <w:sz w:val="20"/>
                <w:szCs w:val="20"/>
              </w:rPr>
              <w:t>1296,25</w:t>
            </w:r>
          </w:p>
        </w:tc>
      </w:tr>
      <w:tr w:rsidR="00BD50EE" w:rsidRPr="0026147C">
        <w:trPr>
          <w:trHeight w:val="180"/>
        </w:trPr>
        <w:tc>
          <w:tcPr>
            <w:tcW w:w="4016" w:type="dxa"/>
            <w:tcBorders>
              <w:top w:val="single" w:sz="4" w:space="0" w:color="auto"/>
              <w:left w:val="single" w:sz="4" w:space="0" w:color="auto"/>
              <w:right w:val="single" w:sz="4" w:space="0" w:color="auto"/>
            </w:tcBorders>
          </w:tcPr>
          <w:p w:rsidR="00BD50EE" w:rsidRPr="00B367CA" w:rsidRDefault="00BD50EE" w:rsidP="00BD50EE">
            <w:pPr>
              <w:tabs>
                <w:tab w:val="left" w:pos="930"/>
              </w:tabs>
              <w:rPr>
                <w:bCs/>
                <w:sz w:val="20"/>
                <w:szCs w:val="20"/>
              </w:rPr>
            </w:pPr>
            <w:r w:rsidRPr="00B367CA">
              <w:rPr>
                <w:bCs/>
                <w:sz w:val="20"/>
                <w:szCs w:val="20"/>
              </w:rPr>
              <w:t>Жилищное хозяйство</w:t>
            </w:r>
          </w:p>
        </w:tc>
        <w:tc>
          <w:tcPr>
            <w:tcW w:w="1204" w:type="dxa"/>
            <w:tcBorders>
              <w:top w:val="single" w:sz="4" w:space="0" w:color="auto"/>
              <w:left w:val="single" w:sz="4" w:space="0" w:color="auto"/>
              <w:right w:val="single" w:sz="4" w:space="0" w:color="auto"/>
            </w:tcBorders>
          </w:tcPr>
          <w:p w:rsidR="00BD50EE" w:rsidRPr="00FE62B5" w:rsidRDefault="003C71D3" w:rsidP="00BD50EE">
            <w:pPr>
              <w:rPr>
                <w:b/>
                <w:bCs/>
                <w:color w:val="000000"/>
                <w:sz w:val="20"/>
                <w:szCs w:val="20"/>
              </w:rPr>
            </w:pPr>
            <w:r>
              <w:rPr>
                <w:b/>
                <w:bCs/>
                <w:color w:val="000000"/>
                <w:sz w:val="20"/>
                <w:szCs w:val="20"/>
              </w:rPr>
              <w:t>94</w:t>
            </w:r>
            <w:r w:rsidR="00BD50EE" w:rsidRPr="00FE62B5">
              <w:rPr>
                <w:b/>
                <w:bCs/>
                <w:color w:val="000000"/>
                <w:sz w:val="20"/>
                <w:szCs w:val="20"/>
              </w:rPr>
              <w:t>3</w:t>
            </w:r>
          </w:p>
        </w:tc>
        <w:tc>
          <w:tcPr>
            <w:tcW w:w="910" w:type="dxa"/>
            <w:tcBorders>
              <w:top w:val="single" w:sz="4" w:space="0" w:color="auto"/>
              <w:left w:val="single" w:sz="4" w:space="0" w:color="auto"/>
              <w:right w:val="single" w:sz="4" w:space="0" w:color="auto"/>
            </w:tcBorders>
          </w:tcPr>
          <w:p w:rsidR="00BD50EE" w:rsidRPr="00FE62B5" w:rsidRDefault="00BD50EE" w:rsidP="00BD50EE">
            <w:pPr>
              <w:rPr>
                <w:b/>
                <w:bCs/>
                <w:color w:val="000000"/>
                <w:sz w:val="20"/>
                <w:szCs w:val="20"/>
              </w:rPr>
            </w:pPr>
            <w:r w:rsidRPr="00FE62B5">
              <w:rPr>
                <w:b/>
                <w:color w:val="000000"/>
                <w:sz w:val="20"/>
                <w:szCs w:val="20"/>
              </w:rPr>
              <w:t>05</w:t>
            </w:r>
          </w:p>
        </w:tc>
        <w:tc>
          <w:tcPr>
            <w:tcW w:w="1260" w:type="dxa"/>
            <w:tcBorders>
              <w:top w:val="single" w:sz="4" w:space="0" w:color="auto"/>
              <w:left w:val="single" w:sz="4" w:space="0" w:color="auto"/>
              <w:right w:val="single" w:sz="4" w:space="0" w:color="auto"/>
            </w:tcBorders>
          </w:tcPr>
          <w:p w:rsidR="00BD50EE" w:rsidRPr="00FE62B5" w:rsidRDefault="00BD50EE" w:rsidP="00BD50EE">
            <w:pPr>
              <w:rPr>
                <w:b/>
                <w:bCs/>
                <w:color w:val="000000"/>
                <w:sz w:val="20"/>
                <w:szCs w:val="20"/>
              </w:rPr>
            </w:pPr>
            <w:r w:rsidRPr="00FE62B5">
              <w:rPr>
                <w:b/>
                <w:color w:val="000000"/>
                <w:sz w:val="20"/>
                <w:szCs w:val="20"/>
              </w:rPr>
              <w:t>01</w:t>
            </w:r>
          </w:p>
        </w:tc>
        <w:tc>
          <w:tcPr>
            <w:tcW w:w="1250" w:type="dxa"/>
            <w:tcBorders>
              <w:top w:val="single" w:sz="4" w:space="0" w:color="auto"/>
              <w:left w:val="single" w:sz="4" w:space="0" w:color="auto"/>
              <w:right w:val="single" w:sz="4" w:space="0" w:color="auto"/>
            </w:tcBorders>
          </w:tcPr>
          <w:p w:rsidR="00BD50EE" w:rsidRPr="00FE62B5" w:rsidRDefault="00BD50EE" w:rsidP="00BD50EE">
            <w:pPr>
              <w:tabs>
                <w:tab w:val="left" w:pos="930"/>
              </w:tabs>
              <w:rPr>
                <w:b/>
                <w:bCs/>
                <w:color w:val="000000"/>
                <w:sz w:val="20"/>
                <w:szCs w:val="20"/>
              </w:rPr>
            </w:pPr>
            <w:r>
              <w:rPr>
                <w:b/>
                <w:bCs/>
                <w:color w:val="000000"/>
                <w:sz w:val="20"/>
                <w:szCs w:val="20"/>
              </w:rPr>
              <w:t>0000000000</w:t>
            </w:r>
          </w:p>
        </w:tc>
        <w:tc>
          <w:tcPr>
            <w:tcW w:w="1198" w:type="dxa"/>
            <w:tcBorders>
              <w:top w:val="single" w:sz="4" w:space="0" w:color="auto"/>
              <w:left w:val="single" w:sz="4" w:space="0" w:color="auto"/>
              <w:right w:val="single" w:sz="4" w:space="0" w:color="auto"/>
            </w:tcBorders>
          </w:tcPr>
          <w:p w:rsidR="00BD50EE" w:rsidRPr="00FE62B5" w:rsidRDefault="00BD50EE" w:rsidP="00BD50EE">
            <w:pPr>
              <w:tabs>
                <w:tab w:val="left" w:pos="930"/>
              </w:tabs>
              <w:rPr>
                <w:b/>
                <w:bCs/>
                <w:color w:val="000000"/>
                <w:sz w:val="20"/>
                <w:szCs w:val="20"/>
              </w:rPr>
            </w:pPr>
            <w:r>
              <w:rPr>
                <w:b/>
                <w:bCs/>
                <w:color w:val="000000"/>
                <w:sz w:val="20"/>
                <w:szCs w:val="20"/>
              </w:rPr>
              <w:t>000</w:t>
            </w:r>
          </w:p>
        </w:tc>
        <w:tc>
          <w:tcPr>
            <w:tcW w:w="1208" w:type="dxa"/>
            <w:tcBorders>
              <w:top w:val="single" w:sz="4" w:space="0" w:color="auto"/>
              <w:left w:val="single" w:sz="4" w:space="0" w:color="auto"/>
              <w:right w:val="single" w:sz="4" w:space="0" w:color="auto"/>
            </w:tcBorders>
          </w:tcPr>
          <w:p w:rsidR="00BD50EE" w:rsidRPr="005F0BD9" w:rsidRDefault="00BD50EE" w:rsidP="00BD50EE">
            <w:pPr>
              <w:tabs>
                <w:tab w:val="left" w:pos="930"/>
              </w:tabs>
              <w:rPr>
                <w:b/>
                <w:bCs/>
                <w:color w:val="000000"/>
                <w:sz w:val="20"/>
                <w:szCs w:val="20"/>
              </w:rPr>
            </w:pPr>
            <w:r>
              <w:rPr>
                <w:b/>
                <w:bCs/>
                <w:color w:val="000000"/>
                <w:sz w:val="20"/>
                <w:szCs w:val="20"/>
              </w:rPr>
              <w:t>7,0</w:t>
            </w:r>
          </w:p>
        </w:tc>
      </w:tr>
      <w:tr w:rsidR="003C71D3" w:rsidRPr="0026147C" w:rsidTr="0074561C">
        <w:trPr>
          <w:trHeight w:val="585"/>
        </w:trPr>
        <w:tc>
          <w:tcPr>
            <w:tcW w:w="4016" w:type="dxa"/>
            <w:tcBorders>
              <w:top w:val="single" w:sz="4" w:space="0" w:color="auto"/>
              <w:left w:val="single" w:sz="4" w:space="0" w:color="auto"/>
              <w:right w:val="single" w:sz="4" w:space="0" w:color="auto"/>
            </w:tcBorders>
          </w:tcPr>
          <w:p w:rsidR="003C71D3" w:rsidRDefault="003C71D3" w:rsidP="003C71D3">
            <w:pPr>
              <w:tabs>
                <w:tab w:val="left" w:pos="930"/>
              </w:tabs>
              <w:rPr>
                <w:sz w:val="20"/>
                <w:szCs w:val="20"/>
              </w:rPr>
            </w:pPr>
            <w:r>
              <w:rPr>
                <w:sz w:val="20"/>
                <w:szCs w:val="20"/>
              </w:rPr>
              <w:t>Муниципальная программа «Социально-экономическое развития сельского поселения»</w:t>
            </w:r>
          </w:p>
        </w:tc>
        <w:tc>
          <w:tcPr>
            <w:tcW w:w="1204" w:type="dxa"/>
            <w:tcBorders>
              <w:top w:val="single" w:sz="4" w:space="0" w:color="auto"/>
              <w:left w:val="single" w:sz="4" w:space="0" w:color="auto"/>
              <w:right w:val="single" w:sz="4" w:space="0" w:color="auto"/>
            </w:tcBorders>
          </w:tcPr>
          <w:p w:rsidR="003C71D3" w:rsidRPr="0026147C" w:rsidRDefault="003C71D3" w:rsidP="003C71D3">
            <w:pPr>
              <w:rPr>
                <w:bCs/>
                <w:sz w:val="20"/>
                <w:szCs w:val="20"/>
              </w:rPr>
            </w:pPr>
            <w:r>
              <w:rPr>
                <w:bCs/>
                <w:sz w:val="20"/>
                <w:szCs w:val="20"/>
              </w:rPr>
              <w:t>943</w:t>
            </w:r>
          </w:p>
        </w:tc>
        <w:tc>
          <w:tcPr>
            <w:tcW w:w="910" w:type="dxa"/>
            <w:tcBorders>
              <w:top w:val="single" w:sz="4" w:space="0" w:color="auto"/>
              <w:left w:val="single" w:sz="4" w:space="0" w:color="auto"/>
              <w:right w:val="single" w:sz="4" w:space="0" w:color="auto"/>
            </w:tcBorders>
          </w:tcPr>
          <w:p w:rsidR="003C71D3" w:rsidRPr="00231E07" w:rsidRDefault="003C71D3" w:rsidP="003C71D3">
            <w:pPr>
              <w:rPr>
                <w:color w:val="000000"/>
                <w:sz w:val="20"/>
                <w:szCs w:val="20"/>
              </w:rPr>
            </w:pPr>
            <w:r>
              <w:rPr>
                <w:color w:val="000000"/>
                <w:sz w:val="20"/>
                <w:szCs w:val="20"/>
              </w:rPr>
              <w:t>05</w:t>
            </w:r>
          </w:p>
        </w:tc>
        <w:tc>
          <w:tcPr>
            <w:tcW w:w="1260" w:type="dxa"/>
            <w:tcBorders>
              <w:top w:val="single" w:sz="4" w:space="0" w:color="auto"/>
              <w:left w:val="single" w:sz="4" w:space="0" w:color="auto"/>
              <w:right w:val="single" w:sz="4" w:space="0" w:color="auto"/>
            </w:tcBorders>
          </w:tcPr>
          <w:p w:rsidR="003C71D3" w:rsidRPr="00231E07" w:rsidRDefault="003C71D3" w:rsidP="003C71D3">
            <w:pPr>
              <w:rPr>
                <w:color w:val="000000"/>
                <w:sz w:val="20"/>
                <w:szCs w:val="20"/>
              </w:rPr>
            </w:pPr>
            <w:r>
              <w:rPr>
                <w:color w:val="000000"/>
                <w:sz w:val="20"/>
                <w:szCs w:val="20"/>
              </w:rPr>
              <w:t>01</w:t>
            </w:r>
          </w:p>
        </w:tc>
        <w:tc>
          <w:tcPr>
            <w:tcW w:w="1250" w:type="dxa"/>
            <w:tcBorders>
              <w:top w:val="single" w:sz="4" w:space="0" w:color="auto"/>
              <w:left w:val="single" w:sz="4" w:space="0" w:color="auto"/>
              <w:right w:val="single" w:sz="4" w:space="0" w:color="auto"/>
            </w:tcBorders>
          </w:tcPr>
          <w:p w:rsidR="003C71D3" w:rsidRPr="00231E07" w:rsidRDefault="003C71D3" w:rsidP="003C71D3">
            <w:pPr>
              <w:tabs>
                <w:tab w:val="left" w:pos="930"/>
              </w:tabs>
              <w:rPr>
                <w:bCs/>
                <w:color w:val="000000"/>
                <w:sz w:val="20"/>
                <w:szCs w:val="20"/>
              </w:rPr>
            </w:pPr>
            <w:r>
              <w:rPr>
                <w:bCs/>
                <w:color w:val="000000"/>
                <w:sz w:val="20"/>
                <w:szCs w:val="20"/>
              </w:rPr>
              <w:t>0100000000</w:t>
            </w:r>
          </w:p>
        </w:tc>
        <w:tc>
          <w:tcPr>
            <w:tcW w:w="1198" w:type="dxa"/>
            <w:tcBorders>
              <w:top w:val="single" w:sz="4" w:space="0" w:color="auto"/>
              <w:left w:val="single" w:sz="4" w:space="0" w:color="auto"/>
              <w:right w:val="single" w:sz="4" w:space="0" w:color="auto"/>
            </w:tcBorders>
          </w:tcPr>
          <w:p w:rsidR="003C71D3" w:rsidRPr="00231E07" w:rsidRDefault="003C71D3" w:rsidP="003C71D3">
            <w:pPr>
              <w:tabs>
                <w:tab w:val="left" w:pos="930"/>
              </w:tabs>
              <w:rPr>
                <w:bCs/>
                <w:color w:val="000000"/>
                <w:sz w:val="20"/>
                <w:szCs w:val="20"/>
              </w:rPr>
            </w:pPr>
            <w:r>
              <w:rPr>
                <w:bCs/>
                <w:color w:val="000000"/>
                <w:sz w:val="20"/>
                <w:szCs w:val="20"/>
              </w:rPr>
              <w:t>000</w:t>
            </w:r>
          </w:p>
        </w:tc>
        <w:tc>
          <w:tcPr>
            <w:tcW w:w="1208" w:type="dxa"/>
            <w:tcBorders>
              <w:top w:val="single" w:sz="4" w:space="0" w:color="auto"/>
              <w:left w:val="single" w:sz="4" w:space="0" w:color="auto"/>
              <w:right w:val="single" w:sz="4" w:space="0" w:color="auto"/>
            </w:tcBorders>
          </w:tcPr>
          <w:p w:rsidR="003C71D3" w:rsidRPr="00E21FDF" w:rsidRDefault="003C71D3" w:rsidP="003C71D3">
            <w:pPr>
              <w:tabs>
                <w:tab w:val="left" w:pos="930"/>
              </w:tabs>
              <w:rPr>
                <w:bCs/>
                <w:color w:val="000000"/>
                <w:sz w:val="20"/>
                <w:szCs w:val="20"/>
              </w:rPr>
            </w:pPr>
            <w:r>
              <w:rPr>
                <w:bCs/>
                <w:color w:val="000000"/>
                <w:sz w:val="20"/>
                <w:szCs w:val="20"/>
              </w:rPr>
              <w:t>7,0</w:t>
            </w:r>
          </w:p>
        </w:tc>
      </w:tr>
      <w:tr w:rsidR="003C71D3" w:rsidRPr="0026147C">
        <w:trPr>
          <w:trHeight w:val="705"/>
        </w:trPr>
        <w:tc>
          <w:tcPr>
            <w:tcW w:w="4016" w:type="dxa"/>
            <w:tcBorders>
              <w:top w:val="single" w:sz="4" w:space="0" w:color="auto"/>
              <w:left w:val="single" w:sz="4" w:space="0" w:color="auto"/>
              <w:right w:val="single" w:sz="4" w:space="0" w:color="auto"/>
            </w:tcBorders>
          </w:tcPr>
          <w:p w:rsidR="003C71D3" w:rsidRDefault="003C71D3" w:rsidP="003C71D3">
            <w:pPr>
              <w:tabs>
                <w:tab w:val="left" w:pos="930"/>
              </w:tabs>
              <w:rPr>
                <w:sz w:val="20"/>
                <w:szCs w:val="20"/>
              </w:rPr>
            </w:pPr>
            <w:r>
              <w:rPr>
                <w:sz w:val="20"/>
                <w:szCs w:val="20"/>
              </w:rPr>
              <w:t>Подпрограмма «Развитие жилищно-коммунальной инфраструктуры сельского поселения»</w:t>
            </w:r>
          </w:p>
        </w:tc>
        <w:tc>
          <w:tcPr>
            <w:tcW w:w="1204" w:type="dxa"/>
            <w:tcBorders>
              <w:top w:val="single" w:sz="4" w:space="0" w:color="auto"/>
              <w:left w:val="single" w:sz="4" w:space="0" w:color="auto"/>
              <w:right w:val="single" w:sz="4" w:space="0" w:color="auto"/>
            </w:tcBorders>
          </w:tcPr>
          <w:p w:rsidR="003C71D3" w:rsidRPr="0026147C" w:rsidRDefault="003C71D3" w:rsidP="003C71D3">
            <w:pPr>
              <w:rPr>
                <w:bCs/>
                <w:sz w:val="20"/>
                <w:szCs w:val="20"/>
              </w:rPr>
            </w:pPr>
            <w:r>
              <w:rPr>
                <w:bCs/>
                <w:sz w:val="20"/>
                <w:szCs w:val="20"/>
              </w:rPr>
              <w:t>943</w:t>
            </w:r>
          </w:p>
        </w:tc>
        <w:tc>
          <w:tcPr>
            <w:tcW w:w="910" w:type="dxa"/>
            <w:tcBorders>
              <w:top w:val="single" w:sz="4" w:space="0" w:color="auto"/>
              <w:left w:val="single" w:sz="4" w:space="0" w:color="auto"/>
              <w:right w:val="single" w:sz="4" w:space="0" w:color="auto"/>
            </w:tcBorders>
          </w:tcPr>
          <w:p w:rsidR="003C71D3" w:rsidRDefault="003C71D3" w:rsidP="003C71D3">
            <w:pPr>
              <w:rPr>
                <w:color w:val="000000"/>
                <w:sz w:val="20"/>
                <w:szCs w:val="20"/>
              </w:rPr>
            </w:pPr>
            <w:r>
              <w:rPr>
                <w:color w:val="000000"/>
                <w:sz w:val="20"/>
                <w:szCs w:val="20"/>
              </w:rPr>
              <w:t>05</w:t>
            </w:r>
          </w:p>
        </w:tc>
        <w:tc>
          <w:tcPr>
            <w:tcW w:w="1260" w:type="dxa"/>
            <w:tcBorders>
              <w:top w:val="single" w:sz="4" w:space="0" w:color="auto"/>
              <w:left w:val="single" w:sz="4" w:space="0" w:color="auto"/>
              <w:right w:val="single" w:sz="4" w:space="0" w:color="auto"/>
            </w:tcBorders>
          </w:tcPr>
          <w:p w:rsidR="003C71D3" w:rsidRDefault="003C71D3" w:rsidP="003C71D3">
            <w:pPr>
              <w:rPr>
                <w:color w:val="000000"/>
                <w:sz w:val="20"/>
                <w:szCs w:val="20"/>
              </w:rPr>
            </w:pPr>
            <w:r>
              <w:rPr>
                <w:color w:val="000000"/>
                <w:sz w:val="20"/>
                <w:szCs w:val="20"/>
              </w:rPr>
              <w:t>01</w:t>
            </w:r>
          </w:p>
        </w:tc>
        <w:tc>
          <w:tcPr>
            <w:tcW w:w="1250" w:type="dxa"/>
            <w:tcBorders>
              <w:top w:val="single" w:sz="4" w:space="0" w:color="auto"/>
              <w:left w:val="single" w:sz="4" w:space="0" w:color="auto"/>
              <w:right w:val="single" w:sz="4" w:space="0" w:color="auto"/>
            </w:tcBorders>
          </w:tcPr>
          <w:p w:rsidR="003C71D3" w:rsidRDefault="003C71D3" w:rsidP="003C71D3">
            <w:pPr>
              <w:tabs>
                <w:tab w:val="left" w:pos="930"/>
              </w:tabs>
              <w:rPr>
                <w:bCs/>
                <w:color w:val="000000"/>
                <w:sz w:val="20"/>
                <w:szCs w:val="20"/>
              </w:rPr>
            </w:pPr>
            <w:r>
              <w:rPr>
                <w:bCs/>
                <w:color w:val="000000"/>
                <w:sz w:val="20"/>
                <w:szCs w:val="20"/>
              </w:rPr>
              <w:t>0130000000</w:t>
            </w:r>
          </w:p>
        </w:tc>
        <w:tc>
          <w:tcPr>
            <w:tcW w:w="1198" w:type="dxa"/>
            <w:tcBorders>
              <w:top w:val="single" w:sz="4" w:space="0" w:color="auto"/>
              <w:left w:val="single" w:sz="4" w:space="0" w:color="auto"/>
              <w:right w:val="single" w:sz="4" w:space="0" w:color="auto"/>
            </w:tcBorders>
          </w:tcPr>
          <w:p w:rsidR="003C71D3" w:rsidRPr="00231E07" w:rsidRDefault="003C71D3" w:rsidP="003C71D3">
            <w:pPr>
              <w:tabs>
                <w:tab w:val="left" w:pos="930"/>
              </w:tabs>
              <w:rPr>
                <w:bCs/>
                <w:color w:val="000000"/>
                <w:sz w:val="20"/>
                <w:szCs w:val="20"/>
              </w:rPr>
            </w:pPr>
            <w:r>
              <w:rPr>
                <w:bCs/>
                <w:color w:val="000000"/>
                <w:sz w:val="20"/>
                <w:szCs w:val="20"/>
              </w:rPr>
              <w:t>000</w:t>
            </w:r>
          </w:p>
        </w:tc>
        <w:tc>
          <w:tcPr>
            <w:tcW w:w="1208" w:type="dxa"/>
            <w:tcBorders>
              <w:top w:val="single" w:sz="4" w:space="0" w:color="auto"/>
              <w:left w:val="single" w:sz="4" w:space="0" w:color="auto"/>
              <w:right w:val="single" w:sz="4" w:space="0" w:color="auto"/>
            </w:tcBorders>
          </w:tcPr>
          <w:p w:rsidR="003C71D3" w:rsidRPr="00E21FDF" w:rsidRDefault="003C71D3" w:rsidP="003C71D3">
            <w:pPr>
              <w:tabs>
                <w:tab w:val="left" w:pos="930"/>
              </w:tabs>
              <w:rPr>
                <w:bCs/>
                <w:color w:val="000000"/>
                <w:sz w:val="20"/>
                <w:szCs w:val="20"/>
              </w:rPr>
            </w:pPr>
            <w:r>
              <w:rPr>
                <w:bCs/>
                <w:color w:val="000000"/>
                <w:sz w:val="20"/>
                <w:szCs w:val="20"/>
              </w:rPr>
              <w:t>7,0</w:t>
            </w:r>
          </w:p>
        </w:tc>
      </w:tr>
      <w:tr w:rsidR="003C71D3" w:rsidRPr="0026147C">
        <w:trPr>
          <w:trHeight w:val="345"/>
        </w:trPr>
        <w:tc>
          <w:tcPr>
            <w:tcW w:w="4016" w:type="dxa"/>
            <w:tcBorders>
              <w:top w:val="single" w:sz="4" w:space="0" w:color="auto"/>
              <w:left w:val="single" w:sz="4" w:space="0" w:color="auto"/>
              <w:right w:val="single" w:sz="4" w:space="0" w:color="auto"/>
            </w:tcBorders>
          </w:tcPr>
          <w:p w:rsidR="003C71D3" w:rsidRDefault="003C71D3" w:rsidP="003C71D3">
            <w:pPr>
              <w:tabs>
                <w:tab w:val="left" w:pos="930"/>
              </w:tabs>
              <w:rPr>
                <w:sz w:val="20"/>
                <w:szCs w:val="20"/>
              </w:rPr>
            </w:pPr>
            <w:r>
              <w:rPr>
                <w:sz w:val="20"/>
                <w:szCs w:val="20"/>
              </w:rPr>
              <w:t>Основное мероприятие  «Содержание, реконструкция и ремонт жилищного фонда»</w:t>
            </w:r>
          </w:p>
        </w:tc>
        <w:tc>
          <w:tcPr>
            <w:tcW w:w="1204" w:type="dxa"/>
            <w:tcBorders>
              <w:top w:val="single" w:sz="4" w:space="0" w:color="auto"/>
              <w:left w:val="single" w:sz="4" w:space="0" w:color="auto"/>
              <w:right w:val="single" w:sz="4" w:space="0" w:color="auto"/>
            </w:tcBorders>
          </w:tcPr>
          <w:p w:rsidR="003C71D3" w:rsidRPr="0026147C" w:rsidRDefault="003C71D3" w:rsidP="003C71D3">
            <w:pPr>
              <w:rPr>
                <w:bCs/>
                <w:sz w:val="20"/>
                <w:szCs w:val="20"/>
              </w:rPr>
            </w:pPr>
            <w:r>
              <w:rPr>
                <w:bCs/>
                <w:sz w:val="20"/>
                <w:szCs w:val="20"/>
              </w:rPr>
              <w:t>943</w:t>
            </w:r>
          </w:p>
        </w:tc>
        <w:tc>
          <w:tcPr>
            <w:tcW w:w="910" w:type="dxa"/>
            <w:tcBorders>
              <w:top w:val="single" w:sz="4" w:space="0" w:color="auto"/>
              <w:left w:val="single" w:sz="4" w:space="0" w:color="auto"/>
              <w:right w:val="single" w:sz="4" w:space="0" w:color="auto"/>
            </w:tcBorders>
          </w:tcPr>
          <w:p w:rsidR="003C71D3" w:rsidRDefault="003C71D3" w:rsidP="003C71D3">
            <w:pPr>
              <w:rPr>
                <w:color w:val="000000"/>
                <w:sz w:val="20"/>
                <w:szCs w:val="20"/>
              </w:rPr>
            </w:pPr>
            <w:r>
              <w:rPr>
                <w:color w:val="000000"/>
                <w:sz w:val="20"/>
                <w:szCs w:val="20"/>
              </w:rPr>
              <w:t>05</w:t>
            </w:r>
          </w:p>
        </w:tc>
        <w:tc>
          <w:tcPr>
            <w:tcW w:w="1260" w:type="dxa"/>
            <w:tcBorders>
              <w:top w:val="single" w:sz="4" w:space="0" w:color="auto"/>
              <w:left w:val="single" w:sz="4" w:space="0" w:color="auto"/>
              <w:right w:val="single" w:sz="4" w:space="0" w:color="auto"/>
            </w:tcBorders>
          </w:tcPr>
          <w:p w:rsidR="003C71D3" w:rsidRDefault="003C71D3" w:rsidP="003C71D3">
            <w:pPr>
              <w:rPr>
                <w:color w:val="000000"/>
                <w:sz w:val="20"/>
                <w:szCs w:val="20"/>
              </w:rPr>
            </w:pPr>
            <w:r>
              <w:rPr>
                <w:color w:val="000000"/>
                <w:sz w:val="20"/>
                <w:szCs w:val="20"/>
              </w:rPr>
              <w:t>01</w:t>
            </w:r>
          </w:p>
        </w:tc>
        <w:tc>
          <w:tcPr>
            <w:tcW w:w="1250" w:type="dxa"/>
            <w:tcBorders>
              <w:top w:val="single" w:sz="4" w:space="0" w:color="auto"/>
              <w:left w:val="single" w:sz="4" w:space="0" w:color="auto"/>
              <w:right w:val="single" w:sz="4" w:space="0" w:color="auto"/>
            </w:tcBorders>
          </w:tcPr>
          <w:p w:rsidR="003C71D3" w:rsidRDefault="003C71D3" w:rsidP="003C71D3">
            <w:pPr>
              <w:tabs>
                <w:tab w:val="left" w:pos="930"/>
              </w:tabs>
              <w:rPr>
                <w:bCs/>
                <w:color w:val="000000"/>
                <w:sz w:val="20"/>
                <w:szCs w:val="20"/>
              </w:rPr>
            </w:pPr>
            <w:r>
              <w:rPr>
                <w:bCs/>
                <w:color w:val="000000"/>
                <w:sz w:val="20"/>
                <w:szCs w:val="20"/>
              </w:rPr>
              <w:t>0130100000</w:t>
            </w:r>
          </w:p>
        </w:tc>
        <w:tc>
          <w:tcPr>
            <w:tcW w:w="1198" w:type="dxa"/>
            <w:tcBorders>
              <w:top w:val="single" w:sz="4" w:space="0" w:color="auto"/>
              <w:left w:val="single" w:sz="4" w:space="0" w:color="auto"/>
              <w:right w:val="single" w:sz="4" w:space="0" w:color="auto"/>
            </w:tcBorders>
          </w:tcPr>
          <w:p w:rsidR="003C71D3" w:rsidRDefault="003C71D3" w:rsidP="003C71D3">
            <w:pPr>
              <w:tabs>
                <w:tab w:val="left" w:pos="930"/>
              </w:tabs>
              <w:rPr>
                <w:bCs/>
                <w:color w:val="000000"/>
                <w:sz w:val="20"/>
                <w:szCs w:val="20"/>
              </w:rPr>
            </w:pPr>
            <w:r>
              <w:rPr>
                <w:bCs/>
                <w:color w:val="000000"/>
                <w:sz w:val="20"/>
                <w:szCs w:val="20"/>
              </w:rPr>
              <w:t>000</w:t>
            </w:r>
          </w:p>
        </w:tc>
        <w:tc>
          <w:tcPr>
            <w:tcW w:w="1208" w:type="dxa"/>
            <w:tcBorders>
              <w:top w:val="single" w:sz="4" w:space="0" w:color="auto"/>
              <w:left w:val="single" w:sz="4" w:space="0" w:color="auto"/>
              <w:right w:val="single" w:sz="4" w:space="0" w:color="auto"/>
            </w:tcBorders>
          </w:tcPr>
          <w:p w:rsidR="003C71D3" w:rsidRPr="00E21FDF" w:rsidRDefault="003C71D3" w:rsidP="003C71D3">
            <w:pPr>
              <w:tabs>
                <w:tab w:val="left" w:pos="930"/>
              </w:tabs>
              <w:rPr>
                <w:bCs/>
                <w:color w:val="000000"/>
                <w:sz w:val="20"/>
                <w:szCs w:val="20"/>
              </w:rPr>
            </w:pPr>
            <w:r>
              <w:rPr>
                <w:bCs/>
                <w:color w:val="000000"/>
                <w:sz w:val="20"/>
                <w:szCs w:val="20"/>
              </w:rPr>
              <w:t>7,0</w:t>
            </w:r>
          </w:p>
        </w:tc>
      </w:tr>
      <w:tr w:rsidR="003C71D3" w:rsidRPr="0026147C" w:rsidTr="0074561C">
        <w:trPr>
          <w:trHeight w:val="601"/>
        </w:trPr>
        <w:tc>
          <w:tcPr>
            <w:tcW w:w="4016" w:type="dxa"/>
            <w:tcBorders>
              <w:top w:val="single" w:sz="4" w:space="0" w:color="auto"/>
              <w:left w:val="single" w:sz="4" w:space="0" w:color="auto"/>
              <w:bottom w:val="single" w:sz="4" w:space="0" w:color="auto"/>
              <w:right w:val="single" w:sz="4" w:space="0" w:color="auto"/>
            </w:tcBorders>
          </w:tcPr>
          <w:p w:rsidR="003C71D3" w:rsidRPr="00FE62B5" w:rsidRDefault="003C71D3" w:rsidP="003C71D3">
            <w:pPr>
              <w:tabs>
                <w:tab w:val="left" w:pos="930"/>
              </w:tabs>
              <w:rPr>
                <w:color w:val="000000"/>
                <w:sz w:val="20"/>
                <w:szCs w:val="20"/>
              </w:rPr>
            </w:pPr>
            <w:r>
              <w:rPr>
                <w:color w:val="000000"/>
                <w:sz w:val="20"/>
                <w:szCs w:val="20"/>
              </w:rPr>
              <w:t>Уплата налогов и сборов органами государственной власти и казенными учреждениями</w:t>
            </w:r>
          </w:p>
        </w:tc>
        <w:tc>
          <w:tcPr>
            <w:tcW w:w="1204"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3C71D3" w:rsidRPr="00FE62B5" w:rsidRDefault="003C71D3" w:rsidP="003C71D3">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3C71D3" w:rsidRPr="00FE62B5" w:rsidRDefault="003C71D3" w:rsidP="003C71D3">
            <w:pPr>
              <w:tabs>
                <w:tab w:val="left" w:pos="930"/>
              </w:tabs>
              <w:rPr>
                <w:color w:val="000000"/>
                <w:sz w:val="20"/>
                <w:szCs w:val="20"/>
              </w:rPr>
            </w:pPr>
            <w:r>
              <w:rPr>
                <w:color w:val="000000"/>
                <w:sz w:val="20"/>
                <w:szCs w:val="20"/>
              </w:rPr>
              <w:t>01</w:t>
            </w:r>
          </w:p>
        </w:tc>
        <w:tc>
          <w:tcPr>
            <w:tcW w:w="1250"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color w:val="000000"/>
                <w:sz w:val="20"/>
                <w:szCs w:val="20"/>
              </w:rPr>
            </w:pPr>
            <w:r>
              <w:rPr>
                <w:color w:val="000000"/>
                <w:sz w:val="20"/>
                <w:szCs w:val="20"/>
              </w:rPr>
              <w:t>0130110040</w:t>
            </w:r>
          </w:p>
        </w:tc>
        <w:tc>
          <w:tcPr>
            <w:tcW w:w="1198" w:type="dxa"/>
            <w:tcBorders>
              <w:top w:val="single" w:sz="4" w:space="0" w:color="auto"/>
              <w:left w:val="single" w:sz="4" w:space="0" w:color="auto"/>
              <w:bottom w:val="single" w:sz="4" w:space="0" w:color="auto"/>
              <w:right w:val="single" w:sz="4" w:space="0" w:color="auto"/>
            </w:tcBorders>
          </w:tcPr>
          <w:p w:rsidR="003C71D3" w:rsidRPr="00FE62B5" w:rsidRDefault="003C71D3" w:rsidP="003C71D3">
            <w:pPr>
              <w:tabs>
                <w:tab w:val="left" w:pos="930"/>
              </w:tabs>
              <w:rPr>
                <w:color w:val="000000"/>
                <w:sz w:val="20"/>
                <w:szCs w:val="20"/>
              </w:rPr>
            </w:pPr>
            <w:r>
              <w:rPr>
                <w:color w:val="000000"/>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3C71D3" w:rsidRPr="00E21FDF" w:rsidRDefault="003C71D3" w:rsidP="003C71D3">
            <w:pPr>
              <w:tabs>
                <w:tab w:val="left" w:pos="930"/>
              </w:tabs>
              <w:rPr>
                <w:b/>
                <w:bCs/>
                <w:color w:val="000000"/>
                <w:sz w:val="20"/>
                <w:szCs w:val="20"/>
              </w:rPr>
            </w:pPr>
            <w:r>
              <w:rPr>
                <w:b/>
                <w:bCs/>
                <w:color w:val="000000"/>
                <w:sz w:val="20"/>
                <w:szCs w:val="20"/>
              </w:rPr>
              <w:t>5,0</w:t>
            </w:r>
          </w:p>
        </w:tc>
      </w:tr>
      <w:tr w:rsidR="003C71D3" w:rsidRPr="0026147C" w:rsidTr="00887473">
        <w:trPr>
          <w:trHeight w:val="263"/>
        </w:trPr>
        <w:tc>
          <w:tcPr>
            <w:tcW w:w="4016"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color w:val="000000"/>
                <w:sz w:val="20"/>
                <w:szCs w:val="20"/>
              </w:rPr>
            </w:pPr>
            <w:r>
              <w:rPr>
                <w:color w:val="000000"/>
                <w:sz w:val="20"/>
                <w:szCs w:val="20"/>
              </w:rPr>
              <w:t>Иные межбюджетные ассигнования</w:t>
            </w:r>
          </w:p>
        </w:tc>
        <w:tc>
          <w:tcPr>
            <w:tcW w:w="1204"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color w:val="000000"/>
                <w:sz w:val="20"/>
                <w:szCs w:val="20"/>
              </w:rPr>
            </w:pPr>
            <w:r>
              <w:rPr>
                <w:color w:val="000000"/>
                <w:sz w:val="20"/>
                <w:szCs w:val="20"/>
              </w:rPr>
              <w:t>01</w:t>
            </w:r>
          </w:p>
        </w:tc>
        <w:tc>
          <w:tcPr>
            <w:tcW w:w="1250"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color w:val="000000"/>
                <w:sz w:val="20"/>
                <w:szCs w:val="20"/>
              </w:rPr>
            </w:pPr>
            <w:r>
              <w:rPr>
                <w:color w:val="000000"/>
                <w:sz w:val="20"/>
                <w:szCs w:val="20"/>
              </w:rPr>
              <w:t>0130110040</w:t>
            </w:r>
          </w:p>
        </w:tc>
        <w:tc>
          <w:tcPr>
            <w:tcW w:w="1198"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color w:val="000000"/>
                <w:sz w:val="20"/>
                <w:szCs w:val="20"/>
              </w:rPr>
            </w:pPr>
            <w:r>
              <w:rPr>
                <w:color w:val="000000"/>
                <w:sz w:val="20"/>
                <w:szCs w:val="20"/>
              </w:rPr>
              <w:t>800</w:t>
            </w:r>
          </w:p>
        </w:tc>
        <w:tc>
          <w:tcPr>
            <w:tcW w:w="1208" w:type="dxa"/>
            <w:tcBorders>
              <w:top w:val="single" w:sz="4" w:space="0" w:color="auto"/>
              <w:left w:val="single" w:sz="4" w:space="0" w:color="auto"/>
              <w:bottom w:val="single" w:sz="4" w:space="0" w:color="auto"/>
              <w:right w:val="single" w:sz="4" w:space="0" w:color="auto"/>
            </w:tcBorders>
          </w:tcPr>
          <w:p w:rsidR="003C71D3" w:rsidRPr="00887473" w:rsidRDefault="003C71D3" w:rsidP="003C71D3">
            <w:pPr>
              <w:tabs>
                <w:tab w:val="left" w:pos="930"/>
              </w:tabs>
              <w:rPr>
                <w:bCs/>
                <w:color w:val="000000"/>
                <w:sz w:val="20"/>
                <w:szCs w:val="20"/>
              </w:rPr>
            </w:pPr>
            <w:r w:rsidRPr="00887473">
              <w:rPr>
                <w:bCs/>
                <w:color w:val="000000"/>
                <w:sz w:val="20"/>
                <w:szCs w:val="20"/>
              </w:rPr>
              <w:t>5,0</w:t>
            </w:r>
          </w:p>
        </w:tc>
      </w:tr>
      <w:tr w:rsidR="003C71D3" w:rsidRPr="0026147C">
        <w:trPr>
          <w:trHeight w:val="165"/>
        </w:trPr>
        <w:tc>
          <w:tcPr>
            <w:tcW w:w="4016"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color w:val="000000"/>
                <w:sz w:val="20"/>
                <w:szCs w:val="20"/>
              </w:rPr>
            </w:pPr>
            <w:r>
              <w:rPr>
                <w:color w:val="000000"/>
                <w:sz w:val="20"/>
                <w:szCs w:val="20"/>
              </w:rPr>
              <w:t>Уплата налогов, сборов и иных платежей</w:t>
            </w:r>
          </w:p>
        </w:tc>
        <w:tc>
          <w:tcPr>
            <w:tcW w:w="1204"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color w:val="000000"/>
                <w:sz w:val="20"/>
                <w:szCs w:val="20"/>
              </w:rPr>
            </w:pPr>
            <w:r>
              <w:rPr>
                <w:color w:val="000000"/>
                <w:sz w:val="20"/>
                <w:szCs w:val="20"/>
              </w:rPr>
              <w:t>01</w:t>
            </w:r>
          </w:p>
        </w:tc>
        <w:tc>
          <w:tcPr>
            <w:tcW w:w="1250"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color w:val="000000"/>
                <w:sz w:val="20"/>
                <w:szCs w:val="20"/>
              </w:rPr>
            </w:pPr>
            <w:r>
              <w:rPr>
                <w:color w:val="000000"/>
                <w:sz w:val="20"/>
                <w:szCs w:val="20"/>
              </w:rPr>
              <w:t>0130110040</w:t>
            </w:r>
          </w:p>
        </w:tc>
        <w:tc>
          <w:tcPr>
            <w:tcW w:w="1198"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color w:val="000000"/>
                <w:sz w:val="20"/>
                <w:szCs w:val="20"/>
              </w:rPr>
            </w:pPr>
            <w:r>
              <w:rPr>
                <w:color w:val="000000"/>
                <w:sz w:val="20"/>
                <w:szCs w:val="20"/>
              </w:rPr>
              <w:t>850</w:t>
            </w:r>
          </w:p>
        </w:tc>
        <w:tc>
          <w:tcPr>
            <w:tcW w:w="1208" w:type="dxa"/>
            <w:tcBorders>
              <w:top w:val="single" w:sz="4" w:space="0" w:color="auto"/>
              <w:left w:val="single" w:sz="4" w:space="0" w:color="auto"/>
              <w:bottom w:val="single" w:sz="4" w:space="0" w:color="auto"/>
              <w:right w:val="single" w:sz="4" w:space="0" w:color="auto"/>
            </w:tcBorders>
          </w:tcPr>
          <w:p w:rsidR="003C71D3" w:rsidRPr="00E21FDF" w:rsidRDefault="003C71D3" w:rsidP="003C71D3">
            <w:pPr>
              <w:tabs>
                <w:tab w:val="left" w:pos="930"/>
              </w:tabs>
              <w:rPr>
                <w:color w:val="000000"/>
                <w:sz w:val="20"/>
                <w:szCs w:val="20"/>
              </w:rPr>
            </w:pPr>
            <w:r w:rsidRPr="00E21FDF">
              <w:rPr>
                <w:color w:val="000000"/>
                <w:sz w:val="20"/>
                <w:szCs w:val="20"/>
              </w:rPr>
              <w:t>5,0</w:t>
            </w:r>
          </w:p>
        </w:tc>
      </w:tr>
      <w:tr w:rsidR="003C71D3" w:rsidRPr="0026147C">
        <w:trPr>
          <w:trHeight w:val="405"/>
        </w:trPr>
        <w:tc>
          <w:tcPr>
            <w:tcW w:w="4016" w:type="dxa"/>
            <w:tcBorders>
              <w:top w:val="single" w:sz="4" w:space="0" w:color="auto"/>
              <w:left w:val="single" w:sz="4" w:space="0" w:color="auto"/>
              <w:bottom w:val="single" w:sz="4" w:space="0" w:color="auto"/>
              <w:right w:val="single" w:sz="4" w:space="0" w:color="auto"/>
            </w:tcBorders>
          </w:tcPr>
          <w:p w:rsidR="003C71D3" w:rsidRPr="00FE62B5" w:rsidRDefault="003C71D3" w:rsidP="003C71D3">
            <w:pPr>
              <w:tabs>
                <w:tab w:val="left" w:pos="930"/>
              </w:tabs>
              <w:rPr>
                <w:bCs/>
                <w:color w:val="000000"/>
                <w:sz w:val="20"/>
                <w:szCs w:val="20"/>
              </w:rPr>
            </w:pPr>
            <w:r w:rsidRPr="00FE62B5">
              <w:rPr>
                <w:bCs/>
                <w:color w:val="000000"/>
                <w:sz w:val="20"/>
                <w:szCs w:val="20"/>
              </w:rPr>
              <w:t>Уплата налога на имущество организаций и земельного налога</w:t>
            </w:r>
          </w:p>
        </w:tc>
        <w:tc>
          <w:tcPr>
            <w:tcW w:w="1204"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3C71D3" w:rsidRPr="00FE62B5" w:rsidRDefault="003C71D3" w:rsidP="003C71D3">
            <w:pPr>
              <w:tabs>
                <w:tab w:val="left" w:pos="930"/>
              </w:tabs>
              <w:rPr>
                <w:color w:val="000000"/>
                <w:sz w:val="20"/>
                <w:szCs w:val="20"/>
              </w:rPr>
            </w:pPr>
            <w:r w:rsidRPr="00FE62B5">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3C71D3" w:rsidRPr="00FE62B5" w:rsidRDefault="003C71D3" w:rsidP="003C71D3">
            <w:pPr>
              <w:tabs>
                <w:tab w:val="left" w:pos="930"/>
              </w:tabs>
              <w:rPr>
                <w:color w:val="000000"/>
                <w:sz w:val="20"/>
                <w:szCs w:val="20"/>
              </w:rPr>
            </w:pPr>
            <w:r w:rsidRPr="00FE62B5">
              <w:rPr>
                <w:color w:val="000000"/>
                <w:sz w:val="20"/>
                <w:szCs w:val="20"/>
              </w:rPr>
              <w:t>01</w:t>
            </w:r>
          </w:p>
        </w:tc>
        <w:tc>
          <w:tcPr>
            <w:tcW w:w="1250"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color w:val="000000"/>
                <w:sz w:val="20"/>
                <w:szCs w:val="20"/>
              </w:rPr>
            </w:pPr>
            <w:r>
              <w:rPr>
                <w:color w:val="000000"/>
                <w:sz w:val="20"/>
                <w:szCs w:val="20"/>
              </w:rPr>
              <w:t>0130110040</w:t>
            </w:r>
          </w:p>
        </w:tc>
        <w:tc>
          <w:tcPr>
            <w:tcW w:w="1198" w:type="dxa"/>
            <w:tcBorders>
              <w:top w:val="single" w:sz="4" w:space="0" w:color="auto"/>
              <w:left w:val="single" w:sz="4" w:space="0" w:color="auto"/>
              <w:bottom w:val="single" w:sz="4" w:space="0" w:color="auto"/>
              <w:right w:val="single" w:sz="4" w:space="0" w:color="auto"/>
            </w:tcBorders>
          </w:tcPr>
          <w:p w:rsidR="003C71D3" w:rsidRPr="00FE62B5" w:rsidRDefault="003C71D3" w:rsidP="003C71D3">
            <w:pPr>
              <w:tabs>
                <w:tab w:val="left" w:pos="930"/>
              </w:tabs>
              <w:rPr>
                <w:color w:val="000000"/>
                <w:sz w:val="20"/>
                <w:szCs w:val="20"/>
              </w:rPr>
            </w:pPr>
            <w:r w:rsidRPr="00FE62B5">
              <w:rPr>
                <w:color w:val="000000"/>
                <w:sz w:val="20"/>
                <w:szCs w:val="20"/>
              </w:rPr>
              <w:t>851</w:t>
            </w:r>
          </w:p>
        </w:tc>
        <w:tc>
          <w:tcPr>
            <w:tcW w:w="1208" w:type="dxa"/>
            <w:tcBorders>
              <w:top w:val="single" w:sz="4" w:space="0" w:color="auto"/>
              <w:left w:val="single" w:sz="4" w:space="0" w:color="auto"/>
              <w:bottom w:val="single" w:sz="4" w:space="0" w:color="auto"/>
              <w:right w:val="single" w:sz="4" w:space="0" w:color="auto"/>
            </w:tcBorders>
          </w:tcPr>
          <w:p w:rsidR="003C71D3" w:rsidRPr="005F0BD9" w:rsidRDefault="003C71D3" w:rsidP="003C71D3">
            <w:pPr>
              <w:tabs>
                <w:tab w:val="left" w:pos="930"/>
              </w:tabs>
              <w:rPr>
                <w:color w:val="000000"/>
                <w:sz w:val="20"/>
                <w:szCs w:val="20"/>
              </w:rPr>
            </w:pPr>
            <w:r>
              <w:rPr>
                <w:color w:val="000000"/>
                <w:sz w:val="20"/>
                <w:szCs w:val="20"/>
              </w:rPr>
              <w:t>5,0</w:t>
            </w:r>
          </w:p>
        </w:tc>
      </w:tr>
      <w:tr w:rsidR="003C71D3" w:rsidRPr="0026147C" w:rsidTr="00887473">
        <w:trPr>
          <w:trHeight w:val="645"/>
        </w:trPr>
        <w:tc>
          <w:tcPr>
            <w:tcW w:w="4016" w:type="dxa"/>
            <w:tcBorders>
              <w:top w:val="single" w:sz="4" w:space="0" w:color="auto"/>
              <w:left w:val="single" w:sz="4" w:space="0" w:color="auto"/>
              <w:bottom w:val="single" w:sz="4" w:space="0" w:color="auto"/>
              <w:right w:val="single" w:sz="4" w:space="0" w:color="auto"/>
            </w:tcBorders>
          </w:tcPr>
          <w:p w:rsidR="003C71D3" w:rsidRPr="00FE62B5" w:rsidRDefault="003C71D3" w:rsidP="003C71D3">
            <w:pPr>
              <w:tabs>
                <w:tab w:val="left" w:pos="930"/>
              </w:tabs>
              <w:rPr>
                <w:color w:val="000000"/>
                <w:sz w:val="20"/>
                <w:szCs w:val="20"/>
              </w:rPr>
            </w:pPr>
            <w:r>
              <w:rPr>
                <w:color w:val="000000"/>
                <w:sz w:val="20"/>
                <w:szCs w:val="20"/>
              </w:rPr>
              <w:t>Уплата налогов и сборов органами государственной власти и казенными учреждениями</w:t>
            </w:r>
          </w:p>
        </w:tc>
        <w:tc>
          <w:tcPr>
            <w:tcW w:w="1204"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3C71D3" w:rsidRPr="00FE62B5" w:rsidRDefault="003C71D3" w:rsidP="003C71D3">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3C71D3" w:rsidRPr="00FE62B5" w:rsidRDefault="003C71D3" w:rsidP="003C71D3">
            <w:pPr>
              <w:tabs>
                <w:tab w:val="left" w:pos="930"/>
              </w:tabs>
              <w:rPr>
                <w:color w:val="000000"/>
                <w:sz w:val="20"/>
                <w:szCs w:val="20"/>
              </w:rPr>
            </w:pPr>
            <w:r>
              <w:rPr>
                <w:color w:val="000000"/>
                <w:sz w:val="20"/>
                <w:szCs w:val="20"/>
              </w:rPr>
              <w:t>01</w:t>
            </w:r>
          </w:p>
        </w:tc>
        <w:tc>
          <w:tcPr>
            <w:tcW w:w="1250"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color w:val="000000"/>
                <w:sz w:val="20"/>
                <w:szCs w:val="20"/>
              </w:rPr>
            </w:pPr>
            <w:r>
              <w:rPr>
                <w:color w:val="000000"/>
                <w:sz w:val="20"/>
                <w:szCs w:val="20"/>
              </w:rPr>
              <w:t>0130120030</w:t>
            </w:r>
          </w:p>
        </w:tc>
        <w:tc>
          <w:tcPr>
            <w:tcW w:w="1198" w:type="dxa"/>
            <w:tcBorders>
              <w:top w:val="single" w:sz="4" w:space="0" w:color="auto"/>
              <w:left w:val="single" w:sz="4" w:space="0" w:color="auto"/>
              <w:bottom w:val="single" w:sz="4" w:space="0" w:color="auto"/>
              <w:right w:val="single" w:sz="4" w:space="0" w:color="auto"/>
            </w:tcBorders>
          </w:tcPr>
          <w:p w:rsidR="003C71D3" w:rsidRPr="00FE62B5" w:rsidRDefault="003C71D3" w:rsidP="003C71D3">
            <w:pPr>
              <w:tabs>
                <w:tab w:val="left" w:pos="930"/>
              </w:tabs>
              <w:rPr>
                <w:color w:val="000000"/>
                <w:sz w:val="20"/>
                <w:szCs w:val="20"/>
              </w:rPr>
            </w:pPr>
            <w:r>
              <w:rPr>
                <w:color w:val="000000"/>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3C71D3" w:rsidRPr="00717336" w:rsidRDefault="003C71D3" w:rsidP="003C71D3">
            <w:pPr>
              <w:tabs>
                <w:tab w:val="left" w:pos="930"/>
              </w:tabs>
              <w:rPr>
                <w:b/>
                <w:color w:val="000000"/>
                <w:sz w:val="20"/>
                <w:szCs w:val="20"/>
              </w:rPr>
            </w:pPr>
            <w:r>
              <w:rPr>
                <w:b/>
                <w:color w:val="000000"/>
                <w:sz w:val="20"/>
                <w:szCs w:val="20"/>
              </w:rPr>
              <w:t>2,0</w:t>
            </w:r>
          </w:p>
        </w:tc>
      </w:tr>
      <w:tr w:rsidR="003C71D3" w:rsidRPr="0026147C" w:rsidTr="00887473">
        <w:trPr>
          <w:trHeight w:val="178"/>
        </w:trPr>
        <w:tc>
          <w:tcPr>
            <w:tcW w:w="4016"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color w:val="000000"/>
                <w:sz w:val="20"/>
                <w:szCs w:val="20"/>
              </w:rPr>
            </w:pPr>
            <w:r>
              <w:rPr>
                <w:color w:val="000000"/>
                <w:sz w:val="20"/>
                <w:szCs w:val="20"/>
              </w:rPr>
              <w:t>Иные межбюджетные ассигнования</w:t>
            </w:r>
          </w:p>
        </w:tc>
        <w:tc>
          <w:tcPr>
            <w:tcW w:w="1204"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color w:val="000000"/>
                <w:sz w:val="20"/>
                <w:szCs w:val="20"/>
              </w:rPr>
            </w:pPr>
            <w:r>
              <w:rPr>
                <w:color w:val="000000"/>
                <w:sz w:val="20"/>
                <w:szCs w:val="20"/>
              </w:rPr>
              <w:t>01</w:t>
            </w:r>
          </w:p>
        </w:tc>
        <w:tc>
          <w:tcPr>
            <w:tcW w:w="1250"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color w:val="000000"/>
                <w:sz w:val="20"/>
                <w:szCs w:val="20"/>
              </w:rPr>
            </w:pPr>
            <w:r>
              <w:rPr>
                <w:color w:val="000000"/>
                <w:sz w:val="20"/>
                <w:szCs w:val="20"/>
              </w:rPr>
              <w:t>0130120030</w:t>
            </w:r>
          </w:p>
        </w:tc>
        <w:tc>
          <w:tcPr>
            <w:tcW w:w="1198"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color w:val="000000"/>
                <w:sz w:val="20"/>
                <w:szCs w:val="20"/>
              </w:rPr>
            </w:pPr>
            <w:r>
              <w:rPr>
                <w:color w:val="000000"/>
                <w:sz w:val="20"/>
                <w:szCs w:val="20"/>
              </w:rPr>
              <w:t>800</w:t>
            </w:r>
          </w:p>
        </w:tc>
        <w:tc>
          <w:tcPr>
            <w:tcW w:w="1208" w:type="dxa"/>
            <w:tcBorders>
              <w:top w:val="single" w:sz="4" w:space="0" w:color="auto"/>
              <w:left w:val="single" w:sz="4" w:space="0" w:color="auto"/>
              <w:bottom w:val="single" w:sz="4" w:space="0" w:color="auto"/>
              <w:right w:val="single" w:sz="4" w:space="0" w:color="auto"/>
            </w:tcBorders>
          </w:tcPr>
          <w:p w:rsidR="003C71D3" w:rsidRPr="00887473" w:rsidRDefault="003C71D3" w:rsidP="003C71D3">
            <w:pPr>
              <w:tabs>
                <w:tab w:val="left" w:pos="930"/>
              </w:tabs>
              <w:rPr>
                <w:color w:val="000000"/>
                <w:sz w:val="20"/>
                <w:szCs w:val="20"/>
              </w:rPr>
            </w:pPr>
            <w:r w:rsidRPr="00887473">
              <w:rPr>
                <w:color w:val="000000"/>
                <w:sz w:val="20"/>
                <w:szCs w:val="20"/>
              </w:rPr>
              <w:t>2,0</w:t>
            </w:r>
          </w:p>
        </w:tc>
      </w:tr>
      <w:tr w:rsidR="003C71D3" w:rsidRPr="0026147C">
        <w:trPr>
          <w:trHeight w:val="165"/>
        </w:trPr>
        <w:tc>
          <w:tcPr>
            <w:tcW w:w="4016" w:type="dxa"/>
            <w:tcBorders>
              <w:top w:val="single" w:sz="4" w:space="0" w:color="auto"/>
              <w:left w:val="single" w:sz="4" w:space="0" w:color="auto"/>
              <w:bottom w:val="single" w:sz="4" w:space="0" w:color="auto"/>
              <w:right w:val="single" w:sz="4" w:space="0" w:color="auto"/>
            </w:tcBorders>
          </w:tcPr>
          <w:p w:rsidR="003C71D3" w:rsidRPr="00FE62B5" w:rsidRDefault="003C71D3" w:rsidP="003C71D3">
            <w:pPr>
              <w:tabs>
                <w:tab w:val="left" w:pos="930"/>
              </w:tabs>
              <w:rPr>
                <w:bCs/>
                <w:color w:val="000000"/>
                <w:sz w:val="20"/>
                <w:szCs w:val="20"/>
              </w:rPr>
            </w:pPr>
            <w:r>
              <w:rPr>
                <w:bCs/>
                <w:color w:val="000000"/>
                <w:sz w:val="20"/>
                <w:szCs w:val="20"/>
              </w:rPr>
              <w:t>Уплата налогов, сборов и иных платежей</w:t>
            </w:r>
          </w:p>
        </w:tc>
        <w:tc>
          <w:tcPr>
            <w:tcW w:w="1204"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3C71D3" w:rsidRPr="00FE62B5" w:rsidRDefault="003C71D3" w:rsidP="003C71D3">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3C71D3" w:rsidRPr="00FE62B5" w:rsidRDefault="003C71D3" w:rsidP="003C71D3">
            <w:pPr>
              <w:tabs>
                <w:tab w:val="left" w:pos="930"/>
              </w:tabs>
              <w:rPr>
                <w:color w:val="000000"/>
                <w:sz w:val="20"/>
                <w:szCs w:val="20"/>
              </w:rPr>
            </w:pPr>
            <w:r>
              <w:rPr>
                <w:color w:val="000000"/>
                <w:sz w:val="20"/>
                <w:szCs w:val="20"/>
              </w:rPr>
              <w:t>01</w:t>
            </w:r>
          </w:p>
        </w:tc>
        <w:tc>
          <w:tcPr>
            <w:tcW w:w="1250"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color w:val="000000"/>
                <w:sz w:val="20"/>
                <w:szCs w:val="20"/>
              </w:rPr>
            </w:pPr>
            <w:r>
              <w:rPr>
                <w:color w:val="000000"/>
                <w:sz w:val="20"/>
                <w:szCs w:val="20"/>
              </w:rPr>
              <w:t>0130120030</w:t>
            </w:r>
          </w:p>
        </w:tc>
        <w:tc>
          <w:tcPr>
            <w:tcW w:w="1198" w:type="dxa"/>
            <w:tcBorders>
              <w:top w:val="single" w:sz="4" w:space="0" w:color="auto"/>
              <w:left w:val="single" w:sz="4" w:space="0" w:color="auto"/>
              <w:bottom w:val="single" w:sz="4" w:space="0" w:color="auto"/>
              <w:right w:val="single" w:sz="4" w:space="0" w:color="auto"/>
            </w:tcBorders>
          </w:tcPr>
          <w:p w:rsidR="003C71D3" w:rsidRPr="00FE62B5" w:rsidRDefault="003C71D3" w:rsidP="003C71D3">
            <w:pPr>
              <w:tabs>
                <w:tab w:val="left" w:pos="930"/>
              </w:tabs>
              <w:rPr>
                <w:color w:val="000000"/>
                <w:sz w:val="20"/>
                <w:szCs w:val="20"/>
              </w:rPr>
            </w:pPr>
            <w:r>
              <w:rPr>
                <w:color w:val="000000"/>
                <w:sz w:val="20"/>
                <w:szCs w:val="20"/>
              </w:rPr>
              <w:t>850</w:t>
            </w:r>
          </w:p>
        </w:tc>
        <w:tc>
          <w:tcPr>
            <w:tcW w:w="1208"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color w:val="000000"/>
                <w:sz w:val="20"/>
                <w:szCs w:val="20"/>
              </w:rPr>
            </w:pPr>
            <w:r>
              <w:rPr>
                <w:color w:val="000000"/>
                <w:sz w:val="20"/>
                <w:szCs w:val="20"/>
              </w:rPr>
              <w:t>2,0</w:t>
            </w:r>
          </w:p>
        </w:tc>
      </w:tr>
      <w:tr w:rsidR="003C71D3" w:rsidRPr="0026147C">
        <w:trPr>
          <w:trHeight w:val="229"/>
        </w:trPr>
        <w:tc>
          <w:tcPr>
            <w:tcW w:w="4016" w:type="dxa"/>
            <w:tcBorders>
              <w:top w:val="single" w:sz="4" w:space="0" w:color="auto"/>
              <w:left w:val="single" w:sz="4" w:space="0" w:color="auto"/>
              <w:bottom w:val="single" w:sz="4" w:space="0" w:color="auto"/>
              <w:right w:val="single" w:sz="4" w:space="0" w:color="auto"/>
            </w:tcBorders>
          </w:tcPr>
          <w:p w:rsidR="003C71D3" w:rsidRPr="00FE62B5" w:rsidRDefault="003C71D3" w:rsidP="003C71D3">
            <w:pPr>
              <w:tabs>
                <w:tab w:val="left" w:pos="930"/>
              </w:tabs>
              <w:rPr>
                <w:bCs/>
                <w:color w:val="000000"/>
                <w:sz w:val="20"/>
                <w:szCs w:val="20"/>
              </w:rPr>
            </w:pPr>
            <w:r>
              <w:rPr>
                <w:bCs/>
                <w:color w:val="000000"/>
                <w:sz w:val="20"/>
                <w:szCs w:val="20"/>
              </w:rPr>
              <w:t>Уплата иных платежей</w:t>
            </w:r>
          </w:p>
        </w:tc>
        <w:tc>
          <w:tcPr>
            <w:tcW w:w="1204" w:type="dxa"/>
            <w:tcBorders>
              <w:top w:val="single" w:sz="4" w:space="0" w:color="auto"/>
              <w:left w:val="single" w:sz="4" w:space="0" w:color="auto"/>
              <w:bottom w:val="single" w:sz="4" w:space="0" w:color="auto"/>
              <w:right w:val="single" w:sz="4" w:space="0" w:color="auto"/>
            </w:tcBorders>
          </w:tcPr>
          <w:p w:rsidR="003C71D3" w:rsidRPr="0026147C" w:rsidRDefault="003C71D3" w:rsidP="003C71D3">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3C71D3" w:rsidRPr="00FE62B5" w:rsidRDefault="003C71D3" w:rsidP="003C71D3">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3C71D3" w:rsidRPr="00FE62B5" w:rsidRDefault="003C71D3" w:rsidP="003C71D3">
            <w:pPr>
              <w:tabs>
                <w:tab w:val="left" w:pos="930"/>
              </w:tabs>
              <w:rPr>
                <w:color w:val="000000"/>
                <w:sz w:val="20"/>
                <w:szCs w:val="20"/>
              </w:rPr>
            </w:pPr>
            <w:r>
              <w:rPr>
                <w:color w:val="000000"/>
                <w:sz w:val="20"/>
                <w:szCs w:val="20"/>
              </w:rPr>
              <w:t>01</w:t>
            </w:r>
          </w:p>
        </w:tc>
        <w:tc>
          <w:tcPr>
            <w:tcW w:w="1250"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color w:val="000000"/>
                <w:sz w:val="20"/>
                <w:szCs w:val="20"/>
              </w:rPr>
            </w:pPr>
            <w:r>
              <w:rPr>
                <w:color w:val="000000"/>
                <w:sz w:val="20"/>
                <w:szCs w:val="20"/>
              </w:rPr>
              <w:t>0130120030</w:t>
            </w:r>
          </w:p>
        </w:tc>
        <w:tc>
          <w:tcPr>
            <w:tcW w:w="1198" w:type="dxa"/>
            <w:tcBorders>
              <w:top w:val="single" w:sz="4" w:space="0" w:color="auto"/>
              <w:left w:val="single" w:sz="4" w:space="0" w:color="auto"/>
              <w:bottom w:val="single" w:sz="4" w:space="0" w:color="auto"/>
              <w:right w:val="single" w:sz="4" w:space="0" w:color="auto"/>
            </w:tcBorders>
          </w:tcPr>
          <w:p w:rsidR="003C71D3" w:rsidRPr="00FE62B5" w:rsidRDefault="003C71D3" w:rsidP="003C71D3">
            <w:pPr>
              <w:tabs>
                <w:tab w:val="left" w:pos="930"/>
              </w:tabs>
              <w:rPr>
                <w:color w:val="000000"/>
                <w:sz w:val="20"/>
                <w:szCs w:val="20"/>
              </w:rPr>
            </w:pPr>
            <w:r>
              <w:rPr>
                <w:color w:val="000000"/>
                <w:sz w:val="20"/>
                <w:szCs w:val="20"/>
              </w:rPr>
              <w:t>853</w:t>
            </w:r>
          </w:p>
        </w:tc>
        <w:tc>
          <w:tcPr>
            <w:tcW w:w="1208" w:type="dxa"/>
            <w:tcBorders>
              <w:top w:val="single" w:sz="4" w:space="0" w:color="auto"/>
              <w:left w:val="single" w:sz="4" w:space="0" w:color="auto"/>
              <w:bottom w:val="single" w:sz="4" w:space="0" w:color="auto"/>
              <w:right w:val="single" w:sz="4" w:space="0" w:color="auto"/>
            </w:tcBorders>
          </w:tcPr>
          <w:p w:rsidR="003C71D3" w:rsidRDefault="003C71D3" w:rsidP="003C71D3">
            <w:pPr>
              <w:tabs>
                <w:tab w:val="left" w:pos="930"/>
              </w:tabs>
              <w:rPr>
                <w:color w:val="000000"/>
                <w:sz w:val="20"/>
                <w:szCs w:val="20"/>
              </w:rPr>
            </w:pPr>
            <w:r>
              <w:rPr>
                <w:color w:val="000000"/>
                <w:sz w:val="20"/>
                <w:szCs w:val="20"/>
              </w:rPr>
              <w:t>2,0</w:t>
            </w:r>
          </w:p>
        </w:tc>
      </w:tr>
      <w:tr w:rsidR="00BD50EE" w:rsidRPr="0026147C">
        <w:trPr>
          <w:trHeight w:val="225"/>
        </w:trPr>
        <w:tc>
          <w:tcPr>
            <w:tcW w:w="4016" w:type="dxa"/>
            <w:tcBorders>
              <w:top w:val="single" w:sz="4" w:space="0" w:color="auto"/>
              <w:left w:val="single" w:sz="4" w:space="0" w:color="auto"/>
              <w:bottom w:val="single" w:sz="4" w:space="0" w:color="auto"/>
              <w:right w:val="single" w:sz="4" w:space="0" w:color="auto"/>
            </w:tcBorders>
          </w:tcPr>
          <w:p w:rsidR="00BD50EE" w:rsidRPr="0026147C" w:rsidRDefault="00BD50EE" w:rsidP="00BD50EE">
            <w:pPr>
              <w:tabs>
                <w:tab w:val="left" w:pos="930"/>
              </w:tabs>
              <w:rPr>
                <w:sz w:val="20"/>
                <w:szCs w:val="20"/>
              </w:rPr>
            </w:pPr>
            <w:r>
              <w:rPr>
                <w:sz w:val="20"/>
                <w:szCs w:val="20"/>
              </w:rPr>
              <w:t>Коммунальное хозяйство</w:t>
            </w:r>
          </w:p>
        </w:tc>
        <w:tc>
          <w:tcPr>
            <w:tcW w:w="1204" w:type="dxa"/>
            <w:tcBorders>
              <w:top w:val="single" w:sz="4" w:space="0" w:color="auto"/>
              <w:left w:val="single" w:sz="4" w:space="0" w:color="auto"/>
              <w:bottom w:val="single" w:sz="4" w:space="0" w:color="auto"/>
              <w:right w:val="single" w:sz="4" w:space="0" w:color="auto"/>
            </w:tcBorders>
          </w:tcPr>
          <w:p w:rsidR="00BD50EE" w:rsidRPr="0026147C" w:rsidRDefault="003C71D3" w:rsidP="00BD50EE">
            <w:pPr>
              <w:rPr>
                <w:b/>
                <w:bCs/>
                <w:sz w:val="20"/>
                <w:szCs w:val="20"/>
              </w:rPr>
            </w:pPr>
            <w:r>
              <w:rPr>
                <w:b/>
                <w:bCs/>
                <w:sz w:val="20"/>
                <w:szCs w:val="20"/>
              </w:rPr>
              <w:t>94</w:t>
            </w:r>
            <w:r w:rsidR="00BD50EE">
              <w:rPr>
                <w:b/>
                <w:bCs/>
                <w:sz w:val="20"/>
                <w:szCs w:val="20"/>
              </w:rPr>
              <w:t>3</w:t>
            </w:r>
          </w:p>
        </w:tc>
        <w:tc>
          <w:tcPr>
            <w:tcW w:w="910" w:type="dxa"/>
            <w:tcBorders>
              <w:top w:val="single" w:sz="4" w:space="0" w:color="auto"/>
              <w:left w:val="single" w:sz="4" w:space="0" w:color="auto"/>
              <w:bottom w:val="single" w:sz="4" w:space="0" w:color="auto"/>
              <w:right w:val="single" w:sz="4" w:space="0" w:color="auto"/>
            </w:tcBorders>
          </w:tcPr>
          <w:p w:rsidR="00BD50EE" w:rsidRPr="008A0379" w:rsidRDefault="00BD50EE" w:rsidP="00BD50EE">
            <w:pPr>
              <w:tabs>
                <w:tab w:val="left" w:pos="930"/>
              </w:tabs>
              <w:rPr>
                <w:b/>
                <w:sz w:val="20"/>
                <w:szCs w:val="20"/>
              </w:rPr>
            </w:pPr>
            <w:r>
              <w:rPr>
                <w:b/>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BD50EE" w:rsidRPr="008A0379" w:rsidRDefault="00BD50EE" w:rsidP="00BD50EE">
            <w:pPr>
              <w:tabs>
                <w:tab w:val="left" w:pos="930"/>
              </w:tabs>
              <w:rPr>
                <w:b/>
                <w:sz w:val="20"/>
                <w:szCs w:val="20"/>
              </w:rPr>
            </w:pPr>
            <w:r>
              <w:rPr>
                <w:b/>
                <w:sz w:val="20"/>
                <w:szCs w:val="20"/>
              </w:rPr>
              <w:t>02</w:t>
            </w:r>
          </w:p>
        </w:tc>
        <w:tc>
          <w:tcPr>
            <w:tcW w:w="1250" w:type="dxa"/>
            <w:tcBorders>
              <w:top w:val="single" w:sz="4" w:space="0" w:color="auto"/>
              <w:left w:val="single" w:sz="4" w:space="0" w:color="auto"/>
              <w:bottom w:val="single" w:sz="4" w:space="0" w:color="auto"/>
              <w:right w:val="single" w:sz="4" w:space="0" w:color="auto"/>
            </w:tcBorders>
          </w:tcPr>
          <w:p w:rsidR="00BD50EE" w:rsidRPr="008A0379" w:rsidRDefault="00BD50EE" w:rsidP="00BD50EE">
            <w:pPr>
              <w:tabs>
                <w:tab w:val="left" w:pos="930"/>
              </w:tabs>
              <w:rPr>
                <w:b/>
                <w:sz w:val="20"/>
                <w:szCs w:val="20"/>
              </w:rPr>
            </w:pPr>
            <w:r>
              <w:rPr>
                <w:b/>
                <w:sz w:val="20"/>
                <w:szCs w:val="20"/>
              </w:rPr>
              <w:t>0000000000</w:t>
            </w:r>
          </w:p>
        </w:tc>
        <w:tc>
          <w:tcPr>
            <w:tcW w:w="1198" w:type="dxa"/>
            <w:tcBorders>
              <w:top w:val="single" w:sz="4" w:space="0" w:color="auto"/>
              <w:left w:val="single" w:sz="4" w:space="0" w:color="auto"/>
              <w:bottom w:val="single" w:sz="4" w:space="0" w:color="auto"/>
              <w:right w:val="single" w:sz="4" w:space="0" w:color="auto"/>
            </w:tcBorders>
          </w:tcPr>
          <w:p w:rsidR="00BD50EE" w:rsidRPr="008A0379" w:rsidRDefault="00BD50EE" w:rsidP="00BD50EE">
            <w:pPr>
              <w:tabs>
                <w:tab w:val="left" w:pos="930"/>
              </w:tabs>
              <w:rPr>
                <w:b/>
                <w:sz w:val="20"/>
                <w:szCs w:val="20"/>
              </w:rPr>
            </w:pPr>
            <w:r>
              <w:rPr>
                <w:b/>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BD50EE" w:rsidRPr="005F0BD9" w:rsidRDefault="00E17630" w:rsidP="00BD50EE">
            <w:pPr>
              <w:tabs>
                <w:tab w:val="left" w:pos="930"/>
              </w:tabs>
              <w:rPr>
                <w:b/>
                <w:color w:val="000000"/>
                <w:sz w:val="20"/>
                <w:szCs w:val="20"/>
              </w:rPr>
            </w:pPr>
            <w:r>
              <w:rPr>
                <w:b/>
                <w:color w:val="000000"/>
                <w:sz w:val="20"/>
                <w:szCs w:val="20"/>
              </w:rPr>
              <w:t>852,5</w:t>
            </w:r>
          </w:p>
        </w:tc>
      </w:tr>
      <w:tr w:rsidR="007C5286" w:rsidRPr="0026147C" w:rsidTr="00CF7DD2">
        <w:trPr>
          <w:trHeight w:val="607"/>
        </w:trPr>
        <w:tc>
          <w:tcPr>
            <w:tcW w:w="4016"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Муниципальная программа «Социально-экономическое развития сельского поселения»</w:t>
            </w:r>
          </w:p>
        </w:tc>
        <w:tc>
          <w:tcPr>
            <w:tcW w:w="1204" w:type="dxa"/>
            <w:tcBorders>
              <w:top w:val="single" w:sz="4" w:space="0" w:color="auto"/>
              <w:left w:val="single" w:sz="4" w:space="0" w:color="auto"/>
              <w:bottom w:val="single" w:sz="4" w:space="0" w:color="auto"/>
              <w:right w:val="single" w:sz="4" w:space="0" w:color="auto"/>
            </w:tcBorders>
          </w:tcPr>
          <w:p w:rsidR="007C5286" w:rsidRPr="0026147C" w:rsidRDefault="007C5286" w:rsidP="007C528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7C5286" w:rsidRPr="00BB5157" w:rsidRDefault="007C5286" w:rsidP="007C5286">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7C5286" w:rsidRPr="00BB5157" w:rsidRDefault="007C5286" w:rsidP="007C5286">
            <w:pPr>
              <w:tabs>
                <w:tab w:val="left" w:pos="930"/>
              </w:tabs>
              <w:rPr>
                <w:sz w:val="20"/>
                <w:szCs w:val="20"/>
              </w:rPr>
            </w:pPr>
            <w:r>
              <w:rPr>
                <w:sz w:val="20"/>
                <w:szCs w:val="20"/>
              </w:rPr>
              <w:t>02</w:t>
            </w:r>
          </w:p>
        </w:tc>
        <w:tc>
          <w:tcPr>
            <w:tcW w:w="1250" w:type="dxa"/>
            <w:tcBorders>
              <w:top w:val="single" w:sz="4" w:space="0" w:color="auto"/>
              <w:left w:val="single" w:sz="4" w:space="0" w:color="auto"/>
              <w:bottom w:val="single" w:sz="4" w:space="0" w:color="auto"/>
              <w:right w:val="single" w:sz="4" w:space="0" w:color="auto"/>
            </w:tcBorders>
          </w:tcPr>
          <w:p w:rsidR="007C5286" w:rsidRPr="00BB5157" w:rsidRDefault="007C5286" w:rsidP="007C5286">
            <w:pPr>
              <w:tabs>
                <w:tab w:val="left" w:pos="930"/>
              </w:tabs>
              <w:rPr>
                <w:sz w:val="20"/>
                <w:szCs w:val="20"/>
              </w:rPr>
            </w:pPr>
            <w:r>
              <w:rPr>
                <w:sz w:val="20"/>
                <w:szCs w:val="20"/>
              </w:rPr>
              <w:t>0100000000</w:t>
            </w:r>
          </w:p>
        </w:tc>
        <w:tc>
          <w:tcPr>
            <w:tcW w:w="1198" w:type="dxa"/>
            <w:tcBorders>
              <w:top w:val="single" w:sz="4" w:space="0" w:color="auto"/>
              <w:left w:val="single" w:sz="4" w:space="0" w:color="auto"/>
              <w:bottom w:val="single" w:sz="4" w:space="0" w:color="auto"/>
              <w:right w:val="single" w:sz="4" w:space="0" w:color="auto"/>
            </w:tcBorders>
          </w:tcPr>
          <w:p w:rsidR="007C5286" w:rsidRPr="00BB5157" w:rsidRDefault="007C5286" w:rsidP="007C5286">
            <w:pPr>
              <w:tabs>
                <w:tab w:val="left" w:pos="930"/>
              </w:tabs>
              <w:rPr>
                <w:sz w:val="20"/>
                <w:szCs w:val="20"/>
              </w:rPr>
            </w:pPr>
            <w:r>
              <w:rPr>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7C5286" w:rsidRPr="00E75F1A" w:rsidRDefault="007C5286" w:rsidP="007C5286">
            <w:pPr>
              <w:tabs>
                <w:tab w:val="left" w:pos="930"/>
              </w:tabs>
              <w:rPr>
                <w:color w:val="000000"/>
                <w:sz w:val="20"/>
                <w:szCs w:val="20"/>
              </w:rPr>
            </w:pPr>
            <w:r>
              <w:rPr>
                <w:color w:val="000000"/>
                <w:sz w:val="20"/>
                <w:szCs w:val="20"/>
              </w:rPr>
              <w:t>852,5</w:t>
            </w:r>
          </w:p>
        </w:tc>
      </w:tr>
      <w:tr w:rsidR="007C5286" w:rsidRPr="0026147C">
        <w:trPr>
          <w:trHeight w:val="675"/>
        </w:trPr>
        <w:tc>
          <w:tcPr>
            <w:tcW w:w="4016"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Подпрограмма «Развитие жилищно-коммунальной инфраструктуры сельского поселения»</w:t>
            </w:r>
          </w:p>
        </w:tc>
        <w:tc>
          <w:tcPr>
            <w:tcW w:w="1204" w:type="dxa"/>
            <w:tcBorders>
              <w:top w:val="single" w:sz="4" w:space="0" w:color="auto"/>
              <w:left w:val="single" w:sz="4" w:space="0" w:color="auto"/>
              <w:bottom w:val="single" w:sz="4" w:space="0" w:color="auto"/>
              <w:right w:val="single" w:sz="4" w:space="0" w:color="auto"/>
            </w:tcBorders>
          </w:tcPr>
          <w:p w:rsidR="007C5286" w:rsidRPr="0026147C" w:rsidRDefault="007C5286" w:rsidP="007C528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02</w:t>
            </w:r>
          </w:p>
        </w:tc>
        <w:tc>
          <w:tcPr>
            <w:tcW w:w="125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0130000000</w:t>
            </w:r>
          </w:p>
        </w:tc>
        <w:tc>
          <w:tcPr>
            <w:tcW w:w="1198" w:type="dxa"/>
            <w:tcBorders>
              <w:top w:val="single" w:sz="4" w:space="0" w:color="auto"/>
              <w:left w:val="single" w:sz="4" w:space="0" w:color="auto"/>
              <w:bottom w:val="single" w:sz="4" w:space="0" w:color="auto"/>
              <w:right w:val="single" w:sz="4" w:space="0" w:color="auto"/>
            </w:tcBorders>
          </w:tcPr>
          <w:p w:rsidR="007C5286" w:rsidRPr="00BB5157" w:rsidRDefault="007C5286" w:rsidP="007C5286">
            <w:pPr>
              <w:tabs>
                <w:tab w:val="left" w:pos="930"/>
              </w:tabs>
              <w:rPr>
                <w:sz w:val="20"/>
                <w:szCs w:val="20"/>
              </w:rPr>
            </w:pPr>
            <w:r>
              <w:rPr>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7C5286" w:rsidRPr="00E75F1A" w:rsidRDefault="007C5286" w:rsidP="007C5286">
            <w:pPr>
              <w:tabs>
                <w:tab w:val="left" w:pos="930"/>
              </w:tabs>
              <w:rPr>
                <w:color w:val="000000"/>
                <w:sz w:val="20"/>
                <w:szCs w:val="20"/>
              </w:rPr>
            </w:pPr>
            <w:r>
              <w:rPr>
                <w:color w:val="000000"/>
                <w:sz w:val="20"/>
                <w:szCs w:val="20"/>
              </w:rPr>
              <w:t>852,5</w:t>
            </w:r>
          </w:p>
        </w:tc>
      </w:tr>
      <w:tr w:rsidR="007C5286" w:rsidRPr="0026147C" w:rsidTr="00200D92">
        <w:trPr>
          <w:trHeight w:val="675"/>
        </w:trPr>
        <w:tc>
          <w:tcPr>
            <w:tcW w:w="4016"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Уплата налогов и сборов   органами государственной власти и казенными учреждениями</w:t>
            </w:r>
          </w:p>
        </w:tc>
        <w:tc>
          <w:tcPr>
            <w:tcW w:w="1204" w:type="dxa"/>
            <w:tcBorders>
              <w:top w:val="single" w:sz="4" w:space="0" w:color="auto"/>
              <w:left w:val="single" w:sz="4" w:space="0" w:color="auto"/>
              <w:bottom w:val="single" w:sz="4" w:space="0" w:color="auto"/>
              <w:right w:val="single" w:sz="4" w:space="0" w:color="auto"/>
            </w:tcBorders>
          </w:tcPr>
          <w:p w:rsidR="007C5286" w:rsidRPr="0026147C" w:rsidRDefault="007C5286" w:rsidP="007C528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02</w:t>
            </w:r>
          </w:p>
        </w:tc>
        <w:tc>
          <w:tcPr>
            <w:tcW w:w="125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0130310040</w:t>
            </w:r>
          </w:p>
        </w:tc>
        <w:tc>
          <w:tcPr>
            <w:tcW w:w="1198"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7C5286" w:rsidRPr="00E10431" w:rsidRDefault="007C5286" w:rsidP="007C5286">
            <w:pPr>
              <w:tabs>
                <w:tab w:val="left" w:pos="930"/>
              </w:tabs>
              <w:rPr>
                <w:b/>
                <w:color w:val="000000"/>
                <w:sz w:val="20"/>
                <w:szCs w:val="20"/>
              </w:rPr>
            </w:pPr>
            <w:r>
              <w:rPr>
                <w:b/>
                <w:color w:val="000000"/>
                <w:sz w:val="20"/>
                <w:szCs w:val="20"/>
              </w:rPr>
              <w:t>1,0</w:t>
            </w:r>
          </w:p>
        </w:tc>
      </w:tr>
      <w:tr w:rsidR="007C5286" w:rsidRPr="0026147C" w:rsidTr="00991C4F">
        <w:trPr>
          <w:trHeight w:val="240"/>
        </w:trPr>
        <w:tc>
          <w:tcPr>
            <w:tcW w:w="4016"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Иные межбюджетные ассигнования</w:t>
            </w:r>
          </w:p>
        </w:tc>
        <w:tc>
          <w:tcPr>
            <w:tcW w:w="1204" w:type="dxa"/>
            <w:tcBorders>
              <w:top w:val="single" w:sz="4" w:space="0" w:color="auto"/>
              <w:left w:val="single" w:sz="4" w:space="0" w:color="auto"/>
              <w:bottom w:val="single" w:sz="4" w:space="0" w:color="auto"/>
              <w:right w:val="single" w:sz="4" w:space="0" w:color="auto"/>
            </w:tcBorders>
          </w:tcPr>
          <w:p w:rsidR="007C5286" w:rsidRPr="0026147C" w:rsidRDefault="007C5286" w:rsidP="007C528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02</w:t>
            </w:r>
          </w:p>
        </w:tc>
        <w:tc>
          <w:tcPr>
            <w:tcW w:w="125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0130310040</w:t>
            </w:r>
          </w:p>
        </w:tc>
        <w:tc>
          <w:tcPr>
            <w:tcW w:w="1198"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800</w:t>
            </w:r>
          </w:p>
        </w:tc>
        <w:tc>
          <w:tcPr>
            <w:tcW w:w="1208" w:type="dxa"/>
            <w:tcBorders>
              <w:top w:val="single" w:sz="4" w:space="0" w:color="auto"/>
              <w:left w:val="single" w:sz="4" w:space="0" w:color="auto"/>
              <w:bottom w:val="single" w:sz="4" w:space="0" w:color="auto"/>
              <w:right w:val="single" w:sz="4" w:space="0" w:color="auto"/>
            </w:tcBorders>
          </w:tcPr>
          <w:p w:rsidR="007C5286" w:rsidRPr="00200D92" w:rsidRDefault="007C5286" w:rsidP="007C5286">
            <w:pPr>
              <w:tabs>
                <w:tab w:val="left" w:pos="930"/>
              </w:tabs>
              <w:rPr>
                <w:color w:val="000000"/>
                <w:sz w:val="20"/>
                <w:szCs w:val="20"/>
              </w:rPr>
            </w:pPr>
            <w:r>
              <w:rPr>
                <w:color w:val="000000"/>
                <w:sz w:val="20"/>
                <w:szCs w:val="20"/>
              </w:rPr>
              <w:t>1,0</w:t>
            </w:r>
          </w:p>
        </w:tc>
      </w:tr>
      <w:tr w:rsidR="007C5286" w:rsidRPr="0026147C" w:rsidTr="00991C4F">
        <w:trPr>
          <w:trHeight w:val="116"/>
        </w:trPr>
        <w:tc>
          <w:tcPr>
            <w:tcW w:w="4016"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Уплата налогов, сборов и иных платежей</w:t>
            </w:r>
          </w:p>
        </w:tc>
        <w:tc>
          <w:tcPr>
            <w:tcW w:w="1204" w:type="dxa"/>
            <w:tcBorders>
              <w:top w:val="single" w:sz="4" w:space="0" w:color="auto"/>
              <w:left w:val="single" w:sz="4" w:space="0" w:color="auto"/>
              <w:bottom w:val="single" w:sz="4" w:space="0" w:color="auto"/>
              <w:right w:val="single" w:sz="4" w:space="0" w:color="auto"/>
            </w:tcBorders>
          </w:tcPr>
          <w:p w:rsidR="007C5286" w:rsidRPr="0026147C" w:rsidRDefault="007C5286" w:rsidP="007C528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02</w:t>
            </w:r>
          </w:p>
        </w:tc>
        <w:tc>
          <w:tcPr>
            <w:tcW w:w="125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0130310040</w:t>
            </w:r>
          </w:p>
        </w:tc>
        <w:tc>
          <w:tcPr>
            <w:tcW w:w="1198"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850</w:t>
            </w:r>
          </w:p>
        </w:tc>
        <w:tc>
          <w:tcPr>
            <w:tcW w:w="1208" w:type="dxa"/>
            <w:tcBorders>
              <w:top w:val="single" w:sz="4" w:space="0" w:color="auto"/>
              <w:left w:val="single" w:sz="4" w:space="0" w:color="auto"/>
              <w:bottom w:val="single" w:sz="4" w:space="0" w:color="auto"/>
              <w:right w:val="single" w:sz="4" w:space="0" w:color="auto"/>
            </w:tcBorders>
          </w:tcPr>
          <w:p w:rsidR="007C5286" w:rsidRPr="00E10431" w:rsidRDefault="007C5286" w:rsidP="007C5286">
            <w:pPr>
              <w:tabs>
                <w:tab w:val="left" w:pos="930"/>
              </w:tabs>
              <w:rPr>
                <w:color w:val="000000"/>
                <w:sz w:val="20"/>
                <w:szCs w:val="20"/>
              </w:rPr>
            </w:pPr>
            <w:r>
              <w:rPr>
                <w:color w:val="000000"/>
                <w:sz w:val="20"/>
                <w:szCs w:val="20"/>
              </w:rPr>
              <w:t>1,0</w:t>
            </w:r>
          </w:p>
        </w:tc>
      </w:tr>
      <w:tr w:rsidR="007C5286" w:rsidRPr="0026147C" w:rsidTr="00CF7DD2">
        <w:trPr>
          <w:trHeight w:val="131"/>
        </w:trPr>
        <w:tc>
          <w:tcPr>
            <w:tcW w:w="4016"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Уплата налога на имущество организаций и земельного налога</w:t>
            </w:r>
          </w:p>
        </w:tc>
        <w:tc>
          <w:tcPr>
            <w:tcW w:w="1204" w:type="dxa"/>
            <w:tcBorders>
              <w:top w:val="single" w:sz="4" w:space="0" w:color="auto"/>
              <w:left w:val="single" w:sz="4" w:space="0" w:color="auto"/>
              <w:bottom w:val="single" w:sz="4" w:space="0" w:color="auto"/>
              <w:right w:val="single" w:sz="4" w:space="0" w:color="auto"/>
            </w:tcBorders>
          </w:tcPr>
          <w:p w:rsidR="007C5286" w:rsidRPr="0026147C" w:rsidRDefault="007C5286" w:rsidP="007C528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02</w:t>
            </w:r>
          </w:p>
        </w:tc>
        <w:tc>
          <w:tcPr>
            <w:tcW w:w="125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0130310040</w:t>
            </w:r>
          </w:p>
        </w:tc>
        <w:tc>
          <w:tcPr>
            <w:tcW w:w="1198" w:type="dxa"/>
            <w:tcBorders>
              <w:top w:val="single" w:sz="4" w:space="0" w:color="auto"/>
              <w:left w:val="single" w:sz="4" w:space="0" w:color="auto"/>
              <w:bottom w:val="single" w:sz="4" w:space="0" w:color="auto"/>
              <w:right w:val="single" w:sz="4" w:space="0" w:color="auto"/>
            </w:tcBorders>
          </w:tcPr>
          <w:p w:rsidR="007C5286" w:rsidRPr="00062997" w:rsidRDefault="007C5286" w:rsidP="007C5286">
            <w:pPr>
              <w:tabs>
                <w:tab w:val="left" w:pos="930"/>
              </w:tabs>
              <w:rPr>
                <w:sz w:val="20"/>
                <w:szCs w:val="20"/>
              </w:rPr>
            </w:pPr>
            <w:r>
              <w:rPr>
                <w:sz w:val="20"/>
                <w:szCs w:val="20"/>
              </w:rPr>
              <w:t>851</w:t>
            </w:r>
          </w:p>
        </w:tc>
        <w:tc>
          <w:tcPr>
            <w:tcW w:w="1208" w:type="dxa"/>
            <w:tcBorders>
              <w:top w:val="single" w:sz="4" w:space="0" w:color="auto"/>
              <w:left w:val="single" w:sz="4" w:space="0" w:color="auto"/>
              <w:bottom w:val="single" w:sz="4" w:space="0" w:color="auto"/>
              <w:right w:val="single" w:sz="4" w:space="0" w:color="auto"/>
            </w:tcBorders>
          </w:tcPr>
          <w:p w:rsidR="007C5286" w:rsidRPr="00E10431" w:rsidRDefault="007C5286" w:rsidP="007C5286">
            <w:pPr>
              <w:tabs>
                <w:tab w:val="left" w:pos="930"/>
              </w:tabs>
              <w:rPr>
                <w:color w:val="000000"/>
                <w:sz w:val="20"/>
                <w:szCs w:val="20"/>
              </w:rPr>
            </w:pPr>
            <w:r>
              <w:rPr>
                <w:color w:val="000000"/>
                <w:sz w:val="20"/>
                <w:szCs w:val="20"/>
              </w:rPr>
              <w:t>1,0</w:t>
            </w:r>
          </w:p>
        </w:tc>
      </w:tr>
      <w:tr w:rsidR="007C5286" w:rsidRPr="0026147C" w:rsidTr="00996933">
        <w:trPr>
          <w:trHeight w:val="645"/>
        </w:trPr>
        <w:tc>
          <w:tcPr>
            <w:tcW w:w="4016"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Уплата налогов и сборов   органами государственной власти и казенными учреждениями</w:t>
            </w:r>
          </w:p>
        </w:tc>
        <w:tc>
          <w:tcPr>
            <w:tcW w:w="1204" w:type="dxa"/>
            <w:tcBorders>
              <w:top w:val="single" w:sz="4" w:space="0" w:color="auto"/>
              <w:left w:val="single" w:sz="4" w:space="0" w:color="auto"/>
              <w:bottom w:val="single" w:sz="4" w:space="0" w:color="auto"/>
              <w:right w:val="single" w:sz="4" w:space="0" w:color="auto"/>
            </w:tcBorders>
          </w:tcPr>
          <w:p w:rsidR="007C5286" w:rsidRPr="0026147C" w:rsidRDefault="007C5286" w:rsidP="007C528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02</w:t>
            </w:r>
          </w:p>
        </w:tc>
        <w:tc>
          <w:tcPr>
            <w:tcW w:w="125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0130320060</w:t>
            </w:r>
          </w:p>
        </w:tc>
        <w:tc>
          <w:tcPr>
            <w:tcW w:w="1198"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7C5286" w:rsidRPr="005D2C6C" w:rsidRDefault="007C5286" w:rsidP="007C5286">
            <w:pPr>
              <w:tabs>
                <w:tab w:val="left" w:pos="930"/>
              </w:tabs>
              <w:rPr>
                <w:b/>
                <w:color w:val="000000"/>
                <w:sz w:val="20"/>
                <w:szCs w:val="20"/>
              </w:rPr>
            </w:pPr>
            <w:r>
              <w:rPr>
                <w:b/>
                <w:color w:val="000000"/>
                <w:sz w:val="20"/>
                <w:szCs w:val="20"/>
              </w:rPr>
              <w:t>1,0</w:t>
            </w:r>
          </w:p>
        </w:tc>
      </w:tr>
      <w:tr w:rsidR="007C5286" w:rsidRPr="0026147C" w:rsidTr="00996933">
        <w:trPr>
          <w:trHeight w:val="181"/>
        </w:trPr>
        <w:tc>
          <w:tcPr>
            <w:tcW w:w="4016"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Иные межбюджетные ассигнования</w:t>
            </w:r>
          </w:p>
        </w:tc>
        <w:tc>
          <w:tcPr>
            <w:tcW w:w="1204" w:type="dxa"/>
            <w:tcBorders>
              <w:top w:val="single" w:sz="4" w:space="0" w:color="auto"/>
              <w:left w:val="single" w:sz="4" w:space="0" w:color="auto"/>
              <w:bottom w:val="single" w:sz="4" w:space="0" w:color="auto"/>
              <w:right w:val="single" w:sz="4" w:space="0" w:color="auto"/>
            </w:tcBorders>
          </w:tcPr>
          <w:p w:rsidR="007C5286" w:rsidRPr="0026147C" w:rsidRDefault="007C5286" w:rsidP="007C528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02</w:t>
            </w:r>
          </w:p>
        </w:tc>
        <w:tc>
          <w:tcPr>
            <w:tcW w:w="125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0130320060</w:t>
            </w:r>
          </w:p>
        </w:tc>
        <w:tc>
          <w:tcPr>
            <w:tcW w:w="1198"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800</w:t>
            </w:r>
          </w:p>
        </w:tc>
        <w:tc>
          <w:tcPr>
            <w:tcW w:w="1208" w:type="dxa"/>
            <w:tcBorders>
              <w:top w:val="single" w:sz="4" w:space="0" w:color="auto"/>
              <w:left w:val="single" w:sz="4" w:space="0" w:color="auto"/>
              <w:bottom w:val="single" w:sz="4" w:space="0" w:color="auto"/>
              <w:right w:val="single" w:sz="4" w:space="0" w:color="auto"/>
            </w:tcBorders>
          </w:tcPr>
          <w:p w:rsidR="007C5286" w:rsidRPr="00996933" w:rsidRDefault="007C5286" w:rsidP="007C5286">
            <w:pPr>
              <w:tabs>
                <w:tab w:val="left" w:pos="930"/>
              </w:tabs>
              <w:rPr>
                <w:color w:val="000000"/>
                <w:sz w:val="20"/>
                <w:szCs w:val="20"/>
              </w:rPr>
            </w:pPr>
            <w:r>
              <w:rPr>
                <w:color w:val="000000"/>
                <w:sz w:val="20"/>
                <w:szCs w:val="20"/>
              </w:rPr>
              <w:t>1,0</w:t>
            </w:r>
          </w:p>
        </w:tc>
      </w:tr>
      <w:tr w:rsidR="007C5286" w:rsidRPr="0026147C" w:rsidTr="00996933">
        <w:trPr>
          <w:trHeight w:val="173"/>
        </w:trPr>
        <w:tc>
          <w:tcPr>
            <w:tcW w:w="4016"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Уплата налогов, сборов и иных платежей</w:t>
            </w:r>
          </w:p>
        </w:tc>
        <w:tc>
          <w:tcPr>
            <w:tcW w:w="1204" w:type="dxa"/>
            <w:tcBorders>
              <w:top w:val="single" w:sz="4" w:space="0" w:color="auto"/>
              <w:left w:val="single" w:sz="4" w:space="0" w:color="auto"/>
              <w:bottom w:val="single" w:sz="4" w:space="0" w:color="auto"/>
              <w:right w:val="single" w:sz="4" w:space="0" w:color="auto"/>
            </w:tcBorders>
          </w:tcPr>
          <w:p w:rsidR="007C5286" w:rsidRPr="0026147C" w:rsidRDefault="007C5286" w:rsidP="007C528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02</w:t>
            </w:r>
          </w:p>
        </w:tc>
        <w:tc>
          <w:tcPr>
            <w:tcW w:w="125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0130320060</w:t>
            </w:r>
          </w:p>
        </w:tc>
        <w:tc>
          <w:tcPr>
            <w:tcW w:w="1198"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850</w:t>
            </w:r>
          </w:p>
        </w:tc>
        <w:tc>
          <w:tcPr>
            <w:tcW w:w="1208"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color w:val="000000"/>
                <w:sz w:val="20"/>
                <w:szCs w:val="20"/>
              </w:rPr>
            </w:pPr>
            <w:r>
              <w:rPr>
                <w:color w:val="000000"/>
                <w:sz w:val="20"/>
                <w:szCs w:val="20"/>
              </w:rPr>
              <w:t>1,0</w:t>
            </w:r>
          </w:p>
        </w:tc>
      </w:tr>
      <w:tr w:rsidR="007C5286" w:rsidRPr="0026147C" w:rsidTr="00996933">
        <w:trPr>
          <w:trHeight w:val="250"/>
        </w:trPr>
        <w:tc>
          <w:tcPr>
            <w:tcW w:w="4016"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Уплата иных платежей</w:t>
            </w:r>
          </w:p>
        </w:tc>
        <w:tc>
          <w:tcPr>
            <w:tcW w:w="1204" w:type="dxa"/>
            <w:tcBorders>
              <w:top w:val="single" w:sz="4" w:space="0" w:color="auto"/>
              <w:left w:val="single" w:sz="4" w:space="0" w:color="auto"/>
              <w:bottom w:val="single" w:sz="4" w:space="0" w:color="auto"/>
              <w:right w:val="single" w:sz="4" w:space="0" w:color="auto"/>
            </w:tcBorders>
          </w:tcPr>
          <w:p w:rsidR="007C5286" w:rsidRPr="0026147C" w:rsidRDefault="007C5286" w:rsidP="007C528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02</w:t>
            </w:r>
          </w:p>
        </w:tc>
        <w:tc>
          <w:tcPr>
            <w:tcW w:w="125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0130320060</w:t>
            </w:r>
          </w:p>
        </w:tc>
        <w:tc>
          <w:tcPr>
            <w:tcW w:w="1198"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853</w:t>
            </w:r>
          </w:p>
        </w:tc>
        <w:tc>
          <w:tcPr>
            <w:tcW w:w="1208"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color w:val="000000"/>
                <w:sz w:val="20"/>
                <w:szCs w:val="20"/>
              </w:rPr>
            </w:pPr>
            <w:r>
              <w:rPr>
                <w:color w:val="000000"/>
                <w:sz w:val="20"/>
                <w:szCs w:val="20"/>
              </w:rPr>
              <w:t>1,0</w:t>
            </w:r>
          </w:p>
        </w:tc>
      </w:tr>
      <w:tr w:rsidR="007C5286" w:rsidRPr="0026147C" w:rsidTr="00991C4F">
        <w:trPr>
          <w:trHeight w:val="395"/>
        </w:trPr>
        <w:tc>
          <w:tcPr>
            <w:tcW w:w="4016"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Расходы на обеспечение деятельности (оказание услуг) казенных учреждений</w:t>
            </w:r>
          </w:p>
        </w:tc>
        <w:tc>
          <w:tcPr>
            <w:tcW w:w="1204" w:type="dxa"/>
            <w:tcBorders>
              <w:top w:val="single" w:sz="4" w:space="0" w:color="auto"/>
              <w:left w:val="single" w:sz="4" w:space="0" w:color="auto"/>
              <w:bottom w:val="single" w:sz="4" w:space="0" w:color="auto"/>
              <w:right w:val="single" w:sz="4" w:space="0" w:color="auto"/>
            </w:tcBorders>
          </w:tcPr>
          <w:p w:rsidR="007C5286" w:rsidRPr="0026147C" w:rsidRDefault="007C5286" w:rsidP="007C528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7C5286" w:rsidRPr="001D148C" w:rsidRDefault="007C5286" w:rsidP="007C5286">
            <w:pPr>
              <w:tabs>
                <w:tab w:val="left" w:pos="930"/>
              </w:tabs>
              <w:rPr>
                <w:b/>
                <w:sz w:val="20"/>
                <w:szCs w:val="20"/>
              </w:rPr>
            </w:pPr>
            <w:r w:rsidRPr="001D148C">
              <w:rPr>
                <w:b/>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7C5286" w:rsidRPr="001D148C" w:rsidRDefault="007C5286" w:rsidP="007C5286">
            <w:pPr>
              <w:tabs>
                <w:tab w:val="left" w:pos="930"/>
              </w:tabs>
              <w:rPr>
                <w:b/>
                <w:sz w:val="20"/>
                <w:szCs w:val="20"/>
              </w:rPr>
            </w:pPr>
            <w:r w:rsidRPr="001D148C">
              <w:rPr>
                <w:b/>
                <w:sz w:val="20"/>
                <w:szCs w:val="20"/>
              </w:rPr>
              <w:t>02</w:t>
            </w:r>
          </w:p>
        </w:tc>
        <w:tc>
          <w:tcPr>
            <w:tcW w:w="1250" w:type="dxa"/>
            <w:tcBorders>
              <w:top w:val="single" w:sz="4" w:space="0" w:color="auto"/>
              <w:left w:val="single" w:sz="4" w:space="0" w:color="auto"/>
              <w:bottom w:val="single" w:sz="4" w:space="0" w:color="auto"/>
              <w:right w:val="single" w:sz="4" w:space="0" w:color="auto"/>
            </w:tcBorders>
          </w:tcPr>
          <w:p w:rsidR="007C5286" w:rsidRPr="001D148C" w:rsidRDefault="007C5286" w:rsidP="007C5286">
            <w:pPr>
              <w:tabs>
                <w:tab w:val="left" w:pos="930"/>
              </w:tabs>
              <w:rPr>
                <w:b/>
                <w:sz w:val="20"/>
                <w:szCs w:val="20"/>
              </w:rPr>
            </w:pPr>
            <w:r w:rsidRPr="001D148C">
              <w:rPr>
                <w:b/>
                <w:sz w:val="20"/>
                <w:szCs w:val="20"/>
              </w:rPr>
              <w:t>0130320050</w:t>
            </w:r>
          </w:p>
        </w:tc>
        <w:tc>
          <w:tcPr>
            <w:tcW w:w="1198" w:type="dxa"/>
            <w:tcBorders>
              <w:top w:val="single" w:sz="4" w:space="0" w:color="auto"/>
              <w:left w:val="single" w:sz="4" w:space="0" w:color="auto"/>
              <w:bottom w:val="single" w:sz="4" w:space="0" w:color="auto"/>
              <w:right w:val="single" w:sz="4" w:space="0" w:color="auto"/>
            </w:tcBorders>
          </w:tcPr>
          <w:p w:rsidR="007C5286" w:rsidRPr="001D148C" w:rsidRDefault="007C5286" w:rsidP="007C5286">
            <w:pPr>
              <w:tabs>
                <w:tab w:val="left" w:pos="930"/>
              </w:tabs>
              <w:rPr>
                <w:b/>
                <w:sz w:val="20"/>
                <w:szCs w:val="20"/>
              </w:rPr>
            </w:pPr>
            <w:r w:rsidRPr="001D148C">
              <w:rPr>
                <w:b/>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7C5286" w:rsidRPr="001D148C" w:rsidRDefault="007C5286" w:rsidP="007C5286">
            <w:pPr>
              <w:tabs>
                <w:tab w:val="left" w:pos="930"/>
              </w:tabs>
              <w:rPr>
                <w:b/>
                <w:color w:val="000000"/>
                <w:sz w:val="20"/>
                <w:szCs w:val="20"/>
              </w:rPr>
            </w:pPr>
            <w:r>
              <w:rPr>
                <w:b/>
                <w:color w:val="000000"/>
                <w:sz w:val="20"/>
                <w:szCs w:val="20"/>
              </w:rPr>
              <w:t>850,5</w:t>
            </w:r>
          </w:p>
        </w:tc>
      </w:tr>
      <w:tr w:rsidR="007C5286" w:rsidRPr="0026147C" w:rsidTr="00991C4F">
        <w:trPr>
          <w:trHeight w:val="180"/>
        </w:trPr>
        <w:tc>
          <w:tcPr>
            <w:tcW w:w="4016"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Уплата налогов и сборов   органами государственной власти и казенными учреждениями</w:t>
            </w:r>
          </w:p>
        </w:tc>
        <w:tc>
          <w:tcPr>
            <w:tcW w:w="1204" w:type="dxa"/>
            <w:tcBorders>
              <w:top w:val="single" w:sz="4" w:space="0" w:color="auto"/>
              <w:left w:val="single" w:sz="4" w:space="0" w:color="auto"/>
              <w:bottom w:val="single" w:sz="4" w:space="0" w:color="auto"/>
              <w:right w:val="single" w:sz="4" w:space="0" w:color="auto"/>
            </w:tcBorders>
          </w:tcPr>
          <w:p w:rsidR="007C5286" w:rsidRPr="0026147C" w:rsidRDefault="007C5286" w:rsidP="007C528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7C5286" w:rsidRPr="00991C4F" w:rsidRDefault="007C5286" w:rsidP="007C5286">
            <w:pPr>
              <w:tabs>
                <w:tab w:val="left" w:pos="930"/>
              </w:tabs>
              <w:rPr>
                <w:sz w:val="20"/>
                <w:szCs w:val="20"/>
              </w:rPr>
            </w:pPr>
            <w:r w:rsidRPr="00991C4F">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7C5286" w:rsidRPr="00991C4F" w:rsidRDefault="007C5286" w:rsidP="007C5286">
            <w:pPr>
              <w:tabs>
                <w:tab w:val="left" w:pos="930"/>
              </w:tabs>
              <w:rPr>
                <w:sz w:val="20"/>
                <w:szCs w:val="20"/>
              </w:rPr>
            </w:pPr>
            <w:r w:rsidRPr="00991C4F">
              <w:rPr>
                <w:sz w:val="20"/>
                <w:szCs w:val="20"/>
              </w:rPr>
              <w:t>02</w:t>
            </w:r>
          </w:p>
        </w:tc>
        <w:tc>
          <w:tcPr>
            <w:tcW w:w="1250" w:type="dxa"/>
            <w:tcBorders>
              <w:top w:val="single" w:sz="4" w:space="0" w:color="auto"/>
              <w:left w:val="single" w:sz="4" w:space="0" w:color="auto"/>
              <w:bottom w:val="single" w:sz="4" w:space="0" w:color="auto"/>
              <w:right w:val="single" w:sz="4" w:space="0" w:color="auto"/>
            </w:tcBorders>
          </w:tcPr>
          <w:p w:rsidR="007C5286" w:rsidRPr="00991C4F" w:rsidRDefault="007C5286" w:rsidP="007C5286">
            <w:pPr>
              <w:tabs>
                <w:tab w:val="left" w:pos="930"/>
              </w:tabs>
              <w:rPr>
                <w:sz w:val="20"/>
                <w:szCs w:val="20"/>
              </w:rPr>
            </w:pPr>
            <w:r w:rsidRPr="00991C4F">
              <w:rPr>
                <w:sz w:val="20"/>
                <w:szCs w:val="20"/>
              </w:rPr>
              <w:t>0130310040</w:t>
            </w:r>
          </w:p>
        </w:tc>
        <w:tc>
          <w:tcPr>
            <w:tcW w:w="1198" w:type="dxa"/>
            <w:tcBorders>
              <w:top w:val="single" w:sz="4" w:space="0" w:color="auto"/>
              <w:left w:val="single" w:sz="4" w:space="0" w:color="auto"/>
              <w:bottom w:val="single" w:sz="4" w:space="0" w:color="auto"/>
              <w:right w:val="single" w:sz="4" w:space="0" w:color="auto"/>
            </w:tcBorders>
          </w:tcPr>
          <w:p w:rsidR="007C5286" w:rsidRPr="00991C4F" w:rsidRDefault="007C5286" w:rsidP="007C5286">
            <w:pPr>
              <w:tabs>
                <w:tab w:val="left" w:pos="930"/>
              </w:tabs>
              <w:rPr>
                <w:sz w:val="20"/>
                <w:szCs w:val="20"/>
              </w:rPr>
            </w:pPr>
            <w:r w:rsidRPr="00991C4F">
              <w:rPr>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b/>
                <w:color w:val="000000"/>
                <w:sz w:val="20"/>
                <w:szCs w:val="20"/>
              </w:rPr>
            </w:pPr>
            <w:r>
              <w:rPr>
                <w:b/>
                <w:color w:val="000000"/>
                <w:sz w:val="20"/>
                <w:szCs w:val="20"/>
              </w:rPr>
              <w:t>15,0</w:t>
            </w:r>
          </w:p>
        </w:tc>
      </w:tr>
      <w:tr w:rsidR="007C5286" w:rsidRPr="0026147C" w:rsidTr="00991C4F">
        <w:trPr>
          <w:trHeight w:val="150"/>
        </w:trPr>
        <w:tc>
          <w:tcPr>
            <w:tcW w:w="4016"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Иные межбюджетные ассигнования</w:t>
            </w:r>
          </w:p>
        </w:tc>
        <w:tc>
          <w:tcPr>
            <w:tcW w:w="1204" w:type="dxa"/>
            <w:tcBorders>
              <w:top w:val="single" w:sz="4" w:space="0" w:color="auto"/>
              <w:left w:val="single" w:sz="4" w:space="0" w:color="auto"/>
              <w:bottom w:val="single" w:sz="4" w:space="0" w:color="auto"/>
              <w:right w:val="single" w:sz="4" w:space="0" w:color="auto"/>
            </w:tcBorders>
          </w:tcPr>
          <w:p w:rsidR="007C5286" w:rsidRPr="0026147C" w:rsidRDefault="007C5286" w:rsidP="007C528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7C5286" w:rsidRPr="00991C4F" w:rsidRDefault="007C5286" w:rsidP="007C5286">
            <w:pPr>
              <w:tabs>
                <w:tab w:val="left" w:pos="930"/>
              </w:tabs>
              <w:rPr>
                <w:sz w:val="20"/>
                <w:szCs w:val="20"/>
              </w:rPr>
            </w:pPr>
            <w:r w:rsidRPr="00991C4F">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7C5286" w:rsidRPr="00991C4F" w:rsidRDefault="007C5286" w:rsidP="007C5286">
            <w:pPr>
              <w:tabs>
                <w:tab w:val="left" w:pos="930"/>
              </w:tabs>
              <w:rPr>
                <w:sz w:val="20"/>
                <w:szCs w:val="20"/>
              </w:rPr>
            </w:pPr>
            <w:r w:rsidRPr="00991C4F">
              <w:rPr>
                <w:sz w:val="20"/>
                <w:szCs w:val="20"/>
              </w:rPr>
              <w:t>02</w:t>
            </w:r>
          </w:p>
        </w:tc>
        <w:tc>
          <w:tcPr>
            <w:tcW w:w="1250" w:type="dxa"/>
            <w:tcBorders>
              <w:top w:val="single" w:sz="4" w:space="0" w:color="auto"/>
              <w:left w:val="single" w:sz="4" w:space="0" w:color="auto"/>
              <w:bottom w:val="single" w:sz="4" w:space="0" w:color="auto"/>
              <w:right w:val="single" w:sz="4" w:space="0" w:color="auto"/>
            </w:tcBorders>
          </w:tcPr>
          <w:p w:rsidR="007C5286" w:rsidRPr="00991C4F" w:rsidRDefault="007C5286" w:rsidP="007C5286">
            <w:pPr>
              <w:tabs>
                <w:tab w:val="left" w:pos="930"/>
              </w:tabs>
              <w:rPr>
                <w:sz w:val="20"/>
                <w:szCs w:val="20"/>
              </w:rPr>
            </w:pPr>
            <w:r w:rsidRPr="00991C4F">
              <w:rPr>
                <w:sz w:val="20"/>
                <w:szCs w:val="20"/>
              </w:rPr>
              <w:t>0130310040</w:t>
            </w:r>
          </w:p>
        </w:tc>
        <w:tc>
          <w:tcPr>
            <w:tcW w:w="1198" w:type="dxa"/>
            <w:tcBorders>
              <w:top w:val="single" w:sz="4" w:space="0" w:color="auto"/>
              <w:left w:val="single" w:sz="4" w:space="0" w:color="auto"/>
              <w:bottom w:val="single" w:sz="4" w:space="0" w:color="auto"/>
              <w:right w:val="single" w:sz="4" w:space="0" w:color="auto"/>
            </w:tcBorders>
          </w:tcPr>
          <w:p w:rsidR="007C5286" w:rsidRPr="00991C4F" w:rsidRDefault="007C5286" w:rsidP="007C5286">
            <w:pPr>
              <w:tabs>
                <w:tab w:val="left" w:pos="930"/>
              </w:tabs>
              <w:rPr>
                <w:sz w:val="20"/>
                <w:szCs w:val="20"/>
              </w:rPr>
            </w:pPr>
            <w:r w:rsidRPr="00991C4F">
              <w:rPr>
                <w:sz w:val="20"/>
                <w:szCs w:val="20"/>
              </w:rPr>
              <w:t>800</w:t>
            </w:r>
          </w:p>
        </w:tc>
        <w:tc>
          <w:tcPr>
            <w:tcW w:w="1208" w:type="dxa"/>
            <w:tcBorders>
              <w:top w:val="single" w:sz="4" w:space="0" w:color="auto"/>
              <w:left w:val="single" w:sz="4" w:space="0" w:color="auto"/>
              <w:bottom w:val="single" w:sz="4" w:space="0" w:color="auto"/>
              <w:right w:val="single" w:sz="4" w:space="0" w:color="auto"/>
            </w:tcBorders>
          </w:tcPr>
          <w:p w:rsidR="007C5286" w:rsidRPr="009A326F" w:rsidRDefault="007C5286" w:rsidP="007C5286">
            <w:pPr>
              <w:tabs>
                <w:tab w:val="left" w:pos="930"/>
              </w:tabs>
              <w:rPr>
                <w:color w:val="000000"/>
                <w:sz w:val="20"/>
                <w:szCs w:val="20"/>
              </w:rPr>
            </w:pPr>
            <w:r w:rsidRPr="009A326F">
              <w:rPr>
                <w:color w:val="000000"/>
                <w:sz w:val="20"/>
                <w:szCs w:val="20"/>
              </w:rPr>
              <w:t>15,0</w:t>
            </w:r>
          </w:p>
        </w:tc>
      </w:tr>
      <w:tr w:rsidR="007C5286" w:rsidRPr="0026147C" w:rsidTr="00991C4F">
        <w:trPr>
          <w:trHeight w:val="165"/>
        </w:trPr>
        <w:tc>
          <w:tcPr>
            <w:tcW w:w="4016"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Уплата налогов, сборов и иных платежей</w:t>
            </w:r>
          </w:p>
        </w:tc>
        <w:tc>
          <w:tcPr>
            <w:tcW w:w="1204" w:type="dxa"/>
            <w:tcBorders>
              <w:top w:val="single" w:sz="4" w:space="0" w:color="auto"/>
              <w:left w:val="single" w:sz="4" w:space="0" w:color="auto"/>
              <w:bottom w:val="single" w:sz="4" w:space="0" w:color="auto"/>
              <w:right w:val="single" w:sz="4" w:space="0" w:color="auto"/>
            </w:tcBorders>
          </w:tcPr>
          <w:p w:rsidR="007C5286" w:rsidRPr="0026147C" w:rsidRDefault="007C5286" w:rsidP="007C528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7C5286" w:rsidRPr="00991C4F" w:rsidRDefault="007C5286" w:rsidP="007C5286">
            <w:pPr>
              <w:tabs>
                <w:tab w:val="left" w:pos="930"/>
              </w:tabs>
              <w:rPr>
                <w:sz w:val="20"/>
                <w:szCs w:val="20"/>
              </w:rPr>
            </w:pPr>
            <w:r w:rsidRPr="00991C4F">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7C5286" w:rsidRPr="00991C4F" w:rsidRDefault="007C5286" w:rsidP="007C5286">
            <w:pPr>
              <w:tabs>
                <w:tab w:val="left" w:pos="930"/>
              </w:tabs>
              <w:rPr>
                <w:sz w:val="20"/>
                <w:szCs w:val="20"/>
              </w:rPr>
            </w:pPr>
            <w:r w:rsidRPr="00991C4F">
              <w:rPr>
                <w:sz w:val="20"/>
                <w:szCs w:val="20"/>
              </w:rPr>
              <w:t>02</w:t>
            </w:r>
          </w:p>
        </w:tc>
        <w:tc>
          <w:tcPr>
            <w:tcW w:w="1250" w:type="dxa"/>
            <w:tcBorders>
              <w:top w:val="single" w:sz="4" w:space="0" w:color="auto"/>
              <w:left w:val="single" w:sz="4" w:space="0" w:color="auto"/>
              <w:bottom w:val="single" w:sz="4" w:space="0" w:color="auto"/>
              <w:right w:val="single" w:sz="4" w:space="0" w:color="auto"/>
            </w:tcBorders>
          </w:tcPr>
          <w:p w:rsidR="007C5286" w:rsidRPr="00991C4F" w:rsidRDefault="007C5286" w:rsidP="007C5286">
            <w:pPr>
              <w:tabs>
                <w:tab w:val="left" w:pos="930"/>
              </w:tabs>
              <w:rPr>
                <w:sz w:val="20"/>
                <w:szCs w:val="20"/>
              </w:rPr>
            </w:pPr>
            <w:r w:rsidRPr="00991C4F">
              <w:rPr>
                <w:sz w:val="20"/>
                <w:szCs w:val="20"/>
              </w:rPr>
              <w:t>0130310040</w:t>
            </w:r>
          </w:p>
        </w:tc>
        <w:tc>
          <w:tcPr>
            <w:tcW w:w="1198" w:type="dxa"/>
            <w:tcBorders>
              <w:top w:val="single" w:sz="4" w:space="0" w:color="auto"/>
              <w:left w:val="single" w:sz="4" w:space="0" w:color="auto"/>
              <w:bottom w:val="single" w:sz="4" w:space="0" w:color="auto"/>
              <w:right w:val="single" w:sz="4" w:space="0" w:color="auto"/>
            </w:tcBorders>
          </w:tcPr>
          <w:p w:rsidR="007C5286" w:rsidRPr="00991C4F" w:rsidRDefault="007C5286" w:rsidP="007C5286">
            <w:pPr>
              <w:tabs>
                <w:tab w:val="left" w:pos="930"/>
              </w:tabs>
              <w:rPr>
                <w:sz w:val="20"/>
                <w:szCs w:val="20"/>
              </w:rPr>
            </w:pPr>
            <w:r w:rsidRPr="00991C4F">
              <w:rPr>
                <w:sz w:val="20"/>
                <w:szCs w:val="20"/>
              </w:rPr>
              <w:t>850</w:t>
            </w:r>
          </w:p>
        </w:tc>
        <w:tc>
          <w:tcPr>
            <w:tcW w:w="1208" w:type="dxa"/>
            <w:tcBorders>
              <w:top w:val="single" w:sz="4" w:space="0" w:color="auto"/>
              <w:left w:val="single" w:sz="4" w:space="0" w:color="auto"/>
              <w:bottom w:val="single" w:sz="4" w:space="0" w:color="auto"/>
              <w:right w:val="single" w:sz="4" w:space="0" w:color="auto"/>
            </w:tcBorders>
          </w:tcPr>
          <w:p w:rsidR="007C5286" w:rsidRPr="009A326F" w:rsidRDefault="007C5286" w:rsidP="007C5286">
            <w:pPr>
              <w:tabs>
                <w:tab w:val="left" w:pos="930"/>
              </w:tabs>
              <w:rPr>
                <w:color w:val="000000"/>
                <w:sz w:val="20"/>
                <w:szCs w:val="20"/>
              </w:rPr>
            </w:pPr>
            <w:r w:rsidRPr="009A326F">
              <w:rPr>
                <w:color w:val="000000"/>
                <w:sz w:val="20"/>
                <w:szCs w:val="20"/>
              </w:rPr>
              <w:t>15,0</w:t>
            </w:r>
          </w:p>
        </w:tc>
      </w:tr>
      <w:tr w:rsidR="007C5286" w:rsidRPr="0026147C" w:rsidTr="00962647">
        <w:trPr>
          <w:trHeight w:val="165"/>
        </w:trPr>
        <w:tc>
          <w:tcPr>
            <w:tcW w:w="4016"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Уплата прочих налогов, сборов</w:t>
            </w:r>
          </w:p>
        </w:tc>
        <w:tc>
          <w:tcPr>
            <w:tcW w:w="1204" w:type="dxa"/>
            <w:tcBorders>
              <w:top w:val="single" w:sz="4" w:space="0" w:color="auto"/>
              <w:left w:val="single" w:sz="4" w:space="0" w:color="auto"/>
              <w:bottom w:val="single" w:sz="4" w:space="0" w:color="auto"/>
              <w:right w:val="single" w:sz="4" w:space="0" w:color="auto"/>
            </w:tcBorders>
          </w:tcPr>
          <w:p w:rsidR="007C5286" w:rsidRPr="0026147C" w:rsidRDefault="007C5286" w:rsidP="007C528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7C5286" w:rsidRPr="00991C4F" w:rsidRDefault="007C5286" w:rsidP="007C5286">
            <w:pPr>
              <w:tabs>
                <w:tab w:val="left" w:pos="930"/>
              </w:tabs>
              <w:rPr>
                <w:sz w:val="20"/>
                <w:szCs w:val="20"/>
              </w:rPr>
            </w:pPr>
            <w:r w:rsidRPr="00991C4F">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7C5286" w:rsidRPr="00991C4F" w:rsidRDefault="007C5286" w:rsidP="007C5286">
            <w:pPr>
              <w:tabs>
                <w:tab w:val="left" w:pos="930"/>
              </w:tabs>
              <w:rPr>
                <w:sz w:val="20"/>
                <w:szCs w:val="20"/>
              </w:rPr>
            </w:pPr>
            <w:r w:rsidRPr="00991C4F">
              <w:rPr>
                <w:sz w:val="20"/>
                <w:szCs w:val="20"/>
              </w:rPr>
              <w:t>02</w:t>
            </w:r>
          </w:p>
        </w:tc>
        <w:tc>
          <w:tcPr>
            <w:tcW w:w="1250" w:type="dxa"/>
            <w:tcBorders>
              <w:top w:val="single" w:sz="4" w:space="0" w:color="auto"/>
              <w:left w:val="single" w:sz="4" w:space="0" w:color="auto"/>
              <w:bottom w:val="single" w:sz="4" w:space="0" w:color="auto"/>
              <w:right w:val="single" w:sz="4" w:space="0" w:color="auto"/>
            </w:tcBorders>
          </w:tcPr>
          <w:p w:rsidR="007C5286" w:rsidRPr="00991C4F" w:rsidRDefault="007C5286" w:rsidP="007C5286">
            <w:pPr>
              <w:tabs>
                <w:tab w:val="left" w:pos="930"/>
              </w:tabs>
              <w:rPr>
                <w:sz w:val="20"/>
                <w:szCs w:val="20"/>
              </w:rPr>
            </w:pPr>
            <w:r w:rsidRPr="00991C4F">
              <w:rPr>
                <w:sz w:val="20"/>
                <w:szCs w:val="20"/>
              </w:rPr>
              <w:t>0130310040</w:t>
            </w:r>
          </w:p>
        </w:tc>
        <w:tc>
          <w:tcPr>
            <w:tcW w:w="1198" w:type="dxa"/>
            <w:tcBorders>
              <w:top w:val="single" w:sz="4" w:space="0" w:color="auto"/>
              <w:left w:val="single" w:sz="4" w:space="0" w:color="auto"/>
              <w:bottom w:val="single" w:sz="4" w:space="0" w:color="auto"/>
              <w:right w:val="single" w:sz="4" w:space="0" w:color="auto"/>
            </w:tcBorders>
          </w:tcPr>
          <w:p w:rsidR="007C5286" w:rsidRPr="00991C4F" w:rsidRDefault="007C5286" w:rsidP="007C5286">
            <w:pPr>
              <w:tabs>
                <w:tab w:val="left" w:pos="930"/>
              </w:tabs>
              <w:rPr>
                <w:sz w:val="20"/>
                <w:szCs w:val="20"/>
              </w:rPr>
            </w:pPr>
            <w:r w:rsidRPr="00991C4F">
              <w:rPr>
                <w:sz w:val="20"/>
                <w:szCs w:val="20"/>
              </w:rPr>
              <w:t>852</w:t>
            </w:r>
          </w:p>
        </w:tc>
        <w:tc>
          <w:tcPr>
            <w:tcW w:w="1208" w:type="dxa"/>
            <w:tcBorders>
              <w:top w:val="single" w:sz="4" w:space="0" w:color="auto"/>
              <w:left w:val="single" w:sz="4" w:space="0" w:color="auto"/>
              <w:bottom w:val="single" w:sz="4" w:space="0" w:color="auto"/>
              <w:right w:val="single" w:sz="4" w:space="0" w:color="auto"/>
            </w:tcBorders>
          </w:tcPr>
          <w:p w:rsidR="007C5286" w:rsidRPr="009A326F" w:rsidRDefault="007C5286" w:rsidP="007C5286">
            <w:pPr>
              <w:tabs>
                <w:tab w:val="left" w:pos="930"/>
              </w:tabs>
              <w:rPr>
                <w:color w:val="000000"/>
                <w:sz w:val="20"/>
                <w:szCs w:val="20"/>
              </w:rPr>
            </w:pPr>
            <w:r w:rsidRPr="009A326F">
              <w:rPr>
                <w:color w:val="000000"/>
                <w:sz w:val="20"/>
                <w:szCs w:val="20"/>
              </w:rPr>
              <w:t>15,0</w:t>
            </w:r>
          </w:p>
        </w:tc>
      </w:tr>
      <w:tr w:rsidR="007C5286" w:rsidRPr="0026147C" w:rsidTr="00962647">
        <w:trPr>
          <w:trHeight w:val="135"/>
        </w:trPr>
        <w:tc>
          <w:tcPr>
            <w:tcW w:w="4016"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Уплата налогов и сборов   органами государственной власти и казенными учреждениями</w:t>
            </w:r>
          </w:p>
        </w:tc>
        <w:tc>
          <w:tcPr>
            <w:tcW w:w="1204" w:type="dxa"/>
            <w:tcBorders>
              <w:top w:val="single" w:sz="4" w:space="0" w:color="auto"/>
              <w:left w:val="single" w:sz="4" w:space="0" w:color="auto"/>
              <w:bottom w:val="single" w:sz="4" w:space="0" w:color="auto"/>
              <w:right w:val="single" w:sz="4" w:space="0" w:color="auto"/>
            </w:tcBorders>
          </w:tcPr>
          <w:p w:rsidR="007C5286" w:rsidRPr="0026147C" w:rsidRDefault="007C5286" w:rsidP="007C528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7C5286" w:rsidRPr="00991C4F" w:rsidRDefault="007C5286" w:rsidP="007C5286">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7C5286" w:rsidRPr="00991C4F" w:rsidRDefault="007C5286" w:rsidP="007C5286">
            <w:pPr>
              <w:tabs>
                <w:tab w:val="left" w:pos="930"/>
              </w:tabs>
              <w:rPr>
                <w:sz w:val="20"/>
                <w:szCs w:val="20"/>
              </w:rPr>
            </w:pPr>
            <w:r>
              <w:rPr>
                <w:sz w:val="20"/>
                <w:szCs w:val="20"/>
              </w:rPr>
              <w:t>02</w:t>
            </w:r>
          </w:p>
        </w:tc>
        <w:tc>
          <w:tcPr>
            <w:tcW w:w="1250" w:type="dxa"/>
            <w:tcBorders>
              <w:top w:val="single" w:sz="4" w:space="0" w:color="auto"/>
              <w:left w:val="single" w:sz="4" w:space="0" w:color="auto"/>
              <w:bottom w:val="single" w:sz="4" w:space="0" w:color="auto"/>
              <w:right w:val="single" w:sz="4" w:space="0" w:color="auto"/>
            </w:tcBorders>
          </w:tcPr>
          <w:p w:rsidR="007C5286" w:rsidRPr="00991C4F" w:rsidRDefault="007C5286" w:rsidP="007C5286">
            <w:pPr>
              <w:tabs>
                <w:tab w:val="left" w:pos="930"/>
              </w:tabs>
              <w:rPr>
                <w:sz w:val="20"/>
                <w:szCs w:val="20"/>
              </w:rPr>
            </w:pPr>
            <w:r>
              <w:rPr>
                <w:sz w:val="20"/>
                <w:szCs w:val="20"/>
              </w:rPr>
              <w:t>0130320060</w:t>
            </w:r>
          </w:p>
        </w:tc>
        <w:tc>
          <w:tcPr>
            <w:tcW w:w="1198" w:type="dxa"/>
            <w:tcBorders>
              <w:top w:val="single" w:sz="4" w:space="0" w:color="auto"/>
              <w:left w:val="single" w:sz="4" w:space="0" w:color="auto"/>
              <w:bottom w:val="single" w:sz="4" w:space="0" w:color="auto"/>
              <w:right w:val="single" w:sz="4" w:space="0" w:color="auto"/>
            </w:tcBorders>
          </w:tcPr>
          <w:p w:rsidR="007C5286" w:rsidRPr="00991C4F" w:rsidRDefault="007C5286" w:rsidP="007C5286">
            <w:pPr>
              <w:tabs>
                <w:tab w:val="left" w:pos="930"/>
              </w:tabs>
              <w:rPr>
                <w:sz w:val="20"/>
                <w:szCs w:val="20"/>
              </w:rPr>
            </w:pPr>
            <w:r>
              <w:rPr>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7C5286" w:rsidRPr="00962647" w:rsidRDefault="007C5286" w:rsidP="007C5286">
            <w:pPr>
              <w:tabs>
                <w:tab w:val="left" w:pos="930"/>
              </w:tabs>
              <w:rPr>
                <w:b/>
                <w:color w:val="000000"/>
                <w:sz w:val="20"/>
                <w:szCs w:val="20"/>
              </w:rPr>
            </w:pPr>
            <w:r>
              <w:rPr>
                <w:b/>
                <w:color w:val="000000"/>
                <w:sz w:val="20"/>
                <w:szCs w:val="20"/>
              </w:rPr>
              <w:t>6,0</w:t>
            </w:r>
          </w:p>
        </w:tc>
      </w:tr>
      <w:tr w:rsidR="007C5286" w:rsidRPr="0026147C" w:rsidTr="00962647">
        <w:trPr>
          <w:trHeight w:val="120"/>
        </w:trPr>
        <w:tc>
          <w:tcPr>
            <w:tcW w:w="4016"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Иные межбюджетные ассигнования</w:t>
            </w:r>
          </w:p>
        </w:tc>
        <w:tc>
          <w:tcPr>
            <w:tcW w:w="1204" w:type="dxa"/>
            <w:tcBorders>
              <w:top w:val="single" w:sz="4" w:space="0" w:color="auto"/>
              <w:left w:val="single" w:sz="4" w:space="0" w:color="auto"/>
              <w:bottom w:val="single" w:sz="4" w:space="0" w:color="auto"/>
              <w:right w:val="single" w:sz="4" w:space="0" w:color="auto"/>
            </w:tcBorders>
          </w:tcPr>
          <w:p w:rsidR="007C5286" w:rsidRPr="0026147C" w:rsidRDefault="007C5286" w:rsidP="007C528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7C5286" w:rsidRPr="00991C4F" w:rsidRDefault="007C5286" w:rsidP="007C5286">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7C5286" w:rsidRPr="00991C4F" w:rsidRDefault="007C5286" w:rsidP="007C5286">
            <w:pPr>
              <w:tabs>
                <w:tab w:val="left" w:pos="930"/>
              </w:tabs>
              <w:rPr>
                <w:sz w:val="20"/>
                <w:szCs w:val="20"/>
              </w:rPr>
            </w:pPr>
            <w:r>
              <w:rPr>
                <w:sz w:val="20"/>
                <w:szCs w:val="20"/>
              </w:rPr>
              <w:t>02</w:t>
            </w:r>
          </w:p>
        </w:tc>
        <w:tc>
          <w:tcPr>
            <w:tcW w:w="1250" w:type="dxa"/>
            <w:tcBorders>
              <w:top w:val="single" w:sz="4" w:space="0" w:color="auto"/>
              <w:left w:val="single" w:sz="4" w:space="0" w:color="auto"/>
              <w:bottom w:val="single" w:sz="4" w:space="0" w:color="auto"/>
              <w:right w:val="single" w:sz="4" w:space="0" w:color="auto"/>
            </w:tcBorders>
          </w:tcPr>
          <w:p w:rsidR="007C5286" w:rsidRPr="00991C4F" w:rsidRDefault="007C5286" w:rsidP="007C5286">
            <w:pPr>
              <w:tabs>
                <w:tab w:val="left" w:pos="930"/>
              </w:tabs>
              <w:rPr>
                <w:sz w:val="20"/>
                <w:szCs w:val="20"/>
              </w:rPr>
            </w:pPr>
            <w:r>
              <w:rPr>
                <w:sz w:val="20"/>
                <w:szCs w:val="20"/>
              </w:rPr>
              <w:t>0130320060</w:t>
            </w:r>
          </w:p>
        </w:tc>
        <w:tc>
          <w:tcPr>
            <w:tcW w:w="1198" w:type="dxa"/>
            <w:tcBorders>
              <w:top w:val="single" w:sz="4" w:space="0" w:color="auto"/>
              <w:left w:val="single" w:sz="4" w:space="0" w:color="auto"/>
              <w:bottom w:val="single" w:sz="4" w:space="0" w:color="auto"/>
              <w:right w:val="single" w:sz="4" w:space="0" w:color="auto"/>
            </w:tcBorders>
          </w:tcPr>
          <w:p w:rsidR="007C5286" w:rsidRPr="00991C4F" w:rsidRDefault="007C5286" w:rsidP="007C5286">
            <w:pPr>
              <w:tabs>
                <w:tab w:val="left" w:pos="930"/>
              </w:tabs>
              <w:rPr>
                <w:sz w:val="20"/>
                <w:szCs w:val="20"/>
              </w:rPr>
            </w:pPr>
            <w:r>
              <w:rPr>
                <w:sz w:val="20"/>
                <w:szCs w:val="20"/>
              </w:rPr>
              <w:t>800</w:t>
            </w:r>
          </w:p>
        </w:tc>
        <w:tc>
          <w:tcPr>
            <w:tcW w:w="1208" w:type="dxa"/>
            <w:tcBorders>
              <w:top w:val="single" w:sz="4" w:space="0" w:color="auto"/>
              <w:left w:val="single" w:sz="4" w:space="0" w:color="auto"/>
              <w:bottom w:val="single" w:sz="4" w:space="0" w:color="auto"/>
              <w:right w:val="single" w:sz="4" w:space="0" w:color="auto"/>
            </w:tcBorders>
          </w:tcPr>
          <w:p w:rsidR="007C5286" w:rsidRPr="003E3669" w:rsidRDefault="007C5286" w:rsidP="007C5286">
            <w:pPr>
              <w:tabs>
                <w:tab w:val="left" w:pos="930"/>
              </w:tabs>
              <w:rPr>
                <w:color w:val="000000"/>
                <w:sz w:val="20"/>
                <w:szCs w:val="20"/>
              </w:rPr>
            </w:pPr>
            <w:r w:rsidRPr="003E3669">
              <w:rPr>
                <w:color w:val="000000"/>
                <w:sz w:val="20"/>
                <w:szCs w:val="20"/>
              </w:rPr>
              <w:t>6,0</w:t>
            </w:r>
          </w:p>
        </w:tc>
      </w:tr>
      <w:tr w:rsidR="007C5286" w:rsidRPr="0026147C" w:rsidTr="00962647">
        <w:trPr>
          <w:trHeight w:val="150"/>
        </w:trPr>
        <w:tc>
          <w:tcPr>
            <w:tcW w:w="4016"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Уплата налогов, сборов и иных платежей</w:t>
            </w:r>
          </w:p>
        </w:tc>
        <w:tc>
          <w:tcPr>
            <w:tcW w:w="1204" w:type="dxa"/>
            <w:tcBorders>
              <w:top w:val="single" w:sz="4" w:space="0" w:color="auto"/>
              <w:left w:val="single" w:sz="4" w:space="0" w:color="auto"/>
              <w:bottom w:val="single" w:sz="4" w:space="0" w:color="auto"/>
              <w:right w:val="single" w:sz="4" w:space="0" w:color="auto"/>
            </w:tcBorders>
          </w:tcPr>
          <w:p w:rsidR="007C5286" w:rsidRPr="0026147C" w:rsidRDefault="007C5286" w:rsidP="007C528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7C5286" w:rsidRPr="00991C4F" w:rsidRDefault="007C5286" w:rsidP="007C5286">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7C5286" w:rsidRPr="00991C4F" w:rsidRDefault="007C5286" w:rsidP="007C5286">
            <w:pPr>
              <w:tabs>
                <w:tab w:val="left" w:pos="930"/>
              </w:tabs>
              <w:rPr>
                <w:sz w:val="20"/>
                <w:szCs w:val="20"/>
              </w:rPr>
            </w:pPr>
            <w:r>
              <w:rPr>
                <w:sz w:val="20"/>
                <w:szCs w:val="20"/>
              </w:rPr>
              <w:t>02</w:t>
            </w:r>
          </w:p>
        </w:tc>
        <w:tc>
          <w:tcPr>
            <w:tcW w:w="1250" w:type="dxa"/>
            <w:tcBorders>
              <w:top w:val="single" w:sz="4" w:space="0" w:color="auto"/>
              <w:left w:val="single" w:sz="4" w:space="0" w:color="auto"/>
              <w:bottom w:val="single" w:sz="4" w:space="0" w:color="auto"/>
              <w:right w:val="single" w:sz="4" w:space="0" w:color="auto"/>
            </w:tcBorders>
          </w:tcPr>
          <w:p w:rsidR="007C5286" w:rsidRPr="00991C4F" w:rsidRDefault="007C5286" w:rsidP="007C5286">
            <w:pPr>
              <w:tabs>
                <w:tab w:val="left" w:pos="930"/>
              </w:tabs>
              <w:rPr>
                <w:sz w:val="20"/>
                <w:szCs w:val="20"/>
              </w:rPr>
            </w:pPr>
            <w:r>
              <w:rPr>
                <w:sz w:val="20"/>
                <w:szCs w:val="20"/>
              </w:rPr>
              <w:t>0130320060</w:t>
            </w:r>
          </w:p>
        </w:tc>
        <w:tc>
          <w:tcPr>
            <w:tcW w:w="1198" w:type="dxa"/>
            <w:tcBorders>
              <w:top w:val="single" w:sz="4" w:space="0" w:color="auto"/>
              <w:left w:val="single" w:sz="4" w:space="0" w:color="auto"/>
              <w:bottom w:val="single" w:sz="4" w:space="0" w:color="auto"/>
              <w:right w:val="single" w:sz="4" w:space="0" w:color="auto"/>
            </w:tcBorders>
          </w:tcPr>
          <w:p w:rsidR="007C5286" w:rsidRPr="00991C4F" w:rsidRDefault="007C5286" w:rsidP="007C5286">
            <w:pPr>
              <w:tabs>
                <w:tab w:val="left" w:pos="930"/>
              </w:tabs>
              <w:rPr>
                <w:sz w:val="20"/>
                <w:szCs w:val="20"/>
              </w:rPr>
            </w:pPr>
            <w:r>
              <w:rPr>
                <w:sz w:val="20"/>
                <w:szCs w:val="20"/>
              </w:rPr>
              <w:t>850</w:t>
            </w:r>
          </w:p>
        </w:tc>
        <w:tc>
          <w:tcPr>
            <w:tcW w:w="1208" w:type="dxa"/>
            <w:tcBorders>
              <w:top w:val="single" w:sz="4" w:space="0" w:color="auto"/>
              <w:left w:val="single" w:sz="4" w:space="0" w:color="auto"/>
              <w:bottom w:val="single" w:sz="4" w:space="0" w:color="auto"/>
              <w:right w:val="single" w:sz="4" w:space="0" w:color="auto"/>
            </w:tcBorders>
          </w:tcPr>
          <w:p w:rsidR="007C5286" w:rsidRPr="003E3669" w:rsidRDefault="007C5286" w:rsidP="007C5286">
            <w:pPr>
              <w:tabs>
                <w:tab w:val="left" w:pos="930"/>
              </w:tabs>
              <w:rPr>
                <w:color w:val="000000"/>
                <w:sz w:val="20"/>
                <w:szCs w:val="20"/>
              </w:rPr>
            </w:pPr>
            <w:r w:rsidRPr="003E3669">
              <w:rPr>
                <w:color w:val="000000"/>
                <w:sz w:val="20"/>
                <w:szCs w:val="20"/>
              </w:rPr>
              <w:t>6,0</w:t>
            </w:r>
          </w:p>
        </w:tc>
      </w:tr>
      <w:tr w:rsidR="007C5286" w:rsidRPr="0026147C" w:rsidTr="00962647">
        <w:trPr>
          <w:trHeight w:val="255"/>
        </w:trPr>
        <w:tc>
          <w:tcPr>
            <w:tcW w:w="4016"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Уплата иных платежей</w:t>
            </w:r>
          </w:p>
        </w:tc>
        <w:tc>
          <w:tcPr>
            <w:tcW w:w="1204" w:type="dxa"/>
            <w:tcBorders>
              <w:top w:val="single" w:sz="4" w:space="0" w:color="auto"/>
              <w:left w:val="single" w:sz="4" w:space="0" w:color="auto"/>
              <w:bottom w:val="single" w:sz="4" w:space="0" w:color="auto"/>
              <w:right w:val="single" w:sz="4" w:space="0" w:color="auto"/>
            </w:tcBorders>
          </w:tcPr>
          <w:p w:rsidR="007C5286" w:rsidRPr="0026147C" w:rsidRDefault="007C5286" w:rsidP="007C528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7C5286" w:rsidRPr="00991C4F" w:rsidRDefault="007C5286" w:rsidP="007C5286">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7C5286" w:rsidRPr="00991C4F" w:rsidRDefault="007C5286" w:rsidP="007C5286">
            <w:pPr>
              <w:tabs>
                <w:tab w:val="left" w:pos="930"/>
              </w:tabs>
              <w:rPr>
                <w:sz w:val="20"/>
                <w:szCs w:val="20"/>
              </w:rPr>
            </w:pPr>
            <w:r>
              <w:rPr>
                <w:sz w:val="20"/>
                <w:szCs w:val="20"/>
              </w:rPr>
              <w:t>02</w:t>
            </w:r>
          </w:p>
        </w:tc>
        <w:tc>
          <w:tcPr>
            <w:tcW w:w="1250" w:type="dxa"/>
            <w:tcBorders>
              <w:top w:val="single" w:sz="4" w:space="0" w:color="auto"/>
              <w:left w:val="single" w:sz="4" w:space="0" w:color="auto"/>
              <w:bottom w:val="single" w:sz="4" w:space="0" w:color="auto"/>
              <w:right w:val="single" w:sz="4" w:space="0" w:color="auto"/>
            </w:tcBorders>
          </w:tcPr>
          <w:p w:rsidR="007C5286" w:rsidRPr="00991C4F" w:rsidRDefault="007C5286" w:rsidP="007C5286">
            <w:pPr>
              <w:tabs>
                <w:tab w:val="left" w:pos="930"/>
              </w:tabs>
              <w:rPr>
                <w:sz w:val="20"/>
                <w:szCs w:val="20"/>
              </w:rPr>
            </w:pPr>
            <w:r>
              <w:rPr>
                <w:sz w:val="20"/>
                <w:szCs w:val="20"/>
              </w:rPr>
              <w:t>0130320060</w:t>
            </w:r>
          </w:p>
        </w:tc>
        <w:tc>
          <w:tcPr>
            <w:tcW w:w="1198" w:type="dxa"/>
            <w:tcBorders>
              <w:top w:val="single" w:sz="4" w:space="0" w:color="auto"/>
              <w:left w:val="single" w:sz="4" w:space="0" w:color="auto"/>
              <w:bottom w:val="single" w:sz="4" w:space="0" w:color="auto"/>
              <w:right w:val="single" w:sz="4" w:space="0" w:color="auto"/>
            </w:tcBorders>
          </w:tcPr>
          <w:p w:rsidR="007C5286" w:rsidRPr="00991C4F" w:rsidRDefault="007C5286" w:rsidP="007C5286">
            <w:pPr>
              <w:tabs>
                <w:tab w:val="left" w:pos="930"/>
              </w:tabs>
              <w:rPr>
                <w:sz w:val="20"/>
                <w:szCs w:val="20"/>
              </w:rPr>
            </w:pPr>
            <w:r>
              <w:rPr>
                <w:sz w:val="20"/>
                <w:szCs w:val="20"/>
              </w:rPr>
              <w:t>853</w:t>
            </w:r>
          </w:p>
        </w:tc>
        <w:tc>
          <w:tcPr>
            <w:tcW w:w="1208" w:type="dxa"/>
            <w:tcBorders>
              <w:top w:val="single" w:sz="4" w:space="0" w:color="auto"/>
              <w:left w:val="single" w:sz="4" w:space="0" w:color="auto"/>
              <w:bottom w:val="single" w:sz="4" w:space="0" w:color="auto"/>
              <w:right w:val="single" w:sz="4" w:space="0" w:color="auto"/>
            </w:tcBorders>
          </w:tcPr>
          <w:p w:rsidR="007C5286" w:rsidRPr="003E3669" w:rsidRDefault="007C5286" w:rsidP="007C5286">
            <w:pPr>
              <w:tabs>
                <w:tab w:val="left" w:pos="930"/>
              </w:tabs>
              <w:rPr>
                <w:color w:val="000000"/>
                <w:sz w:val="20"/>
                <w:szCs w:val="20"/>
              </w:rPr>
            </w:pPr>
            <w:r w:rsidRPr="003E3669">
              <w:rPr>
                <w:color w:val="000000"/>
                <w:sz w:val="20"/>
                <w:szCs w:val="20"/>
              </w:rPr>
              <w:t>6,0</w:t>
            </w:r>
          </w:p>
        </w:tc>
      </w:tr>
      <w:tr w:rsidR="007C5286" w:rsidRPr="0026147C" w:rsidTr="00CF7DD2">
        <w:trPr>
          <w:trHeight w:val="630"/>
        </w:trPr>
        <w:tc>
          <w:tcPr>
            <w:tcW w:w="4016" w:type="dxa"/>
            <w:tcBorders>
              <w:top w:val="single" w:sz="4" w:space="0" w:color="auto"/>
              <w:left w:val="single" w:sz="4" w:space="0" w:color="auto"/>
              <w:bottom w:val="single" w:sz="4" w:space="0" w:color="auto"/>
              <w:right w:val="single" w:sz="4" w:space="0" w:color="auto"/>
            </w:tcBorders>
          </w:tcPr>
          <w:p w:rsidR="007C5286" w:rsidRPr="00E07AF5" w:rsidRDefault="007C5286" w:rsidP="007C5286">
            <w:pPr>
              <w:tabs>
                <w:tab w:val="left" w:pos="930"/>
              </w:tabs>
              <w:rPr>
                <w:color w:val="000000"/>
                <w:sz w:val="20"/>
                <w:szCs w:val="20"/>
              </w:rPr>
            </w:pPr>
            <w:r w:rsidRPr="00E07AF5">
              <w:rPr>
                <w:color w:val="000000"/>
                <w:sz w:val="20"/>
                <w:szCs w:val="20"/>
              </w:rPr>
              <w:t>Основное мероприятие «Ремонт, реконструкция и содержание объектов коммунального хозяйства»</w:t>
            </w:r>
          </w:p>
        </w:tc>
        <w:tc>
          <w:tcPr>
            <w:tcW w:w="1204" w:type="dxa"/>
            <w:tcBorders>
              <w:top w:val="single" w:sz="4" w:space="0" w:color="auto"/>
              <w:left w:val="single" w:sz="4" w:space="0" w:color="auto"/>
              <w:bottom w:val="single" w:sz="4" w:space="0" w:color="auto"/>
              <w:right w:val="single" w:sz="4" w:space="0" w:color="auto"/>
            </w:tcBorders>
          </w:tcPr>
          <w:p w:rsidR="007C5286" w:rsidRPr="0026147C" w:rsidRDefault="007C5286" w:rsidP="007C528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7C5286" w:rsidRPr="00E07AF5" w:rsidRDefault="007C5286" w:rsidP="007C5286">
            <w:pPr>
              <w:tabs>
                <w:tab w:val="left" w:pos="930"/>
              </w:tabs>
              <w:rPr>
                <w:color w:val="000000"/>
                <w:sz w:val="20"/>
                <w:szCs w:val="20"/>
              </w:rPr>
            </w:pPr>
            <w:r w:rsidRPr="00E07AF5">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7C5286" w:rsidRPr="00E07AF5" w:rsidRDefault="007C5286" w:rsidP="007C5286">
            <w:pPr>
              <w:tabs>
                <w:tab w:val="left" w:pos="930"/>
              </w:tabs>
              <w:rPr>
                <w:color w:val="000000"/>
                <w:sz w:val="20"/>
                <w:szCs w:val="20"/>
              </w:rPr>
            </w:pPr>
            <w:r w:rsidRPr="00E07AF5">
              <w:rPr>
                <w:color w:val="000000"/>
                <w:sz w:val="20"/>
                <w:szCs w:val="20"/>
              </w:rPr>
              <w:t>02</w:t>
            </w:r>
          </w:p>
        </w:tc>
        <w:tc>
          <w:tcPr>
            <w:tcW w:w="1250" w:type="dxa"/>
            <w:tcBorders>
              <w:top w:val="single" w:sz="4" w:space="0" w:color="auto"/>
              <w:left w:val="single" w:sz="4" w:space="0" w:color="auto"/>
              <w:bottom w:val="single" w:sz="4" w:space="0" w:color="auto"/>
              <w:right w:val="single" w:sz="4" w:space="0" w:color="auto"/>
            </w:tcBorders>
          </w:tcPr>
          <w:p w:rsidR="007C5286" w:rsidRPr="00E07AF5" w:rsidRDefault="007C5286" w:rsidP="007C5286">
            <w:pPr>
              <w:tabs>
                <w:tab w:val="left" w:pos="930"/>
              </w:tabs>
              <w:rPr>
                <w:color w:val="000000"/>
                <w:sz w:val="20"/>
                <w:szCs w:val="20"/>
              </w:rPr>
            </w:pPr>
            <w:r w:rsidRPr="00E07AF5">
              <w:rPr>
                <w:color w:val="000000"/>
                <w:sz w:val="20"/>
                <w:szCs w:val="20"/>
              </w:rPr>
              <w:t>013030000</w:t>
            </w:r>
          </w:p>
        </w:tc>
        <w:tc>
          <w:tcPr>
            <w:tcW w:w="1198" w:type="dxa"/>
            <w:tcBorders>
              <w:top w:val="single" w:sz="4" w:space="0" w:color="auto"/>
              <w:left w:val="single" w:sz="4" w:space="0" w:color="auto"/>
              <w:bottom w:val="single" w:sz="4" w:space="0" w:color="auto"/>
              <w:right w:val="single" w:sz="4" w:space="0" w:color="auto"/>
            </w:tcBorders>
          </w:tcPr>
          <w:p w:rsidR="007C5286" w:rsidRPr="00E07AF5" w:rsidRDefault="007C5286" w:rsidP="007C5286">
            <w:pPr>
              <w:tabs>
                <w:tab w:val="left" w:pos="930"/>
              </w:tabs>
              <w:rPr>
                <w:color w:val="000000"/>
                <w:sz w:val="20"/>
                <w:szCs w:val="20"/>
              </w:rPr>
            </w:pPr>
            <w:r w:rsidRPr="00E07AF5">
              <w:rPr>
                <w:color w:val="000000"/>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7C5286" w:rsidRPr="00712FBA" w:rsidRDefault="007C5286" w:rsidP="007C5286">
            <w:pPr>
              <w:tabs>
                <w:tab w:val="left" w:pos="930"/>
              </w:tabs>
              <w:rPr>
                <w:color w:val="000000"/>
                <w:sz w:val="20"/>
                <w:szCs w:val="20"/>
              </w:rPr>
            </w:pPr>
            <w:r>
              <w:rPr>
                <w:b/>
                <w:color w:val="000000"/>
                <w:sz w:val="20"/>
                <w:szCs w:val="20"/>
              </w:rPr>
              <w:t>322,0</w:t>
            </w:r>
          </w:p>
        </w:tc>
      </w:tr>
      <w:tr w:rsidR="007C5286" w:rsidRPr="0026147C" w:rsidTr="00962647">
        <w:trPr>
          <w:trHeight w:val="255"/>
        </w:trPr>
        <w:tc>
          <w:tcPr>
            <w:tcW w:w="4016" w:type="dxa"/>
            <w:tcBorders>
              <w:top w:val="single" w:sz="4" w:space="0" w:color="auto"/>
              <w:left w:val="single" w:sz="4" w:space="0" w:color="auto"/>
              <w:bottom w:val="single" w:sz="4" w:space="0" w:color="auto"/>
              <w:right w:val="single" w:sz="4" w:space="0" w:color="auto"/>
            </w:tcBorders>
          </w:tcPr>
          <w:p w:rsidR="007C5286" w:rsidRPr="00E07AF5" w:rsidRDefault="007C5286" w:rsidP="007C5286">
            <w:pPr>
              <w:tabs>
                <w:tab w:val="left" w:pos="930"/>
              </w:tabs>
              <w:rPr>
                <w:color w:val="000000"/>
                <w:sz w:val="20"/>
                <w:szCs w:val="20"/>
              </w:rPr>
            </w:pPr>
            <w:r w:rsidRPr="00E07AF5">
              <w:rPr>
                <w:color w:val="000000"/>
                <w:sz w:val="20"/>
                <w:szCs w:val="20"/>
              </w:rPr>
              <w:t>Межбюджетные трансферты, передаваемые сельским поселениям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204" w:type="dxa"/>
            <w:tcBorders>
              <w:top w:val="single" w:sz="4" w:space="0" w:color="auto"/>
              <w:left w:val="single" w:sz="4" w:space="0" w:color="auto"/>
              <w:bottom w:val="single" w:sz="4" w:space="0" w:color="auto"/>
              <w:right w:val="single" w:sz="4" w:space="0" w:color="auto"/>
            </w:tcBorders>
          </w:tcPr>
          <w:p w:rsidR="007C5286" w:rsidRPr="0026147C" w:rsidRDefault="007C5286" w:rsidP="007C528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7C5286" w:rsidRPr="00E07AF5" w:rsidRDefault="007C5286" w:rsidP="007C5286">
            <w:pPr>
              <w:tabs>
                <w:tab w:val="left" w:pos="930"/>
              </w:tabs>
              <w:rPr>
                <w:color w:val="000000"/>
                <w:sz w:val="20"/>
                <w:szCs w:val="20"/>
              </w:rPr>
            </w:pPr>
            <w:r w:rsidRPr="00E07AF5">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7C5286" w:rsidRPr="00E07AF5" w:rsidRDefault="007C5286" w:rsidP="007C5286">
            <w:pPr>
              <w:tabs>
                <w:tab w:val="left" w:pos="930"/>
              </w:tabs>
              <w:rPr>
                <w:color w:val="000000"/>
                <w:sz w:val="20"/>
                <w:szCs w:val="20"/>
              </w:rPr>
            </w:pPr>
            <w:r w:rsidRPr="00E07AF5">
              <w:rPr>
                <w:color w:val="000000"/>
                <w:sz w:val="20"/>
                <w:szCs w:val="20"/>
              </w:rPr>
              <w:t>02</w:t>
            </w:r>
          </w:p>
        </w:tc>
        <w:tc>
          <w:tcPr>
            <w:tcW w:w="1250" w:type="dxa"/>
            <w:tcBorders>
              <w:top w:val="single" w:sz="4" w:space="0" w:color="auto"/>
              <w:left w:val="single" w:sz="4" w:space="0" w:color="auto"/>
              <w:bottom w:val="single" w:sz="4" w:space="0" w:color="auto"/>
              <w:right w:val="single" w:sz="4" w:space="0" w:color="auto"/>
            </w:tcBorders>
          </w:tcPr>
          <w:p w:rsidR="007C5286" w:rsidRPr="00E07AF5" w:rsidRDefault="007C5286" w:rsidP="007C5286">
            <w:pPr>
              <w:tabs>
                <w:tab w:val="left" w:pos="930"/>
              </w:tabs>
              <w:rPr>
                <w:color w:val="000000"/>
                <w:sz w:val="20"/>
                <w:szCs w:val="20"/>
              </w:rPr>
            </w:pPr>
            <w:r w:rsidRPr="00E07AF5">
              <w:rPr>
                <w:color w:val="000000"/>
                <w:sz w:val="20"/>
                <w:szCs w:val="20"/>
              </w:rPr>
              <w:t>0130310210</w:t>
            </w:r>
          </w:p>
        </w:tc>
        <w:tc>
          <w:tcPr>
            <w:tcW w:w="1198" w:type="dxa"/>
            <w:tcBorders>
              <w:top w:val="single" w:sz="4" w:space="0" w:color="auto"/>
              <w:left w:val="single" w:sz="4" w:space="0" w:color="auto"/>
              <w:bottom w:val="single" w:sz="4" w:space="0" w:color="auto"/>
              <w:right w:val="single" w:sz="4" w:space="0" w:color="auto"/>
            </w:tcBorders>
          </w:tcPr>
          <w:p w:rsidR="007C5286" w:rsidRPr="00E07AF5" w:rsidRDefault="007C5286" w:rsidP="007C5286">
            <w:pPr>
              <w:tabs>
                <w:tab w:val="left" w:pos="930"/>
              </w:tabs>
              <w:rPr>
                <w:color w:val="000000"/>
                <w:sz w:val="20"/>
                <w:szCs w:val="20"/>
              </w:rPr>
            </w:pPr>
            <w:r w:rsidRPr="00E07AF5">
              <w:rPr>
                <w:color w:val="000000"/>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7C5286" w:rsidRPr="007939E5" w:rsidRDefault="007C5286" w:rsidP="007C5286">
            <w:pPr>
              <w:tabs>
                <w:tab w:val="left" w:pos="930"/>
              </w:tabs>
              <w:rPr>
                <w:color w:val="000000"/>
                <w:sz w:val="20"/>
                <w:szCs w:val="20"/>
              </w:rPr>
            </w:pPr>
            <w:r w:rsidRPr="007939E5">
              <w:rPr>
                <w:color w:val="000000"/>
                <w:sz w:val="20"/>
                <w:szCs w:val="20"/>
              </w:rPr>
              <w:t>322,0</w:t>
            </w:r>
          </w:p>
        </w:tc>
      </w:tr>
      <w:tr w:rsidR="007C5286" w:rsidRPr="0026147C" w:rsidTr="00AE7C9D">
        <w:trPr>
          <w:trHeight w:val="645"/>
        </w:trPr>
        <w:tc>
          <w:tcPr>
            <w:tcW w:w="4016" w:type="dxa"/>
            <w:tcBorders>
              <w:top w:val="single" w:sz="4" w:space="0" w:color="auto"/>
              <w:left w:val="single" w:sz="4" w:space="0" w:color="auto"/>
              <w:bottom w:val="single" w:sz="4" w:space="0" w:color="auto"/>
              <w:right w:val="single" w:sz="4" w:space="0" w:color="auto"/>
            </w:tcBorders>
          </w:tcPr>
          <w:p w:rsidR="007C5286" w:rsidRPr="00E07AF5" w:rsidRDefault="007C5286" w:rsidP="007C5286">
            <w:pPr>
              <w:tabs>
                <w:tab w:val="left" w:pos="930"/>
              </w:tabs>
              <w:rPr>
                <w:color w:val="000000"/>
                <w:sz w:val="20"/>
                <w:szCs w:val="20"/>
              </w:rPr>
            </w:pPr>
            <w:r w:rsidRPr="00E07AF5">
              <w:rPr>
                <w:color w:val="000000"/>
                <w:sz w:val="20"/>
                <w:szCs w:val="20"/>
              </w:rPr>
              <w:t>Закупка товаров, работ и услуг для государственных нужд в сфере коммунального хозяйства</w:t>
            </w:r>
          </w:p>
        </w:tc>
        <w:tc>
          <w:tcPr>
            <w:tcW w:w="1204" w:type="dxa"/>
            <w:tcBorders>
              <w:top w:val="single" w:sz="4" w:space="0" w:color="auto"/>
              <w:left w:val="single" w:sz="4" w:space="0" w:color="auto"/>
              <w:bottom w:val="single" w:sz="4" w:space="0" w:color="auto"/>
              <w:right w:val="single" w:sz="4" w:space="0" w:color="auto"/>
            </w:tcBorders>
          </w:tcPr>
          <w:p w:rsidR="007C5286" w:rsidRPr="0026147C" w:rsidRDefault="007C5286" w:rsidP="007C528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7C5286" w:rsidRPr="00E07AF5" w:rsidRDefault="007C5286" w:rsidP="007C5286">
            <w:pPr>
              <w:tabs>
                <w:tab w:val="left" w:pos="930"/>
              </w:tabs>
              <w:rPr>
                <w:color w:val="000000"/>
                <w:sz w:val="20"/>
                <w:szCs w:val="20"/>
              </w:rPr>
            </w:pPr>
            <w:r w:rsidRPr="00E07AF5">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7C5286" w:rsidRPr="00E07AF5" w:rsidRDefault="007C5286" w:rsidP="007C5286">
            <w:pPr>
              <w:tabs>
                <w:tab w:val="left" w:pos="930"/>
              </w:tabs>
              <w:rPr>
                <w:color w:val="000000"/>
                <w:sz w:val="20"/>
                <w:szCs w:val="20"/>
              </w:rPr>
            </w:pPr>
            <w:r w:rsidRPr="00E07AF5">
              <w:rPr>
                <w:color w:val="000000"/>
                <w:sz w:val="20"/>
                <w:szCs w:val="20"/>
              </w:rPr>
              <w:t>02</w:t>
            </w:r>
          </w:p>
        </w:tc>
        <w:tc>
          <w:tcPr>
            <w:tcW w:w="1250" w:type="dxa"/>
            <w:tcBorders>
              <w:top w:val="single" w:sz="4" w:space="0" w:color="auto"/>
              <w:left w:val="single" w:sz="4" w:space="0" w:color="auto"/>
              <w:bottom w:val="single" w:sz="4" w:space="0" w:color="auto"/>
              <w:right w:val="single" w:sz="4" w:space="0" w:color="auto"/>
            </w:tcBorders>
          </w:tcPr>
          <w:p w:rsidR="007C5286" w:rsidRPr="00E07AF5" w:rsidRDefault="007C5286" w:rsidP="007C5286">
            <w:pPr>
              <w:tabs>
                <w:tab w:val="left" w:pos="930"/>
              </w:tabs>
              <w:rPr>
                <w:color w:val="000000"/>
                <w:sz w:val="20"/>
                <w:szCs w:val="20"/>
              </w:rPr>
            </w:pPr>
            <w:r w:rsidRPr="00E07AF5">
              <w:rPr>
                <w:color w:val="000000"/>
                <w:sz w:val="20"/>
                <w:szCs w:val="20"/>
              </w:rPr>
              <w:t>0130310210</w:t>
            </w:r>
          </w:p>
        </w:tc>
        <w:tc>
          <w:tcPr>
            <w:tcW w:w="1198" w:type="dxa"/>
            <w:tcBorders>
              <w:top w:val="single" w:sz="4" w:space="0" w:color="auto"/>
              <w:left w:val="single" w:sz="4" w:space="0" w:color="auto"/>
              <w:bottom w:val="single" w:sz="4" w:space="0" w:color="auto"/>
              <w:right w:val="single" w:sz="4" w:space="0" w:color="auto"/>
            </w:tcBorders>
          </w:tcPr>
          <w:p w:rsidR="007C5286" w:rsidRPr="00E07AF5" w:rsidRDefault="007C5286" w:rsidP="007C5286">
            <w:pPr>
              <w:tabs>
                <w:tab w:val="left" w:pos="930"/>
              </w:tabs>
              <w:rPr>
                <w:color w:val="000000"/>
                <w:sz w:val="20"/>
                <w:szCs w:val="20"/>
              </w:rPr>
            </w:pPr>
            <w:r w:rsidRPr="00E07AF5">
              <w:rPr>
                <w:color w:val="000000"/>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7C5286" w:rsidRPr="007939E5" w:rsidRDefault="007C5286" w:rsidP="007C5286">
            <w:pPr>
              <w:tabs>
                <w:tab w:val="left" w:pos="930"/>
              </w:tabs>
              <w:rPr>
                <w:color w:val="000000"/>
                <w:sz w:val="20"/>
                <w:szCs w:val="20"/>
              </w:rPr>
            </w:pPr>
            <w:r w:rsidRPr="007939E5">
              <w:rPr>
                <w:color w:val="000000"/>
                <w:sz w:val="20"/>
                <w:szCs w:val="20"/>
              </w:rPr>
              <w:t>322,0</w:t>
            </w:r>
          </w:p>
        </w:tc>
      </w:tr>
      <w:tr w:rsidR="007C5286" w:rsidRPr="0026147C" w:rsidTr="00AE7C9D">
        <w:trPr>
          <w:trHeight w:val="212"/>
        </w:trPr>
        <w:tc>
          <w:tcPr>
            <w:tcW w:w="4016"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Закупка товаров, работ и услуг для государственных (муниципальных) нужд</w:t>
            </w:r>
          </w:p>
        </w:tc>
        <w:tc>
          <w:tcPr>
            <w:tcW w:w="1204" w:type="dxa"/>
            <w:tcBorders>
              <w:top w:val="single" w:sz="4" w:space="0" w:color="auto"/>
              <w:left w:val="single" w:sz="4" w:space="0" w:color="auto"/>
              <w:bottom w:val="single" w:sz="4" w:space="0" w:color="auto"/>
              <w:right w:val="single" w:sz="4" w:space="0" w:color="auto"/>
            </w:tcBorders>
          </w:tcPr>
          <w:p w:rsidR="007C5286" w:rsidRPr="0026147C" w:rsidRDefault="007C5286" w:rsidP="007C528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7C5286" w:rsidRPr="00E07AF5" w:rsidRDefault="007C5286" w:rsidP="007C5286">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7C5286" w:rsidRPr="00E07AF5" w:rsidRDefault="007C5286" w:rsidP="007C5286">
            <w:pPr>
              <w:tabs>
                <w:tab w:val="left" w:pos="930"/>
              </w:tabs>
              <w:rPr>
                <w:color w:val="000000"/>
                <w:sz w:val="20"/>
                <w:szCs w:val="20"/>
              </w:rPr>
            </w:pPr>
            <w:r>
              <w:rPr>
                <w:color w:val="000000"/>
                <w:sz w:val="20"/>
                <w:szCs w:val="20"/>
              </w:rPr>
              <w:t>02</w:t>
            </w:r>
          </w:p>
        </w:tc>
        <w:tc>
          <w:tcPr>
            <w:tcW w:w="1250" w:type="dxa"/>
            <w:tcBorders>
              <w:top w:val="single" w:sz="4" w:space="0" w:color="auto"/>
              <w:left w:val="single" w:sz="4" w:space="0" w:color="auto"/>
              <w:bottom w:val="single" w:sz="4" w:space="0" w:color="auto"/>
              <w:right w:val="single" w:sz="4" w:space="0" w:color="auto"/>
            </w:tcBorders>
          </w:tcPr>
          <w:p w:rsidR="007C5286" w:rsidRPr="00E07AF5" w:rsidRDefault="007C5286" w:rsidP="007C5286">
            <w:pPr>
              <w:tabs>
                <w:tab w:val="left" w:pos="930"/>
              </w:tabs>
              <w:rPr>
                <w:color w:val="000000"/>
                <w:sz w:val="20"/>
                <w:szCs w:val="20"/>
              </w:rPr>
            </w:pPr>
            <w:r>
              <w:rPr>
                <w:color w:val="000000"/>
                <w:sz w:val="20"/>
                <w:szCs w:val="20"/>
              </w:rPr>
              <w:t>0130310210</w:t>
            </w:r>
          </w:p>
        </w:tc>
        <w:tc>
          <w:tcPr>
            <w:tcW w:w="1198" w:type="dxa"/>
            <w:tcBorders>
              <w:top w:val="single" w:sz="4" w:space="0" w:color="auto"/>
              <w:left w:val="single" w:sz="4" w:space="0" w:color="auto"/>
              <w:bottom w:val="single" w:sz="4" w:space="0" w:color="auto"/>
              <w:right w:val="single" w:sz="4" w:space="0" w:color="auto"/>
            </w:tcBorders>
          </w:tcPr>
          <w:p w:rsidR="007C5286" w:rsidRPr="00E07AF5" w:rsidRDefault="007C5286" w:rsidP="007C5286">
            <w:pPr>
              <w:tabs>
                <w:tab w:val="left" w:pos="930"/>
              </w:tabs>
              <w:rPr>
                <w:color w:val="000000"/>
                <w:sz w:val="20"/>
                <w:szCs w:val="20"/>
              </w:rPr>
            </w:pPr>
            <w:r>
              <w:rPr>
                <w:color w:val="000000"/>
                <w:sz w:val="20"/>
                <w:szCs w:val="20"/>
              </w:rPr>
              <w:t>200</w:t>
            </w:r>
          </w:p>
        </w:tc>
        <w:tc>
          <w:tcPr>
            <w:tcW w:w="1208" w:type="dxa"/>
            <w:tcBorders>
              <w:top w:val="single" w:sz="4" w:space="0" w:color="auto"/>
              <w:left w:val="single" w:sz="4" w:space="0" w:color="auto"/>
              <w:bottom w:val="single" w:sz="4" w:space="0" w:color="auto"/>
              <w:right w:val="single" w:sz="4" w:space="0" w:color="auto"/>
            </w:tcBorders>
          </w:tcPr>
          <w:p w:rsidR="007C5286" w:rsidRPr="007939E5" w:rsidRDefault="007C5286" w:rsidP="007C5286">
            <w:pPr>
              <w:tabs>
                <w:tab w:val="left" w:pos="930"/>
              </w:tabs>
              <w:rPr>
                <w:color w:val="000000"/>
                <w:sz w:val="20"/>
                <w:szCs w:val="20"/>
              </w:rPr>
            </w:pPr>
            <w:r w:rsidRPr="007939E5">
              <w:rPr>
                <w:color w:val="000000"/>
                <w:sz w:val="20"/>
                <w:szCs w:val="20"/>
              </w:rPr>
              <w:t>322,0</w:t>
            </w:r>
          </w:p>
        </w:tc>
      </w:tr>
      <w:tr w:rsidR="007C5286" w:rsidRPr="0026147C" w:rsidTr="00962647">
        <w:trPr>
          <w:trHeight w:val="255"/>
        </w:trPr>
        <w:tc>
          <w:tcPr>
            <w:tcW w:w="4016"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1204" w:type="dxa"/>
            <w:tcBorders>
              <w:top w:val="single" w:sz="4" w:space="0" w:color="auto"/>
              <w:left w:val="single" w:sz="4" w:space="0" w:color="auto"/>
              <w:bottom w:val="single" w:sz="4" w:space="0" w:color="auto"/>
              <w:right w:val="single" w:sz="4" w:space="0" w:color="auto"/>
            </w:tcBorders>
          </w:tcPr>
          <w:p w:rsidR="007C5286" w:rsidRPr="0026147C" w:rsidRDefault="007C5286" w:rsidP="007C528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7C5286" w:rsidRPr="00E07AF5" w:rsidRDefault="007C5286" w:rsidP="007C5286">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7C5286" w:rsidRPr="00E07AF5" w:rsidRDefault="007C5286" w:rsidP="007C5286">
            <w:pPr>
              <w:tabs>
                <w:tab w:val="left" w:pos="930"/>
              </w:tabs>
              <w:rPr>
                <w:color w:val="000000"/>
                <w:sz w:val="20"/>
                <w:szCs w:val="20"/>
              </w:rPr>
            </w:pPr>
            <w:r>
              <w:rPr>
                <w:color w:val="000000"/>
                <w:sz w:val="20"/>
                <w:szCs w:val="20"/>
              </w:rPr>
              <w:t>02</w:t>
            </w:r>
          </w:p>
        </w:tc>
        <w:tc>
          <w:tcPr>
            <w:tcW w:w="1250" w:type="dxa"/>
            <w:tcBorders>
              <w:top w:val="single" w:sz="4" w:space="0" w:color="auto"/>
              <w:left w:val="single" w:sz="4" w:space="0" w:color="auto"/>
              <w:bottom w:val="single" w:sz="4" w:space="0" w:color="auto"/>
              <w:right w:val="single" w:sz="4" w:space="0" w:color="auto"/>
            </w:tcBorders>
          </w:tcPr>
          <w:p w:rsidR="007C5286" w:rsidRPr="00E07AF5" w:rsidRDefault="007C5286" w:rsidP="007C5286">
            <w:pPr>
              <w:tabs>
                <w:tab w:val="left" w:pos="930"/>
              </w:tabs>
              <w:rPr>
                <w:color w:val="000000"/>
                <w:sz w:val="20"/>
                <w:szCs w:val="20"/>
              </w:rPr>
            </w:pPr>
            <w:r>
              <w:rPr>
                <w:color w:val="000000"/>
                <w:sz w:val="20"/>
                <w:szCs w:val="20"/>
              </w:rPr>
              <w:t>0130310210</w:t>
            </w:r>
          </w:p>
        </w:tc>
        <w:tc>
          <w:tcPr>
            <w:tcW w:w="1198" w:type="dxa"/>
            <w:tcBorders>
              <w:top w:val="single" w:sz="4" w:space="0" w:color="auto"/>
              <w:left w:val="single" w:sz="4" w:space="0" w:color="auto"/>
              <w:bottom w:val="single" w:sz="4" w:space="0" w:color="auto"/>
              <w:right w:val="single" w:sz="4" w:space="0" w:color="auto"/>
            </w:tcBorders>
          </w:tcPr>
          <w:p w:rsidR="007C5286" w:rsidRPr="00E07AF5" w:rsidRDefault="007C5286" w:rsidP="007C5286">
            <w:pPr>
              <w:tabs>
                <w:tab w:val="left" w:pos="930"/>
              </w:tabs>
              <w:rPr>
                <w:color w:val="000000"/>
                <w:sz w:val="20"/>
                <w:szCs w:val="20"/>
              </w:rPr>
            </w:pPr>
            <w:r>
              <w:rPr>
                <w:color w:val="000000"/>
                <w:sz w:val="20"/>
                <w:szCs w:val="20"/>
              </w:rPr>
              <w:t>240</w:t>
            </w:r>
          </w:p>
        </w:tc>
        <w:tc>
          <w:tcPr>
            <w:tcW w:w="1208" w:type="dxa"/>
            <w:tcBorders>
              <w:top w:val="single" w:sz="4" w:space="0" w:color="auto"/>
              <w:left w:val="single" w:sz="4" w:space="0" w:color="auto"/>
              <w:bottom w:val="single" w:sz="4" w:space="0" w:color="auto"/>
              <w:right w:val="single" w:sz="4" w:space="0" w:color="auto"/>
            </w:tcBorders>
          </w:tcPr>
          <w:p w:rsidR="007C5286" w:rsidRPr="007939E5" w:rsidRDefault="007C5286" w:rsidP="007C5286">
            <w:pPr>
              <w:tabs>
                <w:tab w:val="left" w:pos="930"/>
              </w:tabs>
              <w:rPr>
                <w:color w:val="000000"/>
                <w:sz w:val="20"/>
                <w:szCs w:val="20"/>
              </w:rPr>
            </w:pPr>
            <w:r w:rsidRPr="007939E5">
              <w:rPr>
                <w:color w:val="000000"/>
                <w:sz w:val="20"/>
                <w:szCs w:val="20"/>
              </w:rPr>
              <w:t>322,0</w:t>
            </w:r>
          </w:p>
        </w:tc>
      </w:tr>
      <w:tr w:rsidR="007C5286" w:rsidRPr="0026147C" w:rsidTr="00962647">
        <w:trPr>
          <w:trHeight w:val="255"/>
        </w:trPr>
        <w:tc>
          <w:tcPr>
            <w:tcW w:w="4016" w:type="dxa"/>
            <w:tcBorders>
              <w:top w:val="single" w:sz="4" w:space="0" w:color="auto"/>
              <w:left w:val="single" w:sz="4" w:space="0" w:color="auto"/>
              <w:bottom w:val="single" w:sz="4" w:space="0" w:color="auto"/>
              <w:right w:val="single" w:sz="4" w:space="0" w:color="auto"/>
            </w:tcBorders>
          </w:tcPr>
          <w:p w:rsidR="007C5286" w:rsidRPr="00E07AF5" w:rsidRDefault="007C5286" w:rsidP="007C5286">
            <w:pPr>
              <w:tabs>
                <w:tab w:val="left" w:pos="930"/>
              </w:tabs>
              <w:rPr>
                <w:color w:val="000000"/>
                <w:sz w:val="20"/>
                <w:szCs w:val="20"/>
              </w:rPr>
            </w:pPr>
            <w:r w:rsidRPr="00E07AF5">
              <w:rPr>
                <w:color w:val="000000"/>
                <w:sz w:val="20"/>
                <w:szCs w:val="20"/>
              </w:rPr>
              <w:t xml:space="preserve">Прочая закупка товаров, работ и услуг </w:t>
            </w:r>
          </w:p>
        </w:tc>
        <w:tc>
          <w:tcPr>
            <w:tcW w:w="1204" w:type="dxa"/>
            <w:tcBorders>
              <w:top w:val="single" w:sz="4" w:space="0" w:color="auto"/>
              <w:left w:val="single" w:sz="4" w:space="0" w:color="auto"/>
              <w:bottom w:val="single" w:sz="4" w:space="0" w:color="auto"/>
              <w:right w:val="single" w:sz="4" w:space="0" w:color="auto"/>
            </w:tcBorders>
          </w:tcPr>
          <w:p w:rsidR="007C5286" w:rsidRPr="0026147C" w:rsidRDefault="007C5286" w:rsidP="007C528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7C5286" w:rsidRPr="00E07AF5" w:rsidRDefault="007C5286" w:rsidP="007C5286">
            <w:pPr>
              <w:tabs>
                <w:tab w:val="left" w:pos="930"/>
              </w:tabs>
              <w:rPr>
                <w:color w:val="000000"/>
                <w:sz w:val="20"/>
                <w:szCs w:val="20"/>
              </w:rPr>
            </w:pPr>
            <w:r w:rsidRPr="00E07AF5">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7C5286" w:rsidRPr="00E07AF5" w:rsidRDefault="007C5286" w:rsidP="007C5286">
            <w:pPr>
              <w:tabs>
                <w:tab w:val="left" w:pos="930"/>
              </w:tabs>
              <w:rPr>
                <w:color w:val="000000"/>
                <w:sz w:val="20"/>
                <w:szCs w:val="20"/>
              </w:rPr>
            </w:pPr>
            <w:r w:rsidRPr="00E07AF5">
              <w:rPr>
                <w:color w:val="000000"/>
                <w:sz w:val="20"/>
                <w:szCs w:val="20"/>
              </w:rPr>
              <w:t>02</w:t>
            </w:r>
          </w:p>
        </w:tc>
        <w:tc>
          <w:tcPr>
            <w:tcW w:w="1250" w:type="dxa"/>
            <w:tcBorders>
              <w:top w:val="single" w:sz="4" w:space="0" w:color="auto"/>
              <w:left w:val="single" w:sz="4" w:space="0" w:color="auto"/>
              <w:bottom w:val="single" w:sz="4" w:space="0" w:color="auto"/>
              <w:right w:val="single" w:sz="4" w:space="0" w:color="auto"/>
            </w:tcBorders>
          </w:tcPr>
          <w:p w:rsidR="007C5286" w:rsidRPr="00E07AF5" w:rsidRDefault="007C5286" w:rsidP="007C5286">
            <w:pPr>
              <w:tabs>
                <w:tab w:val="left" w:pos="930"/>
              </w:tabs>
              <w:rPr>
                <w:color w:val="000000"/>
                <w:sz w:val="20"/>
                <w:szCs w:val="20"/>
              </w:rPr>
            </w:pPr>
            <w:r w:rsidRPr="00E07AF5">
              <w:rPr>
                <w:color w:val="000000"/>
                <w:sz w:val="20"/>
                <w:szCs w:val="20"/>
              </w:rPr>
              <w:t>0130310210</w:t>
            </w:r>
          </w:p>
        </w:tc>
        <w:tc>
          <w:tcPr>
            <w:tcW w:w="1198" w:type="dxa"/>
            <w:tcBorders>
              <w:top w:val="single" w:sz="4" w:space="0" w:color="auto"/>
              <w:left w:val="single" w:sz="4" w:space="0" w:color="auto"/>
              <w:bottom w:val="single" w:sz="4" w:space="0" w:color="auto"/>
              <w:right w:val="single" w:sz="4" w:space="0" w:color="auto"/>
            </w:tcBorders>
          </w:tcPr>
          <w:p w:rsidR="007C5286" w:rsidRPr="00E07AF5" w:rsidRDefault="007C5286" w:rsidP="007C5286">
            <w:pPr>
              <w:tabs>
                <w:tab w:val="left" w:pos="930"/>
              </w:tabs>
              <w:rPr>
                <w:color w:val="000000"/>
                <w:sz w:val="20"/>
                <w:szCs w:val="20"/>
              </w:rPr>
            </w:pPr>
            <w:r w:rsidRPr="00E07AF5">
              <w:rPr>
                <w:color w:val="000000"/>
                <w:sz w:val="20"/>
                <w:szCs w:val="20"/>
              </w:rPr>
              <w:t>244</w:t>
            </w:r>
          </w:p>
        </w:tc>
        <w:tc>
          <w:tcPr>
            <w:tcW w:w="1208" w:type="dxa"/>
            <w:tcBorders>
              <w:top w:val="single" w:sz="4" w:space="0" w:color="auto"/>
              <w:left w:val="single" w:sz="4" w:space="0" w:color="auto"/>
              <w:bottom w:val="single" w:sz="4" w:space="0" w:color="auto"/>
              <w:right w:val="single" w:sz="4" w:space="0" w:color="auto"/>
            </w:tcBorders>
          </w:tcPr>
          <w:p w:rsidR="007C5286" w:rsidRPr="007939E5" w:rsidRDefault="007C5286" w:rsidP="007C5286">
            <w:pPr>
              <w:tabs>
                <w:tab w:val="left" w:pos="930"/>
              </w:tabs>
              <w:rPr>
                <w:color w:val="000000"/>
                <w:sz w:val="20"/>
                <w:szCs w:val="20"/>
              </w:rPr>
            </w:pPr>
            <w:r w:rsidRPr="007939E5">
              <w:rPr>
                <w:color w:val="000000"/>
                <w:sz w:val="20"/>
                <w:szCs w:val="20"/>
              </w:rPr>
              <w:t>322,0</w:t>
            </w:r>
          </w:p>
        </w:tc>
      </w:tr>
      <w:tr w:rsidR="007C5286" w:rsidRPr="0026147C" w:rsidTr="00B7266A">
        <w:trPr>
          <w:trHeight w:val="375"/>
        </w:trPr>
        <w:tc>
          <w:tcPr>
            <w:tcW w:w="4016" w:type="dxa"/>
            <w:tcBorders>
              <w:top w:val="single" w:sz="4" w:space="0" w:color="auto"/>
              <w:left w:val="single" w:sz="4" w:space="0" w:color="auto"/>
              <w:bottom w:val="single" w:sz="4" w:space="0" w:color="auto"/>
              <w:right w:val="single" w:sz="4" w:space="0" w:color="auto"/>
            </w:tcBorders>
          </w:tcPr>
          <w:p w:rsidR="007C5286" w:rsidRPr="0026147C" w:rsidRDefault="007C5286" w:rsidP="007C5286">
            <w:pPr>
              <w:tabs>
                <w:tab w:val="left" w:pos="930"/>
              </w:tabs>
              <w:rPr>
                <w:bCs/>
                <w:sz w:val="20"/>
                <w:szCs w:val="20"/>
              </w:rPr>
            </w:pPr>
            <w:r>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tcBorders>
              <w:top w:val="single" w:sz="4" w:space="0" w:color="auto"/>
              <w:left w:val="single" w:sz="4" w:space="0" w:color="auto"/>
              <w:bottom w:val="single" w:sz="4" w:space="0" w:color="auto"/>
              <w:right w:val="single" w:sz="4" w:space="0" w:color="auto"/>
            </w:tcBorders>
          </w:tcPr>
          <w:p w:rsidR="007C5286" w:rsidRPr="0026147C" w:rsidRDefault="007C5286" w:rsidP="007C528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7C5286" w:rsidRPr="00B7266A" w:rsidRDefault="007C5286" w:rsidP="007C5286">
            <w:pPr>
              <w:tabs>
                <w:tab w:val="left" w:pos="930"/>
              </w:tabs>
              <w:rPr>
                <w:sz w:val="20"/>
                <w:szCs w:val="20"/>
              </w:rPr>
            </w:pPr>
            <w:r w:rsidRPr="00B7266A">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7C5286" w:rsidRPr="00B7266A" w:rsidRDefault="007C5286" w:rsidP="007C5286">
            <w:pPr>
              <w:tabs>
                <w:tab w:val="left" w:pos="930"/>
              </w:tabs>
              <w:rPr>
                <w:sz w:val="20"/>
                <w:szCs w:val="20"/>
              </w:rPr>
            </w:pPr>
            <w:r w:rsidRPr="00B7266A">
              <w:rPr>
                <w:sz w:val="20"/>
                <w:szCs w:val="20"/>
              </w:rPr>
              <w:t>02</w:t>
            </w:r>
          </w:p>
        </w:tc>
        <w:tc>
          <w:tcPr>
            <w:tcW w:w="1250" w:type="dxa"/>
            <w:tcBorders>
              <w:top w:val="single" w:sz="4" w:space="0" w:color="auto"/>
              <w:left w:val="single" w:sz="4" w:space="0" w:color="auto"/>
              <w:bottom w:val="single" w:sz="4" w:space="0" w:color="auto"/>
              <w:right w:val="single" w:sz="4" w:space="0" w:color="auto"/>
            </w:tcBorders>
          </w:tcPr>
          <w:p w:rsidR="007C5286" w:rsidRPr="00B7266A" w:rsidRDefault="007C5286" w:rsidP="007C5286">
            <w:pPr>
              <w:tabs>
                <w:tab w:val="left" w:pos="930"/>
              </w:tabs>
              <w:rPr>
                <w:sz w:val="20"/>
                <w:szCs w:val="20"/>
              </w:rPr>
            </w:pPr>
            <w:r w:rsidRPr="00B7266A">
              <w:rPr>
                <w:sz w:val="20"/>
                <w:szCs w:val="20"/>
              </w:rPr>
              <w:t>0130320050</w:t>
            </w:r>
          </w:p>
        </w:tc>
        <w:tc>
          <w:tcPr>
            <w:tcW w:w="1198" w:type="dxa"/>
            <w:tcBorders>
              <w:top w:val="single" w:sz="4" w:space="0" w:color="auto"/>
              <w:left w:val="single" w:sz="4" w:space="0" w:color="auto"/>
              <w:bottom w:val="single" w:sz="4" w:space="0" w:color="auto"/>
              <w:right w:val="single" w:sz="4" w:space="0" w:color="auto"/>
            </w:tcBorders>
          </w:tcPr>
          <w:p w:rsidR="007C5286" w:rsidRPr="00B7266A" w:rsidRDefault="007C5286" w:rsidP="007C5286">
            <w:pPr>
              <w:tabs>
                <w:tab w:val="left" w:pos="930"/>
              </w:tabs>
              <w:rPr>
                <w:sz w:val="20"/>
                <w:szCs w:val="20"/>
              </w:rPr>
            </w:pPr>
            <w:r w:rsidRPr="00B7266A">
              <w:rPr>
                <w:sz w:val="20"/>
                <w:szCs w:val="20"/>
              </w:rPr>
              <w:t>100</w:t>
            </w:r>
          </w:p>
        </w:tc>
        <w:tc>
          <w:tcPr>
            <w:tcW w:w="1208" w:type="dxa"/>
            <w:tcBorders>
              <w:top w:val="single" w:sz="4" w:space="0" w:color="auto"/>
              <w:left w:val="single" w:sz="4" w:space="0" w:color="auto"/>
              <w:bottom w:val="single" w:sz="4" w:space="0" w:color="auto"/>
              <w:right w:val="single" w:sz="4" w:space="0" w:color="auto"/>
            </w:tcBorders>
          </w:tcPr>
          <w:p w:rsidR="007C5286" w:rsidRPr="00AB6B74" w:rsidRDefault="007C5286" w:rsidP="007C5286">
            <w:pPr>
              <w:tabs>
                <w:tab w:val="left" w:pos="930"/>
              </w:tabs>
              <w:rPr>
                <w:b/>
                <w:color w:val="000000"/>
                <w:sz w:val="20"/>
                <w:szCs w:val="20"/>
              </w:rPr>
            </w:pPr>
            <w:r w:rsidRPr="00AB6B74">
              <w:rPr>
                <w:b/>
                <w:color w:val="000000"/>
                <w:sz w:val="20"/>
                <w:szCs w:val="20"/>
              </w:rPr>
              <w:t>285,0</w:t>
            </w:r>
          </w:p>
        </w:tc>
      </w:tr>
      <w:tr w:rsidR="007C5286" w:rsidRPr="0026147C">
        <w:trPr>
          <w:trHeight w:val="330"/>
        </w:trPr>
        <w:tc>
          <w:tcPr>
            <w:tcW w:w="4016"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Расходы на выплаты персоналу казенных учреждений</w:t>
            </w:r>
          </w:p>
        </w:tc>
        <w:tc>
          <w:tcPr>
            <w:tcW w:w="1204" w:type="dxa"/>
            <w:tcBorders>
              <w:top w:val="single" w:sz="4" w:space="0" w:color="auto"/>
              <w:left w:val="single" w:sz="4" w:space="0" w:color="auto"/>
              <w:bottom w:val="single" w:sz="4" w:space="0" w:color="auto"/>
              <w:right w:val="single" w:sz="4" w:space="0" w:color="auto"/>
            </w:tcBorders>
          </w:tcPr>
          <w:p w:rsidR="007C5286" w:rsidRPr="0026147C" w:rsidRDefault="007C5286" w:rsidP="007C528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02</w:t>
            </w:r>
          </w:p>
        </w:tc>
        <w:tc>
          <w:tcPr>
            <w:tcW w:w="125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0130320050</w:t>
            </w:r>
          </w:p>
        </w:tc>
        <w:tc>
          <w:tcPr>
            <w:tcW w:w="1198"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110</w:t>
            </w:r>
          </w:p>
        </w:tc>
        <w:tc>
          <w:tcPr>
            <w:tcW w:w="1208" w:type="dxa"/>
            <w:tcBorders>
              <w:top w:val="single" w:sz="4" w:space="0" w:color="auto"/>
              <w:left w:val="single" w:sz="4" w:space="0" w:color="auto"/>
              <w:bottom w:val="single" w:sz="4" w:space="0" w:color="auto"/>
              <w:right w:val="single" w:sz="4" w:space="0" w:color="auto"/>
            </w:tcBorders>
          </w:tcPr>
          <w:p w:rsidR="007C5286" w:rsidRPr="00675388" w:rsidRDefault="007C5286" w:rsidP="007C5286">
            <w:pPr>
              <w:tabs>
                <w:tab w:val="left" w:pos="930"/>
              </w:tabs>
              <w:rPr>
                <w:color w:val="000000"/>
                <w:sz w:val="20"/>
                <w:szCs w:val="20"/>
              </w:rPr>
            </w:pPr>
            <w:r>
              <w:rPr>
                <w:color w:val="000000"/>
                <w:sz w:val="20"/>
                <w:szCs w:val="20"/>
              </w:rPr>
              <w:t>285,0</w:t>
            </w:r>
          </w:p>
        </w:tc>
      </w:tr>
      <w:tr w:rsidR="007C5286" w:rsidRPr="0026147C">
        <w:trPr>
          <w:trHeight w:val="217"/>
        </w:trPr>
        <w:tc>
          <w:tcPr>
            <w:tcW w:w="4016"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Фонд оплаты труда учреждений</w:t>
            </w:r>
          </w:p>
        </w:tc>
        <w:tc>
          <w:tcPr>
            <w:tcW w:w="1204" w:type="dxa"/>
            <w:tcBorders>
              <w:top w:val="single" w:sz="4" w:space="0" w:color="auto"/>
              <w:left w:val="single" w:sz="4" w:space="0" w:color="auto"/>
              <w:bottom w:val="single" w:sz="4" w:space="0" w:color="auto"/>
              <w:right w:val="single" w:sz="4" w:space="0" w:color="auto"/>
            </w:tcBorders>
          </w:tcPr>
          <w:p w:rsidR="007C5286" w:rsidRPr="0026147C" w:rsidRDefault="007C5286" w:rsidP="007C528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02</w:t>
            </w:r>
          </w:p>
        </w:tc>
        <w:tc>
          <w:tcPr>
            <w:tcW w:w="125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0130320050</w:t>
            </w:r>
          </w:p>
        </w:tc>
        <w:tc>
          <w:tcPr>
            <w:tcW w:w="1198"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111</w:t>
            </w:r>
          </w:p>
        </w:tc>
        <w:tc>
          <w:tcPr>
            <w:tcW w:w="1208" w:type="dxa"/>
            <w:tcBorders>
              <w:top w:val="single" w:sz="4" w:space="0" w:color="auto"/>
              <w:left w:val="single" w:sz="4" w:space="0" w:color="auto"/>
              <w:bottom w:val="single" w:sz="4" w:space="0" w:color="auto"/>
              <w:right w:val="single" w:sz="4" w:space="0" w:color="auto"/>
            </w:tcBorders>
          </w:tcPr>
          <w:p w:rsidR="007C5286" w:rsidRPr="005F0BD9" w:rsidRDefault="007C5286" w:rsidP="007C5286">
            <w:pPr>
              <w:tabs>
                <w:tab w:val="left" w:pos="930"/>
              </w:tabs>
              <w:rPr>
                <w:color w:val="000000"/>
                <w:sz w:val="20"/>
                <w:szCs w:val="20"/>
              </w:rPr>
            </w:pPr>
            <w:r>
              <w:rPr>
                <w:color w:val="000000"/>
                <w:sz w:val="20"/>
                <w:szCs w:val="20"/>
              </w:rPr>
              <w:t>220,0</w:t>
            </w:r>
          </w:p>
        </w:tc>
      </w:tr>
      <w:tr w:rsidR="007C5286" w:rsidRPr="0026147C" w:rsidTr="00B7266A">
        <w:trPr>
          <w:trHeight w:val="855"/>
        </w:trPr>
        <w:tc>
          <w:tcPr>
            <w:tcW w:w="4016"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1204" w:type="dxa"/>
            <w:tcBorders>
              <w:top w:val="single" w:sz="4" w:space="0" w:color="auto"/>
              <w:left w:val="single" w:sz="4" w:space="0" w:color="auto"/>
              <w:bottom w:val="single" w:sz="4" w:space="0" w:color="auto"/>
              <w:right w:val="single" w:sz="4" w:space="0" w:color="auto"/>
            </w:tcBorders>
          </w:tcPr>
          <w:p w:rsidR="007C5286" w:rsidRPr="0026147C" w:rsidRDefault="007C5286" w:rsidP="007C528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02</w:t>
            </w:r>
          </w:p>
        </w:tc>
        <w:tc>
          <w:tcPr>
            <w:tcW w:w="125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0130320050</w:t>
            </w:r>
          </w:p>
        </w:tc>
        <w:tc>
          <w:tcPr>
            <w:tcW w:w="1198"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119</w:t>
            </w:r>
          </w:p>
        </w:tc>
        <w:tc>
          <w:tcPr>
            <w:tcW w:w="1208"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color w:val="000000"/>
                <w:sz w:val="20"/>
                <w:szCs w:val="20"/>
              </w:rPr>
            </w:pPr>
            <w:r>
              <w:rPr>
                <w:color w:val="000000"/>
                <w:sz w:val="20"/>
                <w:szCs w:val="20"/>
              </w:rPr>
              <w:t>65,0</w:t>
            </w:r>
          </w:p>
        </w:tc>
      </w:tr>
      <w:tr w:rsidR="007C5286" w:rsidRPr="0026147C" w:rsidTr="00B7266A">
        <w:trPr>
          <w:trHeight w:val="152"/>
        </w:trPr>
        <w:tc>
          <w:tcPr>
            <w:tcW w:w="4016"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Закупка товаров, работ и услуг для государственных (муниципальных) нужд</w:t>
            </w:r>
          </w:p>
        </w:tc>
        <w:tc>
          <w:tcPr>
            <w:tcW w:w="1204" w:type="dxa"/>
            <w:tcBorders>
              <w:top w:val="single" w:sz="4" w:space="0" w:color="auto"/>
              <w:left w:val="single" w:sz="4" w:space="0" w:color="auto"/>
              <w:bottom w:val="single" w:sz="4" w:space="0" w:color="auto"/>
              <w:right w:val="single" w:sz="4" w:space="0" w:color="auto"/>
            </w:tcBorders>
          </w:tcPr>
          <w:p w:rsidR="007C5286" w:rsidRPr="0026147C" w:rsidRDefault="007C5286" w:rsidP="007C528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02</w:t>
            </w:r>
          </w:p>
        </w:tc>
        <w:tc>
          <w:tcPr>
            <w:tcW w:w="125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0130320050</w:t>
            </w:r>
          </w:p>
        </w:tc>
        <w:tc>
          <w:tcPr>
            <w:tcW w:w="1198"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200</w:t>
            </w:r>
          </w:p>
        </w:tc>
        <w:tc>
          <w:tcPr>
            <w:tcW w:w="1208" w:type="dxa"/>
            <w:tcBorders>
              <w:top w:val="single" w:sz="4" w:space="0" w:color="auto"/>
              <w:left w:val="single" w:sz="4" w:space="0" w:color="auto"/>
              <w:bottom w:val="single" w:sz="4" w:space="0" w:color="auto"/>
              <w:right w:val="single" w:sz="4" w:space="0" w:color="auto"/>
            </w:tcBorders>
          </w:tcPr>
          <w:p w:rsidR="007C5286" w:rsidRPr="00B7266A" w:rsidRDefault="007C5286" w:rsidP="007C5286">
            <w:pPr>
              <w:tabs>
                <w:tab w:val="left" w:pos="930"/>
              </w:tabs>
              <w:rPr>
                <w:b/>
                <w:color w:val="000000"/>
                <w:sz w:val="20"/>
                <w:szCs w:val="20"/>
              </w:rPr>
            </w:pPr>
            <w:r>
              <w:rPr>
                <w:b/>
                <w:color w:val="000000"/>
                <w:sz w:val="20"/>
                <w:szCs w:val="20"/>
              </w:rPr>
              <w:t>72,5</w:t>
            </w:r>
          </w:p>
        </w:tc>
      </w:tr>
      <w:tr w:rsidR="007C5286" w:rsidRPr="0026147C">
        <w:trPr>
          <w:trHeight w:val="330"/>
        </w:trPr>
        <w:tc>
          <w:tcPr>
            <w:tcW w:w="4016"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1204" w:type="dxa"/>
            <w:tcBorders>
              <w:top w:val="single" w:sz="4" w:space="0" w:color="auto"/>
              <w:left w:val="single" w:sz="4" w:space="0" w:color="auto"/>
              <w:bottom w:val="single" w:sz="4" w:space="0" w:color="auto"/>
              <w:right w:val="single" w:sz="4" w:space="0" w:color="auto"/>
            </w:tcBorders>
          </w:tcPr>
          <w:p w:rsidR="007C5286" w:rsidRPr="0026147C" w:rsidRDefault="007C5286" w:rsidP="007C528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02</w:t>
            </w:r>
          </w:p>
        </w:tc>
        <w:tc>
          <w:tcPr>
            <w:tcW w:w="125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0130320050</w:t>
            </w:r>
          </w:p>
        </w:tc>
        <w:tc>
          <w:tcPr>
            <w:tcW w:w="1198"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240</w:t>
            </w:r>
          </w:p>
        </w:tc>
        <w:tc>
          <w:tcPr>
            <w:tcW w:w="1208" w:type="dxa"/>
            <w:tcBorders>
              <w:top w:val="single" w:sz="4" w:space="0" w:color="auto"/>
              <w:left w:val="single" w:sz="4" w:space="0" w:color="auto"/>
              <w:bottom w:val="single" w:sz="4" w:space="0" w:color="auto"/>
              <w:right w:val="single" w:sz="4" w:space="0" w:color="auto"/>
            </w:tcBorders>
          </w:tcPr>
          <w:p w:rsidR="007C5286" w:rsidRPr="001D148C" w:rsidRDefault="007C5286" w:rsidP="007C5286">
            <w:pPr>
              <w:rPr>
                <w:b/>
                <w:sz w:val="20"/>
                <w:szCs w:val="20"/>
              </w:rPr>
            </w:pPr>
            <w:r>
              <w:rPr>
                <w:b/>
                <w:sz w:val="20"/>
                <w:szCs w:val="20"/>
              </w:rPr>
              <w:t>72,5</w:t>
            </w:r>
          </w:p>
        </w:tc>
      </w:tr>
      <w:tr w:rsidR="007C5286" w:rsidRPr="0026147C" w:rsidTr="00B7266A">
        <w:trPr>
          <w:trHeight w:val="195"/>
        </w:trPr>
        <w:tc>
          <w:tcPr>
            <w:tcW w:w="4016"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Прочая закупка товаров, работ и услуг</w:t>
            </w:r>
          </w:p>
        </w:tc>
        <w:tc>
          <w:tcPr>
            <w:tcW w:w="1204" w:type="dxa"/>
            <w:tcBorders>
              <w:top w:val="single" w:sz="4" w:space="0" w:color="auto"/>
              <w:left w:val="single" w:sz="4" w:space="0" w:color="auto"/>
              <w:bottom w:val="single" w:sz="4" w:space="0" w:color="auto"/>
              <w:right w:val="single" w:sz="4" w:space="0" w:color="auto"/>
            </w:tcBorders>
          </w:tcPr>
          <w:p w:rsidR="007C5286" w:rsidRPr="0026147C" w:rsidRDefault="007C5286" w:rsidP="007C528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02</w:t>
            </w:r>
          </w:p>
        </w:tc>
        <w:tc>
          <w:tcPr>
            <w:tcW w:w="125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0130320050</w:t>
            </w:r>
          </w:p>
        </w:tc>
        <w:tc>
          <w:tcPr>
            <w:tcW w:w="1198"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244</w:t>
            </w:r>
          </w:p>
        </w:tc>
        <w:tc>
          <w:tcPr>
            <w:tcW w:w="1208" w:type="dxa"/>
            <w:tcBorders>
              <w:top w:val="single" w:sz="4" w:space="0" w:color="auto"/>
              <w:left w:val="single" w:sz="4" w:space="0" w:color="auto"/>
              <w:bottom w:val="single" w:sz="4" w:space="0" w:color="auto"/>
              <w:right w:val="single" w:sz="4" w:space="0" w:color="auto"/>
            </w:tcBorders>
          </w:tcPr>
          <w:p w:rsidR="007C5286" w:rsidRPr="005F0BD9" w:rsidRDefault="007C5286" w:rsidP="007C5286">
            <w:pPr>
              <w:tabs>
                <w:tab w:val="left" w:pos="930"/>
              </w:tabs>
              <w:rPr>
                <w:color w:val="000000"/>
                <w:sz w:val="20"/>
                <w:szCs w:val="20"/>
              </w:rPr>
            </w:pPr>
            <w:r>
              <w:rPr>
                <w:color w:val="000000"/>
                <w:sz w:val="20"/>
                <w:szCs w:val="20"/>
              </w:rPr>
              <w:t>72,5</w:t>
            </w:r>
          </w:p>
        </w:tc>
      </w:tr>
      <w:tr w:rsidR="007C5286" w:rsidRPr="0026147C" w:rsidTr="000C6306">
        <w:trPr>
          <w:trHeight w:val="435"/>
        </w:trPr>
        <w:tc>
          <w:tcPr>
            <w:tcW w:w="4016"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Закупка товаров, работ и услуг для государственных (муниципальных) нужд</w:t>
            </w:r>
          </w:p>
        </w:tc>
        <w:tc>
          <w:tcPr>
            <w:tcW w:w="1204" w:type="dxa"/>
            <w:tcBorders>
              <w:top w:val="single" w:sz="4" w:space="0" w:color="auto"/>
              <w:left w:val="single" w:sz="4" w:space="0" w:color="auto"/>
              <w:bottom w:val="single" w:sz="4" w:space="0" w:color="auto"/>
              <w:right w:val="single" w:sz="4" w:space="0" w:color="auto"/>
            </w:tcBorders>
          </w:tcPr>
          <w:p w:rsidR="007C5286" w:rsidRPr="0026147C" w:rsidRDefault="007C5286" w:rsidP="007C528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02</w:t>
            </w:r>
          </w:p>
        </w:tc>
        <w:tc>
          <w:tcPr>
            <w:tcW w:w="125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0130320060</w:t>
            </w:r>
          </w:p>
        </w:tc>
        <w:tc>
          <w:tcPr>
            <w:tcW w:w="1198"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200</w:t>
            </w:r>
          </w:p>
        </w:tc>
        <w:tc>
          <w:tcPr>
            <w:tcW w:w="1208" w:type="dxa"/>
            <w:tcBorders>
              <w:top w:val="single" w:sz="4" w:space="0" w:color="auto"/>
              <w:left w:val="single" w:sz="4" w:space="0" w:color="auto"/>
              <w:bottom w:val="single" w:sz="4" w:space="0" w:color="auto"/>
              <w:right w:val="single" w:sz="4" w:space="0" w:color="auto"/>
            </w:tcBorders>
          </w:tcPr>
          <w:p w:rsidR="007C5286" w:rsidRPr="00B7266A" w:rsidRDefault="007C5286" w:rsidP="007C5286">
            <w:pPr>
              <w:tabs>
                <w:tab w:val="left" w:pos="930"/>
              </w:tabs>
              <w:rPr>
                <w:b/>
                <w:color w:val="000000"/>
                <w:sz w:val="20"/>
                <w:szCs w:val="20"/>
              </w:rPr>
            </w:pPr>
            <w:r>
              <w:rPr>
                <w:b/>
                <w:color w:val="000000"/>
                <w:sz w:val="20"/>
                <w:szCs w:val="20"/>
              </w:rPr>
              <w:t>150,0</w:t>
            </w:r>
          </w:p>
        </w:tc>
      </w:tr>
      <w:tr w:rsidR="007C5286" w:rsidRPr="0026147C">
        <w:trPr>
          <w:trHeight w:val="270"/>
        </w:trPr>
        <w:tc>
          <w:tcPr>
            <w:tcW w:w="4016"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1204" w:type="dxa"/>
            <w:tcBorders>
              <w:top w:val="single" w:sz="4" w:space="0" w:color="auto"/>
              <w:left w:val="single" w:sz="4" w:space="0" w:color="auto"/>
              <w:bottom w:val="single" w:sz="4" w:space="0" w:color="auto"/>
              <w:right w:val="single" w:sz="4" w:space="0" w:color="auto"/>
            </w:tcBorders>
          </w:tcPr>
          <w:p w:rsidR="007C5286" w:rsidRPr="0026147C" w:rsidRDefault="007C5286" w:rsidP="007C528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02</w:t>
            </w:r>
          </w:p>
        </w:tc>
        <w:tc>
          <w:tcPr>
            <w:tcW w:w="125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0130320060</w:t>
            </w:r>
          </w:p>
        </w:tc>
        <w:tc>
          <w:tcPr>
            <w:tcW w:w="1198"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240</w:t>
            </w:r>
          </w:p>
        </w:tc>
        <w:tc>
          <w:tcPr>
            <w:tcW w:w="1208" w:type="dxa"/>
            <w:tcBorders>
              <w:top w:val="single" w:sz="4" w:space="0" w:color="auto"/>
              <w:left w:val="single" w:sz="4" w:space="0" w:color="auto"/>
              <w:bottom w:val="single" w:sz="4" w:space="0" w:color="auto"/>
              <w:right w:val="single" w:sz="4" w:space="0" w:color="auto"/>
            </w:tcBorders>
          </w:tcPr>
          <w:p w:rsidR="007C5286" w:rsidRPr="00B7266A" w:rsidRDefault="007C5286" w:rsidP="007C5286">
            <w:pPr>
              <w:tabs>
                <w:tab w:val="left" w:pos="930"/>
              </w:tabs>
              <w:rPr>
                <w:color w:val="000000"/>
                <w:sz w:val="20"/>
                <w:szCs w:val="20"/>
              </w:rPr>
            </w:pPr>
            <w:r>
              <w:rPr>
                <w:color w:val="000000"/>
                <w:sz w:val="20"/>
                <w:szCs w:val="20"/>
              </w:rPr>
              <w:t>150,0</w:t>
            </w:r>
          </w:p>
        </w:tc>
      </w:tr>
      <w:tr w:rsidR="007C5286" w:rsidRPr="0026147C" w:rsidTr="005A4F0E">
        <w:trPr>
          <w:trHeight w:val="195"/>
        </w:trPr>
        <w:tc>
          <w:tcPr>
            <w:tcW w:w="4016"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 xml:space="preserve">Закупка энергетических ресурсов </w:t>
            </w:r>
          </w:p>
        </w:tc>
        <w:tc>
          <w:tcPr>
            <w:tcW w:w="1204" w:type="dxa"/>
            <w:tcBorders>
              <w:top w:val="single" w:sz="4" w:space="0" w:color="auto"/>
              <w:left w:val="single" w:sz="4" w:space="0" w:color="auto"/>
              <w:bottom w:val="single" w:sz="4" w:space="0" w:color="auto"/>
              <w:right w:val="single" w:sz="4" w:space="0" w:color="auto"/>
            </w:tcBorders>
          </w:tcPr>
          <w:p w:rsidR="007C5286" w:rsidRPr="0026147C" w:rsidRDefault="007C5286" w:rsidP="007C528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02</w:t>
            </w:r>
          </w:p>
        </w:tc>
        <w:tc>
          <w:tcPr>
            <w:tcW w:w="1250"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0130320060</w:t>
            </w:r>
          </w:p>
        </w:tc>
        <w:tc>
          <w:tcPr>
            <w:tcW w:w="1198"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sz w:val="20"/>
                <w:szCs w:val="20"/>
              </w:rPr>
            </w:pPr>
            <w:r>
              <w:rPr>
                <w:sz w:val="20"/>
                <w:szCs w:val="20"/>
              </w:rPr>
              <w:t>247</w:t>
            </w:r>
          </w:p>
        </w:tc>
        <w:tc>
          <w:tcPr>
            <w:tcW w:w="1208" w:type="dxa"/>
            <w:tcBorders>
              <w:top w:val="single" w:sz="4" w:space="0" w:color="auto"/>
              <w:left w:val="single" w:sz="4" w:space="0" w:color="auto"/>
              <w:bottom w:val="single" w:sz="4" w:space="0" w:color="auto"/>
              <w:right w:val="single" w:sz="4" w:space="0" w:color="auto"/>
            </w:tcBorders>
          </w:tcPr>
          <w:p w:rsidR="007C5286" w:rsidRDefault="007C5286" w:rsidP="007C5286">
            <w:pPr>
              <w:tabs>
                <w:tab w:val="left" w:pos="930"/>
              </w:tabs>
              <w:rPr>
                <w:color w:val="000000"/>
                <w:sz w:val="20"/>
                <w:szCs w:val="20"/>
              </w:rPr>
            </w:pPr>
            <w:r>
              <w:rPr>
                <w:color w:val="000000"/>
                <w:sz w:val="20"/>
                <w:szCs w:val="20"/>
              </w:rPr>
              <w:t>150,0</w:t>
            </w:r>
          </w:p>
        </w:tc>
      </w:tr>
      <w:tr w:rsidR="00BD50EE" w:rsidRPr="0026147C">
        <w:trPr>
          <w:trHeight w:val="255"/>
        </w:trPr>
        <w:tc>
          <w:tcPr>
            <w:tcW w:w="4016" w:type="dxa"/>
            <w:tcBorders>
              <w:top w:val="single" w:sz="4" w:space="0" w:color="auto"/>
              <w:left w:val="single" w:sz="4" w:space="0" w:color="auto"/>
              <w:bottom w:val="single" w:sz="4" w:space="0" w:color="auto"/>
              <w:right w:val="single" w:sz="4" w:space="0" w:color="auto"/>
            </w:tcBorders>
          </w:tcPr>
          <w:p w:rsidR="00BD50EE" w:rsidRPr="00FE62B5" w:rsidRDefault="00BD50EE" w:rsidP="00BD50EE">
            <w:pPr>
              <w:tabs>
                <w:tab w:val="left" w:pos="930"/>
              </w:tabs>
              <w:rPr>
                <w:color w:val="000000"/>
                <w:sz w:val="20"/>
                <w:szCs w:val="20"/>
              </w:rPr>
            </w:pPr>
            <w:r w:rsidRPr="00FE62B5">
              <w:rPr>
                <w:color w:val="000000"/>
                <w:sz w:val="20"/>
                <w:szCs w:val="20"/>
              </w:rPr>
              <w:t>Благоустройство</w:t>
            </w:r>
          </w:p>
        </w:tc>
        <w:tc>
          <w:tcPr>
            <w:tcW w:w="1204" w:type="dxa"/>
            <w:tcBorders>
              <w:top w:val="single" w:sz="4" w:space="0" w:color="auto"/>
              <w:left w:val="single" w:sz="4" w:space="0" w:color="auto"/>
              <w:bottom w:val="single" w:sz="4" w:space="0" w:color="auto"/>
              <w:right w:val="single" w:sz="4" w:space="0" w:color="auto"/>
            </w:tcBorders>
          </w:tcPr>
          <w:p w:rsidR="00BD50EE" w:rsidRPr="00FE62B5" w:rsidRDefault="007C5286" w:rsidP="00BD50EE">
            <w:pPr>
              <w:rPr>
                <w:b/>
                <w:bCs/>
                <w:color w:val="000000"/>
                <w:sz w:val="20"/>
                <w:szCs w:val="20"/>
              </w:rPr>
            </w:pPr>
            <w:r>
              <w:rPr>
                <w:b/>
                <w:bCs/>
                <w:color w:val="000000"/>
                <w:sz w:val="20"/>
                <w:szCs w:val="20"/>
              </w:rPr>
              <w:t>94</w:t>
            </w:r>
            <w:r w:rsidR="00BD50EE" w:rsidRPr="00FE62B5">
              <w:rPr>
                <w:b/>
                <w:bCs/>
                <w:color w:val="000000"/>
                <w:sz w:val="20"/>
                <w:szCs w:val="20"/>
              </w:rPr>
              <w:t>3</w:t>
            </w:r>
          </w:p>
        </w:tc>
        <w:tc>
          <w:tcPr>
            <w:tcW w:w="910" w:type="dxa"/>
            <w:tcBorders>
              <w:top w:val="single" w:sz="4" w:space="0" w:color="auto"/>
              <w:left w:val="single" w:sz="4" w:space="0" w:color="auto"/>
              <w:bottom w:val="single" w:sz="4" w:space="0" w:color="auto"/>
              <w:right w:val="single" w:sz="4" w:space="0" w:color="auto"/>
            </w:tcBorders>
          </w:tcPr>
          <w:p w:rsidR="00BD50EE" w:rsidRPr="00FE62B5" w:rsidRDefault="00BD50EE" w:rsidP="00BD50EE">
            <w:pPr>
              <w:tabs>
                <w:tab w:val="left" w:pos="930"/>
              </w:tabs>
              <w:rPr>
                <w:b/>
                <w:color w:val="000000"/>
                <w:sz w:val="20"/>
                <w:szCs w:val="20"/>
              </w:rPr>
            </w:pPr>
            <w:r w:rsidRPr="00FE62B5">
              <w:rPr>
                <w:b/>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BD50EE" w:rsidRPr="00FE62B5" w:rsidRDefault="00BD50EE" w:rsidP="00BD50EE">
            <w:pPr>
              <w:tabs>
                <w:tab w:val="left" w:pos="930"/>
              </w:tabs>
              <w:rPr>
                <w:b/>
                <w:color w:val="000000"/>
                <w:sz w:val="20"/>
                <w:szCs w:val="20"/>
              </w:rPr>
            </w:pPr>
            <w:r w:rsidRPr="00FE62B5">
              <w:rPr>
                <w:b/>
                <w:color w:val="000000"/>
                <w:sz w:val="20"/>
                <w:szCs w:val="20"/>
              </w:rPr>
              <w:t>03</w:t>
            </w:r>
          </w:p>
        </w:tc>
        <w:tc>
          <w:tcPr>
            <w:tcW w:w="1250" w:type="dxa"/>
            <w:tcBorders>
              <w:top w:val="single" w:sz="4" w:space="0" w:color="auto"/>
              <w:left w:val="single" w:sz="4" w:space="0" w:color="auto"/>
              <w:bottom w:val="single" w:sz="4" w:space="0" w:color="auto"/>
              <w:right w:val="single" w:sz="4" w:space="0" w:color="auto"/>
            </w:tcBorders>
          </w:tcPr>
          <w:p w:rsidR="00BD50EE" w:rsidRPr="00FE62B5" w:rsidRDefault="00BD50EE" w:rsidP="00BD50EE">
            <w:pPr>
              <w:tabs>
                <w:tab w:val="left" w:pos="930"/>
              </w:tabs>
              <w:rPr>
                <w:b/>
                <w:color w:val="000000"/>
                <w:sz w:val="20"/>
                <w:szCs w:val="20"/>
              </w:rPr>
            </w:pPr>
            <w:r>
              <w:rPr>
                <w:b/>
                <w:color w:val="000000"/>
                <w:sz w:val="20"/>
                <w:szCs w:val="20"/>
              </w:rPr>
              <w:t>0000000000</w:t>
            </w:r>
          </w:p>
        </w:tc>
        <w:tc>
          <w:tcPr>
            <w:tcW w:w="1198" w:type="dxa"/>
            <w:tcBorders>
              <w:top w:val="single" w:sz="4" w:space="0" w:color="auto"/>
              <w:left w:val="single" w:sz="4" w:space="0" w:color="auto"/>
              <w:bottom w:val="single" w:sz="4" w:space="0" w:color="auto"/>
              <w:right w:val="single" w:sz="4" w:space="0" w:color="auto"/>
            </w:tcBorders>
          </w:tcPr>
          <w:p w:rsidR="00BD50EE" w:rsidRPr="00FE62B5" w:rsidRDefault="00BD50EE" w:rsidP="00BD50EE">
            <w:pPr>
              <w:tabs>
                <w:tab w:val="left" w:pos="930"/>
              </w:tabs>
              <w:rPr>
                <w:b/>
                <w:color w:val="000000"/>
                <w:sz w:val="20"/>
                <w:szCs w:val="20"/>
              </w:rPr>
            </w:pPr>
            <w:r>
              <w:rPr>
                <w:b/>
                <w:color w:val="000000"/>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BD50EE" w:rsidRPr="005F0BD9" w:rsidRDefault="003015BC" w:rsidP="00BD50EE">
            <w:pPr>
              <w:tabs>
                <w:tab w:val="left" w:pos="930"/>
              </w:tabs>
              <w:rPr>
                <w:b/>
                <w:color w:val="000000"/>
                <w:sz w:val="20"/>
                <w:szCs w:val="20"/>
              </w:rPr>
            </w:pPr>
            <w:r>
              <w:rPr>
                <w:b/>
                <w:color w:val="000000"/>
                <w:sz w:val="20"/>
                <w:szCs w:val="20"/>
              </w:rPr>
              <w:t>436,75</w:t>
            </w:r>
          </w:p>
        </w:tc>
      </w:tr>
      <w:tr w:rsidR="00AD170F" w:rsidRPr="0026147C">
        <w:trPr>
          <w:trHeight w:val="165"/>
        </w:trPr>
        <w:tc>
          <w:tcPr>
            <w:tcW w:w="4016" w:type="dxa"/>
            <w:tcBorders>
              <w:top w:val="single" w:sz="4" w:space="0" w:color="auto"/>
              <w:left w:val="single" w:sz="4" w:space="0" w:color="auto"/>
              <w:bottom w:val="single" w:sz="4" w:space="0" w:color="auto"/>
              <w:right w:val="single" w:sz="4" w:space="0" w:color="auto"/>
            </w:tcBorders>
          </w:tcPr>
          <w:p w:rsidR="00AD170F" w:rsidRDefault="00AD170F" w:rsidP="00AD170F">
            <w:pPr>
              <w:tabs>
                <w:tab w:val="left" w:pos="930"/>
              </w:tabs>
              <w:rPr>
                <w:sz w:val="20"/>
                <w:szCs w:val="20"/>
              </w:rPr>
            </w:pPr>
            <w:r>
              <w:rPr>
                <w:sz w:val="20"/>
                <w:szCs w:val="20"/>
              </w:rPr>
              <w:t>Муниципальная программа «Социально-экономическое развития сельского поселения»</w:t>
            </w:r>
          </w:p>
        </w:tc>
        <w:tc>
          <w:tcPr>
            <w:tcW w:w="1204" w:type="dxa"/>
            <w:tcBorders>
              <w:top w:val="single" w:sz="4" w:space="0" w:color="auto"/>
              <w:left w:val="single" w:sz="4" w:space="0" w:color="auto"/>
              <w:bottom w:val="single" w:sz="4" w:space="0" w:color="auto"/>
              <w:right w:val="single" w:sz="4" w:space="0" w:color="auto"/>
            </w:tcBorders>
          </w:tcPr>
          <w:p w:rsidR="00AD170F" w:rsidRPr="0026147C" w:rsidRDefault="00AD170F" w:rsidP="00AD170F">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AD170F" w:rsidRPr="00BB5157" w:rsidRDefault="00AD170F" w:rsidP="00AD170F">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AD170F" w:rsidRPr="00BB5157" w:rsidRDefault="00AD170F" w:rsidP="00AD170F">
            <w:pPr>
              <w:tabs>
                <w:tab w:val="left" w:pos="930"/>
              </w:tabs>
              <w:rPr>
                <w:color w:val="000000"/>
                <w:sz w:val="20"/>
                <w:szCs w:val="20"/>
              </w:rPr>
            </w:pPr>
            <w:r>
              <w:rPr>
                <w:color w:val="000000"/>
                <w:sz w:val="20"/>
                <w:szCs w:val="20"/>
              </w:rPr>
              <w:t>03</w:t>
            </w:r>
          </w:p>
        </w:tc>
        <w:tc>
          <w:tcPr>
            <w:tcW w:w="1250" w:type="dxa"/>
            <w:tcBorders>
              <w:top w:val="single" w:sz="4" w:space="0" w:color="auto"/>
              <w:left w:val="single" w:sz="4" w:space="0" w:color="auto"/>
              <w:bottom w:val="single" w:sz="4" w:space="0" w:color="auto"/>
              <w:right w:val="single" w:sz="4" w:space="0" w:color="auto"/>
            </w:tcBorders>
          </w:tcPr>
          <w:p w:rsidR="00AD170F" w:rsidRPr="00BB5157" w:rsidRDefault="00AD170F" w:rsidP="00AD170F">
            <w:pPr>
              <w:tabs>
                <w:tab w:val="left" w:pos="930"/>
              </w:tabs>
              <w:rPr>
                <w:color w:val="000000"/>
                <w:sz w:val="20"/>
                <w:szCs w:val="20"/>
              </w:rPr>
            </w:pPr>
            <w:r>
              <w:rPr>
                <w:color w:val="000000"/>
                <w:sz w:val="20"/>
                <w:szCs w:val="20"/>
              </w:rPr>
              <w:t>0100000000</w:t>
            </w:r>
          </w:p>
        </w:tc>
        <w:tc>
          <w:tcPr>
            <w:tcW w:w="1198" w:type="dxa"/>
            <w:tcBorders>
              <w:top w:val="single" w:sz="4" w:space="0" w:color="auto"/>
              <w:left w:val="single" w:sz="4" w:space="0" w:color="auto"/>
              <w:bottom w:val="single" w:sz="4" w:space="0" w:color="auto"/>
              <w:right w:val="single" w:sz="4" w:space="0" w:color="auto"/>
            </w:tcBorders>
          </w:tcPr>
          <w:p w:rsidR="00AD170F" w:rsidRPr="00BB5157" w:rsidRDefault="00AD170F" w:rsidP="00AD170F">
            <w:pPr>
              <w:tabs>
                <w:tab w:val="left" w:pos="930"/>
              </w:tabs>
              <w:rPr>
                <w:color w:val="000000"/>
                <w:sz w:val="20"/>
                <w:szCs w:val="20"/>
              </w:rPr>
            </w:pPr>
            <w:r>
              <w:rPr>
                <w:color w:val="000000"/>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AD170F" w:rsidRPr="003015BC" w:rsidRDefault="00AD170F" w:rsidP="00AD170F">
            <w:pPr>
              <w:tabs>
                <w:tab w:val="left" w:pos="930"/>
              </w:tabs>
              <w:rPr>
                <w:color w:val="000000"/>
                <w:sz w:val="20"/>
                <w:szCs w:val="20"/>
              </w:rPr>
            </w:pPr>
            <w:r w:rsidRPr="003015BC">
              <w:rPr>
                <w:color w:val="000000"/>
                <w:sz w:val="20"/>
                <w:szCs w:val="20"/>
              </w:rPr>
              <w:t>436,75</w:t>
            </w:r>
          </w:p>
        </w:tc>
      </w:tr>
      <w:tr w:rsidR="00AD170F" w:rsidRPr="0026147C">
        <w:trPr>
          <w:trHeight w:val="435"/>
        </w:trPr>
        <w:tc>
          <w:tcPr>
            <w:tcW w:w="4016" w:type="dxa"/>
            <w:tcBorders>
              <w:top w:val="single" w:sz="4" w:space="0" w:color="auto"/>
              <w:left w:val="single" w:sz="4" w:space="0" w:color="auto"/>
              <w:bottom w:val="single" w:sz="4" w:space="0" w:color="auto"/>
              <w:right w:val="single" w:sz="4" w:space="0" w:color="auto"/>
            </w:tcBorders>
          </w:tcPr>
          <w:p w:rsidR="00AD170F" w:rsidRPr="00FE62B5" w:rsidRDefault="00AD170F" w:rsidP="00AD170F">
            <w:pPr>
              <w:tabs>
                <w:tab w:val="left" w:pos="930"/>
              </w:tabs>
              <w:rPr>
                <w:color w:val="000000"/>
                <w:sz w:val="20"/>
                <w:szCs w:val="20"/>
              </w:rPr>
            </w:pPr>
            <w:r>
              <w:rPr>
                <w:color w:val="000000"/>
                <w:sz w:val="20"/>
                <w:szCs w:val="20"/>
              </w:rPr>
              <w:t>Подпрограмма «Благоустройство территории сельского поселения»</w:t>
            </w:r>
          </w:p>
        </w:tc>
        <w:tc>
          <w:tcPr>
            <w:tcW w:w="1204" w:type="dxa"/>
            <w:tcBorders>
              <w:top w:val="single" w:sz="4" w:space="0" w:color="auto"/>
              <w:left w:val="single" w:sz="4" w:space="0" w:color="auto"/>
              <w:bottom w:val="single" w:sz="4" w:space="0" w:color="auto"/>
              <w:right w:val="single" w:sz="4" w:space="0" w:color="auto"/>
            </w:tcBorders>
          </w:tcPr>
          <w:p w:rsidR="00AD170F" w:rsidRPr="0026147C" w:rsidRDefault="00AD170F" w:rsidP="00AD170F">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AD170F" w:rsidRPr="00FE62B5" w:rsidRDefault="00AD170F" w:rsidP="00AD170F">
            <w:pPr>
              <w:tabs>
                <w:tab w:val="left" w:pos="930"/>
              </w:tabs>
              <w:rPr>
                <w:color w:val="000000"/>
                <w:sz w:val="20"/>
                <w:szCs w:val="20"/>
              </w:rPr>
            </w:pPr>
            <w:r w:rsidRPr="00FE62B5">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AD170F" w:rsidRPr="00FE62B5" w:rsidRDefault="00AD170F" w:rsidP="00AD170F">
            <w:pPr>
              <w:tabs>
                <w:tab w:val="left" w:pos="930"/>
              </w:tabs>
              <w:rPr>
                <w:color w:val="000000"/>
                <w:sz w:val="20"/>
                <w:szCs w:val="20"/>
              </w:rPr>
            </w:pPr>
            <w:r w:rsidRPr="00FE62B5">
              <w:rPr>
                <w:color w:val="000000"/>
                <w:sz w:val="20"/>
                <w:szCs w:val="20"/>
              </w:rPr>
              <w:t>03</w:t>
            </w:r>
          </w:p>
        </w:tc>
        <w:tc>
          <w:tcPr>
            <w:tcW w:w="1250" w:type="dxa"/>
            <w:tcBorders>
              <w:top w:val="single" w:sz="4" w:space="0" w:color="auto"/>
              <w:left w:val="single" w:sz="4" w:space="0" w:color="auto"/>
              <w:bottom w:val="single" w:sz="4" w:space="0" w:color="auto"/>
              <w:right w:val="single" w:sz="4" w:space="0" w:color="auto"/>
            </w:tcBorders>
          </w:tcPr>
          <w:p w:rsidR="00AD170F" w:rsidRPr="00FE62B5" w:rsidRDefault="00AD170F" w:rsidP="00AD170F">
            <w:pPr>
              <w:tabs>
                <w:tab w:val="left" w:pos="930"/>
              </w:tabs>
              <w:rPr>
                <w:color w:val="000000"/>
                <w:sz w:val="20"/>
                <w:szCs w:val="20"/>
              </w:rPr>
            </w:pPr>
            <w:r>
              <w:rPr>
                <w:color w:val="000000"/>
                <w:sz w:val="20"/>
                <w:szCs w:val="20"/>
              </w:rPr>
              <w:t>0140000000</w:t>
            </w:r>
          </w:p>
        </w:tc>
        <w:tc>
          <w:tcPr>
            <w:tcW w:w="1198" w:type="dxa"/>
            <w:tcBorders>
              <w:top w:val="single" w:sz="4" w:space="0" w:color="auto"/>
              <w:left w:val="single" w:sz="4" w:space="0" w:color="auto"/>
              <w:bottom w:val="single" w:sz="4" w:space="0" w:color="auto"/>
              <w:right w:val="single" w:sz="4" w:space="0" w:color="auto"/>
            </w:tcBorders>
          </w:tcPr>
          <w:p w:rsidR="00AD170F" w:rsidRPr="00FE62B5" w:rsidRDefault="00AD170F" w:rsidP="00AD170F">
            <w:pPr>
              <w:tabs>
                <w:tab w:val="left" w:pos="930"/>
              </w:tabs>
              <w:rPr>
                <w:color w:val="000000"/>
                <w:sz w:val="20"/>
                <w:szCs w:val="20"/>
              </w:rPr>
            </w:pPr>
            <w:r>
              <w:rPr>
                <w:color w:val="000000"/>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AD170F" w:rsidRPr="003015BC" w:rsidRDefault="00AD170F" w:rsidP="00AD170F">
            <w:pPr>
              <w:tabs>
                <w:tab w:val="left" w:pos="930"/>
              </w:tabs>
              <w:rPr>
                <w:color w:val="000000"/>
                <w:sz w:val="20"/>
                <w:szCs w:val="20"/>
              </w:rPr>
            </w:pPr>
            <w:r w:rsidRPr="003015BC">
              <w:rPr>
                <w:color w:val="000000"/>
                <w:sz w:val="20"/>
                <w:szCs w:val="20"/>
              </w:rPr>
              <w:t>436,75</w:t>
            </w:r>
          </w:p>
        </w:tc>
      </w:tr>
      <w:tr w:rsidR="00AD170F" w:rsidRPr="0026147C" w:rsidTr="00EC0E0D">
        <w:trPr>
          <w:trHeight w:val="1065"/>
        </w:trPr>
        <w:tc>
          <w:tcPr>
            <w:tcW w:w="4016" w:type="dxa"/>
            <w:tcBorders>
              <w:top w:val="single" w:sz="4" w:space="0" w:color="auto"/>
              <w:left w:val="single" w:sz="4" w:space="0" w:color="auto"/>
              <w:bottom w:val="single" w:sz="4" w:space="0" w:color="auto"/>
              <w:right w:val="single" w:sz="4" w:space="0" w:color="auto"/>
            </w:tcBorders>
          </w:tcPr>
          <w:p w:rsidR="00AD170F" w:rsidRDefault="00AD170F" w:rsidP="00AD170F">
            <w:pPr>
              <w:tabs>
                <w:tab w:val="left" w:pos="930"/>
              </w:tabs>
              <w:rPr>
                <w:color w:val="000000"/>
                <w:sz w:val="20"/>
                <w:szCs w:val="20"/>
              </w:rPr>
            </w:pPr>
            <w:r>
              <w:rPr>
                <w:color w:val="000000"/>
                <w:sz w:val="20"/>
                <w:szCs w:val="20"/>
              </w:rPr>
              <w:t>Основное мероприятие «Содержание территории сельского поселения, а также проектирование, создание реконструкция, капитальный ремонт, ремонт и содержание объектов благоустройства»</w:t>
            </w:r>
          </w:p>
        </w:tc>
        <w:tc>
          <w:tcPr>
            <w:tcW w:w="1204" w:type="dxa"/>
            <w:tcBorders>
              <w:top w:val="single" w:sz="4" w:space="0" w:color="auto"/>
              <w:left w:val="single" w:sz="4" w:space="0" w:color="auto"/>
              <w:bottom w:val="single" w:sz="4" w:space="0" w:color="auto"/>
              <w:right w:val="single" w:sz="4" w:space="0" w:color="auto"/>
            </w:tcBorders>
          </w:tcPr>
          <w:p w:rsidR="00AD170F" w:rsidRPr="0026147C" w:rsidRDefault="00AD170F" w:rsidP="00AD170F">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AD170F" w:rsidRPr="00FE62B5" w:rsidRDefault="00AD170F" w:rsidP="00AD170F">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AD170F" w:rsidRPr="00FE62B5" w:rsidRDefault="00AD170F" w:rsidP="00AD170F">
            <w:pPr>
              <w:tabs>
                <w:tab w:val="left" w:pos="930"/>
              </w:tabs>
              <w:rPr>
                <w:color w:val="000000"/>
                <w:sz w:val="20"/>
                <w:szCs w:val="20"/>
              </w:rPr>
            </w:pPr>
            <w:r>
              <w:rPr>
                <w:color w:val="000000"/>
                <w:sz w:val="20"/>
                <w:szCs w:val="20"/>
              </w:rPr>
              <w:t>03</w:t>
            </w:r>
          </w:p>
        </w:tc>
        <w:tc>
          <w:tcPr>
            <w:tcW w:w="1250" w:type="dxa"/>
            <w:tcBorders>
              <w:top w:val="single" w:sz="4" w:space="0" w:color="auto"/>
              <w:left w:val="single" w:sz="4" w:space="0" w:color="auto"/>
              <w:bottom w:val="single" w:sz="4" w:space="0" w:color="auto"/>
              <w:right w:val="single" w:sz="4" w:space="0" w:color="auto"/>
            </w:tcBorders>
          </w:tcPr>
          <w:p w:rsidR="00AD170F" w:rsidRDefault="00AD170F" w:rsidP="00AD170F">
            <w:pPr>
              <w:tabs>
                <w:tab w:val="left" w:pos="930"/>
              </w:tabs>
              <w:rPr>
                <w:color w:val="000000"/>
                <w:sz w:val="20"/>
                <w:szCs w:val="20"/>
              </w:rPr>
            </w:pPr>
            <w:r>
              <w:rPr>
                <w:color w:val="000000"/>
                <w:sz w:val="20"/>
                <w:szCs w:val="20"/>
              </w:rPr>
              <w:t>0140100000</w:t>
            </w:r>
          </w:p>
        </w:tc>
        <w:tc>
          <w:tcPr>
            <w:tcW w:w="1198" w:type="dxa"/>
            <w:tcBorders>
              <w:top w:val="single" w:sz="4" w:space="0" w:color="auto"/>
              <w:left w:val="single" w:sz="4" w:space="0" w:color="auto"/>
              <w:bottom w:val="single" w:sz="4" w:space="0" w:color="auto"/>
              <w:right w:val="single" w:sz="4" w:space="0" w:color="auto"/>
            </w:tcBorders>
          </w:tcPr>
          <w:p w:rsidR="00AD170F" w:rsidRDefault="00AD170F" w:rsidP="00AD170F">
            <w:pPr>
              <w:tabs>
                <w:tab w:val="left" w:pos="930"/>
              </w:tabs>
              <w:rPr>
                <w:color w:val="000000"/>
                <w:sz w:val="20"/>
                <w:szCs w:val="20"/>
              </w:rPr>
            </w:pPr>
            <w:r>
              <w:rPr>
                <w:color w:val="000000"/>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AD170F" w:rsidRPr="003015BC" w:rsidRDefault="00AD170F" w:rsidP="00AD170F">
            <w:pPr>
              <w:tabs>
                <w:tab w:val="left" w:pos="930"/>
              </w:tabs>
              <w:rPr>
                <w:color w:val="000000"/>
                <w:sz w:val="20"/>
                <w:szCs w:val="20"/>
              </w:rPr>
            </w:pPr>
            <w:r w:rsidRPr="003015BC">
              <w:rPr>
                <w:color w:val="000000"/>
                <w:sz w:val="20"/>
                <w:szCs w:val="20"/>
              </w:rPr>
              <w:t>436,75</w:t>
            </w:r>
          </w:p>
        </w:tc>
      </w:tr>
      <w:tr w:rsidR="00BD50EE" w:rsidRPr="0026147C" w:rsidTr="00EC0E0D">
        <w:trPr>
          <w:trHeight w:val="165"/>
        </w:trPr>
        <w:tc>
          <w:tcPr>
            <w:tcW w:w="4016" w:type="dxa"/>
            <w:tcBorders>
              <w:top w:val="single" w:sz="4" w:space="0" w:color="auto"/>
              <w:left w:val="single" w:sz="4" w:space="0" w:color="auto"/>
              <w:bottom w:val="single" w:sz="4" w:space="0" w:color="auto"/>
              <w:right w:val="single" w:sz="4" w:space="0" w:color="auto"/>
            </w:tcBorders>
          </w:tcPr>
          <w:p w:rsidR="00BD50EE" w:rsidRDefault="00BD50EE" w:rsidP="00BD50EE">
            <w:pPr>
              <w:tabs>
                <w:tab w:val="left" w:pos="930"/>
              </w:tabs>
              <w:rPr>
                <w:color w:val="000000"/>
                <w:sz w:val="20"/>
                <w:szCs w:val="20"/>
              </w:rPr>
            </w:pPr>
            <w:r>
              <w:rPr>
                <w:color w:val="000000"/>
                <w:sz w:val="20"/>
                <w:szCs w:val="20"/>
              </w:rPr>
              <w:t>Прочие межбюджетные трансферты на содержание мест захоронений</w:t>
            </w:r>
          </w:p>
        </w:tc>
        <w:tc>
          <w:tcPr>
            <w:tcW w:w="1204" w:type="dxa"/>
            <w:tcBorders>
              <w:top w:val="single" w:sz="4" w:space="0" w:color="auto"/>
              <w:left w:val="single" w:sz="4" w:space="0" w:color="auto"/>
              <w:bottom w:val="single" w:sz="4" w:space="0" w:color="auto"/>
              <w:right w:val="single" w:sz="4" w:space="0" w:color="auto"/>
            </w:tcBorders>
          </w:tcPr>
          <w:p w:rsidR="00BD50EE" w:rsidRPr="00EC0E0D" w:rsidRDefault="00AD170F" w:rsidP="00BD50EE">
            <w:pPr>
              <w:rPr>
                <w:b/>
                <w:bCs/>
                <w:color w:val="000000"/>
                <w:sz w:val="20"/>
                <w:szCs w:val="20"/>
              </w:rPr>
            </w:pPr>
            <w:r>
              <w:rPr>
                <w:b/>
                <w:bCs/>
                <w:color w:val="000000"/>
                <w:sz w:val="20"/>
                <w:szCs w:val="20"/>
              </w:rPr>
              <w:t>94</w:t>
            </w:r>
            <w:r w:rsidR="00BD50EE" w:rsidRPr="00EC0E0D">
              <w:rPr>
                <w:b/>
                <w:bCs/>
                <w:color w:val="000000"/>
                <w:sz w:val="20"/>
                <w:szCs w:val="20"/>
              </w:rPr>
              <w:t>3</w:t>
            </w:r>
          </w:p>
        </w:tc>
        <w:tc>
          <w:tcPr>
            <w:tcW w:w="910" w:type="dxa"/>
            <w:tcBorders>
              <w:top w:val="single" w:sz="4" w:space="0" w:color="auto"/>
              <w:left w:val="single" w:sz="4" w:space="0" w:color="auto"/>
              <w:bottom w:val="single" w:sz="4" w:space="0" w:color="auto"/>
              <w:right w:val="single" w:sz="4" w:space="0" w:color="auto"/>
            </w:tcBorders>
          </w:tcPr>
          <w:p w:rsidR="00BD50EE" w:rsidRPr="00EC0E0D" w:rsidRDefault="00BD50EE" w:rsidP="00BD50EE">
            <w:pPr>
              <w:tabs>
                <w:tab w:val="left" w:pos="930"/>
              </w:tabs>
              <w:rPr>
                <w:b/>
                <w:color w:val="000000"/>
                <w:sz w:val="20"/>
                <w:szCs w:val="20"/>
              </w:rPr>
            </w:pPr>
            <w:r w:rsidRPr="00EC0E0D">
              <w:rPr>
                <w:b/>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BD50EE" w:rsidRPr="00EC0E0D" w:rsidRDefault="00BD50EE" w:rsidP="00BD50EE">
            <w:pPr>
              <w:tabs>
                <w:tab w:val="left" w:pos="930"/>
              </w:tabs>
              <w:rPr>
                <w:b/>
                <w:color w:val="000000"/>
                <w:sz w:val="20"/>
                <w:szCs w:val="20"/>
              </w:rPr>
            </w:pPr>
            <w:r w:rsidRPr="00EC0E0D">
              <w:rPr>
                <w:b/>
                <w:color w:val="000000"/>
                <w:sz w:val="20"/>
                <w:szCs w:val="20"/>
              </w:rPr>
              <w:t>03</w:t>
            </w:r>
          </w:p>
        </w:tc>
        <w:tc>
          <w:tcPr>
            <w:tcW w:w="1250" w:type="dxa"/>
            <w:tcBorders>
              <w:top w:val="single" w:sz="4" w:space="0" w:color="auto"/>
              <w:left w:val="single" w:sz="4" w:space="0" w:color="auto"/>
              <w:bottom w:val="single" w:sz="4" w:space="0" w:color="auto"/>
              <w:right w:val="single" w:sz="4" w:space="0" w:color="auto"/>
            </w:tcBorders>
          </w:tcPr>
          <w:p w:rsidR="00BD50EE" w:rsidRPr="00EC0E0D" w:rsidRDefault="00BD50EE" w:rsidP="00BD50EE">
            <w:pPr>
              <w:tabs>
                <w:tab w:val="left" w:pos="930"/>
              </w:tabs>
              <w:rPr>
                <w:b/>
                <w:color w:val="000000"/>
                <w:sz w:val="20"/>
                <w:szCs w:val="20"/>
              </w:rPr>
            </w:pPr>
            <w:r w:rsidRPr="00EC0E0D">
              <w:rPr>
                <w:b/>
                <w:color w:val="000000"/>
                <w:sz w:val="20"/>
                <w:szCs w:val="20"/>
              </w:rPr>
              <w:t>0140110330</w:t>
            </w:r>
          </w:p>
        </w:tc>
        <w:tc>
          <w:tcPr>
            <w:tcW w:w="1198" w:type="dxa"/>
            <w:tcBorders>
              <w:top w:val="single" w:sz="4" w:space="0" w:color="auto"/>
              <w:left w:val="single" w:sz="4" w:space="0" w:color="auto"/>
              <w:bottom w:val="single" w:sz="4" w:space="0" w:color="auto"/>
              <w:right w:val="single" w:sz="4" w:space="0" w:color="auto"/>
            </w:tcBorders>
          </w:tcPr>
          <w:p w:rsidR="00BD50EE" w:rsidRPr="00EC0E0D" w:rsidRDefault="00BD50EE" w:rsidP="00BD50EE">
            <w:pPr>
              <w:tabs>
                <w:tab w:val="left" w:pos="930"/>
              </w:tabs>
              <w:rPr>
                <w:b/>
                <w:color w:val="000000"/>
                <w:sz w:val="20"/>
                <w:szCs w:val="20"/>
              </w:rPr>
            </w:pPr>
            <w:r w:rsidRPr="00EC0E0D">
              <w:rPr>
                <w:b/>
                <w:color w:val="000000"/>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BD50EE" w:rsidRPr="00EC0E0D" w:rsidRDefault="00BD50EE" w:rsidP="00BD50EE">
            <w:pPr>
              <w:tabs>
                <w:tab w:val="left" w:pos="930"/>
              </w:tabs>
              <w:rPr>
                <w:b/>
                <w:color w:val="000000"/>
                <w:sz w:val="20"/>
                <w:szCs w:val="20"/>
              </w:rPr>
            </w:pPr>
            <w:r w:rsidRPr="00EC0E0D">
              <w:rPr>
                <w:b/>
                <w:color w:val="000000"/>
                <w:sz w:val="20"/>
                <w:szCs w:val="20"/>
              </w:rPr>
              <w:t>11,05</w:t>
            </w:r>
          </w:p>
        </w:tc>
      </w:tr>
      <w:tr w:rsidR="00D1687D" w:rsidRPr="0026147C" w:rsidTr="00EC0E0D">
        <w:trPr>
          <w:trHeight w:val="225"/>
        </w:trPr>
        <w:tc>
          <w:tcPr>
            <w:tcW w:w="4016" w:type="dxa"/>
            <w:tcBorders>
              <w:top w:val="single" w:sz="4" w:space="0" w:color="auto"/>
              <w:left w:val="single" w:sz="4" w:space="0" w:color="auto"/>
              <w:bottom w:val="single" w:sz="4" w:space="0" w:color="auto"/>
              <w:right w:val="single" w:sz="4" w:space="0" w:color="auto"/>
            </w:tcBorders>
          </w:tcPr>
          <w:p w:rsidR="00D1687D" w:rsidRDefault="00D1687D" w:rsidP="00D1687D">
            <w:pPr>
              <w:tabs>
                <w:tab w:val="left" w:pos="930"/>
              </w:tabs>
              <w:rPr>
                <w:sz w:val="20"/>
                <w:szCs w:val="20"/>
              </w:rPr>
            </w:pPr>
            <w:r>
              <w:rPr>
                <w:sz w:val="20"/>
                <w:szCs w:val="20"/>
              </w:rPr>
              <w:t>Закупка товаров, работ и услуг для государственных (муниципальных) нужд</w:t>
            </w:r>
          </w:p>
        </w:tc>
        <w:tc>
          <w:tcPr>
            <w:tcW w:w="1204" w:type="dxa"/>
            <w:tcBorders>
              <w:top w:val="single" w:sz="4" w:space="0" w:color="auto"/>
              <w:left w:val="single" w:sz="4" w:space="0" w:color="auto"/>
              <w:bottom w:val="single" w:sz="4" w:space="0" w:color="auto"/>
              <w:right w:val="single" w:sz="4" w:space="0" w:color="auto"/>
            </w:tcBorders>
          </w:tcPr>
          <w:p w:rsidR="00D1687D" w:rsidRPr="0026147C" w:rsidRDefault="00D1687D" w:rsidP="00D1687D">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D1687D" w:rsidRDefault="00D1687D" w:rsidP="00D1687D">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D1687D" w:rsidRDefault="00D1687D" w:rsidP="00D1687D">
            <w:pPr>
              <w:tabs>
                <w:tab w:val="left" w:pos="930"/>
              </w:tabs>
              <w:rPr>
                <w:color w:val="000000"/>
                <w:sz w:val="20"/>
                <w:szCs w:val="20"/>
              </w:rPr>
            </w:pPr>
            <w:r>
              <w:rPr>
                <w:color w:val="000000"/>
                <w:sz w:val="20"/>
                <w:szCs w:val="20"/>
              </w:rPr>
              <w:t>03</w:t>
            </w:r>
          </w:p>
        </w:tc>
        <w:tc>
          <w:tcPr>
            <w:tcW w:w="1250" w:type="dxa"/>
            <w:tcBorders>
              <w:top w:val="single" w:sz="4" w:space="0" w:color="auto"/>
              <w:left w:val="single" w:sz="4" w:space="0" w:color="auto"/>
              <w:bottom w:val="single" w:sz="4" w:space="0" w:color="auto"/>
              <w:right w:val="single" w:sz="4" w:space="0" w:color="auto"/>
            </w:tcBorders>
          </w:tcPr>
          <w:p w:rsidR="00D1687D" w:rsidRDefault="00D1687D" w:rsidP="00D1687D">
            <w:pPr>
              <w:tabs>
                <w:tab w:val="left" w:pos="930"/>
              </w:tabs>
              <w:rPr>
                <w:color w:val="000000"/>
                <w:sz w:val="20"/>
                <w:szCs w:val="20"/>
              </w:rPr>
            </w:pPr>
            <w:r>
              <w:rPr>
                <w:color w:val="000000"/>
                <w:sz w:val="20"/>
                <w:szCs w:val="20"/>
              </w:rPr>
              <w:t>0140110330</w:t>
            </w:r>
          </w:p>
        </w:tc>
        <w:tc>
          <w:tcPr>
            <w:tcW w:w="1198" w:type="dxa"/>
            <w:tcBorders>
              <w:top w:val="single" w:sz="4" w:space="0" w:color="auto"/>
              <w:left w:val="single" w:sz="4" w:space="0" w:color="auto"/>
              <w:bottom w:val="single" w:sz="4" w:space="0" w:color="auto"/>
              <w:right w:val="single" w:sz="4" w:space="0" w:color="auto"/>
            </w:tcBorders>
          </w:tcPr>
          <w:p w:rsidR="00D1687D" w:rsidRDefault="00D1687D" w:rsidP="00D1687D">
            <w:pPr>
              <w:tabs>
                <w:tab w:val="left" w:pos="930"/>
              </w:tabs>
              <w:rPr>
                <w:color w:val="000000"/>
                <w:sz w:val="20"/>
                <w:szCs w:val="20"/>
              </w:rPr>
            </w:pPr>
            <w:r>
              <w:rPr>
                <w:color w:val="000000"/>
                <w:sz w:val="20"/>
                <w:szCs w:val="20"/>
              </w:rPr>
              <w:t>200</w:t>
            </w:r>
          </w:p>
        </w:tc>
        <w:tc>
          <w:tcPr>
            <w:tcW w:w="1208" w:type="dxa"/>
            <w:tcBorders>
              <w:top w:val="single" w:sz="4" w:space="0" w:color="auto"/>
              <w:left w:val="single" w:sz="4" w:space="0" w:color="auto"/>
              <w:bottom w:val="single" w:sz="4" w:space="0" w:color="auto"/>
              <w:right w:val="single" w:sz="4" w:space="0" w:color="auto"/>
            </w:tcBorders>
          </w:tcPr>
          <w:p w:rsidR="00D1687D" w:rsidRDefault="00D1687D" w:rsidP="00D1687D">
            <w:pPr>
              <w:tabs>
                <w:tab w:val="left" w:pos="930"/>
              </w:tabs>
              <w:rPr>
                <w:color w:val="000000"/>
                <w:sz w:val="20"/>
                <w:szCs w:val="20"/>
              </w:rPr>
            </w:pPr>
            <w:r>
              <w:rPr>
                <w:color w:val="000000"/>
                <w:sz w:val="20"/>
                <w:szCs w:val="20"/>
              </w:rPr>
              <w:t>11,05</w:t>
            </w:r>
          </w:p>
        </w:tc>
      </w:tr>
      <w:tr w:rsidR="00D1687D" w:rsidRPr="0026147C" w:rsidTr="00EC0E0D">
        <w:trPr>
          <w:trHeight w:val="345"/>
        </w:trPr>
        <w:tc>
          <w:tcPr>
            <w:tcW w:w="4016" w:type="dxa"/>
            <w:tcBorders>
              <w:top w:val="single" w:sz="4" w:space="0" w:color="auto"/>
              <w:left w:val="single" w:sz="4" w:space="0" w:color="auto"/>
              <w:bottom w:val="single" w:sz="4" w:space="0" w:color="auto"/>
              <w:right w:val="single" w:sz="4" w:space="0" w:color="auto"/>
            </w:tcBorders>
          </w:tcPr>
          <w:p w:rsidR="00D1687D" w:rsidRDefault="00D1687D" w:rsidP="00D1687D">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1204" w:type="dxa"/>
            <w:tcBorders>
              <w:top w:val="single" w:sz="4" w:space="0" w:color="auto"/>
              <w:left w:val="single" w:sz="4" w:space="0" w:color="auto"/>
              <w:bottom w:val="single" w:sz="4" w:space="0" w:color="auto"/>
              <w:right w:val="single" w:sz="4" w:space="0" w:color="auto"/>
            </w:tcBorders>
          </w:tcPr>
          <w:p w:rsidR="00D1687D" w:rsidRPr="0026147C" w:rsidRDefault="00D1687D" w:rsidP="00D1687D">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D1687D" w:rsidRDefault="00D1687D" w:rsidP="00D1687D">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D1687D" w:rsidRDefault="00D1687D" w:rsidP="00D1687D">
            <w:pPr>
              <w:tabs>
                <w:tab w:val="left" w:pos="930"/>
              </w:tabs>
              <w:rPr>
                <w:color w:val="000000"/>
                <w:sz w:val="20"/>
                <w:szCs w:val="20"/>
              </w:rPr>
            </w:pPr>
            <w:r>
              <w:rPr>
                <w:color w:val="000000"/>
                <w:sz w:val="20"/>
                <w:szCs w:val="20"/>
              </w:rPr>
              <w:t>03</w:t>
            </w:r>
          </w:p>
        </w:tc>
        <w:tc>
          <w:tcPr>
            <w:tcW w:w="1250" w:type="dxa"/>
            <w:tcBorders>
              <w:top w:val="single" w:sz="4" w:space="0" w:color="auto"/>
              <w:left w:val="single" w:sz="4" w:space="0" w:color="auto"/>
              <w:bottom w:val="single" w:sz="4" w:space="0" w:color="auto"/>
              <w:right w:val="single" w:sz="4" w:space="0" w:color="auto"/>
            </w:tcBorders>
          </w:tcPr>
          <w:p w:rsidR="00D1687D" w:rsidRDefault="00D1687D" w:rsidP="00D1687D">
            <w:pPr>
              <w:tabs>
                <w:tab w:val="left" w:pos="930"/>
              </w:tabs>
              <w:rPr>
                <w:color w:val="000000"/>
                <w:sz w:val="20"/>
                <w:szCs w:val="20"/>
              </w:rPr>
            </w:pPr>
            <w:r>
              <w:rPr>
                <w:color w:val="000000"/>
                <w:sz w:val="20"/>
                <w:szCs w:val="20"/>
              </w:rPr>
              <w:t>0140110330</w:t>
            </w:r>
          </w:p>
        </w:tc>
        <w:tc>
          <w:tcPr>
            <w:tcW w:w="1198" w:type="dxa"/>
            <w:tcBorders>
              <w:top w:val="single" w:sz="4" w:space="0" w:color="auto"/>
              <w:left w:val="single" w:sz="4" w:space="0" w:color="auto"/>
              <w:bottom w:val="single" w:sz="4" w:space="0" w:color="auto"/>
              <w:right w:val="single" w:sz="4" w:space="0" w:color="auto"/>
            </w:tcBorders>
          </w:tcPr>
          <w:p w:rsidR="00D1687D" w:rsidRDefault="00D1687D" w:rsidP="00D1687D">
            <w:pPr>
              <w:tabs>
                <w:tab w:val="left" w:pos="930"/>
              </w:tabs>
              <w:rPr>
                <w:color w:val="000000"/>
                <w:sz w:val="20"/>
                <w:szCs w:val="20"/>
              </w:rPr>
            </w:pPr>
            <w:r>
              <w:rPr>
                <w:color w:val="000000"/>
                <w:sz w:val="20"/>
                <w:szCs w:val="20"/>
              </w:rPr>
              <w:t>240</w:t>
            </w:r>
          </w:p>
        </w:tc>
        <w:tc>
          <w:tcPr>
            <w:tcW w:w="1208" w:type="dxa"/>
            <w:tcBorders>
              <w:top w:val="single" w:sz="4" w:space="0" w:color="auto"/>
              <w:left w:val="single" w:sz="4" w:space="0" w:color="auto"/>
              <w:bottom w:val="single" w:sz="4" w:space="0" w:color="auto"/>
              <w:right w:val="single" w:sz="4" w:space="0" w:color="auto"/>
            </w:tcBorders>
          </w:tcPr>
          <w:p w:rsidR="00D1687D" w:rsidRDefault="00D1687D" w:rsidP="00D1687D">
            <w:pPr>
              <w:tabs>
                <w:tab w:val="left" w:pos="930"/>
              </w:tabs>
              <w:rPr>
                <w:color w:val="000000"/>
                <w:sz w:val="20"/>
                <w:szCs w:val="20"/>
              </w:rPr>
            </w:pPr>
            <w:r>
              <w:rPr>
                <w:color w:val="000000"/>
                <w:sz w:val="20"/>
                <w:szCs w:val="20"/>
              </w:rPr>
              <w:t>11,05</w:t>
            </w:r>
          </w:p>
        </w:tc>
      </w:tr>
      <w:tr w:rsidR="00D1687D" w:rsidRPr="0026147C" w:rsidTr="00EC0E0D">
        <w:trPr>
          <w:trHeight w:val="225"/>
        </w:trPr>
        <w:tc>
          <w:tcPr>
            <w:tcW w:w="4016" w:type="dxa"/>
            <w:tcBorders>
              <w:top w:val="single" w:sz="4" w:space="0" w:color="auto"/>
              <w:left w:val="single" w:sz="4" w:space="0" w:color="auto"/>
              <w:bottom w:val="single" w:sz="4" w:space="0" w:color="auto"/>
              <w:right w:val="single" w:sz="4" w:space="0" w:color="auto"/>
            </w:tcBorders>
          </w:tcPr>
          <w:p w:rsidR="00D1687D" w:rsidRDefault="00D1687D" w:rsidP="00D1687D">
            <w:pPr>
              <w:tabs>
                <w:tab w:val="left" w:pos="930"/>
              </w:tabs>
              <w:rPr>
                <w:sz w:val="20"/>
                <w:szCs w:val="20"/>
              </w:rPr>
            </w:pPr>
            <w:r>
              <w:rPr>
                <w:sz w:val="20"/>
                <w:szCs w:val="20"/>
              </w:rPr>
              <w:t xml:space="preserve">Прочая закупка товаров, работ и услуг </w:t>
            </w:r>
          </w:p>
        </w:tc>
        <w:tc>
          <w:tcPr>
            <w:tcW w:w="1204" w:type="dxa"/>
            <w:tcBorders>
              <w:top w:val="single" w:sz="4" w:space="0" w:color="auto"/>
              <w:left w:val="single" w:sz="4" w:space="0" w:color="auto"/>
              <w:bottom w:val="single" w:sz="4" w:space="0" w:color="auto"/>
              <w:right w:val="single" w:sz="4" w:space="0" w:color="auto"/>
            </w:tcBorders>
          </w:tcPr>
          <w:p w:rsidR="00D1687D" w:rsidRPr="0026147C" w:rsidRDefault="00D1687D" w:rsidP="00D1687D">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D1687D" w:rsidRDefault="00D1687D" w:rsidP="00D1687D">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D1687D" w:rsidRDefault="00D1687D" w:rsidP="00D1687D">
            <w:pPr>
              <w:tabs>
                <w:tab w:val="left" w:pos="930"/>
              </w:tabs>
              <w:rPr>
                <w:color w:val="000000"/>
                <w:sz w:val="20"/>
                <w:szCs w:val="20"/>
              </w:rPr>
            </w:pPr>
            <w:r>
              <w:rPr>
                <w:color w:val="000000"/>
                <w:sz w:val="20"/>
                <w:szCs w:val="20"/>
              </w:rPr>
              <w:t>03</w:t>
            </w:r>
          </w:p>
        </w:tc>
        <w:tc>
          <w:tcPr>
            <w:tcW w:w="1250" w:type="dxa"/>
            <w:tcBorders>
              <w:top w:val="single" w:sz="4" w:space="0" w:color="auto"/>
              <w:left w:val="single" w:sz="4" w:space="0" w:color="auto"/>
              <w:bottom w:val="single" w:sz="4" w:space="0" w:color="auto"/>
              <w:right w:val="single" w:sz="4" w:space="0" w:color="auto"/>
            </w:tcBorders>
          </w:tcPr>
          <w:p w:rsidR="00D1687D" w:rsidRDefault="00D1687D" w:rsidP="00D1687D">
            <w:pPr>
              <w:tabs>
                <w:tab w:val="left" w:pos="930"/>
              </w:tabs>
              <w:rPr>
                <w:color w:val="000000"/>
                <w:sz w:val="20"/>
                <w:szCs w:val="20"/>
              </w:rPr>
            </w:pPr>
            <w:r>
              <w:rPr>
                <w:color w:val="000000"/>
                <w:sz w:val="20"/>
                <w:szCs w:val="20"/>
              </w:rPr>
              <w:t>0140110330</w:t>
            </w:r>
          </w:p>
        </w:tc>
        <w:tc>
          <w:tcPr>
            <w:tcW w:w="1198" w:type="dxa"/>
            <w:tcBorders>
              <w:top w:val="single" w:sz="4" w:space="0" w:color="auto"/>
              <w:left w:val="single" w:sz="4" w:space="0" w:color="auto"/>
              <w:bottom w:val="single" w:sz="4" w:space="0" w:color="auto"/>
              <w:right w:val="single" w:sz="4" w:space="0" w:color="auto"/>
            </w:tcBorders>
          </w:tcPr>
          <w:p w:rsidR="00D1687D" w:rsidRDefault="00D1687D" w:rsidP="00D1687D">
            <w:pPr>
              <w:tabs>
                <w:tab w:val="left" w:pos="930"/>
              </w:tabs>
              <w:rPr>
                <w:color w:val="000000"/>
                <w:sz w:val="20"/>
                <w:szCs w:val="20"/>
              </w:rPr>
            </w:pPr>
            <w:r>
              <w:rPr>
                <w:color w:val="000000"/>
                <w:sz w:val="20"/>
                <w:szCs w:val="20"/>
              </w:rPr>
              <w:t>244</w:t>
            </w:r>
          </w:p>
        </w:tc>
        <w:tc>
          <w:tcPr>
            <w:tcW w:w="1208" w:type="dxa"/>
            <w:tcBorders>
              <w:top w:val="single" w:sz="4" w:space="0" w:color="auto"/>
              <w:left w:val="single" w:sz="4" w:space="0" w:color="auto"/>
              <w:bottom w:val="single" w:sz="4" w:space="0" w:color="auto"/>
              <w:right w:val="single" w:sz="4" w:space="0" w:color="auto"/>
            </w:tcBorders>
          </w:tcPr>
          <w:p w:rsidR="00D1687D" w:rsidRDefault="00D1687D" w:rsidP="00D1687D">
            <w:pPr>
              <w:tabs>
                <w:tab w:val="left" w:pos="930"/>
              </w:tabs>
              <w:rPr>
                <w:color w:val="000000"/>
                <w:sz w:val="20"/>
                <w:szCs w:val="20"/>
              </w:rPr>
            </w:pPr>
            <w:r>
              <w:rPr>
                <w:color w:val="000000"/>
                <w:sz w:val="20"/>
                <w:szCs w:val="20"/>
              </w:rPr>
              <w:t>11,05</w:t>
            </w:r>
          </w:p>
        </w:tc>
      </w:tr>
      <w:tr w:rsidR="00BD50EE" w:rsidRPr="0026147C" w:rsidTr="00EC0E0D">
        <w:trPr>
          <w:trHeight w:val="213"/>
        </w:trPr>
        <w:tc>
          <w:tcPr>
            <w:tcW w:w="4016" w:type="dxa"/>
            <w:tcBorders>
              <w:top w:val="single" w:sz="4" w:space="0" w:color="auto"/>
              <w:left w:val="single" w:sz="4" w:space="0" w:color="auto"/>
              <w:bottom w:val="single" w:sz="4" w:space="0" w:color="auto"/>
              <w:right w:val="single" w:sz="4" w:space="0" w:color="auto"/>
            </w:tcBorders>
          </w:tcPr>
          <w:p w:rsidR="00BD50EE" w:rsidRPr="00FE62B5" w:rsidRDefault="00BD50EE" w:rsidP="00BD50EE">
            <w:pPr>
              <w:tabs>
                <w:tab w:val="left" w:pos="930"/>
              </w:tabs>
              <w:rPr>
                <w:color w:val="000000"/>
                <w:sz w:val="20"/>
                <w:szCs w:val="20"/>
              </w:rPr>
            </w:pPr>
            <w:r w:rsidRPr="00FE62B5">
              <w:rPr>
                <w:color w:val="000000"/>
                <w:sz w:val="20"/>
                <w:szCs w:val="20"/>
              </w:rPr>
              <w:t>Уличное освещение</w:t>
            </w:r>
            <w:r>
              <w:rPr>
                <w:color w:val="000000"/>
                <w:sz w:val="20"/>
                <w:szCs w:val="20"/>
              </w:rPr>
              <w:t xml:space="preserve"> сельских поселений</w:t>
            </w:r>
          </w:p>
        </w:tc>
        <w:tc>
          <w:tcPr>
            <w:tcW w:w="1204" w:type="dxa"/>
            <w:tcBorders>
              <w:top w:val="single" w:sz="4" w:space="0" w:color="auto"/>
              <w:left w:val="single" w:sz="4" w:space="0" w:color="auto"/>
              <w:bottom w:val="single" w:sz="4" w:space="0" w:color="auto"/>
              <w:right w:val="single" w:sz="4" w:space="0" w:color="auto"/>
            </w:tcBorders>
          </w:tcPr>
          <w:p w:rsidR="00BD50EE" w:rsidRPr="00466A00" w:rsidRDefault="00D1687D" w:rsidP="00BD50EE">
            <w:pPr>
              <w:tabs>
                <w:tab w:val="left" w:pos="930"/>
              </w:tabs>
              <w:rPr>
                <w:b/>
                <w:bCs/>
                <w:color w:val="000000"/>
                <w:sz w:val="20"/>
                <w:szCs w:val="20"/>
              </w:rPr>
            </w:pPr>
            <w:r>
              <w:rPr>
                <w:b/>
                <w:bCs/>
                <w:color w:val="000000"/>
                <w:sz w:val="20"/>
                <w:szCs w:val="20"/>
              </w:rPr>
              <w:t>94</w:t>
            </w:r>
            <w:r w:rsidR="00BD50EE" w:rsidRPr="00466A00">
              <w:rPr>
                <w:b/>
                <w:bCs/>
                <w:color w:val="000000"/>
                <w:sz w:val="20"/>
                <w:szCs w:val="20"/>
              </w:rPr>
              <w:t>3</w:t>
            </w:r>
          </w:p>
        </w:tc>
        <w:tc>
          <w:tcPr>
            <w:tcW w:w="910" w:type="dxa"/>
            <w:tcBorders>
              <w:top w:val="single" w:sz="4" w:space="0" w:color="auto"/>
              <w:left w:val="single" w:sz="4" w:space="0" w:color="auto"/>
              <w:bottom w:val="single" w:sz="4" w:space="0" w:color="auto"/>
              <w:right w:val="single" w:sz="4" w:space="0" w:color="auto"/>
            </w:tcBorders>
          </w:tcPr>
          <w:p w:rsidR="00BD50EE" w:rsidRPr="00466A00" w:rsidRDefault="00BD50EE" w:rsidP="00BD50EE">
            <w:pPr>
              <w:tabs>
                <w:tab w:val="left" w:pos="930"/>
              </w:tabs>
              <w:rPr>
                <w:b/>
                <w:color w:val="000000"/>
                <w:sz w:val="20"/>
                <w:szCs w:val="20"/>
              </w:rPr>
            </w:pPr>
            <w:r w:rsidRPr="00466A00">
              <w:rPr>
                <w:b/>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BD50EE" w:rsidRPr="00466A00" w:rsidRDefault="00BD50EE" w:rsidP="00BD50EE">
            <w:pPr>
              <w:tabs>
                <w:tab w:val="left" w:pos="930"/>
              </w:tabs>
              <w:rPr>
                <w:b/>
                <w:color w:val="000000"/>
                <w:sz w:val="20"/>
                <w:szCs w:val="20"/>
              </w:rPr>
            </w:pPr>
            <w:r w:rsidRPr="00466A00">
              <w:rPr>
                <w:b/>
                <w:color w:val="000000"/>
                <w:sz w:val="20"/>
                <w:szCs w:val="20"/>
              </w:rPr>
              <w:t>03</w:t>
            </w:r>
          </w:p>
        </w:tc>
        <w:tc>
          <w:tcPr>
            <w:tcW w:w="1250" w:type="dxa"/>
            <w:tcBorders>
              <w:top w:val="single" w:sz="4" w:space="0" w:color="auto"/>
              <w:left w:val="single" w:sz="4" w:space="0" w:color="auto"/>
              <w:bottom w:val="single" w:sz="4" w:space="0" w:color="auto"/>
              <w:right w:val="single" w:sz="4" w:space="0" w:color="auto"/>
            </w:tcBorders>
          </w:tcPr>
          <w:p w:rsidR="00BD50EE" w:rsidRPr="00466A00" w:rsidRDefault="00BD50EE" w:rsidP="00BD50EE">
            <w:pPr>
              <w:tabs>
                <w:tab w:val="left" w:pos="930"/>
              </w:tabs>
              <w:rPr>
                <w:b/>
                <w:color w:val="000000"/>
                <w:sz w:val="20"/>
                <w:szCs w:val="20"/>
              </w:rPr>
            </w:pPr>
            <w:r w:rsidRPr="00466A00">
              <w:rPr>
                <w:b/>
                <w:color w:val="000000"/>
                <w:sz w:val="20"/>
                <w:szCs w:val="20"/>
              </w:rPr>
              <w:t>014</w:t>
            </w:r>
            <w:r>
              <w:rPr>
                <w:b/>
                <w:color w:val="000000"/>
                <w:sz w:val="20"/>
                <w:szCs w:val="20"/>
              </w:rPr>
              <w:t>0120070</w:t>
            </w:r>
          </w:p>
        </w:tc>
        <w:tc>
          <w:tcPr>
            <w:tcW w:w="1198" w:type="dxa"/>
            <w:tcBorders>
              <w:top w:val="single" w:sz="4" w:space="0" w:color="auto"/>
              <w:left w:val="single" w:sz="4" w:space="0" w:color="auto"/>
              <w:bottom w:val="single" w:sz="4" w:space="0" w:color="auto"/>
              <w:right w:val="single" w:sz="4" w:space="0" w:color="auto"/>
            </w:tcBorders>
          </w:tcPr>
          <w:p w:rsidR="00BD50EE" w:rsidRPr="00466A00" w:rsidRDefault="00BD50EE" w:rsidP="00BD50EE">
            <w:pPr>
              <w:tabs>
                <w:tab w:val="left" w:pos="930"/>
              </w:tabs>
              <w:rPr>
                <w:b/>
                <w:color w:val="000000"/>
                <w:sz w:val="20"/>
                <w:szCs w:val="20"/>
              </w:rPr>
            </w:pPr>
            <w:r>
              <w:rPr>
                <w:b/>
                <w:color w:val="000000"/>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BD50EE" w:rsidRPr="00466A00" w:rsidRDefault="00BD50EE" w:rsidP="00BD50EE">
            <w:pPr>
              <w:tabs>
                <w:tab w:val="left" w:pos="930"/>
              </w:tabs>
              <w:rPr>
                <w:b/>
                <w:color w:val="000000"/>
                <w:sz w:val="20"/>
                <w:szCs w:val="20"/>
              </w:rPr>
            </w:pPr>
            <w:r>
              <w:rPr>
                <w:b/>
                <w:color w:val="000000"/>
                <w:sz w:val="20"/>
                <w:szCs w:val="20"/>
              </w:rPr>
              <w:t>257,</w:t>
            </w:r>
            <w:r w:rsidR="003015BC">
              <w:rPr>
                <w:b/>
                <w:color w:val="000000"/>
                <w:sz w:val="20"/>
                <w:szCs w:val="20"/>
              </w:rPr>
              <w:t>0</w:t>
            </w:r>
          </w:p>
        </w:tc>
      </w:tr>
      <w:tr w:rsidR="00D1687D" w:rsidRPr="0026147C" w:rsidTr="00EC0E0D">
        <w:trPr>
          <w:trHeight w:val="373"/>
        </w:trPr>
        <w:tc>
          <w:tcPr>
            <w:tcW w:w="4016" w:type="dxa"/>
            <w:tcBorders>
              <w:top w:val="single" w:sz="4" w:space="0" w:color="auto"/>
              <w:left w:val="single" w:sz="4" w:space="0" w:color="auto"/>
              <w:bottom w:val="single" w:sz="4" w:space="0" w:color="auto"/>
              <w:right w:val="single" w:sz="4" w:space="0" w:color="auto"/>
            </w:tcBorders>
          </w:tcPr>
          <w:p w:rsidR="00D1687D" w:rsidRDefault="00D1687D" w:rsidP="00D1687D">
            <w:pPr>
              <w:tabs>
                <w:tab w:val="left" w:pos="930"/>
              </w:tabs>
              <w:rPr>
                <w:sz w:val="20"/>
                <w:szCs w:val="20"/>
              </w:rPr>
            </w:pPr>
            <w:r>
              <w:rPr>
                <w:sz w:val="20"/>
                <w:szCs w:val="20"/>
              </w:rPr>
              <w:t>Закупка товаров, работ и услуг для государственных (муниципальных) нужд</w:t>
            </w:r>
          </w:p>
        </w:tc>
        <w:tc>
          <w:tcPr>
            <w:tcW w:w="1204" w:type="dxa"/>
            <w:tcBorders>
              <w:top w:val="single" w:sz="4" w:space="0" w:color="auto"/>
              <w:left w:val="single" w:sz="4" w:space="0" w:color="auto"/>
              <w:bottom w:val="single" w:sz="4" w:space="0" w:color="auto"/>
              <w:right w:val="single" w:sz="4" w:space="0" w:color="auto"/>
            </w:tcBorders>
          </w:tcPr>
          <w:p w:rsidR="00D1687D" w:rsidRPr="0026147C" w:rsidRDefault="00D1687D" w:rsidP="00D1687D">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D1687D" w:rsidRPr="00EC0E0D" w:rsidRDefault="00D1687D" w:rsidP="00D1687D">
            <w:pPr>
              <w:tabs>
                <w:tab w:val="left" w:pos="930"/>
              </w:tabs>
              <w:rPr>
                <w:color w:val="000000"/>
                <w:sz w:val="20"/>
                <w:szCs w:val="20"/>
              </w:rPr>
            </w:pPr>
            <w:r w:rsidRPr="00EC0E0D">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D1687D" w:rsidRPr="00EC0E0D" w:rsidRDefault="00D1687D" w:rsidP="00D1687D">
            <w:pPr>
              <w:tabs>
                <w:tab w:val="left" w:pos="930"/>
              </w:tabs>
              <w:rPr>
                <w:color w:val="000000"/>
                <w:sz w:val="20"/>
                <w:szCs w:val="20"/>
              </w:rPr>
            </w:pPr>
            <w:r w:rsidRPr="00EC0E0D">
              <w:rPr>
                <w:color w:val="000000"/>
                <w:sz w:val="20"/>
                <w:szCs w:val="20"/>
              </w:rPr>
              <w:t>03</w:t>
            </w:r>
          </w:p>
        </w:tc>
        <w:tc>
          <w:tcPr>
            <w:tcW w:w="1250" w:type="dxa"/>
            <w:tcBorders>
              <w:top w:val="single" w:sz="4" w:space="0" w:color="auto"/>
              <w:left w:val="single" w:sz="4" w:space="0" w:color="auto"/>
              <w:bottom w:val="single" w:sz="4" w:space="0" w:color="auto"/>
              <w:right w:val="single" w:sz="4" w:space="0" w:color="auto"/>
            </w:tcBorders>
          </w:tcPr>
          <w:p w:rsidR="00D1687D" w:rsidRPr="00EC0E0D" w:rsidRDefault="00D1687D" w:rsidP="00D1687D">
            <w:pPr>
              <w:tabs>
                <w:tab w:val="left" w:pos="930"/>
              </w:tabs>
              <w:rPr>
                <w:color w:val="000000"/>
                <w:sz w:val="20"/>
                <w:szCs w:val="20"/>
              </w:rPr>
            </w:pPr>
            <w:r w:rsidRPr="00EC0E0D">
              <w:rPr>
                <w:color w:val="000000"/>
                <w:sz w:val="20"/>
                <w:szCs w:val="20"/>
              </w:rPr>
              <w:t>0140120070</w:t>
            </w:r>
          </w:p>
        </w:tc>
        <w:tc>
          <w:tcPr>
            <w:tcW w:w="1198" w:type="dxa"/>
            <w:tcBorders>
              <w:top w:val="single" w:sz="4" w:space="0" w:color="auto"/>
              <w:left w:val="single" w:sz="4" w:space="0" w:color="auto"/>
              <w:bottom w:val="single" w:sz="4" w:space="0" w:color="auto"/>
              <w:right w:val="single" w:sz="4" w:space="0" w:color="auto"/>
            </w:tcBorders>
          </w:tcPr>
          <w:p w:rsidR="00D1687D" w:rsidRPr="00EC0E0D" w:rsidRDefault="00D1687D" w:rsidP="00D1687D">
            <w:pPr>
              <w:tabs>
                <w:tab w:val="left" w:pos="930"/>
              </w:tabs>
              <w:rPr>
                <w:color w:val="000000"/>
                <w:sz w:val="20"/>
                <w:szCs w:val="20"/>
              </w:rPr>
            </w:pPr>
            <w:r w:rsidRPr="00EC0E0D">
              <w:rPr>
                <w:color w:val="000000"/>
                <w:sz w:val="20"/>
                <w:szCs w:val="20"/>
              </w:rPr>
              <w:t>200</w:t>
            </w:r>
          </w:p>
        </w:tc>
        <w:tc>
          <w:tcPr>
            <w:tcW w:w="1208" w:type="dxa"/>
            <w:tcBorders>
              <w:top w:val="single" w:sz="4" w:space="0" w:color="auto"/>
              <w:left w:val="single" w:sz="4" w:space="0" w:color="auto"/>
              <w:bottom w:val="single" w:sz="4" w:space="0" w:color="auto"/>
              <w:right w:val="single" w:sz="4" w:space="0" w:color="auto"/>
            </w:tcBorders>
          </w:tcPr>
          <w:p w:rsidR="00D1687D" w:rsidRPr="00EC0E0D" w:rsidRDefault="00D1687D" w:rsidP="00D1687D">
            <w:pPr>
              <w:tabs>
                <w:tab w:val="left" w:pos="930"/>
              </w:tabs>
              <w:rPr>
                <w:b/>
                <w:color w:val="000000"/>
                <w:sz w:val="20"/>
                <w:szCs w:val="20"/>
              </w:rPr>
            </w:pPr>
            <w:r>
              <w:rPr>
                <w:b/>
                <w:color w:val="000000"/>
                <w:sz w:val="20"/>
                <w:szCs w:val="20"/>
              </w:rPr>
              <w:t>250,0</w:t>
            </w:r>
          </w:p>
        </w:tc>
      </w:tr>
      <w:tr w:rsidR="00D1687D" w:rsidRPr="0026147C">
        <w:trPr>
          <w:trHeight w:val="165"/>
        </w:trPr>
        <w:tc>
          <w:tcPr>
            <w:tcW w:w="4016" w:type="dxa"/>
            <w:tcBorders>
              <w:top w:val="single" w:sz="4" w:space="0" w:color="auto"/>
              <w:left w:val="single" w:sz="4" w:space="0" w:color="auto"/>
              <w:bottom w:val="single" w:sz="4" w:space="0" w:color="auto"/>
              <w:right w:val="single" w:sz="4" w:space="0" w:color="auto"/>
            </w:tcBorders>
          </w:tcPr>
          <w:p w:rsidR="00D1687D" w:rsidRDefault="00D1687D" w:rsidP="00D1687D">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1204" w:type="dxa"/>
            <w:tcBorders>
              <w:top w:val="single" w:sz="4" w:space="0" w:color="auto"/>
              <w:left w:val="single" w:sz="4" w:space="0" w:color="auto"/>
              <w:bottom w:val="single" w:sz="4" w:space="0" w:color="auto"/>
              <w:right w:val="single" w:sz="4" w:space="0" w:color="auto"/>
            </w:tcBorders>
          </w:tcPr>
          <w:p w:rsidR="00D1687D" w:rsidRPr="0026147C" w:rsidRDefault="00D1687D" w:rsidP="00D1687D">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D1687D" w:rsidRPr="003B2391" w:rsidRDefault="00D1687D" w:rsidP="00D1687D">
            <w:pPr>
              <w:tabs>
                <w:tab w:val="left" w:pos="930"/>
              </w:tabs>
              <w:rPr>
                <w:color w:val="000000"/>
                <w:sz w:val="20"/>
                <w:szCs w:val="20"/>
              </w:rPr>
            </w:pPr>
            <w:r w:rsidRPr="003B2391">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D1687D" w:rsidRPr="003B2391" w:rsidRDefault="00D1687D" w:rsidP="00D1687D">
            <w:pPr>
              <w:tabs>
                <w:tab w:val="left" w:pos="930"/>
              </w:tabs>
              <w:rPr>
                <w:color w:val="000000"/>
                <w:sz w:val="20"/>
                <w:szCs w:val="20"/>
              </w:rPr>
            </w:pPr>
            <w:r w:rsidRPr="003B2391">
              <w:rPr>
                <w:color w:val="000000"/>
                <w:sz w:val="20"/>
                <w:szCs w:val="20"/>
              </w:rPr>
              <w:t>03</w:t>
            </w:r>
          </w:p>
        </w:tc>
        <w:tc>
          <w:tcPr>
            <w:tcW w:w="1250" w:type="dxa"/>
            <w:tcBorders>
              <w:top w:val="single" w:sz="4" w:space="0" w:color="auto"/>
              <w:left w:val="single" w:sz="4" w:space="0" w:color="auto"/>
              <w:bottom w:val="single" w:sz="4" w:space="0" w:color="auto"/>
              <w:right w:val="single" w:sz="4" w:space="0" w:color="auto"/>
            </w:tcBorders>
          </w:tcPr>
          <w:p w:rsidR="00D1687D" w:rsidRPr="003B2391" w:rsidRDefault="00D1687D" w:rsidP="00D1687D">
            <w:pPr>
              <w:tabs>
                <w:tab w:val="left" w:pos="930"/>
              </w:tabs>
              <w:rPr>
                <w:color w:val="000000"/>
                <w:sz w:val="20"/>
                <w:szCs w:val="20"/>
              </w:rPr>
            </w:pPr>
            <w:r w:rsidRPr="003B2391">
              <w:rPr>
                <w:color w:val="000000"/>
                <w:sz w:val="20"/>
                <w:szCs w:val="20"/>
              </w:rPr>
              <w:t>0140120070</w:t>
            </w:r>
          </w:p>
        </w:tc>
        <w:tc>
          <w:tcPr>
            <w:tcW w:w="1198" w:type="dxa"/>
            <w:tcBorders>
              <w:top w:val="single" w:sz="4" w:space="0" w:color="auto"/>
              <w:left w:val="single" w:sz="4" w:space="0" w:color="auto"/>
              <w:bottom w:val="single" w:sz="4" w:space="0" w:color="auto"/>
              <w:right w:val="single" w:sz="4" w:space="0" w:color="auto"/>
            </w:tcBorders>
          </w:tcPr>
          <w:p w:rsidR="00D1687D" w:rsidRPr="003B2391" w:rsidRDefault="00D1687D" w:rsidP="00D1687D">
            <w:pPr>
              <w:tabs>
                <w:tab w:val="left" w:pos="930"/>
              </w:tabs>
              <w:rPr>
                <w:color w:val="000000"/>
                <w:sz w:val="20"/>
                <w:szCs w:val="20"/>
              </w:rPr>
            </w:pPr>
            <w:r w:rsidRPr="003B2391">
              <w:rPr>
                <w:color w:val="000000"/>
                <w:sz w:val="20"/>
                <w:szCs w:val="20"/>
              </w:rPr>
              <w:t>240</w:t>
            </w:r>
          </w:p>
        </w:tc>
        <w:tc>
          <w:tcPr>
            <w:tcW w:w="1208" w:type="dxa"/>
            <w:tcBorders>
              <w:top w:val="single" w:sz="4" w:space="0" w:color="auto"/>
              <w:left w:val="single" w:sz="4" w:space="0" w:color="auto"/>
              <w:bottom w:val="single" w:sz="4" w:space="0" w:color="auto"/>
              <w:right w:val="single" w:sz="4" w:space="0" w:color="auto"/>
            </w:tcBorders>
          </w:tcPr>
          <w:p w:rsidR="00D1687D" w:rsidRPr="003B2391" w:rsidRDefault="00D1687D" w:rsidP="00D1687D">
            <w:pPr>
              <w:tabs>
                <w:tab w:val="left" w:pos="930"/>
              </w:tabs>
              <w:rPr>
                <w:color w:val="000000"/>
                <w:sz w:val="20"/>
                <w:szCs w:val="20"/>
              </w:rPr>
            </w:pPr>
            <w:r>
              <w:rPr>
                <w:color w:val="000000"/>
                <w:sz w:val="20"/>
                <w:szCs w:val="20"/>
              </w:rPr>
              <w:t>250,0</w:t>
            </w:r>
          </w:p>
        </w:tc>
      </w:tr>
      <w:tr w:rsidR="00D1687D" w:rsidRPr="0026147C" w:rsidTr="009F0C7D">
        <w:trPr>
          <w:trHeight w:val="204"/>
        </w:trPr>
        <w:tc>
          <w:tcPr>
            <w:tcW w:w="4016" w:type="dxa"/>
            <w:tcBorders>
              <w:top w:val="single" w:sz="4" w:space="0" w:color="auto"/>
              <w:left w:val="single" w:sz="4" w:space="0" w:color="auto"/>
              <w:bottom w:val="single" w:sz="4" w:space="0" w:color="auto"/>
              <w:right w:val="single" w:sz="4" w:space="0" w:color="auto"/>
            </w:tcBorders>
          </w:tcPr>
          <w:p w:rsidR="00D1687D" w:rsidRPr="00FE62B5" w:rsidRDefault="00D1687D" w:rsidP="00D1687D">
            <w:pPr>
              <w:tabs>
                <w:tab w:val="left" w:pos="930"/>
              </w:tabs>
              <w:rPr>
                <w:color w:val="000000"/>
                <w:sz w:val="20"/>
                <w:szCs w:val="20"/>
              </w:rPr>
            </w:pPr>
            <w:r w:rsidRPr="00FE62B5">
              <w:rPr>
                <w:color w:val="000000"/>
                <w:sz w:val="20"/>
                <w:szCs w:val="20"/>
              </w:rPr>
              <w:t xml:space="preserve">Прочая закупка товаров, работ и услуг </w:t>
            </w:r>
          </w:p>
        </w:tc>
        <w:tc>
          <w:tcPr>
            <w:tcW w:w="1204" w:type="dxa"/>
            <w:tcBorders>
              <w:top w:val="single" w:sz="4" w:space="0" w:color="auto"/>
              <w:left w:val="single" w:sz="4" w:space="0" w:color="auto"/>
              <w:bottom w:val="single" w:sz="4" w:space="0" w:color="auto"/>
              <w:right w:val="single" w:sz="4" w:space="0" w:color="auto"/>
            </w:tcBorders>
          </w:tcPr>
          <w:p w:rsidR="00D1687D" w:rsidRPr="0026147C" w:rsidRDefault="00D1687D" w:rsidP="00D1687D">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D1687D" w:rsidRPr="00FE62B5" w:rsidRDefault="00D1687D" w:rsidP="00D1687D">
            <w:pPr>
              <w:tabs>
                <w:tab w:val="left" w:pos="930"/>
              </w:tabs>
              <w:rPr>
                <w:color w:val="000000"/>
                <w:sz w:val="20"/>
                <w:szCs w:val="20"/>
              </w:rPr>
            </w:pPr>
            <w:r w:rsidRPr="00FE62B5">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D1687D" w:rsidRPr="00FE62B5" w:rsidRDefault="00D1687D" w:rsidP="00D1687D">
            <w:pPr>
              <w:tabs>
                <w:tab w:val="left" w:pos="930"/>
              </w:tabs>
              <w:rPr>
                <w:color w:val="000000"/>
                <w:sz w:val="20"/>
                <w:szCs w:val="20"/>
              </w:rPr>
            </w:pPr>
            <w:r w:rsidRPr="00FE62B5">
              <w:rPr>
                <w:color w:val="000000"/>
                <w:sz w:val="20"/>
                <w:szCs w:val="20"/>
              </w:rPr>
              <w:t>03</w:t>
            </w:r>
          </w:p>
        </w:tc>
        <w:tc>
          <w:tcPr>
            <w:tcW w:w="1250" w:type="dxa"/>
            <w:tcBorders>
              <w:top w:val="single" w:sz="4" w:space="0" w:color="auto"/>
              <w:left w:val="single" w:sz="4" w:space="0" w:color="auto"/>
              <w:bottom w:val="single" w:sz="4" w:space="0" w:color="auto"/>
              <w:right w:val="single" w:sz="4" w:space="0" w:color="auto"/>
            </w:tcBorders>
          </w:tcPr>
          <w:p w:rsidR="00D1687D" w:rsidRPr="00466A00" w:rsidRDefault="00D1687D" w:rsidP="00D1687D">
            <w:pPr>
              <w:tabs>
                <w:tab w:val="left" w:pos="930"/>
              </w:tabs>
              <w:rPr>
                <w:color w:val="000000"/>
                <w:sz w:val="20"/>
                <w:szCs w:val="20"/>
              </w:rPr>
            </w:pPr>
            <w:r w:rsidRPr="00466A00">
              <w:rPr>
                <w:color w:val="000000"/>
                <w:sz w:val="20"/>
                <w:szCs w:val="20"/>
              </w:rPr>
              <w:t>0140120070</w:t>
            </w:r>
          </w:p>
        </w:tc>
        <w:tc>
          <w:tcPr>
            <w:tcW w:w="1198" w:type="dxa"/>
            <w:tcBorders>
              <w:top w:val="single" w:sz="4" w:space="0" w:color="auto"/>
              <w:left w:val="single" w:sz="4" w:space="0" w:color="auto"/>
              <w:bottom w:val="single" w:sz="4" w:space="0" w:color="auto"/>
              <w:right w:val="single" w:sz="4" w:space="0" w:color="auto"/>
            </w:tcBorders>
          </w:tcPr>
          <w:p w:rsidR="00D1687D" w:rsidRPr="00FE62B5" w:rsidRDefault="00D1687D" w:rsidP="00D1687D">
            <w:pPr>
              <w:tabs>
                <w:tab w:val="left" w:pos="930"/>
              </w:tabs>
              <w:rPr>
                <w:color w:val="000000"/>
                <w:sz w:val="20"/>
                <w:szCs w:val="20"/>
              </w:rPr>
            </w:pPr>
            <w:r w:rsidRPr="00FE62B5">
              <w:rPr>
                <w:color w:val="000000"/>
                <w:sz w:val="20"/>
                <w:szCs w:val="20"/>
              </w:rPr>
              <w:t>244</w:t>
            </w:r>
          </w:p>
        </w:tc>
        <w:tc>
          <w:tcPr>
            <w:tcW w:w="1208" w:type="dxa"/>
            <w:tcBorders>
              <w:top w:val="single" w:sz="4" w:space="0" w:color="auto"/>
              <w:left w:val="single" w:sz="4" w:space="0" w:color="auto"/>
              <w:bottom w:val="single" w:sz="4" w:space="0" w:color="auto"/>
              <w:right w:val="single" w:sz="4" w:space="0" w:color="auto"/>
            </w:tcBorders>
          </w:tcPr>
          <w:p w:rsidR="00D1687D" w:rsidRPr="00466A00" w:rsidRDefault="00D1687D" w:rsidP="00D1687D">
            <w:pPr>
              <w:tabs>
                <w:tab w:val="left" w:pos="930"/>
              </w:tabs>
              <w:rPr>
                <w:color w:val="000000"/>
                <w:sz w:val="20"/>
                <w:szCs w:val="20"/>
              </w:rPr>
            </w:pPr>
            <w:r>
              <w:rPr>
                <w:color w:val="000000"/>
                <w:sz w:val="20"/>
                <w:szCs w:val="20"/>
              </w:rPr>
              <w:t>15,0</w:t>
            </w:r>
          </w:p>
        </w:tc>
      </w:tr>
      <w:tr w:rsidR="00D1687D" w:rsidRPr="0026147C" w:rsidTr="009F0C7D">
        <w:trPr>
          <w:trHeight w:val="210"/>
        </w:trPr>
        <w:tc>
          <w:tcPr>
            <w:tcW w:w="4016" w:type="dxa"/>
            <w:tcBorders>
              <w:top w:val="single" w:sz="4" w:space="0" w:color="auto"/>
              <w:left w:val="single" w:sz="4" w:space="0" w:color="auto"/>
              <w:bottom w:val="single" w:sz="4" w:space="0" w:color="auto"/>
              <w:right w:val="single" w:sz="4" w:space="0" w:color="auto"/>
            </w:tcBorders>
          </w:tcPr>
          <w:p w:rsidR="00D1687D" w:rsidRPr="00FE62B5" w:rsidRDefault="00D1687D" w:rsidP="00D1687D">
            <w:pPr>
              <w:tabs>
                <w:tab w:val="left" w:pos="930"/>
              </w:tabs>
              <w:rPr>
                <w:color w:val="000000"/>
                <w:sz w:val="20"/>
                <w:szCs w:val="20"/>
              </w:rPr>
            </w:pPr>
            <w:r>
              <w:rPr>
                <w:color w:val="000000"/>
                <w:sz w:val="20"/>
                <w:szCs w:val="20"/>
              </w:rPr>
              <w:t>Закупка энергетических ресурсов</w:t>
            </w:r>
          </w:p>
        </w:tc>
        <w:tc>
          <w:tcPr>
            <w:tcW w:w="1204" w:type="dxa"/>
            <w:tcBorders>
              <w:top w:val="single" w:sz="4" w:space="0" w:color="auto"/>
              <w:left w:val="single" w:sz="4" w:space="0" w:color="auto"/>
              <w:bottom w:val="single" w:sz="4" w:space="0" w:color="auto"/>
              <w:right w:val="single" w:sz="4" w:space="0" w:color="auto"/>
            </w:tcBorders>
          </w:tcPr>
          <w:p w:rsidR="00D1687D" w:rsidRPr="0026147C" w:rsidRDefault="00D1687D" w:rsidP="00D1687D">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D1687D" w:rsidRPr="00FE62B5" w:rsidRDefault="00D1687D" w:rsidP="00D1687D">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D1687D" w:rsidRPr="00FE62B5" w:rsidRDefault="00D1687D" w:rsidP="00D1687D">
            <w:pPr>
              <w:tabs>
                <w:tab w:val="left" w:pos="930"/>
              </w:tabs>
              <w:rPr>
                <w:color w:val="000000"/>
                <w:sz w:val="20"/>
                <w:szCs w:val="20"/>
              </w:rPr>
            </w:pPr>
            <w:r>
              <w:rPr>
                <w:color w:val="000000"/>
                <w:sz w:val="20"/>
                <w:szCs w:val="20"/>
              </w:rPr>
              <w:t>03</w:t>
            </w:r>
          </w:p>
        </w:tc>
        <w:tc>
          <w:tcPr>
            <w:tcW w:w="1250" w:type="dxa"/>
            <w:tcBorders>
              <w:top w:val="single" w:sz="4" w:space="0" w:color="auto"/>
              <w:left w:val="single" w:sz="4" w:space="0" w:color="auto"/>
              <w:bottom w:val="single" w:sz="4" w:space="0" w:color="auto"/>
              <w:right w:val="single" w:sz="4" w:space="0" w:color="auto"/>
            </w:tcBorders>
          </w:tcPr>
          <w:p w:rsidR="00D1687D" w:rsidRPr="00466A00" w:rsidRDefault="00D1687D" w:rsidP="00D1687D">
            <w:pPr>
              <w:tabs>
                <w:tab w:val="left" w:pos="930"/>
              </w:tabs>
              <w:rPr>
                <w:color w:val="000000"/>
                <w:sz w:val="20"/>
                <w:szCs w:val="20"/>
              </w:rPr>
            </w:pPr>
            <w:r>
              <w:rPr>
                <w:color w:val="000000"/>
                <w:sz w:val="20"/>
                <w:szCs w:val="20"/>
              </w:rPr>
              <w:t>0140120070</w:t>
            </w:r>
          </w:p>
        </w:tc>
        <w:tc>
          <w:tcPr>
            <w:tcW w:w="1198" w:type="dxa"/>
            <w:tcBorders>
              <w:top w:val="single" w:sz="4" w:space="0" w:color="auto"/>
              <w:left w:val="single" w:sz="4" w:space="0" w:color="auto"/>
              <w:bottom w:val="single" w:sz="4" w:space="0" w:color="auto"/>
              <w:right w:val="single" w:sz="4" w:space="0" w:color="auto"/>
            </w:tcBorders>
          </w:tcPr>
          <w:p w:rsidR="00D1687D" w:rsidRPr="00FE62B5" w:rsidRDefault="00D1687D" w:rsidP="00D1687D">
            <w:pPr>
              <w:tabs>
                <w:tab w:val="left" w:pos="930"/>
              </w:tabs>
              <w:rPr>
                <w:color w:val="000000"/>
                <w:sz w:val="20"/>
                <w:szCs w:val="20"/>
              </w:rPr>
            </w:pPr>
            <w:r>
              <w:rPr>
                <w:color w:val="000000"/>
                <w:sz w:val="20"/>
                <w:szCs w:val="20"/>
              </w:rPr>
              <w:t>247</w:t>
            </w:r>
          </w:p>
        </w:tc>
        <w:tc>
          <w:tcPr>
            <w:tcW w:w="1208" w:type="dxa"/>
            <w:tcBorders>
              <w:top w:val="single" w:sz="4" w:space="0" w:color="auto"/>
              <w:left w:val="single" w:sz="4" w:space="0" w:color="auto"/>
              <w:bottom w:val="single" w:sz="4" w:space="0" w:color="auto"/>
              <w:right w:val="single" w:sz="4" w:space="0" w:color="auto"/>
            </w:tcBorders>
          </w:tcPr>
          <w:p w:rsidR="00D1687D" w:rsidRDefault="00D1687D" w:rsidP="00D1687D">
            <w:pPr>
              <w:tabs>
                <w:tab w:val="left" w:pos="930"/>
              </w:tabs>
              <w:rPr>
                <w:color w:val="000000"/>
                <w:sz w:val="20"/>
                <w:szCs w:val="20"/>
              </w:rPr>
            </w:pPr>
            <w:r>
              <w:rPr>
                <w:color w:val="000000"/>
                <w:sz w:val="20"/>
                <w:szCs w:val="20"/>
              </w:rPr>
              <w:t>235,0</w:t>
            </w:r>
          </w:p>
        </w:tc>
      </w:tr>
      <w:tr w:rsidR="00D1687D" w:rsidRPr="0026147C" w:rsidTr="00EC0E0D">
        <w:trPr>
          <w:trHeight w:val="150"/>
        </w:trPr>
        <w:tc>
          <w:tcPr>
            <w:tcW w:w="4016" w:type="dxa"/>
            <w:tcBorders>
              <w:top w:val="single" w:sz="4" w:space="0" w:color="auto"/>
              <w:left w:val="single" w:sz="4" w:space="0" w:color="auto"/>
              <w:bottom w:val="single" w:sz="4" w:space="0" w:color="auto"/>
              <w:right w:val="single" w:sz="4" w:space="0" w:color="auto"/>
            </w:tcBorders>
          </w:tcPr>
          <w:p w:rsidR="00D1687D" w:rsidRDefault="00D1687D" w:rsidP="00D1687D">
            <w:pPr>
              <w:tabs>
                <w:tab w:val="left" w:pos="930"/>
              </w:tabs>
              <w:rPr>
                <w:sz w:val="20"/>
                <w:szCs w:val="20"/>
              </w:rPr>
            </w:pPr>
            <w:r>
              <w:rPr>
                <w:sz w:val="20"/>
                <w:szCs w:val="20"/>
              </w:rPr>
              <w:t>Уплата налогов и сборов   органами государственной власти и казенными учреждениями</w:t>
            </w:r>
          </w:p>
        </w:tc>
        <w:tc>
          <w:tcPr>
            <w:tcW w:w="1204" w:type="dxa"/>
            <w:tcBorders>
              <w:top w:val="single" w:sz="4" w:space="0" w:color="auto"/>
              <w:left w:val="single" w:sz="4" w:space="0" w:color="auto"/>
              <w:bottom w:val="single" w:sz="4" w:space="0" w:color="auto"/>
              <w:right w:val="single" w:sz="4" w:space="0" w:color="auto"/>
            </w:tcBorders>
          </w:tcPr>
          <w:p w:rsidR="00D1687D" w:rsidRPr="0026147C" w:rsidRDefault="00D1687D" w:rsidP="00D1687D">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D1687D" w:rsidRPr="00FE62B5" w:rsidRDefault="00D1687D" w:rsidP="00D1687D">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D1687D" w:rsidRPr="00FE62B5" w:rsidRDefault="00D1687D" w:rsidP="00D1687D">
            <w:pPr>
              <w:tabs>
                <w:tab w:val="left" w:pos="930"/>
              </w:tabs>
              <w:rPr>
                <w:color w:val="000000"/>
                <w:sz w:val="20"/>
                <w:szCs w:val="20"/>
              </w:rPr>
            </w:pPr>
            <w:r>
              <w:rPr>
                <w:color w:val="000000"/>
                <w:sz w:val="20"/>
                <w:szCs w:val="20"/>
              </w:rPr>
              <w:t>03</w:t>
            </w:r>
          </w:p>
        </w:tc>
        <w:tc>
          <w:tcPr>
            <w:tcW w:w="1250" w:type="dxa"/>
            <w:tcBorders>
              <w:top w:val="single" w:sz="4" w:space="0" w:color="auto"/>
              <w:left w:val="single" w:sz="4" w:space="0" w:color="auto"/>
              <w:bottom w:val="single" w:sz="4" w:space="0" w:color="auto"/>
              <w:right w:val="single" w:sz="4" w:space="0" w:color="auto"/>
            </w:tcBorders>
          </w:tcPr>
          <w:p w:rsidR="00D1687D" w:rsidRPr="00466A00" w:rsidRDefault="00D1687D" w:rsidP="00D1687D">
            <w:pPr>
              <w:tabs>
                <w:tab w:val="left" w:pos="930"/>
              </w:tabs>
              <w:rPr>
                <w:color w:val="000000"/>
                <w:sz w:val="20"/>
                <w:szCs w:val="20"/>
              </w:rPr>
            </w:pPr>
            <w:r>
              <w:rPr>
                <w:color w:val="000000"/>
                <w:sz w:val="20"/>
                <w:szCs w:val="20"/>
              </w:rPr>
              <w:t>0140120070</w:t>
            </w:r>
          </w:p>
        </w:tc>
        <w:tc>
          <w:tcPr>
            <w:tcW w:w="1198" w:type="dxa"/>
            <w:tcBorders>
              <w:top w:val="single" w:sz="4" w:space="0" w:color="auto"/>
              <w:left w:val="single" w:sz="4" w:space="0" w:color="auto"/>
              <w:bottom w:val="single" w:sz="4" w:space="0" w:color="auto"/>
              <w:right w:val="single" w:sz="4" w:space="0" w:color="auto"/>
            </w:tcBorders>
          </w:tcPr>
          <w:p w:rsidR="00D1687D" w:rsidRPr="00FE62B5" w:rsidRDefault="00D1687D" w:rsidP="00D1687D">
            <w:pPr>
              <w:tabs>
                <w:tab w:val="left" w:pos="930"/>
              </w:tabs>
              <w:rPr>
                <w:color w:val="000000"/>
                <w:sz w:val="20"/>
                <w:szCs w:val="20"/>
              </w:rPr>
            </w:pPr>
            <w:r>
              <w:rPr>
                <w:color w:val="000000"/>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D1687D" w:rsidRPr="00EC0E0D" w:rsidRDefault="00D1687D" w:rsidP="00D1687D">
            <w:pPr>
              <w:tabs>
                <w:tab w:val="left" w:pos="930"/>
              </w:tabs>
              <w:rPr>
                <w:b/>
                <w:color w:val="000000"/>
                <w:sz w:val="20"/>
                <w:szCs w:val="20"/>
              </w:rPr>
            </w:pPr>
            <w:r w:rsidRPr="00EC0E0D">
              <w:rPr>
                <w:b/>
                <w:color w:val="000000"/>
                <w:sz w:val="20"/>
                <w:szCs w:val="20"/>
              </w:rPr>
              <w:t>2,0</w:t>
            </w:r>
          </w:p>
        </w:tc>
      </w:tr>
      <w:tr w:rsidR="00D1687D" w:rsidRPr="0026147C" w:rsidTr="00EC0E0D">
        <w:trPr>
          <w:trHeight w:val="165"/>
        </w:trPr>
        <w:tc>
          <w:tcPr>
            <w:tcW w:w="4016" w:type="dxa"/>
            <w:tcBorders>
              <w:top w:val="single" w:sz="4" w:space="0" w:color="auto"/>
              <w:left w:val="single" w:sz="4" w:space="0" w:color="auto"/>
              <w:bottom w:val="single" w:sz="4" w:space="0" w:color="auto"/>
              <w:right w:val="single" w:sz="4" w:space="0" w:color="auto"/>
            </w:tcBorders>
          </w:tcPr>
          <w:p w:rsidR="00D1687D" w:rsidRPr="00FE62B5" w:rsidRDefault="00D1687D" w:rsidP="00D1687D">
            <w:pPr>
              <w:tabs>
                <w:tab w:val="left" w:pos="930"/>
              </w:tabs>
              <w:rPr>
                <w:color w:val="000000"/>
                <w:sz w:val="20"/>
                <w:szCs w:val="20"/>
              </w:rPr>
            </w:pPr>
            <w:r>
              <w:rPr>
                <w:color w:val="000000"/>
                <w:sz w:val="20"/>
                <w:szCs w:val="20"/>
              </w:rPr>
              <w:t>Иные межбюджетные ассигнования</w:t>
            </w:r>
          </w:p>
        </w:tc>
        <w:tc>
          <w:tcPr>
            <w:tcW w:w="1204" w:type="dxa"/>
            <w:tcBorders>
              <w:top w:val="single" w:sz="4" w:space="0" w:color="auto"/>
              <w:left w:val="single" w:sz="4" w:space="0" w:color="auto"/>
              <w:bottom w:val="single" w:sz="4" w:space="0" w:color="auto"/>
              <w:right w:val="single" w:sz="4" w:space="0" w:color="auto"/>
            </w:tcBorders>
          </w:tcPr>
          <w:p w:rsidR="00D1687D" w:rsidRPr="0026147C" w:rsidRDefault="00D1687D" w:rsidP="00D1687D">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D1687D" w:rsidRPr="00FE62B5" w:rsidRDefault="00D1687D" w:rsidP="00D1687D">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D1687D" w:rsidRPr="00FE62B5" w:rsidRDefault="00D1687D" w:rsidP="00D1687D">
            <w:pPr>
              <w:tabs>
                <w:tab w:val="left" w:pos="930"/>
              </w:tabs>
              <w:rPr>
                <w:color w:val="000000"/>
                <w:sz w:val="20"/>
                <w:szCs w:val="20"/>
              </w:rPr>
            </w:pPr>
            <w:r>
              <w:rPr>
                <w:color w:val="000000"/>
                <w:sz w:val="20"/>
                <w:szCs w:val="20"/>
              </w:rPr>
              <w:t>03</w:t>
            </w:r>
          </w:p>
        </w:tc>
        <w:tc>
          <w:tcPr>
            <w:tcW w:w="1250" w:type="dxa"/>
            <w:tcBorders>
              <w:top w:val="single" w:sz="4" w:space="0" w:color="auto"/>
              <w:left w:val="single" w:sz="4" w:space="0" w:color="auto"/>
              <w:bottom w:val="single" w:sz="4" w:space="0" w:color="auto"/>
              <w:right w:val="single" w:sz="4" w:space="0" w:color="auto"/>
            </w:tcBorders>
          </w:tcPr>
          <w:p w:rsidR="00D1687D" w:rsidRPr="00466A00" w:rsidRDefault="00D1687D" w:rsidP="00D1687D">
            <w:pPr>
              <w:tabs>
                <w:tab w:val="left" w:pos="930"/>
              </w:tabs>
              <w:rPr>
                <w:color w:val="000000"/>
                <w:sz w:val="20"/>
                <w:szCs w:val="20"/>
              </w:rPr>
            </w:pPr>
            <w:r>
              <w:rPr>
                <w:color w:val="000000"/>
                <w:sz w:val="20"/>
                <w:szCs w:val="20"/>
              </w:rPr>
              <w:t>0140120070</w:t>
            </w:r>
          </w:p>
        </w:tc>
        <w:tc>
          <w:tcPr>
            <w:tcW w:w="1198" w:type="dxa"/>
            <w:tcBorders>
              <w:top w:val="single" w:sz="4" w:space="0" w:color="auto"/>
              <w:left w:val="single" w:sz="4" w:space="0" w:color="auto"/>
              <w:bottom w:val="single" w:sz="4" w:space="0" w:color="auto"/>
              <w:right w:val="single" w:sz="4" w:space="0" w:color="auto"/>
            </w:tcBorders>
          </w:tcPr>
          <w:p w:rsidR="00D1687D" w:rsidRPr="00FE62B5" w:rsidRDefault="00D1687D" w:rsidP="00D1687D">
            <w:pPr>
              <w:tabs>
                <w:tab w:val="left" w:pos="930"/>
              </w:tabs>
              <w:rPr>
                <w:color w:val="000000"/>
                <w:sz w:val="20"/>
                <w:szCs w:val="20"/>
              </w:rPr>
            </w:pPr>
            <w:r>
              <w:rPr>
                <w:color w:val="000000"/>
                <w:sz w:val="20"/>
                <w:szCs w:val="20"/>
              </w:rPr>
              <w:t>800</w:t>
            </w:r>
          </w:p>
        </w:tc>
        <w:tc>
          <w:tcPr>
            <w:tcW w:w="1208" w:type="dxa"/>
            <w:tcBorders>
              <w:top w:val="single" w:sz="4" w:space="0" w:color="auto"/>
              <w:left w:val="single" w:sz="4" w:space="0" w:color="auto"/>
              <w:bottom w:val="single" w:sz="4" w:space="0" w:color="auto"/>
              <w:right w:val="single" w:sz="4" w:space="0" w:color="auto"/>
            </w:tcBorders>
          </w:tcPr>
          <w:p w:rsidR="00D1687D" w:rsidRDefault="00D1687D" w:rsidP="00D1687D">
            <w:pPr>
              <w:tabs>
                <w:tab w:val="left" w:pos="930"/>
              </w:tabs>
              <w:rPr>
                <w:color w:val="000000"/>
                <w:sz w:val="20"/>
                <w:szCs w:val="20"/>
              </w:rPr>
            </w:pPr>
            <w:r>
              <w:rPr>
                <w:color w:val="000000"/>
                <w:sz w:val="20"/>
                <w:szCs w:val="20"/>
              </w:rPr>
              <w:t>2,0</w:t>
            </w:r>
          </w:p>
        </w:tc>
      </w:tr>
      <w:tr w:rsidR="00D1687D" w:rsidRPr="0026147C" w:rsidTr="00EC0E0D">
        <w:trPr>
          <w:trHeight w:val="210"/>
        </w:trPr>
        <w:tc>
          <w:tcPr>
            <w:tcW w:w="4016" w:type="dxa"/>
            <w:tcBorders>
              <w:top w:val="single" w:sz="4" w:space="0" w:color="auto"/>
              <w:left w:val="single" w:sz="4" w:space="0" w:color="auto"/>
              <w:bottom w:val="single" w:sz="4" w:space="0" w:color="auto"/>
              <w:right w:val="single" w:sz="4" w:space="0" w:color="auto"/>
            </w:tcBorders>
          </w:tcPr>
          <w:p w:rsidR="00D1687D" w:rsidRDefault="00D1687D" w:rsidP="00D1687D">
            <w:pPr>
              <w:tabs>
                <w:tab w:val="left" w:pos="930"/>
              </w:tabs>
              <w:rPr>
                <w:sz w:val="20"/>
                <w:szCs w:val="20"/>
              </w:rPr>
            </w:pPr>
            <w:r>
              <w:rPr>
                <w:sz w:val="20"/>
                <w:szCs w:val="20"/>
              </w:rPr>
              <w:t>Уплата налогов, сборов и иных платежей</w:t>
            </w:r>
          </w:p>
        </w:tc>
        <w:tc>
          <w:tcPr>
            <w:tcW w:w="1204" w:type="dxa"/>
            <w:tcBorders>
              <w:top w:val="single" w:sz="4" w:space="0" w:color="auto"/>
              <w:left w:val="single" w:sz="4" w:space="0" w:color="auto"/>
              <w:bottom w:val="single" w:sz="4" w:space="0" w:color="auto"/>
              <w:right w:val="single" w:sz="4" w:space="0" w:color="auto"/>
            </w:tcBorders>
          </w:tcPr>
          <w:p w:rsidR="00D1687D" w:rsidRPr="0026147C" w:rsidRDefault="00D1687D" w:rsidP="00D1687D">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D1687D" w:rsidRPr="00FE62B5" w:rsidRDefault="00D1687D" w:rsidP="00D1687D">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D1687D" w:rsidRPr="00FE62B5" w:rsidRDefault="00D1687D" w:rsidP="00D1687D">
            <w:pPr>
              <w:tabs>
                <w:tab w:val="left" w:pos="930"/>
              </w:tabs>
              <w:rPr>
                <w:color w:val="000000"/>
                <w:sz w:val="20"/>
                <w:szCs w:val="20"/>
              </w:rPr>
            </w:pPr>
            <w:r>
              <w:rPr>
                <w:color w:val="000000"/>
                <w:sz w:val="20"/>
                <w:szCs w:val="20"/>
              </w:rPr>
              <w:t>03</w:t>
            </w:r>
          </w:p>
        </w:tc>
        <w:tc>
          <w:tcPr>
            <w:tcW w:w="1250" w:type="dxa"/>
            <w:tcBorders>
              <w:top w:val="single" w:sz="4" w:space="0" w:color="auto"/>
              <w:left w:val="single" w:sz="4" w:space="0" w:color="auto"/>
              <w:bottom w:val="single" w:sz="4" w:space="0" w:color="auto"/>
              <w:right w:val="single" w:sz="4" w:space="0" w:color="auto"/>
            </w:tcBorders>
          </w:tcPr>
          <w:p w:rsidR="00D1687D" w:rsidRPr="00466A00" w:rsidRDefault="00D1687D" w:rsidP="00D1687D">
            <w:pPr>
              <w:tabs>
                <w:tab w:val="left" w:pos="930"/>
              </w:tabs>
              <w:rPr>
                <w:color w:val="000000"/>
                <w:sz w:val="20"/>
                <w:szCs w:val="20"/>
              </w:rPr>
            </w:pPr>
            <w:r>
              <w:rPr>
                <w:color w:val="000000"/>
                <w:sz w:val="20"/>
                <w:szCs w:val="20"/>
              </w:rPr>
              <w:t>0140120070</w:t>
            </w:r>
          </w:p>
        </w:tc>
        <w:tc>
          <w:tcPr>
            <w:tcW w:w="1198" w:type="dxa"/>
            <w:tcBorders>
              <w:top w:val="single" w:sz="4" w:space="0" w:color="auto"/>
              <w:left w:val="single" w:sz="4" w:space="0" w:color="auto"/>
              <w:bottom w:val="single" w:sz="4" w:space="0" w:color="auto"/>
              <w:right w:val="single" w:sz="4" w:space="0" w:color="auto"/>
            </w:tcBorders>
          </w:tcPr>
          <w:p w:rsidR="00D1687D" w:rsidRPr="00FE62B5" w:rsidRDefault="00D1687D" w:rsidP="00D1687D">
            <w:pPr>
              <w:tabs>
                <w:tab w:val="left" w:pos="930"/>
              </w:tabs>
              <w:rPr>
                <w:color w:val="000000"/>
                <w:sz w:val="20"/>
                <w:szCs w:val="20"/>
              </w:rPr>
            </w:pPr>
            <w:r>
              <w:rPr>
                <w:color w:val="000000"/>
                <w:sz w:val="20"/>
                <w:szCs w:val="20"/>
              </w:rPr>
              <w:t>850</w:t>
            </w:r>
          </w:p>
        </w:tc>
        <w:tc>
          <w:tcPr>
            <w:tcW w:w="1208" w:type="dxa"/>
            <w:tcBorders>
              <w:top w:val="single" w:sz="4" w:space="0" w:color="auto"/>
              <w:left w:val="single" w:sz="4" w:space="0" w:color="auto"/>
              <w:bottom w:val="single" w:sz="4" w:space="0" w:color="auto"/>
              <w:right w:val="single" w:sz="4" w:space="0" w:color="auto"/>
            </w:tcBorders>
          </w:tcPr>
          <w:p w:rsidR="00D1687D" w:rsidRDefault="00D1687D" w:rsidP="00D1687D">
            <w:pPr>
              <w:tabs>
                <w:tab w:val="left" w:pos="930"/>
              </w:tabs>
              <w:rPr>
                <w:color w:val="000000"/>
                <w:sz w:val="20"/>
                <w:szCs w:val="20"/>
              </w:rPr>
            </w:pPr>
            <w:r>
              <w:rPr>
                <w:color w:val="000000"/>
                <w:sz w:val="20"/>
                <w:szCs w:val="20"/>
              </w:rPr>
              <w:t>2,0</w:t>
            </w:r>
          </w:p>
        </w:tc>
      </w:tr>
      <w:tr w:rsidR="00D1687D" w:rsidRPr="0026147C" w:rsidTr="00D26034">
        <w:trPr>
          <w:trHeight w:val="203"/>
        </w:trPr>
        <w:tc>
          <w:tcPr>
            <w:tcW w:w="4016" w:type="dxa"/>
            <w:tcBorders>
              <w:top w:val="single" w:sz="4" w:space="0" w:color="auto"/>
              <w:left w:val="single" w:sz="4" w:space="0" w:color="auto"/>
              <w:bottom w:val="single" w:sz="4" w:space="0" w:color="auto"/>
              <w:right w:val="single" w:sz="4" w:space="0" w:color="auto"/>
            </w:tcBorders>
          </w:tcPr>
          <w:p w:rsidR="00D1687D" w:rsidRDefault="00D1687D" w:rsidP="00D1687D">
            <w:pPr>
              <w:tabs>
                <w:tab w:val="left" w:pos="930"/>
              </w:tabs>
              <w:rPr>
                <w:sz w:val="20"/>
                <w:szCs w:val="20"/>
              </w:rPr>
            </w:pPr>
            <w:r>
              <w:rPr>
                <w:sz w:val="20"/>
                <w:szCs w:val="20"/>
              </w:rPr>
              <w:t>Уплата иных платежей</w:t>
            </w:r>
          </w:p>
        </w:tc>
        <w:tc>
          <w:tcPr>
            <w:tcW w:w="1204" w:type="dxa"/>
            <w:tcBorders>
              <w:top w:val="single" w:sz="4" w:space="0" w:color="auto"/>
              <w:left w:val="single" w:sz="4" w:space="0" w:color="auto"/>
              <w:bottom w:val="single" w:sz="4" w:space="0" w:color="auto"/>
              <w:right w:val="single" w:sz="4" w:space="0" w:color="auto"/>
            </w:tcBorders>
          </w:tcPr>
          <w:p w:rsidR="00D1687D" w:rsidRPr="0026147C" w:rsidRDefault="00D1687D" w:rsidP="00D1687D">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D1687D" w:rsidRPr="00FE62B5" w:rsidRDefault="00D1687D" w:rsidP="00D1687D">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D1687D" w:rsidRPr="00FE62B5" w:rsidRDefault="00D1687D" w:rsidP="00D1687D">
            <w:pPr>
              <w:tabs>
                <w:tab w:val="left" w:pos="930"/>
              </w:tabs>
              <w:rPr>
                <w:color w:val="000000"/>
                <w:sz w:val="20"/>
                <w:szCs w:val="20"/>
              </w:rPr>
            </w:pPr>
            <w:r>
              <w:rPr>
                <w:color w:val="000000"/>
                <w:sz w:val="20"/>
                <w:szCs w:val="20"/>
              </w:rPr>
              <w:t>03</w:t>
            </w:r>
          </w:p>
        </w:tc>
        <w:tc>
          <w:tcPr>
            <w:tcW w:w="1250" w:type="dxa"/>
            <w:tcBorders>
              <w:top w:val="single" w:sz="4" w:space="0" w:color="auto"/>
              <w:left w:val="single" w:sz="4" w:space="0" w:color="auto"/>
              <w:bottom w:val="single" w:sz="4" w:space="0" w:color="auto"/>
              <w:right w:val="single" w:sz="4" w:space="0" w:color="auto"/>
            </w:tcBorders>
          </w:tcPr>
          <w:p w:rsidR="00D1687D" w:rsidRPr="00466A00" w:rsidRDefault="00D1687D" w:rsidP="00D1687D">
            <w:pPr>
              <w:tabs>
                <w:tab w:val="left" w:pos="930"/>
              </w:tabs>
              <w:rPr>
                <w:color w:val="000000"/>
                <w:sz w:val="20"/>
                <w:szCs w:val="20"/>
              </w:rPr>
            </w:pPr>
            <w:r>
              <w:rPr>
                <w:color w:val="000000"/>
                <w:sz w:val="20"/>
                <w:szCs w:val="20"/>
              </w:rPr>
              <w:t>0140120070</w:t>
            </w:r>
          </w:p>
        </w:tc>
        <w:tc>
          <w:tcPr>
            <w:tcW w:w="1198" w:type="dxa"/>
            <w:tcBorders>
              <w:top w:val="single" w:sz="4" w:space="0" w:color="auto"/>
              <w:left w:val="single" w:sz="4" w:space="0" w:color="auto"/>
              <w:bottom w:val="single" w:sz="4" w:space="0" w:color="auto"/>
              <w:right w:val="single" w:sz="4" w:space="0" w:color="auto"/>
            </w:tcBorders>
          </w:tcPr>
          <w:p w:rsidR="00D1687D" w:rsidRPr="00FE62B5" w:rsidRDefault="00D1687D" w:rsidP="00D1687D">
            <w:pPr>
              <w:tabs>
                <w:tab w:val="left" w:pos="930"/>
              </w:tabs>
              <w:rPr>
                <w:color w:val="000000"/>
                <w:sz w:val="20"/>
                <w:szCs w:val="20"/>
              </w:rPr>
            </w:pPr>
            <w:r>
              <w:rPr>
                <w:color w:val="000000"/>
                <w:sz w:val="20"/>
                <w:szCs w:val="20"/>
              </w:rPr>
              <w:t>853</w:t>
            </w:r>
          </w:p>
        </w:tc>
        <w:tc>
          <w:tcPr>
            <w:tcW w:w="1208" w:type="dxa"/>
            <w:tcBorders>
              <w:top w:val="single" w:sz="4" w:space="0" w:color="auto"/>
              <w:left w:val="single" w:sz="4" w:space="0" w:color="auto"/>
              <w:bottom w:val="single" w:sz="4" w:space="0" w:color="auto"/>
              <w:right w:val="single" w:sz="4" w:space="0" w:color="auto"/>
            </w:tcBorders>
          </w:tcPr>
          <w:p w:rsidR="00D1687D" w:rsidRDefault="00D1687D" w:rsidP="00D1687D">
            <w:pPr>
              <w:tabs>
                <w:tab w:val="left" w:pos="930"/>
              </w:tabs>
              <w:rPr>
                <w:color w:val="000000"/>
                <w:sz w:val="20"/>
                <w:szCs w:val="20"/>
              </w:rPr>
            </w:pPr>
            <w:r>
              <w:rPr>
                <w:color w:val="000000"/>
                <w:sz w:val="20"/>
                <w:szCs w:val="20"/>
              </w:rPr>
              <w:t>2,0</w:t>
            </w:r>
          </w:p>
        </w:tc>
      </w:tr>
      <w:tr w:rsidR="00D1687D" w:rsidRPr="0026147C" w:rsidTr="00D26034">
        <w:trPr>
          <w:trHeight w:val="90"/>
        </w:trPr>
        <w:tc>
          <w:tcPr>
            <w:tcW w:w="4016" w:type="dxa"/>
            <w:tcBorders>
              <w:top w:val="single" w:sz="4" w:space="0" w:color="auto"/>
              <w:left w:val="single" w:sz="4" w:space="0" w:color="auto"/>
              <w:bottom w:val="single" w:sz="4" w:space="0" w:color="auto"/>
              <w:right w:val="single" w:sz="4" w:space="0" w:color="auto"/>
            </w:tcBorders>
          </w:tcPr>
          <w:p w:rsidR="00D1687D" w:rsidRDefault="00D1687D" w:rsidP="00D1687D">
            <w:pPr>
              <w:tabs>
                <w:tab w:val="left" w:pos="930"/>
              </w:tabs>
              <w:rPr>
                <w:sz w:val="20"/>
                <w:szCs w:val="20"/>
              </w:rPr>
            </w:pPr>
            <w:r>
              <w:rPr>
                <w:sz w:val="20"/>
                <w:szCs w:val="20"/>
              </w:rPr>
              <w:t>Уплата налогов и сборов   органами государственной власти и казенными учреждениями</w:t>
            </w:r>
          </w:p>
        </w:tc>
        <w:tc>
          <w:tcPr>
            <w:tcW w:w="1204" w:type="dxa"/>
            <w:tcBorders>
              <w:top w:val="single" w:sz="4" w:space="0" w:color="auto"/>
              <w:left w:val="single" w:sz="4" w:space="0" w:color="auto"/>
              <w:bottom w:val="single" w:sz="4" w:space="0" w:color="auto"/>
              <w:right w:val="single" w:sz="4" w:space="0" w:color="auto"/>
            </w:tcBorders>
          </w:tcPr>
          <w:p w:rsidR="00D1687D" w:rsidRPr="0026147C" w:rsidRDefault="00D1687D" w:rsidP="00D1687D">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D1687D" w:rsidRDefault="00D1687D" w:rsidP="00D1687D">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D1687D" w:rsidRDefault="00D1687D" w:rsidP="00D1687D">
            <w:pPr>
              <w:tabs>
                <w:tab w:val="left" w:pos="930"/>
              </w:tabs>
              <w:rPr>
                <w:color w:val="000000"/>
                <w:sz w:val="20"/>
                <w:szCs w:val="20"/>
              </w:rPr>
            </w:pPr>
            <w:r>
              <w:rPr>
                <w:color w:val="000000"/>
                <w:sz w:val="20"/>
                <w:szCs w:val="20"/>
              </w:rPr>
              <w:t>03</w:t>
            </w:r>
          </w:p>
        </w:tc>
        <w:tc>
          <w:tcPr>
            <w:tcW w:w="1250" w:type="dxa"/>
            <w:tcBorders>
              <w:top w:val="single" w:sz="4" w:space="0" w:color="auto"/>
              <w:left w:val="single" w:sz="4" w:space="0" w:color="auto"/>
              <w:bottom w:val="single" w:sz="4" w:space="0" w:color="auto"/>
              <w:right w:val="single" w:sz="4" w:space="0" w:color="auto"/>
            </w:tcBorders>
          </w:tcPr>
          <w:p w:rsidR="00D1687D" w:rsidRDefault="00D1687D" w:rsidP="00D1687D">
            <w:pPr>
              <w:tabs>
                <w:tab w:val="left" w:pos="930"/>
              </w:tabs>
              <w:rPr>
                <w:color w:val="000000"/>
                <w:sz w:val="20"/>
                <w:szCs w:val="20"/>
              </w:rPr>
            </w:pPr>
            <w:r>
              <w:rPr>
                <w:color w:val="000000"/>
                <w:sz w:val="20"/>
                <w:szCs w:val="20"/>
              </w:rPr>
              <w:t>0140110040</w:t>
            </w:r>
          </w:p>
        </w:tc>
        <w:tc>
          <w:tcPr>
            <w:tcW w:w="1198" w:type="dxa"/>
            <w:tcBorders>
              <w:top w:val="single" w:sz="4" w:space="0" w:color="auto"/>
              <w:left w:val="single" w:sz="4" w:space="0" w:color="auto"/>
              <w:bottom w:val="single" w:sz="4" w:space="0" w:color="auto"/>
              <w:right w:val="single" w:sz="4" w:space="0" w:color="auto"/>
            </w:tcBorders>
          </w:tcPr>
          <w:p w:rsidR="00D1687D" w:rsidRDefault="00D1687D" w:rsidP="00D1687D">
            <w:pPr>
              <w:tabs>
                <w:tab w:val="left" w:pos="930"/>
              </w:tabs>
              <w:rPr>
                <w:color w:val="000000"/>
                <w:sz w:val="20"/>
                <w:szCs w:val="20"/>
              </w:rPr>
            </w:pPr>
            <w:r>
              <w:rPr>
                <w:color w:val="000000"/>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D1687D" w:rsidRPr="00D26034" w:rsidRDefault="00D1687D" w:rsidP="00D1687D">
            <w:pPr>
              <w:tabs>
                <w:tab w:val="left" w:pos="930"/>
              </w:tabs>
              <w:rPr>
                <w:b/>
                <w:color w:val="000000"/>
                <w:sz w:val="20"/>
                <w:szCs w:val="20"/>
              </w:rPr>
            </w:pPr>
            <w:r>
              <w:rPr>
                <w:b/>
                <w:color w:val="000000"/>
                <w:sz w:val="20"/>
                <w:szCs w:val="20"/>
              </w:rPr>
              <w:t>5,0</w:t>
            </w:r>
          </w:p>
        </w:tc>
      </w:tr>
      <w:tr w:rsidR="00D1687D" w:rsidRPr="0026147C" w:rsidTr="00D26034">
        <w:trPr>
          <w:trHeight w:val="135"/>
        </w:trPr>
        <w:tc>
          <w:tcPr>
            <w:tcW w:w="4016" w:type="dxa"/>
            <w:tcBorders>
              <w:top w:val="single" w:sz="4" w:space="0" w:color="auto"/>
              <w:left w:val="single" w:sz="4" w:space="0" w:color="auto"/>
              <w:bottom w:val="single" w:sz="4" w:space="0" w:color="auto"/>
              <w:right w:val="single" w:sz="4" w:space="0" w:color="auto"/>
            </w:tcBorders>
          </w:tcPr>
          <w:p w:rsidR="00D1687D" w:rsidRDefault="00D1687D" w:rsidP="00D1687D">
            <w:pPr>
              <w:tabs>
                <w:tab w:val="left" w:pos="930"/>
              </w:tabs>
              <w:rPr>
                <w:sz w:val="20"/>
                <w:szCs w:val="20"/>
              </w:rPr>
            </w:pPr>
            <w:r>
              <w:rPr>
                <w:sz w:val="20"/>
                <w:szCs w:val="20"/>
              </w:rPr>
              <w:t>Иные межбюджетные ассигнования</w:t>
            </w:r>
          </w:p>
        </w:tc>
        <w:tc>
          <w:tcPr>
            <w:tcW w:w="1204" w:type="dxa"/>
            <w:tcBorders>
              <w:top w:val="single" w:sz="4" w:space="0" w:color="auto"/>
              <w:left w:val="single" w:sz="4" w:space="0" w:color="auto"/>
              <w:bottom w:val="single" w:sz="4" w:space="0" w:color="auto"/>
              <w:right w:val="single" w:sz="4" w:space="0" w:color="auto"/>
            </w:tcBorders>
          </w:tcPr>
          <w:p w:rsidR="00D1687D" w:rsidRPr="0026147C" w:rsidRDefault="00D1687D" w:rsidP="00D1687D">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D1687D" w:rsidRDefault="00D1687D" w:rsidP="00D1687D">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D1687D" w:rsidRDefault="00D1687D" w:rsidP="00D1687D">
            <w:pPr>
              <w:tabs>
                <w:tab w:val="left" w:pos="930"/>
              </w:tabs>
              <w:rPr>
                <w:color w:val="000000"/>
                <w:sz w:val="20"/>
                <w:szCs w:val="20"/>
              </w:rPr>
            </w:pPr>
            <w:r>
              <w:rPr>
                <w:color w:val="000000"/>
                <w:sz w:val="20"/>
                <w:szCs w:val="20"/>
              </w:rPr>
              <w:t>03</w:t>
            </w:r>
          </w:p>
        </w:tc>
        <w:tc>
          <w:tcPr>
            <w:tcW w:w="1250" w:type="dxa"/>
            <w:tcBorders>
              <w:top w:val="single" w:sz="4" w:space="0" w:color="auto"/>
              <w:left w:val="single" w:sz="4" w:space="0" w:color="auto"/>
              <w:bottom w:val="single" w:sz="4" w:space="0" w:color="auto"/>
              <w:right w:val="single" w:sz="4" w:space="0" w:color="auto"/>
            </w:tcBorders>
          </w:tcPr>
          <w:p w:rsidR="00D1687D" w:rsidRDefault="00D1687D" w:rsidP="00D1687D">
            <w:pPr>
              <w:tabs>
                <w:tab w:val="left" w:pos="930"/>
              </w:tabs>
              <w:rPr>
                <w:color w:val="000000"/>
                <w:sz w:val="20"/>
                <w:szCs w:val="20"/>
              </w:rPr>
            </w:pPr>
            <w:r>
              <w:rPr>
                <w:color w:val="000000"/>
                <w:sz w:val="20"/>
                <w:szCs w:val="20"/>
              </w:rPr>
              <w:t>0140110040</w:t>
            </w:r>
          </w:p>
        </w:tc>
        <w:tc>
          <w:tcPr>
            <w:tcW w:w="1198" w:type="dxa"/>
            <w:tcBorders>
              <w:top w:val="single" w:sz="4" w:space="0" w:color="auto"/>
              <w:left w:val="single" w:sz="4" w:space="0" w:color="auto"/>
              <w:bottom w:val="single" w:sz="4" w:space="0" w:color="auto"/>
              <w:right w:val="single" w:sz="4" w:space="0" w:color="auto"/>
            </w:tcBorders>
          </w:tcPr>
          <w:p w:rsidR="00D1687D" w:rsidRDefault="00D1687D" w:rsidP="00D1687D">
            <w:pPr>
              <w:tabs>
                <w:tab w:val="left" w:pos="930"/>
              </w:tabs>
              <w:rPr>
                <w:color w:val="000000"/>
                <w:sz w:val="20"/>
                <w:szCs w:val="20"/>
              </w:rPr>
            </w:pPr>
            <w:r>
              <w:rPr>
                <w:color w:val="000000"/>
                <w:sz w:val="20"/>
                <w:szCs w:val="20"/>
              </w:rPr>
              <w:t>800</w:t>
            </w:r>
          </w:p>
        </w:tc>
        <w:tc>
          <w:tcPr>
            <w:tcW w:w="1208" w:type="dxa"/>
            <w:tcBorders>
              <w:top w:val="single" w:sz="4" w:space="0" w:color="auto"/>
              <w:left w:val="single" w:sz="4" w:space="0" w:color="auto"/>
              <w:bottom w:val="single" w:sz="4" w:space="0" w:color="auto"/>
              <w:right w:val="single" w:sz="4" w:space="0" w:color="auto"/>
            </w:tcBorders>
          </w:tcPr>
          <w:p w:rsidR="00D1687D" w:rsidRPr="003015BC" w:rsidRDefault="00D1687D" w:rsidP="00D1687D">
            <w:pPr>
              <w:tabs>
                <w:tab w:val="left" w:pos="930"/>
              </w:tabs>
              <w:rPr>
                <w:color w:val="000000"/>
                <w:sz w:val="20"/>
                <w:szCs w:val="20"/>
              </w:rPr>
            </w:pPr>
            <w:r w:rsidRPr="003015BC">
              <w:rPr>
                <w:color w:val="000000"/>
                <w:sz w:val="20"/>
                <w:szCs w:val="20"/>
              </w:rPr>
              <w:t>5,0</w:t>
            </w:r>
          </w:p>
        </w:tc>
      </w:tr>
      <w:tr w:rsidR="00D1687D" w:rsidRPr="0026147C" w:rsidTr="00D26034">
        <w:trPr>
          <w:trHeight w:val="187"/>
        </w:trPr>
        <w:tc>
          <w:tcPr>
            <w:tcW w:w="4016" w:type="dxa"/>
            <w:tcBorders>
              <w:top w:val="single" w:sz="4" w:space="0" w:color="auto"/>
              <w:left w:val="single" w:sz="4" w:space="0" w:color="auto"/>
              <w:bottom w:val="single" w:sz="4" w:space="0" w:color="auto"/>
              <w:right w:val="single" w:sz="4" w:space="0" w:color="auto"/>
            </w:tcBorders>
          </w:tcPr>
          <w:p w:rsidR="00D1687D" w:rsidRDefault="00D1687D" w:rsidP="00D1687D">
            <w:pPr>
              <w:tabs>
                <w:tab w:val="left" w:pos="930"/>
              </w:tabs>
              <w:rPr>
                <w:sz w:val="20"/>
                <w:szCs w:val="20"/>
              </w:rPr>
            </w:pPr>
            <w:r>
              <w:rPr>
                <w:sz w:val="20"/>
                <w:szCs w:val="20"/>
              </w:rPr>
              <w:t>Уплата налогов, сборов и иных платежей</w:t>
            </w:r>
          </w:p>
        </w:tc>
        <w:tc>
          <w:tcPr>
            <w:tcW w:w="1204" w:type="dxa"/>
            <w:tcBorders>
              <w:top w:val="single" w:sz="4" w:space="0" w:color="auto"/>
              <w:left w:val="single" w:sz="4" w:space="0" w:color="auto"/>
              <w:bottom w:val="single" w:sz="4" w:space="0" w:color="auto"/>
              <w:right w:val="single" w:sz="4" w:space="0" w:color="auto"/>
            </w:tcBorders>
          </w:tcPr>
          <w:p w:rsidR="00D1687D" w:rsidRPr="0026147C" w:rsidRDefault="00D1687D" w:rsidP="00D1687D">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D1687D" w:rsidRDefault="00D1687D" w:rsidP="00D1687D">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D1687D" w:rsidRDefault="00D1687D" w:rsidP="00D1687D">
            <w:pPr>
              <w:tabs>
                <w:tab w:val="left" w:pos="930"/>
              </w:tabs>
              <w:rPr>
                <w:color w:val="000000"/>
                <w:sz w:val="20"/>
                <w:szCs w:val="20"/>
              </w:rPr>
            </w:pPr>
            <w:r>
              <w:rPr>
                <w:color w:val="000000"/>
                <w:sz w:val="20"/>
                <w:szCs w:val="20"/>
              </w:rPr>
              <w:t>03</w:t>
            </w:r>
          </w:p>
        </w:tc>
        <w:tc>
          <w:tcPr>
            <w:tcW w:w="1250" w:type="dxa"/>
            <w:tcBorders>
              <w:top w:val="single" w:sz="4" w:space="0" w:color="auto"/>
              <w:left w:val="single" w:sz="4" w:space="0" w:color="auto"/>
              <w:bottom w:val="single" w:sz="4" w:space="0" w:color="auto"/>
              <w:right w:val="single" w:sz="4" w:space="0" w:color="auto"/>
            </w:tcBorders>
          </w:tcPr>
          <w:p w:rsidR="00D1687D" w:rsidRDefault="00D1687D" w:rsidP="00D1687D">
            <w:pPr>
              <w:tabs>
                <w:tab w:val="left" w:pos="930"/>
              </w:tabs>
              <w:rPr>
                <w:color w:val="000000"/>
                <w:sz w:val="20"/>
                <w:szCs w:val="20"/>
              </w:rPr>
            </w:pPr>
            <w:r>
              <w:rPr>
                <w:color w:val="000000"/>
                <w:sz w:val="20"/>
                <w:szCs w:val="20"/>
              </w:rPr>
              <w:t>0140110040</w:t>
            </w:r>
          </w:p>
        </w:tc>
        <w:tc>
          <w:tcPr>
            <w:tcW w:w="1198" w:type="dxa"/>
            <w:tcBorders>
              <w:top w:val="single" w:sz="4" w:space="0" w:color="auto"/>
              <w:left w:val="single" w:sz="4" w:space="0" w:color="auto"/>
              <w:bottom w:val="single" w:sz="4" w:space="0" w:color="auto"/>
              <w:right w:val="single" w:sz="4" w:space="0" w:color="auto"/>
            </w:tcBorders>
          </w:tcPr>
          <w:p w:rsidR="00D1687D" w:rsidRDefault="00D1687D" w:rsidP="00D1687D">
            <w:pPr>
              <w:tabs>
                <w:tab w:val="left" w:pos="930"/>
              </w:tabs>
              <w:rPr>
                <w:color w:val="000000"/>
                <w:sz w:val="20"/>
                <w:szCs w:val="20"/>
              </w:rPr>
            </w:pPr>
            <w:r>
              <w:rPr>
                <w:color w:val="000000"/>
                <w:sz w:val="20"/>
                <w:szCs w:val="20"/>
              </w:rPr>
              <w:t>850</w:t>
            </w:r>
          </w:p>
        </w:tc>
        <w:tc>
          <w:tcPr>
            <w:tcW w:w="1208" w:type="dxa"/>
            <w:tcBorders>
              <w:top w:val="single" w:sz="4" w:space="0" w:color="auto"/>
              <w:left w:val="single" w:sz="4" w:space="0" w:color="auto"/>
              <w:bottom w:val="single" w:sz="4" w:space="0" w:color="auto"/>
              <w:right w:val="single" w:sz="4" w:space="0" w:color="auto"/>
            </w:tcBorders>
          </w:tcPr>
          <w:p w:rsidR="00D1687D" w:rsidRPr="003015BC" w:rsidRDefault="00D1687D" w:rsidP="00D1687D">
            <w:pPr>
              <w:tabs>
                <w:tab w:val="left" w:pos="930"/>
              </w:tabs>
              <w:rPr>
                <w:color w:val="000000"/>
                <w:sz w:val="20"/>
                <w:szCs w:val="20"/>
              </w:rPr>
            </w:pPr>
            <w:r w:rsidRPr="003015BC">
              <w:rPr>
                <w:color w:val="000000"/>
                <w:sz w:val="20"/>
                <w:szCs w:val="20"/>
              </w:rPr>
              <w:t>5,0</w:t>
            </w:r>
          </w:p>
        </w:tc>
      </w:tr>
      <w:tr w:rsidR="003015BC" w:rsidRPr="0026147C" w:rsidTr="007D1598">
        <w:trPr>
          <w:trHeight w:val="463"/>
        </w:trPr>
        <w:tc>
          <w:tcPr>
            <w:tcW w:w="4016" w:type="dxa"/>
            <w:tcBorders>
              <w:top w:val="single" w:sz="4" w:space="0" w:color="auto"/>
              <w:left w:val="single" w:sz="4" w:space="0" w:color="auto"/>
              <w:bottom w:val="single" w:sz="4" w:space="0" w:color="auto"/>
              <w:right w:val="single" w:sz="4" w:space="0" w:color="auto"/>
            </w:tcBorders>
          </w:tcPr>
          <w:p w:rsidR="003015BC" w:rsidRPr="00FE62B5" w:rsidRDefault="003015BC" w:rsidP="003015BC">
            <w:pPr>
              <w:tabs>
                <w:tab w:val="left" w:pos="930"/>
              </w:tabs>
              <w:rPr>
                <w:color w:val="000000"/>
                <w:sz w:val="20"/>
                <w:szCs w:val="20"/>
              </w:rPr>
            </w:pPr>
            <w:r>
              <w:rPr>
                <w:color w:val="000000"/>
                <w:sz w:val="20"/>
                <w:szCs w:val="20"/>
              </w:rPr>
              <w:t>Уплата налога на имущество организаций и земельного налога</w:t>
            </w:r>
          </w:p>
        </w:tc>
        <w:tc>
          <w:tcPr>
            <w:tcW w:w="1204" w:type="dxa"/>
            <w:tcBorders>
              <w:top w:val="single" w:sz="4" w:space="0" w:color="auto"/>
              <w:left w:val="single" w:sz="4" w:space="0" w:color="auto"/>
              <w:bottom w:val="single" w:sz="4" w:space="0" w:color="auto"/>
              <w:right w:val="single" w:sz="4" w:space="0" w:color="auto"/>
            </w:tcBorders>
          </w:tcPr>
          <w:p w:rsidR="003015BC" w:rsidRDefault="00025273" w:rsidP="003015BC">
            <w:pPr>
              <w:rPr>
                <w:bCs/>
                <w:color w:val="000000"/>
                <w:sz w:val="20"/>
                <w:szCs w:val="20"/>
              </w:rPr>
            </w:pPr>
            <w:r>
              <w:rPr>
                <w:bCs/>
                <w:color w:val="000000"/>
                <w:sz w:val="20"/>
                <w:szCs w:val="20"/>
              </w:rPr>
              <w:t>94</w:t>
            </w:r>
            <w:r w:rsidR="003015BC">
              <w:rPr>
                <w:bCs/>
                <w:color w:val="000000"/>
                <w:sz w:val="20"/>
                <w:szCs w:val="20"/>
              </w:rPr>
              <w:t>3</w:t>
            </w:r>
          </w:p>
        </w:tc>
        <w:tc>
          <w:tcPr>
            <w:tcW w:w="910" w:type="dxa"/>
            <w:tcBorders>
              <w:top w:val="single" w:sz="4" w:space="0" w:color="auto"/>
              <w:left w:val="single" w:sz="4" w:space="0" w:color="auto"/>
              <w:bottom w:val="single" w:sz="4" w:space="0" w:color="auto"/>
              <w:right w:val="single" w:sz="4" w:space="0" w:color="auto"/>
            </w:tcBorders>
          </w:tcPr>
          <w:p w:rsidR="003015BC" w:rsidRDefault="003015BC" w:rsidP="003015BC">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3015BC" w:rsidRDefault="003015BC" w:rsidP="003015BC">
            <w:pPr>
              <w:tabs>
                <w:tab w:val="left" w:pos="930"/>
              </w:tabs>
              <w:rPr>
                <w:color w:val="000000"/>
                <w:sz w:val="20"/>
                <w:szCs w:val="20"/>
              </w:rPr>
            </w:pPr>
            <w:r>
              <w:rPr>
                <w:color w:val="000000"/>
                <w:sz w:val="20"/>
                <w:szCs w:val="20"/>
              </w:rPr>
              <w:t>03</w:t>
            </w:r>
          </w:p>
        </w:tc>
        <w:tc>
          <w:tcPr>
            <w:tcW w:w="1250" w:type="dxa"/>
            <w:tcBorders>
              <w:top w:val="single" w:sz="4" w:space="0" w:color="auto"/>
              <w:left w:val="single" w:sz="4" w:space="0" w:color="auto"/>
              <w:bottom w:val="single" w:sz="4" w:space="0" w:color="auto"/>
              <w:right w:val="single" w:sz="4" w:space="0" w:color="auto"/>
            </w:tcBorders>
          </w:tcPr>
          <w:p w:rsidR="003015BC" w:rsidRDefault="003015BC" w:rsidP="003015BC">
            <w:pPr>
              <w:tabs>
                <w:tab w:val="left" w:pos="930"/>
              </w:tabs>
              <w:rPr>
                <w:color w:val="000000"/>
                <w:sz w:val="20"/>
                <w:szCs w:val="20"/>
              </w:rPr>
            </w:pPr>
            <w:r>
              <w:rPr>
                <w:color w:val="000000"/>
                <w:sz w:val="20"/>
                <w:szCs w:val="20"/>
              </w:rPr>
              <w:t>0140110040</w:t>
            </w:r>
          </w:p>
        </w:tc>
        <w:tc>
          <w:tcPr>
            <w:tcW w:w="1198" w:type="dxa"/>
            <w:tcBorders>
              <w:top w:val="single" w:sz="4" w:space="0" w:color="auto"/>
              <w:left w:val="single" w:sz="4" w:space="0" w:color="auto"/>
              <w:bottom w:val="single" w:sz="4" w:space="0" w:color="auto"/>
              <w:right w:val="single" w:sz="4" w:space="0" w:color="auto"/>
            </w:tcBorders>
          </w:tcPr>
          <w:p w:rsidR="003015BC" w:rsidRDefault="003015BC" w:rsidP="003015BC">
            <w:pPr>
              <w:tabs>
                <w:tab w:val="left" w:pos="930"/>
              </w:tabs>
              <w:rPr>
                <w:color w:val="000000"/>
                <w:sz w:val="20"/>
                <w:szCs w:val="20"/>
              </w:rPr>
            </w:pPr>
            <w:r>
              <w:rPr>
                <w:color w:val="000000"/>
                <w:sz w:val="20"/>
                <w:szCs w:val="20"/>
              </w:rPr>
              <w:t>851</w:t>
            </w:r>
          </w:p>
        </w:tc>
        <w:tc>
          <w:tcPr>
            <w:tcW w:w="1208" w:type="dxa"/>
            <w:tcBorders>
              <w:top w:val="single" w:sz="4" w:space="0" w:color="auto"/>
              <w:left w:val="single" w:sz="4" w:space="0" w:color="auto"/>
              <w:bottom w:val="single" w:sz="4" w:space="0" w:color="auto"/>
              <w:right w:val="single" w:sz="4" w:space="0" w:color="auto"/>
            </w:tcBorders>
          </w:tcPr>
          <w:p w:rsidR="003015BC" w:rsidRPr="003015BC" w:rsidRDefault="003015BC" w:rsidP="003015BC">
            <w:pPr>
              <w:tabs>
                <w:tab w:val="left" w:pos="930"/>
              </w:tabs>
              <w:rPr>
                <w:color w:val="000000"/>
                <w:sz w:val="20"/>
                <w:szCs w:val="20"/>
              </w:rPr>
            </w:pPr>
            <w:r w:rsidRPr="003015BC">
              <w:rPr>
                <w:color w:val="000000"/>
                <w:sz w:val="20"/>
                <w:szCs w:val="20"/>
              </w:rPr>
              <w:t>5,0</w:t>
            </w:r>
          </w:p>
        </w:tc>
      </w:tr>
      <w:tr w:rsidR="00BD50EE" w:rsidRPr="0026147C" w:rsidTr="00D26034">
        <w:trPr>
          <w:trHeight w:val="675"/>
        </w:trPr>
        <w:tc>
          <w:tcPr>
            <w:tcW w:w="4016" w:type="dxa"/>
            <w:tcBorders>
              <w:top w:val="single" w:sz="4" w:space="0" w:color="auto"/>
              <w:left w:val="single" w:sz="4" w:space="0" w:color="auto"/>
              <w:bottom w:val="single" w:sz="4" w:space="0" w:color="auto"/>
              <w:right w:val="single" w:sz="4" w:space="0" w:color="auto"/>
            </w:tcBorders>
          </w:tcPr>
          <w:p w:rsidR="00BD50EE" w:rsidRPr="00FE62B5" w:rsidRDefault="00BD50EE" w:rsidP="00BD50EE">
            <w:pPr>
              <w:tabs>
                <w:tab w:val="left" w:pos="930"/>
              </w:tabs>
              <w:rPr>
                <w:color w:val="000000"/>
                <w:sz w:val="20"/>
                <w:szCs w:val="20"/>
              </w:rPr>
            </w:pPr>
            <w:r>
              <w:rPr>
                <w:color w:val="000000"/>
                <w:sz w:val="20"/>
                <w:szCs w:val="20"/>
              </w:rPr>
              <w:t>Прочие мероприятия, закупка товаров, работ и услуг по благоустройству сельских поселений</w:t>
            </w:r>
          </w:p>
        </w:tc>
        <w:tc>
          <w:tcPr>
            <w:tcW w:w="1204" w:type="dxa"/>
            <w:tcBorders>
              <w:top w:val="single" w:sz="4" w:space="0" w:color="auto"/>
              <w:left w:val="single" w:sz="4" w:space="0" w:color="auto"/>
              <w:bottom w:val="single" w:sz="4" w:space="0" w:color="auto"/>
              <w:right w:val="single" w:sz="4" w:space="0" w:color="auto"/>
            </w:tcBorders>
          </w:tcPr>
          <w:p w:rsidR="00BD50EE" w:rsidRPr="00F45C51" w:rsidRDefault="00025273" w:rsidP="00BD50EE">
            <w:pPr>
              <w:rPr>
                <w:b/>
                <w:bCs/>
                <w:color w:val="000000"/>
                <w:sz w:val="20"/>
                <w:szCs w:val="20"/>
              </w:rPr>
            </w:pPr>
            <w:r>
              <w:rPr>
                <w:b/>
                <w:bCs/>
                <w:color w:val="000000"/>
                <w:sz w:val="20"/>
                <w:szCs w:val="20"/>
              </w:rPr>
              <w:t>94</w:t>
            </w:r>
            <w:r w:rsidR="00BD50EE" w:rsidRPr="00F45C51">
              <w:rPr>
                <w:b/>
                <w:bCs/>
                <w:color w:val="000000"/>
                <w:sz w:val="20"/>
                <w:szCs w:val="20"/>
              </w:rPr>
              <w:t>3</w:t>
            </w:r>
          </w:p>
        </w:tc>
        <w:tc>
          <w:tcPr>
            <w:tcW w:w="910" w:type="dxa"/>
            <w:tcBorders>
              <w:top w:val="single" w:sz="4" w:space="0" w:color="auto"/>
              <w:left w:val="single" w:sz="4" w:space="0" w:color="auto"/>
              <w:bottom w:val="single" w:sz="4" w:space="0" w:color="auto"/>
              <w:right w:val="single" w:sz="4" w:space="0" w:color="auto"/>
            </w:tcBorders>
          </w:tcPr>
          <w:p w:rsidR="00BD50EE" w:rsidRPr="00F45C51" w:rsidRDefault="00BD50EE" w:rsidP="00BD50EE">
            <w:pPr>
              <w:tabs>
                <w:tab w:val="left" w:pos="930"/>
              </w:tabs>
              <w:rPr>
                <w:b/>
                <w:color w:val="000000"/>
                <w:sz w:val="20"/>
                <w:szCs w:val="20"/>
              </w:rPr>
            </w:pPr>
            <w:r w:rsidRPr="00F45C51">
              <w:rPr>
                <w:b/>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BD50EE" w:rsidRPr="00F45C51" w:rsidRDefault="00BD50EE" w:rsidP="00BD50EE">
            <w:pPr>
              <w:tabs>
                <w:tab w:val="left" w:pos="930"/>
              </w:tabs>
              <w:rPr>
                <w:b/>
                <w:color w:val="000000"/>
                <w:sz w:val="20"/>
                <w:szCs w:val="20"/>
              </w:rPr>
            </w:pPr>
            <w:r w:rsidRPr="00F45C51">
              <w:rPr>
                <w:b/>
                <w:color w:val="000000"/>
                <w:sz w:val="20"/>
                <w:szCs w:val="20"/>
              </w:rPr>
              <w:t>03</w:t>
            </w:r>
          </w:p>
        </w:tc>
        <w:tc>
          <w:tcPr>
            <w:tcW w:w="1250" w:type="dxa"/>
            <w:tcBorders>
              <w:top w:val="single" w:sz="4" w:space="0" w:color="auto"/>
              <w:left w:val="single" w:sz="4" w:space="0" w:color="auto"/>
              <w:bottom w:val="single" w:sz="4" w:space="0" w:color="auto"/>
              <w:right w:val="single" w:sz="4" w:space="0" w:color="auto"/>
            </w:tcBorders>
          </w:tcPr>
          <w:p w:rsidR="00BD50EE" w:rsidRPr="00F45C51" w:rsidRDefault="00BD50EE" w:rsidP="00BD50EE">
            <w:pPr>
              <w:tabs>
                <w:tab w:val="left" w:pos="930"/>
              </w:tabs>
              <w:rPr>
                <w:b/>
                <w:color w:val="000000"/>
                <w:sz w:val="20"/>
                <w:szCs w:val="20"/>
              </w:rPr>
            </w:pPr>
            <w:r w:rsidRPr="00F45C51">
              <w:rPr>
                <w:b/>
                <w:color w:val="000000"/>
                <w:sz w:val="20"/>
                <w:szCs w:val="20"/>
              </w:rPr>
              <w:t>0140120100</w:t>
            </w:r>
          </w:p>
        </w:tc>
        <w:tc>
          <w:tcPr>
            <w:tcW w:w="1198" w:type="dxa"/>
            <w:tcBorders>
              <w:top w:val="single" w:sz="4" w:space="0" w:color="auto"/>
              <w:left w:val="single" w:sz="4" w:space="0" w:color="auto"/>
              <w:bottom w:val="single" w:sz="4" w:space="0" w:color="auto"/>
              <w:right w:val="single" w:sz="4" w:space="0" w:color="auto"/>
            </w:tcBorders>
          </w:tcPr>
          <w:p w:rsidR="00BD50EE" w:rsidRPr="00F45C51" w:rsidRDefault="00BD50EE" w:rsidP="00BD50EE">
            <w:pPr>
              <w:tabs>
                <w:tab w:val="left" w:pos="930"/>
              </w:tabs>
              <w:rPr>
                <w:b/>
                <w:color w:val="000000"/>
                <w:sz w:val="20"/>
                <w:szCs w:val="20"/>
              </w:rPr>
            </w:pPr>
            <w:r w:rsidRPr="00F45C51">
              <w:rPr>
                <w:b/>
                <w:color w:val="000000"/>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BD50EE" w:rsidRPr="00F45C51" w:rsidRDefault="003015BC" w:rsidP="00BD50EE">
            <w:pPr>
              <w:tabs>
                <w:tab w:val="left" w:pos="930"/>
              </w:tabs>
              <w:rPr>
                <w:b/>
                <w:color w:val="000000"/>
                <w:sz w:val="20"/>
                <w:szCs w:val="20"/>
              </w:rPr>
            </w:pPr>
            <w:r>
              <w:rPr>
                <w:b/>
                <w:color w:val="000000"/>
                <w:sz w:val="20"/>
                <w:szCs w:val="20"/>
              </w:rPr>
              <w:t>18,7</w:t>
            </w:r>
          </w:p>
        </w:tc>
      </w:tr>
      <w:tr w:rsidR="00025273" w:rsidRPr="0026147C" w:rsidTr="00D26034">
        <w:trPr>
          <w:trHeight w:val="172"/>
        </w:trPr>
        <w:tc>
          <w:tcPr>
            <w:tcW w:w="4016" w:type="dxa"/>
            <w:tcBorders>
              <w:top w:val="single" w:sz="4" w:space="0" w:color="auto"/>
              <w:left w:val="single" w:sz="4" w:space="0" w:color="auto"/>
              <w:bottom w:val="single" w:sz="4" w:space="0" w:color="auto"/>
              <w:right w:val="single" w:sz="4" w:space="0" w:color="auto"/>
            </w:tcBorders>
          </w:tcPr>
          <w:p w:rsidR="00025273" w:rsidRDefault="00025273" w:rsidP="00025273">
            <w:pPr>
              <w:tabs>
                <w:tab w:val="left" w:pos="930"/>
              </w:tabs>
              <w:rPr>
                <w:sz w:val="20"/>
                <w:szCs w:val="20"/>
              </w:rPr>
            </w:pPr>
            <w:r>
              <w:rPr>
                <w:sz w:val="20"/>
                <w:szCs w:val="20"/>
              </w:rPr>
              <w:t>Закупка товаров, работ и услуг для государственных (муниципальных) нужд</w:t>
            </w:r>
          </w:p>
        </w:tc>
        <w:tc>
          <w:tcPr>
            <w:tcW w:w="1204" w:type="dxa"/>
            <w:tcBorders>
              <w:top w:val="single" w:sz="4" w:space="0" w:color="auto"/>
              <w:left w:val="single" w:sz="4" w:space="0" w:color="auto"/>
              <w:bottom w:val="single" w:sz="4" w:space="0" w:color="auto"/>
              <w:right w:val="single" w:sz="4" w:space="0" w:color="auto"/>
            </w:tcBorders>
          </w:tcPr>
          <w:p w:rsidR="00025273" w:rsidRPr="0026147C" w:rsidRDefault="00025273" w:rsidP="00025273">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025273" w:rsidRPr="00D26034" w:rsidRDefault="00025273" w:rsidP="00025273">
            <w:pPr>
              <w:tabs>
                <w:tab w:val="left" w:pos="930"/>
              </w:tabs>
              <w:rPr>
                <w:color w:val="000000"/>
                <w:sz w:val="20"/>
                <w:szCs w:val="20"/>
              </w:rPr>
            </w:pPr>
            <w:r w:rsidRPr="00D26034">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025273" w:rsidRPr="00D26034" w:rsidRDefault="00025273" w:rsidP="00025273">
            <w:pPr>
              <w:tabs>
                <w:tab w:val="left" w:pos="930"/>
              </w:tabs>
              <w:rPr>
                <w:color w:val="000000"/>
                <w:sz w:val="20"/>
                <w:szCs w:val="20"/>
              </w:rPr>
            </w:pPr>
            <w:r w:rsidRPr="00D26034">
              <w:rPr>
                <w:color w:val="000000"/>
                <w:sz w:val="20"/>
                <w:szCs w:val="20"/>
              </w:rPr>
              <w:t>03</w:t>
            </w:r>
          </w:p>
        </w:tc>
        <w:tc>
          <w:tcPr>
            <w:tcW w:w="1250" w:type="dxa"/>
            <w:tcBorders>
              <w:top w:val="single" w:sz="4" w:space="0" w:color="auto"/>
              <w:left w:val="single" w:sz="4" w:space="0" w:color="auto"/>
              <w:bottom w:val="single" w:sz="4" w:space="0" w:color="auto"/>
              <w:right w:val="single" w:sz="4" w:space="0" w:color="auto"/>
            </w:tcBorders>
          </w:tcPr>
          <w:p w:rsidR="00025273" w:rsidRPr="00D26034" w:rsidRDefault="00025273" w:rsidP="00025273">
            <w:pPr>
              <w:tabs>
                <w:tab w:val="left" w:pos="930"/>
              </w:tabs>
              <w:rPr>
                <w:color w:val="000000"/>
                <w:sz w:val="20"/>
                <w:szCs w:val="20"/>
              </w:rPr>
            </w:pPr>
            <w:r w:rsidRPr="00D26034">
              <w:rPr>
                <w:color w:val="000000"/>
                <w:sz w:val="20"/>
                <w:szCs w:val="20"/>
              </w:rPr>
              <w:t>0140120100</w:t>
            </w:r>
          </w:p>
        </w:tc>
        <w:tc>
          <w:tcPr>
            <w:tcW w:w="1198" w:type="dxa"/>
            <w:tcBorders>
              <w:top w:val="single" w:sz="4" w:space="0" w:color="auto"/>
              <w:left w:val="single" w:sz="4" w:space="0" w:color="auto"/>
              <w:bottom w:val="single" w:sz="4" w:space="0" w:color="auto"/>
              <w:right w:val="single" w:sz="4" w:space="0" w:color="auto"/>
            </w:tcBorders>
          </w:tcPr>
          <w:p w:rsidR="00025273" w:rsidRPr="00D26034" w:rsidRDefault="00025273" w:rsidP="00025273">
            <w:pPr>
              <w:tabs>
                <w:tab w:val="left" w:pos="930"/>
              </w:tabs>
              <w:rPr>
                <w:color w:val="000000"/>
                <w:sz w:val="20"/>
                <w:szCs w:val="20"/>
              </w:rPr>
            </w:pPr>
            <w:r w:rsidRPr="00D26034">
              <w:rPr>
                <w:color w:val="000000"/>
                <w:sz w:val="20"/>
                <w:szCs w:val="20"/>
              </w:rPr>
              <w:t>200</w:t>
            </w:r>
          </w:p>
        </w:tc>
        <w:tc>
          <w:tcPr>
            <w:tcW w:w="1208" w:type="dxa"/>
            <w:tcBorders>
              <w:top w:val="single" w:sz="4" w:space="0" w:color="auto"/>
              <w:left w:val="single" w:sz="4" w:space="0" w:color="auto"/>
              <w:bottom w:val="single" w:sz="4" w:space="0" w:color="auto"/>
              <w:right w:val="single" w:sz="4" w:space="0" w:color="auto"/>
            </w:tcBorders>
          </w:tcPr>
          <w:p w:rsidR="00025273" w:rsidRPr="003015BC" w:rsidRDefault="00025273" w:rsidP="00025273">
            <w:pPr>
              <w:tabs>
                <w:tab w:val="left" w:pos="930"/>
              </w:tabs>
              <w:rPr>
                <w:color w:val="000000"/>
                <w:sz w:val="20"/>
                <w:szCs w:val="20"/>
              </w:rPr>
            </w:pPr>
            <w:r w:rsidRPr="003015BC">
              <w:rPr>
                <w:color w:val="000000"/>
                <w:sz w:val="20"/>
                <w:szCs w:val="20"/>
              </w:rPr>
              <w:t>18,7</w:t>
            </w:r>
          </w:p>
        </w:tc>
      </w:tr>
      <w:tr w:rsidR="00025273" w:rsidRPr="0026147C">
        <w:trPr>
          <w:trHeight w:val="255"/>
        </w:trPr>
        <w:tc>
          <w:tcPr>
            <w:tcW w:w="4016" w:type="dxa"/>
            <w:tcBorders>
              <w:top w:val="single" w:sz="4" w:space="0" w:color="auto"/>
              <w:left w:val="single" w:sz="4" w:space="0" w:color="auto"/>
              <w:bottom w:val="single" w:sz="4" w:space="0" w:color="auto"/>
              <w:right w:val="single" w:sz="4" w:space="0" w:color="auto"/>
            </w:tcBorders>
          </w:tcPr>
          <w:p w:rsidR="00025273" w:rsidRDefault="00025273" w:rsidP="00025273">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1204" w:type="dxa"/>
            <w:tcBorders>
              <w:top w:val="single" w:sz="4" w:space="0" w:color="auto"/>
              <w:left w:val="single" w:sz="4" w:space="0" w:color="auto"/>
              <w:bottom w:val="single" w:sz="4" w:space="0" w:color="auto"/>
              <w:right w:val="single" w:sz="4" w:space="0" w:color="auto"/>
            </w:tcBorders>
          </w:tcPr>
          <w:p w:rsidR="00025273" w:rsidRPr="0026147C" w:rsidRDefault="00025273" w:rsidP="00025273">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025273" w:rsidRPr="00FE62B5" w:rsidRDefault="00025273" w:rsidP="00025273">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025273" w:rsidRPr="00FE62B5" w:rsidRDefault="00025273" w:rsidP="00025273">
            <w:pPr>
              <w:tabs>
                <w:tab w:val="left" w:pos="930"/>
              </w:tabs>
              <w:rPr>
                <w:color w:val="000000"/>
                <w:sz w:val="20"/>
                <w:szCs w:val="20"/>
              </w:rPr>
            </w:pPr>
            <w:r>
              <w:rPr>
                <w:color w:val="000000"/>
                <w:sz w:val="20"/>
                <w:szCs w:val="20"/>
              </w:rPr>
              <w:t>03</w:t>
            </w:r>
          </w:p>
        </w:tc>
        <w:tc>
          <w:tcPr>
            <w:tcW w:w="1250" w:type="dxa"/>
            <w:tcBorders>
              <w:top w:val="single" w:sz="4" w:space="0" w:color="auto"/>
              <w:left w:val="single" w:sz="4" w:space="0" w:color="auto"/>
              <w:bottom w:val="single" w:sz="4" w:space="0" w:color="auto"/>
              <w:right w:val="single" w:sz="4" w:space="0" w:color="auto"/>
            </w:tcBorders>
          </w:tcPr>
          <w:p w:rsidR="00025273" w:rsidRPr="00466A00" w:rsidRDefault="00025273" w:rsidP="00025273">
            <w:pPr>
              <w:tabs>
                <w:tab w:val="left" w:pos="930"/>
              </w:tabs>
              <w:rPr>
                <w:color w:val="000000"/>
                <w:sz w:val="20"/>
                <w:szCs w:val="20"/>
              </w:rPr>
            </w:pPr>
            <w:r>
              <w:rPr>
                <w:color w:val="000000"/>
                <w:sz w:val="20"/>
                <w:szCs w:val="20"/>
              </w:rPr>
              <w:t>0140120100</w:t>
            </w:r>
          </w:p>
        </w:tc>
        <w:tc>
          <w:tcPr>
            <w:tcW w:w="1198" w:type="dxa"/>
            <w:tcBorders>
              <w:top w:val="single" w:sz="4" w:space="0" w:color="auto"/>
              <w:left w:val="single" w:sz="4" w:space="0" w:color="auto"/>
              <w:bottom w:val="single" w:sz="4" w:space="0" w:color="auto"/>
              <w:right w:val="single" w:sz="4" w:space="0" w:color="auto"/>
            </w:tcBorders>
          </w:tcPr>
          <w:p w:rsidR="00025273" w:rsidRPr="00FE62B5" w:rsidRDefault="00025273" w:rsidP="00025273">
            <w:pPr>
              <w:tabs>
                <w:tab w:val="left" w:pos="930"/>
              </w:tabs>
              <w:rPr>
                <w:color w:val="000000"/>
                <w:sz w:val="20"/>
                <w:szCs w:val="20"/>
              </w:rPr>
            </w:pPr>
            <w:r>
              <w:rPr>
                <w:color w:val="000000"/>
                <w:sz w:val="20"/>
                <w:szCs w:val="20"/>
              </w:rPr>
              <w:t>240</w:t>
            </w:r>
          </w:p>
        </w:tc>
        <w:tc>
          <w:tcPr>
            <w:tcW w:w="1208" w:type="dxa"/>
            <w:tcBorders>
              <w:top w:val="single" w:sz="4" w:space="0" w:color="auto"/>
              <w:left w:val="single" w:sz="4" w:space="0" w:color="auto"/>
              <w:bottom w:val="single" w:sz="4" w:space="0" w:color="auto"/>
              <w:right w:val="single" w:sz="4" w:space="0" w:color="auto"/>
            </w:tcBorders>
          </w:tcPr>
          <w:p w:rsidR="00025273" w:rsidRPr="003015BC" w:rsidRDefault="00025273" w:rsidP="00025273">
            <w:pPr>
              <w:tabs>
                <w:tab w:val="left" w:pos="930"/>
              </w:tabs>
              <w:rPr>
                <w:color w:val="000000"/>
                <w:sz w:val="20"/>
                <w:szCs w:val="20"/>
              </w:rPr>
            </w:pPr>
            <w:r w:rsidRPr="003015BC">
              <w:rPr>
                <w:color w:val="000000"/>
                <w:sz w:val="20"/>
                <w:szCs w:val="20"/>
              </w:rPr>
              <w:t>18,7</w:t>
            </w:r>
          </w:p>
        </w:tc>
      </w:tr>
      <w:tr w:rsidR="00025273" w:rsidRPr="0026147C" w:rsidTr="003015BC">
        <w:trPr>
          <w:trHeight w:val="197"/>
        </w:trPr>
        <w:tc>
          <w:tcPr>
            <w:tcW w:w="4016" w:type="dxa"/>
            <w:tcBorders>
              <w:top w:val="single" w:sz="4" w:space="0" w:color="auto"/>
              <w:left w:val="single" w:sz="4" w:space="0" w:color="auto"/>
              <w:bottom w:val="single" w:sz="4" w:space="0" w:color="auto"/>
              <w:right w:val="single" w:sz="4" w:space="0" w:color="auto"/>
            </w:tcBorders>
          </w:tcPr>
          <w:p w:rsidR="00025273" w:rsidRPr="00FE62B5" w:rsidRDefault="00025273" w:rsidP="00025273">
            <w:pPr>
              <w:tabs>
                <w:tab w:val="left" w:pos="930"/>
              </w:tabs>
              <w:rPr>
                <w:color w:val="000000"/>
                <w:sz w:val="20"/>
                <w:szCs w:val="20"/>
              </w:rPr>
            </w:pPr>
            <w:r w:rsidRPr="00FE62B5">
              <w:rPr>
                <w:color w:val="000000"/>
                <w:sz w:val="20"/>
                <w:szCs w:val="20"/>
              </w:rPr>
              <w:t xml:space="preserve">Прочая закупка товаров, работ и услуг </w:t>
            </w:r>
          </w:p>
        </w:tc>
        <w:tc>
          <w:tcPr>
            <w:tcW w:w="1204" w:type="dxa"/>
            <w:tcBorders>
              <w:top w:val="single" w:sz="4" w:space="0" w:color="auto"/>
              <w:left w:val="single" w:sz="4" w:space="0" w:color="auto"/>
              <w:bottom w:val="single" w:sz="4" w:space="0" w:color="auto"/>
              <w:right w:val="single" w:sz="4" w:space="0" w:color="auto"/>
            </w:tcBorders>
          </w:tcPr>
          <w:p w:rsidR="00025273" w:rsidRPr="0026147C" w:rsidRDefault="00025273" w:rsidP="00025273">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025273" w:rsidRPr="00FE62B5" w:rsidRDefault="00025273" w:rsidP="00025273">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025273" w:rsidRPr="00FE62B5" w:rsidRDefault="00025273" w:rsidP="00025273">
            <w:pPr>
              <w:tabs>
                <w:tab w:val="left" w:pos="930"/>
              </w:tabs>
              <w:rPr>
                <w:color w:val="000000"/>
                <w:sz w:val="20"/>
                <w:szCs w:val="20"/>
              </w:rPr>
            </w:pPr>
            <w:r>
              <w:rPr>
                <w:color w:val="000000"/>
                <w:sz w:val="20"/>
                <w:szCs w:val="20"/>
              </w:rPr>
              <w:t>03</w:t>
            </w:r>
          </w:p>
        </w:tc>
        <w:tc>
          <w:tcPr>
            <w:tcW w:w="1250" w:type="dxa"/>
            <w:tcBorders>
              <w:top w:val="single" w:sz="4" w:space="0" w:color="auto"/>
              <w:left w:val="single" w:sz="4" w:space="0" w:color="auto"/>
              <w:bottom w:val="single" w:sz="4" w:space="0" w:color="auto"/>
              <w:right w:val="single" w:sz="4" w:space="0" w:color="auto"/>
            </w:tcBorders>
          </w:tcPr>
          <w:p w:rsidR="00025273" w:rsidRPr="00466A00" w:rsidRDefault="00025273" w:rsidP="00025273">
            <w:pPr>
              <w:tabs>
                <w:tab w:val="left" w:pos="930"/>
              </w:tabs>
              <w:rPr>
                <w:color w:val="000000"/>
                <w:sz w:val="20"/>
                <w:szCs w:val="20"/>
              </w:rPr>
            </w:pPr>
            <w:r>
              <w:rPr>
                <w:color w:val="000000"/>
                <w:sz w:val="20"/>
                <w:szCs w:val="20"/>
              </w:rPr>
              <w:t>0140120100</w:t>
            </w:r>
          </w:p>
        </w:tc>
        <w:tc>
          <w:tcPr>
            <w:tcW w:w="1198" w:type="dxa"/>
            <w:tcBorders>
              <w:top w:val="single" w:sz="4" w:space="0" w:color="auto"/>
              <w:left w:val="single" w:sz="4" w:space="0" w:color="auto"/>
              <w:bottom w:val="single" w:sz="4" w:space="0" w:color="auto"/>
              <w:right w:val="single" w:sz="4" w:space="0" w:color="auto"/>
            </w:tcBorders>
          </w:tcPr>
          <w:p w:rsidR="00025273" w:rsidRPr="00FE62B5" w:rsidRDefault="00025273" w:rsidP="00025273">
            <w:pPr>
              <w:tabs>
                <w:tab w:val="left" w:pos="930"/>
              </w:tabs>
              <w:rPr>
                <w:color w:val="000000"/>
                <w:sz w:val="20"/>
                <w:szCs w:val="20"/>
              </w:rPr>
            </w:pPr>
            <w:r>
              <w:rPr>
                <w:color w:val="000000"/>
                <w:sz w:val="20"/>
                <w:szCs w:val="20"/>
              </w:rPr>
              <w:t>244</w:t>
            </w:r>
          </w:p>
        </w:tc>
        <w:tc>
          <w:tcPr>
            <w:tcW w:w="1208" w:type="dxa"/>
            <w:tcBorders>
              <w:top w:val="single" w:sz="4" w:space="0" w:color="auto"/>
              <w:left w:val="single" w:sz="4" w:space="0" w:color="auto"/>
              <w:bottom w:val="single" w:sz="4" w:space="0" w:color="auto"/>
              <w:right w:val="single" w:sz="4" w:space="0" w:color="auto"/>
            </w:tcBorders>
          </w:tcPr>
          <w:p w:rsidR="00025273" w:rsidRPr="003015BC" w:rsidRDefault="00025273" w:rsidP="00025273">
            <w:pPr>
              <w:tabs>
                <w:tab w:val="left" w:pos="930"/>
              </w:tabs>
              <w:rPr>
                <w:color w:val="000000"/>
                <w:sz w:val="20"/>
                <w:szCs w:val="20"/>
              </w:rPr>
            </w:pPr>
            <w:r w:rsidRPr="003015BC">
              <w:rPr>
                <w:color w:val="000000"/>
                <w:sz w:val="20"/>
                <w:szCs w:val="20"/>
              </w:rPr>
              <w:t>18,7</w:t>
            </w:r>
          </w:p>
        </w:tc>
      </w:tr>
      <w:tr w:rsidR="006D0AA6" w:rsidRPr="0026147C" w:rsidTr="003015BC">
        <w:trPr>
          <w:trHeight w:val="165"/>
        </w:trPr>
        <w:tc>
          <w:tcPr>
            <w:tcW w:w="4016"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sz w:val="20"/>
                <w:szCs w:val="20"/>
              </w:rPr>
            </w:pPr>
            <w:r>
              <w:rPr>
                <w:sz w:val="20"/>
                <w:szCs w:val="20"/>
              </w:rPr>
              <w:t>Закупка товаров, работ и услуг для государственных (муниципальных) нужд</w:t>
            </w:r>
          </w:p>
        </w:tc>
        <w:tc>
          <w:tcPr>
            <w:tcW w:w="1204"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6D0AA6" w:rsidRPr="00FE62B5" w:rsidRDefault="006D0AA6" w:rsidP="006D0AA6">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6D0AA6" w:rsidRPr="00FE62B5" w:rsidRDefault="006D0AA6" w:rsidP="006D0AA6">
            <w:pPr>
              <w:tabs>
                <w:tab w:val="left" w:pos="930"/>
              </w:tabs>
              <w:rPr>
                <w:color w:val="000000"/>
                <w:sz w:val="20"/>
                <w:szCs w:val="20"/>
              </w:rPr>
            </w:pPr>
            <w:r>
              <w:rPr>
                <w:color w:val="000000"/>
                <w:sz w:val="20"/>
                <w:szCs w:val="20"/>
              </w:rPr>
              <w:t>03</w:t>
            </w:r>
          </w:p>
        </w:tc>
        <w:tc>
          <w:tcPr>
            <w:tcW w:w="1250" w:type="dxa"/>
            <w:tcBorders>
              <w:top w:val="single" w:sz="4" w:space="0" w:color="auto"/>
              <w:left w:val="single" w:sz="4" w:space="0" w:color="auto"/>
              <w:bottom w:val="single" w:sz="4" w:space="0" w:color="auto"/>
              <w:right w:val="single" w:sz="4" w:space="0" w:color="auto"/>
            </w:tcBorders>
          </w:tcPr>
          <w:p w:rsidR="006D0AA6" w:rsidRPr="006D0AA6" w:rsidRDefault="006D0AA6" w:rsidP="006D0AA6">
            <w:pPr>
              <w:tabs>
                <w:tab w:val="left" w:pos="930"/>
              </w:tabs>
              <w:rPr>
                <w:b/>
                <w:color w:val="000000"/>
                <w:sz w:val="20"/>
                <w:szCs w:val="20"/>
              </w:rPr>
            </w:pPr>
            <w:r w:rsidRPr="006D0AA6">
              <w:rPr>
                <w:b/>
                <w:color w:val="000000"/>
                <w:sz w:val="20"/>
                <w:szCs w:val="20"/>
              </w:rPr>
              <w:t>01401</w:t>
            </w:r>
            <w:r w:rsidRPr="006D0AA6">
              <w:rPr>
                <w:b/>
                <w:color w:val="000000"/>
                <w:sz w:val="20"/>
                <w:szCs w:val="20"/>
                <w:lang w:val="en-US"/>
              </w:rPr>
              <w:t>S</w:t>
            </w:r>
            <w:r w:rsidRPr="006D0AA6">
              <w:rPr>
                <w:b/>
                <w:color w:val="000000"/>
                <w:sz w:val="20"/>
                <w:szCs w:val="20"/>
              </w:rPr>
              <w:t>2270</w:t>
            </w:r>
          </w:p>
        </w:tc>
        <w:tc>
          <w:tcPr>
            <w:tcW w:w="1198"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color w:val="000000"/>
                <w:sz w:val="20"/>
                <w:szCs w:val="20"/>
              </w:rPr>
            </w:pPr>
            <w:r>
              <w:rPr>
                <w:color w:val="000000"/>
                <w:sz w:val="20"/>
                <w:szCs w:val="20"/>
              </w:rPr>
              <w:t>200</w:t>
            </w:r>
          </w:p>
        </w:tc>
        <w:tc>
          <w:tcPr>
            <w:tcW w:w="1208" w:type="dxa"/>
            <w:tcBorders>
              <w:top w:val="single" w:sz="4" w:space="0" w:color="auto"/>
              <w:left w:val="single" w:sz="4" w:space="0" w:color="auto"/>
              <w:bottom w:val="single" w:sz="4" w:space="0" w:color="auto"/>
              <w:right w:val="single" w:sz="4" w:space="0" w:color="auto"/>
            </w:tcBorders>
          </w:tcPr>
          <w:p w:rsidR="006D0AA6" w:rsidRPr="007F7D09" w:rsidRDefault="006D0AA6" w:rsidP="006D0AA6">
            <w:pPr>
              <w:tabs>
                <w:tab w:val="left" w:pos="930"/>
              </w:tabs>
              <w:rPr>
                <w:b/>
                <w:color w:val="000000"/>
                <w:sz w:val="20"/>
                <w:szCs w:val="20"/>
              </w:rPr>
            </w:pPr>
            <w:r>
              <w:rPr>
                <w:b/>
                <w:color w:val="000000"/>
                <w:sz w:val="20"/>
                <w:szCs w:val="20"/>
              </w:rPr>
              <w:t>150,0</w:t>
            </w:r>
          </w:p>
        </w:tc>
      </w:tr>
      <w:tr w:rsidR="006D0AA6" w:rsidRPr="0026147C" w:rsidTr="003015BC">
        <w:trPr>
          <w:trHeight w:val="195"/>
        </w:trPr>
        <w:tc>
          <w:tcPr>
            <w:tcW w:w="4016"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1204"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6D0AA6" w:rsidRPr="00FE62B5" w:rsidRDefault="006D0AA6" w:rsidP="006D0AA6">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6D0AA6" w:rsidRPr="00FE62B5" w:rsidRDefault="006D0AA6" w:rsidP="006D0AA6">
            <w:pPr>
              <w:tabs>
                <w:tab w:val="left" w:pos="930"/>
              </w:tabs>
              <w:rPr>
                <w:color w:val="000000"/>
                <w:sz w:val="20"/>
                <w:szCs w:val="20"/>
              </w:rPr>
            </w:pPr>
            <w:r>
              <w:rPr>
                <w:color w:val="000000"/>
                <w:sz w:val="20"/>
                <w:szCs w:val="20"/>
              </w:rPr>
              <w:t>03</w:t>
            </w:r>
          </w:p>
        </w:tc>
        <w:tc>
          <w:tcPr>
            <w:tcW w:w="1250" w:type="dxa"/>
            <w:tcBorders>
              <w:top w:val="single" w:sz="4" w:space="0" w:color="auto"/>
              <w:left w:val="single" w:sz="4" w:space="0" w:color="auto"/>
              <w:bottom w:val="single" w:sz="4" w:space="0" w:color="auto"/>
              <w:right w:val="single" w:sz="4" w:space="0" w:color="auto"/>
            </w:tcBorders>
          </w:tcPr>
          <w:p w:rsidR="006D0AA6" w:rsidRPr="006D0AA6" w:rsidRDefault="006D0AA6" w:rsidP="006D0AA6">
            <w:pPr>
              <w:tabs>
                <w:tab w:val="left" w:pos="930"/>
              </w:tabs>
              <w:rPr>
                <w:color w:val="000000"/>
                <w:sz w:val="20"/>
                <w:szCs w:val="20"/>
              </w:rPr>
            </w:pPr>
            <w:r w:rsidRPr="006D0AA6">
              <w:rPr>
                <w:color w:val="000000"/>
                <w:sz w:val="20"/>
                <w:szCs w:val="20"/>
              </w:rPr>
              <w:t>01401</w:t>
            </w:r>
            <w:r w:rsidRPr="006D0AA6">
              <w:rPr>
                <w:color w:val="000000"/>
                <w:sz w:val="20"/>
                <w:szCs w:val="20"/>
                <w:lang w:val="en-US"/>
              </w:rPr>
              <w:t>S</w:t>
            </w:r>
            <w:r w:rsidRPr="006D0AA6">
              <w:rPr>
                <w:color w:val="000000"/>
                <w:sz w:val="20"/>
                <w:szCs w:val="20"/>
              </w:rPr>
              <w:t>2270</w:t>
            </w:r>
          </w:p>
        </w:tc>
        <w:tc>
          <w:tcPr>
            <w:tcW w:w="1198"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color w:val="000000"/>
                <w:sz w:val="20"/>
                <w:szCs w:val="20"/>
              </w:rPr>
            </w:pPr>
            <w:r>
              <w:rPr>
                <w:color w:val="000000"/>
                <w:sz w:val="20"/>
                <w:szCs w:val="20"/>
              </w:rPr>
              <w:t>240</w:t>
            </w:r>
          </w:p>
        </w:tc>
        <w:tc>
          <w:tcPr>
            <w:tcW w:w="1208" w:type="dxa"/>
            <w:tcBorders>
              <w:top w:val="single" w:sz="4" w:space="0" w:color="auto"/>
              <w:left w:val="single" w:sz="4" w:space="0" w:color="auto"/>
              <w:bottom w:val="single" w:sz="4" w:space="0" w:color="auto"/>
              <w:right w:val="single" w:sz="4" w:space="0" w:color="auto"/>
            </w:tcBorders>
          </w:tcPr>
          <w:p w:rsidR="006D0AA6" w:rsidRPr="003015BC" w:rsidRDefault="006D0AA6" w:rsidP="006D0AA6">
            <w:pPr>
              <w:tabs>
                <w:tab w:val="left" w:pos="930"/>
              </w:tabs>
              <w:rPr>
                <w:color w:val="000000"/>
                <w:sz w:val="20"/>
                <w:szCs w:val="20"/>
              </w:rPr>
            </w:pPr>
            <w:r>
              <w:rPr>
                <w:color w:val="000000"/>
                <w:sz w:val="20"/>
                <w:szCs w:val="20"/>
              </w:rPr>
              <w:t>150,0</w:t>
            </w:r>
          </w:p>
        </w:tc>
      </w:tr>
      <w:tr w:rsidR="006D0AA6" w:rsidRPr="0026147C" w:rsidTr="003015BC">
        <w:trPr>
          <w:trHeight w:val="195"/>
        </w:trPr>
        <w:tc>
          <w:tcPr>
            <w:tcW w:w="4016" w:type="dxa"/>
            <w:tcBorders>
              <w:top w:val="single" w:sz="4" w:space="0" w:color="auto"/>
              <w:left w:val="single" w:sz="4" w:space="0" w:color="auto"/>
              <w:bottom w:val="single" w:sz="4" w:space="0" w:color="auto"/>
              <w:right w:val="single" w:sz="4" w:space="0" w:color="auto"/>
            </w:tcBorders>
          </w:tcPr>
          <w:p w:rsidR="006D0AA6" w:rsidRPr="00FE62B5" w:rsidRDefault="006D0AA6" w:rsidP="006D0AA6">
            <w:pPr>
              <w:tabs>
                <w:tab w:val="left" w:pos="930"/>
              </w:tabs>
              <w:rPr>
                <w:color w:val="000000"/>
                <w:sz w:val="20"/>
                <w:szCs w:val="20"/>
              </w:rPr>
            </w:pPr>
            <w:r w:rsidRPr="00FE62B5">
              <w:rPr>
                <w:color w:val="000000"/>
                <w:sz w:val="20"/>
                <w:szCs w:val="20"/>
              </w:rPr>
              <w:t xml:space="preserve">Прочая закупка товаров, работ и услуг </w:t>
            </w:r>
          </w:p>
        </w:tc>
        <w:tc>
          <w:tcPr>
            <w:tcW w:w="1204"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6D0AA6" w:rsidRPr="00FE62B5" w:rsidRDefault="006D0AA6" w:rsidP="006D0AA6">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6D0AA6" w:rsidRPr="00FE62B5" w:rsidRDefault="006D0AA6" w:rsidP="006D0AA6">
            <w:pPr>
              <w:tabs>
                <w:tab w:val="left" w:pos="930"/>
              </w:tabs>
              <w:rPr>
                <w:color w:val="000000"/>
                <w:sz w:val="20"/>
                <w:szCs w:val="20"/>
              </w:rPr>
            </w:pPr>
            <w:r>
              <w:rPr>
                <w:color w:val="000000"/>
                <w:sz w:val="20"/>
                <w:szCs w:val="20"/>
              </w:rPr>
              <w:t>03</w:t>
            </w:r>
          </w:p>
        </w:tc>
        <w:tc>
          <w:tcPr>
            <w:tcW w:w="1250" w:type="dxa"/>
            <w:tcBorders>
              <w:top w:val="single" w:sz="4" w:space="0" w:color="auto"/>
              <w:left w:val="single" w:sz="4" w:space="0" w:color="auto"/>
              <w:bottom w:val="single" w:sz="4" w:space="0" w:color="auto"/>
              <w:right w:val="single" w:sz="4" w:space="0" w:color="auto"/>
            </w:tcBorders>
          </w:tcPr>
          <w:p w:rsidR="006D0AA6" w:rsidRPr="006D0AA6" w:rsidRDefault="006D0AA6" w:rsidP="006D0AA6">
            <w:pPr>
              <w:tabs>
                <w:tab w:val="left" w:pos="930"/>
              </w:tabs>
              <w:rPr>
                <w:color w:val="000000"/>
                <w:sz w:val="20"/>
                <w:szCs w:val="20"/>
              </w:rPr>
            </w:pPr>
            <w:r w:rsidRPr="006D0AA6">
              <w:rPr>
                <w:color w:val="000000"/>
                <w:sz w:val="20"/>
                <w:szCs w:val="20"/>
              </w:rPr>
              <w:t>01401</w:t>
            </w:r>
            <w:r w:rsidRPr="006D0AA6">
              <w:rPr>
                <w:color w:val="000000"/>
                <w:sz w:val="20"/>
                <w:szCs w:val="20"/>
                <w:lang w:val="en-US"/>
              </w:rPr>
              <w:t>S</w:t>
            </w:r>
            <w:r w:rsidRPr="006D0AA6">
              <w:rPr>
                <w:color w:val="000000"/>
                <w:sz w:val="20"/>
                <w:szCs w:val="20"/>
              </w:rPr>
              <w:t>2270</w:t>
            </w:r>
          </w:p>
        </w:tc>
        <w:tc>
          <w:tcPr>
            <w:tcW w:w="1198"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color w:val="000000"/>
                <w:sz w:val="20"/>
                <w:szCs w:val="20"/>
              </w:rPr>
            </w:pPr>
            <w:r>
              <w:rPr>
                <w:color w:val="000000"/>
                <w:sz w:val="20"/>
                <w:szCs w:val="20"/>
              </w:rPr>
              <w:t>244</w:t>
            </w:r>
          </w:p>
        </w:tc>
        <w:tc>
          <w:tcPr>
            <w:tcW w:w="1208" w:type="dxa"/>
            <w:tcBorders>
              <w:top w:val="single" w:sz="4" w:space="0" w:color="auto"/>
              <w:left w:val="single" w:sz="4" w:space="0" w:color="auto"/>
              <w:bottom w:val="single" w:sz="4" w:space="0" w:color="auto"/>
              <w:right w:val="single" w:sz="4" w:space="0" w:color="auto"/>
            </w:tcBorders>
          </w:tcPr>
          <w:p w:rsidR="006D0AA6" w:rsidRPr="003015BC" w:rsidRDefault="006D0AA6" w:rsidP="006D0AA6">
            <w:pPr>
              <w:tabs>
                <w:tab w:val="left" w:pos="930"/>
              </w:tabs>
              <w:rPr>
                <w:color w:val="000000"/>
                <w:sz w:val="20"/>
                <w:szCs w:val="20"/>
              </w:rPr>
            </w:pPr>
            <w:r>
              <w:rPr>
                <w:color w:val="000000"/>
                <w:sz w:val="20"/>
                <w:szCs w:val="20"/>
              </w:rPr>
              <w:t>150,0</w:t>
            </w:r>
          </w:p>
        </w:tc>
      </w:tr>
      <w:tr w:rsidR="006D0AA6" w:rsidRPr="0026147C">
        <w:trPr>
          <w:trHeight w:val="185"/>
        </w:trPr>
        <w:tc>
          <w:tcPr>
            <w:tcW w:w="4016" w:type="dxa"/>
            <w:tcBorders>
              <w:top w:val="single" w:sz="4" w:space="0" w:color="auto"/>
              <w:left w:val="single" w:sz="4" w:space="0" w:color="auto"/>
              <w:bottom w:val="single" w:sz="4" w:space="0" w:color="auto"/>
              <w:right w:val="single" w:sz="4" w:space="0" w:color="auto"/>
            </w:tcBorders>
          </w:tcPr>
          <w:p w:rsidR="006D0AA6" w:rsidRPr="00A33029" w:rsidRDefault="006D0AA6" w:rsidP="006D0AA6">
            <w:pPr>
              <w:tabs>
                <w:tab w:val="left" w:pos="930"/>
              </w:tabs>
              <w:rPr>
                <w:b/>
                <w:color w:val="000000"/>
                <w:sz w:val="20"/>
                <w:szCs w:val="20"/>
              </w:rPr>
            </w:pPr>
            <w:r w:rsidRPr="00A33029">
              <w:rPr>
                <w:b/>
                <w:color w:val="000000"/>
                <w:sz w:val="20"/>
                <w:szCs w:val="20"/>
              </w:rPr>
              <w:t>Образование</w:t>
            </w:r>
          </w:p>
        </w:tc>
        <w:tc>
          <w:tcPr>
            <w:tcW w:w="1204" w:type="dxa"/>
            <w:tcBorders>
              <w:top w:val="single" w:sz="4" w:space="0" w:color="auto"/>
              <w:left w:val="single" w:sz="4" w:space="0" w:color="auto"/>
              <w:bottom w:val="single" w:sz="4" w:space="0" w:color="auto"/>
              <w:right w:val="single" w:sz="4" w:space="0" w:color="auto"/>
            </w:tcBorders>
          </w:tcPr>
          <w:p w:rsidR="006D0AA6" w:rsidRPr="00A33029" w:rsidRDefault="006D0AA6" w:rsidP="006D0AA6">
            <w:pPr>
              <w:rPr>
                <w:b/>
                <w:bCs/>
                <w:color w:val="000000"/>
                <w:sz w:val="20"/>
                <w:szCs w:val="20"/>
              </w:rPr>
            </w:pPr>
            <w:r>
              <w:rPr>
                <w:b/>
                <w:bCs/>
                <w:color w:val="000000"/>
                <w:sz w:val="20"/>
                <w:szCs w:val="20"/>
              </w:rPr>
              <w:t>94</w:t>
            </w:r>
            <w:r w:rsidRPr="00A33029">
              <w:rPr>
                <w:b/>
                <w:bCs/>
                <w:color w:val="000000"/>
                <w:sz w:val="20"/>
                <w:szCs w:val="20"/>
              </w:rPr>
              <w:t>3</w:t>
            </w:r>
          </w:p>
        </w:tc>
        <w:tc>
          <w:tcPr>
            <w:tcW w:w="910" w:type="dxa"/>
            <w:tcBorders>
              <w:top w:val="single" w:sz="4" w:space="0" w:color="auto"/>
              <w:left w:val="single" w:sz="4" w:space="0" w:color="auto"/>
              <w:bottom w:val="single" w:sz="4" w:space="0" w:color="auto"/>
              <w:right w:val="single" w:sz="4" w:space="0" w:color="auto"/>
            </w:tcBorders>
          </w:tcPr>
          <w:p w:rsidR="006D0AA6" w:rsidRPr="00A33029" w:rsidRDefault="006D0AA6" w:rsidP="006D0AA6">
            <w:pPr>
              <w:tabs>
                <w:tab w:val="left" w:pos="930"/>
              </w:tabs>
              <w:rPr>
                <w:b/>
                <w:color w:val="000000"/>
                <w:sz w:val="20"/>
                <w:szCs w:val="20"/>
              </w:rPr>
            </w:pPr>
            <w:r w:rsidRPr="00A33029">
              <w:rPr>
                <w:b/>
                <w:color w:val="000000"/>
                <w:sz w:val="20"/>
                <w:szCs w:val="20"/>
              </w:rPr>
              <w:t>07</w:t>
            </w:r>
          </w:p>
        </w:tc>
        <w:tc>
          <w:tcPr>
            <w:tcW w:w="1260" w:type="dxa"/>
            <w:tcBorders>
              <w:top w:val="single" w:sz="4" w:space="0" w:color="auto"/>
              <w:left w:val="single" w:sz="4" w:space="0" w:color="auto"/>
              <w:bottom w:val="single" w:sz="4" w:space="0" w:color="auto"/>
              <w:right w:val="single" w:sz="4" w:space="0" w:color="auto"/>
            </w:tcBorders>
          </w:tcPr>
          <w:p w:rsidR="006D0AA6" w:rsidRPr="00A33029" w:rsidRDefault="006D0AA6" w:rsidP="006D0AA6">
            <w:pPr>
              <w:tabs>
                <w:tab w:val="left" w:pos="930"/>
              </w:tabs>
              <w:rPr>
                <w:b/>
                <w:color w:val="000000"/>
                <w:sz w:val="20"/>
                <w:szCs w:val="20"/>
              </w:rPr>
            </w:pPr>
            <w:r w:rsidRPr="00A33029">
              <w:rPr>
                <w:b/>
                <w:color w:val="000000"/>
                <w:sz w:val="20"/>
                <w:szCs w:val="20"/>
              </w:rPr>
              <w:t>00</w:t>
            </w:r>
          </w:p>
        </w:tc>
        <w:tc>
          <w:tcPr>
            <w:tcW w:w="1250" w:type="dxa"/>
            <w:tcBorders>
              <w:top w:val="single" w:sz="4" w:space="0" w:color="auto"/>
              <w:left w:val="single" w:sz="4" w:space="0" w:color="auto"/>
              <w:bottom w:val="single" w:sz="4" w:space="0" w:color="auto"/>
              <w:right w:val="single" w:sz="4" w:space="0" w:color="auto"/>
            </w:tcBorders>
          </w:tcPr>
          <w:p w:rsidR="006D0AA6" w:rsidRPr="00A33029" w:rsidRDefault="006D0AA6" w:rsidP="006D0AA6">
            <w:pPr>
              <w:tabs>
                <w:tab w:val="left" w:pos="930"/>
              </w:tabs>
              <w:rPr>
                <w:b/>
                <w:color w:val="000000"/>
                <w:sz w:val="20"/>
                <w:szCs w:val="20"/>
              </w:rPr>
            </w:pPr>
            <w:r w:rsidRPr="00A33029">
              <w:rPr>
                <w:b/>
                <w:color w:val="000000"/>
                <w:sz w:val="20"/>
                <w:szCs w:val="20"/>
              </w:rPr>
              <w:t>0000000000</w:t>
            </w:r>
          </w:p>
        </w:tc>
        <w:tc>
          <w:tcPr>
            <w:tcW w:w="1198" w:type="dxa"/>
            <w:tcBorders>
              <w:top w:val="single" w:sz="4" w:space="0" w:color="auto"/>
              <w:left w:val="single" w:sz="4" w:space="0" w:color="auto"/>
              <w:bottom w:val="single" w:sz="4" w:space="0" w:color="auto"/>
              <w:right w:val="single" w:sz="4" w:space="0" w:color="auto"/>
            </w:tcBorders>
          </w:tcPr>
          <w:p w:rsidR="006D0AA6" w:rsidRPr="00A33029" w:rsidRDefault="006D0AA6" w:rsidP="006D0AA6">
            <w:pPr>
              <w:tabs>
                <w:tab w:val="left" w:pos="930"/>
              </w:tabs>
              <w:rPr>
                <w:b/>
                <w:color w:val="000000"/>
                <w:sz w:val="20"/>
                <w:szCs w:val="20"/>
              </w:rPr>
            </w:pPr>
            <w:r w:rsidRPr="00A33029">
              <w:rPr>
                <w:b/>
                <w:color w:val="000000"/>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6D0AA6" w:rsidRPr="00A33029" w:rsidRDefault="006D0AA6" w:rsidP="006D0AA6">
            <w:pPr>
              <w:tabs>
                <w:tab w:val="left" w:pos="930"/>
              </w:tabs>
              <w:rPr>
                <w:b/>
                <w:color w:val="000000"/>
                <w:sz w:val="20"/>
                <w:szCs w:val="20"/>
              </w:rPr>
            </w:pPr>
            <w:r>
              <w:rPr>
                <w:b/>
                <w:color w:val="000000"/>
                <w:sz w:val="20"/>
                <w:szCs w:val="20"/>
              </w:rPr>
              <w:t>8,4</w:t>
            </w:r>
          </w:p>
        </w:tc>
      </w:tr>
      <w:tr w:rsidR="006D0AA6" w:rsidRPr="0026147C">
        <w:trPr>
          <w:trHeight w:val="195"/>
        </w:trPr>
        <w:tc>
          <w:tcPr>
            <w:tcW w:w="4016"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sz w:val="20"/>
                <w:szCs w:val="20"/>
              </w:rPr>
            </w:pPr>
            <w:r>
              <w:rPr>
                <w:sz w:val="20"/>
                <w:szCs w:val="20"/>
              </w:rPr>
              <w:t>Муниципальная программа «Социально-экономическое  развития сельского поселения»</w:t>
            </w:r>
          </w:p>
        </w:tc>
        <w:tc>
          <w:tcPr>
            <w:tcW w:w="1204"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6D0AA6" w:rsidRPr="00C24AAD" w:rsidRDefault="006D0AA6" w:rsidP="006D0AA6">
            <w:pPr>
              <w:tabs>
                <w:tab w:val="left" w:pos="930"/>
              </w:tabs>
              <w:rPr>
                <w:sz w:val="20"/>
                <w:szCs w:val="20"/>
              </w:rPr>
            </w:pPr>
            <w:r>
              <w:rPr>
                <w:sz w:val="20"/>
                <w:szCs w:val="20"/>
              </w:rPr>
              <w:t>07</w:t>
            </w:r>
          </w:p>
        </w:tc>
        <w:tc>
          <w:tcPr>
            <w:tcW w:w="1260" w:type="dxa"/>
            <w:tcBorders>
              <w:top w:val="single" w:sz="4" w:space="0" w:color="auto"/>
              <w:left w:val="single" w:sz="4" w:space="0" w:color="auto"/>
              <w:bottom w:val="single" w:sz="4" w:space="0" w:color="auto"/>
              <w:right w:val="single" w:sz="4" w:space="0" w:color="auto"/>
            </w:tcBorders>
          </w:tcPr>
          <w:p w:rsidR="006D0AA6" w:rsidRPr="00C24AAD" w:rsidRDefault="006D0AA6" w:rsidP="006D0AA6">
            <w:pPr>
              <w:tabs>
                <w:tab w:val="left" w:pos="930"/>
              </w:tabs>
              <w:rPr>
                <w:sz w:val="20"/>
                <w:szCs w:val="20"/>
              </w:rPr>
            </w:pPr>
            <w:r>
              <w:rPr>
                <w:sz w:val="20"/>
                <w:szCs w:val="20"/>
              </w:rPr>
              <w:t>07</w:t>
            </w:r>
          </w:p>
        </w:tc>
        <w:tc>
          <w:tcPr>
            <w:tcW w:w="1250" w:type="dxa"/>
            <w:tcBorders>
              <w:top w:val="single" w:sz="4" w:space="0" w:color="auto"/>
              <w:left w:val="single" w:sz="4" w:space="0" w:color="auto"/>
              <w:bottom w:val="single" w:sz="4" w:space="0" w:color="auto"/>
              <w:right w:val="single" w:sz="4" w:space="0" w:color="auto"/>
            </w:tcBorders>
          </w:tcPr>
          <w:p w:rsidR="006D0AA6" w:rsidRPr="00C24AAD" w:rsidRDefault="006D0AA6" w:rsidP="006D0AA6">
            <w:pPr>
              <w:tabs>
                <w:tab w:val="left" w:pos="930"/>
              </w:tabs>
              <w:rPr>
                <w:sz w:val="20"/>
                <w:szCs w:val="20"/>
              </w:rPr>
            </w:pPr>
            <w:r>
              <w:rPr>
                <w:sz w:val="20"/>
                <w:szCs w:val="20"/>
              </w:rPr>
              <w:t>0100000000</w:t>
            </w:r>
          </w:p>
        </w:tc>
        <w:tc>
          <w:tcPr>
            <w:tcW w:w="1198" w:type="dxa"/>
            <w:tcBorders>
              <w:top w:val="single" w:sz="4" w:space="0" w:color="auto"/>
              <w:left w:val="single" w:sz="4" w:space="0" w:color="auto"/>
              <w:bottom w:val="single" w:sz="4" w:space="0" w:color="auto"/>
              <w:right w:val="single" w:sz="4" w:space="0" w:color="auto"/>
            </w:tcBorders>
          </w:tcPr>
          <w:p w:rsidR="006D0AA6" w:rsidRPr="00C24AAD" w:rsidRDefault="006D0AA6" w:rsidP="006D0AA6">
            <w:pPr>
              <w:tabs>
                <w:tab w:val="left" w:pos="930"/>
              </w:tabs>
              <w:rPr>
                <w:sz w:val="20"/>
                <w:szCs w:val="20"/>
              </w:rPr>
            </w:pPr>
            <w:r>
              <w:rPr>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6D0AA6" w:rsidRPr="00364A20" w:rsidRDefault="006D0AA6" w:rsidP="006D0AA6">
            <w:pPr>
              <w:tabs>
                <w:tab w:val="left" w:pos="930"/>
              </w:tabs>
              <w:rPr>
                <w:color w:val="000000"/>
                <w:sz w:val="20"/>
                <w:szCs w:val="20"/>
              </w:rPr>
            </w:pPr>
            <w:r w:rsidRPr="00364A20">
              <w:rPr>
                <w:color w:val="000000"/>
                <w:sz w:val="20"/>
                <w:szCs w:val="20"/>
              </w:rPr>
              <w:t>8,4</w:t>
            </w:r>
          </w:p>
        </w:tc>
      </w:tr>
      <w:tr w:rsidR="006D0AA6" w:rsidRPr="0026147C" w:rsidTr="00570156">
        <w:trPr>
          <w:trHeight w:val="131"/>
        </w:trPr>
        <w:tc>
          <w:tcPr>
            <w:tcW w:w="4016"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Подпрограмма «Реализация молодежной политики на территории сельского поселения»</w:t>
            </w:r>
          </w:p>
          <w:p w:rsidR="006D0AA6" w:rsidRPr="0026147C" w:rsidRDefault="006D0AA6" w:rsidP="006D0AA6">
            <w:pPr>
              <w:tabs>
                <w:tab w:val="left" w:pos="930"/>
              </w:tabs>
              <w:rPr>
                <w:bCs/>
                <w:sz w:val="20"/>
                <w:szCs w:val="20"/>
              </w:rPr>
            </w:pPr>
          </w:p>
        </w:tc>
        <w:tc>
          <w:tcPr>
            <w:tcW w:w="1204"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rPr>
                <w:bCs/>
                <w:sz w:val="20"/>
                <w:szCs w:val="20"/>
              </w:rPr>
            </w:pPr>
            <w:r w:rsidRPr="0026147C">
              <w:rPr>
                <w:bCs/>
                <w:sz w:val="20"/>
                <w:szCs w:val="20"/>
              </w:rPr>
              <w:t>07</w:t>
            </w:r>
          </w:p>
        </w:tc>
        <w:tc>
          <w:tcPr>
            <w:tcW w:w="1260"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rPr>
                <w:bCs/>
                <w:sz w:val="20"/>
                <w:szCs w:val="20"/>
              </w:rPr>
            </w:pPr>
            <w:r w:rsidRPr="0026147C">
              <w:rPr>
                <w:bCs/>
                <w:sz w:val="20"/>
                <w:szCs w:val="20"/>
              </w:rPr>
              <w:t>07</w:t>
            </w:r>
          </w:p>
        </w:tc>
        <w:tc>
          <w:tcPr>
            <w:tcW w:w="1250" w:type="dxa"/>
            <w:tcBorders>
              <w:top w:val="single" w:sz="4" w:space="0" w:color="auto"/>
              <w:left w:val="single" w:sz="4" w:space="0" w:color="auto"/>
              <w:bottom w:val="single" w:sz="4" w:space="0" w:color="auto"/>
              <w:right w:val="single" w:sz="4" w:space="0" w:color="auto"/>
            </w:tcBorders>
          </w:tcPr>
          <w:p w:rsidR="006D0AA6" w:rsidRPr="00C24AAD" w:rsidRDefault="006D0AA6" w:rsidP="006D0AA6">
            <w:pPr>
              <w:tabs>
                <w:tab w:val="left" w:pos="930"/>
              </w:tabs>
              <w:rPr>
                <w:bCs/>
                <w:sz w:val="20"/>
                <w:szCs w:val="20"/>
              </w:rPr>
            </w:pPr>
            <w:r w:rsidRPr="00C24AAD">
              <w:rPr>
                <w:bCs/>
                <w:sz w:val="20"/>
                <w:szCs w:val="20"/>
              </w:rPr>
              <w:t>015</w:t>
            </w:r>
            <w:r>
              <w:rPr>
                <w:bCs/>
                <w:sz w:val="20"/>
                <w:szCs w:val="20"/>
              </w:rPr>
              <w:t>0000000</w:t>
            </w:r>
          </w:p>
        </w:tc>
        <w:tc>
          <w:tcPr>
            <w:tcW w:w="1198" w:type="dxa"/>
            <w:tcBorders>
              <w:top w:val="single" w:sz="4" w:space="0" w:color="auto"/>
              <w:left w:val="single" w:sz="4" w:space="0" w:color="auto"/>
              <w:bottom w:val="single" w:sz="4" w:space="0" w:color="auto"/>
              <w:right w:val="single" w:sz="4" w:space="0" w:color="auto"/>
            </w:tcBorders>
          </w:tcPr>
          <w:p w:rsidR="006D0AA6" w:rsidRPr="00C93AB2" w:rsidRDefault="006D0AA6" w:rsidP="006D0AA6">
            <w:pPr>
              <w:tabs>
                <w:tab w:val="left" w:pos="930"/>
              </w:tabs>
              <w:rPr>
                <w:bCs/>
                <w:sz w:val="20"/>
                <w:szCs w:val="20"/>
              </w:rPr>
            </w:pPr>
            <w:r w:rsidRPr="00C93AB2">
              <w:rPr>
                <w:bCs/>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6D0AA6" w:rsidRPr="00364A20" w:rsidRDefault="006D0AA6" w:rsidP="006D0AA6">
            <w:pPr>
              <w:tabs>
                <w:tab w:val="left" w:pos="930"/>
              </w:tabs>
              <w:rPr>
                <w:color w:val="000000"/>
                <w:sz w:val="20"/>
                <w:szCs w:val="20"/>
              </w:rPr>
            </w:pPr>
            <w:r w:rsidRPr="00364A20">
              <w:rPr>
                <w:color w:val="000000"/>
                <w:sz w:val="20"/>
                <w:szCs w:val="20"/>
              </w:rPr>
              <w:t>8,4</w:t>
            </w:r>
          </w:p>
        </w:tc>
      </w:tr>
      <w:tr w:rsidR="006D0AA6" w:rsidRPr="0026147C" w:rsidTr="007441FF">
        <w:trPr>
          <w:trHeight w:val="120"/>
        </w:trPr>
        <w:tc>
          <w:tcPr>
            <w:tcW w:w="4016"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Основное мероприятие «Организация оздоровительной компании детей и расходы по молодежной политике»</w:t>
            </w:r>
          </w:p>
        </w:tc>
        <w:tc>
          <w:tcPr>
            <w:tcW w:w="1204"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rPr>
                <w:bCs/>
                <w:sz w:val="20"/>
                <w:szCs w:val="20"/>
              </w:rPr>
            </w:pPr>
            <w:r>
              <w:rPr>
                <w:bCs/>
                <w:sz w:val="20"/>
                <w:szCs w:val="20"/>
              </w:rPr>
              <w:t>07</w:t>
            </w:r>
          </w:p>
        </w:tc>
        <w:tc>
          <w:tcPr>
            <w:tcW w:w="1260"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rPr>
                <w:bCs/>
                <w:sz w:val="20"/>
                <w:szCs w:val="20"/>
              </w:rPr>
            </w:pPr>
            <w:r>
              <w:rPr>
                <w:bCs/>
                <w:sz w:val="20"/>
                <w:szCs w:val="20"/>
              </w:rPr>
              <w:t>07</w:t>
            </w:r>
          </w:p>
        </w:tc>
        <w:tc>
          <w:tcPr>
            <w:tcW w:w="1250" w:type="dxa"/>
            <w:tcBorders>
              <w:top w:val="single" w:sz="4" w:space="0" w:color="auto"/>
              <w:left w:val="single" w:sz="4" w:space="0" w:color="auto"/>
              <w:bottom w:val="single" w:sz="4" w:space="0" w:color="auto"/>
              <w:right w:val="single" w:sz="4" w:space="0" w:color="auto"/>
            </w:tcBorders>
          </w:tcPr>
          <w:p w:rsidR="006D0AA6" w:rsidRPr="00C24AAD" w:rsidRDefault="006D0AA6" w:rsidP="006D0AA6">
            <w:pPr>
              <w:tabs>
                <w:tab w:val="left" w:pos="930"/>
              </w:tabs>
              <w:rPr>
                <w:bCs/>
                <w:sz w:val="20"/>
                <w:szCs w:val="20"/>
              </w:rPr>
            </w:pPr>
            <w:r>
              <w:rPr>
                <w:bCs/>
                <w:sz w:val="20"/>
                <w:szCs w:val="20"/>
              </w:rPr>
              <w:t>0150100000</w:t>
            </w:r>
          </w:p>
        </w:tc>
        <w:tc>
          <w:tcPr>
            <w:tcW w:w="1198" w:type="dxa"/>
            <w:tcBorders>
              <w:top w:val="single" w:sz="4" w:space="0" w:color="auto"/>
              <w:left w:val="single" w:sz="4" w:space="0" w:color="auto"/>
              <w:bottom w:val="single" w:sz="4" w:space="0" w:color="auto"/>
              <w:right w:val="single" w:sz="4" w:space="0" w:color="auto"/>
            </w:tcBorders>
          </w:tcPr>
          <w:p w:rsidR="006D0AA6" w:rsidRPr="00C93AB2" w:rsidRDefault="006D0AA6" w:rsidP="006D0AA6">
            <w:pPr>
              <w:tabs>
                <w:tab w:val="left" w:pos="930"/>
              </w:tabs>
              <w:rPr>
                <w:bCs/>
                <w:sz w:val="20"/>
                <w:szCs w:val="20"/>
              </w:rPr>
            </w:pPr>
            <w:r>
              <w:rPr>
                <w:bCs/>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6D0AA6" w:rsidRPr="00364A20" w:rsidRDefault="006D0AA6" w:rsidP="006D0AA6">
            <w:pPr>
              <w:tabs>
                <w:tab w:val="left" w:pos="930"/>
              </w:tabs>
              <w:rPr>
                <w:color w:val="000000"/>
                <w:sz w:val="20"/>
                <w:szCs w:val="20"/>
              </w:rPr>
            </w:pPr>
            <w:r>
              <w:rPr>
                <w:color w:val="000000"/>
                <w:sz w:val="20"/>
                <w:szCs w:val="20"/>
              </w:rPr>
              <w:t>8,4</w:t>
            </w:r>
          </w:p>
        </w:tc>
      </w:tr>
      <w:tr w:rsidR="006D0AA6" w:rsidRPr="0026147C" w:rsidTr="00D26034">
        <w:trPr>
          <w:trHeight w:val="2025"/>
        </w:trPr>
        <w:tc>
          <w:tcPr>
            <w:tcW w:w="4016"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Создание оптимальных условий для комплексного решения вопросов обеспечения полноценного отдыха детей и подростков, их оздоровления и обеспечение безопасного пребывания детей в организациях отдыха и оздоровления, а также трудовой занятости подростков в возрасте от 14 до 18 лет в летний период за счет районных средств</w:t>
            </w:r>
          </w:p>
        </w:tc>
        <w:tc>
          <w:tcPr>
            <w:tcW w:w="1204"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tabs>
                <w:tab w:val="left" w:pos="930"/>
              </w:tabs>
              <w:rPr>
                <w:bCs/>
                <w:sz w:val="20"/>
                <w:szCs w:val="20"/>
              </w:rPr>
            </w:pPr>
            <w:r>
              <w:rPr>
                <w:bCs/>
                <w:sz w:val="20"/>
                <w:szCs w:val="20"/>
              </w:rPr>
              <w:t>07</w:t>
            </w:r>
          </w:p>
        </w:tc>
        <w:tc>
          <w:tcPr>
            <w:tcW w:w="1260"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tabs>
                <w:tab w:val="left" w:pos="930"/>
              </w:tabs>
              <w:rPr>
                <w:bCs/>
                <w:sz w:val="20"/>
                <w:szCs w:val="20"/>
              </w:rPr>
            </w:pPr>
            <w:r>
              <w:rPr>
                <w:bCs/>
                <w:sz w:val="20"/>
                <w:szCs w:val="20"/>
              </w:rPr>
              <w:t>07</w:t>
            </w:r>
          </w:p>
        </w:tc>
        <w:tc>
          <w:tcPr>
            <w:tcW w:w="1250"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0150130190</w:t>
            </w:r>
          </w:p>
        </w:tc>
        <w:tc>
          <w:tcPr>
            <w:tcW w:w="1198"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6D0AA6" w:rsidRPr="00C96D4F" w:rsidRDefault="006D0AA6" w:rsidP="006D0AA6">
            <w:pPr>
              <w:tabs>
                <w:tab w:val="left" w:pos="930"/>
              </w:tabs>
              <w:rPr>
                <w:b/>
                <w:bCs/>
                <w:color w:val="000000"/>
                <w:sz w:val="20"/>
                <w:szCs w:val="20"/>
              </w:rPr>
            </w:pPr>
            <w:r w:rsidRPr="00C96D4F">
              <w:rPr>
                <w:b/>
                <w:bCs/>
                <w:color w:val="000000"/>
                <w:sz w:val="20"/>
                <w:szCs w:val="20"/>
              </w:rPr>
              <w:t>4,2</w:t>
            </w:r>
          </w:p>
        </w:tc>
      </w:tr>
      <w:tr w:rsidR="006D0AA6" w:rsidRPr="0026147C" w:rsidTr="00D26034">
        <w:trPr>
          <w:trHeight w:val="383"/>
        </w:trPr>
        <w:tc>
          <w:tcPr>
            <w:tcW w:w="4016"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sz w:val="20"/>
                <w:szCs w:val="20"/>
              </w:rPr>
            </w:pPr>
            <w:r>
              <w:rPr>
                <w:sz w:val="20"/>
                <w:szCs w:val="20"/>
              </w:rPr>
              <w:t>Закупка товаров, работ и услуг для государственных (муниципальных) нужд</w:t>
            </w:r>
          </w:p>
        </w:tc>
        <w:tc>
          <w:tcPr>
            <w:tcW w:w="1204"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07</w:t>
            </w:r>
          </w:p>
        </w:tc>
        <w:tc>
          <w:tcPr>
            <w:tcW w:w="1260"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07</w:t>
            </w:r>
          </w:p>
        </w:tc>
        <w:tc>
          <w:tcPr>
            <w:tcW w:w="1250"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0150130190</w:t>
            </w:r>
          </w:p>
        </w:tc>
        <w:tc>
          <w:tcPr>
            <w:tcW w:w="1198"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200</w:t>
            </w:r>
          </w:p>
        </w:tc>
        <w:tc>
          <w:tcPr>
            <w:tcW w:w="1208"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color w:val="000000"/>
                <w:sz w:val="20"/>
                <w:szCs w:val="20"/>
              </w:rPr>
            </w:pPr>
            <w:r>
              <w:rPr>
                <w:bCs/>
                <w:color w:val="000000"/>
                <w:sz w:val="20"/>
                <w:szCs w:val="20"/>
              </w:rPr>
              <w:t>4,2</w:t>
            </w:r>
          </w:p>
        </w:tc>
      </w:tr>
      <w:tr w:rsidR="006D0AA6" w:rsidRPr="0026147C">
        <w:trPr>
          <w:trHeight w:val="315"/>
        </w:trPr>
        <w:tc>
          <w:tcPr>
            <w:tcW w:w="4016"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1204"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07</w:t>
            </w:r>
          </w:p>
        </w:tc>
        <w:tc>
          <w:tcPr>
            <w:tcW w:w="1260"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07</w:t>
            </w:r>
          </w:p>
        </w:tc>
        <w:tc>
          <w:tcPr>
            <w:tcW w:w="1250"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0150130190</w:t>
            </w:r>
          </w:p>
        </w:tc>
        <w:tc>
          <w:tcPr>
            <w:tcW w:w="1198"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240</w:t>
            </w:r>
          </w:p>
        </w:tc>
        <w:tc>
          <w:tcPr>
            <w:tcW w:w="1208"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color w:val="000000"/>
                <w:sz w:val="20"/>
                <w:szCs w:val="20"/>
              </w:rPr>
            </w:pPr>
            <w:r>
              <w:rPr>
                <w:bCs/>
                <w:color w:val="000000"/>
                <w:sz w:val="20"/>
                <w:szCs w:val="20"/>
              </w:rPr>
              <w:t>4,2</w:t>
            </w:r>
          </w:p>
        </w:tc>
      </w:tr>
      <w:tr w:rsidR="006D0AA6" w:rsidRPr="0026147C">
        <w:trPr>
          <w:trHeight w:val="165"/>
        </w:trPr>
        <w:tc>
          <w:tcPr>
            <w:tcW w:w="4016"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tabs>
                <w:tab w:val="left" w:pos="930"/>
              </w:tabs>
              <w:rPr>
                <w:bCs/>
                <w:sz w:val="20"/>
                <w:szCs w:val="20"/>
              </w:rPr>
            </w:pPr>
            <w:r>
              <w:rPr>
                <w:bCs/>
                <w:sz w:val="20"/>
                <w:szCs w:val="20"/>
              </w:rPr>
              <w:t xml:space="preserve">Прочая закупка товаров, работ и услуг </w:t>
            </w:r>
          </w:p>
        </w:tc>
        <w:tc>
          <w:tcPr>
            <w:tcW w:w="1204"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tabs>
                <w:tab w:val="left" w:pos="930"/>
              </w:tabs>
              <w:rPr>
                <w:bCs/>
                <w:sz w:val="20"/>
                <w:szCs w:val="20"/>
              </w:rPr>
            </w:pPr>
            <w:r>
              <w:rPr>
                <w:bCs/>
                <w:sz w:val="20"/>
                <w:szCs w:val="20"/>
              </w:rPr>
              <w:t>07</w:t>
            </w:r>
          </w:p>
        </w:tc>
        <w:tc>
          <w:tcPr>
            <w:tcW w:w="1260"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tabs>
                <w:tab w:val="left" w:pos="930"/>
              </w:tabs>
              <w:rPr>
                <w:bCs/>
                <w:sz w:val="20"/>
                <w:szCs w:val="20"/>
              </w:rPr>
            </w:pPr>
            <w:r>
              <w:rPr>
                <w:bCs/>
                <w:sz w:val="20"/>
                <w:szCs w:val="20"/>
              </w:rPr>
              <w:t>07</w:t>
            </w:r>
          </w:p>
        </w:tc>
        <w:tc>
          <w:tcPr>
            <w:tcW w:w="1250"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0150130190</w:t>
            </w:r>
          </w:p>
        </w:tc>
        <w:tc>
          <w:tcPr>
            <w:tcW w:w="1198"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244</w:t>
            </w:r>
          </w:p>
        </w:tc>
        <w:tc>
          <w:tcPr>
            <w:tcW w:w="1208"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color w:val="000000"/>
                <w:sz w:val="20"/>
                <w:szCs w:val="20"/>
              </w:rPr>
            </w:pPr>
            <w:r>
              <w:rPr>
                <w:bCs/>
                <w:color w:val="000000"/>
                <w:sz w:val="20"/>
                <w:szCs w:val="20"/>
              </w:rPr>
              <w:t>4,2</w:t>
            </w:r>
          </w:p>
        </w:tc>
      </w:tr>
      <w:tr w:rsidR="006D0AA6" w:rsidRPr="0026147C" w:rsidTr="00D26034">
        <w:trPr>
          <w:trHeight w:val="2040"/>
        </w:trPr>
        <w:tc>
          <w:tcPr>
            <w:tcW w:w="4016"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Создание оптимальных условий для комплексного решения вопросов обеспечения полноценного отдыха детей и подростков, их оздоровления и обеспечение безопасного пребывания детей в организациях отдыха и оздоровления, а также трудовой занятости подростков в возрасте от 14 до 18 лет в летний период за счет средств сельского поселения</w:t>
            </w:r>
          </w:p>
        </w:tc>
        <w:tc>
          <w:tcPr>
            <w:tcW w:w="1204"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tabs>
                <w:tab w:val="left" w:pos="930"/>
              </w:tabs>
              <w:rPr>
                <w:bCs/>
                <w:sz w:val="20"/>
                <w:szCs w:val="20"/>
              </w:rPr>
            </w:pPr>
            <w:r>
              <w:rPr>
                <w:bCs/>
                <w:sz w:val="20"/>
                <w:szCs w:val="20"/>
              </w:rPr>
              <w:t>07</w:t>
            </w:r>
          </w:p>
        </w:tc>
        <w:tc>
          <w:tcPr>
            <w:tcW w:w="1260"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tabs>
                <w:tab w:val="left" w:pos="930"/>
              </w:tabs>
              <w:rPr>
                <w:bCs/>
                <w:sz w:val="20"/>
                <w:szCs w:val="20"/>
              </w:rPr>
            </w:pPr>
            <w:r>
              <w:rPr>
                <w:bCs/>
                <w:sz w:val="20"/>
                <w:szCs w:val="20"/>
              </w:rPr>
              <w:t>07</w:t>
            </w:r>
          </w:p>
        </w:tc>
        <w:tc>
          <w:tcPr>
            <w:tcW w:w="1250"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0150120170</w:t>
            </w:r>
          </w:p>
        </w:tc>
        <w:tc>
          <w:tcPr>
            <w:tcW w:w="1198"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6D0AA6" w:rsidRPr="00C96D4F" w:rsidRDefault="006D0AA6" w:rsidP="006D0AA6">
            <w:pPr>
              <w:tabs>
                <w:tab w:val="left" w:pos="930"/>
              </w:tabs>
              <w:rPr>
                <w:b/>
                <w:bCs/>
                <w:color w:val="000000"/>
                <w:sz w:val="20"/>
                <w:szCs w:val="20"/>
              </w:rPr>
            </w:pPr>
            <w:r w:rsidRPr="00C96D4F">
              <w:rPr>
                <w:b/>
                <w:bCs/>
                <w:color w:val="000000"/>
                <w:sz w:val="20"/>
                <w:szCs w:val="20"/>
              </w:rPr>
              <w:t>4,2</w:t>
            </w:r>
          </w:p>
        </w:tc>
      </w:tr>
      <w:tr w:rsidR="006D0AA6" w:rsidRPr="0026147C" w:rsidTr="00D26034">
        <w:trPr>
          <w:trHeight w:val="419"/>
        </w:trPr>
        <w:tc>
          <w:tcPr>
            <w:tcW w:w="4016"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sz w:val="20"/>
                <w:szCs w:val="20"/>
              </w:rPr>
            </w:pPr>
            <w:r>
              <w:rPr>
                <w:sz w:val="20"/>
                <w:szCs w:val="20"/>
              </w:rPr>
              <w:t>Закупка товаров, работ и услуг для государственных (муниципальных) нужд</w:t>
            </w:r>
          </w:p>
        </w:tc>
        <w:tc>
          <w:tcPr>
            <w:tcW w:w="1204"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07</w:t>
            </w:r>
          </w:p>
        </w:tc>
        <w:tc>
          <w:tcPr>
            <w:tcW w:w="1260"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07</w:t>
            </w:r>
          </w:p>
        </w:tc>
        <w:tc>
          <w:tcPr>
            <w:tcW w:w="1250"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0150120170</w:t>
            </w:r>
          </w:p>
        </w:tc>
        <w:tc>
          <w:tcPr>
            <w:tcW w:w="1198"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200</w:t>
            </w:r>
          </w:p>
        </w:tc>
        <w:tc>
          <w:tcPr>
            <w:tcW w:w="1208"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color w:val="000000"/>
                <w:sz w:val="20"/>
                <w:szCs w:val="20"/>
              </w:rPr>
            </w:pPr>
            <w:r>
              <w:rPr>
                <w:bCs/>
                <w:color w:val="000000"/>
                <w:sz w:val="20"/>
                <w:szCs w:val="20"/>
              </w:rPr>
              <w:t>4,2</w:t>
            </w:r>
          </w:p>
        </w:tc>
      </w:tr>
      <w:tr w:rsidR="006D0AA6" w:rsidRPr="0026147C">
        <w:trPr>
          <w:trHeight w:val="315"/>
        </w:trPr>
        <w:tc>
          <w:tcPr>
            <w:tcW w:w="4016"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1204"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07</w:t>
            </w:r>
          </w:p>
        </w:tc>
        <w:tc>
          <w:tcPr>
            <w:tcW w:w="1260"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07</w:t>
            </w:r>
          </w:p>
        </w:tc>
        <w:tc>
          <w:tcPr>
            <w:tcW w:w="1250"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0150120170</w:t>
            </w:r>
          </w:p>
        </w:tc>
        <w:tc>
          <w:tcPr>
            <w:tcW w:w="1198"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240</w:t>
            </w:r>
          </w:p>
        </w:tc>
        <w:tc>
          <w:tcPr>
            <w:tcW w:w="1208"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color w:val="000000"/>
                <w:sz w:val="20"/>
                <w:szCs w:val="20"/>
              </w:rPr>
            </w:pPr>
            <w:r>
              <w:rPr>
                <w:bCs/>
                <w:color w:val="000000"/>
                <w:sz w:val="20"/>
                <w:szCs w:val="20"/>
              </w:rPr>
              <w:t>4,2</w:t>
            </w:r>
          </w:p>
        </w:tc>
      </w:tr>
      <w:tr w:rsidR="006D0AA6" w:rsidRPr="0026147C">
        <w:trPr>
          <w:trHeight w:val="180"/>
        </w:trPr>
        <w:tc>
          <w:tcPr>
            <w:tcW w:w="4016"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tabs>
                <w:tab w:val="left" w:pos="930"/>
              </w:tabs>
              <w:rPr>
                <w:bCs/>
                <w:sz w:val="20"/>
                <w:szCs w:val="20"/>
              </w:rPr>
            </w:pPr>
            <w:r>
              <w:rPr>
                <w:bCs/>
                <w:sz w:val="20"/>
                <w:szCs w:val="20"/>
              </w:rPr>
              <w:t xml:space="preserve">Прочая закупка товаров, работ и услуг </w:t>
            </w:r>
          </w:p>
        </w:tc>
        <w:tc>
          <w:tcPr>
            <w:tcW w:w="1204"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tabs>
                <w:tab w:val="left" w:pos="930"/>
              </w:tabs>
              <w:rPr>
                <w:bCs/>
                <w:sz w:val="20"/>
                <w:szCs w:val="20"/>
              </w:rPr>
            </w:pPr>
            <w:r>
              <w:rPr>
                <w:bCs/>
                <w:sz w:val="20"/>
                <w:szCs w:val="20"/>
              </w:rPr>
              <w:t>07</w:t>
            </w:r>
          </w:p>
        </w:tc>
        <w:tc>
          <w:tcPr>
            <w:tcW w:w="1260"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tabs>
                <w:tab w:val="left" w:pos="930"/>
              </w:tabs>
              <w:rPr>
                <w:bCs/>
                <w:sz w:val="20"/>
                <w:szCs w:val="20"/>
              </w:rPr>
            </w:pPr>
            <w:r>
              <w:rPr>
                <w:bCs/>
                <w:sz w:val="20"/>
                <w:szCs w:val="20"/>
              </w:rPr>
              <w:t>07</w:t>
            </w:r>
          </w:p>
        </w:tc>
        <w:tc>
          <w:tcPr>
            <w:tcW w:w="1250"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0150120170</w:t>
            </w:r>
          </w:p>
        </w:tc>
        <w:tc>
          <w:tcPr>
            <w:tcW w:w="1198"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244</w:t>
            </w:r>
          </w:p>
        </w:tc>
        <w:tc>
          <w:tcPr>
            <w:tcW w:w="1208"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color w:val="000000"/>
                <w:sz w:val="20"/>
                <w:szCs w:val="20"/>
              </w:rPr>
            </w:pPr>
            <w:r>
              <w:rPr>
                <w:bCs/>
                <w:color w:val="000000"/>
                <w:sz w:val="20"/>
                <w:szCs w:val="20"/>
              </w:rPr>
              <w:t>4,2</w:t>
            </w:r>
          </w:p>
        </w:tc>
      </w:tr>
      <w:tr w:rsidR="006D0AA6" w:rsidRPr="0026147C">
        <w:trPr>
          <w:trHeight w:val="180"/>
        </w:trPr>
        <w:tc>
          <w:tcPr>
            <w:tcW w:w="4016" w:type="dxa"/>
            <w:tcBorders>
              <w:top w:val="single" w:sz="4" w:space="0" w:color="auto"/>
              <w:left w:val="single" w:sz="4" w:space="0" w:color="auto"/>
              <w:right w:val="single" w:sz="4" w:space="0" w:color="auto"/>
            </w:tcBorders>
          </w:tcPr>
          <w:p w:rsidR="006D0AA6" w:rsidRPr="0026147C" w:rsidRDefault="006D0AA6" w:rsidP="006D0AA6">
            <w:pPr>
              <w:tabs>
                <w:tab w:val="left" w:pos="930"/>
              </w:tabs>
              <w:rPr>
                <w:b/>
                <w:sz w:val="20"/>
                <w:szCs w:val="20"/>
              </w:rPr>
            </w:pPr>
            <w:r w:rsidRPr="0026147C">
              <w:rPr>
                <w:b/>
                <w:sz w:val="20"/>
                <w:szCs w:val="20"/>
              </w:rPr>
              <w:t>Социальная политика</w:t>
            </w:r>
          </w:p>
        </w:tc>
        <w:tc>
          <w:tcPr>
            <w:tcW w:w="1204" w:type="dxa"/>
            <w:tcBorders>
              <w:top w:val="single" w:sz="4" w:space="0" w:color="auto"/>
              <w:left w:val="single" w:sz="4" w:space="0" w:color="auto"/>
              <w:right w:val="single" w:sz="4" w:space="0" w:color="auto"/>
            </w:tcBorders>
          </w:tcPr>
          <w:p w:rsidR="006D0AA6" w:rsidRPr="0026147C" w:rsidRDefault="006D0AA6" w:rsidP="006D0AA6">
            <w:pPr>
              <w:rPr>
                <w:b/>
                <w:bCs/>
                <w:sz w:val="20"/>
                <w:szCs w:val="20"/>
              </w:rPr>
            </w:pPr>
            <w:r>
              <w:rPr>
                <w:b/>
                <w:bCs/>
                <w:sz w:val="20"/>
                <w:szCs w:val="20"/>
              </w:rPr>
              <w:t>943</w:t>
            </w:r>
          </w:p>
        </w:tc>
        <w:tc>
          <w:tcPr>
            <w:tcW w:w="910" w:type="dxa"/>
            <w:tcBorders>
              <w:top w:val="single" w:sz="4" w:space="0" w:color="auto"/>
              <w:left w:val="single" w:sz="4" w:space="0" w:color="auto"/>
              <w:right w:val="single" w:sz="4" w:space="0" w:color="auto"/>
            </w:tcBorders>
          </w:tcPr>
          <w:p w:rsidR="006D0AA6" w:rsidRPr="0026147C" w:rsidRDefault="006D0AA6" w:rsidP="006D0AA6">
            <w:pPr>
              <w:tabs>
                <w:tab w:val="left" w:pos="930"/>
              </w:tabs>
              <w:rPr>
                <w:b/>
                <w:sz w:val="20"/>
                <w:szCs w:val="20"/>
              </w:rPr>
            </w:pPr>
            <w:r w:rsidRPr="0026147C">
              <w:rPr>
                <w:b/>
                <w:sz w:val="20"/>
                <w:szCs w:val="20"/>
              </w:rPr>
              <w:t>10</w:t>
            </w:r>
          </w:p>
        </w:tc>
        <w:tc>
          <w:tcPr>
            <w:tcW w:w="1260" w:type="dxa"/>
            <w:tcBorders>
              <w:top w:val="single" w:sz="4" w:space="0" w:color="auto"/>
              <w:left w:val="single" w:sz="4" w:space="0" w:color="auto"/>
              <w:right w:val="single" w:sz="4" w:space="0" w:color="auto"/>
            </w:tcBorders>
          </w:tcPr>
          <w:p w:rsidR="006D0AA6" w:rsidRPr="0026147C" w:rsidRDefault="006D0AA6" w:rsidP="006D0AA6">
            <w:pPr>
              <w:tabs>
                <w:tab w:val="left" w:pos="930"/>
              </w:tabs>
              <w:rPr>
                <w:b/>
                <w:sz w:val="20"/>
                <w:szCs w:val="20"/>
              </w:rPr>
            </w:pPr>
            <w:r>
              <w:rPr>
                <w:b/>
                <w:sz w:val="20"/>
                <w:szCs w:val="20"/>
              </w:rPr>
              <w:t>00</w:t>
            </w:r>
          </w:p>
        </w:tc>
        <w:tc>
          <w:tcPr>
            <w:tcW w:w="1250" w:type="dxa"/>
            <w:tcBorders>
              <w:top w:val="single" w:sz="4" w:space="0" w:color="auto"/>
              <w:left w:val="single" w:sz="4" w:space="0" w:color="auto"/>
              <w:right w:val="single" w:sz="4" w:space="0" w:color="auto"/>
            </w:tcBorders>
          </w:tcPr>
          <w:p w:rsidR="006D0AA6" w:rsidRPr="0026147C" w:rsidRDefault="006D0AA6" w:rsidP="006D0AA6">
            <w:pPr>
              <w:tabs>
                <w:tab w:val="left" w:pos="930"/>
              </w:tabs>
              <w:rPr>
                <w:b/>
                <w:sz w:val="20"/>
                <w:szCs w:val="20"/>
              </w:rPr>
            </w:pPr>
            <w:r>
              <w:rPr>
                <w:b/>
                <w:sz w:val="20"/>
                <w:szCs w:val="20"/>
              </w:rPr>
              <w:t>0000000000</w:t>
            </w:r>
          </w:p>
        </w:tc>
        <w:tc>
          <w:tcPr>
            <w:tcW w:w="1198" w:type="dxa"/>
            <w:tcBorders>
              <w:top w:val="single" w:sz="4" w:space="0" w:color="auto"/>
              <w:left w:val="single" w:sz="4" w:space="0" w:color="auto"/>
              <w:right w:val="single" w:sz="4" w:space="0" w:color="auto"/>
            </w:tcBorders>
          </w:tcPr>
          <w:p w:rsidR="006D0AA6" w:rsidRPr="0026147C" w:rsidRDefault="006D0AA6" w:rsidP="006D0AA6">
            <w:pPr>
              <w:tabs>
                <w:tab w:val="left" w:pos="930"/>
              </w:tabs>
              <w:rPr>
                <w:b/>
                <w:sz w:val="20"/>
                <w:szCs w:val="20"/>
              </w:rPr>
            </w:pPr>
            <w:r>
              <w:rPr>
                <w:b/>
                <w:sz w:val="20"/>
                <w:szCs w:val="20"/>
              </w:rPr>
              <w:t>000</w:t>
            </w:r>
          </w:p>
        </w:tc>
        <w:tc>
          <w:tcPr>
            <w:tcW w:w="1208" w:type="dxa"/>
            <w:tcBorders>
              <w:top w:val="single" w:sz="4" w:space="0" w:color="auto"/>
              <w:left w:val="single" w:sz="4" w:space="0" w:color="auto"/>
              <w:right w:val="single" w:sz="4" w:space="0" w:color="auto"/>
            </w:tcBorders>
          </w:tcPr>
          <w:p w:rsidR="006D0AA6" w:rsidRPr="005F0BD9" w:rsidRDefault="006D0AA6" w:rsidP="006D0AA6">
            <w:pPr>
              <w:tabs>
                <w:tab w:val="left" w:pos="930"/>
              </w:tabs>
              <w:rPr>
                <w:b/>
                <w:color w:val="000000"/>
                <w:sz w:val="20"/>
                <w:szCs w:val="20"/>
              </w:rPr>
            </w:pPr>
            <w:r>
              <w:rPr>
                <w:b/>
                <w:color w:val="000000"/>
                <w:sz w:val="20"/>
                <w:szCs w:val="20"/>
              </w:rPr>
              <w:t>45,0</w:t>
            </w:r>
          </w:p>
        </w:tc>
      </w:tr>
      <w:tr w:rsidR="006D0AA6" w:rsidRPr="0026147C">
        <w:trPr>
          <w:trHeight w:val="195"/>
        </w:trPr>
        <w:tc>
          <w:tcPr>
            <w:tcW w:w="4016"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tabs>
                <w:tab w:val="left" w:pos="930"/>
              </w:tabs>
              <w:rPr>
                <w:sz w:val="20"/>
                <w:szCs w:val="20"/>
              </w:rPr>
            </w:pPr>
            <w:r w:rsidRPr="0026147C">
              <w:rPr>
                <w:bCs/>
                <w:sz w:val="20"/>
                <w:szCs w:val="20"/>
              </w:rPr>
              <w:t>Пенсионное обеспечение</w:t>
            </w:r>
          </w:p>
        </w:tc>
        <w:tc>
          <w:tcPr>
            <w:tcW w:w="1204" w:type="dxa"/>
            <w:tcBorders>
              <w:top w:val="single" w:sz="4" w:space="0" w:color="auto"/>
              <w:left w:val="single" w:sz="4" w:space="0" w:color="auto"/>
              <w:bottom w:val="single" w:sz="4" w:space="0" w:color="auto"/>
              <w:right w:val="single" w:sz="4" w:space="0" w:color="auto"/>
            </w:tcBorders>
          </w:tcPr>
          <w:p w:rsidR="006D0AA6" w:rsidRPr="00E15630" w:rsidRDefault="006D0AA6" w:rsidP="006D0AA6">
            <w:pPr>
              <w:rPr>
                <w:b/>
                <w:bCs/>
                <w:sz w:val="20"/>
                <w:szCs w:val="20"/>
              </w:rPr>
            </w:pPr>
            <w:r>
              <w:rPr>
                <w:b/>
                <w:bCs/>
                <w:sz w:val="20"/>
                <w:szCs w:val="20"/>
              </w:rPr>
              <w:t>94</w:t>
            </w:r>
            <w:r w:rsidRPr="00E15630">
              <w:rPr>
                <w:b/>
                <w:bCs/>
                <w:sz w:val="20"/>
                <w:szCs w:val="20"/>
              </w:rPr>
              <w:t>3</w:t>
            </w:r>
          </w:p>
        </w:tc>
        <w:tc>
          <w:tcPr>
            <w:tcW w:w="910" w:type="dxa"/>
            <w:tcBorders>
              <w:top w:val="single" w:sz="4" w:space="0" w:color="auto"/>
              <w:left w:val="single" w:sz="4" w:space="0" w:color="auto"/>
              <w:bottom w:val="single" w:sz="4" w:space="0" w:color="auto"/>
              <w:right w:val="single" w:sz="4" w:space="0" w:color="auto"/>
            </w:tcBorders>
          </w:tcPr>
          <w:p w:rsidR="006D0AA6" w:rsidRPr="00E15630" w:rsidRDefault="006D0AA6" w:rsidP="006D0AA6">
            <w:pPr>
              <w:tabs>
                <w:tab w:val="left" w:pos="930"/>
              </w:tabs>
              <w:rPr>
                <w:b/>
                <w:sz w:val="20"/>
                <w:szCs w:val="20"/>
              </w:rPr>
            </w:pPr>
            <w:r w:rsidRPr="00E15630">
              <w:rPr>
                <w:b/>
                <w:bCs/>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6D0AA6" w:rsidRPr="00E15630" w:rsidRDefault="006D0AA6" w:rsidP="006D0AA6">
            <w:pPr>
              <w:tabs>
                <w:tab w:val="left" w:pos="930"/>
              </w:tabs>
              <w:rPr>
                <w:b/>
                <w:sz w:val="20"/>
                <w:szCs w:val="20"/>
              </w:rPr>
            </w:pPr>
            <w:r w:rsidRPr="00E15630">
              <w:rPr>
                <w:b/>
                <w:bCs/>
                <w:sz w:val="20"/>
                <w:szCs w:val="20"/>
              </w:rPr>
              <w:t>01</w:t>
            </w:r>
          </w:p>
        </w:tc>
        <w:tc>
          <w:tcPr>
            <w:tcW w:w="1250" w:type="dxa"/>
            <w:tcBorders>
              <w:top w:val="single" w:sz="4" w:space="0" w:color="auto"/>
              <w:left w:val="single" w:sz="4" w:space="0" w:color="auto"/>
              <w:bottom w:val="single" w:sz="4" w:space="0" w:color="auto"/>
              <w:right w:val="single" w:sz="4" w:space="0" w:color="auto"/>
            </w:tcBorders>
          </w:tcPr>
          <w:p w:rsidR="006D0AA6" w:rsidRPr="00E15630" w:rsidRDefault="006D0AA6" w:rsidP="006D0AA6">
            <w:pPr>
              <w:tabs>
                <w:tab w:val="left" w:pos="930"/>
              </w:tabs>
              <w:rPr>
                <w:b/>
                <w:sz w:val="20"/>
                <w:szCs w:val="20"/>
              </w:rPr>
            </w:pPr>
            <w:r w:rsidRPr="00E15630">
              <w:rPr>
                <w:b/>
                <w:sz w:val="20"/>
                <w:szCs w:val="20"/>
              </w:rPr>
              <w:t>0000000000</w:t>
            </w:r>
          </w:p>
        </w:tc>
        <w:tc>
          <w:tcPr>
            <w:tcW w:w="1198" w:type="dxa"/>
            <w:tcBorders>
              <w:top w:val="single" w:sz="4" w:space="0" w:color="auto"/>
              <w:left w:val="single" w:sz="4" w:space="0" w:color="auto"/>
              <w:bottom w:val="single" w:sz="4" w:space="0" w:color="auto"/>
              <w:right w:val="single" w:sz="4" w:space="0" w:color="auto"/>
            </w:tcBorders>
          </w:tcPr>
          <w:p w:rsidR="006D0AA6" w:rsidRPr="00E15630" w:rsidRDefault="006D0AA6" w:rsidP="006D0AA6">
            <w:pPr>
              <w:tabs>
                <w:tab w:val="left" w:pos="930"/>
              </w:tabs>
              <w:rPr>
                <w:b/>
                <w:sz w:val="20"/>
                <w:szCs w:val="20"/>
              </w:rPr>
            </w:pPr>
            <w:r w:rsidRPr="00E15630">
              <w:rPr>
                <w:b/>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6D0AA6" w:rsidRPr="005F0BD9" w:rsidRDefault="006D0AA6" w:rsidP="006D0AA6">
            <w:pPr>
              <w:tabs>
                <w:tab w:val="left" w:pos="930"/>
              </w:tabs>
              <w:rPr>
                <w:b/>
                <w:color w:val="000000"/>
                <w:sz w:val="20"/>
                <w:szCs w:val="20"/>
              </w:rPr>
            </w:pPr>
            <w:r>
              <w:rPr>
                <w:b/>
                <w:color w:val="000000"/>
                <w:sz w:val="20"/>
                <w:szCs w:val="20"/>
              </w:rPr>
              <w:t>36,0</w:t>
            </w:r>
          </w:p>
        </w:tc>
      </w:tr>
      <w:tr w:rsidR="006D0AA6" w:rsidRPr="0026147C">
        <w:trPr>
          <w:trHeight w:val="330"/>
        </w:trPr>
        <w:tc>
          <w:tcPr>
            <w:tcW w:w="4016" w:type="dxa"/>
            <w:tcBorders>
              <w:top w:val="single" w:sz="4" w:space="0" w:color="auto"/>
              <w:left w:val="single" w:sz="4" w:space="0" w:color="auto"/>
              <w:bottom w:val="single" w:sz="4" w:space="0" w:color="auto"/>
              <w:right w:val="single" w:sz="4" w:space="0" w:color="auto"/>
            </w:tcBorders>
          </w:tcPr>
          <w:p w:rsidR="006D0AA6" w:rsidRPr="00733B4B" w:rsidRDefault="006D0AA6" w:rsidP="006D0AA6">
            <w:pPr>
              <w:tabs>
                <w:tab w:val="left" w:pos="930"/>
              </w:tabs>
              <w:rPr>
                <w:bCs/>
                <w:sz w:val="20"/>
                <w:szCs w:val="20"/>
              </w:rPr>
            </w:pPr>
            <w:r>
              <w:rPr>
                <w:bCs/>
                <w:sz w:val="20"/>
                <w:szCs w:val="20"/>
              </w:rPr>
              <w:t>Непрограммные расходы муниципальных органов Волгоградской области</w:t>
            </w:r>
          </w:p>
        </w:tc>
        <w:tc>
          <w:tcPr>
            <w:tcW w:w="1204"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tabs>
                <w:tab w:val="left" w:pos="930"/>
              </w:tabs>
              <w:rPr>
                <w:bCs/>
                <w:sz w:val="20"/>
                <w:szCs w:val="20"/>
              </w:rPr>
            </w:pPr>
            <w:r>
              <w:rPr>
                <w:bCs/>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tabs>
                <w:tab w:val="left" w:pos="930"/>
              </w:tabs>
              <w:rPr>
                <w:bCs/>
                <w:sz w:val="20"/>
                <w:szCs w:val="20"/>
              </w:rPr>
            </w:pPr>
            <w:r>
              <w:rPr>
                <w:bCs/>
                <w:sz w:val="20"/>
                <w:szCs w:val="20"/>
              </w:rPr>
              <w:t>01</w:t>
            </w:r>
          </w:p>
        </w:tc>
        <w:tc>
          <w:tcPr>
            <w:tcW w:w="1250"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tabs>
                <w:tab w:val="left" w:pos="930"/>
              </w:tabs>
              <w:rPr>
                <w:sz w:val="20"/>
                <w:szCs w:val="20"/>
              </w:rPr>
            </w:pPr>
            <w:r>
              <w:rPr>
                <w:sz w:val="20"/>
                <w:szCs w:val="20"/>
              </w:rPr>
              <w:t>9900000000</w:t>
            </w:r>
          </w:p>
        </w:tc>
        <w:tc>
          <w:tcPr>
            <w:tcW w:w="1198"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tabs>
                <w:tab w:val="left" w:pos="930"/>
              </w:tabs>
              <w:rPr>
                <w:sz w:val="20"/>
                <w:szCs w:val="20"/>
              </w:rPr>
            </w:pPr>
            <w:r>
              <w:rPr>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6D0AA6" w:rsidRPr="001E2E60" w:rsidRDefault="006D0AA6" w:rsidP="006D0AA6">
            <w:pPr>
              <w:tabs>
                <w:tab w:val="left" w:pos="930"/>
              </w:tabs>
              <w:rPr>
                <w:color w:val="000000"/>
                <w:sz w:val="20"/>
                <w:szCs w:val="20"/>
              </w:rPr>
            </w:pPr>
            <w:r w:rsidRPr="001E2E60">
              <w:rPr>
                <w:color w:val="000000"/>
                <w:sz w:val="20"/>
                <w:szCs w:val="20"/>
              </w:rPr>
              <w:t>36,0</w:t>
            </w:r>
          </w:p>
        </w:tc>
      </w:tr>
      <w:tr w:rsidR="006D0AA6" w:rsidRPr="0026147C">
        <w:trPr>
          <w:trHeight w:val="600"/>
        </w:trPr>
        <w:tc>
          <w:tcPr>
            <w:tcW w:w="4016"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tabs>
                <w:tab w:val="left" w:pos="930"/>
              </w:tabs>
              <w:rPr>
                <w:bCs/>
                <w:sz w:val="20"/>
                <w:szCs w:val="20"/>
              </w:rPr>
            </w:pPr>
            <w:r>
              <w:rPr>
                <w:bCs/>
                <w:sz w:val="20"/>
                <w:szCs w:val="20"/>
              </w:rPr>
              <w:t>Доплата к пенсиям государственных служащих субъектов РФ и муниципальных служащих</w:t>
            </w:r>
          </w:p>
        </w:tc>
        <w:tc>
          <w:tcPr>
            <w:tcW w:w="1204"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tabs>
                <w:tab w:val="left" w:pos="930"/>
              </w:tabs>
              <w:rPr>
                <w:bCs/>
                <w:sz w:val="20"/>
                <w:szCs w:val="20"/>
              </w:rPr>
            </w:pPr>
            <w:r w:rsidRPr="0026147C">
              <w:rPr>
                <w:bCs/>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tabs>
                <w:tab w:val="left" w:pos="930"/>
              </w:tabs>
              <w:rPr>
                <w:bCs/>
                <w:sz w:val="20"/>
                <w:szCs w:val="20"/>
              </w:rPr>
            </w:pPr>
            <w:r>
              <w:rPr>
                <w:bCs/>
                <w:sz w:val="20"/>
                <w:szCs w:val="20"/>
              </w:rPr>
              <w:t>01</w:t>
            </w:r>
          </w:p>
        </w:tc>
        <w:tc>
          <w:tcPr>
            <w:tcW w:w="1250"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tabs>
                <w:tab w:val="left" w:pos="930"/>
              </w:tabs>
              <w:rPr>
                <w:bCs/>
                <w:sz w:val="20"/>
                <w:szCs w:val="20"/>
              </w:rPr>
            </w:pPr>
            <w:r>
              <w:rPr>
                <w:bCs/>
                <w:sz w:val="20"/>
                <w:szCs w:val="20"/>
              </w:rPr>
              <w:t>9900010220</w:t>
            </w:r>
          </w:p>
        </w:tc>
        <w:tc>
          <w:tcPr>
            <w:tcW w:w="1198"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tabs>
                <w:tab w:val="left" w:pos="930"/>
              </w:tabs>
              <w:rPr>
                <w:bCs/>
                <w:sz w:val="20"/>
                <w:szCs w:val="20"/>
              </w:rPr>
            </w:pPr>
            <w:r>
              <w:rPr>
                <w:bCs/>
                <w:sz w:val="20"/>
                <w:szCs w:val="20"/>
              </w:rPr>
              <w:t>000</w:t>
            </w:r>
          </w:p>
        </w:tc>
        <w:tc>
          <w:tcPr>
            <w:tcW w:w="1208" w:type="dxa"/>
            <w:tcBorders>
              <w:top w:val="single" w:sz="4" w:space="0" w:color="auto"/>
              <w:left w:val="single" w:sz="4" w:space="0" w:color="auto"/>
              <w:bottom w:val="single" w:sz="4" w:space="0" w:color="auto"/>
              <w:right w:val="single" w:sz="4" w:space="0" w:color="auto"/>
            </w:tcBorders>
          </w:tcPr>
          <w:p w:rsidR="006D0AA6" w:rsidRPr="001E2E60" w:rsidRDefault="006D0AA6" w:rsidP="006D0AA6">
            <w:pPr>
              <w:tabs>
                <w:tab w:val="left" w:pos="930"/>
              </w:tabs>
              <w:rPr>
                <w:color w:val="000000"/>
                <w:sz w:val="20"/>
                <w:szCs w:val="20"/>
              </w:rPr>
            </w:pPr>
            <w:r w:rsidRPr="001E2E60">
              <w:rPr>
                <w:color w:val="000000"/>
                <w:sz w:val="20"/>
                <w:szCs w:val="20"/>
              </w:rPr>
              <w:t>36,0</w:t>
            </w:r>
          </w:p>
        </w:tc>
      </w:tr>
      <w:tr w:rsidR="006D0AA6" w:rsidRPr="0026147C">
        <w:trPr>
          <w:trHeight w:val="345"/>
        </w:trPr>
        <w:tc>
          <w:tcPr>
            <w:tcW w:w="4016"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Социальное обеспечение и иные выплаты населению</w:t>
            </w:r>
          </w:p>
        </w:tc>
        <w:tc>
          <w:tcPr>
            <w:tcW w:w="1204"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tabs>
                <w:tab w:val="left" w:pos="930"/>
              </w:tabs>
              <w:rPr>
                <w:bCs/>
                <w:sz w:val="20"/>
                <w:szCs w:val="20"/>
              </w:rPr>
            </w:pPr>
            <w:r>
              <w:rPr>
                <w:bCs/>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01</w:t>
            </w:r>
          </w:p>
        </w:tc>
        <w:tc>
          <w:tcPr>
            <w:tcW w:w="1250"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9900010220</w:t>
            </w:r>
          </w:p>
        </w:tc>
        <w:tc>
          <w:tcPr>
            <w:tcW w:w="1198"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300</w:t>
            </w:r>
          </w:p>
        </w:tc>
        <w:tc>
          <w:tcPr>
            <w:tcW w:w="1208" w:type="dxa"/>
            <w:tcBorders>
              <w:top w:val="single" w:sz="4" w:space="0" w:color="auto"/>
              <w:left w:val="single" w:sz="4" w:space="0" w:color="auto"/>
              <w:bottom w:val="single" w:sz="4" w:space="0" w:color="auto"/>
              <w:right w:val="single" w:sz="4" w:space="0" w:color="auto"/>
            </w:tcBorders>
          </w:tcPr>
          <w:p w:rsidR="006D0AA6" w:rsidRPr="001E2E60" w:rsidRDefault="006D0AA6" w:rsidP="006D0AA6">
            <w:pPr>
              <w:tabs>
                <w:tab w:val="left" w:pos="930"/>
              </w:tabs>
              <w:rPr>
                <w:color w:val="000000"/>
                <w:sz w:val="20"/>
                <w:szCs w:val="20"/>
              </w:rPr>
            </w:pPr>
            <w:r w:rsidRPr="001E2E60">
              <w:rPr>
                <w:color w:val="000000"/>
                <w:sz w:val="20"/>
                <w:szCs w:val="20"/>
              </w:rPr>
              <w:t>36,0</w:t>
            </w:r>
          </w:p>
        </w:tc>
      </w:tr>
      <w:tr w:rsidR="006D0AA6" w:rsidRPr="0026147C">
        <w:trPr>
          <w:trHeight w:val="240"/>
        </w:trPr>
        <w:tc>
          <w:tcPr>
            <w:tcW w:w="4016"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tabs>
                <w:tab w:val="left" w:pos="930"/>
              </w:tabs>
              <w:rPr>
                <w:bCs/>
                <w:sz w:val="20"/>
                <w:szCs w:val="20"/>
              </w:rPr>
            </w:pPr>
            <w:r>
              <w:rPr>
                <w:bCs/>
                <w:sz w:val="20"/>
                <w:szCs w:val="20"/>
              </w:rPr>
              <w:t>Иные пенсии, социальные доплаты к пенсиям</w:t>
            </w:r>
          </w:p>
        </w:tc>
        <w:tc>
          <w:tcPr>
            <w:tcW w:w="1204"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tabs>
                <w:tab w:val="left" w:pos="930"/>
              </w:tabs>
              <w:rPr>
                <w:bCs/>
                <w:sz w:val="20"/>
                <w:szCs w:val="20"/>
              </w:rPr>
            </w:pPr>
            <w:r w:rsidRPr="0026147C">
              <w:rPr>
                <w:bCs/>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tabs>
                <w:tab w:val="left" w:pos="930"/>
              </w:tabs>
              <w:rPr>
                <w:bCs/>
                <w:sz w:val="20"/>
                <w:szCs w:val="20"/>
              </w:rPr>
            </w:pPr>
            <w:r>
              <w:rPr>
                <w:bCs/>
                <w:sz w:val="20"/>
                <w:szCs w:val="20"/>
              </w:rPr>
              <w:t>01</w:t>
            </w:r>
          </w:p>
        </w:tc>
        <w:tc>
          <w:tcPr>
            <w:tcW w:w="1250"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tabs>
                <w:tab w:val="left" w:pos="930"/>
              </w:tabs>
              <w:rPr>
                <w:bCs/>
                <w:sz w:val="20"/>
                <w:szCs w:val="20"/>
              </w:rPr>
            </w:pPr>
            <w:r>
              <w:rPr>
                <w:bCs/>
                <w:sz w:val="20"/>
                <w:szCs w:val="20"/>
              </w:rPr>
              <w:t>9900010220</w:t>
            </w:r>
          </w:p>
        </w:tc>
        <w:tc>
          <w:tcPr>
            <w:tcW w:w="1198"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tabs>
                <w:tab w:val="left" w:pos="930"/>
              </w:tabs>
              <w:rPr>
                <w:bCs/>
                <w:sz w:val="20"/>
                <w:szCs w:val="20"/>
              </w:rPr>
            </w:pPr>
            <w:r>
              <w:rPr>
                <w:bCs/>
                <w:sz w:val="20"/>
                <w:szCs w:val="20"/>
              </w:rPr>
              <w:t>312</w:t>
            </w:r>
          </w:p>
        </w:tc>
        <w:tc>
          <w:tcPr>
            <w:tcW w:w="1208" w:type="dxa"/>
            <w:tcBorders>
              <w:top w:val="single" w:sz="4" w:space="0" w:color="auto"/>
              <w:left w:val="single" w:sz="4" w:space="0" w:color="auto"/>
              <w:bottom w:val="single" w:sz="4" w:space="0" w:color="auto"/>
              <w:right w:val="single" w:sz="4" w:space="0" w:color="auto"/>
            </w:tcBorders>
          </w:tcPr>
          <w:p w:rsidR="006D0AA6" w:rsidRPr="001E2E60" w:rsidRDefault="006D0AA6" w:rsidP="006D0AA6">
            <w:pPr>
              <w:tabs>
                <w:tab w:val="left" w:pos="930"/>
              </w:tabs>
              <w:rPr>
                <w:color w:val="000000"/>
                <w:sz w:val="20"/>
                <w:szCs w:val="20"/>
              </w:rPr>
            </w:pPr>
            <w:r w:rsidRPr="001E2E60">
              <w:rPr>
                <w:color w:val="000000"/>
                <w:sz w:val="20"/>
                <w:szCs w:val="20"/>
              </w:rPr>
              <w:t>36,0</w:t>
            </w:r>
          </w:p>
        </w:tc>
      </w:tr>
      <w:tr w:rsidR="006D0AA6" w:rsidRPr="0026147C">
        <w:trPr>
          <w:trHeight w:val="225"/>
        </w:trPr>
        <w:tc>
          <w:tcPr>
            <w:tcW w:w="4016"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tabs>
                <w:tab w:val="left" w:pos="930"/>
              </w:tabs>
              <w:rPr>
                <w:bCs/>
                <w:sz w:val="20"/>
                <w:szCs w:val="20"/>
              </w:rPr>
            </w:pPr>
            <w:r>
              <w:rPr>
                <w:bCs/>
                <w:sz w:val="20"/>
                <w:szCs w:val="20"/>
              </w:rPr>
              <w:t>Социальное обеспечение населения</w:t>
            </w:r>
          </w:p>
        </w:tc>
        <w:tc>
          <w:tcPr>
            <w:tcW w:w="1204" w:type="dxa"/>
            <w:tcBorders>
              <w:top w:val="single" w:sz="4" w:space="0" w:color="auto"/>
              <w:left w:val="single" w:sz="4" w:space="0" w:color="auto"/>
              <w:bottom w:val="single" w:sz="4" w:space="0" w:color="auto"/>
              <w:right w:val="single" w:sz="4" w:space="0" w:color="auto"/>
            </w:tcBorders>
          </w:tcPr>
          <w:p w:rsidR="006D0AA6" w:rsidRPr="00BA5DE8" w:rsidRDefault="006D0AA6" w:rsidP="006D0AA6">
            <w:pPr>
              <w:rPr>
                <w:b/>
                <w:bCs/>
                <w:sz w:val="20"/>
                <w:szCs w:val="20"/>
              </w:rPr>
            </w:pPr>
            <w:r>
              <w:rPr>
                <w:b/>
                <w:bCs/>
                <w:sz w:val="20"/>
                <w:szCs w:val="20"/>
              </w:rPr>
              <w:t>94</w:t>
            </w:r>
            <w:r w:rsidRPr="00BA5DE8">
              <w:rPr>
                <w:b/>
                <w:bCs/>
                <w:sz w:val="20"/>
                <w:szCs w:val="20"/>
              </w:rPr>
              <w:t>3</w:t>
            </w:r>
          </w:p>
        </w:tc>
        <w:tc>
          <w:tcPr>
            <w:tcW w:w="910" w:type="dxa"/>
            <w:tcBorders>
              <w:top w:val="single" w:sz="4" w:space="0" w:color="auto"/>
              <w:left w:val="single" w:sz="4" w:space="0" w:color="auto"/>
              <w:bottom w:val="single" w:sz="4" w:space="0" w:color="auto"/>
              <w:right w:val="single" w:sz="4" w:space="0" w:color="auto"/>
            </w:tcBorders>
          </w:tcPr>
          <w:p w:rsidR="006D0AA6" w:rsidRPr="00BA5DE8" w:rsidRDefault="006D0AA6" w:rsidP="006D0AA6">
            <w:pPr>
              <w:tabs>
                <w:tab w:val="left" w:pos="930"/>
              </w:tabs>
              <w:rPr>
                <w:b/>
                <w:bCs/>
                <w:sz w:val="20"/>
                <w:szCs w:val="20"/>
              </w:rPr>
            </w:pPr>
            <w:r w:rsidRPr="00BA5DE8">
              <w:rPr>
                <w:b/>
                <w:bCs/>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6D0AA6" w:rsidRPr="00BA5DE8" w:rsidRDefault="006D0AA6" w:rsidP="006D0AA6">
            <w:pPr>
              <w:tabs>
                <w:tab w:val="left" w:pos="930"/>
              </w:tabs>
              <w:rPr>
                <w:b/>
                <w:bCs/>
                <w:sz w:val="20"/>
                <w:szCs w:val="20"/>
              </w:rPr>
            </w:pPr>
            <w:r w:rsidRPr="00BA5DE8">
              <w:rPr>
                <w:b/>
                <w:bCs/>
                <w:sz w:val="20"/>
                <w:szCs w:val="20"/>
              </w:rPr>
              <w:t>03</w:t>
            </w:r>
          </w:p>
        </w:tc>
        <w:tc>
          <w:tcPr>
            <w:tcW w:w="1250" w:type="dxa"/>
            <w:tcBorders>
              <w:top w:val="single" w:sz="4" w:space="0" w:color="auto"/>
              <w:left w:val="single" w:sz="4" w:space="0" w:color="auto"/>
              <w:bottom w:val="single" w:sz="4" w:space="0" w:color="auto"/>
              <w:right w:val="single" w:sz="4" w:space="0" w:color="auto"/>
            </w:tcBorders>
          </w:tcPr>
          <w:p w:rsidR="006D0AA6" w:rsidRPr="00E15630" w:rsidRDefault="006D0AA6" w:rsidP="006D0AA6">
            <w:pPr>
              <w:tabs>
                <w:tab w:val="left" w:pos="930"/>
              </w:tabs>
              <w:rPr>
                <w:b/>
                <w:bCs/>
                <w:sz w:val="20"/>
                <w:szCs w:val="20"/>
              </w:rPr>
            </w:pPr>
            <w:r w:rsidRPr="00E15630">
              <w:rPr>
                <w:b/>
                <w:bCs/>
                <w:sz w:val="20"/>
                <w:szCs w:val="20"/>
              </w:rPr>
              <w:t>0000000000</w:t>
            </w:r>
          </w:p>
        </w:tc>
        <w:tc>
          <w:tcPr>
            <w:tcW w:w="1198" w:type="dxa"/>
            <w:tcBorders>
              <w:top w:val="single" w:sz="4" w:space="0" w:color="auto"/>
              <w:left w:val="single" w:sz="4" w:space="0" w:color="auto"/>
              <w:bottom w:val="single" w:sz="4" w:space="0" w:color="auto"/>
              <w:right w:val="single" w:sz="4" w:space="0" w:color="auto"/>
            </w:tcBorders>
          </w:tcPr>
          <w:p w:rsidR="006D0AA6" w:rsidRPr="00E15630" w:rsidRDefault="006D0AA6" w:rsidP="006D0AA6">
            <w:pPr>
              <w:tabs>
                <w:tab w:val="left" w:pos="930"/>
              </w:tabs>
              <w:rPr>
                <w:b/>
                <w:bCs/>
                <w:sz w:val="20"/>
                <w:szCs w:val="20"/>
              </w:rPr>
            </w:pPr>
            <w:r w:rsidRPr="00E15630">
              <w:rPr>
                <w:b/>
                <w:bCs/>
                <w:sz w:val="20"/>
                <w:szCs w:val="20"/>
              </w:rPr>
              <w:t>000</w:t>
            </w:r>
          </w:p>
        </w:tc>
        <w:tc>
          <w:tcPr>
            <w:tcW w:w="1208" w:type="dxa"/>
            <w:tcBorders>
              <w:top w:val="single" w:sz="4" w:space="0" w:color="auto"/>
              <w:left w:val="single" w:sz="4" w:space="0" w:color="auto"/>
              <w:right w:val="single" w:sz="4" w:space="0" w:color="auto"/>
            </w:tcBorders>
          </w:tcPr>
          <w:p w:rsidR="006D0AA6" w:rsidRPr="005F0BD9" w:rsidRDefault="006D0AA6" w:rsidP="006D0AA6">
            <w:pPr>
              <w:tabs>
                <w:tab w:val="left" w:pos="930"/>
              </w:tabs>
              <w:rPr>
                <w:b/>
                <w:bCs/>
                <w:color w:val="000000"/>
                <w:sz w:val="20"/>
                <w:szCs w:val="20"/>
              </w:rPr>
            </w:pPr>
            <w:r>
              <w:rPr>
                <w:b/>
                <w:bCs/>
                <w:color w:val="000000"/>
                <w:sz w:val="20"/>
                <w:szCs w:val="20"/>
              </w:rPr>
              <w:t>5,0</w:t>
            </w:r>
          </w:p>
        </w:tc>
      </w:tr>
      <w:tr w:rsidR="006D0AA6" w:rsidRPr="0026147C" w:rsidTr="0074561C">
        <w:trPr>
          <w:trHeight w:val="535"/>
        </w:trPr>
        <w:tc>
          <w:tcPr>
            <w:tcW w:w="4016"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sz w:val="20"/>
                <w:szCs w:val="20"/>
              </w:rPr>
            </w:pPr>
            <w:r>
              <w:rPr>
                <w:sz w:val="20"/>
                <w:szCs w:val="20"/>
              </w:rPr>
              <w:t>Муниципальная программа «Социально-экономическое развития сельского поселения»</w:t>
            </w:r>
          </w:p>
        </w:tc>
        <w:tc>
          <w:tcPr>
            <w:tcW w:w="1204"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03</w:t>
            </w:r>
          </w:p>
        </w:tc>
        <w:tc>
          <w:tcPr>
            <w:tcW w:w="1250"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tabs>
                <w:tab w:val="left" w:pos="930"/>
              </w:tabs>
              <w:rPr>
                <w:bCs/>
                <w:sz w:val="20"/>
                <w:szCs w:val="20"/>
              </w:rPr>
            </w:pPr>
            <w:r>
              <w:rPr>
                <w:bCs/>
                <w:sz w:val="20"/>
                <w:szCs w:val="20"/>
              </w:rPr>
              <w:t>0100000000</w:t>
            </w:r>
          </w:p>
        </w:tc>
        <w:tc>
          <w:tcPr>
            <w:tcW w:w="1198"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tabs>
                <w:tab w:val="left" w:pos="930"/>
              </w:tabs>
              <w:rPr>
                <w:bCs/>
                <w:sz w:val="20"/>
                <w:szCs w:val="20"/>
              </w:rPr>
            </w:pPr>
            <w:r>
              <w:rPr>
                <w:bCs/>
                <w:sz w:val="20"/>
                <w:szCs w:val="20"/>
              </w:rPr>
              <w:t>000</w:t>
            </w:r>
          </w:p>
        </w:tc>
        <w:tc>
          <w:tcPr>
            <w:tcW w:w="1208" w:type="dxa"/>
            <w:tcBorders>
              <w:top w:val="single" w:sz="4" w:space="0" w:color="auto"/>
              <w:left w:val="single" w:sz="4" w:space="0" w:color="auto"/>
              <w:right w:val="single" w:sz="4" w:space="0" w:color="auto"/>
            </w:tcBorders>
          </w:tcPr>
          <w:p w:rsidR="006D0AA6" w:rsidRPr="001E2E60" w:rsidRDefault="006D0AA6" w:rsidP="006D0AA6">
            <w:pPr>
              <w:tabs>
                <w:tab w:val="left" w:pos="930"/>
              </w:tabs>
              <w:rPr>
                <w:bCs/>
                <w:color w:val="000000"/>
                <w:sz w:val="20"/>
                <w:szCs w:val="20"/>
              </w:rPr>
            </w:pPr>
            <w:r w:rsidRPr="001E2E60">
              <w:rPr>
                <w:bCs/>
                <w:color w:val="000000"/>
                <w:sz w:val="20"/>
                <w:szCs w:val="20"/>
              </w:rPr>
              <w:t>5,0</w:t>
            </w:r>
          </w:p>
        </w:tc>
      </w:tr>
      <w:tr w:rsidR="006D0AA6" w:rsidRPr="0026147C">
        <w:trPr>
          <w:trHeight w:val="375"/>
        </w:trPr>
        <w:tc>
          <w:tcPr>
            <w:tcW w:w="4016"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sz w:val="20"/>
                <w:szCs w:val="20"/>
              </w:rPr>
            </w:pPr>
            <w:r>
              <w:rPr>
                <w:sz w:val="20"/>
                <w:szCs w:val="20"/>
              </w:rPr>
              <w:t>Подпрограмма «Благоустройство территории сельского поселения»</w:t>
            </w:r>
          </w:p>
        </w:tc>
        <w:tc>
          <w:tcPr>
            <w:tcW w:w="1204"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03</w:t>
            </w:r>
          </w:p>
        </w:tc>
        <w:tc>
          <w:tcPr>
            <w:tcW w:w="1250"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0140000000</w:t>
            </w:r>
          </w:p>
        </w:tc>
        <w:tc>
          <w:tcPr>
            <w:tcW w:w="1198"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tabs>
                <w:tab w:val="left" w:pos="930"/>
              </w:tabs>
              <w:rPr>
                <w:bCs/>
                <w:sz w:val="20"/>
                <w:szCs w:val="20"/>
              </w:rPr>
            </w:pPr>
            <w:r>
              <w:rPr>
                <w:bCs/>
                <w:sz w:val="20"/>
                <w:szCs w:val="20"/>
              </w:rPr>
              <w:t>000</w:t>
            </w:r>
          </w:p>
        </w:tc>
        <w:tc>
          <w:tcPr>
            <w:tcW w:w="1208" w:type="dxa"/>
            <w:tcBorders>
              <w:top w:val="single" w:sz="4" w:space="0" w:color="auto"/>
              <w:left w:val="single" w:sz="4" w:space="0" w:color="auto"/>
              <w:right w:val="single" w:sz="4" w:space="0" w:color="auto"/>
            </w:tcBorders>
          </w:tcPr>
          <w:p w:rsidR="006D0AA6" w:rsidRPr="001E2E60" w:rsidRDefault="006D0AA6" w:rsidP="006D0AA6">
            <w:pPr>
              <w:tabs>
                <w:tab w:val="left" w:pos="930"/>
              </w:tabs>
              <w:rPr>
                <w:bCs/>
                <w:color w:val="000000"/>
                <w:sz w:val="20"/>
                <w:szCs w:val="20"/>
              </w:rPr>
            </w:pPr>
            <w:r w:rsidRPr="001E2E60">
              <w:rPr>
                <w:bCs/>
                <w:color w:val="000000"/>
                <w:sz w:val="20"/>
                <w:szCs w:val="20"/>
              </w:rPr>
              <w:t>5,0</w:t>
            </w:r>
          </w:p>
        </w:tc>
      </w:tr>
      <w:tr w:rsidR="006D0AA6" w:rsidRPr="0026147C">
        <w:trPr>
          <w:trHeight w:val="1125"/>
        </w:trPr>
        <w:tc>
          <w:tcPr>
            <w:tcW w:w="4016"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sz w:val="20"/>
                <w:szCs w:val="20"/>
              </w:rPr>
            </w:pPr>
            <w:r>
              <w:rPr>
                <w:sz w:val="20"/>
                <w:szCs w:val="20"/>
              </w:rPr>
              <w:t>Основное мероприятие «Содержание территории сельского поселения, а также проектирование, создание, реконструкция, капитальный ремонт, ремонт и содержание объектов благоустройства»</w:t>
            </w:r>
          </w:p>
        </w:tc>
        <w:tc>
          <w:tcPr>
            <w:tcW w:w="1204"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03</w:t>
            </w:r>
          </w:p>
        </w:tc>
        <w:tc>
          <w:tcPr>
            <w:tcW w:w="1250"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0140100000</w:t>
            </w:r>
          </w:p>
        </w:tc>
        <w:tc>
          <w:tcPr>
            <w:tcW w:w="1198"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000</w:t>
            </w:r>
          </w:p>
        </w:tc>
        <w:tc>
          <w:tcPr>
            <w:tcW w:w="1208" w:type="dxa"/>
            <w:tcBorders>
              <w:top w:val="single" w:sz="4" w:space="0" w:color="auto"/>
              <w:left w:val="single" w:sz="4" w:space="0" w:color="auto"/>
              <w:right w:val="single" w:sz="4" w:space="0" w:color="auto"/>
            </w:tcBorders>
          </w:tcPr>
          <w:p w:rsidR="006D0AA6" w:rsidRPr="001E2E60" w:rsidRDefault="006D0AA6" w:rsidP="006D0AA6">
            <w:pPr>
              <w:tabs>
                <w:tab w:val="left" w:pos="930"/>
              </w:tabs>
              <w:rPr>
                <w:bCs/>
                <w:color w:val="000000"/>
                <w:sz w:val="20"/>
                <w:szCs w:val="20"/>
              </w:rPr>
            </w:pPr>
            <w:r w:rsidRPr="001E2E60">
              <w:rPr>
                <w:bCs/>
                <w:color w:val="000000"/>
                <w:sz w:val="20"/>
                <w:szCs w:val="20"/>
              </w:rPr>
              <w:t>5,0</w:t>
            </w:r>
          </w:p>
        </w:tc>
      </w:tr>
      <w:tr w:rsidR="006D0AA6" w:rsidRPr="0026147C" w:rsidTr="00D26034">
        <w:trPr>
          <w:trHeight w:val="645"/>
        </w:trPr>
        <w:tc>
          <w:tcPr>
            <w:tcW w:w="4016"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Мероприятия в области социальной политики по временному трудоустройству безработных граждан</w:t>
            </w:r>
          </w:p>
        </w:tc>
        <w:tc>
          <w:tcPr>
            <w:tcW w:w="1204"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03</w:t>
            </w:r>
          </w:p>
        </w:tc>
        <w:tc>
          <w:tcPr>
            <w:tcW w:w="1250"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tabs>
                <w:tab w:val="left" w:pos="930"/>
              </w:tabs>
              <w:rPr>
                <w:bCs/>
                <w:sz w:val="20"/>
                <w:szCs w:val="20"/>
              </w:rPr>
            </w:pPr>
            <w:r>
              <w:rPr>
                <w:bCs/>
                <w:sz w:val="20"/>
                <w:szCs w:val="20"/>
              </w:rPr>
              <w:t>0140120110</w:t>
            </w:r>
          </w:p>
        </w:tc>
        <w:tc>
          <w:tcPr>
            <w:tcW w:w="1198"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tabs>
                <w:tab w:val="left" w:pos="930"/>
              </w:tabs>
              <w:rPr>
                <w:bCs/>
                <w:sz w:val="20"/>
                <w:szCs w:val="20"/>
              </w:rPr>
            </w:pPr>
            <w:r>
              <w:rPr>
                <w:bCs/>
                <w:sz w:val="20"/>
                <w:szCs w:val="20"/>
              </w:rPr>
              <w:t>000</w:t>
            </w:r>
          </w:p>
        </w:tc>
        <w:tc>
          <w:tcPr>
            <w:tcW w:w="1208" w:type="dxa"/>
            <w:tcBorders>
              <w:top w:val="single" w:sz="4" w:space="0" w:color="auto"/>
              <w:left w:val="single" w:sz="4" w:space="0" w:color="auto"/>
              <w:right w:val="single" w:sz="4" w:space="0" w:color="auto"/>
            </w:tcBorders>
          </w:tcPr>
          <w:p w:rsidR="006D0AA6" w:rsidRPr="001E2E60" w:rsidRDefault="006D0AA6" w:rsidP="006D0AA6">
            <w:pPr>
              <w:tabs>
                <w:tab w:val="left" w:pos="930"/>
              </w:tabs>
              <w:rPr>
                <w:bCs/>
                <w:color w:val="000000"/>
                <w:sz w:val="20"/>
                <w:szCs w:val="20"/>
              </w:rPr>
            </w:pPr>
            <w:r w:rsidRPr="001E2E60">
              <w:rPr>
                <w:bCs/>
                <w:color w:val="000000"/>
                <w:sz w:val="20"/>
                <w:szCs w:val="20"/>
              </w:rPr>
              <w:t>5,0</w:t>
            </w:r>
          </w:p>
        </w:tc>
      </w:tr>
      <w:tr w:rsidR="006D0AA6" w:rsidRPr="0026147C" w:rsidTr="00D26034">
        <w:trPr>
          <w:trHeight w:val="295"/>
        </w:trPr>
        <w:tc>
          <w:tcPr>
            <w:tcW w:w="4016"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sz w:val="20"/>
                <w:szCs w:val="20"/>
              </w:rPr>
            </w:pPr>
            <w:r>
              <w:rPr>
                <w:sz w:val="20"/>
                <w:szCs w:val="20"/>
              </w:rPr>
              <w:t>Закупка товаров, работ и услуг для государственных (муниципальных) нужд</w:t>
            </w:r>
          </w:p>
          <w:p w:rsidR="006D0AA6" w:rsidRDefault="006D0AA6" w:rsidP="006D0AA6">
            <w:pPr>
              <w:tabs>
                <w:tab w:val="left" w:pos="930"/>
              </w:tabs>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03</w:t>
            </w:r>
          </w:p>
        </w:tc>
        <w:tc>
          <w:tcPr>
            <w:tcW w:w="1250"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0140120110</w:t>
            </w:r>
          </w:p>
        </w:tc>
        <w:tc>
          <w:tcPr>
            <w:tcW w:w="1198"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200</w:t>
            </w:r>
          </w:p>
        </w:tc>
        <w:tc>
          <w:tcPr>
            <w:tcW w:w="1208" w:type="dxa"/>
            <w:tcBorders>
              <w:top w:val="single" w:sz="4" w:space="0" w:color="auto"/>
              <w:left w:val="single" w:sz="4" w:space="0" w:color="auto"/>
              <w:right w:val="single" w:sz="4" w:space="0" w:color="auto"/>
            </w:tcBorders>
          </w:tcPr>
          <w:p w:rsidR="006D0AA6" w:rsidRPr="001E2E60" w:rsidRDefault="006D0AA6" w:rsidP="006D0AA6">
            <w:pPr>
              <w:tabs>
                <w:tab w:val="left" w:pos="930"/>
              </w:tabs>
              <w:rPr>
                <w:bCs/>
                <w:color w:val="000000"/>
                <w:sz w:val="20"/>
                <w:szCs w:val="20"/>
              </w:rPr>
            </w:pPr>
            <w:r w:rsidRPr="001E2E60">
              <w:rPr>
                <w:bCs/>
                <w:color w:val="000000"/>
                <w:sz w:val="20"/>
                <w:szCs w:val="20"/>
              </w:rPr>
              <w:t>5,0</w:t>
            </w:r>
          </w:p>
        </w:tc>
      </w:tr>
      <w:tr w:rsidR="006D0AA6" w:rsidRPr="0026147C">
        <w:trPr>
          <w:trHeight w:val="150"/>
        </w:trPr>
        <w:tc>
          <w:tcPr>
            <w:tcW w:w="4016"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1204"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03</w:t>
            </w:r>
          </w:p>
        </w:tc>
        <w:tc>
          <w:tcPr>
            <w:tcW w:w="1250"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0140120110</w:t>
            </w:r>
          </w:p>
        </w:tc>
        <w:tc>
          <w:tcPr>
            <w:tcW w:w="1198"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240</w:t>
            </w:r>
          </w:p>
        </w:tc>
        <w:tc>
          <w:tcPr>
            <w:tcW w:w="1208" w:type="dxa"/>
            <w:tcBorders>
              <w:top w:val="single" w:sz="4" w:space="0" w:color="auto"/>
              <w:left w:val="single" w:sz="4" w:space="0" w:color="auto"/>
              <w:right w:val="single" w:sz="4" w:space="0" w:color="auto"/>
            </w:tcBorders>
          </w:tcPr>
          <w:p w:rsidR="006D0AA6" w:rsidRPr="001E2E60" w:rsidRDefault="006D0AA6" w:rsidP="006D0AA6">
            <w:pPr>
              <w:tabs>
                <w:tab w:val="left" w:pos="930"/>
              </w:tabs>
              <w:rPr>
                <w:bCs/>
                <w:color w:val="000000"/>
                <w:sz w:val="20"/>
                <w:szCs w:val="20"/>
              </w:rPr>
            </w:pPr>
            <w:r w:rsidRPr="001E2E60">
              <w:rPr>
                <w:bCs/>
                <w:color w:val="000000"/>
                <w:sz w:val="20"/>
                <w:szCs w:val="20"/>
              </w:rPr>
              <w:t>5,0</w:t>
            </w:r>
          </w:p>
        </w:tc>
      </w:tr>
      <w:tr w:rsidR="006D0AA6" w:rsidRPr="0026147C">
        <w:trPr>
          <w:trHeight w:val="210"/>
        </w:trPr>
        <w:tc>
          <w:tcPr>
            <w:tcW w:w="4016"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 xml:space="preserve">Прочая закупка товаров, работ и услуг </w:t>
            </w:r>
          </w:p>
        </w:tc>
        <w:tc>
          <w:tcPr>
            <w:tcW w:w="1204"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03</w:t>
            </w:r>
          </w:p>
        </w:tc>
        <w:tc>
          <w:tcPr>
            <w:tcW w:w="1250"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tabs>
                <w:tab w:val="left" w:pos="930"/>
              </w:tabs>
              <w:rPr>
                <w:bCs/>
                <w:sz w:val="20"/>
                <w:szCs w:val="20"/>
              </w:rPr>
            </w:pPr>
            <w:r>
              <w:rPr>
                <w:bCs/>
                <w:sz w:val="20"/>
                <w:szCs w:val="20"/>
              </w:rPr>
              <w:t>0140120110</w:t>
            </w:r>
          </w:p>
        </w:tc>
        <w:tc>
          <w:tcPr>
            <w:tcW w:w="1198"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tabs>
                <w:tab w:val="left" w:pos="930"/>
              </w:tabs>
              <w:rPr>
                <w:bCs/>
                <w:sz w:val="20"/>
                <w:szCs w:val="20"/>
              </w:rPr>
            </w:pPr>
            <w:r>
              <w:rPr>
                <w:bCs/>
                <w:sz w:val="20"/>
                <w:szCs w:val="20"/>
              </w:rPr>
              <w:t>244</w:t>
            </w:r>
          </w:p>
        </w:tc>
        <w:tc>
          <w:tcPr>
            <w:tcW w:w="1208" w:type="dxa"/>
            <w:tcBorders>
              <w:top w:val="single" w:sz="4" w:space="0" w:color="auto"/>
              <w:left w:val="single" w:sz="4" w:space="0" w:color="auto"/>
              <w:bottom w:val="single" w:sz="4" w:space="0" w:color="auto"/>
              <w:right w:val="single" w:sz="4" w:space="0" w:color="auto"/>
            </w:tcBorders>
          </w:tcPr>
          <w:p w:rsidR="006D0AA6" w:rsidRPr="001E2E60" w:rsidRDefault="006D0AA6" w:rsidP="006D0AA6">
            <w:pPr>
              <w:tabs>
                <w:tab w:val="left" w:pos="930"/>
              </w:tabs>
              <w:rPr>
                <w:bCs/>
                <w:color w:val="000000"/>
                <w:sz w:val="20"/>
                <w:szCs w:val="20"/>
              </w:rPr>
            </w:pPr>
            <w:r w:rsidRPr="001E2E60">
              <w:rPr>
                <w:bCs/>
                <w:color w:val="000000"/>
                <w:sz w:val="20"/>
                <w:szCs w:val="20"/>
              </w:rPr>
              <w:t>5,0</w:t>
            </w:r>
          </w:p>
        </w:tc>
      </w:tr>
      <w:tr w:rsidR="006D0AA6" w:rsidRPr="0026147C">
        <w:trPr>
          <w:trHeight w:val="157"/>
        </w:trPr>
        <w:tc>
          <w:tcPr>
            <w:tcW w:w="4016" w:type="dxa"/>
            <w:tcBorders>
              <w:top w:val="single" w:sz="4" w:space="0" w:color="auto"/>
              <w:left w:val="single" w:sz="4" w:space="0" w:color="auto"/>
              <w:bottom w:val="single" w:sz="4" w:space="0" w:color="auto"/>
              <w:right w:val="single" w:sz="4" w:space="0" w:color="auto"/>
            </w:tcBorders>
          </w:tcPr>
          <w:p w:rsidR="006D0AA6" w:rsidRPr="005D1599" w:rsidRDefault="006D0AA6" w:rsidP="006D0AA6">
            <w:pPr>
              <w:tabs>
                <w:tab w:val="left" w:pos="930"/>
              </w:tabs>
              <w:rPr>
                <w:sz w:val="20"/>
                <w:szCs w:val="20"/>
              </w:rPr>
            </w:pPr>
            <w:r>
              <w:rPr>
                <w:sz w:val="20"/>
                <w:szCs w:val="20"/>
              </w:rPr>
              <w:t>Другие вопросы в области социальной политики</w:t>
            </w:r>
          </w:p>
        </w:tc>
        <w:tc>
          <w:tcPr>
            <w:tcW w:w="1204"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rPr>
                <w:b/>
                <w:bCs/>
                <w:sz w:val="20"/>
                <w:szCs w:val="20"/>
              </w:rPr>
            </w:pPr>
            <w:r>
              <w:rPr>
                <w:b/>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rPr>
                <w:b/>
                <w:sz w:val="20"/>
                <w:szCs w:val="20"/>
              </w:rPr>
            </w:pPr>
            <w:r>
              <w:rPr>
                <w:b/>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6D0AA6" w:rsidRPr="00144CE0" w:rsidRDefault="006D0AA6" w:rsidP="006D0AA6">
            <w:pPr>
              <w:rPr>
                <w:b/>
                <w:sz w:val="20"/>
                <w:szCs w:val="20"/>
              </w:rPr>
            </w:pPr>
            <w:r>
              <w:rPr>
                <w:b/>
                <w:sz w:val="20"/>
                <w:szCs w:val="20"/>
              </w:rPr>
              <w:t>06</w:t>
            </w:r>
          </w:p>
        </w:tc>
        <w:tc>
          <w:tcPr>
            <w:tcW w:w="1250" w:type="dxa"/>
            <w:tcBorders>
              <w:top w:val="single" w:sz="4" w:space="0" w:color="auto"/>
              <w:left w:val="single" w:sz="4" w:space="0" w:color="auto"/>
              <w:bottom w:val="single" w:sz="4" w:space="0" w:color="auto"/>
              <w:right w:val="single" w:sz="4" w:space="0" w:color="auto"/>
            </w:tcBorders>
          </w:tcPr>
          <w:p w:rsidR="006D0AA6" w:rsidRPr="0086661A" w:rsidRDefault="006D0AA6" w:rsidP="006D0AA6">
            <w:pPr>
              <w:rPr>
                <w:b/>
                <w:sz w:val="20"/>
                <w:szCs w:val="20"/>
              </w:rPr>
            </w:pPr>
            <w:r w:rsidRPr="0086661A">
              <w:rPr>
                <w:b/>
                <w:sz w:val="20"/>
                <w:szCs w:val="20"/>
              </w:rPr>
              <w:t>0000000000</w:t>
            </w:r>
          </w:p>
        </w:tc>
        <w:tc>
          <w:tcPr>
            <w:tcW w:w="1198" w:type="dxa"/>
            <w:tcBorders>
              <w:top w:val="single" w:sz="4" w:space="0" w:color="auto"/>
              <w:left w:val="single" w:sz="4" w:space="0" w:color="auto"/>
              <w:bottom w:val="single" w:sz="4" w:space="0" w:color="auto"/>
              <w:right w:val="single" w:sz="4" w:space="0" w:color="auto"/>
            </w:tcBorders>
          </w:tcPr>
          <w:p w:rsidR="006D0AA6" w:rsidRPr="0086661A" w:rsidRDefault="006D0AA6" w:rsidP="006D0AA6">
            <w:pPr>
              <w:rPr>
                <w:b/>
                <w:sz w:val="20"/>
                <w:szCs w:val="20"/>
              </w:rPr>
            </w:pPr>
            <w:r w:rsidRPr="0086661A">
              <w:rPr>
                <w:b/>
                <w:sz w:val="20"/>
                <w:szCs w:val="20"/>
              </w:rPr>
              <w:t>000</w:t>
            </w:r>
          </w:p>
        </w:tc>
        <w:tc>
          <w:tcPr>
            <w:tcW w:w="1208" w:type="dxa"/>
            <w:tcBorders>
              <w:top w:val="single" w:sz="4" w:space="0" w:color="auto"/>
              <w:left w:val="single" w:sz="4" w:space="0" w:color="auto"/>
              <w:right w:val="single" w:sz="4" w:space="0" w:color="auto"/>
            </w:tcBorders>
          </w:tcPr>
          <w:p w:rsidR="006D0AA6" w:rsidRPr="005F0BD9" w:rsidRDefault="006D0AA6" w:rsidP="006D0AA6">
            <w:pPr>
              <w:tabs>
                <w:tab w:val="left" w:pos="930"/>
              </w:tabs>
              <w:rPr>
                <w:b/>
                <w:color w:val="000000"/>
                <w:sz w:val="20"/>
                <w:szCs w:val="20"/>
              </w:rPr>
            </w:pPr>
            <w:r>
              <w:rPr>
                <w:b/>
                <w:color w:val="000000"/>
                <w:sz w:val="20"/>
                <w:szCs w:val="20"/>
              </w:rPr>
              <w:t>4,0</w:t>
            </w:r>
          </w:p>
        </w:tc>
      </w:tr>
      <w:tr w:rsidR="006D0AA6" w:rsidRPr="0026147C">
        <w:trPr>
          <w:trHeight w:val="195"/>
        </w:trPr>
        <w:tc>
          <w:tcPr>
            <w:tcW w:w="4016"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sz w:val="20"/>
                <w:szCs w:val="20"/>
              </w:rPr>
            </w:pPr>
            <w:r>
              <w:rPr>
                <w:sz w:val="20"/>
                <w:szCs w:val="20"/>
              </w:rPr>
              <w:t>Муниципальная программа «Социально-экономическое  развития сельского поселения»</w:t>
            </w:r>
          </w:p>
        </w:tc>
        <w:tc>
          <w:tcPr>
            <w:tcW w:w="1204"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6D0AA6" w:rsidRPr="005D1599" w:rsidRDefault="006D0AA6" w:rsidP="006D0AA6">
            <w:pPr>
              <w:rPr>
                <w:sz w:val="20"/>
                <w:szCs w:val="20"/>
              </w:rPr>
            </w:pPr>
            <w:r w:rsidRPr="005D1599">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6D0AA6" w:rsidRPr="005D1599" w:rsidRDefault="006D0AA6" w:rsidP="006D0AA6">
            <w:pPr>
              <w:rPr>
                <w:sz w:val="20"/>
                <w:szCs w:val="20"/>
              </w:rPr>
            </w:pPr>
            <w:r w:rsidRPr="005D1599">
              <w:rPr>
                <w:sz w:val="20"/>
                <w:szCs w:val="20"/>
              </w:rPr>
              <w:t>06</w:t>
            </w:r>
          </w:p>
        </w:tc>
        <w:tc>
          <w:tcPr>
            <w:tcW w:w="1250" w:type="dxa"/>
            <w:tcBorders>
              <w:top w:val="single" w:sz="4" w:space="0" w:color="auto"/>
              <w:left w:val="single" w:sz="4" w:space="0" w:color="auto"/>
              <w:bottom w:val="single" w:sz="4" w:space="0" w:color="auto"/>
              <w:right w:val="single" w:sz="4" w:space="0" w:color="auto"/>
            </w:tcBorders>
          </w:tcPr>
          <w:p w:rsidR="006D0AA6" w:rsidRPr="00393F75" w:rsidRDefault="006D0AA6" w:rsidP="006D0AA6">
            <w:pPr>
              <w:rPr>
                <w:sz w:val="20"/>
                <w:szCs w:val="20"/>
              </w:rPr>
            </w:pPr>
            <w:r>
              <w:rPr>
                <w:sz w:val="20"/>
                <w:szCs w:val="20"/>
              </w:rPr>
              <w:t>0100000000</w:t>
            </w:r>
          </w:p>
        </w:tc>
        <w:tc>
          <w:tcPr>
            <w:tcW w:w="1198" w:type="dxa"/>
            <w:tcBorders>
              <w:top w:val="single" w:sz="4" w:space="0" w:color="auto"/>
              <w:left w:val="single" w:sz="4" w:space="0" w:color="auto"/>
              <w:bottom w:val="single" w:sz="4" w:space="0" w:color="auto"/>
              <w:right w:val="single" w:sz="4" w:space="0" w:color="auto"/>
            </w:tcBorders>
          </w:tcPr>
          <w:p w:rsidR="006D0AA6" w:rsidRPr="00393F75" w:rsidRDefault="006D0AA6" w:rsidP="006D0AA6">
            <w:pPr>
              <w:rPr>
                <w:sz w:val="20"/>
                <w:szCs w:val="20"/>
              </w:rPr>
            </w:pPr>
            <w:r>
              <w:rPr>
                <w:sz w:val="20"/>
                <w:szCs w:val="20"/>
              </w:rPr>
              <w:t>000</w:t>
            </w:r>
          </w:p>
        </w:tc>
        <w:tc>
          <w:tcPr>
            <w:tcW w:w="1208" w:type="dxa"/>
            <w:tcBorders>
              <w:top w:val="single" w:sz="4" w:space="0" w:color="auto"/>
              <w:left w:val="single" w:sz="4" w:space="0" w:color="auto"/>
              <w:right w:val="single" w:sz="4" w:space="0" w:color="auto"/>
            </w:tcBorders>
          </w:tcPr>
          <w:p w:rsidR="006D0AA6" w:rsidRPr="007E62E6" w:rsidRDefault="006D0AA6" w:rsidP="006D0AA6">
            <w:pPr>
              <w:tabs>
                <w:tab w:val="left" w:pos="930"/>
              </w:tabs>
              <w:rPr>
                <w:color w:val="000000"/>
                <w:sz w:val="20"/>
                <w:szCs w:val="20"/>
              </w:rPr>
            </w:pPr>
            <w:r>
              <w:rPr>
                <w:color w:val="000000"/>
                <w:sz w:val="20"/>
                <w:szCs w:val="20"/>
              </w:rPr>
              <w:t>4</w:t>
            </w:r>
            <w:r w:rsidRPr="007E62E6">
              <w:rPr>
                <w:color w:val="000000"/>
                <w:sz w:val="20"/>
                <w:szCs w:val="20"/>
              </w:rPr>
              <w:t>,0</w:t>
            </w:r>
          </w:p>
        </w:tc>
      </w:tr>
      <w:tr w:rsidR="006D0AA6" w:rsidRPr="0026147C" w:rsidTr="0074561C">
        <w:trPr>
          <w:trHeight w:val="465"/>
        </w:trPr>
        <w:tc>
          <w:tcPr>
            <w:tcW w:w="4016" w:type="dxa"/>
            <w:tcBorders>
              <w:top w:val="single" w:sz="4" w:space="0" w:color="auto"/>
              <w:left w:val="single" w:sz="4" w:space="0" w:color="auto"/>
              <w:right w:val="single" w:sz="4" w:space="0" w:color="auto"/>
            </w:tcBorders>
          </w:tcPr>
          <w:p w:rsidR="006D0AA6" w:rsidRDefault="006D0AA6" w:rsidP="006D0AA6">
            <w:pPr>
              <w:tabs>
                <w:tab w:val="left" w:pos="930"/>
              </w:tabs>
              <w:rPr>
                <w:sz w:val="20"/>
                <w:szCs w:val="20"/>
              </w:rPr>
            </w:pPr>
            <w:r>
              <w:rPr>
                <w:sz w:val="20"/>
                <w:szCs w:val="20"/>
              </w:rPr>
              <w:t>Подпрограмма «Благоустройство территории сельского поселения»</w:t>
            </w:r>
          </w:p>
        </w:tc>
        <w:tc>
          <w:tcPr>
            <w:tcW w:w="1204" w:type="dxa"/>
            <w:tcBorders>
              <w:top w:val="single" w:sz="4" w:space="0" w:color="auto"/>
              <w:left w:val="single" w:sz="4" w:space="0" w:color="auto"/>
              <w:right w:val="single" w:sz="4" w:space="0" w:color="auto"/>
            </w:tcBorders>
          </w:tcPr>
          <w:p w:rsidR="006D0AA6" w:rsidRPr="0026147C" w:rsidRDefault="006D0AA6" w:rsidP="006D0AA6">
            <w:pPr>
              <w:rPr>
                <w:bCs/>
                <w:sz w:val="20"/>
                <w:szCs w:val="20"/>
              </w:rPr>
            </w:pPr>
            <w:r>
              <w:rPr>
                <w:bCs/>
                <w:sz w:val="20"/>
                <w:szCs w:val="20"/>
              </w:rPr>
              <w:t>943</w:t>
            </w:r>
          </w:p>
        </w:tc>
        <w:tc>
          <w:tcPr>
            <w:tcW w:w="910" w:type="dxa"/>
            <w:tcBorders>
              <w:top w:val="single" w:sz="4" w:space="0" w:color="auto"/>
              <w:left w:val="single" w:sz="4" w:space="0" w:color="auto"/>
              <w:right w:val="single" w:sz="4" w:space="0" w:color="auto"/>
            </w:tcBorders>
          </w:tcPr>
          <w:p w:rsidR="006D0AA6" w:rsidRPr="005D1599" w:rsidRDefault="006D0AA6" w:rsidP="006D0AA6">
            <w:pPr>
              <w:rPr>
                <w:sz w:val="20"/>
                <w:szCs w:val="20"/>
              </w:rPr>
            </w:pPr>
            <w:r w:rsidRPr="005D1599">
              <w:rPr>
                <w:sz w:val="20"/>
                <w:szCs w:val="20"/>
              </w:rPr>
              <w:t>10</w:t>
            </w:r>
          </w:p>
        </w:tc>
        <w:tc>
          <w:tcPr>
            <w:tcW w:w="1260" w:type="dxa"/>
            <w:tcBorders>
              <w:top w:val="single" w:sz="4" w:space="0" w:color="auto"/>
              <w:left w:val="single" w:sz="4" w:space="0" w:color="auto"/>
              <w:right w:val="single" w:sz="4" w:space="0" w:color="auto"/>
            </w:tcBorders>
          </w:tcPr>
          <w:p w:rsidR="006D0AA6" w:rsidRPr="005D1599" w:rsidRDefault="006D0AA6" w:rsidP="006D0AA6">
            <w:pPr>
              <w:rPr>
                <w:sz w:val="20"/>
                <w:szCs w:val="20"/>
              </w:rPr>
            </w:pPr>
            <w:r w:rsidRPr="005D1599">
              <w:rPr>
                <w:sz w:val="20"/>
                <w:szCs w:val="20"/>
              </w:rPr>
              <w:t>06</w:t>
            </w:r>
          </w:p>
        </w:tc>
        <w:tc>
          <w:tcPr>
            <w:tcW w:w="1250" w:type="dxa"/>
            <w:tcBorders>
              <w:top w:val="single" w:sz="4" w:space="0" w:color="auto"/>
              <w:left w:val="single" w:sz="4" w:space="0" w:color="auto"/>
              <w:right w:val="single" w:sz="4" w:space="0" w:color="auto"/>
            </w:tcBorders>
          </w:tcPr>
          <w:p w:rsidR="006D0AA6" w:rsidRPr="0026147C" w:rsidRDefault="006D0AA6" w:rsidP="006D0AA6">
            <w:pPr>
              <w:rPr>
                <w:sz w:val="20"/>
                <w:szCs w:val="20"/>
              </w:rPr>
            </w:pPr>
            <w:r>
              <w:rPr>
                <w:sz w:val="20"/>
                <w:szCs w:val="20"/>
              </w:rPr>
              <w:t>0140000000</w:t>
            </w:r>
          </w:p>
        </w:tc>
        <w:tc>
          <w:tcPr>
            <w:tcW w:w="1198" w:type="dxa"/>
            <w:tcBorders>
              <w:top w:val="single" w:sz="4" w:space="0" w:color="auto"/>
              <w:left w:val="single" w:sz="4" w:space="0" w:color="auto"/>
              <w:right w:val="single" w:sz="4" w:space="0" w:color="auto"/>
            </w:tcBorders>
          </w:tcPr>
          <w:p w:rsidR="006D0AA6" w:rsidRPr="0026147C" w:rsidRDefault="006D0AA6" w:rsidP="006D0AA6">
            <w:pPr>
              <w:rPr>
                <w:sz w:val="20"/>
                <w:szCs w:val="20"/>
              </w:rPr>
            </w:pPr>
            <w:r>
              <w:rPr>
                <w:sz w:val="20"/>
                <w:szCs w:val="20"/>
              </w:rPr>
              <w:t>000</w:t>
            </w:r>
          </w:p>
        </w:tc>
        <w:tc>
          <w:tcPr>
            <w:tcW w:w="1208" w:type="dxa"/>
            <w:tcBorders>
              <w:top w:val="single" w:sz="4" w:space="0" w:color="auto"/>
              <w:left w:val="single" w:sz="4" w:space="0" w:color="auto"/>
              <w:right w:val="single" w:sz="4" w:space="0" w:color="auto"/>
            </w:tcBorders>
          </w:tcPr>
          <w:p w:rsidR="006D0AA6" w:rsidRPr="007E62E6" w:rsidRDefault="006D0AA6" w:rsidP="006D0AA6">
            <w:pPr>
              <w:tabs>
                <w:tab w:val="left" w:pos="930"/>
              </w:tabs>
              <w:rPr>
                <w:color w:val="000000"/>
                <w:sz w:val="20"/>
                <w:szCs w:val="20"/>
              </w:rPr>
            </w:pPr>
            <w:r>
              <w:rPr>
                <w:color w:val="000000"/>
                <w:sz w:val="20"/>
                <w:szCs w:val="20"/>
              </w:rPr>
              <w:t>4</w:t>
            </w:r>
            <w:r w:rsidRPr="007E62E6">
              <w:rPr>
                <w:color w:val="000000"/>
                <w:sz w:val="20"/>
                <w:szCs w:val="20"/>
              </w:rPr>
              <w:t>,0</w:t>
            </w:r>
          </w:p>
        </w:tc>
      </w:tr>
      <w:tr w:rsidR="006D0AA6" w:rsidRPr="0026147C">
        <w:trPr>
          <w:trHeight w:val="150"/>
        </w:trPr>
        <w:tc>
          <w:tcPr>
            <w:tcW w:w="4016" w:type="dxa"/>
            <w:tcBorders>
              <w:top w:val="single" w:sz="4" w:space="0" w:color="auto"/>
              <w:left w:val="single" w:sz="4" w:space="0" w:color="auto"/>
              <w:right w:val="single" w:sz="4" w:space="0" w:color="auto"/>
            </w:tcBorders>
          </w:tcPr>
          <w:p w:rsidR="006D0AA6" w:rsidRPr="00397851" w:rsidRDefault="006D0AA6" w:rsidP="006D0AA6">
            <w:pPr>
              <w:tabs>
                <w:tab w:val="left" w:pos="930"/>
              </w:tabs>
              <w:rPr>
                <w:color w:val="000000"/>
                <w:sz w:val="20"/>
                <w:szCs w:val="20"/>
              </w:rPr>
            </w:pPr>
            <w:r w:rsidRPr="00397851">
              <w:rPr>
                <w:color w:val="000000"/>
                <w:sz w:val="20"/>
                <w:szCs w:val="20"/>
              </w:rPr>
              <w:t>Мероприятия по снижению уровня правонарушений, безопасности, безнадзорности несовершеннолетних</w:t>
            </w:r>
          </w:p>
        </w:tc>
        <w:tc>
          <w:tcPr>
            <w:tcW w:w="1204" w:type="dxa"/>
            <w:tcBorders>
              <w:top w:val="single" w:sz="4" w:space="0" w:color="auto"/>
              <w:left w:val="single" w:sz="4" w:space="0" w:color="auto"/>
              <w:right w:val="single" w:sz="4" w:space="0" w:color="auto"/>
            </w:tcBorders>
          </w:tcPr>
          <w:p w:rsidR="006D0AA6" w:rsidRPr="0026147C" w:rsidRDefault="006D0AA6" w:rsidP="006D0AA6">
            <w:pPr>
              <w:rPr>
                <w:bCs/>
                <w:sz w:val="20"/>
                <w:szCs w:val="20"/>
              </w:rPr>
            </w:pPr>
            <w:r>
              <w:rPr>
                <w:bCs/>
                <w:sz w:val="20"/>
                <w:szCs w:val="20"/>
              </w:rPr>
              <w:t>943</w:t>
            </w:r>
          </w:p>
        </w:tc>
        <w:tc>
          <w:tcPr>
            <w:tcW w:w="910" w:type="dxa"/>
            <w:tcBorders>
              <w:top w:val="single" w:sz="4" w:space="0" w:color="auto"/>
              <w:left w:val="single" w:sz="4" w:space="0" w:color="auto"/>
              <w:right w:val="single" w:sz="4" w:space="0" w:color="auto"/>
            </w:tcBorders>
          </w:tcPr>
          <w:p w:rsidR="006D0AA6" w:rsidRPr="005D1599" w:rsidRDefault="006D0AA6" w:rsidP="006D0AA6">
            <w:pPr>
              <w:rPr>
                <w:sz w:val="20"/>
                <w:szCs w:val="20"/>
              </w:rPr>
            </w:pPr>
            <w:r w:rsidRPr="005D1599">
              <w:rPr>
                <w:sz w:val="20"/>
                <w:szCs w:val="20"/>
              </w:rPr>
              <w:t>10</w:t>
            </w:r>
          </w:p>
        </w:tc>
        <w:tc>
          <w:tcPr>
            <w:tcW w:w="1260" w:type="dxa"/>
            <w:tcBorders>
              <w:top w:val="single" w:sz="4" w:space="0" w:color="auto"/>
              <w:left w:val="single" w:sz="4" w:space="0" w:color="auto"/>
              <w:right w:val="single" w:sz="4" w:space="0" w:color="auto"/>
            </w:tcBorders>
          </w:tcPr>
          <w:p w:rsidR="006D0AA6" w:rsidRPr="005D1599" w:rsidRDefault="006D0AA6" w:rsidP="006D0AA6">
            <w:pPr>
              <w:rPr>
                <w:sz w:val="20"/>
                <w:szCs w:val="20"/>
              </w:rPr>
            </w:pPr>
            <w:r w:rsidRPr="005D1599">
              <w:rPr>
                <w:sz w:val="20"/>
                <w:szCs w:val="20"/>
              </w:rPr>
              <w:t>06</w:t>
            </w:r>
          </w:p>
        </w:tc>
        <w:tc>
          <w:tcPr>
            <w:tcW w:w="1250" w:type="dxa"/>
            <w:tcBorders>
              <w:top w:val="single" w:sz="4" w:space="0" w:color="auto"/>
              <w:left w:val="single" w:sz="4" w:space="0" w:color="auto"/>
              <w:right w:val="single" w:sz="4" w:space="0" w:color="auto"/>
            </w:tcBorders>
          </w:tcPr>
          <w:p w:rsidR="006D0AA6" w:rsidRDefault="006D0AA6" w:rsidP="006D0AA6">
            <w:pPr>
              <w:rPr>
                <w:sz w:val="20"/>
                <w:szCs w:val="20"/>
              </w:rPr>
            </w:pPr>
            <w:r>
              <w:rPr>
                <w:sz w:val="20"/>
                <w:szCs w:val="20"/>
              </w:rPr>
              <w:t>0140100000</w:t>
            </w:r>
          </w:p>
        </w:tc>
        <w:tc>
          <w:tcPr>
            <w:tcW w:w="1198" w:type="dxa"/>
            <w:tcBorders>
              <w:top w:val="single" w:sz="4" w:space="0" w:color="auto"/>
              <w:left w:val="single" w:sz="4" w:space="0" w:color="auto"/>
              <w:right w:val="single" w:sz="4" w:space="0" w:color="auto"/>
            </w:tcBorders>
          </w:tcPr>
          <w:p w:rsidR="006D0AA6" w:rsidRDefault="006D0AA6" w:rsidP="006D0AA6">
            <w:pPr>
              <w:rPr>
                <w:sz w:val="20"/>
                <w:szCs w:val="20"/>
              </w:rPr>
            </w:pPr>
            <w:r>
              <w:rPr>
                <w:sz w:val="20"/>
                <w:szCs w:val="20"/>
              </w:rPr>
              <w:t>000</w:t>
            </w:r>
          </w:p>
        </w:tc>
        <w:tc>
          <w:tcPr>
            <w:tcW w:w="1208" w:type="dxa"/>
            <w:tcBorders>
              <w:top w:val="single" w:sz="4" w:space="0" w:color="auto"/>
              <w:left w:val="single" w:sz="4" w:space="0" w:color="auto"/>
              <w:right w:val="single" w:sz="4" w:space="0" w:color="auto"/>
            </w:tcBorders>
          </w:tcPr>
          <w:p w:rsidR="006D0AA6" w:rsidRPr="0074561C" w:rsidRDefault="006D0AA6" w:rsidP="006D0AA6">
            <w:pPr>
              <w:tabs>
                <w:tab w:val="left" w:pos="930"/>
              </w:tabs>
              <w:rPr>
                <w:b/>
                <w:color w:val="000000"/>
                <w:sz w:val="20"/>
                <w:szCs w:val="20"/>
              </w:rPr>
            </w:pPr>
            <w:r>
              <w:rPr>
                <w:b/>
                <w:color w:val="000000"/>
                <w:sz w:val="20"/>
                <w:szCs w:val="20"/>
              </w:rPr>
              <w:t>2,0</w:t>
            </w:r>
          </w:p>
        </w:tc>
      </w:tr>
      <w:tr w:rsidR="006D0AA6" w:rsidRPr="0026147C" w:rsidTr="0074561C">
        <w:trPr>
          <w:trHeight w:val="435"/>
        </w:trPr>
        <w:tc>
          <w:tcPr>
            <w:tcW w:w="4016"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sz w:val="20"/>
                <w:szCs w:val="20"/>
              </w:rPr>
            </w:pPr>
            <w:r>
              <w:rPr>
                <w:sz w:val="20"/>
                <w:szCs w:val="20"/>
              </w:rPr>
              <w:t>Закупка товаров, работ и услуг для государственных (муниципальных) нужд</w:t>
            </w:r>
          </w:p>
        </w:tc>
        <w:tc>
          <w:tcPr>
            <w:tcW w:w="1204"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6D0AA6" w:rsidRPr="005D1599" w:rsidRDefault="006D0AA6" w:rsidP="006D0AA6">
            <w:pPr>
              <w:rPr>
                <w:sz w:val="20"/>
                <w:szCs w:val="20"/>
              </w:rPr>
            </w:pPr>
            <w:r w:rsidRPr="005D1599">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6D0AA6" w:rsidRPr="005D1599" w:rsidRDefault="006D0AA6" w:rsidP="006D0AA6">
            <w:pPr>
              <w:rPr>
                <w:sz w:val="20"/>
                <w:szCs w:val="20"/>
              </w:rPr>
            </w:pPr>
            <w:r w:rsidRPr="005D1599">
              <w:rPr>
                <w:sz w:val="20"/>
                <w:szCs w:val="20"/>
              </w:rPr>
              <w:t>06</w:t>
            </w:r>
          </w:p>
        </w:tc>
        <w:tc>
          <w:tcPr>
            <w:tcW w:w="1250"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0140130030</w:t>
            </w:r>
          </w:p>
        </w:tc>
        <w:tc>
          <w:tcPr>
            <w:tcW w:w="1198"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200</w:t>
            </w:r>
          </w:p>
        </w:tc>
        <w:tc>
          <w:tcPr>
            <w:tcW w:w="1208" w:type="dxa"/>
            <w:tcBorders>
              <w:top w:val="single" w:sz="4" w:space="0" w:color="auto"/>
              <w:left w:val="single" w:sz="4" w:space="0" w:color="auto"/>
              <w:right w:val="single" w:sz="4" w:space="0" w:color="auto"/>
            </w:tcBorders>
          </w:tcPr>
          <w:p w:rsidR="006D0AA6" w:rsidRPr="007E62E6" w:rsidRDefault="006D0AA6" w:rsidP="006D0AA6">
            <w:pPr>
              <w:tabs>
                <w:tab w:val="left" w:pos="930"/>
              </w:tabs>
              <w:rPr>
                <w:color w:val="000000"/>
                <w:sz w:val="20"/>
                <w:szCs w:val="20"/>
              </w:rPr>
            </w:pPr>
            <w:r>
              <w:rPr>
                <w:color w:val="000000"/>
                <w:sz w:val="20"/>
                <w:szCs w:val="20"/>
              </w:rPr>
              <w:t>2,0</w:t>
            </w:r>
          </w:p>
        </w:tc>
      </w:tr>
      <w:tr w:rsidR="006D0AA6" w:rsidRPr="0026147C">
        <w:trPr>
          <w:trHeight w:val="330"/>
        </w:trPr>
        <w:tc>
          <w:tcPr>
            <w:tcW w:w="4016"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Иные закупки товаров, работ и услуг для обеспечения государственных (муниципальных) нужд</w:t>
            </w:r>
          </w:p>
        </w:tc>
        <w:tc>
          <w:tcPr>
            <w:tcW w:w="1204"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6D0AA6" w:rsidRPr="005D1599" w:rsidRDefault="006D0AA6" w:rsidP="006D0AA6">
            <w:pPr>
              <w:rPr>
                <w:sz w:val="20"/>
                <w:szCs w:val="20"/>
              </w:rPr>
            </w:pPr>
            <w:r w:rsidRPr="005D1599">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6D0AA6" w:rsidRPr="005D1599" w:rsidRDefault="006D0AA6" w:rsidP="006D0AA6">
            <w:pPr>
              <w:rPr>
                <w:sz w:val="20"/>
                <w:szCs w:val="20"/>
              </w:rPr>
            </w:pPr>
            <w:r w:rsidRPr="005D1599">
              <w:rPr>
                <w:sz w:val="20"/>
                <w:szCs w:val="20"/>
              </w:rPr>
              <w:t>06</w:t>
            </w:r>
          </w:p>
        </w:tc>
        <w:tc>
          <w:tcPr>
            <w:tcW w:w="1250"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0140130030</w:t>
            </w:r>
          </w:p>
        </w:tc>
        <w:tc>
          <w:tcPr>
            <w:tcW w:w="1198"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240</w:t>
            </w:r>
          </w:p>
        </w:tc>
        <w:tc>
          <w:tcPr>
            <w:tcW w:w="1208" w:type="dxa"/>
            <w:tcBorders>
              <w:top w:val="single" w:sz="4" w:space="0" w:color="auto"/>
              <w:left w:val="single" w:sz="4" w:space="0" w:color="auto"/>
              <w:right w:val="single" w:sz="4" w:space="0" w:color="auto"/>
            </w:tcBorders>
          </w:tcPr>
          <w:p w:rsidR="006D0AA6" w:rsidRPr="007E62E6" w:rsidRDefault="006D0AA6" w:rsidP="006D0AA6">
            <w:pPr>
              <w:tabs>
                <w:tab w:val="left" w:pos="930"/>
              </w:tabs>
              <w:rPr>
                <w:color w:val="000000"/>
                <w:sz w:val="20"/>
                <w:szCs w:val="20"/>
              </w:rPr>
            </w:pPr>
            <w:r>
              <w:rPr>
                <w:color w:val="000000"/>
                <w:sz w:val="20"/>
                <w:szCs w:val="20"/>
              </w:rPr>
              <w:t>2,0</w:t>
            </w:r>
          </w:p>
        </w:tc>
      </w:tr>
      <w:tr w:rsidR="006D0AA6" w:rsidRPr="0026147C" w:rsidTr="00645359">
        <w:trPr>
          <w:trHeight w:val="230"/>
        </w:trPr>
        <w:tc>
          <w:tcPr>
            <w:tcW w:w="4016"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 xml:space="preserve">Прочая закупка товаров, работ и услуг </w:t>
            </w:r>
          </w:p>
        </w:tc>
        <w:tc>
          <w:tcPr>
            <w:tcW w:w="1204"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6D0AA6" w:rsidRPr="005D1599" w:rsidRDefault="006D0AA6" w:rsidP="006D0AA6">
            <w:pPr>
              <w:rPr>
                <w:sz w:val="20"/>
                <w:szCs w:val="20"/>
              </w:rPr>
            </w:pPr>
            <w:r w:rsidRPr="005D1599">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6D0AA6" w:rsidRPr="005D1599" w:rsidRDefault="006D0AA6" w:rsidP="006D0AA6">
            <w:pPr>
              <w:rPr>
                <w:sz w:val="20"/>
                <w:szCs w:val="20"/>
              </w:rPr>
            </w:pPr>
            <w:r w:rsidRPr="005D1599">
              <w:rPr>
                <w:sz w:val="20"/>
                <w:szCs w:val="20"/>
              </w:rPr>
              <w:t>06</w:t>
            </w:r>
          </w:p>
        </w:tc>
        <w:tc>
          <w:tcPr>
            <w:tcW w:w="1250"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0140130030</w:t>
            </w:r>
          </w:p>
        </w:tc>
        <w:tc>
          <w:tcPr>
            <w:tcW w:w="1198"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tabs>
                <w:tab w:val="left" w:pos="930"/>
              </w:tabs>
              <w:rPr>
                <w:bCs/>
                <w:sz w:val="20"/>
                <w:szCs w:val="20"/>
              </w:rPr>
            </w:pPr>
            <w:r>
              <w:rPr>
                <w:bCs/>
                <w:sz w:val="20"/>
                <w:szCs w:val="20"/>
              </w:rPr>
              <w:t>244</w:t>
            </w:r>
          </w:p>
        </w:tc>
        <w:tc>
          <w:tcPr>
            <w:tcW w:w="1208" w:type="dxa"/>
            <w:tcBorders>
              <w:top w:val="single" w:sz="4" w:space="0" w:color="auto"/>
              <w:left w:val="single" w:sz="4" w:space="0" w:color="auto"/>
              <w:right w:val="single" w:sz="4" w:space="0" w:color="auto"/>
            </w:tcBorders>
          </w:tcPr>
          <w:p w:rsidR="006D0AA6" w:rsidRPr="007E62E6" w:rsidRDefault="006D0AA6" w:rsidP="006D0AA6">
            <w:pPr>
              <w:tabs>
                <w:tab w:val="left" w:pos="930"/>
              </w:tabs>
              <w:rPr>
                <w:color w:val="000000"/>
                <w:sz w:val="20"/>
                <w:szCs w:val="20"/>
              </w:rPr>
            </w:pPr>
            <w:r>
              <w:rPr>
                <w:color w:val="000000"/>
                <w:sz w:val="20"/>
                <w:szCs w:val="20"/>
              </w:rPr>
              <w:t>2,0</w:t>
            </w:r>
          </w:p>
        </w:tc>
      </w:tr>
      <w:tr w:rsidR="006D0AA6" w:rsidRPr="0026147C" w:rsidTr="00645359">
        <w:trPr>
          <w:trHeight w:val="210"/>
        </w:trPr>
        <w:tc>
          <w:tcPr>
            <w:tcW w:w="4016" w:type="dxa"/>
            <w:tcBorders>
              <w:top w:val="single" w:sz="4" w:space="0" w:color="auto"/>
              <w:left w:val="single" w:sz="4" w:space="0" w:color="auto"/>
              <w:bottom w:val="single" w:sz="4" w:space="0" w:color="auto"/>
              <w:right w:val="single" w:sz="4" w:space="0" w:color="auto"/>
            </w:tcBorders>
          </w:tcPr>
          <w:p w:rsidR="006D0AA6" w:rsidRPr="00397851" w:rsidRDefault="006D0AA6" w:rsidP="006D0AA6">
            <w:pPr>
              <w:tabs>
                <w:tab w:val="left" w:pos="930"/>
              </w:tabs>
              <w:rPr>
                <w:color w:val="000000"/>
                <w:sz w:val="20"/>
                <w:szCs w:val="20"/>
              </w:rPr>
            </w:pPr>
            <w:r w:rsidRPr="00397851">
              <w:rPr>
                <w:color w:val="000000"/>
                <w:sz w:val="20"/>
                <w:szCs w:val="20"/>
              </w:rPr>
              <w:t>Мероприятия по снижению уровня правонарушений, безопасности, безнадзорности несовершеннолетних</w:t>
            </w:r>
          </w:p>
        </w:tc>
        <w:tc>
          <w:tcPr>
            <w:tcW w:w="1204"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6D0AA6" w:rsidRPr="005D1599" w:rsidRDefault="006D0AA6" w:rsidP="006D0AA6">
            <w:pPr>
              <w:rPr>
                <w:sz w:val="20"/>
                <w:szCs w:val="20"/>
              </w:rPr>
            </w:pPr>
            <w:r>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6D0AA6" w:rsidRPr="005D1599" w:rsidRDefault="006D0AA6" w:rsidP="006D0AA6">
            <w:pPr>
              <w:rPr>
                <w:sz w:val="20"/>
                <w:szCs w:val="20"/>
              </w:rPr>
            </w:pPr>
            <w:r>
              <w:rPr>
                <w:sz w:val="20"/>
                <w:szCs w:val="20"/>
              </w:rPr>
              <w:t>06</w:t>
            </w:r>
          </w:p>
        </w:tc>
        <w:tc>
          <w:tcPr>
            <w:tcW w:w="1250"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0140100000</w:t>
            </w:r>
          </w:p>
        </w:tc>
        <w:tc>
          <w:tcPr>
            <w:tcW w:w="1198"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000</w:t>
            </w:r>
          </w:p>
        </w:tc>
        <w:tc>
          <w:tcPr>
            <w:tcW w:w="1208" w:type="dxa"/>
            <w:tcBorders>
              <w:top w:val="single" w:sz="4" w:space="0" w:color="auto"/>
              <w:left w:val="single" w:sz="4" w:space="0" w:color="auto"/>
              <w:right w:val="single" w:sz="4" w:space="0" w:color="auto"/>
            </w:tcBorders>
          </w:tcPr>
          <w:p w:rsidR="006D0AA6" w:rsidRPr="00645359" w:rsidRDefault="006D0AA6" w:rsidP="006D0AA6">
            <w:pPr>
              <w:tabs>
                <w:tab w:val="left" w:pos="930"/>
              </w:tabs>
              <w:rPr>
                <w:b/>
                <w:color w:val="000000"/>
                <w:sz w:val="20"/>
                <w:szCs w:val="20"/>
              </w:rPr>
            </w:pPr>
            <w:r>
              <w:rPr>
                <w:b/>
                <w:color w:val="000000"/>
                <w:sz w:val="20"/>
                <w:szCs w:val="20"/>
              </w:rPr>
              <w:t>2,0</w:t>
            </w:r>
          </w:p>
        </w:tc>
      </w:tr>
      <w:tr w:rsidR="006D0AA6" w:rsidRPr="0026147C" w:rsidTr="00645359">
        <w:trPr>
          <w:trHeight w:val="225"/>
        </w:trPr>
        <w:tc>
          <w:tcPr>
            <w:tcW w:w="4016"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sz w:val="20"/>
                <w:szCs w:val="20"/>
              </w:rPr>
            </w:pPr>
            <w:r>
              <w:rPr>
                <w:sz w:val="20"/>
                <w:szCs w:val="20"/>
              </w:rPr>
              <w:t>Закупка товаров, работ и услуг для государственных (муниципальных) нужд</w:t>
            </w:r>
          </w:p>
        </w:tc>
        <w:tc>
          <w:tcPr>
            <w:tcW w:w="1204"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6D0AA6" w:rsidRPr="005D1599" w:rsidRDefault="006D0AA6" w:rsidP="006D0AA6">
            <w:pPr>
              <w:rPr>
                <w:sz w:val="20"/>
                <w:szCs w:val="20"/>
              </w:rPr>
            </w:pPr>
            <w:r>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6D0AA6" w:rsidRPr="005D1599" w:rsidRDefault="006D0AA6" w:rsidP="006D0AA6">
            <w:pPr>
              <w:rPr>
                <w:sz w:val="20"/>
                <w:szCs w:val="20"/>
              </w:rPr>
            </w:pPr>
            <w:r>
              <w:rPr>
                <w:sz w:val="20"/>
                <w:szCs w:val="20"/>
              </w:rPr>
              <w:t>06</w:t>
            </w:r>
          </w:p>
        </w:tc>
        <w:tc>
          <w:tcPr>
            <w:tcW w:w="1250"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0140130030</w:t>
            </w:r>
          </w:p>
        </w:tc>
        <w:tc>
          <w:tcPr>
            <w:tcW w:w="1198"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200</w:t>
            </w:r>
          </w:p>
        </w:tc>
        <w:tc>
          <w:tcPr>
            <w:tcW w:w="1208" w:type="dxa"/>
            <w:tcBorders>
              <w:top w:val="single" w:sz="4" w:space="0" w:color="auto"/>
              <w:left w:val="single" w:sz="4" w:space="0" w:color="auto"/>
              <w:right w:val="single" w:sz="4" w:space="0" w:color="auto"/>
            </w:tcBorders>
          </w:tcPr>
          <w:p w:rsidR="006D0AA6" w:rsidRDefault="006D0AA6" w:rsidP="006D0AA6">
            <w:pPr>
              <w:tabs>
                <w:tab w:val="left" w:pos="930"/>
              </w:tabs>
              <w:rPr>
                <w:color w:val="000000"/>
                <w:sz w:val="20"/>
                <w:szCs w:val="20"/>
              </w:rPr>
            </w:pPr>
            <w:r>
              <w:rPr>
                <w:color w:val="000000"/>
                <w:sz w:val="20"/>
                <w:szCs w:val="20"/>
              </w:rPr>
              <w:t>2,0</w:t>
            </w:r>
          </w:p>
        </w:tc>
      </w:tr>
      <w:tr w:rsidR="006D0AA6" w:rsidRPr="0026147C" w:rsidTr="00645359">
        <w:trPr>
          <w:trHeight w:val="360"/>
        </w:trPr>
        <w:tc>
          <w:tcPr>
            <w:tcW w:w="4016"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Иные закупки товаров, работ и услуг для обеспечения государственных (муниципальных) нужд</w:t>
            </w:r>
          </w:p>
        </w:tc>
        <w:tc>
          <w:tcPr>
            <w:tcW w:w="1204"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6D0AA6" w:rsidRPr="005D1599" w:rsidRDefault="006D0AA6" w:rsidP="006D0AA6">
            <w:pPr>
              <w:rPr>
                <w:sz w:val="20"/>
                <w:szCs w:val="20"/>
              </w:rPr>
            </w:pPr>
            <w:r>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6D0AA6" w:rsidRPr="005D1599" w:rsidRDefault="006D0AA6" w:rsidP="006D0AA6">
            <w:pPr>
              <w:rPr>
                <w:sz w:val="20"/>
                <w:szCs w:val="20"/>
              </w:rPr>
            </w:pPr>
            <w:r>
              <w:rPr>
                <w:sz w:val="20"/>
                <w:szCs w:val="20"/>
              </w:rPr>
              <w:t>06</w:t>
            </w:r>
          </w:p>
        </w:tc>
        <w:tc>
          <w:tcPr>
            <w:tcW w:w="1250"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0140130030</w:t>
            </w:r>
          </w:p>
        </w:tc>
        <w:tc>
          <w:tcPr>
            <w:tcW w:w="1198"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240</w:t>
            </w:r>
          </w:p>
        </w:tc>
        <w:tc>
          <w:tcPr>
            <w:tcW w:w="1208" w:type="dxa"/>
            <w:tcBorders>
              <w:top w:val="single" w:sz="4" w:space="0" w:color="auto"/>
              <w:left w:val="single" w:sz="4" w:space="0" w:color="auto"/>
              <w:right w:val="single" w:sz="4" w:space="0" w:color="auto"/>
            </w:tcBorders>
          </w:tcPr>
          <w:p w:rsidR="006D0AA6" w:rsidRDefault="006D0AA6" w:rsidP="006D0AA6">
            <w:pPr>
              <w:tabs>
                <w:tab w:val="left" w:pos="930"/>
              </w:tabs>
              <w:rPr>
                <w:color w:val="000000"/>
                <w:sz w:val="20"/>
                <w:szCs w:val="20"/>
              </w:rPr>
            </w:pPr>
            <w:r>
              <w:rPr>
                <w:color w:val="000000"/>
                <w:sz w:val="20"/>
                <w:szCs w:val="20"/>
              </w:rPr>
              <w:t>2,0</w:t>
            </w:r>
          </w:p>
        </w:tc>
      </w:tr>
      <w:tr w:rsidR="006D0AA6" w:rsidRPr="0026147C" w:rsidTr="00645359">
        <w:trPr>
          <w:trHeight w:val="259"/>
        </w:trPr>
        <w:tc>
          <w:tcPr>
            <w:tcW w:w="4016"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 xml:space="preserve">Прочая закупка товаров, работ и услуг </w:t>
            </w:r>
          </w:p>
        </w:tc>
        <w:tc>
          <w:tcPr>
            <w:tcW w:w="1204"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rPr>
                <w:bCs/>
                <w:sz w:val="20"/>
                <w:szCs w:val="20"/>
              </w:rPr>
            </w:pPr>
            <w:r>
              <w:rPr>
                <w:bCs/>
                <w:sz w:val="20"/>
                <w:szCs w:val="20"/>
              </w:rPr>
              <w:t>943</w:t>
            </w:r>
          </w:p>
        </w:tc>
        <w:tc>
          <w:tcPr>
            <w:tcW w:w="910" w:type="dxa"/>
            <w:tcBorders>
              <w:top w:val="single" w:sz="4" w:space="0" w:color="auto"/>
              <w:left w:val="single" w:sz="4" w:space="0" w:color="auto"/>
              <w:bottom w:val="single" w:sz="4" w:space="0" w:color="auto"/>
              <w:right w:val="single" w:sz="4" w:space="0" w:color="auto"/>
            </w:tcBorders>
          </w:tcPr>
          <w:p w:rsidR="006D0AA6" w:rsidRPr="005D1599" w:rsidRDefault="006D0AA6" w:rsidP="006D0AA6">
            <w:pPr>
              <w:rPr>
                <w:sz w:val="20"/>
                <w:szCs w:val="20"/>
              </w:rPr>
            </w:pPr>
            <w:r>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6D0AA6" w:rsidRPr="005D1599" w:rsidRDefault="006D0AA6" w:rsidP="006D0AA6">
            <w:pPr>
              <w:rPr>
                <w:sz w:val="20"/>
                <w:szCs w:val="20"/>
              </w:rPr>
            </w:pPr>
            <w:r>
              <w:rPr>
                <w:sz w:val="20"/>
                <w:szCs w:val="20"/>
              </w:rPr>
              <w:t>06</w:t>
            </w:r>
          </w:p>
        </w:tc>
        <w:tc>
          <w:tcPr>
            <w:tcW w:w="1250"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0140130030</w:t>
            </w:r>
          </w:p>
        </w:tc>
        <w:tc>
          <w:tcPr>
            <w:tcW w:w="1198" w:type="dxa"/>
            <w:tcBorders>
              <w:top w:val="single" w:sz="4" w:space="0" w:color="auto"/>
              <w:left w:val="single" w:sz="4" w:space="0" w:color="auto"/>
              <w:bottom w:val="single" w:sz="4" w:space="0" w:color="auto"/>
              <w:right w:val="single" w:sz="4" w:space="0" w:color="auto"/>
            </w:tcBorders>
          </w:tcPr>
          <w:p w:rsidR="006D0AA6" w:rsidRDefault="006D0AA6" w:rsidP="006D0AA6">
            <w:pPr>
              <w:tabs>
                <w:tab w:val="left" w:pos="930"/>
              </w:tabs>
              <w:rPr>
                <w:bCs/>
                <w:sz w:val="20"/>
                <w:szCs w:val="20"/>
              </w:rPr>
            </w:pPr>
            <w:r>
              <w:rPr>
                <w:bCs/>
                <w:sz w:val="20"/>
                <w:szCs w:val="20"/>
              </w:rPr>
              <w:t>244</w:t>
            </w:r>
          </w:p>
        </w:tc>
        <w:tc>
          <w:tcPr>
            <w:tcW w:w="1208" w:type="dxa"/>
            <w:tcBorders>
              <w:top w:val="single" w:sz="4" w:space="0" w:color="auto"/>
              <w:left w:val="single" w:sz="4" w:space="0" w:color="auto"/>
              <w:right w:val="single" w:sz="4" w:space="0" w:color="auto"/>
            </w:tcBorders>
          </w:tcPr>
          <w:p w:rsidR="006D0AA6" w:rsidRDefault="006D0AA6" w:rsidP="006D0AA6">
            <w:pPr>
              <w:tabs>
                <w:tab w:val="left" w:pos="930"/>
              </w:tabs>
              <w:rPr>
                <w:color w:val="000000"/>
                <w:sz w:val="20"/>
                <w:szCs w:val="20"/>
              </w:rPr>
            </w:pPr>
            <w:r>
              <w:rPr>
                <w:color w:val="000000"/>
                <w:sz w:val="20"/>
                <w:szCs w:val="20"/>
              </w:rPr>
              <w:t>2,0</w:t>
            </w:r>
          </w:p>
        </w:tc>
      </w:tr>
      <w:tr w:rsidR="006D0AA6" w:rsidRPr="0026147C">
        <w:trPr>
          <w:trHeight w:val="228"/>
        </w:trPr>
        <w:tc>
          <w:tcPr>
            <w:tcW w:w="4016"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tabs>
                <w:tab w:val="left" w:pos="930"/>
              </w:tabs>
              <w:rPr>
                <w:b/>
                <w:sz w:val="20"/>
                <w:szCs w:val="20"/>
              </w:rPr>
            </w:pPr>
            <w:r w:rsidRPr="0026147C">
              <w:rPr>
                <w:b/>
                <w:sz w:val="20"/>
                <w:szCs w:val="20"/>
              </w:rPr>
              <w:t>ИТОГО</w:t>
            </w:r>
          </w:p>
        </w:tc>
        <w:tc>
          <w:tcPr>
            <w:tcW w:w="1204"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tabs>
                <w:tab w:val="left" w:pos="930"/>
              </w:tabs>
              <w:rPr>
                <w:b/>
                <w:sz w:val="20"/>
                <w:szCs w:val="20"/>
              </w:rPr>
            </w:pPr>
          </w:p>
        </w:tc>
        <w:tc>
          <w:tcPr>
            <w:tcW w:w="910"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tabs>
                <w:tab w:val="left" w:pos="930"/>
              </w:tabs>
              <w:rPr>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tabs>
                <w:tab w:val="left" w:pos="930"/>
              </w:tabs>
              <w:rPr>
                <w:b/>
                <w:sz w:val="20"/>
                <w:szCs w:val="20"/>
              </w:rPr>
            </w:pPr>
          </w:p>
        </w:tc>
        <w:tc>
          <w:tcPr>
            <w:tcW w:w="1250"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tabs>
                <w:tab w:val="left" w:pos="930"/>
              </w:tabs>
              <w:rPr>
                <w:sz w:val="20"/>
                <w:szCs w:val="20"/>
              </w:rPr>
            </w:pPr>
          </w:p>
        </w:tc>
        <w:tc>
          <w:tcPr>
            <w:tcW w:w="1198" w:type="dxa"/>
            <w:tcBorders>
              <w:top w:val="single" w:sz="4" w:space="0" w:color="auto"/>
              <w:left w:val="single" w:sz="4" w:space="0" w:color="auto"/>
              <w:bottom w:val="single" w:sz="4" w:space="0" w:color="auto"/>
              <w:right w:val="single" w:sz="4" w:space="0" w:color="auto"/>
            </w:tcBorders>
          </w:tcPr>
          <w:p w:rsidR="006D0AA6" w:rsidRPr="0026147C" w:rsidRDefault="006D0AA6" w:rsidP="006D0AA6">
            <w:pPr>
              <w:tabs>
                <w:tab w:val="left" w:pos="930"/>
              </w:tabs>
              <w:rPr>
                <w:sz w:val="20"/>
                <w:szCs w:val="20"/>
              </w:rPr>
            </w:pPr>
          </w:p>
        </w:tc>
        <w:tc>
          <w:tcPr>
            <w:tcW w:w="1208" w:type="dxa"/>
            <w:tcBorders>
              <w:left w:val="single" w:sz="4" w:space="0" w:color="auto"/>
              <w:bottom w:val="single" w:sz="4" w:space="0" w:color="auto"/>
              <w:right w:val="single" w:sz="4" w:space="0" w:color="auto"/>
            </w:tcBorders>
          </w:tcPr>
          <w:p w:rsidR="006D0AA6" w:rsidRPr="005F0BD9" w:rsidRDefault="006D0AA6" w:rsidP="006D0AA6">
            <w:pPr>
              <w:tabs>
                <w:tab w:val="left" w:pos="930"/>
              </w:tabs>
              <w:rPr>
                <w:b/>
                <w:color w:val="000000"/>
                <w:sz w:val="20"/>
                <w:szCs w:val="20"/>
              </w:rPr>
            </w:pPr>
            <w:r>
              <w:rPr>
                <w:b/>
                <w:color w:val="000000"/>
                <w:sz w:val="20"/>
                <w:szCs w:val="20"/>
              </w:rPr>
              <w:t>7891,85</w:t>
            </w:r>
          </w:p>
        </w:tc>
      </w:tr>
    </w:tbl>
    <w:p w:rsidR="008214C6" w:rsidRDefault="00594684" w:rsidP="0027345E">
      <w:pPr>
        <w:rPr>
          <w:b/>
          <w:bCs/>
          <w:sz w:val="20"/>
          <w:szCs w:val="20"/>
        </w:rPr>
      </w:pPr>
      <w:r>
        <w:rPr>
          <w:b/>
          <w:bCs/>
          <w:sz w:val="20"/>
          <w:szCs w:val="20"/>
        </w:rPr>
        <w:t xml:space="preserve">                                                                           </w:t>
      </w:r>
    </w:p>
    <w:p w:rsidR="00644820" w:rsidRDefault="00644820" w:rsidP="0027345E">
      <w:pPr>
        <w:rPr>
          <w:b/>
          <w:bCs/>
          <w:sz w:val="20"/>
          <w:szCs w:val="20"/>
        </w:rPr>
      </w:pPr>
    </w:p>
    <w:p w:rsidR="00644820" w:rsidRDefault="00644820" w:rsidP="0027345E">
      <w:pPr>
        <w:rPr>
          <w:b/>
          <w:bCs/>
          <w:sz w:val="20"/>
          <w:szCs w:val="20"/>
        </w:rPr>
      </w:pPr>
    </w:p>
    <w:p w:rsidR="00644820" w:rsidRDefault="00644820" w:rsidP="0027345E">
      <w:pPr>
        <w:rPr>
          <w:b/>
          <w:bCs/>
          <w:sz w:val="20"/>
          <w:szCs w:val="20"/>
        </w:rPr>
      </w:pPr>
    </w:p>
    <w:p w:rsidR="00644820" w:rsidRDefault="00644820" w:rsidP="0027345E">
      <w:pPr>
        <w:rPr>
          <w:b/>
          <w:bCs/>
          <w:sz w:val="20"/>
          <w:szCs w:val="20"/>
        </w:rPr>
      </w:pPr>
    </w:p>
    <w:p w:rsidR="002D40D8" w:rsidRDefault="00644820" w:rsidP="0027345E">
      <w:pPr>
        <w:rPr>
          <w:b/>
          <w:bCs/>
          <w:sz w:val="20"/>
          <w:szCs w:val="20"/>
        </w:rPr>
      </w:pPr>
      <w:r>
        <w:rPr>
          <w:b/>
          <w:bCs/>
          <w:sz w:val="20"/>
          <w:szCs w:val="20"/>
        </w:rPr>
        <w:t xml:space="preserve">                                                                           </w:t>
      </w:r>
    </w:p>
    <w:p w:rsidR="002D40D8" w:rsidRDefault="002D40D8" w:rsidP="0027345E">
      <w:pPr>
        <w:rPr>
          <w:b/>
          <w:bCs/>
          <w:sz w:val="20"/>
          <w:szCs w:val="20"/>
        </w:rPr>
      </w:pPr>
    </w:p>
    <w:p w:rsidR="002D40D8" w:rsidRDefault="002D40D8" w:rsidP="0027345E">
      <w:pPr>
        <w:rPr>
          <w:b/>
          <w:bCs/>
          <w:sz w:val="20"/>
          <w:szCs w:val="20"/>
        </w:rPr>
      </w:pPr>
    </w:p>
    <w:p w:rsidR="002D40D8" w:rsidRDefault="002D40D8" w:rsidP="0027345E">
      <w:pPr>
        <w:rPr>
          <w:b/>
          <w:bCs/>
          <w:sz w:val="20"/>
          <w:szCs w:val="20"/>
        </w:rPr>
      </w:pPr>
    </w:p>
    <w:p w:rsidR="002D40D8" w:rsidRDefault="002D40D8" w:rsidP="0027345E">
      <w:pPr>
        <w:rPr>
          <w:b/>
          <w:bCs/>
          <w:sz w:val="20"/>
          <w:szCs w:val="20"/>
        </w:rPr>
      </w:pPr>
    </w:p>
    <w:p w:rsidR="002D40D8" w:rsidRDefault="002D40D8" w:rsidP="0027345E">
      <w:pPr>
        <w:rPr>
          <w:b/>
          <w:bCs/>
          <w:sz w:val="20"/>
          <w:szCs w:val="20"/>
        </w:rPr>
      </w:pPr>
    </w:p>
    <w:p w:rsidR="002D40D8" w:rsidRDefault="002D40D8" w:rsidP="0027345E">
      <w:pPr>
        <w:rPr>
          <w:b/>
          <w:bCs/>
          <w:sz w:val="20"/>
          <w:szCs w:val="20"/>
        </w:rPr>
      </w:pPr>
    </w:p>
    <w:p w:rsidR="002D40D8" w:rsidRDefault="002D40D8" w:rsidP="0027345E">
      <w:pPr>
        <w:rPr>
          <w:b/>
          <w:bCs/>
          <w:sz w:val="20"/>
          <w:szCs w:val="20"/>
        </w:rPr>
      </w:pPr>
    </w:p>
    <w:p w:rsidR="002D40D8" w:rsidRDefault="002D40D8" w:rsidP="0027345E">
      <w:pPr>
        <w:rPr>
          <w:b/>
          <w:bCs/>
          <w:sz w:val="20"/>
          <w:szCs w:val="20"/>
        </w:rPr>
      </w:pPr>
    </w:p>
    <w:p w:rsidR="002D40D8" w:rsidRDefault="002D40D8" w:rsidP="0027345E">
      <w:pPr>
        <w:rPr>
          <w:b/>
          <w:bCs/>
          <w:sz w:val="20"/>
          <w:szCs w:val="20"/>
        </w:rPr>
      </w:pPr>
    </w:p>
    <w:p w:rsidR="002D40D8" w:rsidRDefault="002D40D8" w:rsidP="0027345E">
      <w:pPr>
        <w:rPr>
          <w:b/>
          <w:bCs/>
          <w:sz w:val="20"/>
          <w:szCs w:val="20"/>
        </w:rPr>
      </w:pPr>
    </w:p>
    <w:p w:rsidR="002D40D8" w:rsidRDefault="002D40D8" w:rsidP="0027345E">
      <w:pPr>
        <w:rPr>
          <w:b/>
          <w:bCs/>
          <w:sz w:val="20"/>
          <w:szCs w:val="20"/>
        </w:rPr>
      </w:pPr>
    </w:p>
    <w:p w:rsidR="002D40D8" w:rsidRDefault="002D40D8" w:rsidP="0027345E">
      <w:pPr>
        <w:rPr>
          <w:b/>
          <w:bCs/>
          <w:sz w:val="20"/>
          <w:szCs w:val="20"/>
        </w:rPr>
      </w:pPr>
    </w:p>
    <w:p w:rsidR="002D40D8" w:rsidRDefault="002D40D8" w:rsidP="0027345E">
      <w:pPr>
        <w:rPr>
          <w:b/>
          <w:bCs/>
          <w:sz w:val="20"/>
          <w:szCs w:val="20"/>
        </w:rPr>
      </w:pPr>
    </w:p>
    <w:p w:rsidR="008502A7" w:rsidRDefault="008502A7" w:rsidP="0027345E">
      <w:pPr>
        <w:rPr>
          <w:b/>
          <w:bCs/>
          <w:sz w:val="20"/>
          <w:szCs w:val="20"/>
        </w:rPr>
      </w:pPr>
    </w:p>
    <w:p w:rsidR="000C6306" w:rsidRDefault="008502A7" w:rsidP="0027345E">
      <w:pPr>
        <w:rPr>
          <w:b/>
          <w:bCs/>
          <w:sz w:val="20"/>
          <w:szCs w:val="20"/>
        </w:rPr>
      </w:pPr>
      <w:r>
        <w:rPr>
          <w:b/>
          <w:bCs/>
          <w:sz w:val="20"/>
          <w:szCs w:val="20"/>
        </w:rPr>
        <w:t xml:space="preserve">                                                                             </w:t>
      </w:r>
    </w:p>
    <w:p w:rsidR="000C6306" w:rsidRDefault="000C6306" w:rsidP="0027345E">
      <w:pPr>
        <w:rPr>
          <w:b/>
          <w:bCs/>
          <w:sz w:val="20"/>
          <w:szCs w:val="20"/>
        </w:rPr>
      </w:pPr>
    </w:p>
    <w:p w:rsidR="000B29EA" w:rsidRDefault="000C6306" w:rsidP="0027345E">
      <w:pPr>
        <w:rPr>
          <w:b/>
          <w:bCs/>
          <w:sz w:val="20"/>
          <w:szCs w:val="20"/>
        </w:rPr>
      </w:pPr>
      <w:r>
        <w:rPr>
          <w:b/>
          <w:bCs/>
          <w:sz w:val="20"/>
          <w:szCs w:val="20"/>
        </w:rPr>
        <w:t xml:space="preserve">                                                                            </w:t>
      </w:r>
    </w:p>
    <w:p w:rsidR="000B29EA" w:rsidRDefault="000B29EA" w:rsidP="0027345E">
      <w:pPr>
        <w:rPr>
          <w:b/>
          <w:bCs/>
          <w:sz w:val="20"/>
          <w:szCs w:val="20"/>
        </w:rPr>
      </w:pPr>
    </w:p>
    <w:p w:rsidR="000B29EA" w:rsidRDefault="000B29EA" w:rsidP="0027345E">
      <w:pPr>
        <w:rPr>
          <w:b/>
          <w:bCs/>
          <w:sz w:val="20"/>
          <w:szCs w:val="20"/>
        </w:rPr>
      </w:pPr>
    </w:p>
    <w:p w:rsidR="000B29EA" w:rsidRDefault="000B29EA" w:rsidP="0027345E">
      <w:pPr>
        <w:rPr>
          <w:b/>
          <w:bCs/>
          <w:sz w:val="20"/>
          <w:szCs w:val="20"/>
        </w:rPr>
      </w:pPr>
    </w:p>
    <w:p w:rsidR="000B29EA" w:rsidRDefault="000B29EA" w:rsidP="0027345E">
      <w:pPr>
        <w:rPr>
          <w:b/>
          <w:bCs/>
          <w:sz w:val="20"/>
          <w:szCs w:val="20"/>
        </w:rPr>
      </w:pPr>
    </w:p>
    <w:p w:rsidR="000B29EA" w:rsidRDefault="000B29EA" w:rsidP="0027345E">
      <w:pPr>
        <w:rPr>
          <w:b/>
          <w:bCs/>
          <w:sz w:val="20"/>
          <w:szCs w:val="20"/>
        </w:rPr>
      </w:pPr>
    </w:p>
    <w:p w:rsidR="000B29EA" w:rsidRDefault="000B29EA" w:rsidP="0027345E">
      <w:pPr>
        <w:rPr>
          <w:b/>
          <w:bCs/>
          <w:sz w:val="20"/>
          <w:szCs w:val="20"/>
        </w:rPr>
      </w:pPr>
    </w:p>
    <w:p w:rsidR="000B29EA" w:rsidRDefault="000B29EA" w:rsidP="0027345E">
      <w:pPr>
        <w:rPr>
          <w:b/>
          <w:bCs/>
          <w:sz w:val="20"/>
          <w:szCs w:val="20"/>
        </w:rPr>
      </w:pPr>
    </w:p>
    <w:p w:rsidR="00570156" w:rsidRDefault="00570156" w:rsidP="0027345E">
      <w:pPr>
        <w:rPr>
          <w:b/>
          <w:bCs/>
          <w:sz w:val="20"/>
          <w:szCs w:val="20"/>
        </w:rPr>
      </w:pPr>
    </w:p>
    <w:p w:rsidR="00570156" w:rsidRDefault="00570156" w:rsidP="0027345E">
      <w:pPr>
        <w:rPr>
          <w:b/>
          <w:bCs/>
          <w:sz w:val="20"/>
          <w:szCs w:val="20"/>
        </w:rPr>
      </w:pPr>
    </w:p>
    <w:p w:rsidR="0027345E" w:rsidRPr="00594684" w:rsidRDefault="000B29EA" w:rsidP="0027345E">
      <w:pPr>
        <w:rPr>
          <w:b/>
          <w:sz w:val="28"/>
          <w:szCs w:val="28"/>
        </w:rPr>
      </w:pPr>
      <w:r>
        <w:rPr>
          <w:b/>
          <w:bCs/>
          <w:sz w:val="20"/>
          <w:szCs w:val="20"/>
        </w:rPr>
        <w:t xml:space="preserve">                                                                            </w:t>
      </w:r>
      <w:r w:rsidR="000C6306">
        <w:rPr>
          <w:b/>
          <w:bCs/>
          <w:sz w:val="20"/>
          <w:szCs w:val="20"/>
        </w:rPr>
        <w:t xml:space="preserve"> </w:t>
      </w:r>
      <w:r w:rsidR="00644820">
        <w:rPr>
          <w:b/>
          <w:bCs/>
          <w:sz w:val="20"/>
          <w:szCs w:val="20"/>
        </w:rPr>
        <w:t xml:space="preserve"> </w:t>
      </w:r>
      <w:r w:rsidR="006C5DAC">
        <w:rPr>
          <w:b/>
          <w:color w:val="000000"/>
          <w:sz w:val="20"/>
          <w:szCs w:val="20"/>
        </w:rPr>
        <w:t>Приложение №8</w:t>
      </w:r>
    </w:p>
    <w:p w:rsidR="0027345E" w:rsidRPr="00A05615" w:rsidRDefault="0027345E" w:rsidP="0027345E">
      <w:pPr>
        <w:rPr>
          <w:b/>
          <w:color w:val="000000"/>
          <w:sz w:val="20"/>
          <w:szCs w:val="20"/>
        </w:rPr>
      </w:pPr>
      <w:r w:rsidRPr="00A05615">
        <w:rPr>
          <w:b/>
          <w:color w:val="000000"/>
          <w:sz w:val="20"/>
          <w:szCs w:val="20"/>
        </w:rPr>
        <w:t xml:space="preserve">                                                                               к Решению совета депутатов </w:t>
      </w:r>
      <w:r w:rsidR="00DC43F5">
        <w:rPr>
          <w:b/>
          <w:color w:val="000000"/>
          <w:sz w:val="20"/>
          <w:szCs w:val="20"/>
        </w:rPr>
        <w:t xml:space="preserve"> №</w:t>
      </w:r>
      <w:r w:rsidR="00B420D0">
        <w:rPr>
          <w:b/>
          <w:color w:val="000000"/>
          <w:sz w:val="20"/>
          <w:szCs w:val="20"/>
        </w:rPr>
        <w:t>3</w:t>
      </w:r>
      <w:r w:rsidR="0026016F">
        <w:rPr>
          <w:b/>
          <w:color w:val="000000"/>
          <w:sz w:val="20"/>
          <w:szCs w:val="20"/>
        </w:rPr>
        <w:t>6</w:t>
      </w:r>
      <w:r w:rsidR="00960BBE">
        <w:rPr>
          <w:b/>
          <w:color w:val="000000"/>
          <w:sz w:val="20"/>
          <w:szCs w:val="20"/>
        </w:rPr>
        <w:t>/1</w:t>
      </w:r>
      <w:r w:rsidRPr="00A05615">
        <w:rPr>
          <w:b/>
          <w:color w:val="000000"/>
          <w:sz w:val="20"/>
          <w:szCs w:val="20"/>
        </w:rPr>
        <w:t xml:space="preserve"> от </w:t>
      </w:r>
      <w:r w:rsidR="00B420D0">
        <w:rPr>
          <w:b/>
          <w:color w:val="000000"/>
          <w:sz w:val="20"/>
          <w:szCs w:val="20"/>
        </w:rPr>
        <w:t>11.11.2022</w:t>
      </w:r>
      <w:r w:rsidR="00A803A8" w:rsidRPr="00A05615">
        <w:rPr>
          <w:b/>
          <w:color w:val="000000"/>
          <w:sz w:val="20"/>
          <w:szCs w:val="20"/>
        </w:rPr>
        <w:t>г</w:t>
      </w:r>
      <w:r w:rsidRPr="00A05615">
        <w:rPr>
          <w:b/>
          <w:color w:val="000000"/>
          <w:sz w:val="20"/>
          <w:szCs w:val="20"/>
        </w:rPr>
        <w:t xml:space="preserve"> </w:t>
      </w:r>
    </w:p>
    <w:p w:rsidR="0027345E" w:rsidRPr="00A05615" w:rsidRDefault="0027345E" w:rsidP="0027345E">
      <w:pPr>
        <w:rPr>
          <w:b/>
          <w:color w:val="000000"/>
          <w:sz w:val="20"/>
          <w:szCs w:val="20"/>
        </w:rPr>
      </w:pPr>
      <w:r w:rsidRPr="00A05615">
        <w:rPr>
          <w:b/>
          <w:color w:val="000000"/>
          <w:sz w:val="20"/>
          <w:szCs w:val="20"/>
        </w:rPr>
        <w:t xml:space="preserve">                                                             </w:t>
      </w:r>
      <w:r w:rsidR="00FB2CA4">
        <w:rPr>
          <w:b/>
          <w:color w:val="000000"/>
          <w:sz w:val="20"/>
          <w:szCs w:val="20"/>
        </w:rPr>
        <w:t xml:space="preserve">                 «О рассмотрении</w:t>
      </w:r>
      <w:r w:rsidRPr="00A05615">
        <w:rPr>
          <w:b/>
          <w:color w:val="000000"/>
          <w:sz w:val="20"/>
          <w:szCs w:val="20"/>
        </w:rPr>
        <w:t xml:space="preserve"> </w:t>
      </w:r>
      <w:r w:rsidR="00A803A8" w:rsidRPr="00A05615">
        <w:rPr>
          <w:b/>
          <w:color w:val="000000"/>
          <w:sz w:val="20"/>
          <w:szCs w:val="20"/>
        </w:rPr>
        <w:t xml:space="preserve">проекта </w:t>
      </w:r>
      <w:r w:rsidRPr="00A05615">
        <w:rPr>
          <w:b/>
          <w:color w:val="000000"/>
          <w:sz w:val="20"/>
          <w:szCs w:val="20"/>
        </w:rPr>
        <w:t>бюджета Захоперского сельского</w:t>
      </w:r>
    </w:p>
    <w:p w:rsidR="0027345E" w:rsidRPr="00A05615" w:rsidRDefault="0027345E" w:rsidP="0027345E">
      <w:pPr>
        <w:rPr>
          <w:b/>
          <w:color w:val="000000"/>
          <w:sz w:val="20"/>
          <w:szCs w:val="20"/>
        </w:rPr>
      </w:pPr>
      <w:r w:rsidRPr="00A05615">
        <w:rPr>
          <w:b/>
          <w:color w:val="000000"/>
          <w:sz w:val="20"/>
          <w:szCs w:val="20"/>
        </w:rPr>
        <w:t xml:space="preserve">                                                               </w:t>
      </w:r>
      <w:r w:rsidR="00AD7925">
        <w:rPr>
          <w:b/>
          <w:color w:val="000000"/>
          <w:sz w:val="20"/>
          <w:szCs w:val="20"/>
        </w:rPr>
        <w:t xml:space="preserve"> </w:t>
      </w:r>
      <w:r w:rsidR="00D42181">
        <w:rPr>
          <w:b/>
          <w:color w:val="000000"/>
          <w:sz w:val="20"/>
          <w:szCs w:val="20"/>
        </w:rPr>
        <w:t xml:space="preserve">               поселения на 2023 год и на период до 2025</w:t>
      </w:r>
      <w:r w:rsidRPr="00A05615">
        <w:rPr>
          <w:b/>
          <w:color w:val="000000"/>
          <w:sz w:val="20"/>
          <w:szCs w:val="20"/>
        </w:rPr>
        <w:t xml:space="preserve"> года»</w:t>
      </w:r>
    </w:p>
    <w:p w:rsidR="0027345E" w:rsidRPr="00A05615" w:rsidRDefault="0027345E" w:rsidP="0027345E">
      <w:pPr>
        <w:rPr>
          <w:b/>
          <w:bCs/>
          <w:color w:val="000000"/>
        </w:rPr>
      </w:pPr>
    </w:p>
    <w:p w:rsidR="00402950" w:rsidRPr="00A05615" w:rsidRDefault="00402950" w:rsidP="00402950">
      <w:pPr>
        <w:rPr>
          <w:b/>
          <w:bCs/>
          <w:color w:val="000000"/>
        </w:rPr>
      </w:pPr>
    </w:p>
    <w:p w:rsidR="00402950" w:rsidRDefault="00FF0982" w:rsidP="00FF0982">
      <w:pPr>
        <w:rPr>
          <w:b/>
          <w:bCs/>
        </w:rPr>
      </w:pPr>
      <w:r>
        <w:rPr>
          <w:b/>
          <w:bCs/>
        </w:rPr>
        <w:t xml:space="preserve">                                    </w:t>
      </w:r>
      <w:r w:rsidR="00402950">
        <w:rPr>
          <w:b/>
          <w:bCs/>
        </w:rPr>
        <w:t>Ведомственная структура расходов бюджета</w:t>
      </w:r>
    </w:p>
    <w:p w:rsidR="00402950" w:rsidRDefault="00402950" w:rsidP="00402950">
      <w:pPr>
        <w:jc w:val="center"/>
        <w:rPr>
          <w:b/>
          <w:bCs/>
        </w:rPr>
      </w:pPr>
      <w:r>
        <w:rPr>
          <w:b/>
          <w:bCs/>
        </w:rPr>
        <w:t>Захоперского сельского поселения</w:t>
      </w:r>
    </w:p>
    <w:p w:rsidR="00402950" w:rsidRDefault="00D42181" w:rsidP="00402950">
      <w:pPr>
        <w:jc w:val="center"/>
        <w:rPr>
          <w:b/>
          <w:bCs/>
        </w:rPr>
      </w:pPr>
      <w:r>
        <w:rPr>
          <w:b/>
          <w:bCs/>
        </w:rPr>
        <w:t xml:space="preserve">на 2024-2025 </w:t>
      </w:r>
      <w:r w:rsidR="00402950">
        <w:rPr>
          <w:b/>
          <w:bCs/>
        </w:rPr>
        <w:t>года.</w:t>
      </w:r>
    </w:p>
    <w:p w:rsidR="00402950" w:rsidRDefault="00402950" w:rsidP="00402950">
      <w:pPr>
        <w:jc w:val="center"/>
        <w:rPr>
          <w:b/>
          <w:bCs/>
        </w:rPr>
      </w:pPr>
    </w:p>
    <w:tbl>
      <w:tblPr>
        <w:tblW w:w="1116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008"/>
        <w:gridCol w:w="900"/>
        <w:gridCol w:w="1152"/>
        <w:gridCol w:w="1440"/>
        <w:gridCol w:w="1080"/>
        <w:gridCol w:w="1108"/>
        <w:gridCol w:w="1058"/>
      </w:tblGrid>
      <w:tr w:rsidR="00402950" w:rsidRPr="00A50406">
        <w:trPr>
          <w:trHeight w:val="285"/>
        </w:trPr>
        <w:tc>
          <w:tcPr>
            <w:tcW w:w="3420" w:type="dxa"/>
            <w:vMerge w:val="restart"/>
            <w:tcBorders>
              <w:top w:val="single" w:sz="4" w:space="0" w:color="auto"/>
              <w:left w:val="single" w:sz="4" w:space="0" w:color="auto"/>
              <w:bottom w:val="single" w:sz="4" w:space="0" w:color="auto"/>
              <w:right w:val="single" w:sz="4" w:space="0" w:color="auto"/>
            </w:tcBorders>
          </w:tcPr>
          <w:p w:rsidR="00402950" w:rsidRPr="00A50406" w:rsidRDefault="00402950" w:rsidP="00402950">
            <w:pPr>
              <w:tabs>
                <w:tab w:val="left" w:pos="930"/>
              </w:tabs>
              <w:rPr>
                <w:b/>
                <w:bCs/>
                <w:sz w:val="20"/>
                <w:szCs w:val="20"/>
              </w:rPr>
            </w:pPr>
            <w:r w:rsidRPr="00A50406">
              <w:rPr>
                <w:b/>
                <w:bCs/>
                <w:sz w:val="20"/>
                <w:szCs w:val="20"/>
              </w:rPr>
              <w:t xml:space="preserve">                    Наименование</w:t>
            </w:r>
          </w:p>
        </w:tc>
        <w:tc>
          <w:tcPr>
            <w:tcW w:w="1008" w:type="dxa"/>
            <w:vMerge w:val="restart"/>
            <w:tcBorders>
              <w:top w:val="single" w:sz="4" w:space="0" w:color="auto"/>
              <w:left w:val="single" w:sz="4" w:space="0" w:color="auto"/>
              <w:bottom w:val="single" w:sz="4" w:space="0" w:color="auto"/>
              <w:right w:val="single" w:sz="4" w:space="0" w:color="auto"/>
            </w:tcBorders>
          </w:tcPr>
          <w:p w:rsidR="00402950" w:rsidRPr="00A50406" w:rsidRDefault="00402950" w:rsidP="00402950">
            <w:pPr>
              <w:tabs>
                <w:tab w:val="left" w:pos="930"/>
              </w:tabs>
              <w:rPr>
                <w:b/>
                <w:bCs/>
                <w:sz w:val="20"/>
                <w:szCs w:val="20"/>
              </w:rPr>
            </w:pPr>
            <w:r>
              <w:rPr>
                <w:b/>
                <w:bCs/>
                <w:sz w:val="20"/>
                <w:szCs w:val="20"/>
              </w:rPr>
              <w:t>Код ведомства</w:t>
            </w:r>
          </w:p>
        </w:tc>
        <w:tc>
          <w:tcPr>
            <w:tcW w:w="4572" w:type="dxa"/>
            <w:gridSpan w:val="4"/>
            <w:tcBorders>
              <w:top w:val="single" w:sz="4" w:space="0" w:color="auto"/>
              <w:left w:val="single" w:sz="4" w:space="0" w:color="auto"/>
              <w:bottom w:val="single" w:sz="4" w:space="0" w:color="auto"/>
              <w:right w:val="single" w:sz="4" w:space="0" w:color="auto"/>
            </w:tcBorders>
          </w:tcPr>
          <w:p w:rsidR="00402950" w:rsidRPr="00A50406" w:rsidRDefault="00402950" w:rsidP="00402950">
            <w:pPr>
              <w:tabs>
                <w:tab w:val="left" w:pos="930"/>
              </w:tabs>
              <w:rPr>
                <w:b/>
                <w:bCs/>
                <w:sz w:val="20"/>
                <w:szCs w:val="20"/>
              </w:rPr>
            </w:pPr>
            <w:r w:rsidRPr="00A50406">
              <w:rPr>
                <w:b/>
                <w:bCs/>
                <w:sz w:val="20"/>
                <w:szCs w:val="20"/>
              </w:rPr>
              <w:t xml:space="preserve">  Ведомственная классификация</w:t>
            </w:r>
          </w:p>
        </w:tc>
        <w:tc>
          <w:tcPr>
            <w:tcW w:w="1108" w:type="dxa"/>
            <w:vMerge w:val="restart"/>
            <w:tcBorders>
              <w:top w:val="single" w:sz="4" w:space="0" w:color="auto"/>
              <w:left w:val="single" w:sz="4" w:space="0" w:color="auto"/>
              <w:bottom w:val="single" w:sz="4" w:space="0" w:color="auto"/>
              <w:right w:val="single" w:sz="4" w:space="0" w:color="auto"/>
            </w:tcBorders>
          </w:tcPr>
          <w:p w:rsidR="00402950" w:rsidRPr="00A50406" w:rsidRDefault="00D42181" w:rsidP="0063662C">
            <w:pPr>
              <w:tabs>
                <w:tab w:val="left" w:pos="930"/>
              </w:tabs>
              <w:rPr>
                <w:b/>
                <w:bCs/>
                <w:sz w:val="20"/>
                <w:szCs w:val="20"/>
              </w:rPr>
            </w:pPr>
            <w:r>
              <w:rPr>
                <w:b/>
                <w:bCs/>
                <w:sz w:val="20"/>
                <w:szCs w:val="20"/>
              </w:rPr>
              <w:t xml:space="preserve"> 2024</w:t>
            </w:r>
            <w:r w:rsidR="00402950" w:rsidRPr="00A50406">
              <w:rPr>
                <w:b/>
                <w:bCs/>
                <w:sz w:val="20"/>
                <w:szCs w:val="20"/>
              </w:rPr>
              <w:t xml:space="preserve"> год</w:t>
            </w:r>
          </w:p>
        </w:tc>
        <w:tc>
          <w:tcPr>
            <w:tcW w:w="1058" w:type="dxa"/>
            <w:vMerge w:val="restart"/>
            <w:tcBorders>
              <w:top w:val="single" w:sz="4" w:space="0" w:color="auto"/>
              <w:left w:val="single" w:sz="4" w:space="0" w:color="auto"/>
              <w:bottom w:val="single" w:sz="4" w:space="0" w:color="auto"/>
              <w:right w:val="single" w:sz="4" w:space="0" w:color="auto"/>
            </w:tcBorders>
          </w:tcPr>
          <w:p w:rsidR="00402950" w:rsidRPr="00A50406" w:rsidRDefault="00D42181" w:rsidP="00402950">
            <w:pPr>
              <w:tabs>
                <w:tab w:val="left" w:pos="930"/>
              </w:tabs>
              <w:rPr>
                <w:b/>
                <w:bCs/>
                <w:sz w:val="20"/>
                <w:szCs w:val="20"/>
              </w:rPr>
            </w:pPr>
            <w:r>
              <w:rPr>
                <w:b/>
                <w:bCs/>
                <w:sz w:val="20"/>
                <w:szCs w:val="20"/>
              </w:rPr>
              <w:t>2025</w:t>
            </w:r>
            <w:r w:rsidR="00402950" w:rsidRPr="00A50406">
              <w:rPr>
                <w:b/>
                <w:bCs/>
                <w:sz w:val="20"/>
                <w:szCs w:val="20"/>
              </w:rPr>
              <w:t xml:space="preserve"> год</w:t>
            </w:r>
          </w:p>
        </w:tc>
      </w:tr>
      <w:tr w:rsidR="00402950" w:rsidRPr="00A50406">
        <w:trPr>
          <w:trHeight w:val="240"/>
        </w:trPr>
        <w:tc>
          <w:tcPr>
            <w:tcW w:w="3420" w:type="dxa"/>
            <w:vMerge/>
            <w:tcBorders>
              <w:top w:val="single" w:sz="4" w:space="0" w:color="auto"/>
              <w:left w:val="single" w:sz="4" w:space="0" w:color="auto"/>
              <w:bottom w:val="single" w:sz="4" w:space="0" w:color="auto"/>
              <w:right w:val="single" w:sz="4" w:space="0" w:color="auto"/>
            </w:tcBorders>
            <w:vAlign w:val="center"/>
          </w:tcPr>
          <w:p w:rsidR="00402950" w:rsidRPr="00A50406" w:rsidRDefault="00402950" w:rsidP="00402950">
            <w:pPr>
              <w:rPr>
                <w:b/>
                <w:bCs/>
                <w:sz w:val="20"/>
                <w:szCs w:val="20"/>
              </w:rPr>
            </w:pPr>
          </w:p>
        </w:tc>
        <w:tc>
          <w:tcPr>
            <w:tcW w:w="1008" w:type="dxa"/>
            <w:vMerge/>
            <w:tcBorders>
              <w:top w:val="single" w:sz="4" w:space="0" w:color="auto"/>
              <w:left w:val="single" w:sz="4" w:space="0" w:color="auto"/>
              <w:bottom w:val="single" w:sz="4" w:space="0" w:color="auto"/>
              <w:right w:val="single" w:sz="4" w:space="0" w:color="auto"/>
            </w:tcBorders>
            <w:vAlign w:val="center"/>
          </w:tcPr>
          <w:p w:rsidR="00402950" w:rsidRPr="00A50406" w:rsidRDefault="00402950" w:rsidP="00402950">
            <w:pPr>
              <w:rPr>
                <w:b/>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402950" w:rsidRPr="00A50406" w:rsidRDefault="00402950" w:rsidP="00402950">
            <w:pPr>
              <w:tabs>
                <w:tab w:val="left" w:pos="930"/>
              </w:tabs>
              <w:rPr>
                <w:b/>
                <w:bCs/>
                <w:sz w:val="20"/>
                <w:szCs w:val="20"/>
              </w:rPr>
            </w:pPr>
            <w:r w:rsidRPr="00A50406">
              <w:rPr>
                <w:b/>
                <w:bCs/>
                <w:sz w:val="20"/>
                <w:szCs w:val="20"/>
              </w:rPr>
              <w:t>раздел</w:t>
            </w:r>
          </w:p>
        </w:tc>
        <w:tc>
          <w:tcPr>
            <w:tcW w:w="1152" w:type="dxa"/>
            <w:tcBorders>
              <w:top w:val="single" w:sz="4" w:space="0" w:color="auto"/>
              <w:left w:val="single" w:sz="4" w:space="0" w:color="auto"/>
              <w:bottom w:val="single" w:sz="4" w:space="0" w:color="auto"/>
              <w:right w:val="single" w:sz="4" w:space="0" w:color="auto"/>
            </w:tcBorders>
          </w:tcPr>
          <w:p w:rsidR="00402950" w:rsidRPr="00A50406" w:rsidRDefault="00402950" w:rsidP="00402950">
            <w:pPr>
              <w:tabs>
                <w:tab w:val="left" w:pos="930"/>
              </w:tabs>
              <w:rPr>
                <w:b/>
                <w:bCs/>
                <w:sz w:val="20"/>
                <w:szCs w:val="20"/>
              </w:rPr>
            </w:pPr>
            <w:r w:rsidRPr="00A50406">
              <w:rPr>
                <w:b/>
                <w:bCs/>
                <w:sz w:val="20"/>
                <w:szCs w:val="20"/>
              </w:rPr>
              <w:t>подраздел</w:t>
            </w:r>
          </w:p>
        </w:tc>
        <w:tc>
          <w:tcPr>
            <w:tcW w:w="1440" w:type="dxa"/>
            <w:tcBorders>
              <w:top w:val="single" w:sz="4" w:space="0" w:color="auto"/>
              <w:left w:val="single" w:sz="4" w:space="0" w:color="auto"/>
              <w:bottom w:val="single" w:sz="4" w:space="0" w:color="auto"/>
              <w:right w:val="single" w:sz="4" w:space="0" w:color="auto"/>
            </w:tcBorders>
          </w:tcPr>
          <w:p w:rsidR="00402950" w:rsidRPr="00A50406" w:rsidRDefault="00402950" w:rsidP="00402950">
            <w:pPr>
              <w:tabs>
                <w:tab w:val="left" w:pos="930"/>
              </w:tabs>
              <w:rPr>
                <w:b/>
                <w:bCs/>
                <w:sz w:val="20"/>
                <w:szCs w:val="20"/>
              </w:rPr>
            </w:pPr>
            <w:r w:rsidRPr="00A50406">
              <w:rPr>
                <w:b/>
                <w:bCs/>
                <w:sz w:val="20"/>
                <w:szCs w:val="20"/>
              </w:rPr>
              <w:t>Целевая статья</w:t>
            </w:r>
          </w:p>
        </w:tc>
        <w:tc>
          <w:tcPr>
            <w:tcW w:w="1080" w:type="dxa"/>
            <w:tcBorders>
              <w:top w:val="single" w:sz="4" w:space="0" w:color="auto"/>
              <w:left w:val="single" w:sz="4" w:space="0" w:color="auto"/>
              <w:bottom w:val="single" w:sz="4" w:space="0" w:color="auto"/>
              <w:right w:val="single" w:sz="4" w:space="0" w:color="auto"/>
            </w:tcBorders>
          </w:tcPr>
          <w:p w:rsidR="00402950" w:rsidRPr="00A50406" w:rsidRDefault="00402950" w:rsidP="00402950">
            <w:pPr>
              <w:tabs>
                <w:tab w:val="left" w:pos="930"/>
              </w:tabs>
              <w:rPr>
                <w:b/>
                <w:bCs/>
                <w:sz w:val="20"/>
                <w:szCs w:val="20"/>
              </w:rPr>
            </w:pPr>
            <w:r w:rsidRPr="00A50406">
              <w:rPr>
                <w:b/>
                <w:bCs/>
                <w:sz w:val="20"/>
                <w:szCs w:val="20"/>
              </w:rPr>
              <w:t xml:space="preserve">     Вид      расходов</w:t>
            </w:r>
          </w:p>
        </w:tc>
        <w:tc>
          <w:tcPr>
            <w:tcW w:w="1108" w:type="dxa"/>
            <w:vMerge/>
            <w:tcBorders>
              <w:top w:val="single" w:sz="4" w:space="0" w:color="auto"/>
              <w:left w:val="single" w:sz="4" w:space="0" w:color="auto"/>
              <w:bottom w:val="single" w:sz="4" w:space="0" w:color="auto"/>
              <w:right w:val="single" w:sz="4" w:space="0" w:color="auto"/>
            </w:tcBorders>
            <w:vAlign w:val="center"/>
          </w:tcPr>
          <w:p w:rsidR="00402950" w:rsidRPr="00A50406" w:rsidRDefault="00402950" w:rsidP="00402950">
            <w:pPr>
              <w:rPr>
                <w:b/>
                <w:bCs/>
                <w:sz w:val="20"/>
                <w:szCs w:val="20"/>
              </w:rPr>
            </w:pPr>
          </w:p>
        </w:tc>
        <w:tc>
          <w:tcPr>
            <w:tcW w:w="1058" w:type="dxa"/>
            <w:vMerge/>
            <w:tcBorders>
              <w:top w:val="single" w:sz="4" w:space="0" w:color="auto"/>
              <w:left w:val="single" w:sz="4" w:space="0" w:color="auto"/>
              <w:bottom w:val="single" w:sz="4" w:space="0" w:color="auto"/>
              <w:right w:val="single" w:sz="4" w:space="0" w:color="auto"/>
            </w:tcBorders>
            <w:vAlign w:val="center"/>
          </w:tcPr>
          <w:p w:rsidR="00402950" w:rsidRPr="00A50406" w:rsidRDefault="00402950" w:rsidP="00402950">
            <w:pPr>
              <w:rPr>
                <w:b/>
                <w:bCs/>
                <w:sz w:val="20"/>
                <w:szCs w:val="20"/>
              </w:rPr>
            </w:pPr>
          </w:p>
        </w:tc>
      </w:tr>
      <w:tr w:rsidR="00402950" w:rsidRPr="00A50406">
        <w:trPr>
          <w:trHeight w:val="150"/>
        </w:trPr>
        <w:tc>
          <w:tcPr>
            <w:tcW w:w="3420" w:type="dxa"/>
            <w:tcBorders>
              <w:top w:val="single" w:sz="4" w:space="0" w:color="auto"/>
              <w:left w:val="single" w:sz="4" w:space="0" w:color="auto"/>
              <w:bottom w:val="single" w:sz="4" w:space="0" w:color="auto"/>
              <w:right w:val="single" w:sz="4" w:space="0" w:color="auto"/>
            </w:tcBorders>
          </w:tcPr>
          <w:p w:rsidR="00402950" w:rsidRPr="00A50406" w:rsidRDefault="00402950" w:rsidP="00402950">
            <w:pPr>
              <w:tabs>
                <w:tab w:val="left" w:pos="930"/>
              </w:tabs>
              <w:rPr>
                <w:b/>
                <w:bCs/>
                <w:sz w:val="20"/>
                <w:szCs w:val="20"/>
              </w:rPr>
            </w:pPr>
            <w:r w:rsidRPr="00A50406">
              <w:rPr>
                <w:b/>
                <w:bCs/>
                <w:sz w:val="20"/>
                <w:szCs w:val="20"/>
              </w:rPr>
              <w:t>Общегосударственные  вопросы</w:t>
            </w:r>
          </w:p>
        </w:tc>
        <w:tc>
          <w:tcPr>
            <w:tcW w:w="1008" w:type="dxa"/>
            <w:tcBorders>
              <w:top w:val="single" w:sz="4" w:space="0" w:color="auto"/>
              <w:left w:val="single" w:sz="4" w:space="0" w:color="auto"/>
              <w:bottom w:val="single" w:sz="4" w:space="0" w:color="auto"/>
              <w:right w:val="single" w:sz="4" w:space="0" w:color="auto"/>
            </w:tcBorders>
          </w:tcPr>
          <w:p w:rsidR="00402950" w:rsidRPr="00A50406" w:rsidRDefault="000516B2" w:rsidP="00402950">
            <w:pPr>
              <w:tabs>
                <w:tab w:val="left" w:pos="930"/>
              </w:tabs>
              <w:rPr>
                <w:b/>
                <w:bCs/>
                <w:sz w:val="20"/>
                <w:szCs w:val="20"/>
              </w:rPr>
            </w:pPr>
            <w:r>
              <w:rPr>
                <w:b/>
                <w:bCs/>
                <w:sz w:val="20"/>
                <w:szCs w:val="20"/>
              </w:rPr>
              <w:t>94</w:t>
            </w:r>
            <w:r w:rsidR="00402950">
              <w:rPr>
                <w:b/>
                <w:bCs/>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402950" w:rsidRPr="00A50406" w:rsidRDefault="00402950" w:rsidP="00402950">
            <w:pPr>
              <w:tabs>
                <w:tab w:val="left" w:pos="930"/>
              </w:tabs>
              <w:rPr>
                <w:b/>
                <w:bCs/>
                <w:sz w:val="20"/>
                <w:szCs w:val="20"/>
              </w:rPr>
            </w:pPr>
            <w:r w:rsidRPr="00A50406">
              <w:rPr>
                <w:b/>
                <w:bCs/>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402950" w:rsidRPr="00A50406" w:rsidRDefault="0063662C" w:rsidP="00402950">
            <w:pPr>
              <w:tabs>
                <w:tab w:val="left" w:pos="930"/>
              </w:tabs>
              <w:rPr>
                <w:b/>
                <w:bCs/>
                <w:sz w:val="20"/>
                <w:szCs w:val="20"/>
              </w:rPr>
            </w:pPr>
            <w:r>
              <w:rPr>
                <w:b/>
                <w:bCs/>
                <w:sz w:val="20"/>
                <w:szCs w:val="20"/>
              </w:rPr>
              <w:t>00</w:t>
            </w:r>
          </w:p>
        </w:tc>
        <w:tc>
          <w:tcPr>
            <w:tcW w:w="1440" w:type="dxa"/>
            <w:tcBorders>
              <w:top w:val="single" w:sz="4" w:space="0" w:color="auto"/>
              <w:left w:val="single" w:sz="4" w:space="0" w:color="auto"/>
              <w:bottom w:val="single" w:sz="4" w:space="0" w:color="auto"/>
              <w:right w:val="single" w:sz="4" w:space="0" w:color="auto"/>
            </w:tcBorders>
          </w:tcPr>
          <w:p w:rsidR="00402950" w:rsidRPr="00A50406" w:rsidRDefault="0063662C" w:rsidP="00402950">
            <w:pPr>
              <w:tabs>
                <w:tab w:val="left" w:pos="930"/>
              </w:tabs>
              <w:rPr>
                <w:b/>
                <w:bCs/>
                <w:sz w:val="20"/>
                <w:szCs w:val="20"/>
              </w:rPr>
            </w:pPr>
            <w:r>
              <w:rPr>
                <w:b/>
                <w:bCs/>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402950" w:rsidRPr="00A50406" w:rsidRDefault="0063662C" w:rsidP="00402950">
            <w:pPr>
              <w:tabs>
                <w:tab w:val="left" w:pos="930"/>
              </w:tabs>
              <w:rPr>
                <w:b/>
                <w:bCs/>
                <w:sz w:val="20"/>
                <w:szCs w:val="20"/>
              </w:rPr>
            </w:pPr>
            <w:r>
              <w:rPr>
                <w:b/>
                <w:bCs/>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402950" w:rsidRPr="00B55546" w:rsidRDefault="008F2196" w:rsidP="00402950">
            <w:pPr>
              <w:tabs>
                <w:tab w:val="left" w:pos="930"/>
              </w:tabs>
              <w:rPr>
                <w:b/>
                <w:bCs/>
                <w:color w:val="000000"/>
                <w:sz w:val="20"/>
                <w:szCs w:val="20"/>
              </w:rPr>
            </w:pPr>
            <w:r>
              <w:rPr>
                <w:b/>
                <w:bCs/>
                <w:color w:val="000000"/>
                <w:sz w:val="20"/>
                <w:szCs w:val="20"/>
              </w:rPr>
              <w:t>4731,9</w:t>
            </w:r>
          </w:p>
        </w:tc>
        <w:tc>
          <w:tcPr>
            <w:tcW w:w="1058" w:type="dxa"/>
            <w:tcBorders>
              <w:top w:val="single" w:sz="4" w:space="0" w:color="auto"/>
              <w:left w:val="single" w:sz="4" w:space="0" w:color="auto"/>
              <w:bottom w:val="single" w:sz="4" w:space="0" w:color="auto"/>
              <w:right w:val="single" w:sz="4" w:space="0" w:color="auto"/>
            </w:tcBorders>
          </w:tcPr>
          <w:p w:rsidR="00402950" w:rsidRPr="00B55546" w:rsidRDefault="008F2196" w:rsidP="00402950">
            <w:pPr>
              <w:tabs>
                <w:tab w:val="left" w:pos="930"/>
              </w:tabs>
              <w:rPr>
                <w:b/>
                <w:bCs/>
                <w:color w:val="000000"/>
                <w:sz w:val="20"/>
                <w:szCs w:val="20"/>
              </w:rPr>
            </w:pPr>
            <w:r>
              <w:rPr>
                <w:b/>
                <w:bCs/>
                <w:color w:val="000000"/>
                <w:sz w:val="20"/>
                <w:szCs w:val="20"/>
              </w:rPr>
              <w:t>4898,7</w:t>
            </w:r>
          </w:p>
        </w:tc>
      </w:tr>
      <w:tr w:rsidR="00402950" w:rsidRPr="00A50406">
        <w:trPr>
          <w:trHeight w:val="810"/>
        </w:trPr>
        <w:tc>
          <w:tcPr>
            <w:tcW w:w="3420" w:type="dxa"/>
            <w:tcBorders>
              <w:top w:val="single" w:sz="4" w:space="0" w:color="auto"/>
              <w:left w:val="single" w:sz="4" w:space="0" w:color="auto"/>
              <w:bottom w:val="single" w:sz="4" w:space="0" w:color="auto"/>
              <w:right w:val="single" w:sz="4" w:space="0" w:color="auto"/>
            </w:tcBorders>
          </w:tcPr>
          <w:p w:rsidR="00402950" w:rsidRPr="00A50406" w:rsidRDefault="00402950" w:rsidP="00402950">
            <w:pPr>
              <w:tabs>
                <w:tab w:val="left" w:pos="930"/>
              </w:tabs>
              <w:rPr>
                <w:b/>
                <w:bCs/>
                <w:sz w:val="20"/>
                <w:szCs w:val="20"/>
              </w:rPr>
            </w:pPr>
            <w:r w:rsidRPr="00A50406">
              <w:rPr>
                <w:b/>
                <w:bCs/>
                <w:sz w:val="20"/>
                <w:szCs w:val="20"/>
              </w:rPr>
              <w:t xml:space="preserve">Функционирование высшего должностного лица субъекта Российской Федерации и </w:t>
            </w:r>
            <w:r>
              <w:rPr>
                <w:b/>
                <w:bCs/>
                <w:sz w:val="20"/>
                <w:szCs w:val="20"/>
              </w:rPr>
              <w:t>органа местного самоуправления</w:t>
            </w:r>
          </w:p>
        </w:tc>
        <w:tc>
          <w:tcPr>
            <w:tcW w:w="1008" w:type="dxa"/>
            <w:tcBorders>
              <w:top w:val="single" w:sz="4" w:space="0" w:color="auto"/>
              <w:left w:val="single" w:sz="4" w:space="0" w:color="auto"/>
              <w:bottom w:val="single" w:sz="4" w:space="0" w:color="auto"/>
              <w:right w:val="single" w:sz="4" w:space="0" w:color="auto"/>
            </w:tcBorders>
          </w:tcPr>
          <w:p w:rsidR="00402950" w:rsidRPr="00A50406" w:rsidRDefault="000516B2" w:rsidP="00402950">
            <w:pPr>
              <w:tabs>
                <w:tab w:val="left" w:pos="930"/>
              </w:tabs>
              <w:rPr>
                <w:b/>
                <w:bCs/>
                <w:sz w:val="20"/>
                <w:szCs w:val="20"/>
              </w:rPr>
            </w:pPr>
            <w:r>
              <w:rPr>
                <w:b/>
                <w:bCs/>
                <w:sz w:val="20"/>
                <w:szCs w:val="20"/>
              </w:rPr>
              <w:t>94</w:t>
            </w:r>
            <w:r w:rsidR="00402950">
              <w:rPr>
                <w:b/>
                <w:bCs/>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402950" w:rsidRPr="00A50406" w:rsidRDefault="00402950" w:rsidP="00402950">
            <w:pPr>
              <w:tabs>
                <w:tab w:val="left" w:pos="930"/>
              </w:tabs>
              <w:rPr>
                <w:b/>
                <w:bCs/>
                <w:sz w:val="20"/>
                <w:szCs w:val="20"/>
              </w:rPr>
            </w:pPr>
            <w:r w:rsidRPr="00A50406">
              <w:rPr>
                <w:b/>
                <w:bCs/>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402950" w:rsidRPr="00A50406" w:rsidRDefault="00402950" w:rsidP="00402950">
            <w:pPr>
              <w:tabs>
                <w:tab w:val="left" w:pos="930"/>
              </w:tabs>
              <w:rPr>
                <w:b/>
                <w:bCs/>
                <w:sz w:val="20"/>
                <w:szCs w:val="20"/>
              </w:rPr>
            </w:pPr>
            <w:r w:rsidRPr="00A50406">
              <w:rPr>
                <w:b/>
                <w:bCs/>
                <w:sz w:val="20"/>
                <w:szCs w:val="20"/>
              </w:rPr>
              <w:t>02</w:t>
            </w:r>
          </w:p>
        </w:tc>
        <w:tc>
          <w:tcPr>
            <w:tcW w:w="1440" w:type="dxa"/>
            <w:tcBorders>
              <w:top w:val="single" w:sz="4" w:space="0" w:color="auto"/>
              <w:left w:val="single" w:sz="4" w:space="0" w:color="auto"/>
              <w:bottom w:val="single" w:sz="4" w:space="0" w:color="auto"/>
              <w:right w:val="single" w:sz="4" w:space="0" w:color="auto"/>
            </w:tcBorders>
          </w:tcPr>
          <w:p w:rsidR="00402950" w:rsidRPr="00A50406" w:rsidRDefault="0063662C" w:rsidP="00402950">
            <w:pPr>
              <w:tabs>
                <w:tab w:val="left" w:pos="930"/>
              </w:tabs>
              <w:rPr>
                <w:b/>
                <w:bCs/>
                <w:sz w:val="20"/>
                <w:szCs w:val="20"/>
              </w:rPr>
            </w:pPr>
            <w:r>
              <w:rPr>
                <w:b/>
                <w:bCs/>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402950" w:rsidRPr="00A50406" w:rsidRDefault="0063662C" w:rsidP="00402950">
            <w:pPr>
              <w:tabs>
                <w:tab w:val="left" w:pos="930"/>
              </w:tabs>
              <w:rPr>
                <w:b/>
                <w:bCs/>
                <w:sz w:val="20"/>
                <w:szCs w:val="20"/>
              </w:rPr>
            </w:pPr>
            <w:r>
              <w:rPr>
                <w:b/>
                <w:bCs/>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402950" w:rsidRPr="00B55546" w:rsidRDefault="008F2196" w:rsidP="00402950">
            <w:pPr>
              <w:rPr>
                <w:b/>
                <w:color w:val="000000"/>
                <w:sz w:val="20"/>
                <w:szCs w:val="20"/>
              </w:rPr>
            </w:pPr>
            <w:r>
              <w:rPr>
                <w:b/>
                <w:color w:val="000000"/>
                <w:sz w:val="20"/>
                <w:szCs w:val="20"/>
              </w:rPr>
              <w:t>827,0</w:t>
            </w:r>
          </w:p>
        </w:tc>
        <w:tc>
          <w:tcPr>
            <w:tcW w:w="1058" w:type="dxa"/>
            <w:tcBorders>
              <w:top w:val="single" w:sz="4" w:space="0" w:color="auto"/>
              <w:left w:val="single" w:sz="4" w:space="0" w:color="auto"/>
              <w:bottom w:val="single" w:sz="4" w:space="0" w:color="auto"/>
              <w:right w:val="single" w:sz="4" w:space="0" w:color="auto"/>
            </w:tcBorders>
          </w:tcPr>
          <w:p w:rsidR="00402950" w:rsidRPr="00B55546" w:rsidRDefault="008F2196" w:rsidP="00402950">
            <w:pPr>
              <w:rPr>
                <w:b/>
                <w:color w:val="000000"/>
                <w:sz w:val="20"/>
                <w:szCs w:val="20"/>
              </w:rPr>
            </w:pPr>
            <w:r>
              <w:rPr>
                <w:b/>
                <w:color w:val="000000"/>
                <w:sz w:val="20"/>
                <w:szCs w:val="20"/>
              </w:rPr>
              <w:t>827,0</w:t>
            </w:r>
          </w:p>
        </w:tc>
      </w:tr>
      <w:tr w:rsidR="008F2196" w:rsidRPr="00A50406">
        <w:trPr>
          <w:trHeight w:val="510"/>
        </w:trPr>
        <w:tc>
          <w:tcPr>
            <w:tcW w:w="3420" w:type="dxa"/>
            <w:tcBorders>
              <w:top w:val="single" w:sz="4" w:space="0" w:color="auto"/>
              <w:left w:val="single" w:sz="4" w:space="0" w:color="auto"/>
              <w:bottom w:val="single" w:sz="4" w:space="0" w:color="auto"/>
              <w:right w:val="single" w:sz="4" w:space="0" w:color="auto"/>
            </w:tcBorders>
          </w:tcPr>
          <w:p w:rsidR="008F2196" w:rsidRPr="006F4E54" w:rsidRDefault="008F2196" w:rsidP="008F2196">
            <w:pPr>
              <w:tabs>
                <w:tab w:val="left" w:pos="930"/>
              </w:tabs>
              <w:rPr>
                <w:bCs/>
                <w:sz w:val="20"/>
                <w:szCs w:val="20"/>
              </w:rPr>
            </w:pPr>
            <w:r w:rsidRPr="006F4E54">
              <w:rPr>
                <w:bCs/>
                <w:sz w:val="20"/>
                <w:szCs w:val="20"/>
              </w:rPr>
              <w:t>Непрограммные направления обеспечения деятельности муниципальных органов Волгоградской области</w:t>
            </w:r>
          </w:p>
        </w:tc>
        <w:tc>
          <w:tcPr>
            <w:tcW w:w="1008" w:type="dxa"/>
            <w:tcBorders>
              <w:top w:val="single" w:sz="4" w:space="0" w:color="auto"/>
              <w:left w:val="single" w:sz="4" w:space="0" w:color="auto"/>
              <w:bottom w:val="single" w:sz="4" w:space="0" w:color="auto"/>
              <w:right w:val="single" w:sz="4" w:space="0" w:color="auto"/>
            </w:tcBorders>
          </w:tcPr>
          <w:p w:rsidR="008F2196" w:rsidRPr="006F4E54" w:rsidRDefault="000516B2" w:rsidP="008F2196">
            <w:pPr>
              <w:tabs>
                <w:tab w:val="left" w:pos="930"/>
              </w:tabs>
              <w:rPr>
                <w:bCs/>
                <w:sz w:val="20"/>
                <w:szCs w:val="20"/>
              </w:rPr>
            </w:pPr>
            <w:r>
              <w:rPr>
                <w:bCs/>
                <w:sz w:val="20"/>
                <w:szCs w:val="20"/>
              </w:rPr>
              <w:t>94</w:t>
            </w:r>
            <w:r w:rsidR="008F2196">
              <w:rPr>
                <w:bCs/>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8F2196" w:rsidRPr="006F4E54" w:rsidRDefault="008F2196" w:rsidP="008F2196">
            <w:pPr>
              <w:tabs>
                <w:tab w:val="left" w:pos="930"/>
              </w:tabs>
              <w:rPr>
                <w:bCs/>
                <w:sz w:val="20"/>
                <w:szCs w:val="20"/>
              </w:rPr>
            </w:pPr>
            <w:r>
              <w:rPr>
                <w:bCs/>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8F2196" w:rsidRPr="006F4E54" w:rsidRDefault="008F2196" w:rsidP="008F2196">
            <w:pPr>
              <w:tabs>
                <w:tab w:val="left" w:pos="930"/>
              </w:tabs>
              <w:rPr>
                <w:bCs/>
                <w:sz w:val="20"/>
                <w:szCs w:val="20"/>
              </w:rPr>
            </w:pPr>
            <w:r>
              <w:rPr>
                <w:bCs/>
                <w:sz w:val="20"/>
                <w:szCs w:val="20"/>
              </w:rPr>
              <w:t>02</w:t>
            </w:r>
          </w:p>
        </w:tc>
        <w:tc>
          <w:tcPr>
            <w:tcW w:w="1440" w:type="dxa"/>
            <w:tcBorders>
              <w:top w:val="single" w:sz="4" w:space="0" w:color="auto"/>
              <w:left w:val="single" w:sz="4" w:space="0" w:color="auto"/>
              <w:bottom w:val="single" w:sz="4" w:space="0" w:color="auto"/>
              <w:right w:val="single" w:sz="4" w:space="0" w:color="auto"/>
            </w:tcBorders>
          </w:tcPr>
          <w:p w:rsidR="008F2196" w:rsidRPr="006F4E54" w:rsidRDefault="008F2196" w:rsidP="008F2196">
            <w:pPr>
              <w:tabs>
                <w:tab w:val="left" w:pos="930"/>
              </w:tabs>
              <w:rPr>
                <w:bCs/>
                <w:sz w:val="20"/>
                <w:szCs w:val="20"/>
              </w:rPr>
            </w:pPr>
            <w:r>
              <w:rPr>
                <w:bCs/>
                <w:sz w:val="20"/>
                <w:szCs w:val="20"/>
              </w:rPr>
              <w:t>9000000000</w:t>
            </w:r>
          </w:p>
        </w:tc>
        <w:tc>
          <w:tcPr>
            <w:tcW w:w="1080" w:type="dxa"/>
            <w:tcBorders>
              <w:top w:val="single" w:sz="4" w:space="0" w:color="auto"/>
              <w:left w:val="single" w:sz="4" w:space="0" w:color="auto"/>
              <w:bottom w:val="single" w:sz="4" w:space="0" w:color="auto"/>
              <w:right w:val="single" w:sz="4" w:space="0" w:color="auto"/>
            </w:tcBorders>
          </w:tcPr>
          <w:p w:rsidR="008F2196" w:rsidRPr="006F4E54" w:rsidRDefault="008F2196" w:rsidP="008F2196">
            <w:pPr>
              <w:tabs>
                <w:tab w:val="left" w:pos="930"/>
              </w:tabs>
              <w:rPr>
                <w:bCs/>
                <w:sz w:val="20"/>
                <w:szCs w:val="20"/>
              </w:rPr>
            </w:pPr>
            <w:r>
              <w:rPr>
                <w:bCs/>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8F2196" w:rsidRPr="008F2196" w:rsidRDefault="008F2196" w:rsidP="008F2196">
            <w:pPr>
              <w:rPr>
                <w:color w:val="000000"/>
                <w:sz w:val="20"/>
                <w:szCs w:val="20"/>
              </w:rPr>
            </w:pPr>
            <w:r w:rsidRPr="008F2196">
              <w:rPr>
                <w:color w:val="000000"/>
                <w:sz w:val="20"/>
                <w:szCs w:val="20"/>
              </w:rPr>
              <w:t>827,0</w:t>
            </w:r>
          </w:p>
        </w:tc>
        <w:tc>
          <w:tcPr>
            <w:tcW w:w="1058" w:type="dxa"/>
            <w:tcBorders>
              <w:top w:val="single" w:sz="4" w:space="0" w:color="auto"/>
              <w:left w:val="single" w:sz="4" w:space="0" w:color="auto"/>
              <w:bottom w:val="single" w:sz="4" w:space="0" w:color="auto"/>
              <w:right w:val="single" w:sz="4" w:space="0" w:color="auto"/>
            </w:tcBorders>
          </w:tcPr>
          <w:p w:rsidR="008F2196" w:rsidRPr="008F2196" w:rsidRDefault="008F2196" w:rsidP="008F2196">
            <w:pPr>
              <w:rPr>
                <w:color w:val="000000"/>
                <w:sz w:val="20"/>
                <w:szCs w:val="20"/>
              </w:rPr>
            </w:pPr>
            <w:r w:rsidRPr="008F2196">
              <w:rPr>
                <w:color w:val="000000"/>
                <w:sz w:val="20"/>
                <w:szCs w:val="20"/>
              </w:rPr>
              <w:t>827,0</w:t>
            </w:r>
          </w:p>
        </w:tc>
      </w:tr>
      <w:tr w:rsidR="000516B2" w:rsidRPr="00A50406" w:rsidTr="00062A69">
        <w:trPr>
          <w:trHeight w:val="153"/>
        </w:trPr>
        <w:tc>
          <w:tcPr>
            <w:tcW w:w="3420" w:type="dxa"/>
            <w:tcBorders>
              <w:top w:val="single" w:sz="4" w:space="0" w:color="auto"/>
              <w:left w:val="single" w:sz="4" w:space="0" w:color="auto"/>
              <w:bottom w:val="single" w:sz="4" w:space="0" w:color="auto"/>
              <w:right w:val="single" w:sz="4" w:space="0" w:color="auto"/>
            </w:tcBorders>
          </w:tcPr>
          <w:p w:rsidR="000516B2" w:rsidRPr="00A50406" w:rsidRDefault="000516B2" w:rsidP="000516B2">
            <w:pPr>
              <w:tabs>
                <w:tab w:val="left" w:pos="930"/>
              </w:tabs>
              <w:rPr>
                <w:bCs/>
                <w:sz w:val="20"/>
                <w:szCs w:val="20"/>
              </w:rPr>
            </w:pPr>
            <w:r w:rsidRPr="00A50406">
              <w:rPr>
                <w:bCs/>
                <w:sz w:val="20"/>
                <w:szCs w:val="20"/>
              </w:rPr>
              <w:t>Глава муниципального образования</w:t>
            </w:r>
          </w:p>
        </w:tc>
        <w:tc>
          <w:tcPr>
            <w:tcW w:w="1008" w:type="dxa"/>
            <w:tcBorders>
              <w:top w:val="single" w:sz="4" w:space="0" w:color="auto"/>
              <w:left w:val="single" w:sz="4" w:space="0" w:color="auto"/>
              <w:bottom w:val="single" w:sz="4" w:space="0" w:color="auto"/>
              <w:right w:val="single" w:sz="4" w:space="0" w:color="auto"/>
            </w:tcBorders>
          </w:tcPr>
          <w:p w:rsidR="000516B2" w:rsidRPr="006F4E54" w:rsidRDefault="000516B2" w:rsidP="000516B2">
            <w:pPr>
              <w:tabs>
                <w:tab w:val="left" w:pos="930"/>
              </w:tabs>
              <w:rPr>
                <w:bCs/>
                <w:sz w:val="20"/>
                <w:szCs w:val="20"/>
              </w:rPr>
            </w:pPr>
            <w:r>
              <w:rPr>
                <w:bCs/>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0516B2" w:rsidRPr="00A50406" w:rsidRDefault="000516B2" w:rsidP="000516B2">
            <w:pPr>
              <w:tabs>
                <w:tab w:val="left" w:pos="930"/>
              </w:tabs>
              <w:rPr>
                <w:bCs/>
                <w:sz w:val="20"/>
                <w:szCs w:val="20"/>
              </w:rPr>
            </w:pPr>
            <w:r w:rsidRPr="00A50406">
              <w:rPr>
                <w:bCs/>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0516B2" w:rsidRPr="00A50406" w:rsidRDefault="000516B2" w:rsidP="000516B2">
            <w:pPr>
              <w:tabs>
                <w:tab w:val="left" w:pos="930"/>
              </w:tabs>
              <w:rPr>
                <w:bCs/>
                <w:sz w:val="20"/>
                <w:szCs w:val="20"/>
              </w:rPr>
            </w:pPr>
            <w:r w:rsidRPr="00A50406">
              <w:rPr>
                <w:bCs/>
                <w:sz w:val="20"/>
                <w:szCs w:val="20"/>
              </w:rPr>
              <w:t>02</w:t>
            </w:r>
          </w:p>
        </w:tc>
        <w:tc>
          <w:tcPr>
            <w:tcW w:w="1440" w:type="dxa"/>
            <w:tcBorders>
              <w:top w:val="single" w:sz="4" w:space="0" w:color="auto"/>
              <w:left w:val="single" w:sz="4" w:space="0" w:color="auto"/>
              <w:bottom w:val="single" w:sz="4" w:space="0" w:color="auto"/>
              <w:right w:val="single" w:sz="4" w:space="0" w:color="auto"/>
            </w:tcBorders>
          </w:tcPr>
          <w:p w:rsidR="000516B2" w:rsidRPr="00A50406" w:rsidRDefault="000516B2" w:rsidP="000516B2">
            <w:pPr>
              <w:tabs>
                <w:tab w:val="left" w:pos="930"/>
              </w:tabs>
              <w:rPr>
                <w:bCs/>
                <w:sz w:val="20"/>
                <w:szCs w:val="20"/>
              </w:rPr>
            </w:pPr>
            <w:r>
              <w:rPr>
                <w:bCs/>
                <w:sz w:val="20"/>
                <w:szCs w:val="20"/>
              </w:rPr>
              <w:t>9000010030</w:t>
            </w:r>
          </w:p>
        </w:tc>
        <w:tc>
          <w:tcPr>
            <w:tcW w:w="1080" w:type="dxa"/>
            <w:tcBorders>
              <w:top w:val="single" w:sz="4" w:space="0" w:color="auto"/>
              <w:left w:val="single" w:sz="4" w:space="0" w:color="auto"/>
              <w:bottom w:val="single" w:sz="4" w:space="0" w:color="auto"/>
              <w:right w:val="single" w:sz="4" w:space="0" w:color="auto"/>
            </w:tcBorders>
          </w:tcPr>
          <w:p w:rsidR="000516B2" w:rsidRPr="00A50406" w:rsidRDefault="000516B2" w:rsidP="000516B2">
            <w:pPr>
              <w:tabs>
                <w:tab w:val="left" w:pos="930"/>
              </w:tabs>
              <w:rPr>
                <w:bCs/>
                <w:sz w:val="20"/>
                <w:szCs w:val="20"/>
              </w:rPr>
            </w:pPr>
            <w:r>
              <w:rPr>
                <w:bCs/>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0516B2" w:rsidRPr="008F2196" w:rsidRDefault="000516B2" w:rsidP="000516B2">
            <w:pPr>
              <w:rPr>
                <w:color w:val="000000"/>
                <w:sz w:val="20"/>
                <w:szCs w:val="20"/>
              </w:rPr>
            </w:pPr>
            <w:r w:rsidRPr="008F2196">
              <w:rPr>
                <w:color w:val="000000"/>
                <w:sz w:val="20"/>
                <w:szCs w:val="20"/>
              </w:rPr>
              <w:t>827,0</w:t>
            </w:r>
          </w:p>
        </w:tc>
        <w:tc>
          <w:tcPr>
            <w:tcW w:w="1058" w:type="dxa"/>
            <w:tcBorders>
              <w:top w:val="single" w:sz="4" w:space="0" w:color="auto"/>
              <w:left w:val="single" w:sz="4" w:space="0" w:color="auto"/>
              <w:bottom w:val="single" w:sz="4" w:space="0" w:color="auto"/>
              <w:right w:val="single" w:sz="4" w:space="0" w:color="auto"/>
            </w:tcBorders>
          </w:tcPr>
          <w:p w:rsidR="000516B2" w:rsidRPr="008F2196" w:rsidRDefault="000516B2" w:rsidP="000516B2">
            <w:pPr>
              <w:rPr>
                <w:color w:val="000000"/>
                <w:sz w:val="20"/>
                <w:szCs w:val="20"/>
              </w:rPr>
            </w:pPr>
            <w:r w:rsidRPr="008F2196">
              <w:rPr>
                <w:color w:val="000000"/>
                <w:sz w:val="20"/>
                <w:szCs w:val="20"/>
              </w:rPr>
              <w:t>827,0</w:t>
            </w:r>
          </w:p>
        </w:tc>
      </w:tr>
      <w:tr w:rsidR="000516B2" w:rsidRPr="00A50406" w:rsidTr="00062A69">
        <w:trPr>
          <w:trHeight w:val="195"/>
        </w:trPr>
        <w:tc>
          <w:tcPr>
            <w:tcW w:w="3420" w:type="dxa"/>
            <w:tcBorders>
              <w:top w:val="single" w:sz="4" w:space="0" w:color="auto"/>
              <w:left w:val="single" w:sz="4" w:space="0" w:color="auto"/>
              <w:bottom w:val="single" w:sz="4" w:space="0" w:color="auto"/>
              <w:right w:val="single" w:sz="4" w:space="0" w:color="auto"/>
            </w:tcBorders>
          </w:tcPr>
          <w:p w:rsidR="000516B2" w:rsidRPr="0026147C" w:rsidRDefault="000516B2" w:rsidP="000516B2">
            <w:pPr>
              <w:tabs>
                <w:tab w:val="left" w:pos="930"/>
              </w:tabs>
              <w:rPr>
                <w:bCs/>
                <w:sz w:val="20"/>
                <w:szCs w:val="20"/>
              </w:rPr>
            </w:pPr>
            <w:r>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8" w:type="dxa"/>
            <w:tcBorders>
              <w:top w:val="single" w:sz="4" w:space="0" w:color="auto"/>
              <w:left w:val="single" w:sz="4" w:space="0" w:color="auto"/>
              <w:bottom w:val="single" w:sz="4" w:space="0" w:color="auto"/>
              <w:right w:val="single" w:sz="4" w:space="0" w:color="auto"/>
            </w:tcBorders>
          </w:tcPr>
          <w:p w:rsidR="000516B2" w:rsidRPr="006F4E54" w:rsidRDefault="000516B2" w:rsidP="000516B2">
            <w:pPr>
              <w:tabs>
                <w:tab w:val="left" w:pos="930"/>
              </w:tabs>
              <w:rPr>
                <w:bCs/>
                <w:sz w:val="20"/>
                <w:szCs w:val="20"/>
              </w:rPr>
            </w:pPr>
            <w:r>
              <w:rPr>
                <w:bCs/>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0516B2" w:rsidRPr="00A50406" w:rsidRDefault="000516B2" w:rsidP="000516B2">
            <w:pPr>
              <w:tabs>
                <w:tab w:val="left" w:pos="930"/>
              </w:tabs>
              <w:rPr>
                <w:bCs/>
                <w:sz w:val="20"/>
                <w:szCs w:val="20"/>
              </w:rPr>
            </w:pPr>
            <w:r>
              <w:rPr>
                <w:bCs/>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0516B2" w:rsidRPr="00A50406" w:rsidRDefault="000516B2" w:rsidP="000516B2">
            <w:pPr>
              <w:tabs>
                <w:tab w:val="left" w:pos="930"/>
              </w:tabs>
              <w:rPr>
                <w:bCs/>
                <w:sz w:val="20"/>
                <w:szCs w:val="20"/>
              </w:rPr>
            </w:pPr>
            <w:r>
              <w:rPr>
                <w:bCs/>
                <w:sz w:val="20"/>
                <w:szCs w:val="20"/>
              </w:rPr>
              <w:t>02</w:t>
            </w:r>
          </w:p>
        </w:tc>
        <w:tc>
          <w:tcPr>
            <w:tcW w:w="144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bCs/>
                <w:sz w:val="20"/>
                <w:szCs w:val="20"/>
              </w:rPr>
            </w:pPr>
            <w:r>
              <w:rPr>
                <w:bCs/>
                <w:sz w:val="20"/>
                <w:szCs w:val="20"/>
              </w:rPr>
              <w:t>9000010030</w:t>
            </w:r>
          </w:p>
        </w:tc>
        <w:tc>
          <w:tcPr>
            <w:tcW w:w="108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bCs/>
                <w:sz w:val="20"/>
                <w:szCs w:val="20"/>
              </w:rPr>
            </w:pPr>
            <w:r>
              <w:rPr>
                <w:bCs/>
                <w:sz w:val="20"/>
                <w:szCs w:val="20"/>
              </w:rPr>
              <w:t>100</w:t>
            </w:r>
          </w:p>
        </w:tc>
        <w:tc>
          <w:tcPr>
            <w:tcW w:w="1108" w:type="dxa"/>
            <w:tcBorders>
              <w:top w:val="single" w:sz="4" w:space="0" w:color="auto"/>
              <w:left w:val="single" w:sz="4" w:space="0" w:color="auto"/>
              <w:bottom w:val="single" w:sz="4" w:space="0" w:color="auto"/>
              <w:right w:val="single" w:sz="4" w:space="0" w:color="auto"/>
            </w:tcBorders>
          </w:tcPr>
          <w:p w:rsidR="000516B2" w:rsidRPr="008F2196" w:rsidRDefault="000516B2" w:rsidP="000516B2">
            <w:pPr>
              <w:rPr>
                <w:color w:val="000000"/>
                <w:sz w:val="20"/>
                <w:szCs w:val="20"/>
              </w:rPr>
            </w:pPr>
            <w:r w:rsidRPr="008F2196">
              <w:rPr>
                <w:color w:val="000000"/>
                <w:sz w:val="20"/>
                <w:szCs w:val="20"/>
              </w:rPr>
              <w:t>827,0</w:t>
            </w:r>
          </w:p>
        </w:tc>
        <w:tc>
          <w:tcPr>
            <w:tcW w:w="1058" w:type="dxa"/>
            <w:tcBorders>
              <w:top w:val="single" w:sz="4" w:space="0" w:color="auto"/>
              <w:left w:val="single" w:sz="4" w:space="0" w:color="auto"/>
              <w:bottom w:val="single" w:sz="4" w:space="0" w:color="auto"/>
              <w:right w:val="single" w:sz="4" w:space="0" w:color="auto"/>
            </w:tcBorders>
          </w:tcPr>
          <w:p w:rsidR="000516B2" w:rsidRPr="008F2196" w:rsidRDefault="000516B2" w:rsidP="000516B2">
            <w:pPr>
              <w:rPr>
                <w:color w:val="000000"/>
                <w:sz w:val="20"/>
                <w:szCs w:val="20"/>
              </w:rPr>
            </w:pPr>
            <w:r w:rsidRPr="008F2196">
              <w:rPr>
                <w:color w:val="000000"/>
                <w:sz w:val="20"/>
                <w:szCs w:val="20"/>
              </w:rPr>
              <w:t>827,0</w:t>
            </w:r>
          </w:p>
        </w:tc>
      </w:tr>
      <w:tr w:rsidR="000516B2" w:rsidRPr="00A50406">
        <w:trPr>
          <w:trHeight w:val="315"/>
        </w:trPr>
        <w:tc>
          <w:tcPr>
            <w:tcW w:w="3420" w:type="dxa"/>
            <w:tcBorders>
              <w:top w:val="single" w:sz="4" w:space="0" w:color="auto"/>
              <w:left w:val="single" w:sz="4" w:space="0" w:color="auto"/>
              <w:bottom w:val="single" w:sz="4" w:space="0" w:color="auto"/>
              <w:right w:val="single" w:sz="4" w:space="0" w:color="auto"/>
            </w:tcBorders>
          </w:tcPr>
          <w:p w:rsidR="000516B2" w:rsidRPr="00A50406" w:rsidRDefault="000516B2" w:rsidP="000516B2">
            <w:pPr>
              <w:tabs>
                <w:tab w:val="left" w:pos="930"/>
              </w:tabs>
              <w:rPr>
                <w:bCs/>
                <w:sz w:val="20"/>
                <w:szCs w:val="20"/>
              </w:rPr>
            </w:pPr>
            <w:r>
              <w:rPr>
                <w:bCs/>
                <w:sz w:val="20"/>
                <w:szCs w:val="20"/>
              </w:rPr>
              <w:t>Расходы на выплату персоналу государственных (муниципальных) органов</w:t>
            </w:r>
          </w:p>
        </w:tc>
        <w:tc>
          <w:tcPr>
            <w:tcW w:w="1008" w:type="dxa"/>
            <w:tcBorders>
              <w:top w:val="single" w:sz="4" w:space="0" w:color="auto"/>
              <w:left w:val="single" w:sz="4" w:space="0" w:color="auto"/>
              <w:bottom w:val="single" w:sz="4" w:space="0" w:color="auto"/>
              <w:right w:val="single" w:sz="4" w:space="0" w:color="auto"/>
            </w:tcBorders>
          </w:tcPr>
          <w:p w:rsidR="000516B2" w:rsidRPr="006F4E54" w:rsidRDefault="000516B2" w:rsidP="000516B2">
            <w:pPr>
              <w:tabs>
                <w:tab w:val="left" w:pos="930"/>
              </w:tabs>
              <w:rPr>
                <w:bCs/>
                <w:sz w:val="20"/>
                <w:szCs w:val="20"/>
              </w:rPr>
            </w:pPr>
            <w:r>
              <w:rPr>
                <w:bCs/>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0516B2" w:rsidRPr="00A50406" w:rsidRDefault="000516B2" w:rsidP="000516B2">
            <w:pPr>
              <w:tabs>
                <w:tab w:val="left" w:pos="930"/>
              </w:tabs>
              <w:rPr>
                <w:bCs/>
                <w:sz w:val="20"/>
                <w:szCs w:val="20"/>
              </w:rPr>
            </w:pPr>
            <w:r>
              <w:rPr>
                <w:bCs/>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0516B2" w:rsidRPr="00A50406" w:rsidRDefault="000516B2" w:rsidP="000516B2">
            <w:pPr>
              <w:tabs>
                <w:tab w:val="left" w:pos="930"/>
              </w:tabs>
              <w:rPr>
                <w:bCs/>
                <w:sz w:val="20"/>
                <w:szCs w:val="20"/>
              </w:rPr>
            </w:pPr>
            <w:r>
              <w:rPr>
                <w:bCs/>
                <w:sz w:val="20"/>
                <w:szCs w:val="20"/>
              </w:rPr>
              <w:t>02</w:t>
            </w:r>
          </w:p>
        </w:tc>
        <w:tc>
          <w:tcPr>
            <w:tcW w:w="144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bCs/>
                <w:sz w:val="20"/>
                <w:szCs w:val="20"/>
              </w:rPr>
            </w:pPr>
            <w:r>
              <w:rPr>
                <w:bCs/>
                <w:sz w:val="20"/>
                <w:szCs w:val="20"/>
              </w:rPr>
              <w:t>9000010030</w:t>
            </w:r>
          </w:p>
        </w:tc>
        <w:tc>
          <w:tcPr>
            <w:tcW w:w="108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bCs/>
                <w:sz w:val="20"/>
                <w:szCs w:val="20"/>
              </w:rPr>
            </w:pPr>
            <w:r>
              <w:rPr>
                <w:bCs/>
                <w:sz w:val="20"/>
                <w:szCs w:val="20"/>
              </w:rPr>
              <w:t>120</w:t>
            </w:r>
          </w:p>
        </w:tc>
        <w:tc>
          <w:tcPr>
            <w:tcW w:w="1108" w:type="dxa"/>
            <w:tcBorders>
              <w:top w:val="single" w:sz="4" w:space="0" w:color="auto"/>
              <w:left w:val="single" w:sz="4" w:space="0" w:color="auto"/>
              <w:bottom w:val="single" w:sz="4" w:space="0" w:color="auto"/>
              <w:right w:val="single" w:sz="4" w:space="0" w:color="auto"/>
            </w:tcBorders>
          </w:tcPr>
          <w:p w:rsidR="000516B2" w:rsidRPr="008F2196" w:rsidRDefault="000516B2" w:rsidP="000516B2">
            <w:pPr>
              <w:rPr>
                <w:color w:val="000000"/>
                <w:sz w:val="20"/>
                <w:szCs w:val="20"/>
              </w:rPr>
            </w:pPr>
            <w:r w:rsidRPr="008F2196">
              <w:rPr>
                <w:color w:val="000000"/>
                <w:sz w:val="20"/>
                <w:szCs w:val="20"/>
              </w:rPr>
              <w:t>827,0</w:t>
            </w:r>
          </w:p>
        </w:tc>
        <w:tc>
          <w:tcPr>
            <w:tcW w:w="1058" w:type="dxa"/>
            <w:tcBorders>
              <w:top w:val="single" w:sz="4" w:space="0" w:color="auto"/>
              <w:left w:val="single" w:sz="4" w:space="0" w:color="auto"/>
              <w:bottom w:val="single" w:sz="4" w:space="0" w:color="auto"/>
              <w:right w:val="single" w:sz="4" w:space="0" w:color="auto"/>
            </w:tcBorders>
          </w:tcPr>
          <w:p w:rsidR="000516B2" w:rsidRPr="008F2196" w:rsidRDefault="000516B2" w:rsidP="000516B2">
            <w:pPr>
              <w:rPr>
                <w:color w:val="000000"/>
                <w:sz w:val="20"/>
                <w:szCs w:val="20"/>
              </w:rPr>
            </w:pPr>
            <w:r w:rsidRPr="008F2196">
              <w:rPr>
                <w:color w:val="000000"/>
                <w:sz w:val="20"/>
                <w:szCs w:val="20"/>
              </w:rPr>
              <w:t>827,0</w:t>
            </w:r>
          </w:p>
        </w:tc>
      </w:tr>
      <w:tr w:rsidR="000516B2" w:rsidRPr="00A50406">
        <w:trPr>
          <w:trHeight w:val="450"/>
        </w:trPr>
        <w:tc>
          <w:tcPr>
            <w:tcW w:w="3420" w:type="dxa"/>
            <w:tcBorders>
              <w:top w:val="single" w:sz="4" w:space="0" w:color="auto"/>
              <w:left w:val="single" w:sz="4" w:space="0" w:color="auto"/>
              <w:bottom w:val="single" w:sz="4" w:space="0" w:color="auto"/>
              <w:right w:val="single" w:sz="4" w:space="0" w:color="auto"/>
            </w:tcBorders>
          </w:tcPr>
          <w:p w:rsidR="000516B2" w:rsidRPr="00A50406" w:rsidRDefault="000516B2" w:rsidP="000516B2">
            <w:pPr>
              <w:tabs>
                <w:tab w:val="left" w:pos="930"/>
              </w:tabs>
              <w:rPr>
                <w:sz w:val="20"/>
                <w:szCs w:val="20"/>
              </w:rPr>
            </w:pPr>
            <w:r>
              <w:rPr>
                <w:sz w:val="20"/>
                <w:szCs w:val="20"/>
              </w:rPr>
              <w:t xml:space="preserve">Фонд оплаты труда государственных (муниципальных) органов </w:t>
            </w:r>
          </w:p>
        </w:tc>
        <w:tc>
          <w:tcPr>
            <w:tcW w:w="1008" w:type="dxa"/>
            <w:tcBorders>
              <w:top w:val="single" w:sz="4" w:space="0" w:color="auto"/>
              <w:left w:val="single" w:sz="4" w:space="0" w:color="auto"/>
              <w:bottom w:val="single" w:sz="4" w:space="0" w:color="auto"/>
              <w:right w:val="single" w:sz="4" w:space="0" w:color="auto"/>
            </w:tcBorders>
          </w:tcPr>
          <w:p w:rsidR="000516B2" w:rsidRPr="006F4E54" w:rsidRDefault="000516B2" w:rsidP="000516B2">
            <w:pPr>
              <w:tabs>
                <w:tab w:val="left" w:pos="930"/>
              </w:tabs>
              <w:rPr>
                <w:bCs/>
                <w:sz w:val="20"/>
                <w:szCs w:val="20"/>
              </w:rPr>
            </w:pPr>
            <w:r>
              <w:rPr>
                <w:bCs/>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0516B2" w:rsidRPr="00A50406" w:rsidRDefault="000516B2" w:rsidP="000516B2">
            <w:pPr>
              <w:rPr>
                <w:sz w:val="20"/>
                <w:szCs w:val="20"/>
              </w:rPr>
            </w:pPr>
            <w:r w:rsidRPr="00A50406">
              <w:rPr>
                <w:sz w:val="20"/>
                <w:szCs w:val="20"/>
              </w:rPr>
              <w:t>01</w:t>
            </w:r>
          </w:p>
          <w:p w:rsidR="000516B2" w:rsidRPr="00A50406" w:rsidRDefault="000516B2" w:rsidP="000516B2">
            <w:pPr>
              <w:tabs>
                <w:tab w:val="left" w:pos="930"/>
              </w:tabs>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0516B2" w:rsidRPr="00A50406" w:rsidRDefault="000516B2" w:rsidP="000516B2">
            <w:pPr>
              <w:rPr>
                <w:sz w:val="20"/>
                <w:szCs w:val="20"/>
              </w:rPr>
            </w:pPr>
            <w:r w:rsidRPr="00A50406">
              <w:rPr>
                <w:sz w:val="20"/>
                <w:szCs w:val="20"/>
              </w:rPr>
              <w:t>02</w:t>
            </w:r>
          </w:p>
          <w:p w:rsidR="000516B2" w:rsidRPr="00A50406" w:rsidRDefault="000516B2" w:rsidP="000516B2">
            <w:pPr>
              <w:tabs>
                <w:tab w:val="left" w:pos="930"/>
              </w:tabs>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bCs/>
                <w:sz w:val="20"/>
                <w:szCs w:val="20"/>
              </w:rPr>
            </w:pPr>
            <w:r>
              <w:rPr>
                <w:bCs/>
                <w:sz w:val="20"/>
                <w:szCs w:val="20"/>
              </w:rPr>
              <w:t>9000010030</w:t>
            </w:r>
          </w:p>
        </w:tc>
        <w:tc>
          <w:tcPr>
            <w:tcW w:w="1080" w:type="dxa"/>
            <w:tcBorders>
              <w:top w:val="single" w:sz="4" w:space="0" w:color="auto"/>
              <w:left w:val="single" w:sz="4" w:space="0" w:color="auto"/>
              <w:bottom w:val="single" w:sz="4" w:space="0" w:color="auto"/>
              <w:right w:val="single" w:sz="4" w:space="0" w:color="auto"/>
            </w:tcBorders>
          </w:tcPr>
          <w:p w:rsidR="000516B2" w:rsidRPr="00A50406" w:rsidRDefault="000516B2" w:rsidP="000516B2">
            <w:pPr>
              <w:rPr>
                <w:sz w:val="20"/>
                <w:szCs w:val="20"/>
              </w:rPr>
            </w:pPr>
            <w:r>
              <w:rPr>
                <w:sz w:val="20"/>
                <w:szCs w:val="20"/>
              </w:rPr>
              <w:t>121</w:t>
            </w:r>
          </w:p>
          <w:p w:rsidR="000516B2" w:rsidRPr="00A50406" w:rsidRDefault="000516B2" w:rsidP="000516B2">
            <w:pPr>
              <w:tabs>
                <w:tab w:val="left" w:pos="930"/>
              </w:tabs>
              <w:rPr>
                <w:sz w:val="20"/>
                <w:szCs w:val="20"/>
              </w:rPr>
            </w:pPr>
          </w:p>
        </w:tc>
        <w:tc>
          <w:tcPr>
            <w:tcW w:w="1108" w:type="dxa"/>
            <w:tcBorders>
              <w:top w:val="single" w:sz="4" w:space="0" w:color="auto"/>
              <w:left w:val="single" w:sz="4" w:space="0" w:color="auto"/>
              <w:bottom w:val="single" w:sz="4" w:space="0" w:color="auto"/>
              <w:right w:val="single" w:sz="4" w:space="0" w:color="auto"/>
            </w:tcBorders>
          </w:tcPr>
          <w:p w:rsidR="000516B2" w:rsidRPr="00B55546" w:rsidRDefault="000516B2" w:rsidP="000516B2">
            <w:pPr>
              <w:tabs>
                <w:tab w:val="left" w:pos="930"/>
              </w:tabs>
              <w:rPr>
                <w:bCs/>
                <w:color w:val="000000"/>
                <w:sz w:val="20"/>
                <w:szCs w:val="20"/>
              </w:rPr>
            </w:pPr>
            <w:r>
              <w:rPr>
                <w:bCs/>
                <w:color w:val="000000"/>
                <w:sz w:val="20"/>
                <w:szCs w:val="20"/>
              </w:rPr>
              <w:t>635,0</w:t>
            </w:r>
          </w:p>
        </w:tc>
        <w:tc>
          <w:tcPr>
            <w:tcW w:w="1058" w:type="dxa"/>
            <w:tcBorders>
              <w:top w:val="single" w:sz="4" w:space="0" w:color="auto"/>
              <w:left w:val="single" w:sz="4" w:space="0" w:color="auto"/>
              <w:bottom w:val="single" w:sz="4" w:space="0" w:color="auto"/>
              <w:right w:val="single" w:sz="4" w:space="0" w:color="auto"/>
            </w:tcBorders>
          </w:tcPr>
          <w:p w:rsidR="000516B2" w:rsidRPr="00B55546" w:rsidRDefault="000516B2" w:rsidP="000516B2">
            <w:pPr>
              <w:tabs>
                <w:tab w:val="left" w:pos="930"/>
              </w:tabs>
              <w:rPr>
                <w:bCs/>
                <w:color w:val="000000"/>
                <w:sz w:val="20"/>
                <w:szCs w:val="20"/>
              </w:rPr>
            </w:pPr>
            <w:r>
              <w:rPr>
                <w:bCs/>
                <w:color w:val="000000"/>
                <w:sz w:val="20"/>
                <w:szCs w:val="20"/>
              </w:rPr>
              <w:t>635,0</w:t>
            </w:r>
          </w:p>
        </w:tc>
      </w:tr>
      <w:tr w:rsidR="000516B2" w:rsidRPr="00A50406">
        <w:trPr>
          <w:trHeight w:val="510"/>
        </w:trPr>
        <w:tc>
          <w:tcPr>
            <w:tcW w:w="342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08" w:type="dxa"/>
            <w:tcBorders>
              <w:top w:val="single" w:sz="4" w:space="0" w:color="auto"/>
              <w:left w:val="single" w:sz="4" w:space="0" w:color="auto"/>
              <w:bottom w:val="single" w:sz="4" w:space="0" w:color="auto"/>
              <w:right w:val="single" w:sz="4" w:space="0" w:color="auto"/>
            </w:tcBorders>
          </w:tcPr>
          <w:p w:rsidR="000516B2" w:rsidRPr="006F4E54" w:rsidRDefault="000516B2" w:rsidP="000516B2">
            <w:pPr>
              <w:tabs>
                <w:tab w:val="left" w:pos="930"/>
              </w:tabs>
              <w:rPr>
                <w:bCs/>
                <w:sz w:val="20"/>
                <w:szCs w:val="20"/>
              </w:rPr>
            </w:pPr>
            <w:r>
              <w:rPr>
                <w:bCs/>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0516B2" w:rsidRDefault="000516B2" w:rsidP="000516B2">
            <w:pPr>
              <w:rPr>
                <w:sz w:val="20"/>
                <w:szCs w:val="20"/>
              </w:rPr>
            </w:pPr>
            <w:r>
              <w:rPr>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0516B2" w:rsidRDefault="000516B2" w:rsidP="000516B2">
            <w:pPr>
              <w:rPr>
                <w:sz w:val="20"/>
                <w:szCs w:val="20"/>
              </w:rPr>
            </w:pPr>
            <w:r>
              <w:rPr>
                <w:sz w:val="20"/>
                <w:szCs w:val="20"/>
              </w:rPr>
              <w:t>02</w:t>
            </w:r>
          </w:p>
        </w:tc>
        <w:tc>
          <w:tcPr>
            <w:tcW w:w="144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bCs/>
                <w:sz w:val="20"/>
                <w:szCs w:val="20"/>
              </w:rPr>
            </w:pPr>
            <w:r>
              <w:rPr>
                <w:bCs/>
                <w:sz w:val="20"/>
                <w:szCs w:val="20"/>
              </w:rPr>
              <w:t>9000010030</w:t>
            </w:r>
          </w:p>
        </w:tc>
        <w:tc>
          <w:tcPr>
            <w:tcW w:w="1080" w:type="dxa"/>
            <w:tcBorders>
              <w:top w:val="single" w:sz="4" w:space="0" w:color="auto"/>
              <w:left w:val="single" w:sz="4" w:space="0" w:color="auto"/>
              <w:bottom w:val="single" w:sz="4" w:space="0" w:color="auto"/>
              <w:right w:val="single" w:sz="4" w:space="0" w:color="auto"/>
            </w:tcBorders>
          </w:tcPr>
          <w:p w:rsidR="000516B2" w:rsidRDefault="000516B2" w:rsidP="000516B2">
            <w:pPr>
              <w:rPr>
                <w:sz w:val="20"/>
                <w:szCs w:val="20"/>
              </w:rPr>
            </w:pPr>
            <w:r>
              <w:rPr>
                <w:sz w:val="20"/>
                <w:szCs w:val="20"/>
              </w:rPr>
              <w:t>129</w:t>
            </w:r>
          </w:p>
        </w:tc>
        <w:tc>
          <w:tcPr>
            <w:tcW w:w="1108" w:type="dxa"/>
            <w:tcBorders>
              <w:top w:val="single" w:sz="4" w:space="0" w:color="auto"/>
              <w:left w:val="single" w:sz="4" w:space="0" w:color="auto"/>
              <w:bottom w:val="single" w:sz="4" w:space="0" w:color="auto"/>
              <w:right w:val="single" w:sz="4" w:space="0" w:color="auto"/>
            </w:tcBorders>
          </w:tcPr>
          <w:p w:rsidR="000516B2" w:rsidRPr="00B55546" w:rsidRDefault="000516B2" w:rsidP="000516B2">
            <w:pPr>
              <w:tabs>
                <w:tab w:val="left" w:pos="930"/>
              </w:tabs>
              <w:rPr>
                <w:bCs/>
                <w:color w:val="000000"/>
                <w:sz w:val="20"/>
                <w:szCs w:val="20"/>
              </w:rPr>
            </w:pPr>
            <w:r>
              <w:rPr>
                <w:bCs/>
                <w:color w:val="000000"/>
                <w:sz w:val="20"/>
                <w:szCs w:val="20"/>
              </w:rPr>
              <w:t>192,0</w:t>
            </w:r>
          </w:p>
        </w:tc>
        <w:tc>
          <w:tcPr>
            <w:tcW w:w="1058" w:type="dxa"/>
            <w:tcBorders>
              <w:top w:val="single" w:sz="4" w:space="0" w:color="auto"/>
              <w:left w:val="single" w:sz="4" w:space="0" w:color="auto"/>
              <w:bottom w:val="single" w:sz="4" w:space="0" w:color="auto"/>
              <w:right w:val="single" w:sz="4" w:space="0" w:color="auto"/>
            </w:tcBorders>
          </w:tcPr>
          <w:p w:rsidR="000516B2" w:rsidRPr="00B55546" w:rsidRDefault="000516B2" w:rsidP="000516B2">
            <w:pPr>
              <w:tabs>
                <w:tab w:val="left" w:pos="930"/>
              </w:tabs>
              <w:rPr>
                <w:bCs/>
                <w:color w:val="000000"/>
                <w:sz w:val="20"/>
                <w:szCs w:val="20"/>
              </w:rPr>
            </w:pPr>
            <w:r>
              <w:rPr>
                <w:bCs/>
                <w:color w:val="000000"/>
                <w:sz w:val="20"/>
                <w:szCs w:val="20"/>
              </w:rPr>
              <w:t>192,0</w:t>
            </w:r>
          </w:p>
        </w:tc>
      </w:tr>
      <w:tr w:rsidR="00062A69" w:rsidRPr="00A50406">
        <w:trPr>
          <w:trHeight w:val="1170"/>
        </w:trPr>
        <w:tc>
          <w:tcPr>
            <w:tcW w:w="3420" w:type="dxa"/>
            <w:tcBorders>
              <w:top w:val="single" w:sz="4" w:space="0" w:color="auto"/>
              <w:left w:val="single" w:sz="4" w:space="0" w:color="auto"/>
              <w:bottom w:val="single" w:sz="4" w:space="0" w:color="auto"/>
              <w:right w:val="single" w:sz="4" w:space="0" w:color="auto"/>
            </w:tcBorders>
          </w:tcPr>
          <w:p w:rsidR="00062A69" w:rsidRPr="00A50406" w:rsidRDefault="00062A69" w:rsidP="00062A69">
            <w:pPr>
              <w:tabs>
                <w:tab w:val="left" w:pos="930"/>
              </w:tabs>
              <w:rPr>
                <w:b/>
                <w:sz w:val="20"/>
                <w:szCs w:val="20"/>
              </w:rPr>
            </w:pPr>
            <w:r>
              <w:rPr>
                <w:b/>
                <w:sz w:val="20"/>
                <w:szCs w:val="20"/>
              </w:rPr>
              <w:t>Функционирование П</w:t>
            </w:r>
            <w:r w:rsidRPr="00A50406">
              <w:rPr>
                <w:b/>
                <w:sz w:val="20"/>
                <w:szCs w:val="20"/>
              </w:rPr>
              <w:t xml:space="preserve">равительства Российской Федерации, высших </w:t>
            </w:r>
            <w:r>
              <w:rPr>
                <w:b/>
                <w:sz w:val="20"/>
                <w:szCs w:val="20"/>
              </w:rPr>
              <w:t>органов исполнительной власти субъектов Российской Федерации местных администраций</w:t>
            </w:r>
          </w:p>
        </w:tc>
        <w:tc>
          <w:tcPr>
            <w:tcW w:w="1008" w:type="dxa"/>
            <w:tcBorders>
              <w:top w:val="single" w:sz="4" w:space="0" w:color="auto"/>
              <w:left w:val="single" w:sz="4" w:space="0" w:color="auto"/>
              <w:bottom w:val="single" w:sz="4" w:space="0" w:color="auto"/>
              <w:right w:val="single" w:sz="4" w:space="0" w:color="auto"/>
            </w:tcBorders>
          </w:tcPr>
          <w:p w:rsidR="00062A69" w:rsidRPr="00A50406" w:rsidRDefault="000516B2" w:rsidP="00062A69">
            <w:pPr>
              <w:tabs>
                <w:tab w:val="left" w:pos="930"/>
              </w:tabs>
              <w:rPr>
                <w:b/>
                <w:sz w:val="20"/>
                <w:szCs w:val="20"/>
              </w:rPr>
            </w:pPr>
            <w:r>
              <w:rPr>
                <w:b/>
                <w:sz w:val="20"/>
                <w:szCs w:val="20"/>
              </w:rPr>
              <w:t>94</w:t>
            </w:r>
            <w:r w:rsidR="00062A69">
              <w:rPr>
                <w:b/>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062A69" w:rsidRPr="00A50406" w:rsidRDefault="00062A69" w:rsidP="00062A69">
            <w:pPr>
              <w:rPr>
                <w:b/>
                <w:sz w:val="20"/>
                <w:szCs w:val="20"/>
              </w:rPr>
            </w:pPr>
            <w:r w:rsidRPr="00A50406">
              <w:rPr>
                <w:b/>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062A69" w:rsidRPr="00A50406" w:rsidRDefault="00062A69" w:rsidP="00062A69">
            <w:pPr>
              <w:rPr>
                <w:b/>
                <w:sz w:val="20"/>
                <w:szCs w:val="20"/>
              </w:rPr>
            </w:pPr>
            <w:r w:rsidRPr="00A50406">
              <w:rPr>
                <w:b/>
                <w:sz w:val="20"/>
                <w:szCs w:val="20"/>
              </w:rPr>
              <w:t>04</w:t>
            </w:r>
          </w:p>
        </w:tc>
        <w:tc>
          <w:tcPr>
            <w:tcW w:w="1440" w:type="dxa"/>
            <w:tcBorders>
              <w:top w:val="single" w:sz="4" w:space="0" w:color="auto"/>
              <w:left w:val="single" w:sz="4" w:space="0" w:color="auto"/>
              <w:bottom w:val="single" w:sz="4" w:space="0" w:color="auto"/>
              <w:right w:val="single" w:sz="4" w:space="0" w:color="auto"/>
            </w:tcBorders>
          </w:tcPr>
          <w:p w:rsidR="00062A69" w:rsidRPr="00A50406" w:rsidRDefault="00062A69" w:rsidP="00062A69">
            <w:pPr>
              <w:tabs>
                <w:tab w:val="left" w:pos="930"/>
              </w:tabs>
              <w:rPr>
                <w:b/>
                <w:sz w:val="20"/>
                <w:szCs w:val="20"/>
              </w:rPr>
            </w:pPr>
            <w:r>
              <w:rPr>
                <w:b/>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062A69" w:rsidRPr="00A50406" w:rsidRDefault="00062A69" w:rsidP="00062A69">
            <w:pPr>
              <w:tabs>
                <w:tab w:val="left" w:pos="930"/>
              </w:tabs>
              <w:rPr>
                <w:b/>
                <w:sz w:val="20"/>
                <w:szCs w:val="20"/>
              </w:rPr>
            </w:pPr>
            <w:r>
              <w:rPr>
                <w:b/>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7D4ACD" w:rsidRPr="00B55546" w:rsidRDefault="008130E4" w:rsidP="00062A69">
            <w:pPr>
              <w:tabs>
                <w:tab w:val="left" w:pos="930"/>
              </w:tabs>
              <w:rPr>
                <w:b/>
                <w:color w:val="000000"/>
                <w:sz w:val="20"/>
                <w:szCs w:val="20"/>
              </w:rPr>
            </w:pPr>
            <w:r>
              <w:rPr>
                <w:b/>
                <w:color w:val="000000"/>
                <w:sz w:val="20"/>
                <w:szCs w:val="20"/>
              </w:rPr>
              <w:t>1511,3</w:t>
            </w:r>
          </w:p>
        </w:tc>
        <w:tc>
          <w:tcPr>
            <w:tcW w:w="1058" w:type="dxa"/>
            <w:tcBorders>
              <w:top w:val="single" w:sz="4" w:space="0" w:color="auto"/>
              <w:left w:val="single" w:sz="4" w:space="0" w:color="auto"/>
              <w:bottom w:val="single" w:sz="4" w:space="0" w:color="auto"/>
              <w:right w:val="single" w:sz="4" w:space="0" w:color="auto"/>
            </w:tcBorders>
          </w:tcPr>
          <w:p w:rsidR="00062A69" w:rsidRPr="00B55546" w:rsidRDefault="008130E4" w:rsidP="00062A69">
            <w:pPr>
              <w:tabs>
                <w:tab w:val="left" w:pos="930"/>
              </w:tabs>
              <w:rPr>
                <w:b/>
                <w:color w:val="000000"/>
                <w:sz w:val="20"/>
                <w:szCs w:val="20"/>
              </w:rPr>
            </w:pPr>
            <w:r>
              <w:rPr>
                <w:b/>
                <w:color w:val="000000"/>
                <w:sz w:val="20"/>
                <w:szCs w:val="20"/>
              </w:rPr>
              <w:t>1511,3</w:t>
            </w:r>
          </w:p>
        </w:tc>
      </w:tr>
      <w:tr w:rsidR="000516B2" w:rsidRPr="00A50406">
        <w:trPr>
          <w:trHeight w:val="150"/>
        </w:trPr>
        <w:tc>
          <w:tcPr>
            <w:tcW w:w="3420" w:type="dxa"/>
            <w:tcBorders>
              <w:top w:val="single" w:sz="4" w:space="0" w:color="auto"/>
              <w:left w:val="single" w:sz="4" w:space="0" w:color="auto"/>
              <w:bottom w:val="single" w:sz="4" w:space="0" w:color="auto"/>
              <w:right w:val="single" w:sz="4" w:space="0" w:color="auto"/>
            </w:tcBorders>
          </w:tcPr>
          <w:p w:rsidR="000516B2" w:rsidRPr="006F4E54" w:rsidRDefault="000516B2" w:rsidP="000516B2">
            <w:pPr>
              <w:tabs>
                <w:tab w:val="left" w:pos="930"/>
              </w:tabs>
              <w:rPr>
                <w:bCs/>
                <w:sz w:val="20"/>
                <w:szCs w:val="20"/>
              </w:rPr>
            </w:pPr>
            <w:r w:rsidRPr="006F4E54">
              <w:rPr>
                <w:bCs/>
                <w:sz w:val="20"/>
                <w:szCs w:val="20"/>
              </w:rPr>
              <w:t>Непрограммные направления обеспечения деятельности муниципальных органов Волгоградской области</w:t>
            </w:r>
          </w:p>
        </w:tc>
        <w:tc>
          <w:tcPr>
            <w:tcW w:w="1008" w:type="dxa"/>
            <w:tcBorders>
              <w:top w:val="single" w:sz="4" w:space="0" w:color="auto"/>
              <w:left w:val="single" w:sz="4" w:space="0" w:color="auto"/>
              <w:bottom w:val="single" w:sz="4" w:space="0" w:color="auto"/>
              <w:right w:val="single" w:sz="4" w:space="0" w:color="auto"/>
            </w:tcBorders>
          </w:tcPr>
          <w:p w:rsidR="000516B2" w:rsidRPr="006F4E54" w:rsidRDefault="000516B2" w:rsidP="000516B2">
            <w:pPr>
              <w:tabs>
                <w:tab w:val="left" w:pos="930"/>
              </w:tabs>
              <w:rPr>
                <w:bCs/>
                <w:sz w:val="20"/>
                <w:szCs w:val="20"/>
              </w:rPr>
            </w:pPr>
            <w:r>
              <w:rPr>
                <w:bCs/>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0516B2" w:rsidRPr="006F4E54" w:rsidRDefault="000516B2" w:rsidP="000516B2">
            <w:pPr>
              <w:rPr>
                <w:sz w:val="20"/>
                <w:szCs w:val="20"/>
              </w:rPr>
            </w:pPr>
            <w:r>
              <w:rPr>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0516B2" w:rsidRPr="006F4E54" w:rsidRDefault="000516B2" w:rsidP="000516B2">
            <w:pPr>
              <w:rPr>
                <w:sz w:val="20"/>
                <w:szCs w:val="20"/>
              </w:rPr>
            </w:pPr>
            <w:r>
              <w:rPr>
                <w:sz w:val="20"/>
                <w:szCs w:val="20"/>
              </w:rPr>
              <w:t>04</w:t>
            </w:r>
          </w:p>
        </w:tc>
        <w:tc>
          <w:tcPr>
            <w:tcW w:w="1440" w:type="dxa"/>
            <w:tcBorders>
              <w:top w:val="single" w:sz="4" w:space="0" w:color="auto"/>
              <w:left w:val="single" w:sz="4" w:space="0" w:color="auto"/>
              <w:bottom w:val="single" w:sz="4" w:space="0" w:color="auto"/>
              <w:right w:val="single" w:sz="4" w:space="0" w:color="auto"/>
            </w:tcBorders>
          </w:tcPr>
          <w:p w:rsidR="000516B2" w:rsidRPr="006F4E54" w:rsidRDefault="000516B2" w:rsidP="000516B2">
            <w:pPr>
              <w:tabs>
                <w:tab w:val="left" w:pos="930"/>
              </w:tabs>
              <w:rPr>
                <w:sz w:val="20"/>
                <w:szCs w:val="20"/>
              </w:rPr>
            </w:pPr>
            <w:r>
              <w:rPr>
                <w:sz w:val="20"/>
                <w:szCs w:val="20"/>
              </w:rPr>
              <w:t>9000000000</w:t>
            </w:r>
          </w:p>
        </w:tc>
        <w:tc>
          <w:tcPr>
            <w:tcW w:w="1080" w:type="dxa"/>
            <w:tcBorders>
              <w:top w:val="single" w:sz="4" w:space="0" w:color="auto"/>
              <w:left w:val="single" w:sz="4" w:space="0" w:color="auto"/>
              <w:bottom w:val="single" w:sz="4" w:space="0" w:color="auto"/>
              <w:right w:val="single" w:sz="4" w:space="0" w:color="auto"/>
            </w:tcBorders>
          </w:tcPr>
          <w:p w:rsidR="000516B2" w:rsidRPr="006F4E54" w:rsidRDefault="000516B2" w:rsidP="000516B2">
            <w:pPr>
              <w:tabs>
                <w:tab w:val="left" w:pos="930"/>
              </w:tabs>
              <w:rPr>
                <w:sz w:val="20"/>
                <w:szCs w:val="20"/>
              </w:rPr>
            </w:pPr>
            <w:r>
              <w:rPr>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0516B2" w:rsidRPr="00B55546" w:rsidRDefault="000516B2" w:rsidP="000516B2">
            <w:pPr>
              <w:tabs>
                <w:tab w:val="left" w:pos="930"/>
              </w:tabs>
              <w:rPr>
                <w:color w:val="000000"/>
                <w:sz w:val="20"/>
                <w:szCs w:val="20"/>
              </w:rPr>
            </w:pPr>
            <w:r>
              <w:rPr>
                <w:color w:val="000000"/>
                <w:sz w:val="20"/>
                <w:szCs w:val="20"/>
              </w:rPr>
              <w:t>1509,7</w:t>
            </w:r>
          </w:p>
        </w:tc>
        <w:tc>
          <w:tcPr>
            <w:tcW w:w="1058" w:type="dxa"/>
            <w:tcBorders>
              <w:top w:val="single" w:sz="4" w:space="0" w:color="auto"/>
              <w:left w:val="single" w:sz="4" w:space="0" w:color="auto"/>
              <w:bottom w:val="single" w:sz="4" w:space="0" w:color="auto"/>
              <w:right w:val="single" w:sz="4" w:space="0" w:color="auto"/>
            </w:tcBorders>
          </w:tcPr>
          <w:p w:rsidR="000516B2" w:rsidRPr="00B55546" w:rsidRDefault="000516B2" w:rsidP="000516B2">
            <w:pPr>
              <w:tabs>
                <w:tab w:val="left" w:pos="930"/>
              </w:tabs>
              <w:rPr>
                <w:color w:val="000000"/>
                <w:sz w:val="20"/>
                <w:szCs w:val="20"/>
              </w:rPr>
            </w:pPr>
            <w:r>
              <w:rPr>
                <w:color w:val="000000"/>
                <w:sz w:val="20"/>
                <w:szCs w:val="20"/>
              </w:rPr>
              <w:t>1509,7</w:t>
            </w:r>
          </w:p>
        </w:tc>
      </w:tr>
      <w:tr w:rsidR="000516B2" w:rsidRPr="00A50406" w:rsidTr="00062A69">
        <w:trPr>
          <w:trHeight w:val="630"/>
        </w:trPr>
        <w:tc>
          <w:tcPr>
            <w:tcW w:w="3420" w:type="dxa"/>
            <w:tcBorders>
              <w:top w:val="single" w:sz="4" w:space="0" w:color="auto"/>
              <w:left w:val="single" w:sz="4" w:space="0" w:color="auto"/>
              <w:bottom w:val="single" w:sz="4" w:space="0" w:color="auto"/>
              <w:right w:val="single" w:sz="4" w:space="0" w:color="auto"/>
            </w:tcBorders>
          </w:tcPr>
          <w:p w:rsidR="000516B2" w:rsidRPr="00A50406" w:rsidRDefault="000516B2" w:rsidP="000516B2">
            <w:pPr>
              <w:tabs>
                <w:tab w:val="left" w:pos="930"/>
              </w:tabs>
              <w:rPr>
                <w:sz w:val="20"/>
                <w:szCs w:val="20"/>
              </w:rPr>
            </w:pPr>
            <w:r>
              <w:rPr>
                <w:sz w:val="20"/>
                <w:szCs w:val="20"/>
              </w:rPr>
              <w:t>Обеспечение деятельности муниципальных органов Волгоградской области</w:t>
            </w:r>
          </w:p>
        </w:tc>
        <w:tc>
          <w:tcPr>
            <w:tcW w:w="1008" w:type="dxa"/>
            <w:tcBorders>
              <w:top w:val="single" w:sz="4" w:space="0" w:color="auto"/>
              <w:left w:val="single" w:sz="4" w:space="0" w:color="auto"/>
              <w:bottom w:val="single" w:sz="4" w:space="0" w:color="auto"/>
              <w:right w:val="single" w:sz="4" w:space="0" w:color="auto"/>
            </w:tcBorders>
          </w:tcPr>
          <w:p w:rsidR="000516B2" w:rsidRPr="006F4E54" w:rsidRDefault="000516B2" w:rsidP="000516B2">
            <w:pPr>
              <w:tabs>
                <w:tab w:val="left" w:pos="930"/>
              </w:tabs>
              <w:rPr>
                <w:bCs/>
                <w:sz w:val="20"/>
                <w:szCs w:val="20"/>
              </w:rPr>
            </w:pPr>
            <w:r>
              <w:rPr>
                <w:bCs/>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0516B2" w:rsidRPr="00A50406" w:rsidRDefault="000516B2" w:rsidP="000516B2">
            <w:pPr>
              <w:tabs>
                <w:tab w:val="left" w:pos="930"/>
              </w:tabs>
              <w:rPr>
                <w:sz w:val="20"/>
                <w:szCs w:val="20"/>
              </w:rPr>
            </w:pPr>
            <w:r w:rsidRPr="00A50406">
              <w:rPr>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0516B2" w:rsidRPr="00A50406" w:rsidRDefault="000516B2" w:rsidP="000516B2">
            <w:pPr>
              <w:tabs>
                <w:tab w:val="left" w:pos="930"/>
              </w:tabs>
              <w:rPr>
                <w:sz w:val="20"/>
                <w:szCs w:val="20"/>
              </w:rPr>
            </w:pPr>
            <w:r w:rsidRPr="00A50406">
              <w:rPr>
                <w:sz w:val="20"/>
                <w:szCs w:val="20"/>
              </w:rPr>
              <w:t>04</w:t>
            </w:r>
          </w:p>
        </w:tc>
        <w:tc>
          <w:tcPr>
            <w:tcW w:w="1440" w:type="dxa"/>
            <w:tcBorders>
              <w:top w:val="single" w:sz="4" w:space="0" w:color="auto"/>
              <w:left w:val="single" w:sz="4" w:space="0" w:color="auto"/>
              <w:bottom w:val="single" w:sz="4" w:space="0" w:color="auto"/>
              <w:right w:val="single" w:sz="4" w:space="0" w:color="auto"/>
            </w:tcBorders>
          </w:tcPr>
          <w:p w:rsidR="000516B2" w:rsidRPr="00A50406" w:rsidRDefault="000516B2" w:rsidP="000516B2">
            <w:pPr>
              <w:tabs>
                <w:tab w:val="left" w:pos="930"/>
              </w:tabs>
              <w:rPr>
                <w:sz w:val="20"/>
                <w:szCs w:val="20"/>
              </w:rPr>
            </w:pPr>
            <w:r>
              <w:rPr>
                <w:sz w:val="20"/>
                <w:szCs w:val="20"/>
              </w:rPr>
              <w:t>9000010010</w:t>
            </w:r>
          </w:p>
        </w:tc>
        <w:tc>
          <w:tcPr>
            <w:tcW w:w="1080" w:type="dxa"/>
            <w:tcBorders>
              <w:top w:val="single" w:sz="4" w:space="0" w:color="auto"/>
              <w:left w:val="single" w:sz="4" w:space="0" w:color="auto"/>
              <w:bottom w:val="single" w:sz="4" w:space="0" w:color="auto"/>
              <w:right w:val="single" w:sz="4" w:space="0" w:color="auto"/>
            </w:tcBorders>
          </w:tcPr>
          <w:p w:rsidR="000516B2" w:rsidRPr="00A50406" w:rsidRDefault="000516B2" w:rsidP="000516B2">
            <w:pPr>
              <w:tabs>
                <w:tab w:val="left" w:pos="930"/>
              </w:tabs>
              <w:rPr>
                <w:sz w:val="20"/>
                <w:szCs w:val="20"/>
              </w:rPr>
            </w:pPr>
            <w:r>
              <w:rPr>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0516B2" w:rsidRPr="00B55546" w:rsidRDefault="000516B2" w:rsidP="000516B2">
            <w:pPr>
              <w:tabs>
                <w:tab w:val="left" w:pos="930"/>
              </w:tabs>
              <w:rPr>
                <w:color w:val="000000"/>
                <w:sz w:val="20"/>
                <w:szCs w:val="20"/>
              </w:rPr>
            </w:pPr>
            <w:r>
              <w:rPr>
                <w:color w:val="000000"/>
                <w:sz w:val="20"/>
                <w:szCs w:val="20"/>
              </w:rPr>
              <w:t>1494,9</w:t>
            </w:r>
          </w:p>
        </w:tc>
        <w:tc>
          <w:tcPr>
            <w:tcW w:w="1058" w:type="dxa"/>
            <w:tcBorders>
              <w:top w:val="single" w:sz="4" w:space="0" w:color="auto"/>
              <w:left w:val="single" w:sz="4" w:space="0" w:color="auto"/>
              <w:bottom w:val="single" w:sz="4" w:space="0" w:color="auto"/>
              <w:right w:val="single" w:sz="4" w:space="0" w:color="auto"/>
            </w:tcBorders>
          </w:tcPr>
          <w:p w:rsidR="000516B2" w:rsidRPr="00B55546" w:rsidRDefault="000516B2" w:rsidP="000516B2">
            <w:pPr>
              <w:tabs>
                <w:tab w:val="left" w:pos="930"/>
              </w:tabs>
              <w:rPr>
                <w:color w:val="000000"/>
                <w:sz w:val="20"/>
                <w:szCs w:val="20"/>
              </w:rPr>
            </w:pPr>
            <w:r>
              <w:rPr>
                <w:color w:val="000000"/>
                <w:sz w:val="20"/>
                <w:szCs w:val="20"/>
              </w:rPr>
              <w:t>1494,9</w:t>
            </w:r>
          </w:p>
        </w:tc>
      </w:tr>
      <w:tr w:rsidR="000516B2" w:rsidRPr="00A50406" w:rsidTr="00062A69">
        <w:trPr>
          <w:trHeight w:val="197"/>
        </w:trPr>
        <w:tc>
          <w:tcPr>
            <w:tcW w:w="3420" w:type="dxa"/>
            <w:tcBorders>
              <w:top w:val="single" w:sz="4" w:space="0" w:color="auto"/>
              <w:left w:val="single" w:sz="4" w:space="0" w:color="auto"/>
              <w:bottom w:val="single" w:sz="4" w:space="0" w:color="auto"/>
              <w:right w:val="single" w:sz="4" w:space="0" w:color="auto"/>
            </w:tcBorders>
          </w:tcPr>
          <w:p w:rsidR="000516B2" w:rsidRPr="0026147C" w:rsidRDefault="000516B2" w:rsidP="000516B2">
            <w:pPr>
              <w:tabs>
                <w:tab w:val="left" w:pos="930"/>
              </w:tabs>
              <w:rPr>
                <w:bCs/>
                <w:sz w:val="20"/>
                <w:szCs w:val="20"/>
              </w:rPr>
            </w:pPr>
            <w:r>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8" w:type="dxa"/>
            <w:tcBorders>
              <w:top w:val="single" w:sz="4" w:space="0" w:color="auto"/>
              <w:left w:val="single" w:sz="4" w:space="0" w:color="auto"/>
              <w:bottom w:val="single" w:sz="4" w:space="0" w:color="auto"/>
              <w:right w:val="single" w:sz="4" w:space="0" w:color="auto"/>
            </w:tcBorders>
          </w:tcPr>
          <w:p w:rsidR="000516B2" w:rsidRPr="006F4E54" w:rsidRDefault="000516B2" w:rsidP="000516B2">
            <w:pPr>
              <w:tabs>
                <w:tab w:val="left" w:pos="930"/>
              </w:tabs>
              <w:rPr>
                <w:bCs/>
                <w:sz w:val="20"/>
                <w:szCs w:val="20"/>
              </w:rPr>
            </w:pPr>
            <w:r>
              <w:rPr>
                <w:bCs/>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0516B2" w:rsidRPr="00A50406" w:rsidRDefault="000516B2" w:rsidP="000516B2">
            <w:pPr>
              <w:tabs>
                <w:tab w:val="left" w:pos="930"/>
              </w:tabs>
              <w:rPr>
                <w:sz w:val="20"/>
                <w:szCs w:val="20"/>
              </w:rPr>
            </w:pPr>
            <w:r>
              <w:rPr>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0516B2" w:rsidRPr="00A50406" w:rsidRDefault="000516B2" w:rsidP="000516B2">
            <w:pPr>
              <w:tabs>
                <w:tab w:val="left" w:pos="930"/>
              </w:tabs>
              <w:rPr>
                <w:sz w:val="20"/>
                <w:szCs w:val="20"/>
              </w:rPr>
            </w:pPr>
            <w:r>
              <w:rPr>
                <w:sz w:val="20"/>
                <w:szCs w:val="20"/>
              </w:rPr>
              <w:t>04</w:t>
            </w:r>
          </w:p>
        </w:tc>
        <w:tc>
          <w:tcPr>
            <w:tcW w:w="144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9000010010</w:t>
            </w:r>
          </w:p>
        </w:tc>
        <w:tc>
          <w:tcPr>
            <w:tcW w:w="108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100</w:t>
            </w:r>
          </w:p>
        </w:tc>
        <w:tc>
          <w:tcPr>
            <w:tcW w:w="1108" w:type="dxa"/>
            <w:tcBorders>
              <w:top w:val="single" w:sz="4" w:space="0" w:color="auto"/>
              <w:left w:val="single" w:sz="4" w:space="0" w:color="auto"/>
              <w:bottom w:val="single" w:sz="4" w:space="0" w:color="auto"/>
              <w:right w:val="single" w:sz="4" w:space="0" w:color="auto"/>
            </w:tcBorders>
          </w:tcPr>
          <w:p w:rsidR="000516B2" w:rsidRPr="00062A69" w:rsidRDefault="000516B2" w:rsidP="000516B2">
            <w:pPr>
              <w:tabs>
                <w:tab w:val="left" w:pos="930"/>
              </w:tabs>
              <w:rPr>
                <w:b/>
                <w:color w:val="000000"/>
                <w:sz w:val="20"/>
                <w:szCs w:val="20"/>
              </w:rPr>
            </w:pPr>
            <w:r>
              <w:rPr>
                <w:b/>
                <w:color w:val="000000"/>
                <w:sz w:val="20"/>
                <w:szCs w:val="20"/>
              </w:rPr>
              <w:t>1360,9</w:t>
            </w:r>
          </w:p>
        </w:tc>
        <w:tc>
          <w:tcPr>
            <w:tcW w:w="1058" w:type="dxa"/>
            <w:tcBorders>
              <w:top w:val="single" w:sz="4" w:space="0" w:color="auto"/>
              <w:left w:val="single" w:sz="4" w:space="0" w:color="auto"/>
              <w:bottom w:val="single" w:sz="4" w:space="0" w:color="auto"/>
              <w:right w:val="single" w:sz="4" w:space="0" w:color="auto"/>
            </w:tcBorders>
          </w:tcPr>
          <w:p w:rsidR="000516B2" w:rsidRPr="00062A69" w:rsidRDefault="000516B2" w:rsidP="000516B2">
            <w:pPr>
              <w:tabs>
                <w:tab w:val="left" w:pos="930"/>
              </w:tabs>
              <w:rPr>
                <w:b/>
                <w:color w:val="000000"/>
                <w:sz w:val="20"/>
                <w:szCs w:val="20"/>
              </w:rPr>
            </w:pPr>
            <w:r>
              <w:rPr>
                <w:b/>
                <w:color w:val="000000"/>
                <w:sz w:val="20"/>
                <w:szCs w:val="20"/>
              </w:rPr>
              <w:t>1360,9</w:t>
            </w:r>
          </w:p>
        </w:tc>
      </w:tr>
      <w:tr w:rsidR="000516B2" w:rsidRPr="00A50406">
        <w:trPr>
          <w:trHeight w:val="510"/>
        </w:trPr>
        <w:tc>
          <w:tcPr>
            <w:tcW w:w="3420" w:type="dxa"/>
            <w:tcBorders>
              <w:top w:val="single" w:sz="4" w:space="0" w:color="auto"/>
              <w:left w:val="single" w:sz="4" w:space="0" w:color="auto"/>
              <w:bottom w:val="single" w:sz="4" w:space="0" w:color="auto"/>
              <w:right w:val="single" w:sz="4" w:space="0" w:color="auto"/>
            </w:tcBorders>
          </w:tcPr>
          <w:p w:rsidR="000516B2" w:rsidRPr="00A50406" w:rsidRDefault="000516B2" w:rsidP="000516B2">
            <w:pPr>
              <w:tabs>
                <w:tab w:val="left" w:pos="930"/>
              </w:tabs>
              <w:rPr>
                <w:bCs/>
                <w:sz w:val="20"/>
                <w:szCs w:val="20"/>
              </w:rPr>
            </w:pPr>
            <w:r>
              <w:rPr>
                <w:bCs/>
                <w:sz w:val="20"/>
                <w:szCs w:val="20"/>
              </w:rPr>
              <w:t>Расходы на выплату персоналу государственных (муниципальных) органов</w:t>
            </w:r>
          </w:p>
        </w:tc>
        <w:tc>
          <w:tcPr>
            <w:tcW w:w="1008" w:type="dxa"/>
            <w:tcBorders>
              <w:top w:val="single" w:sz="4" w:space="0" w:color="auto"/>
              <w:left w:val="single" w:sz="4" w:space="0" w:color="auto"/>
              <w:bottom w:val="single" w:sz="4" w:space="0" w:color="auto"/>
              <w:right w:val="single" w:sz="4" w:space="0" w:color="auto"/>
            </w:tcBorders>
          </w:tcPr>
          <w:p w:rsidR="000516B2" w:rsidRPr="006F4E54" w:rsidRDefault="000516B2" w:rsidP="000516B2">
            <w:pPr>
              <w:tabs>
                <w:tab w:val="left" w:pos="930"/>
              </w:tabs>
              <w:rPr>
                <w:bCs/>
                <w:sz w:val="20"/>
                <w:szCs w:val="20"/>
              </w:rPr>
            </w:pPr>
            <w:r>
              <w:rPr>
                <w:bCs/>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0516B2" w:rsidRPr="00A50406" w:rsidRDefault="000516B2" w:rsidP="000516B2">
            <w:pPr>
              <w:tabs>
                <w:tab w:val="left" w:pos="930"/>
              </w:tabs>
              <w:rPr>
                <w:sz w:val="20"/>
                <w:szCs w:val="20"/>
              </w:rPr>
            </w:pPr>
            <w:r>
              <w:rPr>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0516B2" w:rsidRPr="00A50406" w:rsidRDefault="000516B2" w:rsidP="000516B2">
            <w:pPr>
              <w:tabs>
                <w:tab w:val="left" w:pos="930"/>
              </w:tabs>
              <w:rPr>
                <w:sz w:val="20"/>
                <w:szCs w:val="20"/>
              </w:rPr>
            </w:pPr>
            <w:r>
              <w:rPr>
                <w:sz w:val="20"/>
                <w:szCs w:val="20"/>
              </w:rPr>
              <w:t>04</w:t>
            </w:r>
          </w:p>
        </w:tc>
        <w:tc>
          <w:tcPr>
            <w:tcW w:w="1440" w:type="dxa"/>
            <w:tcBorders>
              <w:top w:val="single" w:sz="4" w:space="0" w:color="auto"/>
              <w:left w:val="single" w:sz="4" w:space="0" w:color="auto"/>
              <w:bottom w:val="single" w:sz="4" w:space="0" w:color="auto"/>
              <w:right w:val="single" w:sz="4" w:space="0" w:color="auto"/>
            </w:tcBorders>
          </w:tcPr>
          <w:p w:rsidR="000516B2" w:rsidRPr="00A50406" w:rsidRDefault="000516B2" w:rsidP="000516B2">
            <w:pPr>
              <w:tabs>
                <w:tab w:val="left" w:pos="930"/>
              </w:tabs>
              <w:rPr>
                <w:sz w:val="20"/>
                <w:szCs w:val="20"/>
              </w:rPr>
            </w:pPr>
            <w:r>
              <w:rPr>
                <w:sz w:val="20"/>
                <w:szCs w:val="20"/>
              </w:rPr>
              <w:t>9000010010</w:t>
            </w:r>
          </w:p>
        </w:tc>
        <w:tc>
          <w:tcPr>
            <w:tcW w:w="108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120</w:t>
            </w:r>
          </w:p>
        </w:tc>
        <w:tc>
          <w:tcPr>
            <w:tcW w:w="1108" w:type="dxa"/>
            <w:tcBorders>
              <w:top w:val="single" w:sz="4" w:space="0" w:color="auto"/>
              <w:left w:val="single" w:sz="4" w:space="0" w:color="auto"/>
              <w:bottom w:val="single" w:sz="4" w:space="0" w:color="auto"/>
              <w:right w:val="single" w:sz="4" w:space="0" w:color="auto"/>
            </w:tcBorders>
          </w:tcPr>
          <w:p w:rsidR="000516B2" w:rsidRPr="00062A69" w:rsidRDefault="000516B2" w:rsidP="000516B2">
            <w:pPr>
              <w:tabs>
                <w:tab w:val="left" w:pos="930"/>
              </w:tabs>
              <w:rPr>
                <w:color w:val="000000"/>
                <w:sz w:val="20"/>
                <w:szCs w:val="20"/>
              </w:rPr>
            </w:pPr>
            <w:r>
              <w:rPr>
                <w:color w:val="000000"/>
                <w:sz w:val="20"/>
                <w:szCs w:val="20"/>
              </w:rPr>
              <w:t>1360,9</w:t>
            </w:r>
          </w:p>
        </w:tc>
        <w:tc>
          <w:tcPr>
            <w:tcW w:w="1058" w:type="dxa"/>
            <w:tcBorders>
              <w:top w:val="single" w:sz="4" w:space="0" w:color="auto"/>
              <w:left w:val="single" w:sz="4" w:space="0" w:color="auto"/>
              <w:bottom w:val="single" w:sz="4" w:space="0" w:color="auto"/>
              <w:right w:val="single" w:sz="4" w:space="0" w:color="auto"/>
            </w:tcBorders>
          </w:tcPr>
          <w:p w:rsidR="000516B2" w:rsidRPr="00062A69" w:rsidRDefault="000516B2" w:rsidP="000516B2">
            <w:pPr>
              <w:tabs>
                <w:tab w:val="left" w:pos="930"/>
              </w:tabs>
              <w:rPr>
                <w:color w:val="000000"/>
                <w:sz w:val="20"/>
                <w:szCs w:val="20"/>
              </w:rPr>
            </w:pPr>
            <w:r>
              <w:rPr>
                <w:color w:val="000000"/>
                <w:sz w:val="20"/>
                <w:szCs w:val="20"/>
              </w:rPr>
              <w:t>1360,9</w:t>
            </w:r>
          </w:p>
        </w:tc>
      </w:tr>
      <w:tr w:rsidR="000516B2" w:rsidRPr="00A50406">
        <w:trPr>
          <w:trHeight w:val="480"/>
        </w:trPr>
        <w:tc>
          <w:tcPr>
            <w:tcW w:w="3420" w:type="dxa"/>
            <w:tcBorders>
              <w:top w:val="single" w:sz="4" w:space="0" w:color="auto"/>
              <w:left w:val="single" w:sz="4" w:space="0" w:color="auto"/>
              <w:bottom w:val="single" w:sz="4" w:space="0" w:color="auto"/>
              <w:right w:val="single" w:sz="4" w:space="0" w:color="auto"/>
            </w:tcBorders>
          </w:tcPr>
          <w:p w:rsidR="000516B2" w:rsidRPr="00A50406" w:rsidRDefault="000516B2" w:rsidP="000516B2">
            <w:pPr>
              <w:tabs>
                <w:tab w:val="left" w:pos="930"/>
              </w:tabs>
              <w:rPr>
                <w:sz w:val="20"/>
                <w:szCs w:val="20"/>
              </w:rPr>
            </w:pPr>
            <w:r>
              <w:rPr>
                <w:sz w:val="20"/>
                <w:szCs w:val="20"/>
              </w:rPr>
              <w:t>Фонд оплаты труда государственных (муниципальных) органов</w:t>
            </w:r>
          </w:p>
        </w:tc>
        <w:tc>
          <w:tcPr>
            <w:tcW w:w="1008" w:type="dxa"/>
            <w:tcBorders>
              <w:top w:val="single" w:sz="4" w:space="0" w:color="auto"/>
              <w:left w:val="single" w:sz="4" w:space="0" w:color="auto"/>
              <w:bottom w:val="single" w:sz="4" w:space="0" w:color="auto"/>
              <w:right w:val="single" w:sz="4" w:space="0" w:color="auto"/>
            </w:tcBorders>
          </w:tcPr>
          <w:p w:rsidR="000516B2" w:rsidRPr="006F4E54" w:rsidRDefault="000516B2" w:rsidP="000516B2">
            <w:pPr>
              <w:tabs>
                <w:tab w:val="left" w:pos="930"/>
              </w:tabs>
              <w:rPr>
                <w:bCs/>
                <w:sz w:val="20"/>
                <w:szCs w:val="20"/>
              </w:rPr>
            </w:pPr>
            <w:r>
              <w:rPr>
                <w:bCs/>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0516B2" w:rsidRPr="00A50406" w:rsidRDefault="000516B2" w:rsidP="000516B2">
            <w:pPr>
              <w:tabs>
                <w:tab w:val="left" w:pos="930"/>
              </w:tabs>
              <w:rPr>
                <w:sz w:val="20"/>
                <w:szCs w:val="20"/>
              </w:rPr>
            </w:pPr>
            <w:r w:rsidRPr="00A50406">
              <w:rPr>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0516B2" w:rsidRPr="00A50406" w:rsidRDefault="000516B2" w:rsidP="000516B2">
            <w:pPr>
              <w:tabs>
                <w:tab w:val="left" w:pos="930"/>
              </w:tabs>
              <w:rPr>
                <w:sz w:val="20"/>
                <w:szCs w:val="20"/>
              </w:rPr>
            </w:pPr>
            <w:r w:rsidRPr="00A50406">
              <w:rPr>
                <w:sz w:val="20"/>
                <w:szCs w:val="20"/>
              </w:rPr>
              <w:t>04</w:t>
            </w:r>
          </w:p>
        </w:tc>
        <w:tc>
          <w:tcPr>
            <w:tcW w:w="1440" w:type="dxa"/>
            <w:tcBorders>
              <w:top w:val="single" w:sz="4" w:space="0" w:color="auto"/>
              <w:left w:val="single" w:sz="4" w:space="0" w:color="auto"/>
              <w:bottom w:val="single" w:sz="4" w:space="0" w:color="auto"/>
              <w:right w:val="single" w:sz="4" w:space="0" w:color="auto"/>
            </w:tcBorders>
          </w:tcPr>
          <w:p w:rsidR="000516B2" w:rsidRPr="00A50406" w:rsidRDefault="000516B2" w:rsidP="000516B2">
            <w:pPr>
              <w:tabs>
                <w:tab w:val="left" w:pos="930"/>
              </w:tabs>
              <w:rPr>
                <w:sz w:val="20"/>
                <w:szCs w:val="20"/>
              </w:rPr>
            </w:pPr>
            <w:r>
              <w:rPr>
                <w:sz w:val="20"/>
                <w:szCs w:val="20"/>
              </w:rPr>
              <w:t>9000010010</w:t>
            </w:r>
          </w:p>
        </w:tc>
        <w:tc>
          <w:tcPr>
            <w:tcW w:w="1080" w:type="dxa"/>
            <w:tcBorders>
              <w:top w:val="single" w:sz="4" w:space="0" w:color="auto"/>
              <w:left w:val="single" w:sz="4" w:space="0" w:color="auto"/>
              <w:bottom w:val="single" w:sz="4" w:space="0" w:color="auto"/>
              <w:right w:val="single" w:sz="4" w:space="0" w:color="auto"/>
            </w:tcBorders>
          </w:tcPr>
          <w:p w:rsidR="000516B2" w:rsidRPr="00A50406" w:rsidRDefault="000516B2" w:rsidP="000516B2">
            <w:pPr>
              <w:tabs>
                <w:tab w:val="left" w:pos="930"/>
              </w:tabs>
              <w:rPr>
                <w:sz w:val="20"/>
                <w:szCs w:val="20"/>
              </w:rPr>
            </w:pPr>
            <w:r>
              <w:rPr>
                <w:sz w:val="20"/>
                <w:szCs w:val="20"/>
              </w:rPr>
              <w:t>121</w:t>
            </w:r>
          </w:p>
        </w:tc>
        <w:tc>
          <w:tcPr>
            <w:tcW w:w="1108" w:type="dxa"/>
            <w:tcBorders>
              <w:top w:val="single" w:sz="4" w:space="0" w:color="auto"/>
              <w:left w:val="single" w:sz="4" w:space="0" w:color="auto"/>
              <w:bottom w:val="single" w:sz="4" w:space="0" w:color="auto"/>
              <w:right w:val="single" w:sz="4" w:space="0" w:color="auto"/>
            </w:tcBorders>
          </w:tcPr>
          <w:p w:rsidR="000516B2" w:rsidRPr="00B55546" w:rsidRDefault="000516B2" w:rsidP="000516B2">
            <w:pPr>
              <w:tabs>
                <w:tab w:val="left" w:pos="930"/>
              </w:tabs>
              <w:rPr>
                <w:color w:val="000000"/>
                <w:sz w:val="20"/>
                <w:szCs w:val="20"/>
              </w:rPr>
            </w:pPr>
            <w:r>
              <w:rPr>
                <w:color w:val="000000"/>
                <w:sz w:val="20"/>
                <w:szCs w:val="20"/>
              </w:rPr>
              <w:t>1044,9</w:t>
            </w:r>
          </w:p>
        </w:tc>
        <w:tc>
          <w:tcPr>
            <w:tcW w:w="1058" w:type="dxa"/>
            <w:tcBorders>
              <w:top w:val="single" w:sz="4" w:space="0" w:color="auto"/>
              <w:left w:val="single" w:sz="4" w:space="0" w:color="auto"/>
              <w:bottom w:val="single" w:sz="4" w:space="0" w:color="auto"/>
              <w:right w:val="single" w:sz="4" w:space="0" w:color="auto"/>
            </w:tcBorders>
          </w:tcPr>
          <w:p w:rsidR="000516B2" w:rsidRPr="00B55546" w:rsidRDefault="000516B2" w:rsidP="000516B2">
            <w:pPr>
              <w:tabs>
                <w:tab w:val="left" w:pos="930"/>
              </w:tabs>
              <w:rPr>
                <w:color w:val="000000"/>
                <w:sz w:val="20"/>
                <w:szCs w:val="20"/>
              </w:rPr>
            </w:pPr>
            <w:r>
              <w:rPr>
                <w:color w:val="000000"/>
                <w:sz w:val="20"/>
                <w:szCs w:val="20"/>
              </w:rPr>
              <w:t>1044,9</w:t>
            </w:r>
          </w:p>
        </w:tc>
      </w:tr>
      <w:tr w:rsidR="000516B2" w:rsidRPr="00A50406" w:rsidTr="0071409F">
        <w:trPr>
          <w:trHeight w:val="1380"/>
        </w:trPr>
        <w:tc>
          <w:tcPr>
            <w:tcW w:w="342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08" w:type="dxa"/>
            <w:tcBorders>
              <w:top w:val="single" w:sz="4" w:space="0" w:color="auto"/>
              <w:left w:val="single" w:sz="4" w:space="0" w:color="auto"/>
              <w:bottom w:val="single" w:sz="4" w:space="0" w:color="auto"/>
              <w:right w:val="single" w:sz="4" w:space="0" w:color="auto"/>
            </w:tcBorders>
          </w:tcPr>
          <w:p w:rsidR="000516B2" w:rsidRPr="006F4E54" w:rsidRDefault="000516B2" w:rsidP="000516B2">
            <w:pPr>
              <w:tabs>
                <w:tab w:val="left" w:pos="930"/>
              </w:tabs>
              <w:rPr>
                <w:bCs/>
                <w:sz w:val="20"/>
                <w:szCs w:val="20"/>
              </w:rPr>
            </w:pPr>
            <w:r>
              <w:rPr>
                <w:bCs/>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0516B2" w:rsidRPr="00A50406" w:rsidRDefault="000516B2" w:rsidP="000516B2">
            <w:pPr>
              <w:tabs>
                <w:tab w:val="left" w:pos="930"/>
              </w:tabs>
              <w:rPr>
                <w:sz w:val="20"/>
                <w:szCs w:val="20"/>
              </w:rPr>
            </w:pPr>
            <w:r>
              <w:rPr>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0516B2" w:rsidRPr="00A50406" w:rsidRDefault="000516B2" w:rsidP="000516B2">
            <w:pPr>
              <w:tabs>
                <w:tab w:val="left" w:pos="930"/>
              </w:tabs>
              <w:rPr>
                <w:sz w:val="20"/>
                <w:szCs w:val="20"/>
              </w:rPr>
            </w:pPr>
            <w:r>
              <w:rPr>
                <w:sz w:val="20"/>
                <w:szCs w:val="20"/>
              </w:rPr>
              <w:t>04</w:t>
            </w:r>
          </w:p>
        </w:tc>
        <w:tc>
          <w:tcPr>
            <w:tcW w:w="1440" w:type="dxa"/>
            <w:tcBorders>
              <w:top w:val="single" w:sz="4" w:space="0" w:color="auto"/>
              <w:left w:val="single" w:sz="4" w:space="0" w:color="auto"/>
              <w:bottom w:val="single" w:sz="4" w:space="0" w:color="auto"/>
              <w:right w:val="single" w:sz="4" w:space="0" w:color="auto"/>
            </w:tcBorders>
          </w:tcPr>
          <w:p w:rsidR="000516B2" w:rsidRPr="00A50406" w:rsidRDefault="000516B2" w:rsidP="000516B2">
            <w:pPr>
              <w:tabs>
                <w:tab w:val="left" w:pos="930"/>
              </w:tabs>
              <w:rPr>
                <w:sz w:val="20"/>
                <w:szCs w:val="20"/>
              </w:rPr>
            </w:pPr>
            <w:r>
              <w:rPr>
                <w:sz w:val="20"/>
                <w:szCs w:val="20"/>
              </w:rPr>
              <w:t>9000010010</w:t>
            </w:r>
          </w:p>
        </w:tc>
        <w:tc>
          <w:tcPr>
            <w:tcW w:w="108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129</w:t>
            </w:r>
          </w:p>
        </w:tc>
        <w:tc>
          <w:tcPr>
            <w:tcW w:w="1108" w:type="dxa"/>
            <w:tcBorders>
              <w:top w:val="single" w:sz="4" w:space="0" w:color="auto"/>
              <w:left w:val="single" w:sz="4" w:space="0" w:color="auto"/>
              <w:bottom w:val="single" w:sz="4" w:space="0" w:color="auto"/>
              <w:right w:val="single" w:sz="4" w:space="0" w:color="auto"/>
            </w:tcBorders>
          </w:tcPr>
          <w:p w:rsidR="000516B2" w:rsidRPr="00B55546" w:rsidRDefault="000516B2" w:rsidP="000516B2">
            <w:pPr>
              <w:tabs>
                <w:tab w:val="left" w:pos="930"/>
              </w:tabs>
              <w:rPr>
                <w:color w:val="000000"/>
                <w:sz w:val="20"/>
                <w:szCs w:val="20"/>
              </w:rPr>
            </w:pPr>
            <w:r>
              <w:rPr>
                <w:color w:val="000000"/>
                <w:sz w:val="20"/>
                <w:szCs w:val="20"/>
              </w:rPr>
              <w:t>316,0</w:t>
            </w:r>
          </w:p>
        </w:tc>
        <w:tc>
          <w:tcPr>
            <w:tcW w:w="1058" w:type="dxa"/>
            <w:tcBorders>
              <w:top w:val="single" w:sz="4" w:space="0" w:color="auto"/>
              <w:left w:val="single" w:sz="4" w:space="0" w:color="auto"/>
              <w:bottom w:val="single" w:sz="4" w:space="0" w:color="auto"/>
              <w:right w:val="single" w:sz="4" w:space="0" w:color="auto"/>
            </w:tcBorders>
          </w:tcPr>
          <w:p w:rsidR="000516B2" w:rsidRPr="00B55546" w:rsidRDefault="000516B2" w:rsidP="000516B2">
            <w:pPr>
              <w:tabs>
                <w:tab w:val="left" w:pos="930"/>
              </w:tabs>
              <w:rPr>
                <w:color w:val="000000"/>
                <w:sz w:val="20"/>
                <w:szCs w:val="20"/>
              </w:rPr>
            </w:pPr>
            <w:r>
              <w:rPr>
                <w:color w:val="000000"/>
                <w:sz w:val="20"/>
                <w:szCs w:val="20"/>
              </w:rPr>
              <w:t>316,0</w:t>
            </w:r>
          </w:p>
        </w:tc>
      </w:tr>
      <w:tr w:rsidR="000516B2" w:rsidRPr="00A50406">
        <w:trPr>
          <w:trHeight w:val="675"/>
        </w:trPr>
        <w:tc>
          <w:tcPr>
            <w:tcW w:w="342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Закупка товаров, работ и услуг для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tcPr>
          <w:p w:rsidR="000516B2" w:rsidRPr="006F4E54" w:rsidRDefault="000516B2" w:rsidP="000516B2">
            <w:pPr>
              <w:tabs>
                <w:tab w:val="left" w:pos="930"/>
              </w:tabs>
              <w:rPr>
                <w:bCs/>
                <w:sz w:val="20"/>
                <w:szCs w:val="20"/>
              </w:rPr>
            </w:pPr>
            <w:r>
              <w:rPr>
                <w:bCs/>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04</w:t>
            </w:r>
          </w:p>
        </w:tc>
        <w:tc>
          <w:tcPr>
            <w:tcW w:w="144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9000010010</w:t>
            </w:r>
          </w:p>
        </w:tc>
        <w:tc>
          <w:tcPr>
            <w:tcW w:w="108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200</w:t>
            </w:r>
          </w:p>
        </w:tc>
        <w:tc>
          <w:tcPr>
            <w:tcW w:w="1108" w:type="dxa"/>
            <w:tcBorders>
              <w:top w:val="single" w:sz="4" w:space="0" w:color="auto"/>
              <w:left w:val="single" w:sz="4" w:space="0" w:color="auto"/>
              <w:bottom w:val="single" w:sz="4" w:space="0" w:color="auto"/>
              <w:right w:val="single" w:sz="4" w:space="0" w:color="auto"/>
            </w:tcBorders>
          </w:tcPr>
          <w:p w:rsidR="000516B2" w:rsidRPr="00FB667F" w:rsidRDefault="000516B2" w:rsidP="000516B2">
            <w:pPr>
              <w:tabs>
                <w:tab w:val="left" w:pos="930"/>
              </w:tabs>
              <w:rPr>
                <w:b/>
                <w:color w:val="000000"/>
                <w:sz w:val="20"/>
                <w:szCs w:val="20"/>
              </w:rPr>
            </w:pPr>
            <w:r w:rsidRPr="00FB667F">
              <w:rPr>
                <w:b/>
                <w:color w:val="000000"/>
                <w:sz w:val="20"/>
                <w:szCs w:val="20"/>
              </w:rPr>
              <w:t>127,0</w:t>
            </w:r>
          </w:p>
        </w:tc>
        <w:tc>
          <w:tcPr>
            <w:tcW w:w="1058" w:type="dxa"/>
            <w:tcBorders>
              <w:top w:val="single" w:sz="4" w:space="0" w:color="auto"/>
              <w:left w:val="single" w:sz="4" w:space="0" w:color="auto"/>
              <w:bottom w:val="single" w:sz="4" w:space="0" w:color="auto"/>
              <w:right w:val="single" w:sz="4" w:space="0" w:color="auto"/>
            </w:tcBorders>
          </w:tcPr>
          <w:p w:rsidR="000516B2" w:rsidRPr="00FB667F" w:rsidRDefault="000516B2" w:rsidP="000516B2">
            <w:pPr>
              <w:tabs>
                <w:tab w:val="left" w:pos="930"/>
              </w:tabs>
              <w:rPr>
                <w:b/>
                <w:color w:val="000000"/>
                <w:sz w:val="20"/>
                <w:szCs w:val="20"/>
              </w:rPr>
            </w:pPr>
            <w:r w:rsidRPr="00FB667F">
              <w:rPr>
                <w:b/>
                <w:color w:val="000000"/>
                <w:sz w:val="20"/>
                <w:szCs w:val="20"/>
              </w:rPr>
              <w:t>127,0</w:t>
            </w:r>
          </w:p>
        </w:tc>
      </w:tr>
      <w:tr w:rsidR="000516B2" w:rsidRPr="00A50406">
        <w:trPr>
          <w:trHeight w:val="150"/>
        </w:trPr>
        <w:tc>
          <w:tcPr>
            <w:tcW w:w="342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tcPr>
          <w:p w:rsidR="000516B2" w:rsidRPr="006F4E54" w:rsidRDefault="000516B2" w:rsidP="000516B2">
            <w:pPr>
              <w:tabs>
                <w:tab w:val="left" w:pos="930"/>
              </w:tabs>
              <w:rPr>
                <w:bCs/>
                <w:sz w:val="20"/>
                <w:szCs w:val="20"/>
              </w:rPr>
            </w:pPr>
            <w:r>
              <w:rPr>
                <w:bCs/>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04</w:t>
            </w:r>
          </w:p>
        </w:tc>
        <w:tc>
          <w:tcPr>
            <w:tcW w:w="1440" w:type="dxa"/>
            <w:tcBorders>
              <w:top w:val="single" w:sz="4" w:space="0" w:color="auto"/>
              <w:left w:val="single" w:sz="4" w:space="0" w:color="auto"/>
              <w:bottom w:val="single" w:sz="4" w:space="0" w:color="auto"/>
              <w:right w:val="single" w:sz="4" w:space="0" w:color="auto"/>
            </w:tcBorders>
          </w:tcPr>
          <w:p w:rsidR="000516B2" w:rsidRPr="00A50406" w:rsidRDefault="000516B2" w:rsidP="000516B2">
            <w:pPr>
              <w:tabs>
                <w:tab w:val="left" w:pos="930"/>
              </w:tabs>
              <w:rPr>
                <w:sz w:val="20"/>
                <w:szCs w:val="20"/>
              </w:rPr>
            </w:pPr>
            <w:r>
              <w:rPr>
                <w:sz w:val="20"/>
                <w:szCs w:val="20"/>
              </w:rPr>
              <w:t>9000010010</w:t>
            </w:r>
          </w:p>
        </w:tc>
        <w:tc>
          <w:tcPr>
            <w:tcW w:w="108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240</w:t>
            </w:r>
          </w:p>
        </w:tc>
        <w:tc>
          <w:tcPr>
            <w:tcW w:w="1108" w:type="dxa"/>
            <w:tcBorders>
              <w:top w:val="single" w:sz="4" w:space="0" w:color="auto"/>
              <w:left w:val="single" w:sz="4" w:space="0" w:color="auto"/>
              <w:bottom w:val="single" w:sz="4" w:space="0" w:color="auto"/>
              <w:right w:val="single" w:sz="4" w:space="0" w:color="auto"/>
            </w:tcBorders>
          </w:tcPr>
          <w:p w:rsidR="000516B2" w:rsidRPr="0071409F" w:rsidRDefault="000516B2" w:rsidP="000516B2">
            <w:pPr>
              <w:tabs>
                <w:tab w:val="left" w:pos="930"/>
              </w:tabs>
              <w:rPr>
                <w:color w:val="000000"/>
                <w:sz w:val="20"/>
                <w:szCs w:val="20"/>
              </w:rPr>
            </w:pPr>
            <w:r>
              <w:rPr>
                <w:color w:val="000000"/>
                <w:sz w:val="20"/>
                <w:szCs w:val="20"/>
              </w:rPr>
              <w:t>127,0</w:t>
            </w:r>
          </w:p>
        </w:tc>
        <w:tc>
          <w:tcPr>
            <w:tcW w:w="1058" w:type="dxa"/>
            <w:tcBorders>
              <w:top w:val="single" w:sz="4" w:space="0" w:color="auto"/>
              <w:left w:val="single" w:sz="4" w:space="0" w:color="auto"/>
              <w:bottom w:val="single" w:sz="4" w:space="0" w:color="auto"/>
              <w:right w:val="single" w:sz="4" w:space="0" w:color="auto"/>
            </w:tcBorders>
          </w:tcPr>
          <w:p w:rsidR="000516B2" w:rsidRPr="0071409F" w:rsidRDefault="000516B2" w:rsidP="000516B2">
            <w:pPr>
              <w:tabs>
                <w:tab w:val="left" w:pos="930"/>
              </w:tabs>
              <w:rPr>
                <w:color w:val="000000"/>
                <w:sz w:val="20"/>
                <w:szCs w:val="20"/>
              </w:rPr>
            </w:pPr>
            <w:r>
              <w:rPr>
                <w:color w:val="000000"/>
                <w:sz w:val="20"/>
                <w:szCs w:val="20"/>
              </w:rPr>
              <w:t>127,0</w:t>
            </w:r>
          </w:p>
        </w:tc>
      </w:tr>
      <w:tr w:rsidR="000516B2" w:rsidRPr="00A50406">
        <w:trPr>
          <w:trHeight w:val="645"/>
        </w:trPr>
        <w:tc>
          <w:tcPr>
            <w:tcW w:w="342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Закупка товаров, работ и услуг в сфере информационно-коммуникационных технологий</w:t>
            </w:r>
          </w:p>
        </w:tc>
        <w:tc>
          <w:tcPr>
            <w:tcW w:w="1008" w:type="dxa"/>
            <w:tcBorders>
              <w:top w:val="single" w:sz="4" w:space="0" w:color="auto"/>
              <w:left w:val="single" w:sz="4" w:space="0" w:color="auto"/>
              <w:bottom w:val="single" w:sz="4" w:space="0" w:color="auto"/>
              <w:right w:val="single" w:sz="4" w:space="0" w:color="auto"/>
            </w:tcBorders>
          </w:tcPr>
          <w:p w:rsidR="000516B2" w:rsidRPr="006F4E54" w:rsidRDefault="000516B2" w:rsidP="000516B2">
            <w:pPr>
              <w:tabs>
                <w:tab w:val="left" w:pos="930"/>
              </w:tabs>
              <w:rPr>
                <w:bCs/>
                <w:sz w:val="20"/>
                <w:szCs w:val="20"/>
              </w:rPr>
            </w:pPr>
            <w:r>
              <w:rPr>
                <w:bCs/>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04</w:t>
            </w:r>
          </w:p>
        </w:tc>
        <w:tc>
          <w:tcPr>
            <w:tcW w:w="1440" w:type="dxa"/>
            <w:tcBorders>
              <w:top w:val="single" w:sz="4" w:space="0" w:color="auto"/>
              <w:left w:val="single" w:sz="4" w:space="0" w:color="auto"/>
              <w:bottom w:val="single" w:sz="4" w:space="0" w:color="auto"/>
              <w:right w:val="single" w:sz="4" w:space="0" w:color="auto"/>
            </w:tcBorders>
          </w:tcPr>
          <w:p w:rsidR="000516B2" w:rsidRPr="00A50406" w:rsidRDefault="000516B2" w:rsidP="000516B2">
            <w:pPr>
              <w:tabs>
                <w:tab w:val="left" w:pos="930"/>
              </w:tabs>
              <w:rPr>
                <w:sz w:val="20"/>
                <w:szCs w:val="20"/>
              </w:rPr>
            </w:pPr>
            <w:r>
              <w:rPr>
                <w:sz w:val="20"/>
                <w:szCs w:val="20"/>
              </w:rPr>
              <w:t>9000010010</w:t>
            </w:r>
          </w:p>
        </w:tc>
        <w:tc>
          <w:tcPr>
            <w:tcW w:w="108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242</w:t>
            </w:r>
          </w:p>
        </w:tc>
        <w:tc>
          <w:tcPr>
            <w:tcW w:w="1108" w:type="dxa"/>
            <w:tcBorders>
              <w:top w:val="single" w:sz="4" w:space="0" w:color="auto"/>
              <w:left w:val="single" w:sz="4" w:space="0" w:color="auto"/>
              <w:bottom w:val="single" w:sz="4" w:space="0" w:color="auto"/>
              <w:right w:val="single" w:sz="4" w:space="0" w:color="auto"/>
            </w:tcBorders>
          </w:tcPr>
          <w:p w:rsidR="000516B2" w:rsidRPr="00B55546" w:rsidRDefault="000516B2" w:rsidP="000516B2">
            <w:pPr>
              <w:tabs>
                <w:tab w:val="left" w:pos="930"/>
              </w:tabs>
              <w:rPr>
                <w:color w:val="000000"/>
                <w:sz w:val="20"/>
                <w:szCs w:val="20"/>
              </w:rPr>
            </w:pPr>
            <w:r>
              <w:rPr>
                <w:color w:val="000000"/>
                <w:sz w:val="20"/>
                <w:szCs w:val="20"/>
              </w:rPr>
              <w:t>115,0</w:t>
            </w:r>
          </w:p>
        </w:tc>
        <w:tc>
          <w:tcPr>
            <w:tcW w:w="1058" w:type="dxa"/>
            <w:tcBorders>
              <w:top w:val="single" w:sz="4" w:space="0" w:color="auto"/>
              <w:left w:val="single" w:sz="4" w:space="0" w:color="auto"/>
              <w:bottom w:val="single" w:sz="4" w:space="0" w:color="auto"/>
              <w:right w:val="single" w:sz="4" w:space="0" w:color="auto"/>
            </w:tcBorders>
          </w:tcPr>
          <w:p w:rsidR="000516B2" w:rsidRPr="00B55546" w:rsidRDefault="000516B2" w:rsidP="000516B2">
            <w:pPr>
              <w:tabs>
                <w:tab w:val="left" w:pos="930"/>
              </w:tabs>
              <w:rPr>
                <w:color w:val="000000"/>
                <w:sz w:val="20"/>
                <w:szCs w:val="20"/>
              </w:rPr>
            </w:pPr>
            <w:r>
              <w:rPr>
                <w:color w:val="000000"/>
                <w:sz w:val="20"/>
                <w:szCs w:val="20"/>
              </w:rPr>
              <w:t>115,0</w:t>
            </w:r>
          </w:p>
        </w:tc>
      </w:tr>
      <w:tr w:rsidR="000516B2" w:rsidRPr="00A50406">
        <w:trPr>
          <w:trHeight w:val="343"/>
        </w:trPr>
        <w:tc>
          <w:tcPr>
            <w:tcW w:w="342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 xml:space="preserve">Прочая закупка товаров, работ и услуг </w:t>
            </w:r>
          </w:p>
        </w:tc>
        <w:tc>
          <w:tcPr>
            <w:tcW w:w="1008" w:type="dxa"/>
            <w:tcBorders>
              <w:top w:val="single" w:sz="4" w:space="0" w:color="auto"/>
              <w:left w:val="single" w:sz="4" w:space="0" w:color="auto"/>
              <w:bottom w:val="single" w:sz="4" w:space="0" w:color="auto"/>
              <w:right w:val="single" w:sz="4" w:space="0" w:color="auto"/>
            </w:tcBorders>
          </w:tcPr>
          <w:p w:rsidR="000516B2" w:rsidRPr="006F4E54" w:rsidRDefault="000516B2" w:rsidP="000516B2">
            <w:pPr>
              <w:tabs>
                <w:tab w:val="left" w:pos="930"/>
              </w:tabs>
              <w:rPr>
                <w:bCs/>
                <w:sz w:val="20"/>
                <w:szCs w:val="20"/>
              </w:rPr>
            </w:pPr>
            <w:r>
              <w:rPr>
                <w:bCs/>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04</w:t>
            </w:r>
          </w:p>
        </w:tc>
        <w:tc>
          <w:tcPr>
            <w:tcW w:w="1440" w:type="dxa"/>
            <w:tcBorders>
              <w:top w:val="single" w:sz="4" w:space="0" w:color="auto"/>
              <w:left w:val="single" w:sz="4" w:space="0" w:color="auto"/>
              <w:bottom w:val="single" w:sz="4" w:space="0" w:color="auto"/>
              <w:right w:val="single" w:sz="4" w:space="0" w:color="auto"/>
            </w:tcBorders>
          </w:tcPr>
          <w:p w:rsidR="000516B2" w:rsidRPr="00A50406" w:rsidRDefault="000516B2" w:rsidP="000516B2">
            <w:pPr>
              <w:tabs>
                <w:tab w:val="left" w:pos="930"/>
              </w:tabs>
              <w:rPr>
                <w:sz w:val="20"/>
                <w:szCs w:val="20"/>
              </w:rPr>
            </w:pPr>
            <w:r>
              <w:rPr>
                <w:sz w:val="20"/>
                <w:szCs w:val="20"/>
              </w:rPr>
              <w:t>9000010010</w:t>
            </w:r>
          </w:p>
        </w:tc>
        <w:tc>
          <w:tcPr>
            <w:tcW w:w="108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244</w:t>
            </w:r>
          </w:p>
        </w:tc>
        <w:tc>
          <w:tcPr>
            <w:tcW w:w="1108" w:type="dxa"/>
            <w:tcBorders>
              <w:top w:val="single" w:sz="4" w:space="0" w:color="auto"/>
              <w:left w:val="single" w:sz="4" w:space="0" w:color="auto"/>
              <w:bottom w:val="single" w:sz="4" w:space="0" w:color="auto"/>
              <w:right w:val="single" w:sz="4" w:space="0" w:color="auto"/>
            </w:tcBorders>
          </w:tcPr>
          <w:p w:rsidR="000516B2" w:rsidRPr="00B55546" w:rsidRDefault="000516B2" w:rsidP="000516B2">
            <w:pPr>
              <w:tabs>
                <w:tab w:val="left" w:pos="930"/>
              </w:tabs>
              <w:rPr>
                <w:color w:val="000000"/>
                <w:sz w:val="20"/>
                <w:szCs w:val="20"/>
              </w:rPr>
            </w:pPr>
            <w:r>
              <w:rPr>
                <w:color w:val="000000"/>
                <w:sz w:val="20"/>
                <w:szCs w:val="20"/>
              </w:rPr>
              <w:t>12,0</w:t>
            </w:r>
          </w:p>
        </w:tc>
        <w:tc>
          <w:tcPr>
            <w:tcW w:w="1058" w:type="dxa"/>
            <w:tcBorders>
              <w:top w:val="single" w:sz="4" w:space="0" w:color="auto"/>
              <w:left w:val="single" w:sz="4" w:space="0" w:color="auto"/>
              <w:bottom w:val="single" w:sz="4" w:space="0" w:color="auto"/>
              <w:right w:val="single" w:sz="4" w:space="0" w:color="auto"/>
            </w:tcBorders>
          </w:tcPr>
          <w:p w:rsidR="000516B2" w:rsidRPr="00B55546" w:rsidRDefault="000516B2" w:rsidP="000516B2">
            <w:pPr>
              <w:tabs>
                <w:tab w:val="left" w:pos="930"/>
              </w:tabs>
              <w:rPr>
                <w:color w:val="000000"/>
                <w:sz w:val="20"/>
                <w:szCs w:val="20"/>
              </w:rPr>
            </w:pPr>
            <w:r>
              <w:rPr>
                <w:color w:val="000000"/>
                <w:sz w:val="20"/>
                <w:szCs w:val="20"/>
              </w:rPr>
              <w:t>12,0</w:t>
            </w:r>
          </w:p>
        </w:tc>
      </w:tr>
      <w:tr w:rsidR="000516B2" w:rsidRPr="00A50406" w:rsidTr="0071409F">
        <w:trPr>
          <w:trHeight w:val="615"/>
        </w:trPr>
        <w:tc>
          <w:tcPr>
            <w:tcW w:w="342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Уплата налогов и сборов органами государственной власти и казенными учреждениями</w:t>
            </w:r>
          </w:p>
        </w:tc>
        <w:tc>
          <w:tcPr>
            <w:tcW w:w="1008" w:type="dxa"/>
            <w:tcBorders>
              <w:top w:val="single" w:sz="4" w:space="0" w:color="auto"/>
              <w:left w:val="single" w:sz="4" w:space="0" w:color="auto"/>
              <w:bottom w:val="single" w:sz="4" w:space="0" w:color="auto"/>
              <w:right w:val="single" w:sz="4" w:space="0" w:color="auto"/>
            </w:tcBorders>
          </w:tcPr>
          <w:p w:rsidR="000516B2" w:rsidRPr="006F4E54" w:rsidRDefault="000516B2" w:rsidP="000516B2">
            <w:pPr>
              <w:tabs>
                <w:tab w:val="left" w:pos="930"/>
              </w:tabs>
              <w:rPr>
                <w:bCs/>
                <w:sz w:val="20"/>
                <w:szCs w:val="20"/>
              </w:rPr>
            </w:pPr>
            <w:r>
              <w:rPr>
                <w:bCs/>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04</w:t>
            </w:r>
          </w:p>
        </w:tc>
        <w:tc>
          <w:tcPr>
            <w:tcW w:w="1440" w:type="dxa"/>
            <w:tcBorders>
              <w:top w:val="single" w:sz="4" w:space="0" w:color="auto"/>
              <w:left w:val="single" w:sz="4" w:space="0" w:color="auto"/>
              <w:bottom w:val="single" w:sz="4" w:space="0" w:color="auto"/>
              <w:right w:val="single" w:sz="4" w:space="0" w:color="auto"/>
            </w:tcBorders>
          </w:tcPr>
          <w:p w:rsidR="000516B2" w:rsidRPr="00A50406" w:rsidRDefault="000516B2" w:rsidP="000516B2">
            <w:pPr>
              <w:tabs>
                <w:tab w:val="left" w:pos="930"/>
              </w:tabs>
              <w:rPr>
                <w:sz w:val="20"/>
                <w:szCs w:val="20"/>
              </w:rPr>
            </w:pPr>
            <w:r>
              <w:rPr>
                <w:sz w:val="20"/>
                <w:szCs w:val="20"/>
              </w:rPr>
              <w:t>9000010010</w:t>
            </w:r>
          </w:p>
        </w:tc>
        <w:tc>
          <w:tcPr>
            <w:tcW w:w="108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0516B2" w:rsidRPr="00860466" w:rsidRDefault="000516B2" w:rsidP="000516B2">
            <w:pPr>
              <w:tabs>
                <w:tab w:val="left" w:pos="930"/>
              </w:tabs>
              <w:rPr>
                <w:b/>
                <w:color w:val="000000"/>
                <w:sz w:val="20"/>
                <w:szCs w:val="20"/>
              </w:rPr>
            </w:pPr>
            <w:r>
              <w:rPr>
                <w:b/>
                <w:color w:val="000000"/>
                <w:sz w:val="20"/>
                <w:szCs w:val="20"/>
              </w:rPr>
              <w:t>7,0</w:t>
            </w:r>
          </w:p>
        </w:tc>
        <w:tc>
          <w:tcPr>
            <w:tcW w:w="1058" w:type="dxa"/>
            <w:tcBorders>
              <w:top w:val="single" w:sz="4" w:space="0" w:color="auto"/>
              <w:left w:val="single" w:sz="4" w:space="0" w:color="auto"/>
              <w:bottom w:val="single" w:sz="4" w:space="0" w:color="auto"/>
              <w:right w:val="single" w:sz="4" w:space="0" w:color="auto"/>
            </w:tcBorders>
          </w:tcPr>
          <w:p w:rsidR="000516B2" w:rsidRPr="00860466" w:rsidRDefault="000516B2" w:rsidP="000516B2">
            <w:pPr>
              <w:tabs>
                <w:tab w:val="left" w:pos="930"/>
              </w:tabs>
              <w:rPr>
                <w:b/>
                <w:color w:val="000000"/>
                <w:sz w:val="20"/>
                <w:szCs w:val="20"/>
              </w:rPr>
            </w:pPr>
            <w:r>
              <w:rPr>
                <w:b/>
                <w:color w:val="000000"/>
                <w:sz w:val="20"/>
                <w:szCs w:val="20"/>
              </w:rPr>
              <w:t>7,0</w:t>
            </w:r>
          </w:p>
        </w:tc>
      </w:tr>
      <w:tr w:rsidR="000516B2" w:rsidRPr="00A50406" w:rsidTr="0071409F">
        <w:trPr>
          <w:trHeight w:val="214"/>
        </w:trPr>
        <w:tc>
          <w:tcPr>
            <w:tcW w:w="342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Иные межбюджетные ассигнования</w:t>
            </w:r>
          </w:p>
        </w:tc>
        <w:tc>
          <w:tcPr>
            <w:tcW w:w="1008" w:type="dxa"/>
            <w:tcBorders>
              <w:top w:val="single" w:sz="4" w:space="0" w:color="auto"/>
              <w:left w:val="single" w:sz="4" w:space="0" w:color="auto"/>
              <w:bottom w:val="single" w:sz="4" w:space="0" w:color="auto"/>
              <w:right w:val="single" w:sz="4" w:space="0" w:color="auto"/>
            </w:tcBorders>
          </w:tcPr>
          <w:p w:rsidR="000516B2" w:rsidRPr="006F4E54" w:rsidRDefault="000516B2" w:rsidP="000516B2">
            <w:pPr>
              <w:tabs>
                <w:tab w:val="left" w:pos="930"/>
              </w:tabs>
              <w:rPr>
                <w:bCs/>
                <w:sz w:val="20"/>
                <w:szCs w:val="20"/>
              </w:rPr>
            </w:pPr>
            <w:r>
              <w:rPr>
                <w:bCs/>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04</w:t>
            </w:r>
          </w:p>
        </w:tc>
        <w:tc>
          <w:tcPr>
            <w:tcW w:w="144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9000010010</w:t>
            </w:r>
          </w:p>
        </w:tc>
        <w:tc>
          <w:tcPr>
            <w:tcW w:w="108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800</w:t>
            </w:r>
          </w:p>
        </w:tc>
        <w:tc>
          <w:tcPr>
            <w:tcW w:w="1108" w:type="dxa"/>
            <w:tcBorders>
              <w:top w:val="single" w:sz="4" w:space="0" w:color="auto"/>
              <w:left w:val="single" w:sz="4" w:space="0" w:color="auto"/>
              <w:bottom w:val="single" w:sz="4" w:space="0" w:color="auto"/>
              <w:right w:val="single" w:sz="4" w:space="0" w:color="auto"/>
            </w:tcBorders>
          </w:tcPr>
          <w:p w:rsidR="000516B2" w:rsidRPr="006225FA" w:rsidRDefault="000516B2" w:rsidP="000516B2">
            <w:pPr>
              <w:tabs>
                <w:tab w:val="left" w:pos="930"/>
              </w:tabs>
              <w:rPr>
                <w:color w:val="000000"/>
                <w:sz w:val="20"/>
                <w:szCs w:val="20"/>
              </w:rPr>
            </w:pPr>
            <w:r w:rsidRPr="006225FA">
              <w:rPr>
                <w:color w:val="000000"/>
                <w:sz w:val="20"/>
                <w:szCs w:val="20"/>
              </w:rPr>
              <w:t>7,0</w:t>
            </w:r>
          </w:p>
        </w:tc>
        <w:tc>
          <w:tcPr>
            <w:tcW w:w="1058" w:type="dxa"/>
            <w:tcBorders>
              <w:top w:val="single" w:sz="4" w:space="0" w:color="auto"/>
              <w:left w:val="single" w:sz="4" w:space="0" w:color="auto"/>
              <w:bottom w:val="single" w:sz="4" w:space="0" w:color="auto"/>
              <w:right w:val="single" w:sz="4" w:space="0" w:color="auto"/>
            </w:tcBorders>
          </w:tcPr>
          <w:p w:rsidR="000516B2" w:rsidRPr="006225FA" w:rsidRDefault="000516B2" w:rsidP="000516B2">
            <w:pPr>
              <w:tabs>
                <w:tab w:val="left" w:pos="930"/>
              </w:tabs>
              <w:rPr>
                <w:color w:val="000000"/>
                <w:sz w:val="20"/>
                <w:szCs w:val="20"/>
              </w:rPr>
            </w:pPr>
            <w:r w:rsidRPr="006225FA">
              <w:rPr>
                <w:color w:val="000000"/>
                <w:sz w:val="20"/>
                <w:szCs w:val="20"/>
              </w:rPr>
              <w:t>7,0</w:t>
            </w:r>
          </w:p>
        </w:tc>
      </w:tr>
      <w:tr w:rsidR="000516B2" w:rsidRPr="00A50406">
        <w:trPr>
          <w:trHeight w:val="345"/>
        </w:trPr>
        <w:tc>
          <w:tcPr>
            <w:tcW w:w="342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Уплата налогов, сборов и иных платежей</w:t>
            </w:r>
          </w:p>
        </w:tc>
        <w:tc>
          <w:tcPr>
            <w:tcW w:w="1008" w:type="dxa"/>
            <w:tcBorders>
              <w:top w:val="single" w:sz="4" w:space="0" w:color="auto"/>
              <w:left w:val="single" w:sz="4" w:space="0" w:color="auto"/>
              <w:bottom w:val="single" w:sz="4" w:space="0" w:color="auto"/>
              <w:right w:val="single" w:sz="4" w:space="0" w:color="auto"/>
            </w:tcBorders>
          </w:tcPr>
          <w:p w:rsidR="000516B2" w:rsidRPr="006F4E54" w:rsidRDefault="000516B2" w:rsidP="000516B2">
            <w:pPr>
              <w:tabs>
                <w:tab w:val="left" w:pos="930"/>
              </w:tabs>
              <w:rPr>
                <w:bCs/>
                <w:sz w:val="20"/>
                <w:szCs w:val="20"/>
              </w:rPr>
            </w:pPr>
            <w:r>
              <w:rPr>
                <w:bCs/>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04</w:t>
            </w:r>
          </w:p>
        </w:tc>
        <w:tc>
          <w:tcPr>
            <w:tcW w:w="1440" w:type="dxa"/>
            <w:tcBorders>
              <w:top w:val="single" w:sz="4" w:space="0" w:color="auto"/>
              <w:left w:val="single" w:sz="4" w:space="0" w:color="auto"/>
              <w:bottom w:val="single" w:sz="4" w:space="0" w:color="auto"/>
              <w:right w:val="single" w:sz="4" w:space="0" w:color="auto"/>
            </w:tcBorders>
          </w:tcPr>
          <w:p w:rsidR="000516B2" w:rsidRPr="00A50406" w:rsidRDefault="000516B2" w:rsidP="000516B2">
            <w:pPr>
              <w:tabs>
                <w:tab w:val="left" w:pos="930"/>
              </w:tabs>
              <w:rPr>
                <w:sz w:val="20"/>
                <w:szCs w:val="20"/>
              </w:rPr>
            </w:pPr>
            <w:r>
              <w:rPr>
                <w:sz w:val="20"/>
                <w:szCs w:val="20"/>
              </w:rPr>
              <w:t>9000010010</w:t>
            </w:r>
          </w:p>
        </w:tc>
        <w:tc>
          <w:tcPr>
            <w:tcW w:w="108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850</w:t>
            </w:r>
          </w:p>
        </w:tc>
        <w:tc>
          <w:tcPr>
            <w:tcW w:w="1108" w:type="dxa"/>
            <w:tcBorders>
              <w:top w:val="single" w:sz="4" w:space="0" w:color="auto"/>
              <w:left w:val="single" w:sz="4" w:space="0" w:color="auto"/>
              <w:bottom w:val="single" w:sz="4" w:space="0" w:color="auto"/>
              <w:right w:val="single" w:sz="4" w:space="0" w:color="auto"/>
            </w:tcBorders>
          </w:tcPr>
          <w:p w:rsidR="000516B2" w:rsidRPr="006225FA" w:rsidRDefault="000516B2" w:rsidP="000516B2">
            <w:pPr>
              <w:tabs>
                <w:tab w:val="left" w:pos="930"/>
              </w:tabs>
              <w:rPr>
                <w:color w:val="000000"/>
                <w:sz w:val="20"/>
                <w:szCs w:val="20"/>
              </w:rPr>
            </w:pPr>
            <w:r w:rsidRPr="006225FA">
              <w:rPr>
                <w:color w:val="000000"/>
                <w:sz w:val="20"/>
                <w:szCs w:val="20"/>
              </w:rPr>
              <w:t>7,0</w:t>
            </w:r>
          </w:p>
        </w:tc>
        <w:tc>
          <w:tcPr>
            <w:tcW w:w="1058" w:type="dxa"/>
            <w:tcBorders>
              <w:top w:val="single" w:sz="4" w:space="0" w:color="auto"/>
              <w:left w:val="single" w:sz="4" w:space="0" w:color="auto"/>
              <w:bottom w:val="single" w:sz="4" w:space="0" w:color="auto"/>
              <w:right w:val="single" w:sz="4" w:space="0" w:color="auto"/>
            </w:tcBorders>
          </w:tcPr>
          <w:p w:rsidR="000516B2" w:rsidRPr="006225FA" w:rsidRDefault="000516B2" w:rsidP="000516B2">
            <w:pPr>
              <w:tabs>
                <w:tab w:val="left" w:pos="930"/>
              </w:tabs>
              <w:rPr>
                <w:color w:val="000000"/>
                <w:sz w:val="20"/>
                <w:szCs w:val="20"/>
              </w:rPr>
            </w:pPr>
            <w:r w:rsidRPr="006225FA">
              <w:rPr>
                <w:color w:val="000000"/>
                <w:sz w:val="20"/>
                <w:szCs w:val="20"/>
              </w:rPr>
              <w:t>7,0</w:t>
            </w:r>
          </w:p>
        </w:tc>
      </w:tr>
      <w:tr w:rsidR="000516B2" w:rsidRPr="00A50406">
        <w:trPr>
          <w:trHeight w:val="270"/>
        </w:trPr>
        <w:tc>
          <w:tcPr>
            <w:tcW w:w="342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Уплата иных платежей</w:t>
            </w:r>
          </w:p>
        </w:tc>
        <w:tc>
          <w:tcPr>
            <w:tcW w:w="1008" w:type="dxa"/>
            <w:tcBorders>
              <w:top w:val="single" w:sz="4" w:space="0" w:color="auto"/>
              <w:left w:val="single" w:sz="4" w:space="0" w:color="auto"/>
              <w:bottom w:val="single" w:sz="4" w:space="0" w:color="auto"/>
              <w:right w:val="single" w:sz="4" w:space="0" w:color="auto"/>
            </w:tcBorders>
          </w:tcPr>
          <w:p w:rsidR="000516B2" w:rsidRPr="006F4E54" w:rsidRDefault="000516B2" w:rsidP="000516B2">
            <w:pPr>
              <w:tabs>
                <w:tab w:val="left" w:pos="930"/>
              </w:tabs>
              <w:rPr>
                <w:bCs/>
                <w:sz w:val="20"/>
                <w:szCs w:val="20"/>
              </w:rPr>
            </w:pPr>
            <w:r>
              <w:rPr>
                <w:bCs/>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04</w:t>
            </w:r>
          </w:p>
        </w:tc>
        <w:tc>
          <w:tcPr>
            <w:tcW w:w="1440" w:type="dxa"/>
            <w:tcBorders>
              <w:top w:val="single" w:sz="4" w:space="0" w:color="auto"/>
              <w:left w:val="single" w:sz="4" w:space="0" w:color="auto"/>
              <w:bottom w:val="single" w:sz="4" w:space="0" w:color="auto"/>
              <w:right w:val="single" w:sz="4" w:space="0" w:color="auto"/>
            </w:tcBorders>
          </w:tcPr>
          <w:p w:rsidR="000516B2" w:rsidRPr="00A50406" w:rsidRDefault="000516B2" w:rsidP="000516B2">
            <w:pPr>
              <w:tabs>
                <w:tab w:val="left" w:pos="930"/>
              </w:tabs>
              <w:rPr>
                <w:sz w:val="20"/>
                <w:szCs w:val="20"/>
              </w:rPr>
            </w:pPr>
            <w:r>
              <w:rPr>
                <w:sz w:val="20"/>
                <w:szCs w:val="20"/>
              </w:rPr>
              <w:t>9000010010</w:t>
            </w:r>
          </w:p>
        </w:tc>
        <w:tc>
          <w:tcPr>
            <w:tcW w:w="108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853</w:t>
            </w:r>
          </w:p>
        </w:tc>
        <w:tc>
          <w:tcPr>
            <w:tcW w:w="1108" w:type="dxa"/>
            <w:tcBorders>
              <w:top w:val="single" w:sz="4" w:space="0" w:color="auto"/>
              <w:left w:val="single" w:sz="4" w:space="0" w:color="auto"/>
              <w:bottom w:val="single" w:sz="4" w:space="0" w:color="auto"/>
              <w:right w:val="single" w:sz="4" w:space="0" w:color="auto"/>
            </w:tcBorders>
          </w:tcPr>
          <w:p w:rsidR="000516B2" w:rsidRPr="006225FA" w:rsidRDefault="000516B2" w:rsidP="000516B2">
            <w:pPr>
              <w:tabs>
                <w:tab w:val="left" w:pos="930"/>
              </w:tabs>
              <w:rPr>
                <w:color w:val="000000"/>
                <w:sz w:val="20"/>
                <w:szCs w:val="20"/>
              </w:rPr>
            </w:pPr>
            <w:r w:rsidRPr="006225FA">
              <w:rPr>
                <w:color w:val="000000"/>
                <w:sz w:val="20"/>
                <w:szCs w:val="20"/>
              </w:rPr>
              <w:t>7,0</w:t>
            </w:r>
          </w:p>
        </w:tc>
        <w:tc>
          <w:tcPr>
            <w:tcW w:w="1058" w:type="dxa"/>
            <w:tcBorders>
              <w:top w:val="single" w:sz="4" w:space="0" w:color="auto"/>
              <w:left w:val="single" w:sz="4" w:space="0" w:color="auto"/>
              <w:bottom w:val="single" w:sz="4" w:space="0" w:color="auto"/>
              <w:right w:val="single" w:sz="4" w:space="0" w:color="auto"/>
            </w:tcBorders>
          </w:tcPr>
          <w:p w:rsidR="000516B2" w:rsidRPr="006225FA" w:rsidRDefault="000516B2" w:rsidP="000516B2">
            <w:pPr>
              <w:tabs>
                <w:tab w:val="left" w:pos="930"/>
              </w:tabs>
              <w:rPr>
                <w:color w:val="000000"/>
                <w:sz w:val="20"/>
                <w:szCs w:val="20"/>
              </w:rPr>
            </w:pPr>
            <w:r w:rsidRPr="006225FA">
              <w:rPr>
                <w:color w:val="000000"/>
                <w:sz w:val="20"/>
                <w:szCs w:val="20"/>
              </w:rPr>
              <w:t>7,0</w:t>
            </w:r>
          </w:p>
        </w:tc>
      </w:tr>
      <w:tr w:rsidR="000516B2" w:rsidRPr="00A50406" w:rsidTr="0071409F">
        <w:trPr>
          <w:trHeight w:val="600"/>
        </w:trPr>
        <w:tc>
          <w:tcPr>
            <w:tcW w:w="342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Уплата налогов и сборов органами государственной власти и казенными учреждениями</w:t>
            </w:r>
          </w:p>
        </w:tc>
        <w:tc>
          <w:tcPr>
            <w:tcW w:w="1008" w:type="dxa"/>
            <w:tcBorders>
              <w:top w:val="single" w:sz="4" w:space="0" w:color="auto"/>
              <w:left w:val="single" w:sz="4" w:space="0" w:color="auto"/>
              <w:bottom w:val="single" w:sz="4" w:space="0" w:color="auto"/>
              <w:right w:val="single" w:sz="4" w:space="0" w:color="auto"/>
            </w:tcBorders>
          </w:tcPr>
          <w:p w:rsidR="000516B2" w:rsidRPr="006F4E54" w:rsidRDefault="000516B2" w:rsidP="000516B2">
            <w:pPr>
              <w:tabs>
                <w:tab w:val="left" w:pos="930"/>
              </w:tabs>
              <w:rPr>
                <w:bCs/>
                <w:sz w:val="20"/>
                <w:szCs w:val="20"/>
              </w:rPr>
            </w:pPr>
            <w:r>
              <w:rPr>
                <w:bCs/>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04</w:t>
            </w:r>
          </w:p>
        </w:tc>
        <w:tc>
          <w:tcPr>
            <w:tcW w:w="144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9900010040</w:t>
            </w:r>
          </w:p>
        </w:tc>
        <w:tc>
          <w:tcPr>
            <w:tcW w:w="108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0516B2" w:rsidRPr="00964346" w:rsidRDefault="000516B2" w:rsidP="000516B2">
            <w:pPr>
              <w:tabs>
                <w:tab w:val="left" w:pos="930"/>
              </w:tabs>
              <w:rPr>
                <w:b/>
                <w:color w:val="000000"/>
                <w:sz w:val="20"/>
                <w:szCs w:val="20"/>
              </w:rPr>
            </w:pPr>
            <w:r>
              <w:rPr>
                <w:b/>
                <w:color w:val="000000"/>
                <w:sz w:val="20"/>
                <w:szCs w:val="20"/>
              </w:rPr>
              <w:t>14,8</w:t>
            </w:r>
          </w:p>
        </w:tc>
        <w:tc>
          <w:tcPr>
            <w:tcW w:w="1058" w:type="dxa"/>
            <w:tcBorders>
              <w:top w:val="single" w:sz="4" w:space="0" w:color="auto"/>
              <w:left w:val="single" w:sz="4" w:space="0" w:color="auto"/>
              <w:bottom w:val="single" w:sz="4" w:space="0" w:color="auto"/>
              <w:right w:val="single" w:sz="4" w:space="0" w:color="auto"/>
            </w:tcBorders>
          </w:tcPr>
          <w:p w:rsidR="000516B2" w:rsidRPr="00964346" w:rsidRDefault="000516B2" w:rsidP="000516B2">
            <w:pPr>
              <w:tabs>
                <w:tab w:val="left" w:pos="930"/>
              </w:tabs>
              <w:rPr>
                <w:b/>
                <w:color w:val="000000"/>
                <w:sz w:val="20"/>
                <w:szCs w:val="20"/>
              </w:rPr>
            </w:pPr>
            <w:r>
              <w:rPr>
                <w:b/>
                <w:color w:val="000000"/>
                <w:sz w:val="20"/>
                <w:szCs w:val="20"/>
              </w:rPr>
              <w:t>14,8</w:t>
            </w:r>
          </w:p>
        </w:tc>
      </w:tr>
      <w:tr w:rsidR="000516B2" w:rsidRPr="00A50406" w:rsidTr="0071409F">
        <w:trPr>
          <w:trHeight w:val="297"/>
        </w:trPr>
        <w:tc>
          <w:tcPr>
            <w:tcW w:w="342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Иные межбюджетные ассигнования</w:t>
            </w:r>
          </w:p>
        </w:tc>
        <w:tc>
          <w:tcPr>
            <w:tcW w:w="1008" w:type="dxa"/>
            <w:tcBorders>
              <w:top w:val="single" w:sz="4" w:space="0" w:color="auto"/>
              <w:left w:val="single" w:sz="4" w:space="0" w:color="auto"/>
              <w:bottom w:val="single" w:sz="4" w:space="0" w:color="auto"/>
              <w:right w:val="single" w:sz="4" w:space="0" w:color="auto"/>
            </w:tcBorders>
          </w:tcPr>
          <w:p w:rsidR="000516B2" w:rsidRPr="006F4E54" w:rsidRDefault="000516B2" w:rsidP="000516B2">
            <w:pPr>
              <w:tabs>
                <w:tab w:val="left" w:pos="930"/>
              </w:tabs>
              <w:rPr>
                <w:bCs/>
                <w:sz w:val="20"/>
                <w:szCs w:val="20"/>
              </w:rPr>
            </w:pPr>
            <w:r>
              <w:rPr>
                <w:bCs/>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04</w:t>
            </w:r>
          </w:p>
        </w:tc>
        <w:tc>
          <w:tcPr>
            <w:tcW w:w="144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9900010040</w:t>
            </w:r>
          </w:p>
        </w:tc>
        <w:tc>
          <w:tcPr>
            <w:tcW w:w="108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800</w:t>
            </w:r>
          </w:p>
        </w:tc>
        <w:tc>
          <w:tcPr>
            <w:tcW w:w="1108" w:type="dxa"/>
            <w:tcBorders>
              <w:top w:val="single" w:sz="4" w:space="0" w:color="auto"/>
              <w:left w:val="single" w:sz="4" w:space="0" w:color="auto"/>
              <w:bottom w:val="single" w:sz="4" w:space="0" w:color="auto"/>
              <w:right w:val="single" w:sz="4" w:space="0" w:color="auto"/>
            </w:tcBorders>
          </w:tcPr>
          <w:p w:rsidR="000516B2" w:rsidRPr="00AC1998" w:rsidRDefault="000516B2" w:rsidP="000516B2">
            <w:pPr>
              <w:tabs>
                <w:tab w:val="left" w:pos="930"/>
              </w:tabs>
              <w:rPr>
                <w:color w:val="000000"/>
                <w:sz w:val="20"/>
                <w:szCs w:val="20"/>
              </w:rPr>
            </w:pPr>
            <w:r>
              <w:rPr>
                <w:color w:val="000000"/>
                <w:sz w:val="20"/>
                <w:szCs w:val="20"/>
              </w:rPr>
              <w:t>14,8</w:t>
            </w:r>
          </w:p>
        </w:tc>
        <w:tc>
          <w:tcPr>
            <w:tcW w:w="1058" w:type="dxa"/>
            <w:tcBorders>
              <w:top w:val="single" w:sz="4" w:space="0" w:color="auto"/>
              <w:left w:val="single" w:sz="4" w:space="0" w:color="auto"/>
              <w:bottom w:val="single" w:sz="4" w:space="0" w:color="auto"/>
              <w:right w:val="single" w:sz="4" w:space="0" w:color="auto"/>
            </w:tcBorders>
          </w:tcPr>
          <w:p w:rsidR="000516B2" w:rsidRPr="00AC1998" w:rsidRDefault="000516B2" w:rsidP="000516B2">
            <w:pPr>
              <w:tabs>
                <w:tab w:val="left" w:pos="930"/>
              </w:tabs>
              <w:rPr>
                <w:color w:val="000000"/>
                <w:sz w:val="20"/>
                <w:szCs w:val="20"/>
              </w:rPr>
            </w:pPr>
            <w:r>
              <w:rPr>
                <w:color w:val="000000"/>
                <w:sz w:val="20"/>
                <w:szCs w:val="20"/>
              </w:rPr>
              <w:t>14,8</w:t>
            </w:r>
          </w:p>
        </w:tc>
      </w:tr>
      <w:tr w:rsidR="000516B2" w:rsidRPr="00A50406">
        <w:trPr>
          <w:trHeight w:val="285"/>
        </w:trPr>
        <w:tc>
          <w:tcPr>
            <w:tcW w:w="342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Уплата налогов, сборов и иных платежей</w:t>
            </w:r>
          </w:p>
        </w:tc>
        <w:tc>
          <w:tcPr>
            <w:tcW w:w="1008" w:type="dxa"/>
            <w:tcBorders>
              <w:top w:val="single" w:sz="4" w:space="0" w:color="auto"/>
              <w:left w:val="single" w:sz="4" w:space="0" w:color="auto"/>
              <w:bottom w:val="single" w:sz="4" w:space="0" w:color="auto"/>
              <w:right w:val="single" w:sz="4" w:space="0" w:color="auto"/>
            </w:tcBorders>
          </w:tcPr>
          <w:p w:rsidR="000516B2" w:rsidRPr="006F4E54" w:rsidRDefault="000516B2" w:rsidP="000516B2">
            <w:pPr>
              <w:tabs>
                <w:tab w:val="left" w:pos="930"/>
              </w:tabs>
              <w:rPr>
                <w:bCs/>
                <w:sz w:val="20"/>
                <w:szCs w:val="20"/>
              </w:rPr>
            </w:pPr>
            <w:r>
              <w:rPr>
                <w:bCs/>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04</w:t>
            </w:r>
          </w:p>
        </w:tc>
        <w:tc>
          <w:tcPr>
            <w:tcW w:w="144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9900010040</w:t>
            </w:r>
          </w:p>
        </w:tc>
        <w:tc>
          <w:tcPr>
            <w:tcW w:w="108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850</w:t>
            </w:r>
          </w:p>
        </w:tc>
        <w:tc>
          <w:tcPr>
            <w:tcW w:w="1108" w:type="dxa"/>
            <w:tcBorders>
              <w:top w:val="single" w:sz="4" w:space="0" w:color="auto"/>
              <w:left w:val="single" w:sz="4" w:space="0" w:color="auto"/>
              <w:bottom w:val="single" w:sz="4" w:space="0" w:color="auto"/>
              <w:right w:val="single" w:sz="4" w:space="0" w:color="auto"/>
            </w:tcBorders>
          </w:tcPr>
          <w:p w:rsidR="000516B2" w:rsidRPr="00AC1998" w:rsidRDefault="000516B2" w:rsidP="000516B2">
            <w:pPr>
              <w:tabs>
                <w:tab w:val="left" w:pos="930"/>
              </w:tabs>
              <w:rPr>
                <w:color w:val="000000"/>
                <w:sz w:val="20"/>
                <w:szCs w:val="20"/>
              </w:rPr>
            </w:pPr>
            <w:r>
              <w:rPr>
                <w:color w:val="000000"/>
                <w:sz w:val="20"/>
                <w:szCs w:val="20"/>
              </w:rPr>
              <w:t>14,8</w:t>
            </w:r>
          </w:p>
        </w:tc>
        <w:tc>
          <w:tcPr>
            <w:tcW w:w="1058" w:type="dxa"/>
            <w:tcBorders>
              <w:top w:val="single" w:sz="4" w:space="0" w:color="auto"/>
              <w:left w:val="single" w:sz="4" w:space="0" w:color="auto"/>
              <w:bottom w:val="single" w:sz="4" w:space="0" w:color="auto"/>
              <w:right w:val="single" w:sz="4" w:space="0" w:color="auto"/>
            </w:tcBorders>
          </w:tcPr>
          <w:p w:rsidR="000516B2" w:rsidRPr="00AC1998" w:rsidRDefault="000516B2" w:rsidP="000516B2">
            <w:pPr>
              <w:tabs>
                <w:tab w:val="left" w:pos="930"/>
              </w:tabs>
              <w:rPr>
                <w:color w:val="000000"/>
                <w:sz w:val="20"/>
                <w:szCs w:val="20"/>
              </w:rPr>
            </w:pPr>
            <w:r>
              <w:rPr>
                <w:color w:val="000000"/>
                <w:sz w:val="20"/>
                <w:szCs w:val="20"/>
              </w:rPr>
              <w:t>14,8</w:t>
            </w:r>
          </w:p>
        </w:tc>
      </w:tr>
      <w:tr w:rsidR="000516B2" w:rsidRPr="00A50406" w:rsidTr="00A83BE4">
        <w:trPr>
          <w:trHeight w:val="180"/>
        </w:trPr>
        <w:tc>
          <w:tcPr>
            <w:tcW w:w="342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 xml:space="preserve">Уплата прочих налогов, сборов </w:t>
            </w:r>
          </w:p>
        </w:tc>
        <w:tc>
          <w:tcPr>
            <w:tcW w:w="1008" w:type="dxa"/>
            <w:tcBorders>
              <w:top w:val="single" w:sz="4" w:space="0" w:color="auto"/>
              <w:left w:val="single" w:sz="4" w:space="0" w:color="auto"/>
              <w:bottom w:val="single" w:sz="4" w:space="0" w:color="auto"/>
              <w:right w:val="single" w:sz="4" w:space="0" w:color="auto"/>
            </w:tcBorders>
          </w:tcPr>
          <w:p w:rsidR="000516B2" w:rsidRPr="006F4E54" w:rsidRDefault="000516B2" w:rsidP="000516B2">
            <w:pPr>
              <w:tabs>
                <w:tab w:val="left" w:pos="930"/>
              </w:tabs>
              <w:rPr>
                <w:bCs/>
                <w:sz w:val="20"/>
                <w:szCs w:val="20"/>
              </w:rPr>
            </w:pPr>
            <w:r>
              <w:rPr>
                <w:bCs/>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04</w:t>
            </w:r>
          </w:p>
        </w:tc>
        <w:tc>
          <w:tcPr>
            <w:tcW w:w="144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9900010040</w:t>
            </w:r>
          </w:p>
        </w:tc>
        <w:tc>
          <w:tcPr>
            <w:tcW w:w="108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852</w:t>
            </w:r>
          </w:p>
        </w:tc>
        <w:tc>
          <w:tcPr>
            <w:tcW w:w="1108" w:type="dxa"/>
            <w:tcBorders>
              <w:top w:val="single" w:sz="4" w:space="0" w:color="auto"/>
              <w:left w:val="single" w:sz="4" w:space="0" w:color="auto"/>
              <w:bottom w:val="single" w:sz="4" w:space="0" w:color="auto"/>
              <w:right w:val="single" w:sz="4" w:space="0" w:color="auto"/>
            </w:tcBorders>
          </w:tcPr>
          <w:p w:rsidR="000516B2" w:rsidRPr="00AC1998" w:rsidRDefault="000516B2" w:rsidP="000516B2">
            <w:pPr>
              <w:tabs>
                <w:tab w:val="left" w:pos="930"/>
              </w:tabs>
              <w:rPr>
                <w:color w:val="000000"/>
                <w:sz w:val="20"/>
                <w:szCs w:val="20"/>
              </w:rPr>
            </w:pPr>
            <w:r>
              <w:rPr>
                <w:color w:val="000000"/>
                <w:sz w:val="20"/>
                <w:szCs w:val="20"/>
              </w:rPr>
              <w:t>11,8</w:t>
            </w:r>
          </w:p>
        </w:tc>
        <w:tc>
          <w:tcPr>
            <w:tcW w:w="1058" w:type="dxa"/>
            <w:tcBorders>
              <w:top w:val="single" w:sz="4" w:space="0" w:color="auto"/>
              <w:left w:val="single" w:sz="4" w:space="0" w:color="auto"/>
              <w:bottom w:val="single" w:sz="4" w:space="0" w:color="auto"/>
              <w:right w:val="single" w:sz="4" w:space="0" w:color="auto"/>
            </w:tcBorders>
          </w:tcPr>
          <w:p w:rsidR="000516B2" w:rsidRPr="00AC1998" w:rsidRDefault="000516B2" w:rsidP="000516B2">
            <w:pPr>
              <w:tabs>
                <w:tab w:val="left" w:pos="930"/>
              </w:tabs>
              <w:rPr>
                <w:color w:val="000000"/>
                <w:sz w:val="20"/>
                <w:szCs w:val="20"/>
              </w:rPr>
            </w:pPr>
            <w:r>
              <w:rPr>
                <w:color w:val="000000"/>
                <w:sz w:val="20"/>
                <w:szCs w:val="20"/>
              </w:rPr>
              <w:t>11,8</w:t>
            </w:r>
          </w:p>
        </w:tc>
      </w:tr>
      <w:tr w:rsidR="000516B2" w:rsidRPr="00A50406" w:rsidTr="00A83BE4">
        <w:trPr>
          <w:trHeight w:val="240"/>
        </w:trPr>
        <w:tc>
          <w:tcPr>
            <w:tcW w:w="342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Уплата иных платежей</w:t>
            </w:r>
          </w:p>
        </w:tc>
        <w:tc>
          <w:tcPr>
            <w:tcW w:w="1008" w:type="dxa"/>
            <w:tcBorders>
              <w:top w:val="single" w:sz="4" w:space="0" w:color="auto"/>
              <w:left w:val="single" w:sz="4" w:space="0" w:color="auto"/>
              <w:bottom w:val="single" w:sz="4" w:space="0" w:color="auto"/>
              <w:right w:val="single" w:sz="4" w:space="0" w:color="auto"/>
            </w:tcBorders>
          </w:tcPr>
          <w:p w:rsidR="000516B2" w:rsidRPr="006F4E54" w:rsidRDefault="000516B2" w:rsidP="000516B2">
            <w:pPr>
              <w:tabs>
                <w:tab w:val="left" w:pos="930"/>
              </w:tabs>
              <w:rPr>
                <w:bCs/>
                <w:sz w:val="20"/>
                <w:szCs w:val="20"/>
              </w:rPr>
            </w:pPr>
            <w:r>
              <w:rPr>
                <w:bCs/>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04</w:t>
            </w:r>
          </w:p>
        </w:tc>
        <w:tc>
          <w:tcPr>
            <w:tcW w:w="144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9900010040</w:t>
            </w:r>
          </w:p>
        </w:tc>
        <w:tc>
          <w:tcPr>
            <w:tcW w:w="108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853</w:t>
            </w:r>
          </w:p>
        </w:tc>
        <w:tc>
          <w:tcPr>
            <w:tcW w:w="1108" w:type="dxa"/>
            <w:tcBorders>
              <w:top w:val="single" w:sz="4" w:space="0" w:color="auto"/>
              <w:left w:val="single" w:sz="4" w:space="0" w:color="auto"/>
              <w:bottom w:val="single" w:sz="4" w:space="0" w:color="auto"/>
              <w:right w:val="single" w:sz="4" w:space="0" w:color="auto"/>
            </w:tcBorders>
          </w:tcPr>
          <w:p w:rsidR="000516B2" w:rsidRPr="00AC1998" w:rsidRDefault="000516B2" w:rsidP="000516B2">
            <w:pPr>
              <w:tabs>
                <w:tab w:val="left" w:pos="930"/>
              </w:tabs>
              <w:rPr>
                <w:color w:val="000000"/>
                <w:sz w:val="20"/>
                <w:szCs w:val="20"/>
              </w:rPr>
            </w:pPr>
            <w:r>
              <w:rPr>
                <w:color w:val="000000"/>
                <w:sz w:val="20"/>
                <w:szCs w:val="20"/>
              </w:rPr>
              <w:t>3,0</w:t>
            </w:r>
          </w:p>
        </w:tc>
        <w:tc>
          <w:tcPr>
            <w:tcW w:w="1058" w:type="dxa"/>
            <w:tcBorders>
              <w:top w:val="single" w:sz="4" w:space="0" w:color="auto"/>
              <w:left w:val="single" w:sz="4" w:space="0" w:color="auto"/>
              <w:bottom w:val="single" w:sz="4" w:space="0" w:color="auto"/>
              <w:right w:val="single" w:sz="4" w:space="0" w:color="auto"/>
            </w:tcBorders>
          </w:tcPr>
          <w:p w:rsidR="000516B2" w:rsidRPr="00AC1998" w:rsidRDefault="000516B2" w:rsidP="000516B2">
            <w:pPr>
              <w:tabs>
                <w:tab w:val="left" w:pos="930"/>
              </w:tabs>
              <w:rPr>
                <w:color w:val="000000"/>
                <w:sz w:val="20"/>
                <w:szCs w:val="20"/>
              </w:rPr>
            </w:pPr>
            <w:r>
              <w:rPr>
                <w:color w:val="000000"/>
                <w:sz w:val="20"/>
                <w:szCs w:val="20"/>
              </w:rPr>
              <w:t>3,0</w:t>
            </w:r>
          </w:p>
        </w:tc>
      </w:tr>
      <w:tr w:rsidR="00062A69" w:rsidRPr="00A50406" w:rsidTr="0071409F">
        <w:trPr>
          <w:trHeight w:val="705"/>
        </w:trPr>
        <w:tc>
          <w:tcPr>
            <w:tcW w:w="3420" w:type="dxa"/>
            <w:tcBorders>
              <w:top w:val="single" w:sz="4" w:space="0" w:color="auto"/>
              <w:left w:val="single" w:sz="4" w:space="0" w:color="auto"/>
              <w:bottom w:val="single" w:sz="4" w:space="0" w:color="auto"/>
              <w:right w:val="single" w:sz="4" w:space="0" w:color="auto"/>
            </w:tcBorders>
          </w:tcPr>
          <w:p w:rsidR="00062A69" w:rsidRDefault="00062A69" w:rsidP="00062A69">
            <w:pPr>
              <w:tabs>
                <w:tab w:val="left" w:pos="930"/>
              </w:tabs>
              <w:rPr>
                <w:sz w:val="20"/>
                <w:szCs w:val="20"/>
              </w:rPr>
            </w:pPr>
            <w:r>
              <w:rPr>
                <w:sz w:val="20"/>
                <w:szCs w:val="20"/>
              </w:rPr>
              <w:t>Организация обеспечения деятельности административных комиссий</w:t>
            </w:r>
          </w:p>
        </w:tc>
        <w:tc>
          <w:tcPr>
            <w:tcW w:w="1008" w:type="dxa"/>
            <w:tcBorders>
              <w:top w:val="single" w:sz="4" w:space="0" w:color="auto"/>
              <w:left w:val="single" w:sz="4" w:space="0" w:color="auto"/>
              <w:bottom w:val="single" w:sz="4" w:space="0" w:color="auto"/>
              <w:right w:val="single" w:sz="4" w:space="0" w:color="auto"/>
            </w:tcBorders>
          </w:tcPr>
          <w:p w:rsidR="00062A69" w:rsidRPr="00B543B7" w:rsidRDefault="000516B2" w:rsidP="00062A69">
            <w:pPr>
              <w:tabs>
                <w:tab w:val="left" w:pos="930"/>
              </w:tabs>
              <w:rPr>
                <w:b/>
                <w:sz w:val="20"/>
                <w:szCs w:val="20"/>
              </w:rPr>
            </w:pPr>
            <w:r>
              <w:rPr>
                <w:b/>
                <w:sz w:val="20"/>
                <w:szCs w:val="20"/>
              </w:rPr>
              <w:t>94</w:t>
            </w:r>
            <w:r w:rsidR="00062A69">
              <w:rPr>
                <w:b/>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062A69" w:rsidRPr="00B543B7" w:rsidRDefault="00062A69" w:rsidP="00062A69">
            <w:pPr>
              <w:tabs>
                <w:tab w:val="left" w:pos="930"/>
              </w:tabs>
              <w:rPr>
                <w:b/>
                <w:sz w:val="20"/>
                <w:szCs w:val="20"/>
              </w:rPr>
            </w:pPr>
            <w:r>
              <w:rPr>
                <w:b/>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062A69" w:rsidRPr="00B543B7" w:rsidRDefault="00062A69" w:rsidP="00062A69">
            <w:pPr>
              <w:tabs>
                <w:tab w:val="left" w:pos="930"/>
              </w:tabs>
              <w:rPr>
                <w:b/>
                <w:sz w:val="20"/>
                <w:szCs w:val="20"/>
              </w:rPr>
            </w:pPr>
            <w:r>
              <w:rPr>
                <w:b/>
                <w:sz w:val="20"/>
                <w:szCs w:val="20"/>
              </w:rPr>
              <w:t>04</w:t>
            </w:r>
          </w:p>
        </w:tc>
        <w:tc>
          <w:tcPr>
            <w:tcW w:w="1440" w:type="dxa"/>
            <w:tcBorders>
              <w:top w:val="single" w:sz="4" w:space="0" w:color="auto"/>
              <w:left w:val="single" w:sz="4" w:space="0" w:color="auto"/>
              <w:bottom w:val="single" w:sz="4" w:space="0" w:color="auto"/>
              <w:right w:val="single" w:sz="4" w:space="0" w:color="auto"/>
            </w:tcBorders>
          </w:tcPr>
          <w:p w:rsidR="00062A69" w:rsidRPr="00B543B7" w:rsidRDefault="00062A69" w:rsidP="00062A69">
            <w:pPr>
              <w:rPr>
                <w:b/>
                <w:sz w:val="20"/>
                <w:szCs w:val="20"/>
              </w:rPr>
            </w:pPr>
            <w:r>
              <w:rPr>
                <w:b/>
                <w:sz w:val="20"/>
                <w:szCs w:val="20"/>
              </w:rPr>
              <w:t>9900070010</w:t>
            </w:r>
          </w:p>
        </w:tc>
        <w:tc>
          <w:tcPr>
            <w:tcW w:w="1080" w:type="dxa"/>
            <w:tcBorders>
              <w:top w:val="single" w:sz="4" w:space="0" w:color="auto"/>
              <w:left w:val="single" w:sz="4" w:space="0" w:color="auto"/>
              <w:bottom w:val="single" w:sz="4" w:space="0" w:color="auto"/>
              <w:right w:val="single" w:sz="4" w:space="0" w:color="auto"/>
            </w:tcBorders>
          </w:tcPr>
          <w:p w:rsidR="00062A69" w:rsidRPr="00B543B7" w:rsidRDefault="00062A69" w:rsidP="00062A69">
            <w:pPr>
              <w:tabs>
                <w:tab w:val="left" w:pos="930"/>
              </w:tabs>
              <w:rPr>
                <w:b/>
                <w:sz w:val="20"/>
                <w:szCs w:val="20"/>
              </w:rPr>
            </w:pPr>
            <w:r>
              <w:rPr>
                <w:b/>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062A69" w:rsidRPr="00B543B7" w:rsidRDefault="00062A69" w:rsidP="00062A69">
            <w:pPr>
              <w:tabs>
                <w:tab w:val="left" w:pos="930"/>
              </w:tabs>
              <w:rPr>
                <w:b/>
                <w:color w:val="000000"/>
                <w:sz w:val="20"/>
                <w:szCs w:val="20"/>
              </w:rPr>
            </w:pPr>
            <w:r>
              <w:rPr>
                <w:b/>
                <w:color w:val="000000"/>
                <w:sz w:val="20"/>
                <w:szCs w:val="20"/>
              </w:rPr>
              <w:t>1,</w:t>
            </w:r>
            <w:r w:rsidR="001F34C5">
              <w:rPr>
                <w:b/>
                <w:color w:val="000000"/>
                <w:sz w:val="20"/>
                <w:szCs w:val="20"/>
              </w:rPr>
              <w:t>6</w:t>
            </w:r>
          </w:p>
        </w:tc>
        <w:tc>
          <w:tcPr>
            <w:tcW w:w="1058" w:type="dxa"/>
            <w:tcBorders>
              <w:top w:val="single" w:sz="4" w:space="0" w:color="auto"/>
              <w:left w:val="single" w:sz="4" w:space="0" w:color="auto"/>
              <w:bottom w:val="single" w:sz="4" w:space="0" w:color="auto"/>
              <w:right w:val="single" w:sz="4" w:space="0" w:color="auto"/>
            </w:tcBorders>
          </w:tcPr>
          <w:p w:rsidR="00062A69" w:rsidRPr="00B543B7" w:rsidRDefault="00062A69" w:rsidP="00062A69">
            <w:pPr>
              <w:tabs>
                <w:tab w:val="left" w:pos="930"/>
              </w:tabs>
              <w:rPr>
                <w:b/>
                <w:color w:val="000000"/>
                <w:sz w:val="20"/>
                <w:szCs w:val="20"/>
              </w:rPr>
            </w:pPr>
            <w:r>
              <w:rPr>
                <w:b/>
                <w:color w:val="000000"/>
                <w:sz w:val="20"/>
                <w:szCs w:val="20"/>
              </w:rPr>
              <w:t>1,</w:t>
            </w:r>
            <w:r w:rsidR="001F34C5">
              <w:rPr>
                <w:b/>
                <w:color w:val="000000"/>
                <w:sz w:val="20"/>
                <w:szCs w:val="20"/>
              </w:rPr>
              <w:t>6</w:t>
            </w:r>
          </w:p>
        </w:tc>
      </w:tr>
      <w:tr w:rsidR="000516B2" w:rsidRPr="00A50406" w:rsidTr="0071409F">
        <w:trPr>
          <w:trHeight w:val="420"/>
        </w:trPr>
        <w:tc>
          <w:tcPr>
            <w:tcW w:w="342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Закупка товаров, работ и услуг для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tcPr>
          <w:p w:rsidR="000516B2" w:rsidRPr="006F4E54" w:rsidRDefault="000516B2" w:rsidP="000516B2">
            <w:pPr>
              <w:tabs>
                <w:tab w:val="left" w:pos="930"/>
              </w:tabs>
              <w:rPr>
                <w:bCs/>
                <w:sz w:val="20"/>
                <w:szCs w:val="20"/>
              </w:rPr>
            </w:pPr>
            <w:r>
              <w:rPr>
                <w:bCs/>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0516B2" w:rsidRPr="0071409F" w:rsidRDefault="000516B2" w:rsidP="000516B2">
            <w:pPr>
              <w:tabs>
                <w:tab w:val="left" w:pos="930"/>
              </w:tabs>
              <w:rPr>
                <w:sz w:val="20"/>
                <w:szCs w:val="20"/>
              </w:rPr>
            </w:pPr>
            <w:r w:rsidRPr="0071409F">
              <w:rPr>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0516B2" w:rsidRPr="0071409F" w:rsidRDefault="000516B2" w:rsidP="000516B2">
            <w:pPr>
              <w:tabs>
                <w:tab w:val="left" w:pos="930"/>
              </w:tabs>
              <w:rPr>
                <w:sz w:val="20"/>
                <w:szCs w:val="20"/>
              </w:rPr>
            </w:pPr>
            <w:r w:rsidRPr="0071409F">
              <w:rPr>
                <w:sz w:val="20"/>
                <w:szCs w:val="20"/>
              </w:rPr>
              <w:t>04</w:t>
            </w:r>
          </w:p>
        </w:tc>
        <w:tc>
          <w:tcPr>
            <w:tcW w:w="1440" w:type="dxa"/>
            <w:tcBorders>
              <w:top w:val="single" w:sz="4" w:space="0" w:color="auto"/>
              <w:left w:val="single" w:sz="4" w:space="0" w:color="auto"/>
              <w:bottom w:val="single" w:sz="4" w:space="0" w:color="auto"/>
              <w:right w:val="single" w:sz="4" w:space="0" w:color="auto"/>
            </w:tcBorders>
          </w:tcPr>
          <w:p w:rsidR="000516B2" w:rsidRPr="0071409F" w:rsidRDefault="000516B2" w:rsidP="000516B2">
            <w:pPr>
              <w:rPr>
                <w:sz w:val="20"/>
                <w:szCs w:val="20"/>
              </w:rPr>
            </w:pPr>
            <w:r w:rsidRPr="0071409F">
              <w:rPr>
                <w:sz w:val="20"/>
                <w:szCs w:val="20"/>
              </w:rPr>
              <w:t>9900070010</w:t>
            </w:r>
          </w:p>
        </w:tc>
        <w:tc>
          <w:tcPr>
            <w:tcW w:w="1080" w:type="dxa"/>
            <w:tcBorders>
              <w:top w:val="single" w:sz="4" w:space="0" w:color="auto"/>
              <w:left w:val="single" w:sz="4" w:space="0" w:color="auto"/>
              <w:bottom w:val="single" w:sz="4" w:space="0" w:color="auto"/>
              <w:right w:val="single" w:sz="4" w:space="0" w:color="auto"/>
            </w:tcBorders>
          </w:tcPr>
          <w:p w:rsidR="000516B2" w:rsidRPr="0071409F" w:rsidRDefault="000516B2" w:rsidP="000516B2">
            <w:pPr>
              <w:tabs>
                <w:tab w:val="left" w:pos="930"/>
              </w:tabs>
              <w:rPr>
                <w:sz w:val="20"/>
                <w:szCs w:val="20"/>
              </w:rPr>
            </w:pPr>
            <w:r w:rsidRPr="0071409F">
              <w:rPr>
                <w:sz w:val="20"/>
                <w:szCs w:val="20"/>
              </w:rPr>
              <w:t>200</w:t>
            </w:r>
          </w:p>
        </w:tc>
        <w:tc>
          <w:tcPr>
            <w:tcW w:w="1108" w:type="dxa"/>
            <w:tcBorders>
              <w:top w:val="single" w:sz="4" w:space="0" w:color="auto"/>
              <w:left w:val="single" w:sz="4" w:space="0" w:color="auto"/>
              <w:bottom w:val="single" w:sz="4" w:space="0" w:color="auto"/>
              <w:right w:val="single" w:sz="4" w:space="0" w:color="auto"/>
            </w:tcBorders>
          </w:tcPr>
          <w:p w:rsidR="000516B2" w:rsidRPr="001F34C5" w:rsidRDefault="000516B2" w:rsidP="000516B2">
            <w:pPr>
              <w:tabs>
                <w:tab w:val="left" w:pos="930"/>
              </w:tabs>
              <w:rPr>
                <w:color w:val="000000"/>
                <w:sz w:val="20"/>
                <w:szCs w:val="20"/>
              </w:rPr>
            </w:pPr>
            <w:r w:rsidRPr="001F34C5">
              <w:rPr>
                <w:color w:val="000000"/>
                <w:sz w:val="20"/>
                <w:szCs w:val="20"/>
              </w:rPr>
              <w:t>1,6</w:t>
            </w:r>
          </w:p>
        </w:tc>
        <w:tc>
          <w:tcPr>
            <w:tcW w:w="1058" w:type="dxa"/>
            <w:tcBorders>
              <w:top w:val="single" w:sz="4" w:space="0" w:color="auto"/>
              <w:left w:val="single" w:sz="4" w:space="0" w:color="auto"/>
              <w:bottom w:val="single" w:sz="4" w:space="0" w:color="auto"/>
              <w:right w:val="single" w:sz="4" w:space="0" w:color="auto"/>
            </w:tcBorders>
          </w:tcPr>
          <w:p w:rsidR="000516B2" w:rsidRPr="001F34C5" w:rsidRDefault="000516B2" w:rsidP="000516B2">
            <w:pPr>
              <w:tabs>
                <w:tab w:val="left" w:pos="930"/>
              </w:tabs>
              <w:rPr>
                <w:color w:val="000000"/>
                <w:sz w:val="20"/>
                <w:szCs w:val="20"/>
              </w:rPr>
            </w:pPr>
            <w:r w:rsidRPr="001F34C5">
              <w:rPr>
                <w:color w:val="000000"/>
                <w:sz w:val="20"/>
                <w:szCs w:val="20"/>
              </w:rPr>
              <w:t>1,6</w:t>
            </w:r>
          </w:p>
        </w:tc>
      </w:tr>
      <w:tr w:rsidR="000516B2" w:rsidRPr="00A50406">
        <w:trPr>
          <w:trHeight w:val="150"/>
        </w:trPr>
        <w:tc>
          <w:tcPr>
            <w:tcW w:w="342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tcPr>
          <w:p w:rsidR="000516B2" w:rsidRPr="006F4E54" w:rsidRDefault="000516B2" w:rsidP="000516B2">
            <w:pPr>
              <w:tabs>
                <w:tab w:val="left" w:pos="930"/>
              </w:tabs>
              <w:rPr>
                <w:bCs/>
                <w:sz w:val="20"/>
                <w:szCs w:val="20"/>
              </w:rPr>
            </w:pPr>
            <w:r>
              <w:rPr>
                <w:bCs/>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0516B2" w:rsidRPr="0063662C" w:rsidRDefault="000516B2" w:rsidP="000516B2">
            <w:pPr>
              <w:tabs>
                <w:tab w:val="left" w:pos="930"/>
              </w:tabs>
              <w:rPr>
                <w:sz w:val="20"/>
                <w:szCs w:val="20"/>
              </w:rPr>
            </w:pPr>
            <w:r>
              <w:rPr>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0516B2" w:rsidRPr="0063662C" w:rsidRDefault="000516B2" w:rsidP="000516B2">
            <w:pPr>
              <w:tabs>
                <w:tab w:val="left" w:pos="930"/>
              </w:tabs>
              <w:rPr>
                <w:sz w:val="20"/>
                <w:szCs w:val="20"/>
              </w:rPr>
            </w:pPr>
            <w:r>
              <w:rPr>
                <w:sz w:val="20"/>
                <w:szCs w:val="20"/>
              </w:rPr>
              <w:t>04</w:t>
            </w:r>
          </w:p>
        </w:tc>
        <w:tc>
          <w:tcPr>
            <w:tcW w:w="1440" w:type="dxa"/>
            <w:tcBorders>
              <w:top w:val="single" w:sz="4" w:space="0" w:color="auto"/>
              <w:left w:val="single" w:sz="4" w:space="0" w:color="auto"/>
              <w:bottom w:val="single" w:sz="4" w:space="0" w:color="auto"/>
              <w:right w:val="single" w:sz="4" w:space="0" w:color="auto"/>
            </w:tcBorders>
          </w:tcPr>
          <w:p w:rsidR="000516B2" w:rsidRPr="0063662C" w:rsidRDefault="000516B2" w:rsidP="000516B2">
            <w:pPr>
              <w:rPr>
                <w:sz w:val="20"/>
                <w:szCs w:val="20"/>
              </w:rPr>
            </w:pPr>
            <w:r w:rsidRPr="0063662C">
              <w:rPr>
                <w:sz w:val="20"/>
                <w:szCs w:val="20"/>
              </w:rPr>
              <w:t>9900070010</w:t>
            </w:r>
          </w:p>
        </w:tc>
        <w:tc>
          <w:tcPr>
            <w:tcW w:w="1080" w:type="dxa"/>
            <w:tcBorders>
              <w:top w:val="single" w:sz="4" w:space="0" w:color="auto"/>
              <w:left w:val="single" w:sz="4" w:space="0" w:color="auto"/>
              <w:bottom w:val="single" w:sz="4" w:space="0" w:color="auto"/>
              <w:right w:val="single" w:sz="4" w:space="0" w:color="auto"/>
            </w:tcBorders>
          </w:tcPr>
          <w:p w:rsidR="000516B2" w:rsidRPr="0063662C" w:rsidRDefault="000516B2" w:rsidP="000516B2">
            <w:pPr>
              <w:tabs>
                <w:tab w:val="left" w:pos="930"/>
              </w:tabs>
              <w:rPr>
                <w:sz w:val="20"/>
                <w:szCs w:val="20"/>
              </w:rPr>
            </w:pPr>
            <w:r>
              <w:rPr>
                <w:sz w:val="20"/>
                <w:szCs w:val="20"/>
              </w:rPr>
              <w:t>240</w:t>
            </w:r>
          </w:p>
        </w:tc>
        <w:tc>
          <w:tcPr>
            <w:tcW w:w="1108" w:type="dxa"/>
            <w:tcBorders>
              <w:top w:val="single" w:sz="4" w:space="0" w:color="auto"/>
              <w:left w:val="single" w:sz="4" w:space="0" w:color="auto"/>
              <w:bottom w:val="single" w:sz="4" w:space="0" w:color="auto"/>
              <w:right w:val="single" w:sz="4" w:space="0" w:color="auto"/>
            </w:tcBorders>
          </w:tcPr>
          <w:p w:rsidR="000516B2" w:rsidRPr="001F34C5" w:rsidRDefault="000516B2" w:rsidP="000516B2">
            <w:pPr>
              <w:tabs>
                <w:tab w:val="left" w:pos="930"/>
              </w:tabs>
              <w:rPr>
                <w:color w:val="000000"/>
                <w:sz w:val="20"/>
                <w:szCs w:val="20"/>
              </w:rPr>
            </w:pPr>
            <w:r w:rsidRPr="001F34C5">
              <w:rPr>
                <w:color w:val="000000"/>
                <w:sz w:val="20"/>
                <w:szCs w:val="20"/>
              </w:rPr>
              <w:t>1,6</w:t>
            </w:r>
          </w:p>
        </w:tc>
        <w:tc>
          <w:tcPr>
            <w:tcW w:w="1058" w:type="dxa"/>
            <w:tcBorders>
              <w:top w:val="single" w:sz="4" w:space="0" w:color="auto"/>
              <w:left w:val="single" w:sz="4" w:space="0" w:color="auto"/>
              <w:bottom w:val="single" w:sz="4" w:space="0" w:color="auto"/>
              <w:right w:val="single" w:sz="4" w:space="0" w:color="auto"/>
            </w:tcBorders>
          </w:tcPr>
          <w:p w:rsidR="000516B2" w:rsidRPr="001F34C5" w:rsidRDefault="000516B2" w:rsidP="000516B2">
            <w:pPr>
              <w:tabs>
                <w:tab w:val="left" w:pos="930"/>
              </w:tabs>
              <w:rPr>
                <w:color w:val="000000"/>
                <w:sz w:val="20"/>
                <w:szCs w:val="20"/>
              </w:rPr>
            </w:pPr>
            <w:r w:rsidRPr="001F34C5">
              <w:rPr>
                <w:color w:val="000000"/>
                <w:sz w:val="20"/>
                <w:szCs w:val="20"/>
              </w:rPr>
              <w:t>1,6</w:t>
            </w:r>
          </w:p>
        </w:tc>
      </w:tr>
      <w:tr w:rsidR="000516B2" w:rsidRPr="00A50406">
        <w:trPr>
          <w:trHeight w:val="510"/>
        </w:trPr>
        <w:tc>
          <w:tcPr>
            <w:tcW w:w="342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 xml:space="preserve">Прочая закупка товаров, работ и услуг </w:t>
            </w:r>
          </w:p>
        </w:tc>
        <w:tc>
          <w:tcPr>
            <w:tcW w:w="1008" w:type="dxa"/>
            <w:tcBorders>
              <w:top w:val="single" w:sz="4" w:space="0" w:color="auto"/>
              <w:left w:val="single" w:sz="4" w:space="0" w:color="auto"/>
              <w:bottom w:val="single" w:sz="4" w:space="0" w:color="auto"/>
              <w:right w:val="single" w:sz="4" w:space="0" w:color="auto"/>
            </w:tcBorders>
          </w:tcPr>
          <w:p w:rsidR="000516B2" w:rsidRPr="006F4E54" w:rsidRDefault="000516B2" w:rsidP="000516B2">
            <w:pPr>
              <w:tabs>
                <w:tab w:val="left" w:pos="930"/>
              </w:tabs>
              <w:rPr>
                <w:bCs/>
                <w:sz w:val="20"/>
                <w:szCs w:val="20"/>
              </w:rPr>
            </w:pPr>
            <w:r>
              <w:rPr>
                <w:bCs/>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04</w:t>
            </w:r>
          </w:p>
        </w:tc>
        <w:tc>
          <w:tcPr>
            <w:tcW w:w="1440" w:type="dxa"/>
            <w:tcBorders>
              <w:top w:val="single" w:sz="4" w:space="0" w:color="auto"/>
              <w:left w:val="single" w:sz="4" w:space="0" w:color="auto"/>
              <w:bottom w:val="single" w:sz="4" w:space="0" w:color="auto"/>
              <w:right w:val="single" w:sz="4" w:space="0" w:color="auto"/>
            </w:tcBorders>
          </w:tcPr>
          <w:p w:rsidR="000516B2" w:rsidRPr="0063662C" w:rsidRDefault="000516B2" w:rsidP="000516B2">
            <w:pPr>
              <w:rPr>
                <w:sz w:val="20"/>
                <w:szCs w:val="20"/>
              </w:rPr>
            </w:pPr>
            <w:r w:rsidRPr="0063662C">
              <w:rPr>
                <w:sz w:val="20"/>
                <w:szCs w:val="20"/>
              </w:rPr>
              <w:t>9900070010</w:t>
            </w:r>
          </w:p>
        </w:tc>
        <w:tc>
          <w:tcPr>
            <w:tcW w:w="1080" w:type="dxa"/>
            <w:tcBorders>
              <w:top w:val="single" w:sz="4" w:space="0" w:color="auto"/>
              <w:left w:val="single" w:sz="4" w:space="0" w:color="auto"/>
              <w:bottom w:val="single" w:sz="4" w:space="0" w:color="auto"/>
              <w:right w:val="single" w:sz="4" w:space="0" w:color="auto"/>
            </w:tcBorders>
          </w:tcPr>
          <w:p w:rsidR="000516B2" w:rsidRDefault="000516B2" w:rsidP="000516B2">
            <w:pPr>
              <w:tabs>
                <w:tab w:val="left" w:pos="930"/>
              </w:tabs>
              <w:rPr>
                <w:sz w:val="20"/>
                <w:szCs w:val="20"/>
              </w:rPr>
            </w:pPr>
            <w:r>
              <w:rPr>
                <w:sz w:val="20"/>
                <w:szCs w:val="20"/>
              </w:rPr>
              <w:t>244</w:t>
            </w:r>
          </w:p>
        </w:tc>
        <w:tc>
          <w:tcPr>
            <w:tcW w:w="1108" w:type="dxa"/>
            <w:tcBorders>
              <w:top w:val="single" w:sz="4" w:space="0" w:color="auto"/>
              <w:left w:val="single" w:sz="4" w:space="0" w:color="auto"/>
              <w:bottom w:val="single" w:sz="4" w:space="0" w:color="auto"/>
              <w:right w:val="single" w:sz="4" w:space="0" w:color="auto"/>
            </w:tcBorders>
          </w:tcPr>
          <w:p w:rsidR="000516B2" w:rsidRPr="001F34C5" w:rsidRDefault="000516B2" w:rsidP="000516B2">
            <w:pPr>
              <w:tabs>
                <w:tab w:val="left" w:pos="930"/>
              </w:tabs>
              <w:rPr>
                <w:color w:val="000000"/>
                <w:sz w:val="20"/>
                <w:szCs w:val="20"/>
              </w:rPr>
            </w:pPr>
            <w:r w:rsidRPr="001F34C5">
              <w:rPr>
                <w:color w:val="000000"/>
                <w:sz w:val="20"/>
                <w:szCs w:val="20"/>
              </w:rPr>
              <w:t>1,6</w:t>
            </w:r>
          </w:p>
        </w:tc>
        <w:tc>
          <w:tcPr>
            <w:tcW w:w="1058" w:type="dxa"/>
            <w:tcBorders>
              <w:top w:val="single" w:sz="4" w:space="0" w:color="auto"/>
              <w:left w:val="single" w:sz="4" w:space="0" w:color="auto"/>
              <w:bottom w:val="single" w:sz="4" w:space="0" w:color="auto"/>
              <w:right w:val="single" w:sz="4" w:space="0" w:color="auto"/>
            </w:tcBorders>
          </w:tcPr>
          <w:p w:rsidR="000516B2" w:rsidRPr="001F34C5" w:rsidRDefault="000516B2" w:rsidP="000516B2">
            <w:pPr>
              <w:tabs>
                <w:tab w:val="left" w:pos="930"/>
              </w:tabs>
              <w:rPr>
                <w:color w:val="000000"/>
                <w:sz w:val="20"/>
                <w:szCs w:val="20"/>
              </w:rPr>
            </w:pPr>
            <w:r w:rsidRPr="001F34C5">
              <w:rPr>
                <w:color w:val="000000"/>
                <w:sz w:val="20"/>
                <w:szCs w:val="20"/>
              </w:rPr>
              <w:t>1,6</w:t>
            </w:r>
          </w:p>
        </w:tc>
      </w:tr>
      <w:tr w:rsidR="0071409F" w:rsidRPr="00A50406">
        <w:trPr>
          <w:trHeight w:val="1050"/>
        </w:trPr>
        <w:tc>
          <w:tcPr>
            <w:tcW w:w="3420" w:type="dxa"/>
            <w:tcBorders>
              <w:top w:val="single" w:sz="4" w:space="0" w:color="auto"/>
              <w:left w:val="single" w:sz="4" w:space="0" w:color="auto"/>
              <w:bottom w:val="single" w:sz="4" w:space="0" w:color="auto"/>
              <w:right w:val="single" w:sz="4" w:space="0" w:color="auto"/>
            </w:tcBorders>
          </w:tcPr>
          <w:p w:rsidR="0071409F" w:rsidRDefault="0071409F" w:rsidP="0071409F">
            <w:pPr>
              <w:tabs>
                <w:tab w:val="left" w:pos="930"/>
              </w:tabs>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008" w:type="dxa"/>
            <w:tcBorders>
              <w:top w:val="single" w:sz="4" w:space="0" w:color="auto"/>
              <w:left w:val="single" w:sz="4" w:space="0" w:color="auto"/>
              <w:bottom w:val="single" w:sz="4" w:space="0" w:color="auto"/>
              <w:right w:val="single" w:sz="4" w:space="0" w:color="auto"/>
            </w:tcBorders>
          </w:tcPr>
          <w:p w:rsidR="0071409F" w:rsidRPr="008B5154" w:rsidRDefault="000516B2" w:rsidP="0071409F">
            <w:pPr>
              <w:tabs>
                <w:tab w:val="left" w:pos="930"/>
              </w:tabs>
              <w:rPr>
                <w:b/>
                <w:sz w:val="20"/>
                <w:szCs w:val="20"/>
              </w:rPr>
            </w:pPr>
            <w:r>
              <w:rPr>
                <w:b/>
                <w:sz w:val="20"/>
                <w:szCs w:val="20"/>
              </w:rPr>
              <w:t>94</w:t>
            </w:r>
            <w:r w:rsidR="0071409F" w:rsidRPr="008B5154">
              <w:rPr>
                <w:b/>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71409F" w:rsidRPr="008B5154" w:rsidRDefault="0071409F" w:rsidP="0071409F">
            <w:pPr>
              <w:tabs>
                <w:tab w:val="left" w:pos="930"/>
              </w:tabs>
              <w:rPr>
                <w:b/>
                <w:sz w:val="20"/>
                <w:szCs w:val="20"/>
              </w:rPr>
            </w:pPr>
            <w:r w:rsidRPr="008B5154">
              <w:rPr>
                <w:b/>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71409F" w:rsidRPr="008B5154" w:rsidRDefault="0071409F" w:rsidP="0071409F">
            <w:pPr>
              <w:tabs>
                <w:tab w:val="left" w:pos="930"/>
              </w:tabs>
              <w:rPr>
                <w:b/>
                <w:sz w:val="20"/>
                <w:szCs w:val="20"/>
              </w:rPr>
            </w:pPr>
            <w:r w:rsidRPr="008B5154">
              <w:rPr>
                <w:b/>
                <w:sz w:val="20"/>
                <w:szCs w:val="20"/>
              </w:rPr>
              <w:t>06</w:t>
            </w:r>
          </w:p>
        </w:tc>
        <w:tc>
          <w:tcPr>
            <w:tcW w:w="1440" w:type="dxa"/>
            <w:tcBorders>
              <w:top w:val="single" w:sz="4" w:space="0" w:color="auto"/>
              <w:left w:val="single" w:sz="4" w:space="0" w:color="auto"/>
              <w:bottom w:val="single" w:sz="4" w:space="0" w:color="auto"/>
              <w:right w:val="single" w:sz="4" w:space="0" w:color="auto"/>
            </w:tcBorders>
          </w:tcPr>
          <w:p w:rsidR="0071409F" w:rsidRPr="008B5154" w:rsidRDefault="0071409F" w:rsidP="0071409F">
            <w:pPr>
              <w:tabs>
                <w:tab w:val="left" w:pos="930"/>
              </w:tabs>
              <w:rPr>
                <w:b/>
                <w:sz w:val="20"/>
                <w:szCs w:val="20"/>
              </w:rPr>
            </w:pPr>
            <w:r>
              <w:rPr>
                <w:b/>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71409F" w:rsidRPr="008B5154" w:rsidRDefault="0071409F" w:rsidP="0071409F">
            <w:pPr>
              <w:tabs>
                <w:tab w:val="left" w:pos="930"/>
              </w:tabs>
              <w:rPr>
                <w:b/>
                <w:sz w:val="20"/>
                <w:szCs w:val="20"/>
              </w:rPr>
            </w:pPr>
            <w:r>
              <w:rPr>
                <w:b/>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71409F" w:rsidRPr="00B55546" w:rsidRDefault="0077198C" w:rsidP="0071409F">
            <w:pPr>
              <w:tabs>
                <w:tab w:val="left" w:pos="930"/>
              </w:tabs>
              <w:rPr>
                <w:b/>
                <w:color w:val="000000"/>
                <w:sz w:val="20"/>
                <w:szCs w:val="20"/>
              </w:rPr>
            </w:pPr>
            <w:r>
              <w:rPr>
                <w:b/>
                <w:color w:val="000000"/>
                <w:sz w:val="20"/>
                <w:szCs w:val="20"/>
              </w:rPr>
              <w:t>27,7</w:t>
            </w:r>
          </w:p>
        </w:tc>
        <w:tc>
          <w:tcPr>
            <w:tcW w:w="1058" w:type="dxa"/>
            <w:tcBorders>
              <w:top w:val="single" w:sz="4" w:space="0" w:color="auto"/>
              <w:left w:val="single" w:sz="4" w:space="0" w:color="auto"/>
              <w:bottom w:val="single" w:sz="4" w:space="0" w:color="auto"/>
              <w:right w:val="single" w:sz="4" w:space="0" w:color="auto"/>
            </w:tcBorders>
          </w:tcPr>
          <w:p w:rsidR="0071409F" w:rsidRPr="00B55546" w:rsidRDefault="0077198C" w:rsidP="0071409F">
            <w:pPr>
              <w:tabs>
                <w:tab w:val="left" w:pos="930"/>
              </w:tabs>
              <w:rPr>
                <w:b/>
                <w:color w:val="000000"/>
                <w:sz w:val="20"/>
                <w:szCs w:val="20"/>
              </w:rPr>
            </w:pPr>
            <w:r>
              <w:rPr>
                <w:b/>
                <w:color w:val="000000"/>
                <w:sz w:val="20"/>
                <w:szCs w:val="20"/>
              </w:rPr>
              <w:t>27,7</w:t>
            </w:r>
          </w:p>
        </w:tc>
      </w:tr>
      <w:tr w:rsidR="0077198C" w:rsidRPr="00A50406">
        <w:trPr>
          <w:trHeight w:val="315"/>
        </w:trPr>
        <w:tc>
          <w:tcPr>
            <w:tcW w:w="3420" w:type="dxa"/>
            <w:tcBorders>
              <w:top w:val="single" w:sz="4" w:space="0" w:color="auto"/>
              <w:left w:val="single" w:sz="4" w:space="0" w:color="auto"/>
              <w:bottom w:val="single" w:sz="4" w:space="0" w:color="auto"/>
              <w:right w:val="single" w:sz="4" w:space="0" w:color="auto"/>
            </w:tcBorders>
          </w:tcPr>
          <w:p w:rsidR="0077198C" w:rsidRDefault="0077198C" w:rsidP="0077198C">
            <w:pPr>
              <w:tabs>
                <w:tab w:val="left" w:pos="930"/>
              </w:tabs>
              <w:rPr>
                <w:sz w:val="20"/>
                <w:szCs w:val="20"/>
              </w:rPr>
            </w:pPr>
            <w:r>
              <w:rPr>
                <w:sz w:val="20"/>
                <w:szCs w:val="20"/>
              </w:rPr>
              <w:t>Непрограммные направления обеспечения деятельности муниципальных органов Волгоградской области</w:t>
            </w:r>
          </w:p>
        </w:tc>
        <w:tc>
          <w:tcPr>
            <w:tcW w:w="1008" w:type="dxa"/>
            <w:tcBorders>
              <w:top w:val="single" w:sz="4" w:space="0" w:color="auto"/>
              <w:left w:val="single" w:sz="4" w:space="0" w:color="auto"/>
              <w:bottom w:val="single" w:sz="4" w:space="0" w:color="auto"/>
              <w:right w:val="single" w:sz="4" w:space="0" w:color="auto"/>
            </w:tcBorders>
          </w:tcPr>
          <w:p w:rsidR="0077198C" w:rsidRPr="00497B30" w:rsidRDefault="000516B2" w:rsidP="0077198C">
            <w:pPr>
              <w:tabs>
                <w:tab w:val="left" w:pos="930"/>
              </w:tabs>
              <w:rPr>
                <w:sz w:val="20"/>
                <w:szCs w:val="20"/>
              </w:rPr>
            </w:pPr>
            <w:r>
              <w:rPr>
                <w:sz w:val="20"/>
                <w:szCs w:val="20"/>
              </w:rPr>
              <w:t>94</w:t>
            </w:r>
            <w:r w:rsidR="0077198C">
              <w:rPr>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77198C" w:rsidRPr="00497B30" w:rsidRDefault="0077198C" w:rsidP="0077198C">
            <w:pPr>
              <w:tabs>
                <w:tab w:val="left" w:pos="930"/>
              </w:tabs>
              <w:rPr>
                <w:sz w:val="20"/>
                <w:szCs w:val="20"/>
              </w:rPr>
            </w:pPr>
            <w:r>
              <w:rPr>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77198C" w:rsidRPr="00497B30" w:rsidRDefault="0077198C" w:rsidP="0077198C">
            <w:pPr>
              <w:tabs>
                <w:tab w:val="left" w:pos="930"/>
              </w:tabs>
              <w:rPr>
                <w:sz w:val="20"/>
                <w:szCs w:val="20"/>
              </w:rPr>
            </w:pPr>
            <w:r>
              <w:rPr>
                <w:sz w:val="20"/>
                <w:szCs w:val="20"/>
              </w:rPr>
              <w:t>06</w:t>
            </w:r>
          </w:p>
        </w:tc>
        <w:tc>
          <w:tcPr>
            <w:tcW w:w="1440" w:type="dxa"/>
            <w:tcBorders>
              <w:top w:val="single" w:sz="4" w:space="0" w:color="auto"/>
              <w:left w:val="single" w:sz="4" w:space="0" w:color="auto"/>
              <w:bottom w:val="single" w:sz="4" w:space="0" w:color="auto"/>
              <w:right w:val="single" w:sz="4" w:space="0" w:color="auto"/>
            </w:tcBorders>
          </w:tcPr>
          <w:p w:rsidR="0077198C" w:rsidRPr="00497B30" w:rsidRDefault="0077198C" w:rsidP="0077198C">
            <w:pPr>
              <w:tabs>
                <w:tab w:val="left" w:pos="930"/>
              </w:tabs>
              <w:rPr>
                <w:sz w:val="20"/>
                <w:szCs w:val="20"/>
              </w:rPr>
            </w:pPr>
            <w:r>
              <w:rPr>
                <w:sz w:val="20"/>
                <w:szCs w:val="20"/>
              </w:rPr>
              <w:t>9000000000</w:t>
            </w:r>
          </w:p>
        </w:tc>
        <w:tc>
          <w:tcPr>
            <w:tcW w:w="1080" w:type="dxa"/>
            <w:tcBorders>
              <w:top w:val="single" w:sz="4" w:space="0" w:color="auto"/>
              <w:left w:val="single" w:sz="4" w:space="0" w:color="auto"/>
              <w:bottom w:val="single" w:sz="4" w:space="0" w:color="auto"/>
              <w:right w:val="single" w:sz="4" w:space="0" w:color="auto"/>
            </w:tcBorders>
          </w:tcPr>
          <w:p w:rsidR="0077198C" w:rsidRPr="00497B30" w:rsidRDefault="0077198C" w:rsidP="0077198C">
            <w:pPr>
              <w:tabs>
                <w:tab w:val="left" w:pos="930"/>
              </w:tabs>
              <w:rPr>
                <w:sz w:val="20"/>
                <w:szCs w:val="20"/>
              </w:rPr>
            </w:pPr>
            <w:r>
              <w:rPr>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77198C" w:rsidRPr="0077198C" w:rsidRDefault="0077198C" w:rsidP="0077198C">
            <w:pPr>
              <w:tabs>
                <w:tab w:val="left" w:pos="930"/>
              </w:tabs>
              <w:rPr>
                <w:color w:val="000000"/>
                <w:sz w:val="20"/>
                <w:szCs w:val="20"/>
              </w:rPr>
            </w:pPr>
            <w:r w:rsidRPr="0077198C">
              <w:rPr>
                <w:color w:val="000000"/>
                <w:sz w:val="20"/>
                <w:szCs w:val="20"/>
              </w:rPr>
              <w:t>27,7</w:t>
            </w:r>
          </w:p>
        </w:tc>
        <w:tc>
          <w:tcPr>
            <w:tcW w:w="1058" w:type="dxa"/>
            <w:tcBorders>
              <w:top w:val="single" w:sz="4" w:space="0" w:color="auto"/>
              <w:left w:val="single" w:sz="4" w:space="0" w:color="auto"/>
              <w:bottom w:val="single" w:sz="4" w:space="0" w:color="auto"/>
              <w:right w:val="single" w:sz="4" w:space="0" w:color="auto"/>
            </w:tcBorders>
          </w:tcPr>
          <w:p w:rsidR="0077198C" w:rsidRPr="0077198C" w:rsidRDefault="0077198C" w:rsidP="0077198C">
            <w:pPr>
              <w:tabs>
                <w:tab w:val="left" w:pos="930"/>
              </w:tabs>
              <w:rPr>
                <w:color w:val="000000"/>
                <w:sz w:val="20"/>
                <w:szCs w:val="20"/>
              </w:rPr>
            </w:pPr>
            <w:r w:rsidRPr="0077198C">
              <w:rPr>
                <w:color w:val="000000"/>
                <w:sz w:val="20"/>
                <w:szCs w:val="20"/>
              </w:rPr>
              <w:t>27,7</w:t>
            </w:r>
          </w:p>
        </w:tc>
      </w:tr>
      <w:tr w:rsidR="006E0199" w:rsidRPr="00A50406">
        <w:trPr>
          <w:trHeight w:val="840"/>
        </w:trPr>
        <w:tc>
          <w:tcPr>
            <w:tcW w:w="342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Осуществление деятельности муниципальных органов в соответствии с заключенными соглашениями</w:t>
            </w:r>
          </w:p>
        </w:tc>
        <w:tc>
          <w:tcPr>
            <w:tcW w:w="1008" w:type="dxa"/>
            <w:tcBorders>
              <w:top w:val="single" w:sz="4" w:space="0" w:color="auto"/>
              <w:left w:val="single" w:sz="4" w:space="0" w:color="auto"/>
              <w:bottom w:val="single" w:sz="4" w:space="0" w:color="auto"/>
              <w:right w:val="single" w:sz="4" w:space="0" w:color="auto"/>
            </w:tcBorders>
          </w:tcPr>
          <w:p w:rsidR="006E0199" w:rsidRPr="00497B30" w:rsidRDefault="006E0199" w:rsidP="006E0199">
            <w:pPr>
              <w:tabs>
                <w:tab w:val="left" w:pos="930"/>
              </w:tabs>
              <w:rPr>
                <w:sz w:val="20"/>
                <w:szCs w:val="20"/>
              </w:rPr>
            </w:pPr>
            <w:r>
              <w:rPr>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6E0199" w:rsidRPr="009C7133" w:rsidRDefault="006E0199" w:rsidP="006E0199">
            <w:pPr>
              <w:tabs>
                <w:tab w:val="left" w:pos="930"/>
              </w:tabs>
              <w:rPr>
                <w:sz w:val="20"/>
                <w:szCs w:val="20"/>
              </w:rPr>
            </w:pPr>
            <w:r>
              <w:rPr>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06</w:t>
            </w:r>
          </w:p>
        </w:tc>
        <w:tc>
          <w:tcPr>
            <w:tcW w:w="144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9000010180</w:t>
            </w:r>
          </w:p>
        </w:tc>
        <w:tc>
          <w:tcPr>
            <w:tcW w:w="108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6E0199" w:rsidRPr="0077198C" w:rsidRDefault="006E0199" w:rsidP="006E0199">
            <w:pPr>
              <w:tabs>
                <w:tab w:val="left" w:pos="930"/>
              </w:tabs>
              <w:rPr>
                <w:color w:val="000000"/>
                <w:sz w:val="20"/>
                <w:szCs w:val="20"/>
              </w:rPr>
            </w:pPr>
            <w:r w:rsidRPr="0077198C">
              <w:rPr>
                <w:color w:val="000000"/>
                <w:sz w:val="20"/>
                <w:szCs w:val="20"/>
              </w:rPr>
              <w:t>27,7</w:t>
            </w:r>
          </w:p>
        </w:tc>
        <w:tc>
          <w:tcPr>
            <w:tcW w:w="1058" w:type="dxa"/>
            <w:tcBorders>
              <w:top w:val="single" w:sz="4" w:space="0" w:color="auto"/>
              <w:left w:val="single" w:sz="4" w:space="0" w:color="auto"/>
              <w:bottom w:val="single" w:sz="4" w:space="0" w:color="auto"/>
              <w:right w:val="single" w:sz="4" w:space="0" w:color="auto"/>
            </w:tcBorders>
          </w:tcPr>
          <w:p w:rsidR="006E0199" w:rsidRPr="0077198C" w:rsidRDefault="006E0199" w:rsidP="006E0199">
            <w:pPr>
              <w:tabs>
                <w:tab w:val="left" w:pos="930"/>
              </w:tabs>
              <w:rPr>
                <w:color w:val="000000"/>
                <w:sz w:val="20"/>
                <w:szCs w:val="20"/>
              </w:rPr>
            </w:pPr>
            <w:r w:rsidRPr="0077198C">
              <w:rPr>
                <w:color w:val="000000"/>
                <w:sz w:val="20"/>
                <w:szCs w:val="20"/>
              </w:rPr>
              <w:t>27,7</w:t>
            </w:r>
          </w:p>
        </w:tc>
      </w:tr>
      <w:tr w:rsidR="006E0199" w:rsidRPr="00A50406">
        <w:trPr>
          <w:trHeight w:val="330"/>
        </w:trPr>
        <w:tc>
          <w:tcPr>
            <w:tcW w:w="342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Межбюджетные трансферты</w:t>
            </w:r>
          </w:p>
        </w:tc>
        <w:tc>
          <w:tcPr>
            <w:tcW w:w="1008" w:type="dxa"/>
            <w:tcBorders>
              <w:top w:val="single" w:sz="4" w:space="0" w:color="auto"/>
              <w:left w:val="single" w:sz="4" w:space="0" w:color="auto"/>
              <w:bottom w:val="single" w:sz="4" w:space="0" w:color="auto"/>
              <w:right w:val="single" w:sz="4" w:space="0" w:color="auto"/>
            </w:tcBorders>
          </w:tcPr>
          <w:p w:rsidR="006E0199" w:rsidRPr="00497B30" w:rsidRDefault="006E0199" w:rsidP="006E0199">
            <w:pPr>
              <w:tabs>
                <w:tab w:val="left" w:pos="930"/>
              </w:tabs>
              <w:rPr>
                <w:sz w:val="20"/>
                <w:szCs w:val="20"/>
              </w:rPr>
            </w:pPr>
            <w:r>
              <w:rPr>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06</w:t>
            </w:r>
          </w:p>
        </w:tc>
        <w:tc>
          <w:tcPr>
            <w:tcW w:w="144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9000010180</w:t>
            </w:r>
          </w:p>
        </w:tc>
        <w:tc>
          <w:tcPr>
            <w:tcW w:w="108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500</w:t>
            </w:r>
          </w:p>
        </w:tc>
        <w:tc>
          <w:tcPr>
            <w:tcW w:w="1108" w:type="dxa"/>
            <w:tcBorders>
              <w:top w:val="single" w:sz="4" w:space="0" w:color="auto"/>
              <w:left w:val="single" w:sz="4" w:space="0" w:color="auto"/>
              <w:bottom w:val="single" w:sz="4" w:space="0" w:color="auto"/>
              <w:right w:val="single" w:sz="4" w:space="0" w:color="auto"/>
            </w:tcBorders>
          </w:tcPr>
          <w:p w:rsidR="006E0199" w:rsidRPr="0077198C" w:rsidRDefault="006E0199" w:rsidP="006E0199">
            <w:pPr>
              <w:tabs>
                <w:tab w:val="left" w:pos="930"/>
              </w:tabs>
              <w:rPr>
                <w:color w:val="000000"/>
                <w:sz w:val="20"/>
                <w:szCs w:val="20"/>
              </w:rPr>
            </w:pPr>
            <w:r w:rsidRPr="0077198C">
              <w:rPr>
                <w:color w:val="000000"/>
                <w:sz w:val="20"/>
                <w:szCs w:val="20"/>
              </w:rPr>
              <w:t>27,7</w:t>
            </w:r>
          </w:p>
        </w:tc>
        <w:tc>
          <w:tcPr>
            <w:tcW w:w="1058" w:type="dxa"/>
            <w:tcBorders>
              <w:top w:val="single" w:sz="4" w:space="0" w:color="auto"/>
              <w:left w:val="single" w:sz="4" w:space="0" w:color="auto"/>
              <w:bottom w:val="single" w:sz="4" w:space="0" w:color="auto"/>
              <w:right w:val="single" w:sz="4" w:space="0" w:color="auto"/>
            </w:tcBorders>
          </w:tcPr>
          <w:p w:rsidR="006E0199" w:rsidRPr="0077198C" w:rsidRDefault="006E0199" w:rsidP="006E0199">
            <w:pPr>
              <w:tabs>
                <w:tab w:val="left" w:pos="930"/>
              </w:tabs>
              <w:rPr>
                <w:color w:val="000000"/>
                <w:sz w:val="20"/>
                <w:szCs w:val="20"/>
              </w:rPr>
            </w:pPr>
            <w:r w:rsidRPr="0077198C">
              <w:rPr>
                <w:color w:val="000000"/>
                <w:sz w:val="20"/>
                <w:szCs w:val="20"/>
              </w:rPr>
              <w:t>27,7</w:t>
            </w:r>
          </w:p>
        </w:tc>
      </w:tr>
      <w:tr w:rsidR="006E0199" w:rsidRPr="00A50406">
        <w:trPr>
          <w:trHeight w:val="225"/>
        </w:trPr>
        <w:tc>
          <w:tcPr>
            <w:tcW w:w="342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Иные межбюджетные трансферты</w:t>
            </w:r>
          </w:p>
        </w:tc>
        <w:tc>
          <w:tcPr>
            <w:tcW w:w="1008" w:type="dxa"/>
            <w:tcBorders>
              <w:top w:val="single" w:sz="4" w:space="0" w:color="auto"/>
              <w:left w:val="single" w:sz="4" w:space="0" w:color="auto"/>
              <w:bottom w:val="single" w:sz="4" w:space="0" w:color="auto"/>
              <w:right w:val="single" w:sz="4" w:space="0" w:color="auto"/>
            </w:tcBorders>
          </w:tcPr>
          <w:p w:rsidR="006E0199" w:rsidRPr="00497B30" w:rsidRDefault="006E0199" w:rsidP="006E0199">
            <w:pPr>
              <w:tabs>
                <w:tab w:val="left" w:pos="930"/>
              </w:tabs>
              <w:rPr>
                <w:sz w:val="20"/>
                <w:szCs w:val="20"/>
              </w:rPr>
            </w:pPr>
            <w:r>
              <w:rPr>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6E0199" w:rsidRPr="009C7133" w:rsidRDefault="006E0199" w:rsidP="006E0199">
            <w:pPr>
              <w:tabs>
                <w:tab w:val="left" w:pos="930"/>
              </w:tabs>
              <w:rPr>
                <w:sz w:val="20"/>
                <w:szCs w:val="20"/>
              </w:rPr>
            </w:pPr>
            <w:r>
              <w:rPr>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06</w:t>
            </w:r>
          </w:p>
        </w:tc>
        <w:tc>
          <w:tcPr>
            <w:tcW w:w="144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9000010180</w:t>
            </w:r>
          </w:p>
        </w:tc>
        <w:tc>
          <w:tcPr>
            <w:tcW w:w="108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540</w:t>
            </w:r>
          </w:p>
        </w:tc>
        <w:tc>
          <w:tcPr>
            <w:tcW w:w="1108" w:type="dxa"/>
            <w:tcBorders>
              <w:top w:val="single" w:sz="4" w:space="0" w:color="auto"/>
              <w:left w:val="single" w:sz="4" w:space="0" w:color="auto"/>
              <w:bottom w:val="single" w:sz="4" w:space="0" w:color="auto"/>
              <w:right w:val="single" w:sz="4" w:space="0" w:color="auto"/>
            </w:tcBorders>
          </w:tcPr>
          <w:p w:rsidR="006E0199" w:rsidRPr="0077198C" w:rsidRDefault="006E0199" w:rsidP="006E0199">
            <w:pPr>
              <w:tabs>
                <w:tab w:val="left" w:pos="930"/>
              </w:tabs>
              <w:rPr>
                <w:color w:val="000000"/>
                <w:sz w:val="20"/>
                <w:szCs w:val="20"/>
              </w:rPr>
            </w:pPr>
            <w:r w:rsidRPr="0077198C">
              <w:rPr>
                <w:color w:val="000000"/>
                <w:sz w:val="20"/>
                <w:szCs w:val="20"/>
              </w:rPr>
              <w:t>27,7</w:t>
            </w:r>
          </w:p>
        </w:tc>
        <w:tc>
          <w:tcPr>
            <w:tcW w:w="1058" w:type="dxa"/>
            <w:tcBorders>
              <w:top w:val="single" w:sz="4" w:space="0" w:color="auto"/>
              <w:left w:val="single" w:sz="4" w:space="0" w:color="auto"/>
              <w:bottom w:val="single" w:sz="4" w:space="0" w:color="auto"/>
              <w:right w:val="single" w:sz="4" w:space="0" w:color="auto"/>
            </w:tcBorders>
          </w:tcPr>
          <w:p w:rsidR="006E0199" w:rsidRPr="0077198C" w:rsidRDefault="006E0199" w:rsidP="006E0199">
            <w:pPr>
              <w:tabs>
                <w:tab w:val="left" w:pos="930"/>
              </w:tabs>
              <w:rPr>
                <w:color w:val="000000"/>
                <w:sz w:val="20"/>
                <w:szCs w:val="20"/>
              </w:rPr>
            </w:pPr>
            <w:r w:rsidRPr="0077198C">
              <w:rPr>
                <w:color w:val="000000"/>
                <w:sz w:val="20"/>
                <w:szCs w:val="20"/>
              </w:rPr>
              <w:t>27,7</w:t>
            </w:r>
          </w:p>
        </w:tc>
      </w:tr>
      <w:tr w:rsidR="0071409F" w:rsidRPr="00A50406">
        <w:trPr>
          <w:trHeight w:val="180"/>
        </w:trPr>
        <w:tc>
          <w:tcPr>
            <w:tcW w:w="3420" w:type="dxa"/>
            <w:tcBorders>
              <w:top w:val="single" w:sz="4" w:space="0" w:color="auto"/>
              <w:left w:val="single" w:sz="4" w:space="0" w:color="auto"/>
              <w:bottom w:val="single" w:sz="4" w:space="0" w:color="auto"/>
              <w:right w:val="single" w:sz="4" w:space="0" w:color="auto"/>
            </w:tcBorders>
          </w:tcPr>
          <w:p w:rsidR="0071409F" w:rsidRPr="00A50406" w:rsidRDefault="0071409F" w:rsidP="0071409F">
            <w:pPr>
              <w:tabs>
                <w:tab w:val="left" w:pos="930"/>
              </w:tabs>
              <w:rPr>
                <w:b/>
                <w:sz w:val="20"/>
                <w:szCs w:val="20"/>
              </w:rPr>
            </w:pPr>
            <w:r w:rsidRPr="00A50406">
              <w:rPr>
                <w:b/>
                <w:sz w:val="20"/>
                <w:szCs w:val="20"/>
              </w:rPr>
              <w:t>Резервные фонды</w:t>
            </w:r>
          </w:p>
        </w:tc>
        <w:tc>
          <w:tcPr>
            <w:tcW w:w="1008" w:type="dxa"/>
            <w:tcBorders>
              <w:top w:val="single" w:sz="4" w:space="0" w:color="auto"/>
              <w:left w:val="single" w:sz="4" w:space="0" w:color="auto"/>
              <w:bottom w:val="single" w:sz="4" w:space="0" w:color="auto"/>
              <w:right w:val="single" w:sz="4" w:space="0" w:color="auto"/>
            </w:tcBorders>
          </w:tcPr>
          <w:p w:rsidR="0071409F" w:rsidRPr="00A50406" w:rsidRDefault="006E0199" w:rsidP="0071409F">
            <w:pPr>
              <w:tabs>
                <w:tab w:val="left" w:pos="930"/>
              </w:tabs>
              <w:rPr>
                <w:b/>
                <w:sz w:val="20"/>
                <w:szCs w:val="20"/>
              </w:rPr>
            </w:pPr>
            <w:r>
              <w:rPr>
                <w:b/>
                <w:sz w:val="20"/>
                <w:szCs w:val="20"/>
              </w:rPr>
              <w:t>94</w:t>
            </w:r>
            <w:r w:rsidR="0071409F">
              <w:rPr>
                <w:b/>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71409F" w:rsidRDefault="0071409F" w:rsidP="0071409F">
            <w:pPr>
              <w:tabs>
                <w:tab w:val="left" w:pos="930"/>
              </w:tabs>
              <w:rPr>
                <w:b/>
                <w:sz w:val="20"/>
                <w:szCs w:val="20"/>
              </w:rPr>
            </w:pPr>
            <w:r>
              <w:rPr>
                <w:b/>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71409F" w:rsidRDefault="0071409F" w:rsidP="0071409F">
            <w:pPr>
              <w:tabs>
                <w:tab w:val="left" w:pos="930"/>
              </w:tabs>
              <w:rPr>
                <w:b/>
                <w:sz w:val="20"/>
                <w:szCs w:val="20"/>
              </w:rPr>
            </w:pPr>
            <w:r>
              <w:rPr>
                <w:b/>
                <w:sz w:val="20"/>
                <w:szCs w:val="20"/>
              </w:rPr>
              <w:t>11</w:t>
            </w:r>
          </w:p>
        </w:tc>
        <w:tc>
          <w:tcPr>
            <w:tcW w:w="1440" w:type="dxa"/>
            <w:tcBorders>
              <w:top w:val="single" w:sz="4" w:space="0" w:color="auto"/>
              <w:left w:val="single" w:sz="4" w:space="0" w:color="auto"/>
              <w:bottom w:val="single" w:sz="4" w:space="0" w:color="auto"/>
              <w:right w:val="single" w:sz="4" w:space="0" w:color="auto"/>
            </w:tcBorders>
          </w:tcPr>
          <w:p w:rsidR="0071409F" w:rsidRPr="00497B30" w:rsidRDefault="0071409F" w:rsidP="0071409F">
            <w:pPr>
              <w:tabs>
                <w:tab w:val="left" w:pos="930"/>
              </w:tabs>
              <w:rPr>
                <w:b/>
                <w:sz w:val="20"/>
                <w:szCs w:val="20"/>
              </w:rPr>
            </w:pPr>
            <w:r w:rsidRPr="00497B30">
              <w:rPr>
                <w:b/>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71409F" w:rsidRPr="00497B30" w:rsidRDefault="0071409F" w:rsidP="0071409F">
            <w:pPr>
              <w:tabs>
                <w:tab w:val="left" w:pos="930"/>
              </w:tabs>
              <w:rPr>
                <w:b/>
                <w:sz w:val="20"/>
                <w:szCs w:val="20"/>
              </w:rPr>
            </w:pPr>
            <w:r w:rsidRPr="00497B30">
              <w:rPr>
                <w:b/>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71409F" w:rsidRPr="00B55546" w:rsidRDefault="0071409F" w:rsidP="0071409F">
            <w:pPr>
              <w:tabs>
                <w:tab w:val="left" w:pos="930"/>
              </w:tabs>
              <w:rPr>
                <w:b/>
                <w:color w:val="000000"/>
                <w:sz w:val="20"/>
                <w:szCs w:val="20"/>
              </w:rPr>
            </w:pPr>
            <w:r>
              <w:rPr>
                <w:b/>
                <w:color w:val="000000"/>
                <w:sz w:val="20"/>
                <w:szCs w:val="20"/>
              </w:rPr>
              <w:t>3,0</w:t>
            </w:r>
          </w:p>
        </w:tc>
        <w:tc>
          <w:tcPr>
            <w:tcW w:w="1058" w:type="dxa"/>
            <w:tcBorders>
              <w:top w:val="single" w:sz="4" w:space="0" w:color="auto"/>
              <w:left w:val="single" w:sz="4" w:space="0" w:color="auto"/>
              <w:bottom w:val="single" w:sz="4" w:space="0" w:color="auto"/>
              <w:right w:val="single" w:sz="4" w:space="0" w:color="auto"/>
            </w:tcBorders>
          </w:tcPr>
          <w:p w:rsidR="0071409F" w:rsidRPr="00B55546" w:rsidRDefault="0071409F" w:rsidP="0071409F">
            <w:pPr>
              <w:tabs>
                <w:tab w:val="left" w:pos="930"/>
              </w:tabs>
              <w:rPr>
                <w:b/>
                <w:color w:val="000000"/>
                <w:sz w:val="20"/>
                <w:szCs w:val="20"/>
              </w:rPr>
            </w:pPr>
            <w:r>
              <w:rPr>
                <w:b/>
                <w:color w:val="000000"/>
                <w:sz w:val="20"/>
                <w:szCs w:val="20"/>
              </w:rPr>
              <w:t>3,0</w:t>
            </w:r>
          </w:p>
        </w:tc>
      </w:tr>
      <w:tr w:rsidR="006E0199" w:rsidRPr="00A50406">
        <w:trPr>
          <w:trHeight w:val="330"/>
        </w:trPr>
        <w:tc>
          <w:tcPr>
            <w:tcW w:w="3420" w:type="dxa"/>
            <w:tcBorders>
              <w:top w:val="single" w:sz="4" w:space="0" w:color="auto"/>
              <w:left w:val="single" w:sz="4" w:space="0" w:color="auto"/>
              <w:bottom w:val="single" w:sz="4" w:space="0" w:color="auto"/>
              <w:right w:val="single" w:sz="4" w:space="0" w:color="auto"/>
            </w:tcBorders>
          </w:tcPr>
          <w:p w:rsidR="006E0199" w:rsidRPr="006F4E54" w:rsidRDefault="006E0199" w:rsidP="006E0199">
            <w:pPr>
              <w:tabs>
                <w:tab w:val="left" w:pos="930"/>
              </w:tabs>
              <w:rPr>
                <w:sz w:val="20"/>
                <w:szCs w:val="20"/>
              </w:rPr>
            </w:pPr>
            <w:r>
              <w:rPr>
                <w:sz w:val="20"/>
                <w:szCs w:val="20"/>
              </w:rPr>
              <w:t>Непрограммные расходы муниципальных органов Волгоградской области</w:t>
            </w:r>
          </w:p>
        </w:tc>
        <w:tc>
          <w:tcPr>
            <w:tcW w:w="1008" w:type="dxa"/>
            <w:tcBorders>
              <w:top w:val="single" w:sz="4" w:space="0" w:color="auto"/>
              <w:left w:val="single" w:sz="4" w:space="0" w:color="auto"/>
              <w:bottom w:val="single" w:sz="4" w:space="0" w:color="auto"/>
              <w:right w:val="single" w:sz="4" w:space="0" w:color="auto"/>
            </w:tcBorders>
          </w:tcPr>
          <w:p w:rsidR="006E0199" w:rsidRPr="00497B30" w:rsidRDefault="006E0199" w:rsidP="006E0199">
            <w:pPr>
              <w:tabs>
                <w:tab w:val="left" w:pos="930"/>
              </w:tabs>
              <w:rPr>
                <w:sz w:val="20"/>
                <w:szCs w:val="20"/>
              </w:rPr>
            </w:pPr>
            <w:r>
              <w:rPr>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6E0199" w:rsidRPr="006F4E54" w:rsidRDefault="006E0199" w:rsidP="006E0199">
            <w:pPr>
              <w:tabs>
                <w:tab w:val="left" w:pos="930"/>
              </w:tabs>
              <w:rPr>
                <w:sz w:val="20"/>
                <w:szCs w:val="20"/>
              </w:rPr>
            </w:pPr>
            <w:r>
              <w:rPr>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6E0199" w:rsidRPr="006F4E54" w:rsidRDefault="006E0199" w:rsidP="006E0199">
            <w:pPr>
              <w:tabs>
                <w:tab w:val="left" w:pos="930"/>
              </w:tabs>
              <w:rPr>
                <w:sz w:val="20"/>
                <w:szCs w:val="20"/>
              </w:rPr>
            </w:pPr>
            <w:r>
              <w:rPr>
                <w:sz w:val="20"/>
                <w:szCs w:val="20"/>
              </w:rPr>
              <w:t>11</w:t>
            </w:r>
          </w:p>
        </w:tc>
        <w:tc>
          <w:tcPr>
            <w:tcW w:w="1440" w:type="dxa"/>
            <w:tcBorders>
              <w:top w:val="single" w:sz="4" w:space="0" w:color="auto"/>
              <w:left w:val="single" w:sz="4" w:space="0" w:color="auto"/>
              <w:bottom w:val="single" w:sz="4" w:space="0" w:color="auto"/>
              <w:right w:val="single" w:sz="4" w:space="0" w:color="auto"/>
            </w:tcBorders>
          </w:tcPr>
          <w:p w:rsidR="006E0199" w:rsidRPr="006F4E54" w:rsidRDefault="006E0199" w:rsidP="006E0199">
            <w:pPr>
              <w:tabs>
                <w:tab w:val="left" w:pos="930"/>
              </w:tabs>
              <w:rPr>
                <w:sz w:val="20"/>
                <w:szCs w:val="20"/>
              </w:rPr>
            </w:pPr>
            <w:r>
              <w:rPr>
                <w:sz w:val="20"/>
                <w:szCs w:val="20"/>
              </w:rPr>
              <w:t>9900000000</w:t>
            </w:r>
          </w:p>
        </w:tc>
        <w:tc>
          <w:tcPr>
            <w:tcW w:w="1080" w:type="dxa"/>
            <w:tcBorders>
              <w:top w:val="single" w:sz="4" w:space="0" w:color="auto"/>
              <w:left w:val="single" w:sz="4" w:space="0" w:color="auto"/>
              <w:bottom w:val="single" w:sz="4" w:space="0" w:color="auto"/>
              <w:right w:val="single" w:sz="4" w:space="0" w:color="auto"/>
            </w:tcBorders>
          </w:tcPr>
          <w:p w:rsidR="006E0199" w:rsidRPr="006F4E54" w:rsidRDefault="006E0199" w:rsidP="006E0199">
            <w:pPr>
              <w:tabs>
                <w:tab w:val="left" w:pos="930"/>
              </w:tabs>
              <w:rPr>
                <w:sz w:val="20"/>
                <w:szCs w:val="20"/>
              </w:rPr>
            </w:pPr>
            <w:r>
              <w:rPr>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6E0199" w:rsidRPr="00964346" w:rsidRDefault="006E0199" w:rsidP="006E0199">
            <w:pPr>
              <w:tabs>
                <w:tab w:val="left" w:pos="930"/>
              </w:tabs>
              <w:rPr>
                <w:color w:val="000000"/>
                <w:sz w:val="20"/>
                <w:szCs w:val="20"/>
              </w:rPr>
            </w:pPr>
            <w:r w:rsidRPr="00964346">
              <w:rPr>
                <w:color w:val="000000"/>
                <w:sz w:val="20"/>
                <w:szCs w:val="20"/>
              </w:rPr>
              <w:t>3,0</w:t>
            </w:r>
          </w:p>
        </w:tc>
        <w:tc>
          <w:tcPr>
            <w:tcW w:w="1058" w:type="dxa"/>
            <w:tcBorders>
              <w:top w:val="single" w:sz="4" w:space="0" w:color="auto"/>
              <w:left w:val="single" w:sz="4" w:space="0" w:color="auto"/>
              <w:bottom w:val="single" w:sz="4" w:space="0" w:color="auto"/>
              <w:right w:val="single" w:sz="4" w:space="0" w:color="auto"/>
            </w:tcBorders>
          </w:tcPr>
          <w:p w:rsidR="006E0199" w:rsidRPr="00964346" w:rsidRDefault="006E0199" w:rsidP="006E0199">
            <w:pPr>
              <w:tabs>
                <w:tab w:val="left" w:pos="930"/>
              </w:tabs>
              <w:rPr>
                <w:color w:val="000000"/>
                <w:sz w:val="20"/>
                <w:szCs w:val="20"/>
              </w:rPr>
            </w:pPr>
            <w:r w:rsidRPr="00964346">
              <w:rPr>
                <w:color w:val="000000"/>
                <w:sz w:val="20"/>
                <w:szCs w:val="20"/>
              </w:rPr>
              <w:t>3,0</w:t>
            </w:r>
          </w:p>
        </w:tc>
      </w:tr>
      <w:tr w:rsidR="006E0199" w:rsidRPr="00A50406">
        <w:trPr>
          <w:trHeight w:val="375"/>
        </w:trPr>
        <w:tc>
          <w:tcPr>
            <w:tcW w:w="3420" w:type="dxa"/>
            <w:tcBorders>
              <w:top w:val="single" w:sz="4" w:space="0" w:color="auto"/>
              <w:left w:val="single" w:sz="4" w:space="0" w:color="auto"/>
              <w:bottom w:val="single" w:sz="4" w:space="0" w:color="auto"/>
              <w:right w:val="single" w:sz="4" w:space="0" w:color="auto"/>
            </w:tcBorders>
          </w:tcPr>
          <w:p w:rsidR="006E0199" w:rsidRPr="00A50406" w:rsidRDefault="006E0199" w:rsidP="006E0199">
            <w:pPr>
              <w:tabs>
                <w:tab w:val="left" w:pos="930"/>
              </w:tabs>
              <w:rPr>
                <w:sz w:val="20"/>
                <w:szCs w:val="20"/>
              </w:rPr>
            </w:pPr>
            <w:r>
              <w:rPr>
                <w:sz w:val="20"/>
                <w:szCs w:val="20"/>
              </w:rPr>
              <w:t>Резервный фонд местной администрации</w:t>
            </w:r>
          </w:p>
        </w:tc>
        <w:tc>
          <w:tcPr>
            <w:tcW w:w="1008" w:type="dxa"/>
            <w:tcBorders>
              <w:top w:val="single" w:sz="4" w:space="0" w:color="auto"/>
              <w:left w:val="single" w:sz="4" w:space="0" w:color="auto"/>
              <w:bottom w:val="single" w:sz="4" w:space="0" w:color="auto"/>
              <w:right w:val="single" w:sz="4" w:space="0" w:color="auto"/>
            </w:tcBorders>
          </w:tcPr>
          <w:p w:rsidR="006E0199" w:rsidRPr="00497B30" w:rsidRDefault="006E0199" w:rsidP="006E0199">
            <w:pPr>
              <w:tabs>
                <w:tab w:val="left" w:pos="930"/>
              </w:tabs>
              <w:rPr>
                <w:sz w:val="20"/>
                <w:szCs w:val="20"/>
              </w:rPr>
            </w:pPr>
            <w:r>
              <w:rPr>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6E0199" w:rsidRPr="00A50406" w:rsidRDefault="006E0199" w:rsidP="006E0199">
            <w:pPr>
              <w:rPr>
                <w:sz w:val="20"/>
                <w:szCs w:val="20"/>
              </w:rPr>
            </w:pPr>
            <w:r w:rsidRPr="00A50406">
              <w:rPr>
                <w:sz w:val="20"/>
                <w:szCs w:val="20"/>
              </w:rPr>
              <w:t>01</w:t>
            </w:r>
          </w:p>
          <w:p w:rsidR="006E0199" w:rsidRPr="00A50406" w:rsidRDefault="006E0199" w:rsidP="006E0199">
            <w:pPr>
              <w:tabs>
                <w:tab w:val="left" w:pos="930"/>
              </w:tabs>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6E0199" w:rsidRPr="00A50406" w:rsidRDefault="006E0199" w:rsidP="006E0199">
            <w:pPr>
              <w:rPr>
                <w:sz w:val="20"/>
                <w:szCs w:val="20"/>
              </w:rPr>
            </w:pPr>
            <w:r w:rsidRPr="00A50406">
              <w:rPr>
                <w:sz w:val="20"/>
                <w:szCs w:val="20"/>
              </w:rPr>
              <w:t>11</w:t>
            </w:r>
          </w:p>
          <w:p w:rsidR="006E0199" w:rsidRPr="00A50406" w:rsidRDefault="006E0199" w:rsidP="006E0199">
            <w:pPr>
              <w:tabs>
                <w:tab w:val="left" w:pos="930"/>
              </w:tabs>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6E0199" w:rsidRPr="00A50406" w:rsidRDefault="006E0199" w:rsidP="006E0199">
            <w:pPr>
              <w:rPr>
                <w:sz w:val="20"/>
                <w:szCs w:val="20"/>
              </w:rPr>
            </w:pPr>
            <w:r>
              <w:rPr>
                <w:sz w:val="20"/>
                <w:szCs w:val="20"/>
              </w:rPr>
              <w:t>9900010290</w:t>
            </w:r>
          </w:p>
        </w:tc>
        <w:tc>
          <w:tcPr>
            <w:tcW w:w="1080" w:type="dxa"/>
            <w:tcBorders>
              <w:top w:val="single" w:sz="4" w:space="0" w:color="auto"/>
              <w:left w:val="single" w:sz="4" w:space="0" w:color="auto"/>
              <w:bottom w:val="single" w:sz="4" w:space="0" w:color="auto"/>
              <w:right w:val="single" w:sz="4" w:space="0" w:color="auto"/>
            </w:tcBorders>
          </w:tcPr>
          <w:p w:rsidR="006E0199" w:rsidRPr="00A50406" w:rsidRDefault="006E0199" w:rsidP="006E0199">
            <w:pPr>
              <w:tabs>
                <w:tab w:val="left" w:pos="930"/>
              </w:tabs>
              <w:rPr>
                <w:sz w:val="20"/>
                <w:szCs w:val="20"/>
              </w:rPr>
            </w:pPr>
            <w:r>
              <w:rPr>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6E0199" w:rsidRPr="00964346" w:rsidRDefault="006E0199" w:rsidP="006E0199">
            <w:pPr>
              <w:tabs>
                <w:tab w:val="left" w:pos="930"/>
              </w:tabs>
              <w:rPr>
                <w:color w:val="000000"/>
                <w:sz w:val="20"/>
                <w:szCs w:val="20"/>
              </w:rPr>
            </w:pPr>
            <w:r w:rsidRPr="00964346">
              <w:rPr>
                <w:color w:val="000000"/>
                <w:sz w:val="20"/>
                <w:szCs w:val="20"/>
              </w:rPr>
              <w:t>3,0</w:t>
            </w:r>
          </w:p>
        </w:tc>
        <w:tc>
          <w:tcPr>
            <w:tcW w:w="1058" w:type="dxa"/>
            <w:tcBorders>
              <w:top w:val="single" w:sz="4" w:space="0" w:color="auto"/>
              <w:left w:val="single" w:sz="4" w:space="0" w:color="auto"/>
              <w:bottom w:val="single" w:sz="4" w:space="0" w:color="auto"/>
              <w:right w:val="single" w:sz="4" w:space="0" w:color="auto"/>
            </w:tcBorders>
          </w:tcPr>
          <w:p w:rsidR="006E0199" w:rsidRPr="00964346" w:rsidRDefault="006E0199" w:rsidP="006E0199">
            <w:pPr>
              <w:tabs>
                <w:tab w:val="left" w:pos="930"/>
              </w:tabs>
              <w:rPr>
                <w:color w:val="000000"/>
                <w:sz w:val="20"/>
                <w:szCs w:val="20"/>
              </w:rPr>
            </w:pPr>
            <w:r w:rsidRPr="00964346">
              <w:rPr>
                <w:color w:val="000000"/>
                <w:sz w:val="20"/>
                <w:szCs w:val="20"/>
              </w:rPr>
              <w:t>3,0</w:t>
            </w:r>
          </w:p>
        </w:tc>
      </w:tr>
      <w:tr w:rsidR="006E0199" w:rsidRPr="00A50406">
        <w:trPr>
          <w:trHeight w:val="330"/>
        </w:trPr>
        <w:tc>
          <w:tcPr>
            <w:tcW w:w="342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Иные бюджетные ассигнования</w:t>
            </w:r>
          </w:p>
        </w:tc>
        <w:tc>
          <w:tcPr>
            <w:tcW w:w="1008" w:type="dxa"/>
            <w:tcBorders>
              <w:top w:val="single" w:sz="4" w:space="0" w:color="auto"/>
              <w:left w:val="single" w:sz="4" w:space="0" w:color="auto"/>
              <w:bottom w:val="single" w:sz="4" w:space="0" w:color="auto"/>
              <w:right w:val="single" w:sz="4" w:space="0" w:color="auto"/>
            </w:tcBorders>
          </w:tcPr>
          <w:p w:rsidR="006E0199" w:rsidRPr="00497B30" w:rsidRDefault="006E0199" w:rsidP="006E0199">
            <w:pPr>
              <w:tabs>
                <w:tab w:val="left" w:pos="930"/>
              </w:tabs>
              <w:rPr>
                <w:sz w:val="20"/>
                <w:szCs w:val="20"/>
              </w:rPr>
            </w:pPr>
            <w:r>
              <w:rPr>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6E0199" w:rsidRPr="00A50406" w:rsidRDefault="006E0199" w:rsidP="006E0199">
            <w:pPr>
              <w:tabs>
                <w:tab w:val="left" w:pos="930"/>
              </w:tabs>
              <w:rPr>
                <w:sz w:val="20"/>
                <w:szCs w:val="20"/>
              </w:rPr>
            </w:pPr>
            <w:r>
              <w:rPr>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6E0199" w:rsidRPr="00A50406" w:rsidRDefault="006E0199" w:rsidP="006E0199">
            <w:pPr>
              <w:tabs>
                <w:tab w:val="left" w:pos="930"/>
              </w:tabs>
              <w:rPr>
                <w:sz w:val="20"/>
                <w:szCs w:val="20"/>
              </w:rPr>
            </w:pPr>
            <w:r>
              <w:rPr>
                <w:sz w:val="20"/>
                <w:szCs w:val="20"/>
              </w:rPr>
              <w:t>11</w:t>
            </w:r>
          </w:p>
        </w:tc>
        <w:tc>
          <w:tcPr>
            <w:tcW w:w="1440" w:type="dxa"/>
            <w:tcBorders>
              <w:top w:val="single" w:sz="4" w:space="0" w:color="auto"/>
              <w:left w:val="single" w:sz="4" w:space="0" w:color="auto"/>
              <w:bottom w:val="single" w:sz="4" w:space="0" w:color="auto"/>
              <w:right w:val="single" w:sz="4" w:space="0" w:color="auto"/>
            </w:tcBorders>
          </w:tcPr>
          <w:p w:rsidR="006E0199" w:rsidRDefault="006E0199" w:rsidP="006E0199">
            <w:pPr>
              <w:rPr>
                <w:sz w:val="20"/>
                <w:szCs w:val="20"/>
              </w:rPr>
            </w:pPr>
            <w:r>
              <w:rPr>
                <w:sz w:val="20"/>
                <w:szCs w:val="20"/>
              </w:rPr>
              <w:t>9900010290</w:t>
            </w:r>
          </w:p>
        </w:tc>
        <w:tc>
          <w:tcPr>
            <w:tcW w:w="108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800</w:t>
            </w:r>
          </w:p>
        </w:tc>
        <w:tc>
          <w:tcPr>
            <w:tcW w:w="1108" w:type="dxa"/>
            <w:tcBorders>
              <w:top w:val="single" w:sz="4" w:space="0" w:color="auto"/>
              <w:left w:val="single" w:sz="4" w:space="0" w:color="auto"/>
              <w:bottom w:val="single" w:sz="4" w:space="0" w:color="auto"/>
              <w:right w:val="single" w:sz="4" w:space="0" w:color="auto"/>
            </w:tcBorders>
          </w:tcPr>
          <w:p w:rsidR="006E0199" w:rsidRPr="00964346" w:rsidRDefault="006E0199" w:rsidP="006E0199">
            <w:pPr>
              <w:tabs>
                <w:tab w:val="left" w:pos="930"/>
              </w:tabs>
              <w:rPr>
                <w:color w:val="000000"/>
                <w:sz w:val="20"/>
                <w:szCs w:val="20"/>
              </w:rPr>
            </w:pPr>
            <w:r>
              <w:rPr>
                <w:color w:val="000000"/>
                <w:sz w:val="20"/>
                <w:szCs w:val="20"/>
              </w:rPr>
              <w:t>3,0</w:t>
            </w:r>
          </w:p>
        </w:tc>
        <w:tc>
          <w:tcPr>
            <w:tcW w:w="1058" w:type="dxa"/>
            <w:tcBorders>
              <w:top w:val="single" w:sz="4" w:space="0" w:color="auto"/>
              <w:left w:val="single" w:sz="4" w:space="0" w:color="auto"/>
              <w:bottom w:val="single" w:sz="4" w:space="0" w:color="auto"/>
              <w:right w:val="single" w:sz="4" w:space="0" w:color="auto"/>
            </w:tcBorders>
          </w:tcPr>
          <w:p w:rsidR="006E0199" w:rsidRPr="00964346" w:rsidRDefault="006E0199" w:rsidP="006E0199">
            <w:pPr>
              <w:tabs>
                <w:tab w:val="left" w:pos="930"/>
              </w:tabs>
              <w:rPr>
                <w:color w:val="000000"/>
                <w:sz w:val="20"/>
                <w:szCs w:val="20"/>
              </w:rPr>
            </w:pPr>
            <w:r>
              <w:rPr>
                <w:color w:val="000000"/>
                <w:sz w:val="20"/>
                <w:szCs w:val="20"/>
              </w:rPr>
              <w:t>3,0</w:t>
            </w:r>
          </w:p>
        </w:tc>
      </w:tr>
      <w:tr w:rsidR="006E0199" w:rsidRPr="00A50406">
        <w:trPr>
          <w:trHeight w:val="225"/>
        </w:trPr>
        <w:tc>
          <w:tcPr>
            <w:tcW w:w="3420" w:type="dxa"/>
            <w:tcBorders>
              <w:top w:val="single" w:sz="4" w:space="0" w:color="auto"/>
              <w:left w:val="single" w:sz="4" w:space="0" w:color="auto"/>
              <w:bottom w:val="single" w:sz="4" w:space="0" w:color="auto"/>
              <w:right w:val="single" w:sz="4" w:space="0" w:color="auto"/>
            </w:tcBorders>
          </w:tcPr>
          <w:p w:rsidR="006E0199" w:rsidRPr="00A50406" w:rsidRDefault="006E0199" w:rsidP="006E0199">
            <w:pPr>
              <w:tabs>
                <w:tab w:val="left" w:pos="930"/>
              </w:tabs>
              <w:rPr>
                <w:sz w:val="20"/>
                <w:szCs w:val="20"/>
              </w:rPr>
            </w:pPr>
            <w:r>
              <w:rPr>
                <w:sz w:val="20"/>
                <w:szCs w:val="20"/>
              </w:rPr>
              <w:t>Резервные средства</w:t>
            </w:r>
          </w:p>
        </w:tc>
        <w:tc>
          <w:tcPr>
            <w:tcW w:w="1008" w:type="dxa"/>
            <w:tcBorders>
              <w:top w:val="single" w:sz="4" w:space="0" w:color="auto"/>
              <w:left w:val="single" w:sz="4" w:space="0" w:color="auto"/>
              <w:bottom w:val="single" w:sz="4" w:space="0" w:color="auto"/>
              <w:right w:val="single" w:sz="4" w:space="0" w:color="auto"/>
            </w:tcBorders>
          </w:tcPr>
          <w:p w:rsidR="006E0199" w:rsidRPr="00497B30" w:rsidRDefault="006E0199" w:rsidP="006E0199">
            <w:pPr>
              <w:tabs>
                <w:tab w:val="left" w:pos="930"/>
              </w:tabs>
              <w:rPr>
                <w:sz w:val="20"/>
                <w:szCs w:val="20"/>
              </w:rPr>
            </w:pPr>
            <w:r>
              <w:rPr>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6E0199" w:rsidRPr="00A50406" w:rsidRDefault="006E0199" w:rsidP="006E0199">
            <w:pPr>
              <w:tabs>
                <w:tab w:val="left" w:pos="930"/>
              </w:tabs>
              <w:rPr>
                <w:sz w:val="20"/>
                <w:szCs w:val="20"/>
              </w:rPr>
            </w:pPr>
            <w:r>
              <w:rPr>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6E0199" w:rsidRPr="00A50406" w:rsidRDefault="006E0199" w:rsidP="006E0199">
            <w:pPr>
              <w:tabs>
                <w:tab w:val="left" w:pos="930"/>
              </w:tabs>
              <w:rPr>
                <w:sz w:val="20"/>
                <w:szCs w:val="20"/>
              </w:rPr>
            </w:pPr>
            <w:r>
              <w:rPr>
                <w:sz w:val="20"/>
                <w:szCs w:val="20"/>
              </w:rPr>
              <w:t>11</w:t>
            </w:r>
          </w:p>
        </w:tc>
        <w:tc>
          <w:tcPr>
            <w:tcW w:w="1440" w:type="dxa"/>
            <w:tcBorders>
              <w:top w:val="single" w:sz="4" w:space="0" w:color="auto"/>
              <w:left w:val="single" w:sz="4" w:space="0" w:color="auto"/>
              <w:bottom w:val="single" w:sz="4" w:space="0" w:color="auto"/>
              <w:right w:val="single" w:sz="4" w:space="0" w:color="auto"/>
            </w:tcBorders>
          </w:tcPr>
          <w:p w:rsidR="006E0199" w:rsidRPr="00A50406" w:rsidRDefault="006E0199" w:rsidP="006E0199">
            <w:pPr>
              <w:rPr>
                <w:sz w:val="20"/>
                <w:szCs w:val="20"/>
              </w:rPr>
            </w:pPr>
            <w:r>
              <w:rPr>
                <w:sz w:val="20"/>
                <w:szCs w:val="20"/>
              </w:rPr>
              <w:t>9900010290</w:t>
            </w:r>
          </w:p>
        </w:tc>
        <w:tc>
          <w:tcPr>
            <w:tcW w:w="1080" w:type="dxa"/>
            <w:tcBorders>
              <w:top w:val="single" w:sz="4" w:space="0" w:color="auto"/>
              <w:left w:val="single" w:sz="4" w:space="0" w:color="auto"/>
              <w:bottom w:val="single" w:sz="4" w:space="0" w:color="auto"/>
              <w:right w:val="single" w:sz="4" w:space="0" w:color="auto"/>
            </w:tcBorders>
          </w:tcPr>
          <w:p w:rsidR="006E0199" w:rsidRPr="00A50406" w:rsidRDefault="006E0199" w:rsidP="006E0199">
            <w:pPr>
              <w:tabs>
                <w:tab w:val="left" w:pos="930"/>
              </w:tabs>
              <w:rPr>
                <w:sz w:val="20"/>
                <w:szCs w:val="20"/>
              </w:rPr>
            </w:pPr>
            <w:r>
              <w:rPr>
                <w:sz w:val="20"/>
                <w:szCs w:val="20"/>
              </w:rPr>
              <w:t>870</w:t>
            </w:r>
          </w:p>
        </w:tc>
        <w:tc>
          <w:tcPr>
            <w:tcW w:w="1108" w:type="dxa"/>
            <w:tcBorders>
              <w:top w:val="single" w:sz="4" w:space="0" w:color="auto"/>
              <w:left w:val="single" w:sz="4" w:space="0" w:color="auto"/>
              <w:bottom w:val="single" w:sz="4" w:space="0" w:color="auto"/>
              <w:right w:val="single" w:sz="4" w:space="0" w:color="auto"/>
            </w:tcBorders>
          </w:tcPr>
          <w:p w:rsidR="006E0199" w:rsidRPr="00964346" w:rsidRDefault="006E0199" w:rsidP="006E0199">
            <w:pPr>
              <w:tabs>
                <w:tab w:val="left" w:pos="930"/>
              </w:tabs>
              <w:rPr>
                <w:color w:val="000000"/>
                <w:sz w:val="20"/>
                <w:szCs w:val="20"/>
              </w:rPr>
            </w:pPr>
            <w:r w:rsidRPr="00964346">
              <w:rPr>
                <w:color w:val="000000"/>
                <w:sz w:val="20"/>
                <w:szCs w:val="20"/>
              </w:rPr>
              <w:t>3,0</w:t>
            </w:r>
          </w:p>
        </w:tc>
        <w:tc>
          <w:tcPr>
            <w:tcW w:w="1058" w:type="dxa"/>
            <w:tcBorders>
              <w:top w:val="single" w:sz="4" w:space="0" w:color="auto"/>
              <w:left w:val="single" w:sz="4" w:space="0" w:color="auto"/>
              <w:bottom w:val="single" w:sz="4" w:space="0" w:color="auto"/>
              <w:right w:val="single" w:sz="4" w:space="0" w:color="auto"/>
            </w:tcBorders>
          </w:tcPr>
          <w:p w:rsidR="006E0199" w:rsidRPr="00964346" w:rsidRDefault="006E0199" w:rsidP="006E0199">
            <w:pPr>
              <w:tabs>
                <w:tab w:val="left" w:pos="930"/>
              </w:tabs>
              <w:rPr>
                <w:color w:val="000000"/>
                <w:sz w:val="20"/>
                <w:szCs w:val="20"/>
              </w:rPr>
            </w:pPr>
            <w:r w:rsidRPr="00964346">
              <w:rPr>
                <w:color w:val="000000"/>
                <w:sz w:val="20"/>
                <w:szCs w:val="20"/>
              </w:rPr>
              <w:t>3,0</w:t>
            </w:r>
          </w:p>
        </w:tc>
      </w:tr>
      <w:tr w:rsidR="0071409F" w:rsidRPr="00A50406">
        <w:trPr>
          <w:trHeight w:val="315"/>
        </w:trPr>
        <w:tc>
          <w:tcPr>
            <w:tcW w:w="3420" w:type="dxa"/>
            <w:tcBorders>
              <w:top w:val="single" w:sz="4" w:space="0" w:color="auto"/>
              <w:left w:val="single" w:sz="4" w:space="0" w:color="auto"/>
              <w:bottom w:val="single" w:sz="4" w:space="0" w:color="auto"/>
              <w:right w:val="single" w:sz="4" w:space="0" w:color="auto"/>
            </w:tcBorders>
          </w:tcPr>
          <w:p w:rsidR="0071409F" w:rsidRPr="00A50406" w:rsidRDefault="0071409F" w:rsidP="0071409F">
            <w:pPr>
              <w:tabs>
                <w:tab w:val="left" w:pos="930"/>
              </w:tabs>
              <w:rPr>
                <w:b/>
                <w:sz w:val="20"/>
                <w:szCs w:val="20"/>
              </w:rPr>
            </w:pPr>
            <w:r w:rsidRPr="00A50406">
              <w:rPr>
                <w:b/>
                <w:sz w:val="20"/>
                <w:szCs w:val="20"/>
              </w:rPr>
              <w:t xml:space="preserve">Другие общегосударственные </w:t>
            </w:r>
          </w:p>
          <w:p w:rsidR="0071409F" w:rsidRPr="00A50406" w:rsidRDefault="0071409F" w:rsidP="0071409F">
            <w:pPr>
              <w:tabs>
                <w:tab w:val="left" w:pos="930"/>
              </w:tabs>
              <w:rPr>
                <w:b/>
                <w:sz w:val="20"/>
                <w:szCs w:val="20"/>
              </w:rPr>
            </w:pPr>
            <w:r w:rsidRPr="00A50406">
              <w:rPr>
                <w:b/>
                <w:sz w:val="20"/>
                <w:szCs w:val="20"/>
              </w:rPr>
              <w:t>вопросы</w:t>
            </w:r>
          </w:p>
        </w:tc>
        <w:tc>
          <w:tcPr>
            <w:tcW w:w="1008" w:type="dxa"/>
            <w:tcBorders>
              <w:top w:val="single" w:sz="4" w:space="0" w:color="auto"/>
              <w:left w:val="single" w:sz="4" w:space="0" w:color="auto"/>
              <w:bottom w:val="single" w:sz="4" w:space="0" w:color="auto"/>
              <w:right w:val="single" w:sz="4" w:space="0" w:color="auto"/>
            </w:tcBorders>
          </w:tcPr>
          <w:p w:rsidR="0071409F" w:rsidRDefault="006E0199" w:rsidP="0071409F">
            <w:pPr>
              <w:rPr>
                <w:b/>
                <w:sz w:val="20"/>
                <w:szCs w:val="20"/>
              </w:rPr>
            </w:pPr>
            <w:r>
              <w:rPr>
                <w:b/>
                <w:sz w:val="20"/>
                <w:szCs w:val="20"/>
              </w:rPr>
              <w:t>94</w:t>
            </w:r>
            <w:r w:rsidR="0071409F">
              <w:rPr>
                <w:b/>
                <w:sz w:val="20"/>
                <w:szCs w:val="20"/>
              </w:rPr>
              <w:t>3</w:t>
            </w:r>
          </w:p>
          <w:p w:rsidR="0071409F" w:rsidRPr="00A50406" w:rsidRDefault="0071409F" w:rsidP="0071409F">
            <w:pPr>
              <w:tabs>
                <w:tab w:val="left" w:pos="930"/>
              </w:tabs>
              <w:rPr>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71409F" w:rsidRPr="00A50406" w:rsidRDefault="0071409F" w:rsidP="0071409F">
            <w:pPr>
              <w:rPr>
                <w:b/>
                <w:sz w:val="20"/>
                <w:szCs w:val="20"/>
              </w:rPr>
            </w:pPr>
            <w:r w:rsidRPr="00A50406">
              <w:rPr>
                <w:b/>
                <w:sz w:val="20"/>
                <w:szCs w:val="20"/>
              </w:rPr>
              <w:t>01</w:t>
            </w:r>
          </w:p>
          <w:p w:rsidR="0071409F" w:rsidRPr="00A50406" w:rsidRDefault="0071409F" w:rsidP="0071409F">
            <w:pPr>
              <w:tabs>
                <w:tab w:val="left" w:pos="930"/>
              </w:tabs>
              <w:rPr>
                <w:b/>
                <w:sz w:val="20"/>
                <w:szCs w:val="20"/>
              </w:rPr>
            </w:pPr>
          </w:p>
        </w:tc>
        <w:tc>
          <w:tcPr>
            <w:tcW w:w="1152" w:type="dxa"/>
            <w:tcBorders>
              <w:top w:val="single" w:sz="4" w:space="0" w:color="auto"/>
              <w:left w:val="single" w:sz="4" w:space="0" w:color="auto"/>
              <w:bottom w:val="single" w:sz="4" w:space="0" w:color="auto"/>
              <w:right w:val="single" w:sz="4" w:space="0" w:color="auto"/>
            </w:tcBorders>
          </w:tcPr>
          <w:p w:rsidR="0071409F" w:rsidRPr="00A50406" w:rsidRDefault="0071409F" w:rsidP="0071409F">
            <w:pPr>
              <w:rPr>
                <w:b/>
                <w:sz w:val="20"/>
                <w:szCs w:val="20"/>
              </w:rPr>
            </w:pPr>
            <w:r w:rsidRPr="00A50406">
              <w:rPr>
                <w:b/>
                <w:sz w:val="20"/>
                <w:szCs w:val="20"/>
              </w:rPr>
              <w:t>13</w:t>
            </w:r>
          </w:p>
          <w:p w:rsidR="0071409F" w:rsidRPr="00A50406" w:rsidRDefault="0071409F" w:rsidP="0071409F">
            <w:pPr>
              <w:tabs>
                <w:tab w:val="left" w:pos="930"/>
              </w:tabs>
              <w:rPr>
                <w:b/>
                <w:sz w:val="20"/>
                <w:szCs w:val="20"/>
              </w:rPr>
            </w:pPr>
          </w:p>
        </w:tc>
        <w:tc>
          <w:tcPr>
            <w:tcW w:w="1440" w:type="dxa"/>
            <w:tcBorders>
              <w:top w:val="single" w:sz="4" w:space="0" w:color="auto"/>
              <w:left w:val="single" w:sz="4" w:space="0" w:color="auto"/>
              <w:bottom w:val="single" w:sz="4" w:space="0" w:color="auto"/>
              <w:right w:val="single" w:sz="4" w:space="0" w:color="auto"/>
            </w:tcBorders>
          </w:tcPr>
          <w:p w:rsidR="0071409F" w:rsidRPr="00B24370" w:rsidRDefault="0071409F" w:rsidP="0071409F">
            <w:pPr>
              <w:tabs>
                <w:tab w:val="left" w:pos="930"/>
              </w:tabs>
              <w:rPr>
                <w:b/>
                <w:sz w:val="20"/>
                <w:szCs w:val="20"/>
              </w:rPr>
            </w:pPr>
            <w:r w:rsidRPr="00B24370">
              <w:rPr>
                <w:b/>
                <w:sz w:val="20"/>
                <w:szCs w:val="20"/>
              </w:rPr>
              <w:t>0000000000</w:t>
            </w:r>
          </w:p>
        </w:tc>
        <w:tc>
          <w:tcPr>
            <w:tcW w:w="1080" w:type="dxa"/>
            <w:tcBorders>
              <w:top w:val="single" w:sz="4" w:space="0" w:color="auto"/>
              <w:left w:val="single" w:sz="4" w:space="0" w:color="auto"/>
              <w:right w:val="single" w:sz="4" w:space="0" w:color="auto"/>
            </w:tcBorders>
          </w:tcPr>
          <w:p w:rsidR="0071409F" w:rsidRPr="00B24370" w:rsidRDefault="0071409F" w:rsidP="0071409F">
            <w:pPr>
              <w:tabs>
                <w:tab w:val="left" w:pos="930"/>
              </w:tabs>
              <w:rPr>
                <w:b/>
                <w:sz w:val="20"/>
                <w:szCs w:val="20"/>
              </w:rPr>
            </w:pPr>
            <w:r w:rsidRPr="00B24370">
              <w:rPr>
                <w:b/>
                <w:sz w:val="20"/>
                <w:szCs w:val="20"/>
              </w:rPr>
              <w:t>000</w:t>
            </w:r>
          </w:p>
        </w:tc>
        <w:tc>
          <w:tcPr>
            <w:tcW w:w="1108" w:type="dxa"/>
            <w:tcBorders>
              <w:top w:val="single" w:sz="4" w:space="0" w:color="auto"/>
              <w:left w:val="single" w:sz="4" w:space="0" w:color="auto"/>
              <w:right w:val="single" w:sz="4" w:space="0" w:color="auto"/>
            </w:tcBorders>
          </w:tcPr>
          <w:p w:rsidR="0071409F" w:rsidRPr="00B55546" w:rsidRDefault="00AE3604" w:rsidP="0071409F">
            <w:pPr>
              <w:tabs>
                <w:tab w:val="left" w:pos="930"/>
              </w:tabs>
              <w:rPr>
                <w:b/>
                <w:color w:val="000000"/>
                <w:sz w:val="20"/>
                <w:szCs w:val="20"/>
              </w:rPr>
            </w:pPr>
            <w:r>
              <w:rPr>
                <w:b/>
                <w:color w:val="000000"/>
                <w:sz w:val="20"/>
                <w:szCs w:val="20"/>
              </w:rPr>
              <w:t>2362,9</w:t>
            </w:r>
          </w:p>
        </w:tc>
        <w:tc>
          <w:tcPr>
            <w:tcW w:w="1058" w:type="dxa"/>
            <w:tcBorders>
              <w:top w:val="single" w:sz="4" w:space="0" w:color="auto"/>
              <w:left w:val="single" w:sz="4" w:space="0" w:color="auto"/>
              <w:right w:val="single" w:sz="4" w:space="0" w:color="auto"/>
            </w:tcBorders>
          </w:tcPr>
          <w:p w:rsidR="0071409F" w:rsidRPr="00B55546" w:rsidRDefault="00AE3604" w:rsidP="0071409F">
            <w:pPr>
              <w:tabs>
                <w:tab w:val="left" w:pos="930"/>
              </w:tabs>
              <w:rPr>
                <w:b/>
                <w:color w:val="000000"/>
                <w:sz w:val="20"/>
                <w:szCs w:val="20"/>
              </w:rPr>
            </w:pPr>
            <w:r>
              <w:rPr>
                <w:b/>
                <w:color w:val="000000"/>
                <w:sz w:val="20"/>
                <w:szCs w:val="20"/>
              </w:rPr>
              <w:t>2529,7</w:t>
            </w:r>
          </w:p>
        </w:tc>
      </w:tr>
      <w:tr w:rsidR="0071409F" w:rsidRPr="00A50406" w:rsidTr="0071409F">
        <w:trPr>
          <w:trHeight w:val="690"/>
        </w:trPr>
        <w:tc>
          <w:tcPr>
            <w:tcW w:w="3420" w:type="dxa"/>
            <w:tcBorders>
              <w:top w:val="single" w:sz="4" w:space="0" w:color="auto"/>
              <w:left w:val="single" w:sz="4" w:space="0" w:color="auto"/>
              <w:bottom w:val="single" w:sz="4" w:space="0" w:color="auto"/>
              <w:right w:val="single" w:sz="4" w:space="0" w:color="auto"/>
            </w:tcBorders>
          </w:tcPr>
          <w:p w:rsidR="0071409F" w:rsidRPr="00B24370" w:rsidRDefault="0071409F" w:rsidP="0071409F">
            <w:pPr>
              <w:tabs>
                <w:tab w:val="left" w:pos="930"/>
              </w:tabs>
              <w:rPr>
                <w:sz w:val="20"/>
                <w:szCs w:val="20"/>
              </w:rPr>
            </w:pPr>
            <w:r>
              <w:rPr>
                <w:sz w:val="20"/>
                <w:szCs w:val="20"/>
              </w:rPr>
              <w:t>Непрограммные расходы муниципальных органов Волгоградской области</w:t>
            </w:r>
          </w:p>
        </w:tc>
        <w:tc>
          <w:tcPr>
            <w:tcW w:w="1008" w:type="dxa"/>
            <w:tcBorders>
              <w:top w:val="single" w:sz="4" w:space="0" w:color="auto"/>
              <w:left w:val="single" w:sz="4" w:space="0" w:color="auto"/>
              <w:bottom w:val="single" w:sz="4" w:space="0" w:color="auto"/>
              <w:right w:val="single" w:sz="4" w:space="0" w:color="auto"/>
            </w:tcBorders>
          </w:tcPr>
          <w:p w:rsidR="0071409F" w:rsidRPr="00B24370" w:rsidRDefault="006E0199" w:rsidP="0071409F">
            <w:pPr>
              <w:tabs>
                <w:tab w:val="left" w:pos="930"/>
              </w:tabs>
              <w:rPr>
                <w:b/>
                <w:sz w:val="20"/>
                <w:szCs w:val="20"/>
              </w:rPr>
            </w:pPr>
            <w:r>
              <w:rPr>
                <w:b/>
                <w:sz w:val="20"/>
                <w:szCs w:val="20"/>
              </w:rPr>
              <w:t>94</w:t>
            </w:r>
            <w:r w:rsidR="0071409F">
              <w:rPr>
                <w:b/>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71409F" w:rsidRPr="00B24370" w:rsidRDefault="0071409F" w:rsidP="0071409F">
            <w:pPr>
              <w:tabs>
                <w:tab w:val="left" w:pos="930"/>
              </w:tabs>
              <w:rPr>
                <w:b/>
                <w:sz w:val="20"/>
                <w:szCs w:val="20"/>
              </w:rPr>
            </w:pPr>
            <w:r>
              <w:rPr>
                <w:b/>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71409F" w:rsidRPr="00B24370" w:rsidRDefault="0071409F" w:rsidP="0071409F">
            <w:pPr>
              <w:tabs>
                <w:tab w:val="left" w:pos="930"/>
              </w:tabs>
              <w:rPr>
                <w:b/>
                <w:sz w:val="20"/>
                <w:szCs w:val="20"/>
              </w:rPr>
            </w:pPr>
            <w:r>
              <w:rPr>
                <w:b/>
                <w:sz w:val="20"/>
                <w:szCs w:val="20"/>
              </w:rPr>
              <w:t>13</w:t>
            </w:r>
          </w:p>
        </w:tc>
        <w:tc>
          <w:tcPr>
            <w:tcW w:w="1440" w:type="dxa"/>
            <w:tcBorders>
              <w:top w:val="single" w:sz="4" w:space="0" w:color="auto"/>
              <w:left w:val="single" w:sz="4" w:space="0" w:color="auto"/>
              <w:bottom w:val="single" w:sz="4" w:space="0" w:color="auto"/>
              <w:right w:val="single" w:sz="4" w:space="0" w:color="auto"/>
            </w:tcBorders>
          </w:tcPr>
          <w:p w:rsidR="0071409F" w:rsidRPr="00B24370" w:rsidRDefault="0071409F" w:rsidP="0071409F">
            <w:pPr>
              <w:tabs>
                <w:tab w:val="left" w:pos="930"/>
              </w:tabs>
              <w:rPr>
                <w:b/>
                <w:sz w:val="20"/>
                <w:szCs w:val="20"/>
              </w:rPr>
            </w:pPr>
            <w:r>
              <w:rPr>
                <w:b/>
                <w:sz w:val="20"/>
                <w:szCs w:val="20"/>
              </w:rPr>
              <w:t>990000000000</w:t>
            </w:r>
          </w:p>
        </w:tc>
        <w:tc>
          <w:tcPr>
            <w:tcW w:w="1080" w:type="dxa"/>
            <w:tcBorders>
              <w:left w:val="single" w:sz="4" w:space="0" w:color="auto"/>
              <w:bottom w:val="single" w:sz="4" w:space="0" w:color="auto"/>
              <w:right w:val="single" w:sz="4" w:space="0" w:color="auto"/>
            </w:tcBorders>
          </w:tcPr>
          <w:p w:rsidR="0071409F" w:rsidRPr="00B24370" w:rsidRDefault="0071409F" w:rsidP="0071409F">
            <w:pPr>
              <w:tabs>
                <w:tab w:val="left" w:pos="930"/>
              </w:tabs>
              <w:rPr>
                <w:b/>
                <w:sz w:val="20"/>
                <w:szCs w:val="20"/>
              </w:rPr>
            </w:pPr>
            <w:r>
              <w:rPr>
                <w:b/>
                <w:sz w:val="20"/>
                <w:szCs w:val="20"/>
              </w:rPr>
              <w:t>000</w:t>
            </w:r>
          </w:p>
        </w:tc>
        <w:tc>
          <w:tcPr>
            <w:tcW w:w="1108" w:type="dxa"/>
            <w:tcBorders>
              <w:left w:val="single" w:sz="4" w:space="0" w:color="auto"/>
              <w:bottom w:val="single" w:sz="4" w:space="0" w:color="auto"/>
              <w:right w:val="single" w:sz="4" w:space="0" w:color="auto"/>
            </w:tcBorders>
          </w:tcPr>
          <w:p w:rsidR="0071409F" w:rsidRPr="00B24370" w:rsidRDefault="00AE3604" w:rsidP="0071409F">
            <w:pPr>
              <w:tabs>
                <w:tab w:val="left" w:pos="930"/>
              </w:tabs>
              <w:rPr>
                <w:b/>
                <w:color w:val="000000"/>
                <w:sz w:val="20"/>
                <w:szCs w:val="20"/>
              </w:rPr>
            </w:pPr>
            <w:r>
              <w:rPr>
                <w:b/>
                <w:color w:val="000000"/>
                <w:sz w:val="20"/>
                <w:szCs w:val="20"/>
              </w:rPr>
              <w:t>264,4</w:t>
            </w:r>
          </w:p>
        </w:tc>
        <w:tc>
          <w:tcPr>
            <w:tcW w:w="1058" w:type="dxa"/>
            <w:tcBorders>
              <w:left w:val="single" w:sz="4" w:space="0" w:color="auto"/>
              <w:bottom w:val="single" w:sz="4" w:space="0" w:color="auto"/>
              <w:right w:val="single" w:sz="4" w:space="0" w:color="auto"/>
            </w:tcBorders>
          </w:tcPr>
          <w:p w:rsidR="0071409F" w:rsidRPr="00B24370" w:rsidRDefault="00AE3604" w:rsidP="0071409F">
            <w:pPr>
              <w:tabs>
                <w:tab w:val="left" w:pos="930"/>
              </w:tabs>
              <w:rPr>
                <w:b/>
                <w:color w:val="000000"/>
                <w:sz w:val="20"/>
                <w:szCs w:val="20"/>
              </w:rPr>
            </w:pPr>
            <w:r>
              <w:rPr>
                <w:b/>
                <w:color w:val="000000"/>
                <w:sz w:val="20"/>
                <w:szCs w:val="20"/>
              </w:rPr>
              <w:t>431,2</w:t>
            </w:r>
          </w:p>
        </w:tc>
      </w:tr>
      <w:tr w:rsidR="006E0199" w:rsidRPr="00A50406" w:rsidTr="0071409F">
        <w:trPr>
          <w:trHeight w:val="660"/>
        </w:trPr>
        <w:tc>
          <w:tcPr>
            <w:tcW w:w="3420" w:type="dxa"/>
            <w:tcBorders>
              <w:top w:val="single" w:sz="4" w:space="0" w:color="auto"/>
              <w:left w:val="single" w:sz="4" w:space="0" w:color="auto"/>
              <w:bottom w:val="single" w:sz="4" w:space="0" w:color="auto"/>
              <w:right w:val="single" w:sz="4" w:space="0" w:color="auto"/>
            </w:tcBorders>
          </w:tcPr>
          <w:p w:rsidR="006E0199" w:rsidRPr="00B24370" w:rsidRDefault="006E0199" w:rsidP="006E0199">
            <w:pPr>
              <w:tabs>
                <w:tab w:val="left" w:pos="930"/>
              </w:tabs>
              <w:rPr>
                <w:sz w:val="20"/>
                <w:szCs w:val="20"/>
              </w:rPr>
            </w:pPr>
            <w:r>
              <w:rPr>
                <w:sz w:val="20"/>
                <w:szCs w:val="20"/>
              </w:rPr>
              <w:t>Обеспечение приватизации и проведение предпродажной подготовки объектов приватизации</w:t>
            </w:r>
          </w:p>
        </w:tc>
        <w:tc>
          <w:tcPr>
            <w:tcW w:w="1008" w:type="dxa"/>
            <w:tcBorders>
              <w:top w:val="single" w:sz="4" w:space="0" w:color="auto"/>
              <w:left w:val="single" w:sz="4" w:space="0" w:color="auto"/>
              <w:bottom w:val="single" w:sz="4" w:space="0" w:color="auto"/>
              <w:right w:val="single" w:sz="4" w:space="0" w:color="auto"/>
            </w:tcBorders>
          </w:tcPr>
          <w:p w:rsidR="006E0199" w:rsidRPr="00497B30" w:rsidRDefault="006E0199" w:rsidP="006E0199">
            <w:pPr>
              <w:tabs>
                <w:tab w:val="left" w:pos="930"/>
              </w:tabs>
              <w:rPr>
                <w:sz w:val="20"/>
                <w:szCs w:val="20"/>
              </w:rPr>
            </w:pPr>
            <w:r>
              <w:rPr>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6E0199" w:rsidRPr="00B24370" w:rsidRDefault="006E0199" w:rsidP="006E0199">
            <w:pPr>
              <w:tabs>
                <w:tab w:val="left" w:pos="930"/>
              </w:tabs>
              <w:rPr>
                <w:sz w:val="20"/>
                <w:szCs w:val="20"/>
              </w:rPr>
            </w:pPr>
            <w:r>
              <w:rPr>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6E0199" w:rsidRPr="00B24370" w:rsidRDefault="006E0199" w:rsidP="006E0199">
            <w:pPr>
              <w:tabs>
                <w:tab w:val="left" w:pos="930"/>
              </w:tabs>
              <w:rPr>
                <w:sz w:val="20"/>
                <w:szCs w:val="20"/>
              </w:rPr>
            </w:pPr>
            <w:r>
              <w:rPr>
                <w:sz w:val="20"/>
                <w:szCs w:val="20"/>
              </w:rPr>
              <w:t>13</w:t>
            </w:r>
          </w:p>
        </w:tc>
        <w:tc>
          <w:tcPr>
            <w:tcW w:w="1440" w:type="dxa"/>
            <w:tcBorders>
              <w:top w:val="single" w:sz="4" w:space="0" w:color="auto"/>
              <w:left w:val="single" w:sz="4" w:space="0" w:color="auto"/>
              <w:bottom w:val="single" w:sz="4" w:space="0" w:color="auto"/>
              <w:right w:val="single" w:sz="4" w:space="0" w:color="auto"/>
            </w:tcBorders>
          </w:tcPr>
          <w:p w:rsidR="006E0199" w:rsidRPr="00B24370" w:rsidRDefault="006E0199" w:rsidP="006E0199">
            <w:pPr>
              <w:tabs>
                <w:tab w:val="left" w:pos="930"/>
              </w:tabs>
              <w:rPr>
                <w:sz w:val="20"/>
                <w:szCs w:val="20"/>
              </w:rPr>
            </w:pPr>
            <w:r>
              <w:rPr>
                <w:sz w:val="20"/>
                <w:szCs w:val="20"/>
              </w:rPr>
              <w:t>9900010080</w:t>
            </w:r>
          </w:p>
        </w:tc>
        <w:tc>
          <w:tcPr>
            <w:tcW w:w="1080" w:type="dxa"/>
            <w:tcBorders>
              <w:left w:val="single" w:sz="4" w:space="0" w:color="auto"/>
              <w:bottom w:val="single" w:sz="4" w:space="0" w:color="auto"/>
              <w:right w:val="single" w:sz="4" w:space="0" w:color="auto"/>
            </w:tcBorders>
          </w:tcPr>
          <w:p w:rsidR="006E0199" w:rsidRPr="00B24370" w:rsidRDefault="006E0199" w:rsidP="006E0199">
            <w:pPr>
              <w:tabs>
                <w:tab w:val="left" w:pos="930"/>
              </w:tabs>
              <w:rPr>
                <w:sz w:val="20"/>
                <w:szCs w:val="20"/>
              </w:rPr>
            </w:pPr>
            <w:r>
              <w:rPr>
                <w:sz w:val="20"/>
                <w:szCs w:val="20"/>
              </w:rPr>
              <w:t>000</w:t>
            </w:r>
          </w:p>
        </w:tc>
        <w:tc>
          <w:tcPr>
            <w:tcW w:w="1108" w:type="dxa"/>
            <w:tcBorders>
              <w:left w:val="single" w:sz="4" w:space="0" w:color="auto"/>
              <w:bottom w:val="single" w:sz="4" w:space="0" w:color="auto"/>
              <w:right w:val="single" w:sz="4" w:space="0" w:color="auto"/>
            </w:tcBorders>
          </w:tcPr>
          <w:p w:rsidR="006E0199" w:rsidRPr="00AC2525" w:rsidRDefault="006E0199" w:rsidP="006E0199">
            <w:pPr>
              <w:tabs>
                <w:tab w:val="left" w:pos="930"/>
              </w:tabs>
              <w:rPr>
                <w:b/>
                <w:color w:val="000000"/>
                <w:sz w:val="20"/>
                <w:szCs w:val="20"/>
              </w:rPr>
            </w:pPr>
            <w:r>
              <w:rPr>
                <w:b/>
                <w:color w:val="000000"/>
                <w:sz w:val="20"/>
                <w:szCs w:val="20"/>
              </w:rPr>
              <w:t>15,0</w:t>
            </w:r>
          </w:p>
        </w:tc>
        <w:tc>
          <w:tcPr>
            <w:tcW w:w="1058" w:type="dxa"/>
            <w:tcBorders>
              <w:left w:val="single" w:sz="4" w:space="0" w:color="auto"/>
              <w:bottom w:val="single" w:sz="4" w:space="0" w:color="auto"/>
              <w:right w:val="single" w:sz="4" w:space="0" w:color="auto"/>
            </w:tcBorders>
          </w:tcPr>
          <w:p w:rsidR="006E0199" w:rsidRPr="00AC2525" w:rsidRDefault="006E0199" w:rsidP="006E0199">
            <w:pPr>
              <w:tabs>
                <w:tab w:val="left" w:pos="930"/>
              </w:tabs>
              <w:rPr>
                <w:b/>
                <w:color w:val="000000"/>
                <w:sz w:val="20"/>
                <w:szCs w:val="20"/>
              </w:rPr>
            </w:pPr>
            <w:r>
              <w:rPr>
                <w:b/>
                <w:color w:val="000000"/>
                <w:sz w:val="20"/>
                <w:szCs w:val="20"/>
              </w:rPr>
              <w:t>15,0</w:t>
            </w:r>
          </w:p>
        </w:tc>
      </w:tr>
      <w:tr w:rsidR="006E0199" w:rsidRPr="00A50406" w:rsidTr="0071409F">
        <w:trPr>
          <w:trHeight w:val="316"/>
        </w:trPr>
        <w:tc>
          <w:tcPr>
            <w:tcW w:w="342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Закупка товаров, работ и услуг для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tcPr>
          <w:p w:rsidR="006E0199" w:rsidRPr="00497B30" w:rsidRDefault="006E0199" w:rsidP="006E0199">
            <w:pPr>
              <w:tabs>
                <w:tab w:val="left" w:pos="930"/>
              </w:tabs>
              <w:rPr>
                <w:sz w:val="20"/>
                <w:szCs w:val="20"/>
              </w:rPr>
            </w:pPr>
            <w:r>
              <w:rPr>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13</w:t>
            </w:r>
          </w:p>
        </w:tc>
        <w:tc>
          <w:tcPr>
            <w:tcW w:w="144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9900010080</w:t>
            </w:r>
          </w:p>
        </w:tc>
        <w:tc>
          <w:tcPr>
            <w:tcW w:w="1080" w:type="dxa"/>
            <w:tcBorders>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200</w:t>
            </w:r>
          </w:p>
        </w:tc>
        <w:tc>
          <w:tcPr>
            <w:tcW w:w="1108" w:type="dxa"/>
            <w:tcBorders>
              <w:left w:val="single" w:sz="4" w:space="0" w:color="auto"/>
              <w:bottom w:val="single" w:sz="4" w:space="0" w:color="auto"/>
              <w:right w:val="single" w:sz="4" w:space="0" w:color="auto"/>
            </w:tcBorders>
          </w:tcPr>
          <w:p w:rsidR="006E0199" w:rsidRPr="00AE3604" w:rsidRDefault="006E0199" w:rsidP="006E0199">
            <w:pPr>
              <w:tabs>
                <w:tab w:val="left" w:pos="930"/>
              </w:tabs>
              <w:rPr>
                <w:color w:val="000000"/>
                <w:sz w:val="20"/>
                <w:szCs w:val="20"/>
              </w:rPr>
            </w:pPr>
            <w:r w:rsidRPr="00AE3604">
              <w:rPr>
                <w:color w:val="000000"/>
                <w:sz w:val="20"/>
                <w:szCs w:val="20"/>
              </w:rPr>
              <w:t>15,0</w:t>
            </w:r>
          </w:p>
        </w:tc>
        <w:tc>
          <w:tcPr>
            <w:tcW w:w="1058" w:type="dxa"/>
            <w:tcBorders>
              <w:left w:val="single" w:sz="4" w:space="0" w:color="auto"/>
              <w:bottom w:val="single" w:sz="4" w:space="0" w:color="auto"/>
              <w:right w:val="single" w:sz="4" w:space="0" w:color="auto"/>
            </w:tcBorders>
          </w:tcPr>
          <w:p w:rsidR="006E0199" w:rsidRPr="00AE3604" w:rsidRDefault="006E0199" w:rsidP="006E0199">
            <w:pPr>
              <w:tabs>
                <w:tab w:val="left" w:pos="930"/>
              </w:tabs>
              <w:rPr>
                <w:color w:val="000000"/>
                <w:sz w:val="20"/>
                <w:szCs w:val="20"/>
              </w:rPr>
            </w:pPr>
            <w:r w:rsidRPr="00AE3604">
              <w:rPr>
                <w:color w:val="000000"/>
                <w:sz w:val="20"/>
                <w:szCs w:val="20"/>
              </w:rPr>
              <w:t>15,0</w:t>
            </w:r>
          </w:p>
        </w:tc>
      </w:tr>
      <w:tr w:rsidR="006E0199" w:rsidRPr="00A50406">
        <w:trPr>
          <w:trHeight w:val="915"/>
        </w:trPr>
        <w:tc>
          <w:tcPr>
            <w:tcW w:w="342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tcPr>
          <w:p w:rsidR="006E0199" w:rsidRPr="00497B30" w:rsidRDefault="006E0199" w:rsidP="006E0199">
            <w:pPr>
              <w:tabs>
                <w:tab w:val="left" w:pos="930"/>
              </w:tabs>
              <w:rPr>
                <w:sz w:val="20"/>
                <w:szCs w:val="20"/>
              </w:rPr>
            </w:pPr>
            <w:r>
              <w:rPr>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6E0199" w:rsidRPr="00B24370" w:rsidRDefault="006E0199" w:rsidP="006E0199">
            <w:pPr>
              <w:tabs>
                <w:tab w:val="left" w:pos="930"/>
              </w:tabs>
              <w:rPr>
                <w:sz w:val="20"/>
                <w:szCs w:val="20"/>
              </w:rPr>
            </w:pPr>
            <w:r>
              <w:rPr>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6E0199" w:rsidRPr="00B24370" w:rsidRDefault="006E0199" w:rsidP="006E0199">
            <w:pPr>
              <w:tabs>
                <w:tab w:val="left" w:pos="930"/>
              </w:tabs>
              <w:rPr>
                <w:sz w:val="20"/>
                <w:szCs w:val="20"/>
              </w:rPr>
            </w:pPr>
            <w:r>
              <w:rPr>
                <w:sz w:val="20"/>
                <w:szCs w:val="20"/>
              </w:rPr>
              <w:t>13</w:t>
            </w:r>
          </w:p>
        </w:tc>
        <w:tc>
          <w:tcPr>
            <w:tcW w:w="1440" w:type="dxa"/>
            <w:tcBorders>
              <w:top w:val="single" w:sz="4" w:space="0" w:color="auto"/>
              <w:left w:val="single" w:sz="4" w:space="0" w:color="auto"/>
              <w:bottom w:val="single" w:sz="4" w:space="0" w:color="auto"/>
              <w:right w:val="single" w:sz="4" w:space="0" w:color="auto"/>
            </w:tcBorders>
          </w:tcPr>
          <w:p w:rsidR="006E0199" w:rsidRPr="00B24370" w:rsidRDefault="006E0199" w:rsidP="006E0199">
            <w:pPr>
              <w:tabs>
                <w:tab w:val="left" w:pos="930"/>
              </w:tabs>
              <w:rPr>
                <w:sz w:val="20"/>
                <w:szCs w:val="20"/>
              </w:rPr>
            </w:pPr>
            <w:r>
              <w:rPr>
                <w:sz w:val="20"/>
                <w:szCs w:val="20"/>
              </w:rPr>
              <w:t>9900010080</w:t>
            </w:r>
          </w:p>
        </w:tc>
        <w:tc>
          <w:tcPr>
            <w:tcW w:w="1080" w:type="dxa"/>
            <w:tcBorders>
              <w:left w:val="single" w:sz="4" w:space="0" w:color="auto"/>
              <w:bottom w:val="single" w:sz="4" w:space="0" w:color="auto"/>
              <w:right w:val="single" w:sz="4" w:space="0" w:color="auto"/>
            </w:tcBorders>
          </w:tcPr>
          <w:p w:rsidR="006E0199" w:rsidRPr="00B24370" w:rsidRDefault="006E0199" w:rsidP="006E0199">
            <w:pPr>
              <w:tabs>
                <w:tab w:val="left" w:pos="930"/>
              </w:tabs>
              <w:rPr>
                <w:sz w:val="20"/>
                <w:szCs w:val="20"/>
              </w:rPr>
            </w:pPr>
            <w:r>
              <w:rPr>
                <w:sz w:val="20"/>
                <w:szCs w:val="20"/>
              </w:rPr>
              <w:t>240</w:t>
            </w:r>
          </w:p>
        </w:tc>
        <w:tc>
          <w:tcPr>
            <w:tcW w:w="1108" w:type="dxa"/>
            <w:tcBorders>
              <w:left w:val="single" w:sz="4" w:space="0" w:color="auto"/>
              <w:bottom w:val="single" w:sz="4" w:space="0" w:color="auto"/>
              <w:right w:val="single" w:sz="4" w:space="0" w:color="auto"/>
            </w:tcBorders>
          </w:tcPr>
          <w:p w:rsidR="006E0199" w:rsidRPr="00AE3604" w:rsidRDefault="006E0199" w:rsidP="006E0199">
            <w:pPr>
              <w:tabs>
                <w:tab w:val="left" w:pos="930"/>
              </w:tabs>
              <w:rPr>
                <w:color w:val="000000"/>
                <w:sz w:val="20"/>
                <w:szCs w:val="20"/>
              </w:rPr>
            </w:pPr>
            <w:r w:rsidRPr="00AE3604">
              <w:rPr>
                <w:color w:val="000000"/>
                <w:sz w:val="20"/>
                <w:szCs w:val="20"/>
              </w:rPr>
              <w:t>15,0</w:t>
            </w:r>
          </w:p>
        </w:tc>
        <w:tc>
          <w:tcPr>
            <w:tcW w:w="1058" w:type="dxa"/>
            <w:tcBorders>
              <w:left w:val="single" w:sz="4" w:space="0" w:color="auto"/>
              <w:bottom w:val="single" w:sz="4" w:space="0" w:color="auto"/>
              <w:right w:val="single" w:sz="4" w:space="0" w:color="auto"/>
            </w:tcBorders>
          </w:tcPr>
          <w:p w:rsidR="006E0199" w:rsidRPr="00AE3604" w:rsidRDefault="006E0199" w:rsidP="006E0199">
            <w:pPr>
              <w:tabs>
                <w:tab w:val="left" w:pos="930"/>
              </w:tabs>
              <w:rPr>
                <w:color w:val="000000"/>
                <w:sz w:val="20"/>
                <w:szCs w:val="20"/>
              </w:rPr>
            </w:pPr>
            <w:r w:rsidRPr="00AE3604">
              <w:rPr>
                <w:color w:val="000000"/>
                <w:sz w:val="20"/>
                <w:szCs w:val="20"/>
              </w:rPr>
              <w:t>15,0</w:t>
            </w:r>
          </w:p>
        </w:tc>
      </w:tr>
      <w:tr w:rsidR="006E0199" w:rsidRPr="00A50406" w:rsidTr="0071409F">
        <w:trPr>
          <w:trHeight w:val="465"/>
        </w:trPr>
        <w:tc>
          <w:tcPr>
            <w:tcW w:w="342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 xml:space="preserve">Прочая закупка товаров, работ и услуг </w:t>
            </w:r>
          </w:p>
        </w:tc>
        <w:tc>
          <w:tcPr>
            <w:tcW w:w="1008" w:type="dxa"/>
            <w:tcBorders>
              <w:top w:val="single" w:sz="4" w:space="0" w:color="auto"/>
              <w:left w:val="single" w:sz="4" w:space="0" w:color="auto"/>
              <w:bottom w:val="single" w:sz="4" w:space="0" w:color="auto"/>
              <w:right w:val="single" w:sz="4" w:space="0" w:color="auto"/>
            </w:tcBorders>
          </w:tcPr>
          <w:p w:rsidR="006E0199" w:rsidRPr="00497B30" w:rsidRDefault="006E0199" w:rsidP="006E0199">
            <w:pPr>
              <w:tabs>
                <w:tab w:val="left" w:pos="930"/>
              </w:tabs>
              <w:rPr>
                <w:sz w:val="20"/>
                <w:szCs w:val="20"/>
              </w:rPr>
            </w:pPr>
            <w:r>
              <w:rPr>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13</w:t>
            </w:r>
          </w:p>
        </w:tc>
        <w:tc>
          <w:tcPr>
            <w:tcW w:w="144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9900010080</w:t>
            </w:r>
          </w:p>
        </w:tc>
        <w:tc>
          <w:tcPr>
            <w:tcW w:w="1080" w:type="dxa"/>
            <w:tcBorders>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244</w:t>
            </w:r>
          </w:p>
        </w:tc>
        <w:tc>
          <w:tcPr>
            <w:tcW w:w="1108" w:type="dxa"/>
            <w:tcBorders>
              <w:left w:val="single" w:sz="4" w:space="0" w:color="auto"/>
              <w:bottom w:val="single" w:sz="4" w:space="0" w:color="auto"/>
              <w:right w:val="single" w:sz="4" w:space="0" w:color="auto"/>
            </w:tcBorders>
          </w:tcPr>
          <w:p w:rsidR="006E0199" w:rsidRPr="00AE3604" w:rsidRDefault="006E0199" w:rsidP="006E0199">
            <w:pPr>
              <w:tabs>
                <w:tab w:val="left" w:pos="930"/>
              </w:tabs>
              <w:rPr>
                <w:color w:val="000000"/>
                <w:sz w:val="20"/>
                <w:szCs w:val="20"/>
              </w:rPr>
            </w:pPr>
            <w:r w:rsidRPr="00AE3604">
              <w:rPr>
                <w:color w:val="000000"/>
                <w:sz w:val="20"/>
                <w:szCs w:val="20"/>
              </w:rPr>
              <w:t>15,0</w:t>
            </w:r>
          </w:p>
        </w:tc>
        <w:tc>
          <w:tcPr>
            <w:tcW w:w="1058" w:type="dxa"/>
            <w:tcBorders>
              <w:left w:val="single" w:sz="4" w:space="0" w:color="auto"/>
              <w:bottom w:val="single" w:sz="4" w:space="0" w:color="auto"/>
              <w:right w:val="single" w:sz="4" w:space="0" w:color="auto"/>
            </w:tcBorders>
          </w:tcPr>
          <w:p w:rsidR="006E0199" w:rsidRPr="00AE3604" w:rsidRDefault="006E0199" w:rsidP="006E0199">
            <w:pPr>
              <w:tabs>
                <w:tab w:val="left" w:pos="930"/>
              </w:tabs>
              <w:rPr>
                <w:color w:val="000000"/>
                <w:sz w:val="20"/>
                <w:szCs w:val="20"/>
              </w:rPr>
            </w:pPr>
            <w:r w:rsidRPr="00AE3604">
              <w:rPr>
                <w:color w:val="000000"/>
                <w:sz w:val="20"/>
                <w:szCs w:val="20"/>
              </w:rPr>
              <w:t>15,0</w:t>
            </w:r>
          </w:p>
        </w:tc>
      </w:tr>
      <w:tr w:rsidR="006E0199" w:rsidRPr="00A50406" w:rsidTr="0071409F">
        <w:trPr>
          <w:trHeight w:val="105"/>
        </w:trPr>
        <w:tc>
          <w:tcPr>
            <w:tcW w:w="342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Расходы на проведение праздников</w:t>
            </w:r>
          </w:p>
        </w:tc>
        <w:tc>
          <w:tcPr>
            <w:tcW w:w="1008" w:type="dxa"/>
            <w:tcBorders>
              <w:top w:val="single" w:sz="4" w:space="0" w:color="auto"/>
              <w:left w:val="single" w:sz="4" w:space="0" w:color="auto"/>
              <w:bottom w:val="single" w:sz="4" w:space="0" w:color="auto"/>
              <w:right w:val="single" w:sz="4" w:space="0" w:color="auto"/>
            </w:tcBorders>
          </w:tcPr>
          <w:p w:rsidR="006E0199" w:rsidRPr="00497B30" w:rsidRDefault="006E0199" w:rsidP="006E0199">
            <w:pPr>
              <w:tabs>
                <w:tab w:val="left" w:pos="930"/>
              </w:tabs>
              <w:rPr>
                <w:sz w:val="20"/>
                <w:szCs w:val="20"/>
              </w:rPr>
            </w:pPr>
            <w:r>
              <w:rPr>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13</w:t>
            </w:r>
          </w:p>
        </w:tc>
        <w:tc>
          <w:tcPr>
            <w:tcW w:w="144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9900010090</w:t>
            </w:r>
          </w:p>
        </w:tc>
        <w:tc>
          <w:tcPr>
            <w:tcW w:w="1080" w:type="dxa"/>
            <w:tcBorders>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000</w:t>
            </w:r>
          </w:p>
        </w:tc>
        <w:tc>
          <w:tcPr>
            <w:tcW w:w="1108" w:type="dxa"/>
            <w:tcBorders>
              <w:left w:val="single" w:sz="4" w:space="0" w:color="auto"/>
              <w:bottom w:val="single" w:sz="4" w:space="0" w:color="auto"/>
              <w:right w:val="single" w:sz="4" w:space="0" w:color="auto"/>
            </w:tcBorders>
          </w:tcPr>
          <w:p w:rsidR="006E0199" w:rsidRPr="0071409F" w:rsidRDefault="006E0199" w:rsidP="006E0199">
            <w:pPr>
              <w:tabs>
                <w:tab w:val="left" w:pos="930"/>
              </w:tabs>
              <w:rPr>
                <w:b/>
                <w:color w:val="000000"/>
                <w:sz w:val="20"/>
                <w:szCs w:val="20"/>
              </w:rPr>
            </w:pPr>
            <w:r>
              <w:rPr>
                <w:b/>
                <w:color w:val="000000"/>
                <w:sz w:val="20"/>
                <w:szCs w:val="20"/>
              </w:rPr>
              <w:t>26,4</w:t>
            </w:r>
          </w:p>
        </w:tc>
        <w:tc>
          <w:tcPr>
            <w:tcW w:w="1058" w:type="dxa"/>
            <w:tcBorders>
              <w:left w:val="single" w:sz="4" w:space="0" w:color="auto"/>
              <w:bottom w:val="single" w:sz="4" w:space="0" w:color="auto"/>
              <w:right w:val="single" w:sz="4" w:space="0" w:color="auto"/>
            </w:tcBorders>
          </w:tcPr>
          <w:p w:rsidR="006E0199" w:rsidRPr="0071409F" w:rsidRDefault="006E0199" w:rsidP="006E0199">
            <w:pPr>
              <w:tabs>
                <w:tab w:val="left" w:pos="930"/>
              </w:tabs>
              <w:rPr>
                <w:b/>
                <w:color w:val="000000"/>
                <w:sz w:val="20"/>
                <w:szCs w:val="20"/>
              </w:rPr>
            </w:pPr>
            <w:r>
              <w:rPr>
                <w:b/>
                <w:color w:val="000000"/>
                <w:sz w:val="20"/>
                <w:szCs w:val="20"/>
              </w:rPr>
              <w:t>23,2</w:t>
            </w:r>
          </w:p>
        </w:tc>
      </w:tr>
      <w:tr w:rsidR="006E0199" w:rsidRPr="00A50406" w:rsidTr="0071409F">
        <w:trPr>
          <w:trHeight w:val="105"/>
        </w:trPr>
        <w:tc>
          <w:tcPr>
            <w:tcW w:w="342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Закупка товаров, работ и услуг для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tcPr>
          <w:p w:rsidR="006E0199" w:rsidRPr="00497B30" w:rsidRDefault="006E0199" w:rsidP="006E0199">
            <w:pPr>
              <w:tabs>
                <w:tab w:val="left" w:pos="930"/>
              </w:tabs>
              <w:rPr>
                <w:sz w:val="20"/>
                <w:szCs w:val="20"/>
              </w:rPr>
            </w:pPr>
            <w:r>
              <w:rPr>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13</w:t>
            </w:r>
          </w:p>
        </w:tc>
        <w:tc>
          <w:tcPr>
            <w:tcW w:w="144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9900010090</w:t>
            </w:r>
          </w:p>
        </w:tc>
        <w:tc>
          <w:tcPr>
            <w:tcW w:w="1080" w:type="dxa"/>
            <w:tcBorders>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200</w:t>
            </w:r>
          </w:p>
        </w:tc>
        <w:tc>
          <w:tcPr>
            <w:tcW w:w="1108" w:type="dxa"/>
            <w:tcBorders>
              <w:left w:val="single" w:sz="4" w:space="0" w:color="auto"/>
              <w:bottom w:val="single" w:sz="4" w:space="0" w:color="auto"/>
              <w:right w:val="single" w:sz="4" w:space="0" w:color="auto"/>
            </w:tcBorders>
          </w:tcPr>
          <w:p w:rsidR="006E0199" w:rsidRPr="00CB113F" w:rsidRDefault="006E0199" w:rsidP="006E0199">
            <w:pPr>
              <w:tabs>
                <w:tab w:val="left" w:pos="930"/>
              </w:tabs>
              <w:rPr>
                <w:color w:val="000000"/>
                <w:sz w:val="20"/>
                <w:szCs w:val="20"/>
              </w:rPr>
            </w:pPr>
            <w:r w:rsidRPr="00CB113F">
              <w:rPr>
                <w:color w:val="000000"/>
                <w:sz w:val="20"/>
                <w:szCs w:val="20"/>
              </w:rPr>
              <w:t>26,4</w:t>
            </w:r>
          </w:p>
        </w:tc>
        <w:tc>
          <w:tcPr>
            <w:tcW w:w="1058" w:type="dxa"/>
            <w:tcBorders>
              <w:left w:val="single" w:sz="4" w:space="0" w:color="auto"/>
              <w:bottom w:val="single" w:sz="4" w:space="0" w:color="auto"/>
              <w:right w:val="single" w:sz="4" w:space="0" w:color="auto"/>
            </w:tcBorders>
          </w:tcPr>
          <w:p w:rsidR="006E0199" w:rsidRPr="00CB113F" w:rsidRDefault="006E0199" w:rsidP="006E0199">
            <w:pPr>
              <w:tabs>
                <w:tab w:val="left" w:pos="930"/>
              </w:tabs>
              <w:rPr>
                <w:color w:val="000000"/>
                <w:sz w:val="20"/>
                <w:szCs w:val="20"/>
              </w:rPr>
            </w:pPr>
            <w:r w:rsidRPr="00CB113F">
              <w:rPr>
                <w:color w:val="000000"/>
                <w:sz w:val="20"/>
                <w:szCs w:val="20"/>
              </w:rPr>
              <w:t>23,2</w:t>
            </w:r>
          </w:p>
        </w:tc>
      </w:tr>
      <w:tr w:rsidR="006E0199" w:rsidRPr="00A50406" w:rsidTr="0071409F">
        <w:trPr>
          <w:trHeight w:val="195"/>
        </w:trPr>
        <w:tc>
          <w:tcPr>
            <w:tcW w:w="342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tcPr>
          <w:p w:rsidR="006E0199" w:rsidRPr="00497B30" w:rsidRDefault="006E0199" w:rsidP="006E0199">
            <w:pPr>
              <w:tabs>
                <w:tab w:val="left" w:pos="930"/>
              </w:tabs>
              <w:rPr>
                <w:sz w:val="20"/>
                <w:szCs w:val="20"/>
              </w:rPr>
            </w:pPr>
            <w:r>
              <w:rPr>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13</w:t>
            </w:r>
          </w:p>
        </w:tc>
        <w:tc>
          <w:tcPr>
            <w:tcW w:w="144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9900010090</w:t>
            </w:r>
          </w:p>
        </w:tc>
        <w:tc>
          <w:tcPr>
            <w:tcW w:w="1080" w:type="dxa"/>
            <w:tcBorders>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240</w:t>
            </w:r>
          </w:p>
        </w:tc>
        <w:tc>
          <w:tcPr>
            <w:tcW w:w="1108" w:type="dxa"/>
            <w:tcBorders>
              <w:left w:val="single" w:sz="4" w:space="0" w:color="auto"/>
              <w:bottom w:val="single" w:sz="4" w:space="0" w:color="auto"/>
              <w:right w:val="single" w:sz="4" w:space="0" w:color="auto"/>
            </w:tcBorders>
          </w:tcPr>
          <w:p w:rsidR="006E0199" w:rsidRPr="00CB113F" w:rsidRDefault="006E0199" w:rsidP="006E0199">
            <w:pPr>
              <w:tabs>
                <w:tab w:val="left" w:pos="930"/>
              </w:tabs>
              <w:rPr>
                <w:color w:val="000000"/>
                <w:sz w:val="20"/>
                <w:szCs w:val="20"/>
              </w:rPr>
            </w:pPr>
            <w:r w:rsidRPr="00CB113F">
              <w:rPr>
                <w:color w:val="000000"/>
                <w:sz w:val="20"/>
                <w:szCs w:val="20"/>
              </w:rPr>
              <w:t>26,4</w:t>
            </w:r>
          </w:p>
        </w:tc>
        <w:tc>
          <w:tcPr>
            <w:tcW w:w="1058" w:type="dxa"/>
            <w:tcBorders>
              <w:left w:val="single" w:sz="4" w:space="0" w:color="auto"/>
              <w:bottom w:val="single" w:sz="4" w:space="0" w:color="auto"/>
              <w:right w:val="single" w:sz="4" w:space="0" w:color="auto"/>
            </w:tcBorders>
          </w:tcPr>
          <w:p w:rsidR="006E0199" w:rsidRPr="00CB113F" w:rsidRDefault="006E0199" w:rsidP="006E0199">
            <w:pPr>
              <w:tabs>
                <w:tab w:val="left" w:pos="930"/>
              </w:tabs>
              <w:rPr>
                <w:color w:val="000000"/>
                <w:sz w:val="20"/>
                <w:szCs w:val="20"/>
              </w:rPr>
            </w:pPr>
            <w:r w:rsidRPr="00CB113F">
              <w:rPr>
                <w:color w:val="000000"/>
                <w:sz w:val="20"/>
                <w:szCs w:val="20"/>
              </w:rPr>
              <w:t>23,2</w:t>
            </w:r>
          </w:p>
        </w:tc>
      </w:tr>
      <w:tr w:rsidR="006E0199" w:rsidRPr="00A50406" w:rsidTr="0071409F">
        <w:trPr>
          <w:trHeight w:val="150"/>
        </w:trPr>
        <w:tc>
          <w:tcPr>
            <w:tcW w:w="342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 xml:space="preserve">Прочая закупка товаров, работ и услуг </w:t>
            </w:r>
          </w:p>
        </w:tc>
        <w:tc>
          <w:tcPr>
            <w:tcW w:w="1008" w:type="dxa"/>
            <w:tcBorders>
              <w:top w:val="single" w:sz="4" w:space="0" w:color="auto"/>
              <w:left w:val="single" w:sz="4" w:space="0" w:color="auto"/>
              <w:bottom w:val="single" w:sz="4" w:space="0" w:color="auto"/>
              <w:right w:val="single" w:sz="4" w:space="0" w:color="auto"/>
            </w:tcBorders>
          </w:tcPr>
          <w:p w:rsidR="006E0199" w:rsidRPr="00497B30" w:rsidRDefault="006E0199" w:rsidP="006E0199">
            <w:pPr>
              <w:tabs>
                <w:tab w:val="left" w:pos="930"/>
              </w:tabs>
              <w:rPr>
                <w:sz w:val="20"/>
                <w:szCs w:val="20"/>
              </w:rPr>
            </w:pPr>
            <w:r>
              <w:rPr>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13</w:t>
            </w:r>
          </w:p>
        </w:tc>
        <w:tc>
          <w:tcPr>
            <w:tcW w:w="144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9900010090</w:t>
            </w:r>
          </w:p>
        </w:tc>
        <w:tc>
          <w:tcPr>
            <w:tcW w:w="1080" w:type="dxa"/>
            <w:tcBorders>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244</w:t>
            </w:r>
          </w:p>
        </w:tc>
        <w:tc>
          <w:tcPr>
            <w:tcW w:w="1108" w:type="dxa"/>
            <w:tcBorders>
              <w:left w:val="single" w:sz="4" w:space="0" w:color="auto"/>
              <w:bottom w:val="single" w:sz="4" w:space="0" w:color="auto"/>
              <w:right w:val="single" w:sz="4" w:space="0" w:color="auto"/>
            </w:tcBorders>
          </w:tcPr>
          <w:p w:rsidR="006E0199" w:rsidRPr="00CB113F" w:rsidRDefault="006E0199" w:rsidP="006E0199">
            <w:pPr>
              <w:tabs>
                <w:tab w:val="left" w:pos="930"/>
              </w:tabs>
              <w:rPr>
                <w:color w:val="000000"/>
                <w:sz w:val="20"/>
                <w:szCs w:val="20"/>
              </w:rPr>
            </w:pPr>
            <w:r w:rsidRPr="00CB113F">
              <w:rPr>
                <w:color w:val="000000"/>
                <w:sz w:val="20"/>
                <w:szCs w:val="20"/>
              </w:rPr>
              <w:t>26,4</w:t>
            </w:r>
          </w:p>
        </w:tc>
        <w:tc>
          <w:tcPr>
            <w:tcW w:w="1058" w:type="dxa"/>
            <w:tcBorders>
              <w:left w:val="single" w:sz="4" w:space="0" w:color="auto"/>
              <w:bottom w:val="single" w:sz="4" w:space="0" w:color="auto"/>
              <w:right w:val="single" w:sz="4" w:space="0" w:color="auto"/>
            </w:tcBorders>
          </w:tcPr>
          <w:p w:rsidR="006E0199" w:rsidRPr="00CB113F" w:rsidRDefault="006E0199" w:rsidP="006E0199">
            <w:pPr>
              <w:tabs>
                <w:tab w:val="left" w:pos="930"/>
              </w:tabs>
              <w:rPr>
                <w:color w:val="000000"/>
                <w:sz w:val="20"/>
                <w:szCs w:val="20"/>
              </w:rPr>
            </w:pPr>
            <w:r w:rsidRPr="00CB113F">
              <w:rPr>
                <w:color w:val="000000"/>
                <w:sz w:val="20"/>
                <w:szCs w:val="20"/>
              </w:rPr>
              <w:t>23,2</w:t>
            </w:r>
          </w:p>
        </w:tc>
      </w:tr>
      <w:tr w:rsidR="0071409F" w:rsidRPr="00A50406">
        <w:trPr>
          <w:trHeight w:val="135"/>
        </w:trPr>
        <w:tc>
          <w:tcPr>
            <w:tcW w:w="3420" w:type="dxa"/>
            <w:tcBorders>
              <w:top w:val="single" w:sz="4" w:space="0" w:color="auto"/>
              <w:left w:val="single" w:sz="4" w:space="0" w:color="auto"/>
              <w:bottom w:val="single" w:sz="4" w:space="0" w:color="auto"/>
              <w:right w:val="single" w:sz="4" w:space="0" w:color="auto"/>
            </w:tcBorders>
          </w:tcPr>
          <w:p w:rsidR="0071409F" w:rsidRPr="005C14F0" w:rsidRDefault="0071409F" w:rsidP="0071409F">
            <w:pPr>
              <w:tabs>
                <w:tab w:val="left" w:pos="930"/>
              </w:tabs>
              <w:rPr>
                <w:color w:val="000000"/>
                <w:sz w:val="20"/>
                <w:szCs w:val="20"/>
              </w:rPr>
            </w:pPr>
            <w:r w:rsidRPr="005C14F0">
              <w:rPr>
                <w:color w:val="000000"/>
                <w:sz w:val="20"/>
                <w:szCs w:val="20"/>
              </w:rPr>
              <w:t>Условно утвержденные расходы</w:t>
            </w:r>
          </w:p>
        </w:tc>
        <w:tc>
          <w:tcPr>
            <w:tcW w:w="1008" w:type="dxa"/>
            <w:tcBorders>
              <w:top w:val="single" w:sz="4" w:space="0" w:color="auto"/>
              <w:left w:val="single" w:sz="4" w:space="0" w:color="auto"/>
              <w:bottom w:val="single" w:sz="4" w:space="0" w:color="auto"/>
              <w:right w:val="single" w:sz="4" w:space="0" w:color="auto"/>
            </w:tcBorders>
          </w:tcPr>
          <w:p w:rsidR="0071409F" w:rsidRPr="00DA78B3" w:rsidRDefault="0071409F" w:rsidP="0071409F">
            <w:pPr>
              <w:tabs>
                <w:tab w:val="left" w:pos="930"/>
              </w:tabs>
              <w:rPr>
                <w:b/>
                <w:color w:val="000000"/>
                <w:sz w:val="20"/>
                <w:szCs w:val="20"/>
              </w:rPr>
            </w:pPr>
            <w:r w:rsidRPr="00DA78B3">
              <w:rPr>
                <w:b/>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71409F" w:rsidRPr="00DA78B3" w:rsidRDefault="0071409F" w:rsidP="0071409F">
            <w:pPr>
              <w:tabs>
                <w:tab w:val="left" w:pos="930"/>
              </w:tabs>
              <w:rPr>
                <w:b/>
                <w:color w:val="000000"/>
                <w:sz w:val="20"/>
                <w:szCs w:val="20"/>
              </w:rPr>
            </w:pPr>
            <w:r w:rsidRPr="00DA78B3">
              <w:rPr>
                <w:b/>
                <w:color w:val="000000"/>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71409F" w:rsidRPr="00DA78B3" w:rsidRDefault="0071409F" w:rsidP="0071409F">
            <w:pPr>
              <w:tabs>
                <w:tab w:val="left" w:pos="930"/>
              </w:tabs>
              <w:rPr>
                <w:b/>
                <w:color w:val="000000"/>
                <w:sz w:val="20"/>
                <w:szCs w:val="20"/>
              </w:rPr>
            </w:pPr>
            <w:r w:rsidRPr="00DA78B3">
              <w:rPr>
                <w:b/>
                <w:color w:val="000000"/>
                <w:sz w:val="20"/>
                <w:szCs w:val="20"/>
              </w:rPr>
              <w:t>13</w:t>
            </w:r>
          </w:p>
        </w:tc>
        <w:tc>
          <w:tcPr>
            <w:tcW w:w="1440" w:type="dxa"/>
            <w:tcBorders>
              <w:top w:val="single" w:sz="4" w:space="0" w:color="auto"/>
              <w:left w:val="single" w:sz="4" w:space="0" w:color="auto"/>
              <w:bottom w:val="single" w:sz="4" w:space="0" w:color="auto"/>
              <w:right w:val="single" w:sz="4" w:space="0" w:color="auto"/>
            </w:tcBorders>
          </w:tcPr>
          <w:p w:rsidR="0071409F" w:rsidRPr="00DA78B3" w:rsidRDefault="0071409F" w:rsidP="0071409F">
            <w:pPr>
              <w:tabs>
                <w:tab w:val="left" w:pos="930"/>
              </w:tabs>
              <w:rPr>
                <w:b/>
                <w:color w:val="000000"/>
                <w:sz w:val="20"/>
                <w:szCs w:val="20"/>
              </w:rPr>
            </w:pPr>
            <w:r>
              <w:rPr>
                <w:b/>
                <w:color w:val="000000"/>
                <w:sz w:val="20"/>
                <w:szCs w:val="20"/>
              </w:rPr>
              <w:t>9900010190</w:t>
            </w:r>
          </w:p>
        </w:tc>
        <w:tc>
          <w:tcPr>
            <w:tcW w:w="1080" w:type="dxa"/>
            <w:tcBorders>
              <w:top w:val="single" w:sz="4" w:space="0" w:color="auto"/>
              <w:left w:val="single" w:sz="4" w:space="0" w:color="auto"/>
              <w:bottom w:val="single" w:sz="4" w:space="0" w:color="auto"/>
              <w:right w:val="single" w:sz="4" w:space="0" w:color="auto"/>
            </w:tcBorders>
          </w:tcPr>
          <w:p w:rsidR="0071409F" w:rsidRPr="00DA78B3" w:rsidRDefault="0071409F" w:rsidP="0071409F">
            <w:pPr>
              <w:tabs>
                <w:tab w:val="left" w:pos="930"/>
              </w:tabs>
              <w:rPr>
                <w:b/>
                <w:color w:val="000000"/>
                <w:sz w:val="20"/>
                <w:szCs w:val="20"/>
              </w:rPr>
            </w:pPr>
            <w:r>
              <w:rPr>
                <w:b/>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71409F" w:rsidRPr="00B55546" w:rsidRDefault="00F26D77" w:rsidP="0071409F">
            <w:pPr>
              <w:tabs>
                <w:tab w:val="left" w:pos="930"/>
              </w:tabs>
              <w:rPr>
                <w:b/>
                <w:color w:val="000000"/>
                <w:sz w:val="20"/>
                <w:szCs w:val="20"/>
              </w:rPr>
            </w:pPr>
            <w:r>
              <w:rPr>
                <w:b/>
                <w:color w:val="000000"/>
                <w:sz w:val="20"/>
                <w:szCs w:val="20"/>
              </w:rPr>
              <w:t>180,0</w:t>
            </w:r>
          </w:p>
        </w:tc>
        <w:tc>
          <w:tcPr>
            <w:tcW w:w="1058" w:type="dxa"/>
            <w:tcBorders>
              <w:top w:val="single" w:sz="4" w:space="0" w:color="auto"/>
              <w:left w:val="single" w:sz="4" w:space="0" w:color="auto"/>
              <w:bottom w:val="single" w:sz="4" w:space="0" w:color="auto"/>
              <w:right w:val="single" w:sz="4" w:space="0" w:color="auto"/>
            </w:tcBorders>
          </w:tcPr>
          <w:p w:rsidR="0071409F" w:rsidRPr="00B55546" w:rsidRDefault="00CB113F" w:rsidP="0071409F">
            <w:pPr>
              <w:tabs>
                <w:tab w:val="left" w:pos="930"/>
              </w:tabs>
              <w:rPr>
                <w:b/>
                <w:color w:val="000000"/>
                <w:sz w:val="20"/>
                <w:szCs w:val="20"/>
              </w:rPr>
            </w:pPr>
            <w:r>
              <w:rPr>
                <w:b/>
                <w:color w:val="000000"/>
                <w:sz w:val="20"/>
                <w:szCs w:val="20"/>
              </w:rPr>
              <w:t>35</w:t>
            </w:r>
            <w:r w:rsidR="00F26D77">
              <w:rPr>
                <w:b/>
                <w:color w:val="000000"/>
                <w:sz w:val="20"/>
                <w:szCs w:val="20"/>
              </w:rPr>
              <w:t>0,0</w:t>
            </w:r>
          </w:p>
        </w:tc>
      </w:tr>
      <w:tr w:rsidR="00116005" w:rsidRPr="00A50406" w:rsidTr="00277B57">
        <w:trPr>
          <w:trHeight w:val="145"/>
        </w:trPr>
        <w:tc>
          <w:tcPr>
            <w:tcW w:w="3420" w:type="dxa"/>
            <w:tcBorders>
              <w:top w:val="single" w:sz="4" w:space="0" w:color="auto"/>
              <w:left w:val="single" w:sz="4" w:space="0" w:color="auto"/>
              <w:bottom w:val="single" w:sz="4" w:space="0" w:color="auto"/>
              <w:right w:val="single" w:sz="4" w:space="0" w:color="auto"/>
            </w:tcBorders>
          </w:tcPr>
          <w:p w:rsidR="00116005" w:rsidRPr="00DA78B3" w:rsidRDefault="00116005" w:rsidP="00116005">
            <w:pPr>
              <w:tabs>
                <w:tab w:val="left" w:pos="930"/>
              </w:tabs>
              <w:rPr>
                <w:color w:val="000000"/>
                <w:sz w:val="20"/>
                <w:szCs w:val="20"/>
              </w:rPr>
            </w:pPr>
            <w:r>
              <w:rPr>
                <w:color w:val="000000"/>
                <w:sz w:val="20"/>
                <w:szCs w:val="20"/>
              </w:rPr>
              <w:t>Иные бюджетные ассигнования</w:t>
            </w:r>
          </w:p>
        </w:tc>
        <w:tc>
          <w:tcPr>
            <w:tcW w:w="1008" w:type="dxa"/>
            <w:tcBorders>
              <w:top w:val="single" w:sz="4" w:space="0" w:color="auto"/>
              <w:left w:val="single" w:sz="4" w:space="0" w:color="auto"/>
              <w:bottom w:val="single" w:sz="4" w:space="0" w:color="auto"/>
              <w:right w:val="single" w:sz="4" w:space="0" w:color="auto"/>
            </w:tcBorders>
          </w:tcPr>
          <w:p w:rsidR="00116005" w:rsidRPr="006B464C" w:rsidRDefault="00116005" w:rsidP="00116005">
            <w:pPr>
              <w:tabs>
                <w:tab w:val="left" w:pos="930"/>
              </w:tabs>
              <w:rPr>
                <w:color w:val="000000"/>
                <w:sz w:val="20"/>
                <w:szCs w:val="20"/>
              </w:rPr>
            </w:pPr>
            <w:r w:rsidRPr="006B464C">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116005" w:rsidRPr="006B464C" w:rsidRDefault="00116005" w:rsidP="00116005">
            <w:pPr>
              <w:tabs>
                <w:tab w:val="left" w:pos="930"/>
              </w:tabs>
              <w:rPr>
                <w:color w:val="000000"/>
                <w:sz w:val="20"/>
                <w:szCs w:val="20"/>
              </w:rPr>
            </w:pPr>
            <w:r w:rsidRPr="006B464C">
              <w:rPr>
                <w:color w:val="000000"/>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116005" w:rsidRPr="006B464C" w:rsidRDefault="00116005" w:rsidP="00116005">
            <w:pPr>
              <w:tabs>
                <w:tab w:val="left" w:pos="930"/>
              </w:tabs>
              <w:rPr>
                <w:color w:val="000000"/>
                <w:sz w:val="20"/>
                <w:szCs w:val="20"/>
              </w:rPr>
            </w:pPr>
            <w:r w:rsidRPr="006B464C">
              <w:rPr>
                <w:color w:val="000000"/>
                <w:sz w:val="20"/>
                <w:szCs w:val="20"/>
              </w:rPr>
              <w:t>13</w:t>
            </w:r>
          </w:p>
        </w:tc>
        <w:tc>
          <w:tcPr>
            <w:tcW w:w="1440" w:type="dxa"/>
            <w:tcBorders>
              <w:top w:val="single" w:sz="4" w:space="0" w:color="auto"/>
              <w:left w:val="single" w:sz="4" w:space="0" w:color="auto"/>
              <w:bottom w:val="single" w:sz="4" w:space="0" w:color="auto"/>
              <w:right w:val="single" w:sz="4" w:space="0" w:color="auto"/>
            </w:tcBorders>
          </w:tcPr>
          <w:p w:rsidR="00116005" w:rsidRPr="006B464C" w:rsidRDefault="00116005" w:rsidP="00116005">
            <w:pPr>
              <w:tabs>
                <w:tab w:val="left" w:pos="930"/>
              </w:tabs>
              <w:rPr>
                <w:color w:val="000000"/>
                <w:sz w:val="20"/>
                <w:szCs w:val="20"/>
              </w:rPr>
            </w:pPr>
            <w:r w:rsidRPr="006B464C">
              <w:rPr>
                <w:color w:val="000000"/>
                <w:sz w:val="20"/>
                <w:szCs w:val="20"/>
              </w:rPr>
              <w:t>9900010190</w:t>
            </w:r>
          </w:p>
        </w:tc>
        <w:tc>
          <w:tcPr>
            <w:tcW w:w="1080" w:type="dxa"/>
            <w:tcBorders>
              <w:top w:val="single" w:sz="4" w:space="0" w:color="auto"/>
              <w:left w:val="single" w:sz="4" w:space="0" w:color="auto"/>
              <w:bottom w:val="single" w:sz="4" w:space="0" w:color="auto"/>
              <w:right w:val="single" w:sz="4" w:space="0" w:color="auto"/>
            </w:tcBorders>
          </w:tcPr>
          <w:p w:rsidR="00116005" w:rsidRPr="006B464C" w:rsidRDefault="00116005" w:rsidP="00116005">
            <w:pPr>
              <w:tabs>
                <w:tab w:val="left" w:pos="930"/>
              </w:tabs>
              <w:rPr>
                <w:color w:val="000000"/>
                <w:sz w:val="20"/>
                <w:szCs w:val="20"/>
              </w:rPr>
            </w:pPr>
            <w:r w:rsidRPr="006B464C">
              <w:rPr>
                <w:color w:val="000000"/>
                <w:sz w:val="20"/>
                <w:szCs w:val="20"/>
              </w:rPr>
              <w:t>800</w:t>
            </w:r>
          </w:p>
        </w:tc>
        <w:tc>
          <w:tcPr>
            <w:tcW w:w="1108" w:type="dxa"/>
            <w:tcBorders>
              <w:top w:val="single" w:sz="4" w:space="0" w:color="auto"/>
              <w:left w:val="single" w:sz="4" w:space="0" w:color="auto"/>
              <w:bottom w:val="single" w:sz="4" w:space="0" w:color="auto"/>
              <w:right w:val="single" w:sz="4" w:space="0" w:color="auto"/>
            </w:tcBorders>
          </w:tcPr>
          <w:p w:rsidR="00116005" w:rsidRPr="00116005" w:rsidRDefault="00F26D77" w:rsidP="00116005">
            <w:pPr>
              <w:tabs>
                <w:tab w:val="left" w:pos="930"/>
              </w:tabs>
              <w:rPr>
                <w:color w:val="000000"/>
                <w:sz w:val="20"/>
                <w:szCs w:val="20"/>
              </w:rPr>
            </w:pPr>
            <w:r>
              <w:rPr>
                <w:color w:val="000000"/>
                <w:sz w:val="20"/>
                <w:szCs w:val="20"/>
              </w:rPr>
              <w:t>180,0</w:t>
            </w:r>
          </w:p>
        </w:tc>
        <w:tc>
          <w:tcPr>
            <w:tcW w:w="1058" w:type="dxa"/>
            <w:tcBorders>
              <w:top w:val="single" w:sz="4" w:space="0" w:color="auto"/>
              <w:left w:val="single" w:sz="4" w:space="0" w:color="auto"/>
              <w:bottom w:val="single" w:sz="4" w:space="0" w:color="auto"/>
              <w:right w:val="single" w:sz="4" w:space="0" w:color="auto"/>
            </w:tcBorders>
          </w:tcPr>
          <w:p w:rsidR="00116005" w:rsidRPr="006B464C" w:rsidRDefault="00CB113F" w:rsidP="00116005">
            <w:pPr>
              <w:tabs>
                <w:tab w:val="left" w:pos="930"/>
              </w:tabs>
              <w:rPr>
                <w:color w:val="000000"/>
                <w:sz w:val="20"/>
                <w:szCs w:val="20"/>
              </w:rPr>
            </w:pPr>
            <w:r>
              <w:rPr>
                <w:color w:val="000000"/>
                <w:sz w:val="20"/>
                <w:szCs w:val="20"/>
              </w:rPr>
              <w:t>35</w:t>
            </w:r>
            <w:r w:rsidR="00F26D77">
              <w:rPr>
                <w:color w:val="000000"/>
                <w:sz w:val="20"/>
                <w:szCs w:val="20"/>
              </w:rPr>
              <w:t>0,0</w:t>
            </w:r>
          </w:p>
        </w:tc>
      </w:tr>
      <w:tr w:rsidR="006E0199" w:rsidRPr="00A50406" w:rsidTr="0009058A">
        <w:trPr>
          <w:trHeight w:val="195"/>
        </w:trPr>
        <w:tc>
          <w:tcPr>
            <w:tcW w:w="3420" w:type="dxa"/>
            <w:tcBorders>
              <w:top w:val="single" w:sz="4" w:space="0" w:color="auto"/>
              <w:left w:val="single" w:sz="4" w:space="0" w:color="auto"/>
              <w:bottom w:val="single" w:sz="4" w:space="0" w:color="auto"/>
              <w:right w:val="single" w:sz="4" w:space="0" w:color="auto"/>
            </w:tcBorders>
          </w:tcPr>
          <w:p w:rsidR="006E0199" w:rsidRPr="00DA78B3" w:rsidRDefault="006E0199" w:rsidP="006E0199">
            <w:pPr>
              <w:tabs>
                <w:tab w:val="left" w:pos="930"/>
              </w:tabs>
              <w:rPr>
                <w:color w:val="000000"/>
                <w:sz w:val="20"/>
                <w:szCs w:val="20"/>
              </w:rPr>
            </w:pPr>
            <w:r>
              <w:rPr>
                <w:color w:val="000000"/>
                <w:sz w:val="20"/>
                <w:szCs w:val="20"/>
              </w:rPr>
              <w:t>Резервные средства</w:t>
            </w:r>
          </w:p>
        </w:tc>
        <w:tc>
          <w:tcPr>
            <w:tcW w:w="1008" w:type="dxa"/>
            <w:tcBorders>
              <w:top w:val="single" w:sz="4" w:space="0" w:color="auto"/>
              <w:left w:val="single" w:sz="4" w:space="0" w:color="auto"/>
              <w:bottom w:val="single" w:sz="4" w:space="0" w:color="auto"/>
              <w:right w:val="single" w:sz="4" w:space="0" w:color="auto"/>
            </w:tcBorders>
          </w:tcPr>
          <w:p w:rsidR="006E0199" w:rsidRPr="006B464C" w:rsidRDefault="006E0199" w:rsidP="006E0199">
            <w:pPr>
              <w:tabs>
                <w:tab w:val="left" w:pos="930"/>
              </w:tabs>
              <w:rPr>
                <w:color w:val="000000"/>
                <w:sz w:val="20"/>
                <w:szCs w:val="20"/>
              </w:rPr>
            </w:pPr>
            <w:r w:rsidRPr="006B464C">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6E0199" w:rsidRPr="00DA78B3" w:rsidRDefault="006E0199" w:rsidP="006E0199">
            <w:pPr>
              <w:tabs>
                <w:tab w:val="left" w:pos="930"/>
              </w:tabs>
              <w:rPr>
                <w:color w:val="000000"/>
                <w:sz w:val="20"/>
                <w:szCs w:val="20"/>
              </w:rPr>
            </w:pPr>
            <w:r w:rsidRPr="00DA78B3">
              <w:rPr>
                <w:color w:val="000000"/>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6E0199" w:rsidRPr="00DA78B3" w:rsidRDefault="006E0199" w:rsidP="006E0199">
            <w:pPr>
              <w:tabs>
                <w:tab w:val="left" w:pos="930"/>
              </w:tabs>
              <w:rPr>
                <w:color w:val="000000"/>
                <w:sz w:val="20"/>
                <w:szCs w:val="20"/>
              </w:rPr>
            </w:pPr>
            <w:r w:rsidRPr="00DA78B3">
              <w:rPr>
                <w:color w:val="000000"/>
                <w:sz w:val="20"/>
                <w:szCs w:val="20"/>
              </w:rPr>
              <w:t>13</w:t>
            </w:r>
          </w:p>
        </w:tc>
        <w:tc>
          <w:tcPr>
            <w:tcW w:w="1440" w:type="dxa"/>
            <w:tcBorders>
              <w:top w:val="single" w:sz="4" w:space="0" w:color="auto"/>
              <w:left w:val="single" w:sz="4" w:space="0" w:color="auto"/>
              <w:bottom w:val="single" w:sz="4" w:space="0" w:color="auto"/>
              <w:right w:val="single" w:sz="4" w:space="0" w:color="auto"/>
            </w:tcBorders>
          </w:tcPr>
          <w:p w:rsidR="006E0199" w:rsidRPr="00497B30" w:rsidRDefault="006E0199" w:rsidP="006E0199">
            <w:pPr>
              <w:tabs>
                <w:tab w:val="left" w:pos="930"/>
              </w:tabs>
              <w:rPr>
                <w:color w:val="000000"/>
                <w:sz w:val="20"/>
                <w:szCs w:val="20"/>
              </w:rPr>
            </w:pPr>
            <w:r w:rsidRPr="00497B30">
              <w:rPr>
                <w:color w:val="000000"/>
                <w:sz w:val="20"/>
                <w:szCs w:val="20"/>
              </w:rPr>
              <w:t>9900010190</w:t>
            </w:r>
          </w:p>
        </w:tc>
        <w:tc>
          <w:tcPr>
            <w:tcW w:w="1080" w:type="dxa"/>
            <w:tcBorders>
              <w:top w:val="single" w:sz="4" w:space="0" w:color="auto"/>
              <w:left w:val="single" w:sz="4" w:space="0" w:color="auto"/>
              <w:bottom w:val="single" w:sz="4" w:space="0" w:color="auto"/>
              <w:right w:val="single" w:sz="4" w:space="0" w:color="auto"/>
            </w:tcBorders>
          </w:tcPr>
          <w:p w:rsidR="006E0199" w:rsidRPr="00DA78B3" w:rsidRDefault="006E0199" w:rsidP="006E0199">
            <w:pPr>
              <w:tabs>
                <w:tab w:val="left" w:pos="930"/>
              </w:tabs>
              <w:rPr>
                <w:color w:val="000000"/>
                <w:sz w:val="20"/>
                <w:szCs w:val="20"/>
              </w:rPr>
            </w:pPr>
            <w:r>
              <w:rPr>
                <w:color w:val="000000"/>
                <w:sz w:val="20"/>
                <w:szCs w:val="20"/>
              </w:rPr>
              <w:t>870</w:t>
            </w:r>
          </w:p>
        </w:tc>
        <w:tc>
          <w:tcPr>
            <w:tcW w:w="1108" w:type="dxa"/>
            <w:tcBorders>
              <w:top w:val="single" w:sz="4" w:space="0" w:color="auto"/>
              <w:left w:val="single" w:sz="4" w:space="0" w:color="auto"/>
              <w:bottom w:val="single" w:sz="4" w:space="0" w:color="auto"/>
              <w:right w:val="single" w:sz="4" w:space="0" w:color="auto"/>
            </w:tcBorders>
          </w:tcPr>
          <w:p w:rsidR="006E0199" w:rsidRPr="00116005" w:rsidRDefault="006E0199" w:rsidP="006E0199">
            <w:pPr>
              <w:tabs>
                <w:tab w:val="left" w:pos="930"/>
              </w:tabs>
              <w:rPr>
                <w:color w:val="000000"/>
                <w:sz w:val="20"/>
                <w:szCs w:val="20"/>
              </w:rPr>
            </w:pPr>
            <w:r>
              <w:rPr>
                <w:color w:val="000000"/>
                <w:sz w:val="20"/>
                <w:szCs w:val="20"/>
              </w:rPr>
              <w:t>180,0</w:t>
            </w:r>
          </w:p>
        </w:tc>
        <w:tc>
          <w:tcPr>
            <w:tcW w:w="1058" w:type="dxa"/>
            <w:tcBorders>
              <w:top w:val="single" w:sz="4" w:space="0" w:color="auto"/>
              <w:left w:val="single" w:sz="4" w:space="0" w:color="auto"/>
              <w:bottom w:val="single" w:sz="4" w:space="0" w:color="auto"/>
              <w:right w:val="single" w:sz="4" w:space="0" w:color="auto"/>
            </w:tcBorders>
          </w:tcPr>
          <w:p w:rsidR="006E0199" w:rsidRPr="00B55546" w:rsidRDefault="006E0199" w:rsidP="006E0199">
            <w:pPr>
              <w:tabs>
                <w:tab w:val="left" w:pos="930"/>
              </w:tabs>
              <w:rPr>
                <w:color w:val="000000"/>
                <w:sz w:val="20"/>
                <w:szCs w:val="20"/>
              </w:rPr>
            </w:pPr>
            <w:r>
              <w:rPr>
                <w:color w:val="000000"/>
                <w:sz w:val="20"/>
                <w:szCs w:val="20"/>
              </w:rPr>
              <w:t>350,0</w:t>
            </w:r>
          </w:p>
        </w:tc>
      </w:tr>
      <w:tr w:rsidR="006E0199" w:rsidRPr="00A50406" w:rsidTr="0009058A">
        <w:trPr>
          <w:trHeight w:val="150"/>
        </w:trPr>
        <w:tc>
          <w:tcPr>
            <w:tcW w:w="342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Закупка товаров, работ и услуг для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tcPr>
          <w:p w:rsidR="006E0199" w:rsidRPr="006B464C" w:rsidRDefault="006E0199" w:rsidP="006E0199">
            <w:pPr>
              <w:tabs>
                <w:tab w:val="left" w:pos="930"/>
              </w:tabs>
              <w:rPr>
                <w:color w:val="000000"/>
                <w:sz w:val="20"/>
                <w:szCs w:val="20"/>
              </w:rPr>
            </w:pPr>
            <w:r w:rsidRPr="006B464C">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6E0199" w:rsidRPr="00DA78B3" w:rsidRDefault="006E0199" w:rsidP="006E0199">
            <w:pPr>
              <w:tabs>
                <w:tab w:val="left" w:pos="930"/>
              </w:tabs>
              <w:rPr>
                <w:color w:val="000000"/>
                <w:sz w:val="20"/>
                <w:szCs w:val="20"/>
              </w:rPr>
            </w:pPr>
            <w:r>
              <w:rPr>
                <w:color w:val="000000"/>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6E0199" w:rsidRPr="00DA78B3" w:rsidRDefault="006E0199" w:rsidP="006E0199">
            <w:pPr>
              <w:tabs>
                <w:tab w:val="left" w:pos="930"/>
              </w:tabs>
              <w:rPr>
                <w:color w:val="000000"/>
                <w:sz w:val="20"/>
                <w:szCs w:val="20"/>
              </w:rPr>
            </w:pPr>
            <w:r>
              <w:rPr>
                <w:color w:val="000000"/>
                <w:sz w:val="20"/>
                <w:szCs w:val="20"/>
              </w:rPr>
              <w:t>13</w:t>
            </w:r>
          </w:p>
        </w:tc>
        <w:tc>
          <w:tcPr>
            <w:tcW w:w="1440" w:type="dxa"/>
            <w:tcBorders>
              <w:top w:val="single" w:sz="4" w:space="0" w:color="auto"/>
              <w:left w:val="single" w:sz="4" w:space="0" w:color="auto"/>
              <w:bottom w:val="single" w:sz="4" w:space="0" w:color="auto"/>
              <w:right w:val="single" w:sz="4" w:space="0" w:color="auto"/>
            </w:tcBorders>
          </w:tcPr>
          <w:p w:rsidR="006E0199" w:rsidRPr="00497B30" w:rsidRDefault="006E0199" w:rsidP="006E0199">
            <w:pPr>
              <w:tabs>
                <w:tab w:val="left" w:pos="930"/>
              </w:tabs>
              <w:rPr>
                <w:color w:val="000000"/>
                <w:sz w:val="20"/>
                <w:szCs w:val="20"/>
              </w:rPr>
            </w:pPr>
            <w:r>
              <w:rPr>
                <w:color w:val="000000"/>
                <w:sz w:val="20"/>
                <w:szCs w:val="20"/>
              </w:rPr>
              <w:t>9900010240</w:t>
            </w:r>
          </w:p>
        </w:tc>
        <w:tc>
          <w:tcPr>
            <w:tcW w:w="108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200</w:t>
            </w:r>
          </w:p>
        </w:tc>
        <w:tc>
          <w:tcPr>
            <w:tcW w:w="1108" w:type="dxa"/>
            <w:tcBorders>
              <w:top w:val="single" w:sz="4" w:space="0" w:color="auto"/>
              <w:left w:val="single" w:sz="4" w:space="0" w:color="auto"/>
              <w:bottom w:val="single" w:sz="4" w:space="0" w:color="auto"/>
              <w:right w:val="single" w:sz="4" w:space="0" w:color="auto"/>
            </w:tcBorders>
          </w:tcPr>
          <w:p w:rsidR="006E0199" w:rsidRPr="000F1ABA" w:rsidRDefault="006E0199" w:rsidP="006E0199">
            <w:pPr>
              <w:tabs>
                <w:tab w:val="left" w:pos="930"/>
              </w:tabs>
              <w:rPr>
                <w:b/>
                <w:color w:val="000000"/>
                <w:sz w:val="20"/>
                <w:szCs w:val="20"/>
              </w:rPr>
            </w:pPr>
            <w:r>
              <w:rPr>
                <w:b/>
                <w:color w:val="000000"/>
                <w:sz w:val="20"/>
                <w:szCs w:val="20"/>
              </w:rPr>
              <w:t>40,0</w:t>
            </w:r>
          </w:p>
        </w:tc>
        <w:tc>
          <w:tcPr>
            <w:tcW w:w="1058" w:type="dxa"/>
            <w:tcBorders>
              <w:top w:val="single" w:sz="4" w:space="0" w:color="auto"/>
              <w:left w:val="single" w:sz="4" w:space="0" w:color="auto"/>
              <w:bottom w:val="single" w:sz="4" w:space="0" w:color="auto"/>
              <w:right w:val="single" w:sz="4" w:space="0" w:color="auto"/>
            </w:tcBorders>
          </w:tcPr>
          <w:p w:rsidR="006E0199" w:rsidRPr="000F1ABA" w:rsidRDefault="006E0199" w:rsidP="006E0199">
            <w:pPr>
              <w:tabs>
                <w:tab w:val="left" w:pos="930"/>
              </w:tabs>
              <w:rPr>
                <w:b/>
                <w:color w:val="000000"/>
                <w:sz w:val="20"/>
                <w:szCs w:val="20"/>
              </w:rPr>
            </w:pPr>
            <w:r>
              <w:rPr>
                <w:b/>
                <w:color w:val="000000"/>
                <w:sz w:val="20"/>
                <w:szCs w:val="20"/>
              </w:rPr>
              <w:t>40,0</w:t>
            </w:r>
          </w:p>
        </w:tc>
      </w:tr>
      <w:tr w:rsidR="006E0199" w:rsidRPr="00A50406" w:rsidTr="0009058A">
        <w:trPr>
          <w:trHeight w:val="105"/>
        </w:trPr>
        <w:tc>
          <w:tcPr>
            <w:tcW w:w="342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tcPr>
          <w:p w:rsidR="006E0199" w:rsidRPr="006B464C" w:rsidRDefault="006E0199" w:rsidP="006E0199">
            <w:pPr>
              <w:tabs>
                <w:tab w:val="left" w:pos="930"/>
              </w:tabs>
              <w:rPr>
                <w:color w:val="000000"/>
                <w:sz w:val="20"/>
                <w:szCs w:val="20"/>
              </w:rPr>
            </w:pPr>
            <w:r w:rsidRPr="006B464C">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6E0199" w:rsidRPr="00DA78B3" w:rsidRDefault="006E0199" w:rsidP="006E0199">
            <w:pPr>
              <w:tabs>
                <w:tab w:val="left" w:pos="930"/>
              </w:tabs>
              <w:rPr>
                <w:color w:val="000000"/>
                <w:sz w:val="20"/>
                <w:szCs w:val="20"/>
              </w:rPr>
            </w:pPr>
            <w:r>
              <w:rPr>
                <w:color w:val="000000"/>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6E0199" w:rsidRPr="00DA78B3" w:rsidRDefault="006E0199" w:rsidP="006E0199">
            <w:pPr>
              <w:tabs>
                <w:tab w:val="left" w:pos="930"/>
              </w:tabs>
              <w:rPr>
                <w:color w:val="000000"/>
                <w:sz w:val="20"/>
                <w:szCs w:val="20"/>
              </w:rPr>
            </w:pPr>
            <w:r>
              <w:rPr>
                <w:color w:val="000000"/>
                <w:sz w:val="20"/>
                <w:szCs w:val="20"/>
              </w:rPr>
              <w:t>13</w:t>
            </w:r>
          </w:p>
        </w:tc>
        <w:tc>
          <w:tcPr>
            <w:tcW w:w="1440" w:type="dxa"/>
            <w:tcBorders>
              <w:top w:val="single" w:sz="4" w:space="0" w:color="auto"/>
              <w:left w:val="single" w:sz="4" w:space="0" w:color="auto"/>
              <w:bottom w:val="single" w:sz="4" w:space="0" w:color="auto"/>
              <w:right w:val="single" w:sz="4" w:space="0" w:color="auto"/>
            </w:tcBorders>
          </w:tcPr>
          <w:p w:rsidR="006E0199" w:rsidRPr="00497B30" w:rsidRDefault="006E0199" w:rsidP="006E0199">
            <w:pPr>
              <w:tabs>
                <w:tab w:val="left" w:pos="930"/>
              </w:tabs>
              <w:rPr>
                <w:color w:val="000000"/>
                <w:sz w:val="20"/>
                <w:szCs w:val="20"/>
              </w:rPr>
            </w:pPr>
            <w:r>
              <w:rPr>
                <w:color w:val="000000"/>
                <w:sz w:val="20"/>
                <w:szCs w:val="20"/>
              </w:rPr>
              <w:t>9900010240</w:t>
            </w:r>
          </w:p>
        </w:tc>
        <w:tc>
          <w:tcPr>
            <w:tcW w:w="108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240</w:t>
            </w:r>
          </w:p>
        </w:tc>
        <w:tc>
          <w:tcPr>
            <w:tcW w:w="1108" w:type="dxa"/>
            <w:tcBorders>
              <w:top w:val="single" w:sz="4" w:space="0" w:color="auto"/>
              <w:left w:val="single" w:sz="4" w:space="0" w:color="auto"/>
              <w:bottom w:val="single" w:sz="4" w:space="0" w:color="auto"/>
              <w:right w:val="single" w:sz="4" w:space="0" w:color="auto"/>
            </w:tcBorders>
          </w:tcPr>
          <w:p w:rsidR="006E0199" w:rsidRPr="00116005" w:rsidRDefault="006E0199" w:rsidP="006E0199">
            <w:pPr>
              <w:tabs>
                <w:tab w:val="left" w:pos="930"/>
              </w:tabs>
              <w:rPr>
                <w:color w:val="000000"/>
                <w:sz w:val="20"/>
                <w:szCs w:val="20"/>
              </w:rPr>
            </w:pPr>
            <w:r>
              <w:rPr>
                <w:color w:val="000000"/>
                <w:sz w:val="20"/>
                <w:szCs w:val="20"/>
              </w:rPr>
              <w:t>40,0</w:t>
            </w:r>
          </w:p>
        </w:tc>
        <w:tc>
          <w:tcPr>
            <w:tcW w:w="1058"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40,0</w:t>
            </w:r>
          </w:p>
        </w:tc>
      </w:tr>
      <w:tr w:rsidR="006E0199" w:rsidRPr="00A50406" w:rsidTr="0009058A">
        <w:trPr>
          <w:trHeight w:val="120"/>
        </w:trPr>
        <w:tc>
          <w:tcPr>
            <w:tcW w:w="342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 xml:space="preserve">Прочая закупка товаров, работ и услуг </w:t>
            </w:r>
          </w:p>
        </w:tc>
        <w:tc>
          <w:tcPr>
            <w:tcW w:w="1008" w:type="dxa"/>
            <w:tcBorders>
              <w:top w:val="single" w:sz="4" w:space="0" w:color="auto"/>
              <w:left w:val="single" w:sz="4" w:space="0" w:color="auto"/>
              <w:bottom w:val="single" w:sz="4" w:space="0" w:color="auto"/>
              <w:right w:val="single" w:sz="4" w:space="0" w:color="auto"/>
            </w:tcBorders>
          </w:tcPr>
          <w:p w:rsidR="006E0199" w:rsidRPr="006B464C" w:rsidRDefault="006E0199" w:rsidP="006E0199">
            <w:pPr>
              <w:tabs>
                <w:tab w:val="left" w:pos="930"/>
              </w:tabs>
              <w:rPr>
                <w:color w:val="000000"/>
                <w:sz w:val="20"/>
                <w:szCs w:val="20"/>
              </w:rPr>
            </w:pPr>
            <w:r w:rsidRPr="006B464C">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6E0199" w:rsidRPr="00DA78B3" w:rsidRDefault="006E0199" w:rsidP="006E0199">
            <w:pPr>
              <w:tabs>
                <w:tab w:val="left" w:pos="930"/>
              </w:tabs>
              <w:rPr>
                <w:color w:val="000000"/>
                <w:sz w:val="20"/>
                <w:szCs w:val="20"/>
              </w:rPr>
            </w:pPr>
            <w:r>
              <w:rPr>
                <w:color w:val="000000"/>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6E0199" w:rsidRPr="00DA78B3" w:rsidRDefault="006E0199" w:rsidP="006E0199">
            <w:pPr>
              <w:tabs>
                <w:tab w:val="left" w:pos="930"/>
              </w:tabs>
              <w:rPr>
                <w:color w:val="000000"/>
                <w:sz w:val="20"/>
                <w:szCs w:val="20"/>
              </w:rPr>
            </w:pPr>
            <w:r>
              <w:rPr>
                <w:color w:val="000000"/>
                <w:sz w:val="20"/>
                <w:szCs w:val="20"/>
              </w:rPr>
              <w:t>13</w:t>
            </w:r>
          </w:p>
        </w:tc>
        <w:tc>
          <w:tcPr>
            <w:tcW w:w="1440" w:type="dxa"/>
            <w:tcBorders>
              <w:top w:val="single" w:sz="4" w:space="0" w:color="auto"/>
              <w:left w:val="single" w:sz="4" w:space="0" w:color="auto"/>
              <w:bottom w:val="single" w:sz="4" w:space="0" w:color="auto"/>
              <w:right w:val="single" w:sz="4" w:space="0" w:color="auto"/>
            </w:tcBorders>
          </w:tcPr>
          <w:p w:rsidR="006E0199" w:rsidRPr="00497B30" w:rsidRDefault="006E0199" w:rsidP="006E0199">
            <w:pPr>
              <w:tabs>
                <w:tab w:val="left" w:pos="930"/>
              </w:tabs>
              <w:rPr>
                <w:color w:val="000000"/>
                <w:sz w:val="20"/>
                <w:szCs w:val="20"/>
              </w:rPr>
            </w:pPr>
            <w:r>
              <w:rPr>
                <w:color w:val="000000"/>
                <w:sz w:val="20"/>
                <w:szCs w:val="20"/>
              </w:rPr>
              <w:t>9900010240</w:t>
            </w:r>
          </w:p>
        </w:tc>
        <w:tc>
          <w:tcPr>
            <w:tcW w:w="108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244</w:t>
            </w:r>
          </w:p>
        </w:tc>
        <w:tc>
          <w:tcPr>
            <w:tcW w:w="1108" w:type="dxa"/>
            <w:tcBorders>
              <w:top w:val="single" w:sz="4" w:space="0" w:color="auto"/>
              <w:left w:val="single" w:sz="4" w:space="0" w:color="auto"/>
              <w:bottom w:val="single" w:sz="4" w:space="0" w:color="auto"/>
              <w:right w:val="single" w:sz="4" w:space="0" w:color="auto"/>
            </w:tcBorders>
          </w:tcPr>
          <w:p w:rsidR="006E0199" w:rsidRPr="00116005" w:rsidRDefault="006E0199" w:rsidP="006E0199">
            <w:pPr>
              <w:tabs>
                <w:tab w:val="left" w:pos="930"/>
              </w:tabs>
              <w:rPr>
                <w:color w:val="000000"/>
                <w:sz w:val="20"/>
                <w:szCs w:val="20"/>
              </w:rPr>
            </w:pPr>
            <w:r>
              <w:rPr>
                <w:color w:val="000000"/>
                <w:sz w:val="20"/>
                <w:szCs w:val="20"/>
              </w:rPr>
              <w:t>40,0</w:t>
            </w:r>
          </w:p>
        </w:tc>
        <w:tc>
          <w:tcPr>
            <w:tcW w:w="1058"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40,0</w:t>
            </w:r>
          </w:p>
        </w:tc>
      </w:tr>
      <w:tr w:rsidR="006E0199" w:rsidRPr="00A50406" w:rsidTr="0009058A">
        <w:trPr>
          <w:trHeight w:val="120"/>
        </w:trPr>
        <w:tc>
          <w:tcPr>
            <w:tcW w:w="3420" w:type="dxa"/>
            <w:tcBorders>
              <w:top w:val="single" w:sz="4" w:space="0" w:color="auto"/>
              <w:left w:val="single" w:sz="4" w:space="0" w:color="auto"/>
              <w:bottom w:val="single" w:sz="4" w:space="0" w:color="auto"/>
              <w:right w:val="single" w:sz="4" w:space="0" w:color="auto"/>
            </w:tcBorders>
          </w:tcPr>
          <w:p w:rsidR="006E0199" w:rsidRPr="00926D30" w:rsidRDefault="006E0199" w:rsidP="006E0199">
            <w:pPr>
              <w:tabs>
                <w:tab w:val="left" w:pos="930"/>
              </w:tabs>
              <w:rPr>
                <w:color w:val="000000"/>
                <w:sz w:val="20"/>
                <w:szCs w:val="20"/>
              </w:rPr>
            </w:pPr>
            <w:r w:rsidRPr="00926D30">
              <w:rPr>
                <w:color w:val="000000"/>
                <w:sz w:val="20"/>
                <w:szCs w:val="20"/>
              </w:rPr>
              <w:t>Уплата налогов и сборов органами государственной власти и казенными учреждениями</w:t>
            </w:r>
          </w:p>
        </w:tc>
        <w:tc>
          <w:tcPr>
            <w:tcW w:w="1008" w:type="dxa"/>
            <w:tcBorders>
              <w:top w:val="single" w:sz="4" w:space="0" w:color="auto"/>
              <w:left w:val="single" w:sz="4" w:space="0" w:color="auto"/>
              <w:bottom w:val="single" w:sz="4" w:space="0" w:color="auto"/>
              <w:right w:val="single" w:sz="4" w:space="0" w:color="auto"/>
            </w:tcBorders>
          </w:tcPr>
          <w:p w:rsidR="006E0199" w:rsidRPr="006B464C" w:rsidRDefault="006E0199" w:rsidP="006E0199">
            <w:pPr>
              <w:tabs>
                <w:tab w:val="left" w:pos="930"/>
              </w:tabs>
              <w:rPr>
                <w:color w:val="000000"/>
                <w:sz w:val="20"/>
                <w:szCs w:val="20"/>
              </w:rPr>
            </w:pPr>
            <w:r w:rsidRPr="006B464C">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6E0199" w:rsidRPr="00DA78B3" w:rsidRDefault="006E0199" w:rsidP="006E0199">
            <w:pPr>
              <w:tabs>
                <w:tab w:val="left" w:pos="930"/>
              </w:tabs>
              <w:rPr>
                <w:color w:val="000000"/>
                <w:sz w:val="20"/>
                <w:szCs w:val="20"/>
              </w:rPr>
            </w:pPr>
            <w:r>
              <w:rPr>
                <w:color w:val="000000"/>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6E0199" w:rsidRPr="00DA78B3" w:rsidRDefault="006E0199" w:rsidP="006E0199">
            <w:pPr>
              <w:tabs>
                <w:tab w:val="left" w:pos="930"/>
              </w:tabs>
              <w:rPr>
                <w:color w:val="000000"/>
                <w:sz w:val="20"/>
                <w:szCs w:val="20"/>
              </w:rPr>
            </w:pPr>
            <w:r>
              <w:rPr>
                <w:color w:val="000000"/>
                <w:sz w:val="20"/>
                <w:szCs w:val="20"/>
              </w:rPr>
              <w:t>13</w:t>
            </w:r>
          </w:p>
        </w:tc>
        <w:tc>
          <w:tcPr>
            <w:tcW w:w="1440" w:type="dxa"/>
            <w:tcBorders>
              <w:top w:val="single" w:sz="4" w:space="0" w:color="auto"/>
              <w:left w:val="single" w:sz="4" w:space="0" w:color="auto"/>
              <w:bottom w:val="single" w:sz="4" w:space="0" w:color="auto"/>
              <w:right w:val="single" w:sz="4" w:space="0" w:color="auto"/>
            </w:tcBorders>
          </w:tcPr>
          <w:p w:rsidR="006E0199" w:rsidRPr="00497B30" w:rsidRDefault="006E0199" w:rsidP="006E0199">
            <w:pPr>
              <w:tabs>
                <w:tab w:val="left" w:pos="930"/>
              </w:tabs>
              <w:rPr>
                <w:color w:val="000000"/>
                <w:sz w:val="20"/>
                <w:szCs w:val="20"/>
              </w:rPr>
            </w:pPr>
            <w:r>
              <w:rPr>
                <w:color w:val="000000"/>
                <w:sz w:val="20"/>
                <w:szCs w:val="20"/>
              </w:rPr>
              <w:t>9900010240</w:t>
            </w:r>
          </w:p>
        </w:tc>
        <w:tc>
          <w:tcPr>
            <w:tcW w:w="108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6E0199" w:rsidRPr="00A142DD" w:rsidRDefault="006E0199" w:rsidP="006E0199">
            <w:pPr>
              <w:tabs>
                <w:tab w:val="left" w:pos="930"/>
              </w:tabs>
              <w:rPr>
                <w:b/>
                <w:color w:val="000000"/>
                <w:sz w:val="20"/>
                <w:szCs w:val="20"/>
              </w:rPr>
            </w:pPr>
            <w:r>
              <w:rPr>
                <w:b/>
                <w:color w:val="000000"/>
                <w:sz w:val="20"/>
                <w:szCs w:val="20"/>
              </w:rPr>
              <w:t>3,0</w:t>
            </w:r>
          </w:p>
        </w:tc>
        <w:tc>
          <w:tcPr>
            <w:tcW w:w="1058" w:type="dxa"/>
            <w:tcBorders>
              <w:top w:val="single" w:sz="4" w:space="0" w:color="auto"/>
              <w:left w:val="single" w:sz="4" w:space="0" w:color="auto"/>
              <w:bottom w:val="single" w:sz="4" w:space="0" w:color="auto"/>
              <w:right w:val="single" w:sz="4" w:space="0" w:color="auto"/>
            </w:tcBorders>
          </w:tcPr>
          <w:p w:rsidR="006E0199" w:rsidRPr="00A142DD" w:rsidRDefault="006E0199" w:rsidP="006E0199">
            <w:pPr>
              <w:tabs>
                <w:tab w:val="left" w:pos="930"/>
              </w:tabs>
              <w:rPr>
                <w:b/>
                <w:color w:val="000000"/>
                <w:sz w:val="20"/>
                <w:szCs w:val="20"/>
              </w:rPr>
            </w:pPr>
            <w:r>
              <w:rPr>
                <w:b/>
                <w:color w:val="000000"/>
                <w:sz w:val="20"/>
                <w:szCs w:val="20"/>
              </w:rPr>
              <w:t>3,0</w:t>
            </w:r>
          </w:p>
        </w:tc>
      </w:tr>
      <w:tr w:rsidR="006E0199" w:rsidRPr="00A50406" w:rsidTr="0009058A">
        <w:trPr>
          <w:trHeight w:val="105"/>
        </w:trPr>
        <w:tc>
          <w:tcPr>
            <w:tcW w:w="342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Иные межбюджетные ассигнования</w:t>
            </w:r>
          </w:p>
        </w:tc>
        <w:tc>
          <w:tcPr>
            <w:tcW w:w="1008" w:type="dxa"/>
            <w:tcBorders>
              <w:top w:val="single" w:sz="4" w:space="0" w:color="auto"/>
              <w:left w:val="single" w:sz="4" w:space="0" w:color="auto"/>
              <w:bottom w:val="single" w:sz="4" w:space="0" w:color="auto"/>
              <w:right w:val="single" w:sz="4" w:space="0" w:color="auto"/>
            </w:tcBorders>
          </w:tcPr>
          <w:p w:rsidR="006E0199" w:rsidRPr="006B464C" w:rsidRDefault="006E0199" w:rsidP="006E0199">
            <w:pPr>
              <w:tabs>
                <w:tab w:val="left" w:pos="930"/>
              </w:tabs>
              <w:rPr>
                <w:color w:val="000000"/>
                <w:sz w:val="20"/>
                <w:szCs w:val="20"/>
              </w:rPr>
            </w:pPr>
            <w:r w:rsidRPr="006B464C">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6E0199" w:rsidRPr="00DA78B3" w:rsidRDefault="006E0199" w:rsidP="006E0199">
            <w:pPr>
              <w:tabs>
                <w:tab w:val="left" w:pos="930"/>
              </w:tabs>
              <w:rPr>
                <w:color w:val="000000"/>
                <w:sz w:val="20"/>
                <w:szCs w:val="20"/>
              </w:rPr>
            </w:pPr>
            <w:r>
              <w:rPr>
                <w:color w:val="000000"/>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6E0199" w:rsidRPr="00DA78B3" w:rsidRDefault="006E0199" w:rsidP="006E0199">
            <w:pPr>
              <w:tabs>
                <w:tab w:val="left" w:pos="930"/>
              </w:tabs>
              <w:rPr>
                <w:color w:val="000000"/>
                <w:sz w:val="20"/>
                <w:szCs w:val="20"/>
              </w:rPr>
            </w:pPr>
            <w:r>
              <w:rPr>
                <w:color w:val="000000"/>
                <w:sz w:val="20"/>
                <w:szCs w:val="20"/>
              </w:rPr>
              <w:t>13</w:t>
            </w:r>
          </w:p>
        </w:tc>
        <w:tc>
          <w:tcPr>
            <w:tcW w:w="1440" w:type="dxa"/>
            <w:tcBorders>
              <w:top w:val="single" w:sz="4" w:space="0" w:color="auto"/>
              <w:left w:val="single" w:sz="4" w:space="0" w:color="auto"/>
              <w:bottom w:val="single" w:sz="4" w:space="0" w:color="auto"/>
              <w:right w:val="single" w:sz="4" w:space="0" w:color="auto"/>
            </w:tcBorders>
          </w:tcPr>
          <w:p w:rsidR="006E0199" w:rsidRPr="00497B30" w:rsidRDefault="006E0199" w:rsidP="006E0199">
            <w:pPr>
              <w:tabs>
                <w:tab w:val="left" w:pos="930"/>
              </w:tabs>
              <w:rPr>
                <w:color w:val="000000"/>
                <w:sz w:val="20"/>
                <w:szCs w:val="20"/>
              </w:rPr>
            </w:pPr>
            <w:r>
              <w:rPr>
                <w:color w:val="000000"/>
                <w:sz w:val="20"/>
                <w:szCs w:val="20"/>
              </w:rPr>
              <w:t>9900010240</w:t>
            </w:r>
          </w:p>
        </w:tc>
        <w:tc>
          <w:tcPr>
            <w:tcW w:w="108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800</w:t>
            </w:r>
          </w:p>
        </w:tc>
        <w:tc>
          <w:tcPr>
            <w:tcW w:w="1108" w:type="dxa"/>
            <w:tcBorders>
              <w:top w:val="single" w:sz="4" w:space="0" w:color="auto"/>
              <w:left w:val="single" w:sz="4" w:space="0" w:color="auto"/>
              <w:bottom w:val="single" w:sz="4" w:space="0" w:color="auto"/>
              <w:right w:val="single" w:sz="4" w:space="0" w:color="auto"/>
            </w:tcBorders>
          </w:tcPr>
          <w:p w:rsidR="006E0199" w:rsidRPr="00116005" w:rsidRDefault="006E0199" w:rsidP="006E0199">
            <w:pPr>
              <w:tabs>
                <w:tab w:val="left" w:pos="930"/>
              </w:tabs>
              <w:rPr>
                <w:color w:val="000000"/>
                <w:sz w:val="20"/>
                <w:szCs w:val="20"/>
              </w:rPr>
            </w:pPr>
            <w:r>
              <w:rPr>
                <w:color w:val="000000"/>
                <w:sz w:val="20"/>
                <w:szCs w:val="20"/>
              </w:rPr>
              <w:t>3,0</w:t>
            </w:r>
          </w:p>
        </w:tc>
        <w:tc>
          <w:tcPr>
            <w:tcW w:w="1058"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3,0</w:t>
            </w:r>
          </w:p>
        </w:tc>
      </w:tr>
      <w:tr w:rsidR="006E0199" w:rsidRPr="00A50406" w:rsidTr="0009058A">
        <w:trPr>
          <w:trHeight w:val="150"/>
        </w:trPr>
        <w:tc>
          <w:tcPr>
            <w:tcW w:w="342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Уплата налогов, сборов и иных платежей</w:t>
            </w:r>
          </w:p>
        </w:tc>
        <w:tc>
          <w:tcPr>
            <w:tcW w:w="1008" w:type="dxa"/>
            <w:tcBorders>
              <w:top w:val="single" w:sz="4" w:space="0" w:color="auto"/>
              <w:left w:val="single" w:sz="4" w:space="0" w:color="auto"/>
              <w:bottom w:val="single" w:sz="4" w:space="0" w:color="auto"/>
              <w:right w:val="single" w:sz="4" w:space="0" w:color="auto"/>
            </w:tcBorders>
          </w:tcPr>
          <w:p w:rsidR="006E0199" w:rsidRPr="006B464C" w:rsidRDefault="006E0199" w:rsidP="006E0199">
            <w:pPr>
              <w:tabs>
                <w:tab w:val="left" w:pos="930"/>
              </w:tabs>
              <w:rPr>
                <w:color w:val="000000"/>
                <w:sz w:val="20"/>
                <w:szCs w:val="20"/>
              </w:rPr>
            </w:pPr>
            <w:r w:rsidRPr="006B464C">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6E0199" w:rsidRPr="00DA78B3" w:rsidRDefault="006E0199" w:rsidP="006E0199">
            <w:pPr>
              <w:tabs>
                <w:tab w:val="left" w:pos="930"/>
              </w:tabs>
              <w:rPr>
                <w:color w:val="000000"/>
                <w:sz w:val="20"/>
                <w:szCs w:val="20"/>
              </w:rPr>
            </w:pPr>
            <w:r>
              <w:rPr>
                <w:color w:val="000000"/>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6E0199" w:rsidRPr="00DA78B3" w:rsidRDefault="006E0199" w:rsidP="006E0199">
            <w:pPr>
              <w:tabs>
                <w:tab w:val="left" w:pos="930"/>
              </w:tabs>
              <w:rPr>
                <w:color w:val="000000"/>
                <w:sz w:val="20"/>
                <w:szCs w:val="20"/>
              </w:rPr>
            </w:pPr>
            <w:r>
              <w:rPr>
                <w:color w:val="000000"/>
                <w:sz w:val="20"/>
                <w:szCs w:val="20"/>
              </w:rPr>
              <w:t>13</w:t>
            </w:r>
          </w:p>
        </w:tc>
        <w:tc>
          <w:tcPr>
            <w:tcW w:w="1440" w:type="dxa"/>
            <w:tcBorders>
              <w:top w:val="single" w:sz="4" w:space="0" w:color="auto"/>
              <w:left w:val="single" w:sz="4" w:space="0" w:color="auto"/>
              <w:bottom w:val="single" w:sz="4" w:space="0" w:color="auto"/>
              <w:right w:val="single" w:sz="4" w:space="0" w:color="auto"/>
            </w:tcBorders>
          </w:tcPr>
          <w:p w:rsidR="006E0199" w:rsidRPr="00497B30" w:rsidRDefault="006E0199" w:rsidP="006E0199">
            <w:pPr>
              <w:tabs>
                <w:tab w:val="left" w:pos="930"/>
              </w:tabs>
              <w:rPr>
                <w:color w:val="000000"/>
                <w:sz w:val="20"/>
                <w:szCs w:val="20"/>
              </w:rPr>
            </w:pPr>
            <w:r>
              <w:rPr>
                <w:color w:val="000000"/>
                <w:sz w:val="20"/>
                <w:szCs w:val="20"/>
              </w:rPr>
              <w:t>9900010240</w:t>
            </w:r>
          </w:p>
        </w:tc>
        <w:tc>
          <w:tcPr>
            <w:tcW w:w="108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850</w:t>
            </w:r>
          </w:p>
        </w:tc>
        <w:tc>
          <w:tcPr>
            <w:tcW w:w="1108" w:type="dxa"/>
            <w:tcBorders>
              <w:top w:val="single" w:sz="4" w:space="0" w:color="auto"/>
              <w:left w:val="single" w:sz="4" w:space="0" w:color="auto"/>
              <w:bottom w:val="single" w:sz="4" w:space="0" w:color="auto"/>
              <w:right w:val="single" w:sz="4" w:space="0" w:color="auto"/>
            </w:tcBorders>
          </w:tcPr>
          <w:p w:rsidR="006E0199" w:rsidRPr="00116005" w:rsidRDefault="006E0199" w:rsidP="006E0199">
            <w:pPr>
              <w:tabs>
                <w:tab w:val="left" w:pos="930"/>
              </w:tabs>
              <w:rPr>
                <w:color w:val="000000"/>
                <w:sz w:val="20"/>
                <w:szCs w:val="20"/>
              </w:rPr>
            </w:pPr>
            <w:r>
              <w:rPr>
                <w:color w:val="000000"/>
                <w:sz w:val="20"/>
                <w:szCs w:val="20"/>
              </w:rPr>
              <w:t>3,0</w:t>
            </w:r>
          </w:p>
        </w:tc>
        <w:tc>
          <w:tcPr>
            <w:tcW w:w="1058"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3,0</w:t>
            </w:r>
          </w:p>
        </w:tc>
      </w:tr>
      <w:tr w:rsidR="006E0199" w:rsidRPr="00A50406" w:rsidTr="0009058A">
        <w:trPr>
          <w:trHeight w:val="225"/>
        </w:trPr>
        <w:tc>
          <w:tcPr>
            <w:tcW w:w="342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Налоги, пошлины и сборы</w:t>
            </w:r>
          </w:p>
        </w:tc>
        <w:tc>
          <w:tcPr>
            <w:tcW w:w="1008" w:type="dxa"/>
            <w:tcBorders>
              <w:top w:val="single" w:sz="4" w:space="0" w:color="auto"/>
              <w:left w:val="single" w:sz="4" w:space="0" w:color="auto"/>
              <w:bottom w:val="single" w:sz="4" w:space="0" w:color="auto"/>
              <w:right w:val="single" w:sz="4" w:space="0" w:color="auto"/>
            </w:tcBorders>
          </w:tcPr>
          <w:p w:rsidR="006E0199" w:rsidRPr="006B464C" w:rsidRDefault="006E0199" w:rsidP="006E0199">
            <w:pPr>
              <w:tabs>
                <w:tab w:val="left" w:pos="930"/>
              </w:tabs>
              <w:rPr>
                <w:color w:val="000000"/>
                <w:sz w:val="20"/>
                <w:szCs w:val="20"/>
              </w:rPr>
            </w:pPr>
            <w:r w:rsidRPr="006B464C">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6E0199" w:rsidRPr="00DA78B3" w:rsidRDefault="006E0199" w:rsidP="006E0199">
            <w:pPr>
              <w:tabs>
                <w:tab w:val="left" w:pos="930"/>
              </w:tabs>
              <w:rPr>
                <w:color w:val="000000"/>
                <w:sz w:val="20"/>
                <w:szCs w:val="20"/>
              </w:rPr>
            </w:pPr>
            <w:r>
              <w:rPr>
                <w:color w:val="000000"/>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6E0199" w:rsidRPr="00DA78B3" w:rsidRDefault="006E0199" w:rsidP="006E0199">
            <w:pPr>
              <w:tabs>
                <w:tab w:val="left" w:pos="930"/>
              </w:tabs>
              <w:rPr>
                <w:color w:val="000000"/>
                <w:sz w:val="20"/>
                <w:szCs w:val="20"/>
              </w:rPr>
            </w:pPr>
            <w:r>
              <w:rPr>
                <w:color w:val="000000"/>
                <w:sz w:val="20"/>
                <w:szCs w:val="20"/>
              </w:rPr>
              <w:t>13</w:t>
            </w:r>
          </w:p>
        </w:tc>
        <w:tc>
          <w:tcPr>
            <w:tcW w:w="1440" w:type="dxa"/>
            <w:tcBorders>
              <w:top w:val="single" w:sz="4" w:space="0" w:color="auto"/>
              <w:left w:val="single" w:sz="4" w:space="0" w:color="auto"/>
              <w:bottom w:val="single" w:sz="4" w:space="0" w:color="auto"/>
              <w:right w:val="single" w:sz="4" w:space="0" w:color="auto"/>
            </w:tcBorders>
          </w:tcPr>
          <w:p w:rsidR="006E0199" w:rsidRPr="00497B30" w:rsidRDefault="006E0199" w:rsidP="006E0199">
            <w:pPr>
              <w:tabs>
                <w:tab w:val="left" w:pos="930"/>
              </w:tabs>
              <w:rPr>
                <w:color w:val="000000"/>
                <w:sz w:val="20"/>
                <w:szCs w:val="20"/>
              </w:rPr>
            </w:pPr>
            <w:r>
              <w:rPr>
                <w:color w:val="000000"/>
                <w:sz w:val="20"/>
                <w:szCs w:val="20"/>
              </w:rPr>
              <w:t>9900010240</w:t>
            </w:r>
          </w:p>
        </w:tc>
        <w:tc>
          <w:tcPr>
            <w:tcW w:w="108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852</w:t>
            </w:r>
          </w:p>
        </w:tc>
        <w:tc>
          <w:tcPr>
            <w:tcW w:w="1108" w:type="dxa"/>
            <w:tcBorders>
              <w:top w:val="single" w:sz="4" w:space="0" w:color="auto"/>
              <w:left w:val="single" w:sz="4" w:space="0" w:color="auto"/>
              <w:bottom w:val="single" w:sz="4" w:space="0" w:color="auto"/>
              <w:right w:val="single" w:sz="4" w:space="0" w:color="auto"/>
            </w:tcBorders>
          </w:tcPr>
          <w:p w:rsidR="006E0199" w:rsidRPr="00116005" w:rsidRDefault="006E0199" w:rsidP="006E0199">
            <w:pPr>
              <w:tabs>
                <w:tab w:val="left" w:pos="930"/>
              </w:tabs>
              <w:rPr>
                <w:color w:val="000000"/>
                <w:sz w:val="20"/>
                <w:szCs w:val="20"/>
              </w:rPr>
            </w:pPr>
            <w:r>
              <w:rPr>
                <w:color w:val="000000"/>
                <w:sz w:val="20"/>
                <w:szCs w:val="20"/>
              </w:rPr>
              <w:t>1,0</w:t>
            </w:r>
          </w:p>
        </w:tc>
        <w:tc>
          <w:tcPr>
            <w:tcW w:w="1058"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1,0</w:t>
            </w:r>
          </w:p>
        </w:tc>
      </w:tr>
      <w:tr w:rsidR="006E0199" w:rsidRPr="00A50406" w:rsidTr="0090150E">
        <w:trPr>
          <w:trHeight w:val="131"/>
        </w:trPr>
        <w:tc>
          <w:tcPr>
            <w:tcW w:w="342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Уплата иных платежей</w:t>
            </w:r>
          </w:p>
        </w:tc>
        <w:tc>
          <w:tcPr>
            <w:tcW w:w="1008" w:type="dxa"/>
            <w:tcBorders>
              <w:top w:val="single" w:sz="4" w:space="0" w:color="auto"/>
              <w:left w:val="single" w:sz="4" w:space="0" w:color="auto"/>
              <w:bottom w:val="single" w:sz="4" w:space="0" w:color="auto"/>
              <w:right w:val="single" w:sz="4" w:space="0" w:color="auto"/>
            </w:tcBorders>
          </w:tcPr>
          <w:p w:rsidR="006E0199" w:rsidRPr="006B464C" w:rsidRDefault="006E0199" w:rsidP="006E0199">
            <w:pPr>
              <w:tabs>
                <w:tab w:val="left" w:pos="930"/>
              </w:tabs>
              <w:rPr>
                <w:color w:val="000000"/>
                <w:sz w:val="20"/>
                <w:szCs w:val="20"/>
              </w:rPr>
            </w:pPr>
            <w:r w:rsidRPr="006B464C">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6E0199" w:rsidRPr="00DA78B3" w:rsidRDefault="006E0199" w:rsidP="006E0199">
            <w:pPr>
              <w:tabs>
                <w:tab w:val="left" w:pos="930"/>
              </w:tabs>
              <w:rPr>
                <w:color w:val="000000"/>
                <w:sz w:val="20"/>
                <w:szCs w:val="20"/>
              </w:rPr>
            </w:pPr>
            <w:r>
              <w:rPr>
                <w:color w:val="000000"/>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6E0199" w:rsidRPr="00DA78B3" w:rsidRDefault="006E0199" w:rsidP="006E0199">
            <w:pPr>
              <w:tabs>
                <w:tab w:val="left" w:pos="930"/>
              </w:tabs>
              <w:rPr>
                <w:color w:val="000000"/>
                <w:sz w:val="20"/>
                <w:szCs w:val="20"/>
              </w:rPr>
            </w:pPr>
            <w:r>
              <w:rPr>
                <w:color w:val="000000"/>
                <w:sz w:val="20"/>
                <w:szCs w:val="20"/>
              </w:rPr>
              <w:t>13</w:t>
            </w:r>
          </w:p>
        </w:tc>
        <w:tc>
          <w:tcPr>
            <w:tcW w:w="1440" w:type="dxa"/>
            <w:tcBorders>
              <w:top w:val="single" w:sz="4" w:space="0" w:color="auto"/>
              <w:left w:val="single" w:sz="4" w:space="0" w:color="auto"/>
              <w:bottom w:val="single" w:sz="4" w:space="0" w:color="auto"/>
              <w:right w:val="single" w:sz="4" w:space="0" w:color="auto"/>
            </w:tcBorders>
          </w:tcPr>
          <w:p w:rsidR="006E0199" w:rsidRPr="00497B30" w:rsidRDefault="006E0199" w:rsidP="006E0199">
            <w:pPr>
              <w:tabs>
                <w:tab w:val="left" w:pos="930"/>
              </w:tabs>
              <w:rPr>
                <w:color w:val="000000"/>
                <w:sz w:val="20"/>
                <w:szCs w:val="20"/>
              </w:rPr>
            </w:pPr>
            <w:r>
              <w:rPr>
                <w:color w:val="000000"/>
                <w:sz w:val="20"/>
                <w:szCs w:val="20"/>
              </w:rPr>
              <w:t>9900010240</w:t>
            </w:r>
          </w:p>
        </w:tc>
        <w:tc>
          <w:tcPr>
            <w:tcW w:w="108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853</w:t>
            </w:r>
          </w:p>
        </w:tc>
        <w:tc>
          <w:tcPr>
            <w:tcW w:w="1108" w:type="dxa"/>
            <w:tcBorders>
              <w:top w:val="single" w:sz="4" w:space="0" w:color="auto"/>
              <w:left w:val="single" w:sz="4" w:space="0" w:color="auto"/>
              <w:bottom w:val="single" w:sz="4" w:space="0" w:color="auto"/>
              <w:right w:val="single" w:sz="4" w:space="0" w:color="auto"/>
            </w:tcBorders>
          </w:tcPr>
          <w:p w:rsidR="006E0199" w:rsidRPr="00116005" w:rsidRDefault="006E0199" w:rsidP="006E0199">
            <w:pPr>
              <w:tabs>
                <w:tab w:val="left" w:pos="930"/>
              </w:tabs>
              <w:rPr>
                <w:color w:val="000000"/>
                <w:sz w:val="20"/>
                <w:szCs w:val="20"/>
              </w:rPr>
            </w:pPr>
            <w:r>
              <w:rPr>
                <w:color w:val="000000"/>
                <w:sz w:val="20"/>
                <w:szCs w:val="20"/>
              </w:rPr>
              <w:t>2,0</w:t>
            </w:r>
          </w:p>
        </w:tc>
        <w:tc>
          <w:tcPr>
            <w:tcW w:w="1058"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2,0</w:t>
            </w:r>
          </w:p>
        </w:tc>
      </w:tr>
      <w:tr w:rsidR="00DA1937" w:rsidRPr="00A50406" w:rsidTr="00971E97">
        <w:trPr>
          <w:trHeight w:val="105"/>
        </w:trPr>
        <w:tc>
          <w:tcPr>
            <w:tcW w:w="3420" w:type="dxa"/>
            <w:tcBorders>
              <w:top w:val="single" w:sz="4" w:space="0" w:color="auto"/>
              <w:left w:val="single" w:sz="4" w:space="0" w:color="auto"/>
              <w:bottom w:val="single" w:sz="4" w:space="0" w:color="auto"/>
              <w:right w:val="single" w:sz="4" w:space="0" w:color="auto"/>
            </w:tcBorders>
          </w:tcPr>
          <w:p w:rsidR="00DA1937" w:rsidRPr="00A50406" w:rsidRDefault="00DA1937" w:rsidP="00520733">
            <w:pPr>
              <w:tabs>
                <w:tab w:val="left" w:pos="930"/>
              </w:tabs>
              <w:rPr>
                <w:bCs/>
                <w:sz w:val="20"/>
                <w:szCs w:val="20"/>
              </w:rPr>
            </w:pPr>
            <w:r>
              <w:rPr>
                <w:bCs/>
                <w:sz w:val="20"/>
                <w:szCs w:val="20"/>
              </w:rPr>
              <w:t>Муниципальная программа «</w:t>
            </w:r>
            <w:r w:rsidR="00520733">
              <w:rPr>
                <w:bCs/>
                <w:sz w:val="20"/>
                <w:szCs w:val="20"/>
              </w:rPr>
              <w:t>Профилактика терроризма и экстремизма на 2022-2025гг»</w:t>
            </w:r>
          </w:p>
        </w:tc>
        <w:tc>
          <w:tcPr>
            <w:tcW w:w="1008" w:type="dxa"/>
            <w:tcBorders>
              <w:top w:val="single" w:sz="4" w:space="0" w:color="auto"/>
              <w:left w:val="single" w:sz="4" w:space="0" w:color="auto"/>
              <w:bottom w:val="single" w:sz="4" w:space="0" w:color="auto"/>
              <w:right w:val="single" w:sz="4" w:space="0" w:color="auto"/>
            </w:tcBorders>
          </w:tcPr>
          <w:p w:rsidR="00DA1937" w:rsidRPr="00DA1937" w:rsidRDefault="006E0199" w:rsidP="00DA1937">
            <w:pPr>
              <w:tabs>
                <w:tab w:val="left" w:pos="930"/>
              </w:tabs>
              <w:rPr>
                <w:b/>
                <w:color w:val="000000"/>
                <w:sz w:val="20"/>
                <w:szCs w:val="20"/>
              </w:rPr>
            </w:pPr>
            <w:r>
              <w:rPr>
                <w:b/>
                <w:color w:val="000000"/>
                <w:sz w:val="20"/>
                <w:szCs w:val="20"/>
              </w:rPr>
              <w:t>94</w:t>
            </w:r>
            <w:r w:rsidR="00DA1937" w:rsidRPr="00DA1937">
              <w:rPr>
                <w:b/>
                <w:color w:val="000000"/>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DA1937" w:rsidRPr="00DA1937" w:rsidRDefault="00DA1937" w:rsidP="00DA1937">
            <w:pPr>
              <w:tabs>
                <w:tab w:val="left" w:pos="930"/>
              </w:tabs>
              <w:rPr>
                <w:b/>
                <w:color w:val="000000"/>
                <w:sz w:val="20"/>
                <w:szCs w:val="20"/>
              </w:rPr>
            </w:pPr>
            <w:r w:rsidRPr="00DA1937">
              <w:rPr>
                <w:b/>
                <w:color w:val="000000"/>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DA1937" w:rsidRPr="00DA1937" w:rsidRDefault="00DA1937" w:rsidP="00DA1937">
            <w:pPr>
              <w:tabs>
                <w:tab w:val="left" w:pos="930"/>
              </w:tabs>
              <w:rPr>
                <w:b/>
                <w:color w:val="000000"/>
                <w:sz w:val="20"/>
                <w:szCs w:val="20"/>
              </w:rPr>
            </w:pPr>
            <w:r w:rsidRPr="00DA1937">
              <w:rPr>
                <w:b/>
                <w:color w:val="000000"/>
                <w:sz w:val="20"/>
                <w:szCs w:val="20"/>
              </w:rPr>
              <w:t>13</w:t>
            </w:r>
          </w:p>
        </w:tc>
        <w:tc>
          <w:tcPr>
            <w:tcW w:w="1440" w:type="dxa"/>
            <w:tcBorders>
              <w:top w:val="single" w:sz="4" w:space="0" w:color="auto"/>
              <w:left w:val="single" w:sz="4" w:space="0" w:color="auto"/>
              <w:bottom w:val="single" w:sz="4" w:space="0" w:color="auto"/>
              <w:right w:val="single" w:sz="4" w:space="0" w:color="auto"/>
            </w:tcBorders>
          </w:tcPr>
          <w:p w:rsidR="00DA1937" w:rsidRPr="00DA1937" w:rsidRDefault="00520733" w:rsidP="00DA1937">
            <w:pPr>
              <w:tabs>
                <w:tab w:val="left" w:pos="930"/>
              </w:tabs>
              <w:rPr>
                <w:b/>
                <w:color w:val="000000"/>
                <w:sz w:val="20"/>
                <w:szCs w:val="20"/>
              </w:rPr>
            </w:pPr>
            <w:r>
              <w:rPr>
                <w:b/>
                <w:color w:val="000000"/>
                <w:sz w:val="20"/>
                <w:szCs w:val="20"/>
              </w:rPr>
              <w:t>27</w:t>
            </w:r>
            <w:r w:rsidR="00DA1937" w:rsidRPr="00DA1937">
              <w:rPr>
                <w:b/>
                <w:color w:val="000000"/>
                <w:sz w:val="20"/>
                <w:szCs w:val="20"/>
              </w:rPr>
              <w:t>00000000</w:t>
            </w:r>
          </w:p>
        </w:tc>
        <w:tc>
          <w:tcPr>
            <w:tcW w:w="1080" w:type="dxa"/>
            <w:tcBorders>
              <w:top w:val="single" w:sz="4" w:space="0" w:color="auto"/>
              <w:left w:val="single" w:sz="4" w:space="0" w:color="auto"/>
              <w:bottom w:val="single" w:sz="4" w:space="0" w:color="auto"/>
              <w:right w:val="single" w:sz="4" w:space="0" w:color="auto"/>
            </w:tcBorders>
          </w:tcPr>
          <w:p w:rsidR="00DA1937" w:rsidRPr="00DA1937" w:rsidRDefault="00DA1937" w:rsidP="00DA1937">
            <w:pPr>
              <w:tabs>
                <w:tab w:val="left" w:pos="930"/>
              </w:tabs>
              <w:rPr>
                <w:b/>
                <w:color w:val="000000"/>
                <w:sz w:val="20"/>
                <w:szCs w:val="20"/>
              </w:rPr>
            </w:pPr>
            <w:r w:rsidRPr="00DA1937">
              <w:rPr>
                <w:b/>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DA1937" w:rsidRPr="00DA1937" w:rsidRDefault="00DA1937" w:rsidP="00DA1937">
            <w:pPr>
              <w:tabs>
                <w:tab w:val="left" w:pos="930"/>
              </w:tabs>
              <w:rPr>
                <w:b/>
                <w:color w:val="000000"/>
                <w:sz w:val="20"/>
                <w:szCs w:val="20"/>
              </w:rPr>
            </w:pPr>
            <w:r w:rsidRPr="00DA1937">
              <w:rPr>
                <w:b/>
                <w:color w:val="000000"/>
                <w:sz w:val="20"/>
                <w:szCs w:val="20"/>
              </w:rPr>
              <w:t>5,0</w:t>
            </w:r>
          </w:p>
        </w:tc>
        <w:tc>
          <w:tcPr>
            <w:tcW w:w="1058" w:type="dxa"/>
            <w:tcBorders>
              <w:top w:val="single" w:sz="4" w:space="0" w:color="auto"/>
              <w:left w:val="single" w:sz="4" w:space="0" w:color="auto"/>
              <w:bottom w:val="single" w:sz="4" w:space="0" w:color="auto"/>
              <w:right w:val="single" w:sz="4" w:space="0" w:color="auto"/>
            </w:tcBorders>
          </w:tcPr>
          <w:p w:rsidR="00DA1937" w:rsidRPr="00DA1937" w:rsidRDefault="00DA1937" w:rsidP="00DA1937">
            <w:pPr>
              <w:tabs>
                <w:tab w:val="left" w:pos="930"/>
              </w:tabs>
              <w:rPr>
                <w:b/>
                <w:color w:val="000000"/>
                <w:sz w:val="20"/>
                <w:szCs w:val="20"/>
              </w:rPr>
            </w:pPr>
            <w:r w:rsidRPr="00DA1937">
              <w:rPr>
                <w:b/>
                <w:color w:val="000000"/>
                <w:sz w:val="20"/>
                <w:szCs w:val="20"/>
              </w:rPr>
              <w:t>5,0</w:t>
            </w:r>
          </w:p>
        </w:tc>
      </w:tr>
      <w:tr w:rsidR="006E0199" w:rsidRPr="00A50406" w:rsidTr="00971E97">
        <w:trPr>
          <w:trHeight w:val="135"/>
        </w:trPr>
        <w:tc>
          <w:tcPr>
            <w:tcW w:w="342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Подпрограмма «Совершенствование систем профилактических мер антитеррористических и антиэкстремистских направлений»</w:t>
            </w:r>
          </w:p>
        </w:tc>
        <w:tc>
          <w:tcPr>
            <w:tcW w:w="1008" w:type="dxa"/>
            <w:tcBorders>
              <w:top w:val="single" w:sz="4" w:space="0" w:color="auto"/>
              <w:left w:val="single" w:sz="4" w:space="0" w:color="auto"/>
              <w:bottom w:val="single" w:sz="4" w:space="0" w:color="auto"/>
              <w:right w:val="single" w:sz="4" w:space="0" w:color="auto"/>
            </w:tcBorders>
          </w:tcPr>
          <w:p w:rsidR="006E0199" w:rsidRPr="006B464C" w:rsidRDefault="006E0199" w:rsidP="006E0199">
            <w:pPr>
              <w:tabs>
                <w:tab w:val="left" w:pos="930"/>
              </w:tabs>
              <w:rPr>
                <w:color w:val="000000"/>
                <w:sz w:val="20"/>
                <w:szCs w:val="20"/>
              </w:rPr>
            </w:pPr>
            <w:r w:rsidRPr="006B464C">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13</w:t>
            </w:r>
          </w:p>
        </w:tc>
        <w:tc>
          <w:tcPr>
            <w:tcW w:w="144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2700100000</w:t>
            </w:r>
          </w:p>
        </w:tc>
        <w:tc>
          <w:tcPr>
            <w:tcW w:w="108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5,0</w:t>
            </w:r>
          </w:p>
        </w:tc>
        <w:tc>
          <w:tcPr>
            <w:tcW w:w="1058"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5,0</w:t>
            </w:r>
          </w:p>
        </w:tc>
      </w:tr>
      <w:tr w:rsidR="006E0199" w:rsidRPr="00A50406" w:rsidTr="00971E97">
        <w:trPr>
          <w:trHeight w:val="165"/>
        </w:trPr>
        <w:tc>
          <w:tcPr>
            <w:tcW w:w="342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Мероприятие «Повышение уровня межведомственного взаимопонимания по профилактике терроризма и экстремизма»</w:t>
            </w:r>
          </w:p>
        </w:tc>
        <w:tc>
          <w:tcPr>
            <w:tcW w:w="1008" w:type="dxa"/>
            <w:tcBorders>
              <w:top w:val="single" w:sz="4" w:space="0" w:color="auto"/>
              <w:left w:val="single" w:sz="4" w:space="0" w:color="auto"/>
              <w:bottom w:val="single" w:sz="4" w:space="0" w:color="auto"/>
              <w:right w:val="single" w:sz="4" w:space="0" w:color="auto"/>
            </w:tcBorders>
          </w:tcPr>
          <w:p w:rsidR="006E0199" w:rsidRPr="006B464C" w:rsidRDefault="006E0199" w:rsidP="006E0199">
            <w:pPr>
              <w:tabs>
                <w:tab w:val="left" w:pos="930"/>
              </w:tabs>
              <w:rPr>
                <w:color w:val="000000"/>
                <w:sz w:val="20"/>
                <w:szCs w:val="20"/>
              </w:rPr>
            </w:pPr>
            <w:r w:rsidRPr="006B464C">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13</w:t>
            </w:r>
          </w:p>
        </w:tc>
        <w:tc>
          <w:tcPr>
            <w:tcW w:w="144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2700120190</w:t>
            </w:r>
          </w:p>
        </w:tc>
        <w:tc>
          <w:tcPr>
            <w:tcW w:w="108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5,0</w:t>
            </w:r>
          </w:p>
        </w:tc>
        <w:tc>
          <w:tcPr>
            <w:tcW w:w="1058"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5,0</w:t>
            </w:r>
          </w:p>
        </w:tc>
      </w:tr>
      <w:tr w:rsidR="006E0199" w:rsidRPr="00A50406" w:rsidTr="00971E97">
        <w:trPr>
          <w:trHeight w:val="180"/>
        </w:trPr>
        <w:tc>
          <w:tcPr>
            <w:tcW w:w="342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Закупка товаров, работ и услуг для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tcPr>
          <w:p w:rsidR="006E0199" w:rsidRPr="006B464C" w:rsidRDefault="006E0199" w:rsidP="006E0199">
            <w:pPr>
              <w:tabs>
                <w:tab w:val="left" w:pos="930"/>
              </w:tabs>
              <w:rPr>
                <w:color w:val="000000"/>
                <w:sz w:val="20"/>
                <w:szCs w:val="20"/>
              </w:rPr>
            </w:pPr>
            <w:r w:rsidRPr="006B464C">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13</w:t>
            </w:r>
          </w:p>
        </w:tc>
        <w:tc>
          <w:tcPr>
            <w:tcW w:w="144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2700120190</w:t>
            </w:r>
          </w:p>
        </w:tc>
        <w:tc>
          <w:tcPr>
            <w:tcW w:w="108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200</w:t>
            </w:r>
          </w:p>
        </w:tc>
        <w:tc>
          <w:tcPr>
            <w:tcW w:w="1108"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5,0</w:t>
            </w:r>
          </w:p>
        </w:tc>
        <w:tc>
          <w:tcPr>
            <w:tcW w:w="1058"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5,0</w:t>
            </w:r>
          </w:p>
        </w:tc>
      </w:tr>
      <w:tr w:rsidR="006E0199" w:rsidRPr="00A50406" w:rsidTr="00971E97">
        <w:trPr>
          <w:trHeight w:val="165"/>
        </w:trPr>
        <w:tc>
          <w:tcPr>
            <w:tcW w:w="342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tcPr>
          <w:p w:rsidR="006E0199" w:rsidRPr="006B464C" w:rsidRDefault="006E0199" w:rsidP="006E0199">
            <w:pPr>
              <w:tabs>
                <w:tab w:val="left" w:pos="930"/>
              </w:tabs>
              <w:rPr>
                <w:color w:val="000000"/>
                <w:sz w:val="20"/>
                <w:szCs w:val="20"/>
              </w:rPr>
            </w:pPr>
            <w:r w:rsidRPr="006B464C">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13</w:t>
            </w:r>
          </w:p>
        </w:tc>
        <w:tc>
          <w:tcPr>
            <w:tcW w:w="144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2700120190</w:t>
            </w:r>
          </w:p>
        </w:tc>
        <w:tc>
          <w:tcPr>
            <w:tcW w:w="108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240</w:t>
            </w:r>
          </w:p>
        </w:tc>
        <w:tc>
          <w:tcPr>
            <w:tcW w:w="1108"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5,0</w:t>
            </w:r>
          </w:p>
        </w:tc>
        <w:tc>
          <w:tcPr>
            <w:tcW w:w="1058"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5,0</w:t>
            </w:r>
          </w:p>
        </w:tc>
      </w:tr>
      <w:tr w:rsidR="006E0199" w:rsidRPr="00A50406" w:rsidTr="0090150E">
        <w:trPr>
          <w:trHeight w:val="346"/>
        </w:trPr>
        <w:tc>
          <w:tcPr>
            <w:tcW w:w="342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 xml:space="preserve">Прочая закупка товаров, работ и услуг </w:t>
            </w:r>
          </w:p>
        </w:tc>
        <w:tc>
          <w:tcPr>
            <w:tcW w:w="1008" w:type="dxa"/>
            <w:tcBorders>
              <w:top w:val="single" w:sz="4" w:space="0" w:color="auto"/>
              <w:left w:val="single" w:sz="4" w:space="0" w:color="auto"/>
              <w:bottom w:val="single" w:sz="4" w:space="0" w:color="auto"/>
              <w:right w:val="single" w:sz="4" w:space="0" w:color="auto"/>
            </w:tcBorders>
          </w:tcPr>
          <w:p w:rsidR="006E0199" w:rsidRPr="006B464C" w:rsidRDefault="006E0199" w:rsidP="006E0199">
            <w:pPr>
              <w:tabs>
                <w:tab w:val="left" w:pos="930"/>
              </w:tabs>
              <w:rPr>
                <w:color w:val="000000"/>
                <w:sz w:val="20"/>
                <w:szCs w:val="20"/>
              </w:rPr>
            </w:pPr>
            <w:r w:rsidRPr="006B464C">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13</w:t>
            </w:r>
          </w:p>
        </w:tc>
        <w:tc>
          <w:tcPr>
            <w:tcW w:w="144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2700120190</w:t>
            </w:r>
          </w:p>
        </w:tc>
        <w:tc>
          <w:tcPr>
            <w:tcW w:w="108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244</w:t>
            </w:r>
          </w:p>
        </w:tc>
        <w:tc>
          <w:tcPr>
            <w:tcW w:w="1108"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5,0</w:t>
            </w:r>
          </w:p>
        </w:tc>
        <w:tc>
          <w:tcPr>
            <w:tcW w:w="1058"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5,0</w:t>
            </w:r>
          </w:p>
        </w:tc>
      </w:tr>
      <w:tr w:rsidR="006E0199" w:rsidRPr="00A50406" w:rsidTr="00277B57">
        <w:trPr>
          <w:trHeight w:val="650"/>
        </w:trPr>
        <w:tc>
          <w:tcPr>
            <w:tcW w:w="342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Расходы на обеспечение деятельности (оказание услуг) казенных учреждений</w:t>
            </w:r>
          </w:p>
        </w:tc>
        <w:tc>
          <w:tcPr>
            <w:tcW w:w="1008" w:type="dxa"/>
            <w:tcBorders>
              <w:top w:val="single" w:sz="4" w:space="0" w:color="auto"/>
              <w:left w:val="single" w:sz="4" w:space="0" w:color="auto"/>
              <w:bottom w:val="single" w:sz="4" w:space="0" w:color="auto"/>
              <w:right w:val="single" w:sz="4" w:space="0" w:color="auto"/>
            </w:tcBorders>
          </w:tcPr>
          <w:p w:rsidR="006E0199" w:rsidRPr="006B464C" w:rsidRDefault="006E0199" w:rsidP="006E0199">
            <w:pPr>
              <w:tabs>
                <w:tab w:val="left" w:pos="930"/>
              </w:tabs>
              <w:rPr>
                <w:color w:val="000000"/>
                <w:sz w:val="20"/>
                <w:szCs w:val="20"/>
              </w:rPr>
            </w:pPr>
            <w:r w:rsidRPr="006B464C">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6E0199" w:rsidRPr="00DA78B3" w:rsidRDefault="006E0199" w:rsidP="006E0199">
            <w:pPr>
              <w:tabs>
                <w:tab w:val="left" w:pos="930"/>
              </w:tabs>
              <w:rPr>
                <w:color w:val="000000"/>
                <w:sz w:val="20"/>
                <w:szCs w:val="20"/>
              </w:rPr>
            </w:pPr>
            <w:r>
              <w:rPr>
                <w:color w:val="000000"/>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6E0199" w:rsidRPr="00DA78B3" w:rsidRDefault="006E0199" w:rsidP="006E0199">
            <w:pPr>
              <w:tabs>
                <w:tab w:val="left" w:pos="930"/>
              </w:tabs>
              <w:rPr>
                <w:color w:val="000000"/>
                <w:sz w:val="20"/>
                <w:szCs w:val="20"/>
              </w:rPr>
            </w:pPr>
            <w:r>
              <w:rPr>
                <w:color w:val="000000"/>
                <w:sz w:val="20"/>
                <w:szCs w:val="20"/>
              </w:rPr>
              <w:t>13</w:t>
            </w:r>
          </w:p>
        </w:tc>
        <w:tc>
          <w:tcPr>
            <w:tcW w:w="1440" w:type="dxa"/>
            <w:tcBorders>
              <w:top w:val="single" w:sz="4" w:space="0" w:color="auto"/>
              <w:left w:val="single" w:sz="4" w:space="0" w:color="auto"/>
              <w:bottom w:val="single" w:sz="4" w:space="0" w:color="auto"/>
              <w:right w:val="single" w:sz="4" w:space="0" w:color="auto"/>
            </w:tcBorders>
          </w:tcPr>
          <w:p w:rsidR="006E0199" w:rsidRPr="00F26D77" w:rsidRDefault="006E0199" w:rsidP="006E0199">
            <w:pPr>
              <w:tabs>
                <w:tab w:val="left" w:pos="930"/>
              </w:tabs>
              <w:rPr>
                <w:b/>
                <w:color w:val="000000"/>
                <w:sz w:val="20"/>
                <w:szCs w:val="20"/>
              </w:rPr>
            </w:pPr>
            <w:r w:rsidRPr="00F26D77">
              <w:rPr>
                <w:b/>
                <w:color w:val="000000"/>
                <w:sz w:val="20"/>
                <w:szCs w:val="20"/>
              </w:rPr>
              <w:t>9900020050</w:t>
            </w:r>
          </w:p>
        </w:tc>
        <w:tc>
          <w:tcPr>
            <w:tcW w:w="1080" w:type="dxa"/>
            <w:tcBorders>
              <w:top w:val="single" w:sz="4" w:space="0" w:color="auto"/>
              <w:left w:val="single" w:sz="4" w:space="0" w:color="auto"/>
              <w:bottom w:val="single" w:sz="4" w:space="0" w:color="auto"/>
              <w:right w:val="single" w:sz="4" w:space="0" w:color="auto"/>
            </w:tcBorders>
          </w:tcPr>
          <w:p w:rsidR="006E0199" w:rsidRPr="00F26D77" w:rsidRDefault="006E0199" w:rsidP="006E0199">
            <w:pPr>
              <w:tabs>
                <w:tab w:val="left" w:pos="930"/>
              </w:tabs>
              <w:rPr>
                <w:b/>
                <w:color w:val="000000"/>
                <w:sz w:val="20"/>
                <w:szCs w:val="20"/>
              </w:rPr>
            </w:pPr>
            <w:r w:rsidRPr="00F26D77">
              <w:rPr>
                <w:b/>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6E0199" w:rsidRPr="0049131C" w:rsidRDefault="006E0199" w:rsidP="006E0199">
            <w:pPr>
              <w:tabs>
                <w:tab w:val="left" w:pos="930"/>
              </w:tabs>
              <w:rPr>
                <w:b/>
                <w:color w:val="000000"/>
                <w:sz w:val="20"/>
                <w:szCs w:val="20"/>
              </w:rPr>
            </w:pPr>
            <w:r>
              <w:rPr>
                <w:b/>
                <w:color w:val="000000"/>
                <w:sz w:val="20"/>
                <w:szCs w:val="20"/>
              </w:rPr>
              <w:t>448,0</w:t>
            </w:r>
          </w:p>
        </w:tc>
        <w:tc>
          <w:tcPr>
            <w:tcW w:w="1058" w:type="dxa"/>
            <w:tcBorders>
              <w:top w:val="single" w:sz="4" w:space="0" w:color="auto"/>
              <w:left w:val="single" w:sz="4" w:space="0" w:color="auto"/>
              <w:bottom w:val="single" w:sz="4" w:space="0" w:color="auto"/>
              <w:right w:val="single" w:sz="4" w:space="0" w:color="auto"/>
            </w:tcBorders>
          </w:tcPr>
          <w:p w:rsidR="006E0199" w:rsidRPr="0049131C" w:rsidRDefault="006E0199" w:rsidP="006E0199">
            <w:pPr>
              <w:tabs>
                <w:tab w:val="left" w:pos="930"/>
              </w:tabs>
              <w:rPr>
                <w:b/>
                <w:color w:val="000000"/>
                <w:sz w:val="20"/>
                <w:szCs w:val="20"/>
              </w:rPr>
            </w:pPr>
            <w:r>
              <w:rPr>
                <w:b/>
                <w:color w:val="000000"/>
                <w:sz w:val="20"/>
                <w:szCs w:val="20"/>
              </w:rPr>
              <w:t>448,0</w:t>
            </w:r>
          </w:p>
        </w:tc>
      </w:tr>
      <w:tr w:rsidR="006E0199" w:rsidRPr="00A50406" w:rsidTr="00277B57">
        <w:trPr>
          <w:trHeight w:val="930"/>
        </w:trPr>
        <w:tc>
          <w:tcPr>
            <w:tcW w:w="3420" w:type="dxa"/>
            <w:tcBorders>
              <w:top w:val="single" w:sz="4" w:space="0" w:color="auto"/>
              <w:left w:val="single" w:sz="4" w:space="0" w:color="auto"/>
              <w:bottom w:val="single" w:sz="4" w:space="0" w:color="auto"/>
              <w:right w:val="single" w:sz="4" w:space="0" w:color="auto"/>
            </w:tcBorders>
          </w:tcPr>
          <w:p w:rsidR="006E0199" w:rsidRPr="0026147C" w:rsidRDefault="006E0199" w:rsidP="006E0199">
            <w:pPr>
              <w:tabs>
                <w:tab w:val="left" w:pos="930"/>
              </w:tabs>
              <w:rPr>
                <w:bCs/>
                <w:sz w:val="20"/>
                <w:szCs w:val="20"/>
              </w:rPr>
            </w:pPr>
            <w:r>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8" w:type="dxa"/>
            <w:tcBorders>
              <w:top w:val="single" w:sz="4" w:space="0" w:color="auto"/>
              <w:left w:val="single" w:sz="4" w:space="0" w:color="auto"/>
              <w:bottom w:val="single" w:sz="4" w:space="0" w:color="auto"/>
              <w:right w:val="single" w:sz="4" w:space="0" w:color="auto"/>
            </w:tcBorders>
          </w:tcPr>
          <w:p w:rsidR="006E0199" w:rsidRPr="006B464C" w:rsidRDefault="006E0199" w:rsidP="006E0199">
            <w:pPr>
              <w:tabs>
                <w:tab w:val="left" w:pos="930"/>
              </w:tabs>
              <w:rPr>
                <w:color w:val="000000"/>
                <w:sz w:val="20"/>
                <w:szCs w:val="20"/>
              </w:rPr>
            </w:pPr>
            <w:r w:rsidRPr="006B464C">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13</w:t>
            </w:r>
          </w:p>
        </w:tc>
        <w:tc>
          <w:tcPr>
            <w:tcW w:w="144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9900020050</w:t>
            </w:r>
          </w:p>
        </w:tc>
        <w:tc>
          <w:tcPr>
            <w:tcW w:w="108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100</w:t>
            </w:r>
          </w:p>
        </w:tc>
        <w:tc>
          <w:tcPr>
            <w:tcW w:w="1108" w:type="dxa"/>
            <w:tcBorders>
              <w:top w:val="single" w:sz="4" w:space="0" w:color="auto"/>
              <w:left w:val="single" w:sz="4" w:space="0" w:color="auto"/>
              <w:bottom w:val="single" w:sz="4" w:space="0" w:color="auto"/>
              <w:right w:val="single" w:sz="4" w:space="0" w:color="auto"/>
            </w:tcBorders>
          </w:tcPr>
          <w:p w:rsidR="006E0199" w:rsidRPr="0049131C" w:rsidRDefault="006E0199" w:rsidP="006E0199">
            <w:pPr>
              <w:tabs>
                <w:tab w:val="left" w:pos="930"/>
              </w:tabs>
              <w:rPr>
                <w:b/>
                <w:color w:val="000000"/>
                <w:sz w:val="20"/>
                <w:szCs w:val="20"/>
              </w:rPr>
            </w:pPr>
            <w:r>
              <w:rPr>
                <w:b/>
                <w:color w:val="000000"/>
                <w:sz w:val="20"/>
                <w:szCs w:val="20"/>
              </w:rPr>
              <w:t>285,0</w:t>
            </w:r>
          </w:p>
        </w:tc>
        <w:tc>
          <w:tcPr>
            <w:tcW w:w="1058" w:type="dxa"/>
            <w:tcBorders>
              <w:top w:val="single" w:sz="4" w:space="0" w:color="auto"/>
              <w:left w:val="single" w:sz="4" w:space="0" w:color="auto"/>
              <w:bottom w:val="single" w:sz="4" w:space="0" w:color="auto"/>
              <w:right w:val="single" w:sz="4" w:space="0" w:color="auto"/>
            </w:tcBorders>
          </w:tcPr>
          <w:p w:rsidR="006E0199" w:rsidRPr="0049131C" w:rsidRDefault="006E0199" w:rsidP="006E0199">
            <w:pPr>
              <w:tabs>
                <w:tab w:val="left" w:pos="930"/>
              </w:tabs>
              <w:rPr>
                <w:b/>
                <w:color w:val="000000"/>
                <w:sz w:val="20"/>
                <w:szCs w:val="20"/>
              </w:rPr>
            </w:pPr>
            <w:r>
              <w:rPr>
                <w:b/>
                <w:color w:val="000000"/>
                <w:sz w:val="20"/>
                <w:szCs w:val="20"/>
              </w:rPr>
              <w:t>285,0</w:t>
            </w:r>
          </w:p>
        </w:tc>
      </w:tr>
      <w:tr w:rsidR="006E0199" w:rsidRPr="00A50406" w:rsidTr="0090150E">
        <w:trPr>
          <w:trHeight w:val="400"/>
        </w:trPr>
        <w:tc>
          <w:tcPr>
            <w:tcW w:w="342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Расходы на выплаты персоналу казенных учреждений</w:t>
            </w:r>
          </w:p>
        </w:tc>
        <w:tc>
          <w:tcPr>
            <w:tcW w:w="1008" w:type="dxa"/>
            <w:tcBorders>
              <w:top w:val="single" w:sz="4" w:space="0" w:color="auto"/>
              <w:left w:val="single" w:sz="4" w:space="0" w:color="auto"/>
              <w:bottom w:val="single" w:sz="4" w:space="0" w:color="auto"/>
              <w:right w:val="single" w:sz="4" w:space="0" w:color="auto"/>
            </w:tcBorders>
          </w:tcPr>
          <w:p w:rsidR="006E0199" w:rsidRPr="006B464C" w:rsidRDefault="006E0199" w:rsidP="006E0199">
            <w:pPr>
              <w:tabs>
                <w:tab w:val="left" w:pos="930"/>
              </w:tabs>
              <w:rPr>
                <w:color w:val="000000"/>
                <w:sz w:val="20"/>
                <w:szCs w:val="20"/>
              </w:rPr>
            </w:pPr>
            <w:r w:rsidRPr="006B464C">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13</w:t>
            </w:r>
          </w:p>
        </w:tc>
        <w:tc>
          <w:tcPr>
            <w:tcW w:w="144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9900020050</w:t>
            </w:r>
          </w:p>
        </w:tc>
        <w:tc>
          <w:tcPr>
            <w:tcW w:w="108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110</w:t>
            </w:r>
          </w:p>
        </w:tc>
        <w:tc>
          <w:tcPr>
            <w:tcW w:w="1108" w:type="dxa"/>
            <w:tcBorders>
              <w:top w:val="single" w:sz="4" w:space="0" w:color="auto"/>
              <w:left w:val="single" w:sz="4" w:space="0" w:color="auto"/>
              <w:bottom w:val="single" w:sz="4" w:space="0" w:color="auto"/>
              <w:right w:val="single" w:sz="4" w:space="0" w:color="auto"/>
            </w:tcBorders>
          </w:tcPr>
          <w:p w:rsidR="006E0199" w:rsidRPr="00A274AD" w:rsidRDefault="006E0199" w:rsidP="006E0199">
            <w:pPr>
              <w:tabs>
                <w:tab w:val="left" w:pos="930"/>
              </w:tabs>
              <w:rPr>
                <w:color w:val="000000"/>
                <w:sz w:val="20"/>
                <w:szCs w:val="20"/>
              </w:rPr>
            </w:pPr>
            <w:r>
              <w:rPr>
                <w:color w:val="000000"/>
                <w:sz w:val="20"/>
                <w:szCs w:val="20"/>
              </w:rPr>
              <w:t>285,0</w:t>
            </w:r>
          </w:p>
        </w:tc>
        <w:tc>
          <w:tcPr>
            <w:tcW w:w="1058" w:type="dxa"/>
            <w:tcBorders>
              <w:top w:val="single" w:sz="4" w:space="0" w:color="auto"/>
              <w:left w:val="single" w:sz="4" w:space="0" w:color="auto"/>
              <w:bottom w:val="single" w:sz="4" w:space="0" w:color="auto"/>
              <w:right w:val="single" w:sz="4" w:space="0" w:color="auto"/>
            </w:tcBorders>
          </w:tcPr>
          <w:p w:rsidR="006E0199" w:rsidRPr="00A274AD" w:rsidRDefault="006E0199" w:rsidP="006E0199">
            <w:pPr>
              <w:tabs>
                <w:tab w:val="left" w:pos="930"/>
              </w:tabs>
              <w:rPr>
                <w:color w:val="000000"/>
                <w:sz w:val="20"/>
                <w:szCs w:val="20"/>
              </w:rPr>
            </w:pPr>
            <w:r>
              <w:rPr>
                <w:color w:val="000000"/>
                <w:sz w:val="20"/>
                <w:szCs w:val="20"/>
              </w:rPr>
              <w:t>285,0</w:t>
            </w:r>
          </w:p>
        </w:tc>
      </w:tr>
      <w:tr w:rsidR="006E0199" w:rsidRPr="00A50406">
        <w:trPr>
          <w:trHeight w:val="104"/>
        </w:trPr>
        <w:tc>
          <w:tcPr>
            <w:tcW w:w="342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 xml:space="preserve">Фонд оплаты труда учреждений </w:t>
            </w:r>
          </w:p>
        </w:tc>
        <w:tc>
          <w:tcPr>
            <w:tcW w:w="1008" w:type="dxa"/>
            <w:tcBorders>
              <w:top w:val="single" w:sz="4" w:space="0" w:color="auto"/>
              <w:left w:val="single" w:sz="4" w:space="0" w:color="auto"/>
              <w:bottom w:val="single" w:sz="4" w:space="0" w:color="auto"/>
              <w:right w:val="single" w:sz="4" w:space="0" w:color="auto"/>
            </w:tcBorders>
          </w:tcPr>
          <w:p w:rsidR="006E0199" w:rsidRPr="006B464C" w:rsidRDefault="006E0199" w:rsidP="006E0199">
            <w:pPr>
              <w:tabs>
                <w:tab w:val="left" w:pos="930"/>
              </w:tabs>
              <w:rPr>
                <w:color w:val="000000"/>
                <w:sz w:val="20"/>
                <w:szCs w:val="20"/>
              </w:rPr>
            </w:pPr>
            <w:r w:rsidRPr="006B464C">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6E0199" w:rsidRPr="00DA78B3" w:rsidRDefault="006E0199" w:rsidP="006E0199">
            <w:pPr>
              <w:tabs>
                <w:tab w:val="left" w:pos="930"/>
              </w:tabs>
              <w:rPr>
                <w:color w:val="000000"/>
                <w:sz w:val="20"/>
                <w:szCs w:val="20"/>
              </w:rPr>
            </w:pPr>
            <w:r>
              <w:rPr>
                <w:color w:val="000000"/>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6E0199" w:rsidRPr="00DA78B3" w:rsidRDefault="006E0199" w:rsidP="006E0199">
            <w:pPr>
              <w:tabs>
                <w:tab w:val="left" w:pos="930"/>
              </w:tabs>
              <w:rPr>
                <w:color w:val="000000"/>
                <w:sz w:val="20"/>
                <w:szCs w:val="20"/>
              </w:rPr>
            </w:pPr>
            <w:r>
              <w:rPr>
                <w:color w:val="000000"/>
                <w:sz w:val="20"/>
                <w:szCs w:val="20"/>
              </w:rPr>
              <w:t>13</w:t>
            </w:r>
          </w:p>
        </w:tc>
        <w:tc>
          <w:tcPr>
            <w:tcW w:w="144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9900020050</w:t>
            </w:r>
          </w:p>
        </w:tc>
        <w:tc>
          <w:tcPr>
            <w:tcW w:w="108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111</w:t>
            </w:r>
          </w:p>
        </w:tc>
        <w:tc>
          <w:tcPr>
            <w:tcW w:w="1108" w:type="dxa"/>
            <w:tcBorders>
              <w:top w:val="single" w:sz="4" w:space="0" w:color="auto"/>
              <w:left w:val="single" w:sz="4" w:space="0" w:color="auto"/>
              <w:bottom w:val="single" w:sz="4" w:space="0" w:color="auto"/>
              <w:right w:val="single" w:sz="4" w:space="0" w:color="auto"/>
            </w:tcBorders>
          </w:tcPr>
          <w:p w:rsidR="006E0199" w:rsidRPr="00B55546" w:rsidRDefault="006E0199" w:rsidP="006E0199">
            <w:pPr>
              <w:tabs>
                <w:tab w:val="left" w:pos="930"/>
              </w:tabs>
              <w:rPr>
                <w:color w:val="000000"/>
                <w:sz w:val="20"/>
                <w:szCs w:val="20"/>
              </w:rPr>
            </w:pPr>
            <w:r>
              <w:rPr>
                <w:color w:val="000000"/>
                <w:sz w:val="20"/>
                <w:szCs w:val="20"/>
              </w:rPr>
              <w:t>220,0</w:t>
            </w:r>
          </w:p>
        </w:tc>
        <w:tc>
          <w:tcPr>
            <w:tcW w:w="1058" w:type="dxa"/>
            <w:tcBorders>
              <w:top w:val="single" w:sz="4" w:space="0" w:color="auto"/>
              <w:left w:val="single" w:sz="4" w:space="0" w:color="auto"/>
              <w:bottom w:val="single" w:sz="4" w:space="0" w:color="auto"/>
              <w:right w:val="single" w:sz="4" w:space="0" w:color="auto"/>
            </w:tcBorders>
          </w:tcPr>
          <w:p w:rsidR="006E0199" w:rsidRPr="00B55546" w:rsidRDefault="006E0199" w:rsidP="006E0199">
            <w:pPr>
              <w:tabs>
                <w:tab w:val="left" w:pos="930"/>
              </w:tabs>
              <w:rPr>
                <w:color w:val="000000"/>
                <w:sz w:val="20"/>
                <w:szCs w:val="20"/>
              </w:rPr>
            </w:pPr>
            <w:r>
              <w:rPr>
                <w:color w:val="000000"/>
                <w:sz w:val="20"/>
                <w:szCs w:val="20"/>
              </w:rPr>
              <w:t>220,0</w:t>
            </w:r>
          </w:p>
        </w:tc>
      </w:tr>
      <w:tr w:rsidR="006E0199" w:rsidRPr="00A50406" w:rsidTr="00277B57">
        <w:trPr>
          <w:trHeight w:val="1080"/>
        </w:trPr>
        <w:tc>
          <w:tcPr>
            <w:tcW w:w="342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1008" w:type="dxa"/>
            <w:tcBorders>
              <w:top w:val="single" w:sz="4" w:space="0" w:color="auto"/>
              <w:left w:val="single" w:sz="4" w:space="0" w:color="auto"/>
              <w:bottom w:val="single" w:sz="4" w:space="0" w:color="auto"/>
              <w:right w:val="single" w:sz="4" w:space="0" w:color="auto"/>
            </w:tcBorders>
          </w:tcPr>
          <w:p w:rsidR="006E0199" w:rsidRPr="006B464C" w:rsidRDefault="006E0199" w:rsidP="006E0199">
            <w:pPr>
              <w:tabs>
                <w:tab w:val="left" w:pos="930"/>
              </w:tabs>
              <w:rPr>
                <w:color w:val="000000"/>
                <w:sz w:val="20"/>
                <w:szCs w:val="20"/>
              </w:rPr>
            </w:pPr>
            <w:r w:rsidRPr="006B464C">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13</w:t>
            </w:r>
          </w:p>
        </w:tc>
        <w:tc>
          <w:tcPr>
            <w:tcW w:w="144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9900020050</w:t>
            </w:r>
          </w:p>
        </w:tc>
        <w:tc>
          <w:tcPr>
            <w:tcW w:w="108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119</w:t>
            </w:r>
          </w:p>
        </w:tc>
        <w:tc>
          <w:tcPr>
            <w:tcW w:w="1108"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65,0</w:t>
            </w:r>
          </w:p>
        </w:tc>
        <w:tc>
          <w:tcPr>
            <w:tcW w:w="1058"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65,0</w:t>
            </w:r>
          </w:p>
        </w:tc>
      </w:tr>
      <w:tr w:rsidR="006E0199" w:rsidRPr="00A50406" w:rsidTr="00277B57">
        <w:trPr>
          <w:trHeight w:val="450"/>
        </w:trPr>
        <w:tc>
          <w:tcPr>
            <w:tcW w:w="342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Закупка товаров, работ и услуг для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tcPr>
          <w:p w:rsidR="006E0199" w:rsidRPr="006B464C" w:rsidRDefault="006E0199" w:rsidP="006E0199">
            <w:pPr>
              <w:tabs>
                <w:tab w:val="left" w:pos="930"/>
              </w:tabs>
              <w:rPr>
                <w:color w:val="000000"/>
                <w:sz w:val="20"/>
                <w:szCs w:val="20"/>
              </w:rPr>
            </w:pPr>
            <w:r w:rsidRPr="006B464C">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13</w:t>
            </w:r>
          </w:p>
        </w:tc>
        <w:tc>
          <w:tcPr>
            <w:tcW w:w="144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9900020050</w:t>
            </w:r>
          </w:p>
        </w:tc>
        <w:tc>
          <w:tcPr>
            <w:tcW w:w="108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200</w:t>
            </w:r>
          </w:p>
        </w:tc>
        <w:tc>
          <w:tcPr>
            <w:tcW w:w="1108" w:type="dxa"/>
            <w:tcBorders>
              <w:top w:val="single" w:sz="4" w:space="0" w:color="auto"/>
              <w:left w:val="single" w:sz="4" w:space="0" w:color="auto"/>
              <w:bottom w:val="single" w:sz="4" w:space="0" w:color="auto"/>
              <w:right w:val="single" w:sz="4" w:space="0" w:color="auto"/>
            </w:tcBorders>
          </w:tcPr>
          <w:p w:rsidR="006E0199" w:rsidRPr="00277B57" w:rsidRDefault="006E0199" w:rsidP="006E0199">
            <w:pPr>
              <w:tabs>
                <w:tab w:val="left" w:pos="930"/>
              </w:tabs>
              <w:rPr>
                <w:b/>
                <w:color w:val="000000"/>
                <w:sz w:val="20"/>
                <w:szCs w:val="20"/>
              </w:rPr>
            </w:pPr>
            <w:r>
              <w:rPr>
                <w:b/>
                <w:color w:val="000000"/>
                <w:sz w:val="20"/>
                <w:szCs w:val="20"/>
              </w:rPr>
              <w:t>163,0</w:t>
            </w:r>
          </w:p>
        </w:tc>
        <w:tc>
          <w:tcPr>
            <w:tcW w:w="1058" w:type="dxa"/>
            <w:tcBorders>
              <w:top w:val="single" w:sz="4" w:space="0" w:color="auto"/>
              <w:left w:val="single" w:sz="4" w:space="0" w:color="auto"/>
              <w:bottom w:val="single" w:sz="4" w:space="0" w:color="auto"/>
              <w:right w:val="single" w:sz="4" w:space="0" w:color="auto"/>
            </w:tcBorders>
          </w:tcPr>
          <w:p w:rsidR="006E0199" w:rsidRPr="00277B57" w:rsidRDefault="006E0199" w:rsidP="006E0199">
            <w:pPr>
              <w:tabs>
                <w:tab w:val="left" w:pos="930"/>
              </w:tabs>
              <w:rPr>
                <w:b/>
                <w:color w:val="000000"/>
                <w:sz w:val="20"/>
                <w:szCs w:val="20"/>
              </w:rPr>
            </w:pPr>
            <w:r>
              <w:rPr>
                <w:b/>
                <w:color w:val="000000"/>
                <w:sz w:val="20"/>
                <w:szCs w:val="20"/>
              </w:rPr>
              <w:t>163,0</w:t>
            </w:r>
          </w:p>
        </w:tc>
      </w:tr>
      <w:tr w:rsidR="006E0199" w:rsidRPr="00A50406">
        <w:trPr>
          <w:trHeight w:val="150"/>
        </w:trPr>
        <w:tc>
          <w:tcPr>
            <w:tcW w:w="342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tcPr>
          <w:p w:rsidR="006E0199" w:rsidRPr="006B464C" w:rsidRDefault="006E0199" w:rsidP="006E0199">
            <w:pPr>
              <w:tabs>
                <w:tab w:val="left" w:pos="930"/>
              </w:tabs>
              <w:rPr>
                <w:color w:val="000000"/>
                <w:sz w:val="20"/>
                <w:szCs w:val="20"/>
              </w:rPr>
            </w:pPr>
            <w:r w:rsidRPr="006B464C">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13</w:t>
            </w:r>
          </w:p>
        </w:tc>
        <w:tc>
          <w:tcPr>
            <w:tcW w:w="144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9900020050</w:t>
            </w:r>
          </w:p>
        </w:tc>
        <w:tc>
          <w:tcPr>
            <w:tcW w:w="108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240</w:t>
            </w:r>
          </w:p>
        </w:tc>
        <w:tc>
          <w:tcPr>
            <w:tcW w:w="1108" w:type="dxa"/>
            <w:tcBorders>
              <w:top w:val="single" w:sz="4" w:space="0" w:color="auto"/>
              <w:left w:val="single" w:sz="4" w:space="0" w:color="auto"/>
              <w:bottom w:val="single" w:sz="4" w:space="0" w:color="auto"/>
              <w:right w:val="single" w:sz="4" w:space="0" w:color="auto"/>
            </w:tcBorders>
          </w:tcPr>
          <w:p w:rsidR="006E0199" w:rsidRPr="00277B57" w:rsidRDefault="006E0199" w:rsidP="006E0199">
            <w:pPr>
              <w:tabs>
                <w:tab w:val="left" w:pos="930"/>
              </w:tabs>
              <w:rPr>
                <w:color w:val="000000"/>
                <w:sz w:val="20"/>
                <w:szCs w:val="20"/>
              </w:rPr>
            </w:pPr>
            <w:r>
              <w:rPr>
                <w:color w:val="000000"/>
                <w:sz w:val="20"/>
                <w:szCs w:val="20"/>
              </w:rPr>
              <w:t>163,0</w:t>
            </w:r>
          </w:p>
        </w:tc>
        <w:tc>
          <w:tcPr>
            <w:tcW w:w="1058" w:type="dxa"/>
            <w:tcBorders>
              <w:top w:val="single" w:sz="4" w:space="0" w:color="auto"/>
              <w:left w:val="single" w:sz="4" w:space="0" w:color="auto"/>
              <w:bottom w:val="single" w:sz="4" w:space="0" w:color="auto"/>
              <w:right w:val="single" w:sz="4" w:space="0" w:color="auto"/>
            </w:tcBorders>
          </w:tcPr>
          <w:p w:rsidR="006E0199" w:rsidRPr="00277B57" w:rsidRDefault="006E0199" w:rsidP="006E0199">
            <w:pPr>
              <w:tabs>
                <w:tab w:val="left" w:pos="930"/>
              </w:tabs>
              <w:rPr>
                <w:color w:val="000000"/>
                <w:sz w:val="20"/>
                <w:szCs w:val="20"/>
              </w:rPr>
            </w:pPr>
            <w:r>
              <w:rPr>
                <w:color w:val="000000"/>
                <w:sz w:val="20"/>
                <w:szCs w:val="20"/>
              </w:rPr>
              <w:t>163,0</w:t>
            </w:r>
          </w:p>
        </w:tc>
      </w:tr>
      <w:tr w:rsidR="006E0199" w:rsidRPr="00A50406">
        <w:trPr>
          <w:trHeight w:val="286"/>
        </w:trPr>
        <w:tc>
          <w:tcPr>
            <w:tcW w:w="342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 xml:space="preserve">Прочая закупка товаров, работ и услуг </w:t>
            </w:r>
          </w:p>
        </w:tc>
        <w:tc>
          <w:tcPr>
            <w:tcW w:w="1008" w:type="dxa"/>
            <w:tcBorders>
              <w:top w:val="single" w:sz="4" w:space="0" w:color="auto"/>
              <w:left w:val="single" w:sz="4" w:space="0" w:color="auto"/>
              <w:bottom w:val="single" w:sz="4" w:space="0" w:color="auto"/>
              <w:right w:val="single" w:sz="4" w:space="0" w:color="auto"/>
            </w:tcBorders>
          </w:tcPr>
          <w:p w:rsidR="006E0199" w:rsidRPr="006B464C" w:rsidRDefault="006E0199" w:rsidP="006E0199">
            <w:pPr>
              <w:tabs>
                <w:tab w:val="left" w:pos="930"/>
              </w:tabs>
              <w:rPr>
                <w:color w:val="000000"/>
                <w:sz w:val="20"/>
                <w:szCs w:val="20"/>
              </w:rPr>
            </w:pPr>
            <w:r w:rsidRPr="006B464C">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6E0199" w:rsidRPr="00DA78B3" w:rsidRDefault="006E0199" w:rsidP="006E0199">
            <w:pPr>
              <w:tabs>
                <w:tab w:val="left" w:pos="930"/>
              </w:tabs>
              <w:rPr>
                <w:color w:val="000000"/>
                <w:sz w:val="20"/>
                <w:szCs w:val="20"/>
              </w:rPr>
            </w:pPr>
            <w:r>
              <w:rPr>
                <w:color w:val="000000"/>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6E0199" w:rsidRPr="00DA78B3" w:rsidRDefault="006E0199" w:rsidP="006E0199">
            <w:pPr>
              <w:tabs>
                <w:tab w:val="left" w:pos="930"/>
              </w:tabs>
              <w:rPr>
                <w:color w:val="000000"/>
                <w:sz w:val="20"/>
                <w:szCs w:val="20"/>
              </w:rPr>
            </w:pPr>
            <w:r>
              <w:rPr>
                <w:color w:val="000000"/>
                <w:sz w:val="20"/>
                <w:szCs w:val="20"/>
              </w:rPr>
              <w:t>13</w:t>
            </w:r>
          </w:p>
        </w:tc>
        <w:tc>
          <w:tcPr>
            <w:tcW w:w="144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9900020050</w:t>
            </w:r>
          </w:p>
        </w:tc>
        <w:tc>
          <w:tcPr>
            <w:tcW w:w="108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244</w:t>
            </w:r>
          </w:p>
        </w:tc>
        <w:tc>
          <w:tcPr>
            <w:tcW w:w="1108" w:type="dxa"/>
            <w:tcBorders>
              <w:top w:val="single" w:sz="4" w:space="0" w:color="auto"/>
              <w:left w:val="single" w:sz="4" w:space="0" w:color="auto"/>
              <w:bottom w:val="single" w:sz="4" w:space="0" w:color="auto"/>
              <w:right w:val="single" w:sz="4" w:space="0" w:color="auto"/>
            </w:tcBorders>
          </w:tcPr>
          <w:p w:rsidR="006E0199" w:rsidRPr="00B55546" w:rsidRDefault="006E0199" w:rsidP="006E0199">
            <w:pPr>
              <w:tabs>
                <w:tab w:val="left" w:pos="930"/>
              </w:tabs>
              <w:rPr>
                <w:color w:val="000000"/>
                <w:sz w:val="20"/>
                <w:szCs w:val="20"/>
              </w:rPr>
            </w:pPr>
            <w:r>
              <w:rPr>
                <w:color w:val="000000"/>
                <w:sz w:val="20"/>
                <w:szCs w:val="20"/>
              </w:rPr>
              <w:t>163,0</w:t>
            </w:r>
          </w:p>
        </w:tc>
        <w:tc>
          <w:tcPr>
            <w:tcW w:w="1058" w:type="dxa"/>
            <w:tcBorders>
              <w:top w:val="single" w:sz="4" w:space="0" w:color="auto"/>
              <w:left w:val="single" w:sz="4" w:space="0" w:color="auto"/>
              <w:bottom w:val="single" w:sz="4" w:space="0" w:color="auto"/>
              <w:right w:val="single" w:sz="4" w:space="0" w:color="auto"/>
            </w:tcBorders>
          </w:tcPr>
          <w:p w:rsidR="006E0199" w:rsidRPr="00B55546" w:rsidRDefault="006E0199" w:rsidP="006E0199">
            <w:pPr>
              <w:tabs>
                <w:tab w:val="left" w:pos="930"/>
              </w:tabs>
              <w:rPr>
                <w:color w:val="000000"/>
                <w:sz w:val="20"/>
                <w:szCs w:val="20"/>
              </w:rPr>
            </w:pPr>
            <w:r>
              <w:rPr>
                <w:color w:val="000000"/>
                <w:sz w:val="20"/>
                <w:szCs w:val="20"/>
              </w:rPr>
              <w:t>163,0</w:t>
            </w:r>
          </w:p>
        </w:tc>
      </w:tr>
      <w:tr w:rsidR="006E0199" w:rsidRPr="00A50406">
        <w:trPr>
          <w:trHeight w:val="240"/>
        </w:trPr>
        <w:tc>
          <w:tcPr>
            <w:tcW w:w="3420" w:type="dxa"/>
            <w:tcBorders>
              <w:top w:val="single" w:sz="4" w:space="0" w:color="auto"/>
              <w:left w:val="single" w:sz="4" w:space="0" w:color="auto"/>
              <w:bottom w:val="single" w:sz="4" w:space="0" w:color="auto"/>
              <w:right w:val="single" w:sz="4" w:space="0" w:color="auto"/>
            </w:tcBorders>
          </w:tcPr>
          <w:p w:rsidR="006E0199" w:rsidRPr="00A50406" w:rsidRDefault="006E0199" w:rsidP="006E0199">
            <w:pPr>
              <w:tabs>
                <w:tab w:val="left" w:pos="930"/>
              </w:tabs>
              <w:rPr>
                <w:bCs/>
                <w:sz w:val="20"/>
                <w:szCs w:val="20"/>
              </w:rPr>
            </w:pPr>
            <w:r>
              <w:rPr>
                <w:bCs/>
                <w:sz w:val="20"/>
                <w:szCs w:val="20"/>
              </w:rPr>
              <w:t>Муниципальная программа «Социально-экономическое развития сельского поселения»</w:t>
            </w:r>
          </w:p>
        </w:tc>
        <w:tc>
          <w:tcPr>
            <w:tcW w:w="1008" w:type="dxa"/>
            <w:tcBorders>
              <w:top w:val="single" w:sz="4" w:space="0" w:color="auto"/>
              <w:left w:val="single" w:sz="4" w:space="0" w:color="auto"/>
              <w:bottom w:val="single" w:sz="4" w:space="0" w:color="auto"/>
              <w:right w:val="single" w:sz="4" w:space="0" w:color="auto"/>
            </w:tcBorders>
          </w:tcPr>
          <w:p w:rsidR="006E0199" w:rsidRPr="006B464C" w:rsidRDefault="006E0199" w:rsidP="006E0199">
            <w:pPr>
              <w:tabs>
                <w:tab w:val="left" w:pos="930"/>
              </w:tabs>
              <w:rPr>
                <w:color w:val="000000"/>
                <w:sz w:val="20"/>
                <w:szCs w:val="20"/>
              </w:rPr>
            </w:pPr>
            <w:r w:rsidRPr="006B464C">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13</w:t>
            </w:r>
          </w:p>
        </w:tc>
        <w:tc>
          <w:tcPr>
            <w:tcW w:w="144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0100000000</w:t>
            </w:r>
          </w:p>
        </w:tc>
        <w:tc>
          <w:tcPr>
            <w:tcW w:w="108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6E0199" w:rsidRPr="00D20272" w:rsidRDefault="006E0199" w:rsidP="006E0199">
            <w:pPr>
              <w:tabs>
                <w:tab w:val="left" w:pos="930"/>
              </w:tabs>
              <w:rPr>
                <w:b/>
                <w:color w:val="000000"/>
                <w:sz w:val="20"/>
                <w:szCs w:val="20"/>
              </w:rPr>
            </w:pPr>
            <w:r>
              <w:rPr>
                <w:b/>
                <w:color w:val="000000"/>
                <w:sz w:val="20"/>
                <w:szCs w:val="20"/>
              </w:rPr>
              <w:t>1645,5</w:t>
            </w:r>
          </w:p>
        </w:tc>
        <w:tc>
          <w:tcPr>
            <w:tcW w:w="1058" w:type="dxa"/>
            <w:tcBorders>
              <w:top w:val="single" w:sz="4" w:space="0" w:color="auto"/>
              <w:left w:val="single" w:sz="4" w:space="0" w:color="auto"/>
              <w:bottom w:val="single" w:sz="4" w:space="0" w:color="auto"/>
              <w:right w:val="single" w:sz="4" w:space="0" w:color="auto"/>
            </w:tcBorders>
          </w:tcPr>
          <w:p w:rsidR="006E0199" w:rsidRPr="00D20272" w:rsidRDefault="006E0199" w:rsidP="006E0199">
            <w:pPr>
              <w:tabs>
                <w:tab w:val="left" w:pos="930"/>
              </w:tabs>
              <w:rPr>
                <w:b/>
                <w:color w:val="000000"/>
                <w:sz w:val="20"/>
                <w:szCs w:val="20"/>
              </w:rPr>
            </w:pPr>
            <w:r>
              <w:rPr>
                <w:b/>
                <w:color w:val="000000"/>
                <w:sz w:val="20"/>
                <w:szCs w:val="20"/>
              </w:rPr>
              <w:t>1645,5</w:t>
            </w:r>
          </w:p>
        </w:tc>
      </w:tr>
      <w:tr w:rsidR="006E0199" w:rsidRPr="00A50406">
        <w:trPr>
          <w:trHeight w:val="180"/>
        </w:trPr>
        <w:tc>
          <w:tcPr>
            <w:tcW w:w="342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Подпрограмма «Развитие социальной инфраструктуры сельского поселения»</w:t>
            </w:r>
          </w:p>
        </w:tc>
        <w:tc>
          <w:tcPr>
            <w:tcW w:w="1008" w:type="dxa"/>
            <w:tcBorders>
              <w:top w:val="single" w:sz="4" w:space="0" w:color="auto"/>
              <w:left w:val="single" w:sz="4" w:space="0" w:color="auto"/>
              <w:bottom w:val="single" w:sz="4" w:space="0" w:color="auto"/>
              <w:right w:val="single" w:sz="4" w:space="0" w:color="auto"/>
            </w:tcBorders>
          </w:tcPr>
          <w:p w:rsidR="006E0199" w:rsidRPr="006B464C" w:rsidRDefault="006E0199" w:rsidP="006E0199">
            <w:pPr>
              <w:tabs>
                <w:tab w:val="left" w:pos="930"/>
              </w:tabs>
              <w:rPr>
                <w:color w:val="000000"/>
                <w:sz w:val="20"/>
                <w:szCs w:val="20"/>
              </w:rPr>
            </w:pPr>
            <w:r w:rsidRPr="006B464C">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13</w:t>
            </w:r>
          </w:p>
        </w:tc>
        <w:tc>
          <w:tcPr>
            <w:tcW w:w="144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0180000000</w:t>
            </w:r>
          </w:p>
        </w:tc>
        <w:tc>
          <w:tcPr>
            <w:tcW w:w="108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6E0199" w:rsidRPr="00C04CC3" w:rsidRDefault="006E0199" w:rsidP="006E0199">
            <w:pPr>
              <w:tabs>
                <w:tab w:val="left" w:pos="930"/>
              </w:tabs>
              <w:rPr>
                <w:color w:val="000000"/>
                <w:sz w:val="20"/>
                <w:szCs w:val="20"/>
              </w:rPr>
            </w:pPr>
            <w:r w:rsidRPr="00C04CC3">
              <w:rPr>
                <w:color w:val="000000"/>
                <w:sz w:val="20"/>
                <w:szCs w:val="20"/>
              </w:rPr>
              <w:t>1645,5</w:t>
            </w:r>
          </w:p>
        </w:tc>
        <w:tc>
          <w:tcPr>
            <w:tcW w:w="1058" w:type="dxa"/>
            <w:tcBorders>
              <w:top w:val="single" w:sz="4" w:space="0" w:color="auto"/>
              <w:left w:val="single" w:sz="4" w:space="0" w:color="auto"/>
              <w:bottom w:val="single" w:sz="4" w:space="0" w:color="auto"/>
              <w:right w:val="single" w:sz="4" w:space="0" w:color="auto"/>
            </w:tcBorders>
          </w:tcPr>
          <w:p w:rsidR="006E0199" w:rsidRPr="00C04CC3" w:rsidRDefault="006E0199" w:rsidP="006E0199">
            <w:pPr>
              <w:tabs>
                <w:tab w:val="left" w:pos="930"/>
              </w:tabs>
              <w:rPr>
                <w:color w:val="000000"/>
                <w:sz w:val="20"/>
                <w:szCs w:val="20"/>
              </w:rPr>
            </w:pPr>
            <w:r w:rsidRPr="00C04CC3">
              <w:rPr>
                <w:color w:val="000000"/>
                <w:sz w:val="20"/>
                <w:szCs w:val="20"/>
              </w:rPr>
              <w:t>1645,5</w:t>
            </w:r>
          </w:p>
        </w:tc>
      </w:tr>
      <w:tr w:rsidR="006E0199" w:rsidRPr="00A50406">
        <w:trPr>
          <w:trHeight w:val="300"/>
        </w:trPr>
        <w:tc>
          <w:tcPr>
            <w:tcW w:w="342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Основное мероприятие «Совместное решение вопросов местного значения»</w:t>
            </w:r>
          </w:p>
        </w:tc>
        <w:tc>
          <w:tcPr>
            <w:tcW w:w="1008" w:type="dxa"/>
            <w:tcBorders>
              <w:top w:val="single" w:sz="4" w:space="0" w:color="auto"/>
              <w:left w:val="single" w:sz="4" w:space="0" w:color="auto"/>
              <w:bottom w:val="single" w:sz="4" w:space="0" w:color="auto"/>
              <w:right w:val="single" w:sz="4" w:space="0" w:color="auto"/>
            </w:tcBorders>
          </w:tcPr>
          <w:p w:rsidR="006E0199" w:rsidRPr="006B464C" w:rsidRDefault="006E0199" w:rsidP="006E0199">
            <w:pPr>
              <w:tabs>
                <w:tab w:val="left" w:pos="930"/>
              </w:tabs>
              <w:rPr>
                <w:color w:val="000000"/>
                <w:sz w:val="20"/>
                <w:szCs w:val="20"/>
              </w:rPr>
            </w:pPr>
            <w:r w:rsidRPr="006B464C">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13</w:t>
            </w:r>
          </w:p>
        </w:tc>
        <w:tc>
          <w:tcPr>
            <w:tcW w:w="144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0180100000</w:t>
            </w:r>
          </w:p>
        </w:tc>
        <w:tc>
          <w:tcPr>
            <w:tcW w:w="108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6E0199" w:rsidRPr="00C04CC3" w:rsidRDefault="006E0199" w:rsidP="006E0199">
            <w:pPr>
              <w:tabs>
                <w:tab w:val="left" w:pos="930"/>
              </w:tabs>
              <w:rPr>
                <w:color w:val="000000"/>
                <w:sz w:val="20"/>
                <w:szCs w:val="20"/>
              </w:rPr>
            </w:pPr>
            <w:r w:rsidRPr="00C04CC3">
              <w:rPr>
                <w:color w:val="000000"/>
                <w:sz w:val="20"/>
                <w:szCs w:val="20"/>
              </w:rPr>
              <w:t>1645,5</w:t>
            </w:r>
          </w:p>
        </w:tc>
        <w:tc>
          <w:tcPr>
            <w:tcW w:w="1058" w:type="dxa"/>
            <w:tcBorders>
              <w:top w:val="single" w:sz="4" w:space="0" w:color="auto"/>
              <w:left w:val="single" w:sz="4" w:space="0" w:color="auto"/>
              <w:bottom w:val="single" w:sz="4" w:space="0" w:color="auto"/>
              <w:right w:val="single" w:sz="4" w:space="0" w:color="auto"/>
            </w:tcBorders>
          </w:tcPr>
          <w:p w:rsidR="006E0199" w:rsidRPr="00C04CC3" w:rsidRDefault="006E0199" w:rsidP="006E0199">
            <w:pPr>
              <w:tabs>
                <w:tab w:val="left" w:pos="930"/>
              </w:tabs>
              <w:rPr>
                <w:color w:val="000000"/>
                <w:sz w:val="20"/>
                <w:szCs w:val="20"/>
              </w:rPr>
            </w:pPr>
            <w:r w:rsidRPr="00C04CC3">
              <w:rPr>
                <w:color w:val="000000"/>
                <w:sz w:val="20"/>
                <w:szCs w:val="20"/>
              </w:rPr>
              <w:t>1645,5</w:t>
            </w:r>
          </w:p>
        </w:tc>
      </w:tr>
      <w:tr w:rsidR="006E0199" w:rsidRPr="00A50406">
        <w:trPr>
          <w:trHeight w:val="165"/>
        </w:trPr>
        <w:tc>
          <w:tcPr>
            <w:tcW w:w="342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Расходы на обеспечение деятельности (оказание услуг) казенных учреждений</w:t>
            </w:r>
          </w:p>
        </w:tc>
        <w:tc>
          <w:tcPr>
            <w:tcW w:w="1008" w:type="dxa"/>
            <w:tcBorders>
              <w:top w:val="single" w:sz="4" w:space="0" w:color="auto"/>
              <w:left w:val="single" w:sz="4" w:space="0" w:color="auto"/>
              <w:bottom w:val="single" w:sz="4" w:space="0" w:color="auto"/>
              <w:right w:val="single" w:sz="4" w:space="0" w:color="auto"/>
            </w:tcBorders>
          </w:tcPr>
          <w:p w:rsidR="006E0199" w:rsidRPr="006B464C" w:rsidRDefault="006E0199" w:rsidP="006E0199">
            <w:pPr>
              <w:tabs>
                <w:tab w:val="left" w:pos="930"/>
              </w:tabs>
              <w:rPr>
                <w:color w:val="000000"/>
                <w:sz w:val="20"/>
                <w:szCs w:val="20"/>
              </w:rPr>
            </w:pPr>
            <w:r w:rsidRPr="006B464C">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13</w:t>
            </w:r>
          </w:p>
        </w:tc>
        <w:tc>
          <w:tcPr>
            <w:tcW w:w="144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0180120050</w:t>
            </w:r>
          </w:p>
        </w:tc>
        <w:tc>
          <w:tcPr>
            <w:tcW w:w="108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6E0199" w:rsidRPr="00C04CC3" w:rsidRDefault="006E0199" w:rsidP="006E0199">
            <w:pPr>
              <w:tabs>
                <w:tab w:val="left" w:pos="930"/>
              </w:tabs>
              <w:rPr>
                <w:color w:val="000000"/>
                <w:sz w:val="20"/>
                <w:szCs w:val="20"/>
              </w:rPr>
            </w:pPr>
            <w:r w:rsidRPr="00C04CC3">
              <w:rPr>
                <w:color w:val="000000"/>
                <w:sz w:val="20"/>
                <w:szCs w:val="20"/>
              </w:rPr>
              <w:t>1645,5</w:t>
            </w:r>
          </w:p>
        </w:tc>
        <w:tc>
          <w:tcPr>
            <w:tcW w:w="1058" w:type="dxa"/>
            <w:tcBorders>
              <w:top w:val="single" w:sz="4" w:space="0" w:color="auto"/>
              <w:left w:val="single" w:sz="4" w:space="0" w:color="auto"/>
              <w:bottom w:val="single" w:sz="4" w:space="0" w:color="auto"/>
              <w:right w:val="single" w:sz="4" w:space="0" w:color="auto"/>
            </w:tcBorders>
          </w:tcPr>
          <w:p w:rsidR="006E0199" w:rsidRPr="00C04CC3" w:rsidRDefault="006E0199" w:rsidP="006E0199">
            <w:pPr>
              <w:tabs>
                <w:tab w:val="left" w:pos="930"/>
              </w:tabs>
              <w:rPr>
                <w:color w:val="000000"/>
                <w:sz w:val="20"/>
                <w:szCs w:val="20"/>
              </w:rPr>
            </w:pPr>
            <w:r w:rsidRPr="00C04CC3">
              <w:rPr>
                <w:color w:val="000000"/>
                <w:sz w:val="20"/>
                <w:szCs w:val="20"/>
              </w:rPr>
              <w:t>1645,5</w:t>
            </w:r>
          </w:p>
        </w:tc>
      </w:tr>
      <w:tr w:rsidR="006E0199" w:rsidRPr="00A50406" w:rsidTr="00160737">
        <w:trPr>
          <w:trHeight w:val="315"/>
        </w:trPr>
        <w:tc>
          <w:tcPr>
            <w:tcW w:w="3420" w:type="dxa"/>
            <w:tcBorders>
              <w:top w:val="single" w:sz="4" w:space="0" w:color="auto"/>
              <w:left w:val="single" w:sz="4" w:space="0" w:color="auto"/>
              <w:bottom w:val="single" w:sz="4" w:space="0" w:color="auto"/>
              <w:right w:val="single" w:sz="4" w:space="0" w:color="auto"/>
            </w:tcBorders>
          </w:tcPr>
          <w:p w:rsidR="006E0199" w:rsidRPr="0026147C" w:rsidRDefault="006E0199" w:rsidP="006E0199">
            <w:pPr>
              <w:tabs>
                <w:tab w:val="left" w:pos="930"/>
              </w:tabs>
              <w:rPr>
                <w:bCs/>
                <w:sz w:val="20"/>
                <w:szCs w:val="20"/>
              </w:rPr>
            </w:pPr>
            <w:r>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8" w:type="dxa"/>
            <w:tcBorders>
              <w:top w:val="single" w:sz="4" w:space="0" w:color="auto"/>
              <w:left w:val="single" w:sz="4" w:space="0" w:color="auto"/>
              <w:bottom w:val="single" w:sz="4" w:space="0" w:color="auto"/>
              <w:right w:val="single" w:sz="4" w:space="0" w:color="auto"/>
            </w:tcBorders>
          </w:tcPr>
          <w:p w:rsidR="006E0199" w:rsidRPr="006B464C" w:rsidRDefault="006E0199" w:rsidP="006E0199">
            <w:pPr>
              <w:tabs>
                <w:tab w:val="left" w:pos="930"/>
              </w:tabs>
              <w:rPr>
                <w:color w:val="000000"/>
                <w:sz w:val="20"/>
                <w:szCs w:val="20"/>
              </w:rPr>
            </w:pPr>
            <w:r w:rsidRPr="006B464C">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13</w:t>
            </w:r>
          </w:p>
        </w:tc>
        <w:tc>
          <w:tcPr>
            <w:tcW w:w="144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0180120050</w:t>
            </w:r>
          </w:p>
        </w:tc>
        <w:tc>
          <w:tcPr>
            <w:tcW w:w="108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100</w:t>
            </w:r>
          </w:p>
        </w:tc>
        <w:tc>
          <w:tcPr>
            <w:tcW w:w="1108" w:type="dxa"/>
            <w:tcBorders>
              <w:top w:val="single" w:sz="4" w:space="0" w:color="auto"/>
              <w:left w:val="single" w:sz="4" w:space="0" w:color="auto"/>
              <w:bottom w:val="single" w:sz="4" w:space="0" w:color="auto"/>
              <w:right w:val="single" w:sz="4" w:space="0" w:color="auto"/>
            </w:tcBorders>
          </w:tcPr>
          <w:p w:rsidR="006E0199" w:rsidRPr="00160737" w:rsidRDefault="006E0199" w:rsidP="006E0199">
            <w:pPr>
              <w:tabs>
                <w:tab w:val="left" w:pos="930"/>
              </w:tabs>
              <w:rPr>
                <w:b/>
                <w:color w:val="000000"/>
                <w:sz w:val="20"/>
                <w:szCs w:val="20"/>
              </w:rPr>
            </w:pPr>
            <w:r>
              <w:rPr>
                <w:b/>
                <w:color w:val="000000"/>
                <w:sz w:val="20"/>
                <w:szCs w:val="20"/>
              </w:rPr>
              <w:t>1300,0</w:t>
            </w:r>
          </w:p>
        </w:tc>
        <w:tc>
          <w:tcPr>
            <w:tcW w:w="1058" w:type="dxa"/>
            <w:tcBorders>
              <w:top w:val="single" w:sz="4" w:space="0" w:color="auto"/>
              <w:left w:val="single" w:sz="4" w:space="0" w:color="auto"/>
              <w:bottom w:val="single" w:sz="4" w:space="0" w:color="auto"/>
              <w:right w:val="single" w:sz="4" w:space="0" w:color="auto"/>
            </w:tcBorders>
          </w:tcPr>
          <w:p w:rsidR="006E0199" w:rsidRPr="00160737" w:rsidRDefault="006E0199" w:rsidP="006E0199">
            <w:pPr>
              <w:tabs>
                <w:tab w:val="left" w:pos="930"/>
              </w:tabs>
              <w:rPr>
                <w:b/>
                <w:color w:val="000000"/>
                <w:sz w:val="20"/>
                <w:szCs w:val="20"/>
              </w:rPr>
            </w:pPr>
            <w:r>
              <w:rPr>
                <w:b/>
                <w:color w:val="000000"/>
                <w:sz w:val="20"/>
                <w:szCs w:val="20"/>
              </w:rPr>
              <w:t>1300,0</w:t>
            </w:r>
          </w:p>
        </w:tc>
      </w:tr>
      <w:tr w:rsidR="006E0199" w:rsidRPr="00A50406">
        <w:trPr>
          <w:trHeight w:val="285"/>
        </w:trPr>
        <w:tc>
          <w:tcPr>
            <w:tcW w:w="342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Расходы на выплаты персоналу казенных учреждений</w:t>
            </w:r>
          </w:p>
        </w:tc>
        <w:tc>
          <w:tcPr>
            <w:tcW w:w="1008" w:type="dxa"/>
            <w:tcBorders>
              <w:top w:val="single" w:sz="4" w:space="0" w:color="auto"/>
              <w:left w:val="single" w:sz="4" w:space="0" w:color="auto"/>
              <w:bottom w:val="single" w:sz="4" w:space="0" w:color="auto"/>
              <w:right w:val="single" w:sz="4" w:space="0" w:color="auto"/>
            </w:tcBorders>
          </w:tcPr>
          <w:p w:rsidR="006E0199" w:rsidRPr="006B464C" w:rsidRDefault="006E0199" w:rsidP="006E0199">
            <w:pPr>
              <w:tabs>
                <w:tab w:val="left" w:pos="930"/>
              </w:tabs>
              <w:rPr>
                <w:color w:val="000000"/>
                <w:sz w:val="20"/>
                <w:szCs w:val="20"/>
              </w:rPr>
            </w:pPr>
            <w:r w:rsidRPr="006B464C">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13</w:t>
            </w:r>
          </w:p>
        </w:tc>
        <w:tc>
          <w:tcPr>
            <w:tcW w:w="144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0180120050</w:t>
            </w:r>
          </w:p>
        </w:tc>
        <w:tc>
          <w:tcPr>
            <w:tcW w:w="108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110</w:t>
            </w:r>
          </w:p>
        </w:tc>
        <w:tc>
          <w:tcPr>
            <w:tcW w:w="1108" w:type="dxa"/>
            <w:tcBorders>
              <w:top w:val="single" w:sz="4" w:space="0" w:color="auto"/>
              <w:left w:val="single" w:sz="4" w:space="0" w:color="auto"/>
              <w:bottom w:val="single" w:sz="4" w:space="0" w:color="auto"/>
              <w:right w:val="single" w:sz="4" w:space="0" w:color="auto"/>
            </w:tcBorders>
          </w:tcPr>
          <w:p w:rsidR="006E0199" w:rsidRPr="00160737" w:rsidRDefault="006E0199" w:rsidP="006E0199">
            <w:pPr>
              <w:tabs>
                <w:tab w:val="left" w:pos="930"/>
              </w:tabs>
              <w:rPr>
                <w:color w:val="000000"/>
                <w:sz w:val="20"/>
                <w:szCs w:val="20"/>
              </w:rPr>
            </w:pPr>
            <w:r>
              <w:rPr>
                <w:color w:val="000000"/>
                <w:sz w:val="20"/>
                <w:szCs w:val="20"/>
              </w:rPr>
              <w:t>1300,0</w:t>
            </w:r>
          </w:p>
        </w:tc>
        <w:tc>
          <w:tcPr>
            <w:tcW w:w="1058" w:type="dxa"/>
            <w:tcBorders>
              <w:top w:val="single" w:sz="4" w:space="0" w:color="auto"/>
              <w:left w:val="single" w:sz="4" w:space="0" w:color="auto"/>
              <w:bottom w:val="single" w:sz="4" w:space="0" w:color="auto"/>
              <w:right w:val="single" w:sz="4" w:space="0" w:color="auto"/>
            </w:tcBorders>
          </w:tcPr>
          <w:p w:rsidR="006E0199" w:rsidRPr="00160737" w:rsidRDefault="006E0199" w:rsidP="006E0199">
            <w:pPr>
              <w:tabs>
                <w:tab w:val="left" w:pos="930"/>
              </w:tabs>
              <w:rPr>
                <w:color w:val="000000"/>
                <w:sz w:val="20"/>
                <w:szCs w:val="20"/>
              </w:rPr>
            </w:pPr>
            <w:r>
              <w:rPr>
                <w:color w:val="000000"/>
                <w:sz w:val="20"/>
                <w:szCs w:val="20"/>
              </w:rPr>
              <w:t>1300,0</w:t>
            </w:r>
          </w:p>
        </w:tc>
      </w:tr>
      <w:tr w:rsidR="006E0199" w:rsidRPr="00A50406">
        <w:trPr>
          <w:trHeight w:val="165"/>
        </w:trPr>
        <w:tc>
          <w:tcPr>
            <w:tcW w:w="342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Фонд оплаты труда учреждений</w:t>
            </w:r>
          </w:p>
        </w:tc>
        <w:tc>
          <w:tcPr>
            <w:tcW w:w="1008" w:type="dxa"/>
            <w:tcBorders>
              <w:top w:val="single" w:sz="4" w:space="0" w:color="auto"/>
              <w:left w:val="single" w:sz="4" w:space="0" w:color="auto"/>
              <w:bottom w:val="single" w:sz="4" w:space="0" w:color="auto"/>
              <w:right w:val="single" w:sz="4" w:space="0" w:color="auto"/>
            </w:tcBorders>
          </w:tcPr>
          <w:p w:rsidR="006E0199" w:rsidRPr="006B464C" w:rsidRDefault="006E0199" w:rsidP="006E0199">
            <w:pPr>
              <w:tabs>
                <w:tab w:val="left" w:pos="930"/>
              </w:tabs>
              <w:rPr>
                <w:color w:val="000000"/>
                <w:sz w:val="20"/>
                <w:szCs w:val="20"/>
              </w:rPr>
            </w:pPr>
            <w:r w:rsidRPr="006B464C">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13</w:t>
            </w:r>
          </w:p>
        </w:tc>
        <w:tc>
          <w:tcPr>
            <w:tcW w:w="144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0180120050</w:t>
            </w:r>
          </w:p>
        </w:tc>
        <w:tc>
          <w:tcPr>
            <w:tcW w:w="108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111</w:t>
            </w:r>
          </w:p>
        </w:tc>
        <w:tc>
          <w:tcPr>
            <w:tcW w:w="1108"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1000,0</w:t>
            </w:r>
          </w:p>
        </w:tc>
        <w:tc>
          <w:tcPr>
            <w:tcW w:w="1058"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1000,0</w:t>
            </w:r>
          </w:p>
        </w:tc>
      </w:tr>
      <w:tr w:rsidR="006E0199" w:rsidRPr="00A50406" w:rsidTr="00160737">
        <w:trPr>
          <w:trHeight w:val="1050"/>
        </w:trPr>
        <w:tc>
          <w:tcPr>
            <w:tcW w:w="342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1008" w:type="dxa"/>
            <w:tcBorders>
              <w:top w:val="single" w:sz="4" w:space="0" w:color="auto"/>
              <w:left w:val="single" w:sz="4" w:space="0" w:color="auto"/>
              <w:bottom w:val="single" w:sz="4" w:space="0" w:color="auto"/>
              <w:right w:val="single" w:sz="4" w:space="0" w:color="auto"/>
            </w:tcBorders>
          </w:tcPr>
          <w:p w:rsidR="006E0199" w:rsidRPr="006B464C" w:rsidRDefault="006E0199" w:rsidP="006E0199">
            <w:pPr>
              <w:tabs>
                <w:tab w:val="left" w:pos="930"/>
              </w:tabs>
              <w:rPr>
                <w:color w:val="000000"/>
                <w:sz w:val="20"/>
                <w:szCs w:val="20"/>
              </w:rPr>
            </w:pPr>
            <w:r w:rsidRPr="006B464C">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13</w:t>
            </w:r>
          </w:p>
        </w:tc>
        <w:tc>
          <w:tcPr>
            <w:tcW w:w="144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0180120050</w:t>
            </w:r>
          </w:p>
        </w:tc>
        <w:tc>
          <w:tcPr>
            <w:tcW w:w="108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119</w:t>
            </w:r>
          </w:p>
        </w:tc>
        <w:tc>
          <w:tcPr>
            <w:tcW w:w="1108"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300,0</w:t>
            </w:r>
          </w:p>
        </w:tc>
        <w:tc>
          <w:tcPr>
            <w:tcW w:w="1058"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300,0</w:t>
            </w:r>
          </w:p>
        </w:tc>
      </w:tr>
      <w:tr w:rsidR="006E0199" w:rsidRPr="00A50406" w:rsidTr="00160737">
        <w:trPr>
          <w:trHeight w:val="307"/>
        </w:trPr>
        <w:tc>
          <w:tcPr>
            <w:tcW w:w="342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Закупка товаров, работ и услуг для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tcPr>
          <w:p w:rsidR="006E0199" w:rsidRPr="006B464C" w:rsidRDefault="006E0199" w:rsidP="006E0199">
            <w:pPr>
              <w:tabs>
                <w:tab w:val="left" w:pos="930"/>
              </w:tabs>
              <w:rPr>
                <w:color w:val="000000"/>
                <w:sz w:val="20"/>
                <w:szCs w:val="20"/>
              </w:rPr>
            </w:pPr>
            <w:r w:rsidRPr="006B464C">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13</w:t>
            </w:r>
          </w:p>
        </w:tc>
        <w:tc>
          <w:tcPr>
            <w:tcW w:w="144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0180120050</w:t>
            </w:r>
          </w:p>
        </w:tc>
        <w:tc>
          <w:tcPr>
            <w:tcW w:w="108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200</w:t>
            </w:r>
          </w:p>
        </w:tc>
        <w:tc>
          <w:tcPr>
            <w:tcW w:w="1108" w:type="dxa"/>
            <w:tcBorders>
              <w:top w:val="single" w:sz="4" w:space="0" w:color="auto"/>
              <w:left w:val="single" w:sz="4" w:space="0" w:color="auto"/>
              <w:bottom w:val="single" w:sz="4" w:space="0" w:color="auto"/>
              <w:right w:val="single" w:sz="4" w:space="0" w:color="auto"/>
            </w:tcBorders>
          </w:tcPr>
          <w:p w:rsidR="006E0199" w:rsidRPr="00160737" w:rsidRDefault="006E0199" w:rsidP="006E0199">
            <w:pPr>
              <w:tabs>
                <w:tab w:val="left" w:pos="930"/>
              </w:tabs>
              <w:rPr>
                <w:b/>
                <w:color w:val="000000"/>
                <w:sz w:val="20"/>
                <w:szCs w:val="20"/>
              </w:rPr>
            </w:pPr>
            <w:r>
              <w:rPr>
                <w:b/>
                <w:color w:val="000000"/>
                <w:sz w:val="20"/>
                <w:szCs w:val="20"/>
              </w:rPr>
              <w:t>345,0</w:t>
            </w:r>
          </w:p>
        </w:tc>
        <w:tc>
          <w:tcPr>
            <w:tcW w:w="1058" w:type="dxa"/>
            <w:tcBorders>
              <w:top w:val="single" w:sz="4" w:space="0" w:color="auto"/>
              <w:left w:val="single" w:sz="4" w:space="0" w:color="auto"/>
              <w:bottom w:val="single" w:sz="4" w:space="0" w:color="auto"/>
              <w:right w:val="single" w:sz="4" w:space="0" w:color="auto"/>
            </w:tcBorders>
          </w:tcPr>
          <w:p w:rsidR="006E0199" w:rsidRPr="00160737" w:rsidRDefault="006E0199" w:rsidP="006E0199">
            <w:pPr>
              <w:tabs>
                <w:tab w:val="left" w:pos="930"/>
              </w:tabs>
              <w:rPr>
                <w:b/>
                <w:color w:val="000000"/>
                <w:sz w:val="20"/>
                <w:szCs w:val="20"/>
              </w:rPr>
            </w:pPr>
            <w:r>
              <w:rPr>
                <w:b/>
                <w:color w:val="000000"/>
                <w:sz w:val="20"/>
                <w:szCs w:val="20"/>
              </w:rPr>
              <w:t>345,0</w:t>
            </w:r>
          </w:p>
        </w:tc>
      </w:tr>
      <w:tr w:rsidR="006E0199" w:rsidRPr="00A50406">
        <w:trPr>
          <w:trHeight w:val="270"/>
        </w:trPr>
        <w:tc>
          <w:tcPr>
            <w:tcW w:w="342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tcPr>
          <w:p w:rsidR="006E0199" w:rsidRPr="006B464C" w:rsidRDefault="006E0199" w:rsidP="006E0199">
            <w:pPr>
              <w:tabs>
                <w:tab w:val="left" w:pos="930"/>
              </w:tabs>
              <w:rPr>
                <w:color w:val="000000"/>
                <w:sz w:val="20"/>
                <w:szCs w:val="20"/>
              </w:rPr>
            </w:pPr>
            <w:r w:rsidRPr="006B464C">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13</w:t>
            </w:r>
          </w:p>
        </w:tc>
        <w:tc>
          <w:tcPr>
            <w:tcW w:w="144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0180120050</w:t>
            </w:r>
          </w:p>
        </w:tc>
        <w:tc>
          <w:tcPr>
            <w:tcW w:w="108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240</w:t>
            </w:r>
          </w:p>
        </w:tc>
        <w:tc>
          <w:tcPr>
            <w:tcW w:w="1108" w:type="dxa"/>
            <w:tcBorders>
              <w:top w:val="single" w:sz="4" w:space="0" w:color="auto"/>
              <w:left w:val="single" w:sz="4" w:space="0" w:color="auto"/>
              <w:bottom w:val="single" w:sz="4" w:space="0" w:color="auto"/>
              <w:right w:val="single" w:sz="4" w:space="0" w:color="auto"/>
            </w:tcBorders>
          </w:tcPr>
          <w:p w:rsidR="006E0199" w:rsidRPr="00ED2A52" w:rsidRDefault="006E0199" w:rsidP="006E0199">
            <w:pPr>
              <w:tabs>
                <w:tab w:val="left" w:pos="930"/>
              </w:tabs>
              <w:rPr>
                <w:color w:val="000000"/>
                <w:sz w:val="20"/>
                <w:szCs w:val="20"/>
              </w:rPr>
            </w:pPr>
            <w:r w:rsidRPr="00ED2A52">
              <w:rPr>
                <w:color w:val="000000"/>
                <w:sz w:val="20"/>
                <w:szCs w:val="20"/>
              </w:rPr>
              <w:t>345,0</w:t>
            </w:r>
          </w:p>
        </w:tc>
        <w:tc>
          <w:tcPr>
            <w:tcW w:w="1058" w:type="dxa"/>
            <w:tcBorders>
              <w:top w:val="single" w:sz="4" w:space="0" w:color="auto"/>
              <w:left w:val="single" w:sz="4" w:space="0" w:color="auto"/>
              <w:bottom w:val="single" w:sz="4" w:space="0" w:color="auto"/>
              <w:right w:val="single" w:sz="4" w:space="0" w:color="auto"/>
            </w:tcBorders>
          </w:tcPr>
          <w:p w:rsidR="006E0199" w:rsidRPr="00ED2A52" w:rsidRDefault="006E0199" w:rsidP="006E0199">
            <w:pPr>
              <w:tabs>
                <w:tab w:val="left" w:pos="930"/>
              </w:tabs>
              <w:rPr>
                <w:color w:val="000000"/>
                <w:sz w:val="20"/>
                <w:szCs w:val="20"/>
              </w:rPr>
            </w:pPr>
            <w:r w:rsidRPr="00ED2A52">
              <w:rPr>
                <w:color w:val="000000"/>
                <w:sz w:val="20"/>
                <w:szCs w:val="20"/>
              </w:rPr>
              <w:t>345,0</w:t>
            </w:r>
          </w:p>
        </w:tc>
      </w:tr>
      <w:tr w:rsidR="006E0199" w:rsidRPr="00A50406">
        <w:trPr>
          <w:trHeight w:val="165"/>
        </w:trPr>
        <w:tc>
          <w:tcPr>
            <w:tcW w:w="342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Закупка товаров, работ и услуг в сфере информационно-коммуникационных технологий</w:t>
            </w:r>
          </w:p>
        </w:tc>
        <w:tc>
          <w:tcPr>
            <w:tcW w:w="1008" w:type="dxa"/>
            <w:tcBorders>
              <w:top w:val="single" w:sz="4" w:space="0" w:color="auto"/>
              <w:left w:val="single" w:sz="4" w:space="0" w:color="auto"/>
              <w:bottom w:val="single" w:sz="4" w:space="0" w:color="auto"/>
              <w:right w:val="single" w:sz="4" w:space="0" w:color="auto"/>
            </w:tcBorders>
          </w:tcPr>
          <w:p w:rsidR="006E0199" w:rsidRPr="006B464C" w:rsidRDefault="006E0199" w:rsidP="006E0199">
            <w:pPr>
              <w:tabs>
                <w:tab w:val="left" w:pos="930"/>
              </w:tabs>
              <w:rPr>
                <w:color w:val="000000"/>
                <w:sz w:val="20"/>
                <w:szCs w:val="20"/>
              </w:rPr>
            </w:pPr>
            <w:r w:rsidRPr="006B464C">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13</w:t>
            </w:r>
          </w:p>
        </w:tc>
        <w:tc>
          <w:tcPr>
            <w:tcW w:w="144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0180120050</w:t>
            </w:r>
          </w:p>
        </w:tc>
        <w:tc>
          <w:tcPr>
            <w:tcW w:w="108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242</w:t>
            </w:r>
          </w:p>
        </w:tc>
        <w:tc>
          <w:tcPr>
            <w:tcW w:w="1108"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50,5</w:t>
            </w:r>
          </w:p>
        </w:tc>
        <w:tc>
          <w:tcPr>
            <w:tcW w:w="1058"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50,5</w:t>
            </w:r>
          </w:p>
        </w:tc>
      </w:tr>
      <w:tr w:rsidR="006E0199" w:rsidRPr="00A50406" w:rsidTr="00A970AA">
        <w:trPr>
          <w:trHeight w:val="420"/>
        </w:trPr>
        <w:tc>
          <w:tcPr>
            <w:tcW w:w="342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 xml:space="preserve">Прочая закупка товаров, работ и услуг </w:t>
            </w:r>
          </w:p>
        </w:tc>
        <w:tc>
          <w:tcPr>
            <w:tcW w:w="1008" w:type="dxa"/>
            <w:tcBorders>
              <w:top w:val="single" w:sz="4" w:space="0" w:color="auto"/>
              <w:left w:val="single" w:sz="4" w:space="0" w:color="auto"/>
              <w:bottom w:val="single" w:sz="4" w:space="0" w:color="auto"/>
              <w:right w:val="single" w:sz="4" w:space="0" w:color="auto"/>
            </w:tcBorders>
          </w:tcPr>
          <w:p w:rsidR="006E0199" w:rsidRPr="006B464C" w:rsidRDefault="006E0199" w:rsidP="006E0199">
            <w:pPr>
              <w:tabs>
                <w:tab w:val="left" w:pos="930"/>
              </w:tabs>
              <w:rPr>
                <w:color w:val="000000"/>
                <w:sz w:val="20"/>
                <w:szCs w:val="20"/>
              </w:rPr>
            </w:pPr>
            <w:r w:rsidRPr="006B464C">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13</w:t>
            </w:r>
          </w:p>
        </w:tc>
        <w:tc>
          <w:tcPr>
            <w:tcW w:w="144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0180120050</w:t>
            </w:r>
          </w:p>
        </w:tc>
        <w:tc>
          <w:tcPr>
            <w:tcW w:w="108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244</w:t>
            </w:r>
          </w:p>
        </w:tc>
        <w:tc>
          <w:tcPr>
            <w:tcW w:w="1108"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45,0</w:t>
            </w:r>
          </w:p>
        </w:tc>
        <w:tc>
          <w:tcPr>
            <w:tcW w:w="1058"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45,0</w:t>
            </w:r>
          </w:p>
        </w:tc>
      </w:tr>
      <w:tr w:rsidR="006E0199" w:rsidRPr="00A50406" w:rsidTr="00A970AA">
        <w:trPr>
          <w:trHeight w:val="277"/>
        </w:trPr>
        <w:tc>
          <w:tcPr>
            <w:tcW w:w="342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sz w:val="20"/>
                <w:szCs w:val="20"/>
              </w:rPr>
            </w:pPr>
            <w:r>
              <w:rPr>
                <w:sz w:val="20"/>
                <w:szCs w:val="20"/>
              </w:rPr>
              <w:t>Закупка энергетических ресурсов</w:t>
            </w:r>
          </w:p>
        </w:tc>
        <w:tc>
          <w:tcPr>
            <w:tcW w:w="1008" w:type="dxa"/>
            <w:tcBorders>
              <w:top w:val="single" w:sz="4" w:space="0" w:color="auto"/>
              <w:left w:val="single" w:sz="4" w:space="0" w:color="auto"/>
              <w:bottom w:val="single" w:sz="4" w:space="0" w:color="auto"/>
              <w:right w:val="single" w:sz="4" w:space="0" w:color="auto"/>
            </w:tcBorders>
          </w:tcPr>
          <w:p w:rsidR="006E0199" w:rsidRPr="006B464C" w:rsidRDefault="006E0199" w:rsidP="006E0199">
            <w:pPr>
              <w:tabs>
                <w:tab w:val="left" w:pos="930"/>
              </w:tabs>
              <w:rPr>
                <w:color w:val="000000"/>
                <w:sz w:val="20"/>
                <w:szCs w:val="20"/>
              </w:rPr>
            </w:pPr>
            <w:r w:rsidRPr="006B464C">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13</w:t>
            </w:r>
          </w:p>
        </w:tc>
        <w:tc>
          <w:tcPr>
            <w:tcW w:w="144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0180120050</w:t>
            </w:r>
          </w:p>
        </w:tc>
        <w:tc>
          <w:tcPr>
            <w:tcW w:w="1080"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247</w:t>
            </w:r>
          </w:p>
        </w:tc>
        <w:tc>
          <w:tcPr>
            <w:tcW w:w="1108"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250,0</w:t>
            </w:r>
          </w:p>
        </w:tc>
        <w:tc>
          <w:tcPr>
            <w:tcW w:w="1058" w:type="dxa"/>
            <w:tcBorders>
              <w:top w:val="single" w:sz="4" w:space="0" w:color="auto"/>
              <w:left w:val="single" w:sz="4" w:space="0" w:color="auto"/>
              <w:bottom w:val="single" w:sz="4" w:space="0" w:color="auto"/>
              <w:right w:val="single" w:sz="4" w:space="0" w:color="auto"/>
            </w:tcBorders>
          </w:tcPr>
          <w:p w:rsidR="006E0199" w:rsidRDefault="006E0199" w:rsidP="006E0199">
            <w:pPr>
              <w:tabs>
                <w:tab w:val="left" w:pos="930"/>
              </w:tabs>
              <w:rPr>
                <w:color w:val="000000"/>
                <w:sz w:val="20"/>
                <w:szCs w:val="20"/>
              </w:rPr>
            </w:pPr>
            <w:r>
              <w:rPr>
                <w:color w:val="000000"/>
                <w:sz w:val="20"/>
                <w:szCs w:val="20"/>
              </w:rPr>
              <w:t>250,0</w:t>
            </w:r>
          </w:p>
        </w:tc>
      </w:tr>
      <w:tr w:rsidR="00E531B8" w:rsidRPr="00A50406">
        <w:trPr>
          <w:trHeight w:val="180"/>
        </w:trPr>
        <w:tc>
          <w:tcPr>
            <w:tcW w:w="3420" w:type="dxa"/>
            <w:tcBorders>
              <w:top w:val="single" w:sz="4" w:space="0" w:color="auto"/>
              <w:left w:val="single" w:sz="4" w:space="0" w:color="auto"/>
              <w:bottom w:val="single" w:sz="4" w:space="0" w:color="auto"/>
              <w:right w:val="single" w:sz="4" w:space="0" w:color="auto"/>
            </w:tcBorders>
          </w:tcPr>
          <w:p w:rsidR="00E531B8" w:rsidRPr="00E23AE8" w:rsidRDefault="00E531B8" w:rsidP="00E531B8">
            <w:pPr>
              <w:tabs>
                <w:tab w:val="left" w:pos="930"/>
              </w:tabs>
              <w:rPr>
                <w:b/>
                <w:sz w:val="20"/>
                <w:szCs w:val="20"/>
              </w:rPr>
            </w:pPr>
            <w:r>
              <w:rPr>
                <w:b/>
                <w:sz w:val="20"/>
                <w:szCs w:val="20"/>
              </w:rPr>
              <w:t>Национальная оборона</w:t>
            </w:r>
          </w:p>
        </w:tc>
        <w:tc>
          <w:tcPr>
            <w:tcW w:w="1008" w:type="dxa"/>
            <w:tcBorders>
              <w:top w:val="single" w:sz="4" w:space="0" w:color="auto"/>
              <w:left w:val="single" w:sz="4" w:space="0" w:color="auto"/>
              <w:bottom w:val="single" w:sz="4" w:space="0" w:color="auto"/>
              <w:right w:val="single" w:sz="4" w:space="0" w:color="auto"/>
            </w:tcBorders>
          </w:tcPr>
          <w:p w:rsidR="00E531B8" w:rsidRPr="00E23AE8" w:rsidRDefault="00E531B8" w:rsidP="00E531B8">
            <w:pPr>
              <w:tabs>
                <w:tab w:val="left" w:pos="930"/>
              </w:tabs>
              <w:rPr>
                <w:b/>
                <w:color w:val="000000"/>
                <w:sz w:val="20"/>
                <w:szCs w:val="20"/>
              </w:rPr>
            </w:pPr>
            <w:r>
              <w:rPr>
                <w:b/>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E531B8" w:rsidRPr="00E23AE8" w:rsidRDefault="00E531B8" w:rsidP="00E531B8">
            <w:pPr>
              <w:tabs>
                <w:tab w:val="left" w:pos="930"/>
              </w:tabs>
              <w:rPr>
                <w:b/>
                <w:color w:val="000000"/>
                <w:sz w:val="20"/>
                <w:szCs w:val="20"/>
              </w:rPr>
            </w:pPr>
            <w:r>
              <w:rPr>
                <w:b/>
                <w:color w:val="000000"/>
                <w:sz w:val="20"/>
                <w:szCs w:val="20"/>
              </w:rPr>
              <w:t>02</w:t>
            </w:r>
          </w:p>
        </w:tc>
        <w:tc>
          <w:tcPr>
            <w:tcW w:w="1152" w:type="dxa"/>
            <w:tcBorders>
              <w:top w:val="single" w:sz="4" w:space="0" w:color="auto"/>
              <w:left w:val="single" w:sz="4" w:space="0" w:color="auto"/>
              <w:bottom w:val="single" w:sz="4" w:space="0" w:color="auto"/>
              <w:right w:val="single" w:sz="4" w:space="0" w:color="auto"/>
            </w:tcBorders>
          </w:tcPr>
          <w:p w:rsidR="00E531B8" w:rsidRPr="00E23AE8" w:rsidRDefault="00E531B8" w:rsidP="00E531B8">
            <w:pPr>
              <w:tabs>
                <w:tab w:val="left" w:pos="930"/>
              </w:tabs>
              <w:rPr>
                <w:b/>
                <w:color w:val="000000"/>
                <w:sz w:val="20"/>
                <w:szCs w:val="20"/>
              </w:rPr>
            </w:pPr>
            <w:r>
              <w:rPr>
                <w:b/>
                <w:color w:val="000000"/>
                <w:sz w:val="20"/>
                <w:szCs w:val="20"/>
              </w:rPr>
              <w:t>00</w:t>
            </w:r>
          </w:p>
        </w:tc>
        <w:tc>
          <w:tcPr>
            <w:tcW w:w="1440" w:type="dxa"/>
            <w:tcBorders>
              <w:top w:val="single" w:sz="4" w:space="0" w:color="auto"/>
              <w:left w:val="single" w:sz="4" w:space="0" w:color="auto"/>
              <w:bottom w:val="single" w:sz="4" w:space="0" w:color="auto"/>
              <w:right w:val="single" w:sz="4" w:space="0" w:color="auto"/>
            </w:tcBorders>
          </w:tcPr>
          <w:p w:rsidR="00E531B8" w:rsidRPr="00E23AE8" w:rsidRDefault="00E531B8" w:rsidP="00E531B8">
            <w:pPr>
              <w:tabs>
                <w:tab w:val="left" w:pos="930"/>
              </w:tabs>
              <w:rPr>
                <w:b/>
                <w:color w:val="000000"/>
                <w:sz w:val="20"/>
                <w:szCs w:val="20"/>
              </w:rPr>
            </w:pPr>
            <w:r>
              <w:rPr>
                <w:b/>
                <w:color w:val="000000"/>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E531B8" w:rsidRPr="00E23AE8" w:rsidRDefault="00E531B8" w:rsidP="00E531B8">
            <w:pPr>
              <w:tabs>
                <w:tab w:val="left" w:pos="930"/>
              </w:tabs>
              <w:rPr>
                <w:b/>
                <w:color w:val="000000"/>
                <w:sz w:val="20"/>
                <w:szCs w:val="20"/>
              </w:rPr>
            </w:pPr>
            <w:r>
              <w:rPr>
                <w:b/>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E531B8" w:rsidRPr="00E23AE8" w:rsidRDefault="005E043B" w:rsidP="00E531B8">
            <w:pPr>
              <w:tabs>
                <w:tab w:val="left" w:pos="930"/>
              </w:tabs>
              <w:rPr>
                <w:b/>
                <w:color w:val="000000"/>
                <w:sz w:val="20"/>
                <w:szCs w:val="20"/>
              </w:rPr>
            </w:pPr>
            <w:r>
              <w:rPr>
                <w:b/>
                <w:color w:val="000000"/>
                <w:sz w:val="20"/>
                <w:szCs w:val="20"/>
              </w:rPr>
              <w:t>74,6</w:t>
            </w:r>
          </w:p>
        </w:tc>
        <w:tc>
          <w:tcPr>
            <w:tcW w:w="1058" w:type="dxa"/>
            <w:tcBorders>
              <w:top w:val="single" w:sz="4" w:space="0" w:color="auto"/>
              <w:left w:val="single" w:sz="4" w:space="0" w:color="auto"/>
              <w:bottom w:val="single" w:sz="4" w:space="0" w:color="auto"/>
              <w:right w:val="single" w:sz="4" w:space="0" w:color="auto"/>
            </w:tcBorders>
          </w:tcPr>
          <w:p w:rsidR="00E531B8" w:rsidRPr="00E23AE8" w:rsidRDefault="005E043B" w:rsidP="00E531B8">
            <w:pPr>
              <w:tabs>
                <w:tab w:val="left" w:pos="930"/>
              </w:tabs>
              <w:rPr>
                <w:b/>
                <w:color w:val="000000"/>
                <w:sz w:val="20"/>
                <w:szCs w:val="20"/>
              </w:rPr>
            </w:pPr>
            <w:r>
              <w:rPr>
                <w:b/>
                <w:color w:val="000000"/>
                <w:sz w:val="20"/>
                <w:szCs w:val="20"/>
              </w:rPr>
              <w:t>77,3</w:t>
            </w:r>
          </w:p>
        </w:tc>
      </w:tr>
      <w:tr w:rsidR="005E043B" w:rsidRPr="00A50406">
        <w:trPr>
          <w:trHeight w:val="300"/>
        </w:trPr>
        <w:tc>
          <w:tcPr>
            <w:tcW w:w="3420" w:type="dxa"/>
            <w:tcBorders>
              <w:top w:val="single" w:sz="4" w:space="0" w:color="auto"/>
              <w:left w:val="single" w:sz="4" w:space="0" w:color="auto"/>
              <w:bottom w:val="single" w:sz="4" w:space="0" w:color="auto"/>
              <w:right w:val="single" w:sz="4" w:space="0" w:color="auto"/>
            </w:tcBorders>
          </w:tcPr>
          <w:p w:rsidR="005E043B" w:rsidRDefault="005E043B" w:rsidP="005E043B">
            <w:pPr>
              <w:tabs>
                <w:tab w:val="left" w:pos="930"/>
              </w:tabs>
              <w:rPr>
                <w:sz w:val="20"/>
                <w:szCs w:val="20"/>
              </w:rPr>
            </w:pPr>
            <w:r>
              <w:rPr>
                <w:sz w:val="20"/>
                <w:szCs w:val="20"/>
              </w:rPr>
              <w:t>Мобилизация и вневойсковая подготовка</w:t>
            </w:r>
          </w:p>
        </w:tc>
        <w:tc>
          <w:tcPr>
            <w:tcW w:w="1008" w:type="dxa"/>
            <w:tcBorders>
              <w:top w:val="single" w:sz="4" w:space="0" w:color="auto"/>
              <w:left w:val="single" w:sz="4" w:space="0" w:color="auto"/>
              <w:bottom w:val="single" w:sz="4" w:space="0" w:color="auto"/>
              <w:right w:val="single" w:sz="4" w:space="0" w:color="auto"/>
            </w:tcBorders>
          </w:tcPr>
          <w:p w:rsidR="005E043B" w:rsidRDefault="005E043B" w:rsidP="005E043B">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5E043B" w:rsidRDefault="005E043B" w:rsidP="005E043B">
            <w:pPr>
              <w:tabs>
                <w:tab w:val="left" w:pos="930"/>
              </w:tabs>
              <w:rPr>
                <w:color w:val="000000"/>
                <w:sz w:val="20"/>
                <w:szCs w:val="20"/>
              </w:rPr>
            </w:pPr>
            <w:r>
              <w:rPr>
                <w:color w:val="000000"/>
                <w:sz w:val="20"/>
                <w:szCs w:val="20"/>
              </w:rPr>
              <w:t>02</w:t>
            </w:r>
          </w:p>
        </w:tc>
        <w:tc>
          <w:tcPr>
            <w:tcW w:w="1152" w:type="dxa"/>
            <w:tcBorders>
              <w:top w:val="single" w:sz="4" w:space="0" w:color="auto"/>
              <w:left w:val="single" w:sz="4" w:space="0" w:color="auto"/>
              <w:bottom w:val="single" w:sz="4" w:space="0" w:color="auto"/>
              <w:right w:val="single" w:sz="4" w:space="0" w:color="auto"/>
            </w:tcBorders>
          </w:tcPr>
          <w:p w:rsidR="005E043B" w:rsidRDefault="005E043B" w:rsidP="005E043B">
            <w:pPr>
              <w:tabs>
                <w:tab w:val="left" w:pos="930"/>
              </w:tabs>
              <w:rPr>
                <w:color w:val="000000"/>
                <w:sz w:val="20"/>
                <w:szCs w:val="20"/>
              </w:rPr>
            </w:pPr>
            <w:r>
              <w:rPr>
                <w:color w:val="000000"/>
                <w:sz w:val="20"/>
                <w:szCs w:val="20"/>
              </w:rPr>
              <w:t>03</w:t>
            </w:r>
          </w:p>
        </w:tc>
        <w:tc>
          <w:tcPr>
            <w:tcW w:w="1440" w:type="dxa"/>
            <w:tcBorders>
              <w:top w:val="single" w:sz="4" w:space="0" w:color="auto"/>
              <w:left w:val="single" w:sz="4" w:space="0" w:color="auto"/>
              <w:bottom w:val="single" w:sz="4" w:space="0" w:color="auto"/>
              <w:right w:val="single" w:sz="4" w:space="0" w:color="auto"/>
            </w:tcBorders>
          </w:tcPr>
          <w:p w:rsidR="005E043B" w:rsidRDefault="005E043B" w:rsidP="005E043B">
            <w:pPr>
              <w:tabs>
                <w:tab w:val="left" w:pos="930"/>
              </w:tabs>
              <w:rPr>
                <w:color w:val="000000"/>
                <w:sz w:val="20"/>
                <w:szCs w:val="20"/>
              </w:rPr>
            </w:pPr>
            <w:r>
              <w:rPr>
                <w:color w:val="000000"/>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5E043B" w:rsidRDefault="005E043B" w:rsidP="005E043B">
            <w:pPr>
              <w:tabs>
                <w:tab w:val="left" w:pos="930"/>
              </w:tabs>
              <w:rPr>
                <w:color w:val="000000"/>
                <w:sz w:val="20"/>
                <w:szCs w:val="20"/>
              </w:rPr>
            </w:pPr>
            <w:r>
              <w:rPr>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5E043B" w:rsidRPr="005E043B" w:rsidRDefault="005E043B" w:rsidP="005E043B">
            <w:pPr>
              <w:tabs>
                <w:tab w:val="left" w:pos="930"/>
              </w:tabs>
              <w:rPr>
                <w:color w:val="000000"/>
                <w:sz w:val="20"/>
                <w:szCs w:val="20"/>
              </w:rPr>
            </w:pPr>
            <w:r w:rsidRPr="005E043B">
              <w:rPr>
                <w:color w:val="000000"/>
                <w:sz w:val="20"/>
                <w:szCs w:val="20"/>
              </w:rPr>
              <w:t>74,6</w:t>
            </w:r>
          </w:p>
        </w:tc>
        <w:tc>
          <w:tcPr>
            <w:tcW w:w="1058" w:type="dxa"/>
            <w:tcBorders>
              <w:top w:val="single" w:sz="4" w:space="0" w:color="auto"/>
              <w:left w:val="single" w:sz="4" w:space="0" w:color="auto"/>
              <w:bottom w:val="single" w:sz="4" w:space="0" w:color="auto"/>
              <w:right w:val="single" w:sz="4" w:space="0" w:color="auto"/>
            </w:tcBorders>
          </w:tcPr>
          <w:p w:rsidR="005E043B" w:rsidRPr="005E043B" w:rsidRDefault="005E043B" w:rsidP="005E043B">
            <w:pPr>
              <w:tabs>
                <w:tab w:val="left" w:pos="930"/>
              </w:tabs>
              <w:rPr>
                <w:color w:val="000000"/>
                <w:sz w:val="20"/>
                <w:szCs w:val="20"/>
              </w:rPr>
            </w:pPr>
            <w:r w:rsidRPr="005E043B">
              <w:rPr>
                <w:color w:val="000000"/>
                <w:sz w:val="20"/>
                <w:szCs w:val="20"/>
              </w:rPr>
              <w:t>77,3</w:t>
            </w:r>
          </w:p>
        </w:tc>
      </w:tr>
      <w:tr w:rsidR="005E043B" w:rsidRPr="00A50406">
        <w:trPr>
          <w:trHeight w:val="165"/>
        </w:trPr>
        <w:tc>
          <w:tcPr>
            <w:tcW w:w="3420" w:type="dxa"/>
            <w:tcBorders>
              <w:top w:val="single" w:sz="4" w:space="0" w:color="auto"/>
              <w:left w:val="single" w:sz="4" w:space="0" w:color="auto"/>
              <w:bottom w:val="single" w:sz="4" w:space="0" w:color="auto"/>
              <w:right w:val="single" w:sz="4" w:space="0" w:color="auto"/>
            </w:tcBorders>
          </w:tcPr>
          <w:p w:rsidR="005E043B" w:rsidRPr="00B24370" w:rsidRDefault="005E043B" w:rsidP="005E043B">
            <w:pPr>
              <w:tabs>
                <w:tab w:val="left" w:pos="930"/>
              </w:tabs>
              <w:rPr>
                <w:sz w:val="20"/>
                <w:szCs w:val="20"/>
              </w:rPr>
            </w:pPr>
            <w:r>
              <w:rPr>
                <w:sz w:val="20"/>
                <w:szCs w:val="20"/>
              </w:rPr>
              <w:t>Непрограммные расходы муниципальных органов Волгоградской области</w:t>
            </w:r>
          </w:p>
        </w:tc>
        <w:tc>
          <w:tcPr>
            <w:tcW w:w="1008" w:type="dxa"/>
            <w:tcBorders>
              <w:top w:val="single" w:sz="4" w:space="0" w:color="auto"/>
              <w:left w:val="single" w:sz="4" w:space="0" w:color="auto"/>
              <w:bottom w:val="single" w:sz="4" w:space="0" w:color="auto"/>
              <w:right w:val="single" w:sz="4" w:space="0" w:color="auto"/>
            </w:tcBorders>
          </w:tcPr>
          <w:p w:rsidR="005E043B" w:rsidRDefault="005E043B" w:rsidP="005E043B">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5E043B" w:rsidRDefault="005E043B" w:rsidP="005E043B">
            <w:pPr>
              <w:tabs>
                <w:tab w:val="left" w:pos="930"/>
              </w:tabs>
              <w:rPr>
                <w:color w:val="000000"/>
                <w:sz w:val="20"/>
                <w:szCs w:val="20"/>
              </w:rPr>
            </w:pPr>
            <w:r>
              <w:rPr>
                <w:color w:val="000000"/>
                <w:sz w:val="20"/>
                <w:szCs w:val="20"/>
              </w:rPr>
              <w:t>02</w:t>
            </w:r>
          </w:p>
        </w:tc>
        <w:tc>
          <w:tcPr>
            <w:tcW w:w="1152" w:type="dxa"/>
            <w:tcBorders>
              <w:top w:val="single" w:sz="4" w:space="0" w:color="auto"/>
              <w:left w:val="single" w:sz="4" w:space="0" w:color="auto"/>
              <w:bottom w:val="single" w:sz="4" w:space="0" w:color="auto"/>
              <w:right w:val="single" w:sz="4" w:space="0" w:color="auto"/>
            </w:tcBorders>
          </w:tcPr>
          <w:p w:rsidR="005E043B" w:rsidRDefault="005E043B" w:rsidP="005E043B">
            <w:pPr>
              <w:tabs>
                <w:tab w:val="left" w:pos="930"/>
              </w:tabs>
              <w:rPr>
                <w:color w:val="000000"/>
                <w:sz w:val="20"/>
                <w:szCs w:val="20"/>
              </w:rPr>
            </w:pPr>
            <w:r>
              <w:rPr>
                <w:color w:val="000000"/>
                <w:sz w:val="20"/>
                <w:szCs w:val="20"/>
              </w:rPr>
              <w:t>03</w:t>
            </w:r>
          </w:p>
        </w:tc>
        <w:tc>
          <w:tcPr>
            <w:tcW w:w="1440" w:type="dxa"/>
            <w:tcBorders>
              <w:top w:val="single" w:sz="4" w:space="0" w:color="auto"/>
              <w:left w:val="single" w:sz="4" w:space="0" w:color="auto"/>
              <w:bottom w:val="single" w:sz="4" w:space="0" w:color="auto"/>
              <w:right w:val="single" w:sz="4" w:space="0" w:color="auto"/>
            </w:tcBorders>
          </w:tcPr>
          <w:p w:rsidR="005E043B" w:rsidRDefault="005E043B" w:rsidP="005E043B">
            <w:pPr>
              <w:tabs>
                <w:tab w:val="left" w:pos="930"/>
              </w:tabs>
              <w:rPr>
                <w:color w:val="000000"/>
                <w:sz w:val="20"/>
                <w:szCs w:val="20"/>
              </w:rPr>
            </w:pPr>
            <w:r>
              <w:rPr>
                <w:color w:val="000000"/>
                <w:sz w:val="20"/>
                <w:szCs w:val="20"/>
              </w:rPr>
              <w:t>9900000000</w:t>
            </w:r>
          </w:p>
        </w:tc>
        <w:tc>
          <w:tcPr>
            <w:tcW w:w="1080" w:type="dxa"/>
            <w:tcBorders>
              <w:top w:val="single" w:sz="4" w:space="0" w:color="auto"/>
              <w:left w:val="single" w:sz="4" w:space="0" w:color="auto"/>
              <w:bottom w:val="single" w:sz="4" w:space="0" w:color="auto"/>
              <w:right w:val="single" w:sz="4" w:space="0" w:color="auto"/>
            </w:tcBorders>
          </w:tcPr>
          <w:p w:rsidR="005E043B" w:rsidRDefault="005E043B" w:rsidP="005E043B">
            <w:pPr>
              <w:tabs>
                <w:tab w:val="left" w:pos="930"/>
              </w:tabs>
              <w:rPr>
                <w:color w:val="000000"/>
                <w:sz w:val="20"/>
                <w:szCs w:val="20"/>
              </w:rPr>
            </w:pPr>
            <w:r>
              <w:rPr>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5E043B" w:rsidRPr="005E043B" w:rsidRDefault="005E043B" w:rsidP="005E043B">
            <w:pPr>
              <w:tabs>
                <w:tab w:val="left" w:pos="930"/>
              </w:tabs>
              <w:rPr>
                <w:color w:val="000000"/>
                <w:sz w:val="20"/>
                <w:szCs w:val="20"/>
              </w:rPr>
            </w:pPr>
            <w:r w:rsidRPr="005E043B">
              <w:rPr>
                <w:color w:val="000000"/>
                <w:sz w:val="20"/>
                <w:szCs w:val="20"/>
              </w:rPr>
              <w:t>74,6</w:t>
            </w:r>
          </w:p>
        </w:tc>
        <w:tc>
          <w:tcPr>
            <w:tcW w:w="1058" w:type="dxa"/>
            <w:tcBorders>
              <w:top w:val="single" w:sz="4" w:space="0" w:color="auto"/>
              <w:left w:val="single" w:sz="4" w:space="0" w:color="auto"/>
              <w:bottom w:val="single" w:sz="4" w:space="0" w:color="auto"/>
              <w:right w:val="single" w:sz="4" w:space="0" w:color="auto"/>
            </w:tcBorders>
          </w:tcPr>
          <w:p w:rsidR="005E043B" w:rsidRPr="005E043B" w:rsidRDefault="005E043B" w:rsidP="005E043B">
            <w:pPr>
              <w:tabs>
                <w:tab w:val="left" w:pos="930"/>
              </w:tabs>
              <w:rPr>
                <w:color w:val="000000"/>
                <w:sz w:val="20"/>
                <w:szCs w:val="20"/>
              </w:rPr>
            </w:pPr>
            <w:r w:rsidRPr="005E043B">
              <w:rPr>
                <w:color w:val="000000"/>
                <w:sz w:val="20"/>
                <w:szCs w:val="20"/>
              </w:rPr>
              <w:t>77,3</w:t>
            </w:r>
          </w:p>
        </w:tc>
      </w:tr>
      <w:tr w:rsidR="005E043B" w:rsidRPr="00A50406" w:rsidTr="00160737">
        <w:trPr>
          <w:trHeight w:val="675"/>
        </w:trPr>
        <w:tc>
          <w:tcPr>
            <w:tcW w:w="3420" w:type="dxa"/>
            <w:tcBorders>
              <w:top w:val="single" w:sz="4" w:space="0" w:color="auto"/>
              <w:left w:val="single" w:sz="4" w:space="0" w:color="auto"/>
              <w:bottom w:val="single" w:sz="4" w:space="0" w:color="auto"/>
              <w:right w:val="single" w:sz="4" w:space="0" w:color="auto"/>
            </w:tcBorders>
          </w:tcPr>
          <w:p w:rsidR="005E043B" w:rsidRDefault="005E043B" w:rsidP="005E043B">
            <w:pPr>
              <w:tabs>
                <w:tab w:val="left" w:pos="930"/>
              </w:tabs>
              <w:rPr>
                <w:sz w:val="20"/>
                <w:szCs w:val="20"/>
              </w:rPr>
            </w:pPr>
            <w:r>
              <w:rPr>
                <w:sz w:val="20"/>
                <w:szCs w:val="20"/>
              </w:rPr>
              <w:t>Осуществление первичного воинского учета на территориях, где отсутствуют военные комиссариаты</w:t>
            </w:r>
          </w:p>
        </w:tc>
        <w:tc>
          <w:tcPr>
            <w:tcW w:w="1008" w:type="dxa"/>
            <w:tcBorders>
              <w:top w:val="single" w:sz="4" w:space="0" w:color="auto"/>
              <w:left w:val="single" w:sz="4" w:space="0" w:color="auto"/>
              <w:bottom w:val="single" w:sz="4" w:space="0" w:color="auto"/>
              <w:right w:val="single" w:sz="4" w:space="0" w:color="auto"/>
            </w:tcBorders>
          </w:tcPr>
          <w:p w:rsidR="005E043B" w:rsidRDefault="005E043B" w:rsidP="005E043B">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5E043B" w:rsidRDefault="005E043B" w:rsidP="005E043B">
            <w:pPr>
              <w:tabs>
                <w:tab w:val="left" w:pos="930"/>
              </w:tabs>
              <w:rPr>
                <w:color w:val="000000"/>
                <w:sz w:val="20"/>
                <w:szCs w:val="20"/>
              </w:rPr>
            </w:pPr>
            <w:r>
              <w:rPr>
                <w:color w:val="000000"/>
                <w:sz w:val="20"/>
                <w:szCs w:val="20"/>
              </w:rPr>
              <w:t>02</w:t>
            </w:r>
          </w:p>
        </w:tc>
        <w:tc>
          <w:tcPr>
            <w:tcW w:w="1152" w:type="dxa"/>
            <w:tcBorders>
              <w:top w:val="single" w:sz="4" w:space="0" w:color="auto"/>
              <w:left w:val="single" w:sz="4" w:space="0" w:color="auto"/>
              <w:bottom w:val="single" w:sz="4" w:space="0" w:color="auto"/>
              <w:right w:val="single" w:sz="4" w:space="0" w:color="auto"/>
            </w:tcBorders>
          </w:tcPr>
          <w:p w:rsidR="005E043B" w:rsidRDefault="005E043B" w:rsidP="005E043B">
            <w:pPr>
              <w:tabs>
                <w:tab w:val="left" w:pos="930"/>
              </w:tabs>
              <w:rPr>
                <w:color w:val="000000"/>
                <w:sz w:val="20"/>
                <w:szCs w:val="20"/>
              </w:rPr>
            </w:pPr>
            <w:r>
              <w:rPr>
                <w:color w:val="000000"/>
                <w:sz w:val="20"/>
                <w:szCs w:val="20"/>
              </w:rPr>
              <w:t>03</w:t>
            </w:r>
          </w:p>
        </w:tc>
        <w:tc>
          <w:tcPr>
            <w:tcW w:w="1440" w:type="dxa"/>
            <w:tcBorders>
              <w:top w:val="single" w:sz="4" w:space="0" w:color="auto"/>
              <w:left w:val="single" w:sz="4" w:space="0" w:color="auto"/>
              <w:bottom w:val="single" w:sz="4" w:space="0" w:color="auto"/>
              <w:right w:val="single" w:sz="4" w:space="0" w:color="auto"/>
            </w:tcBorders>
          </w:tcPr>
          <w:p w:rsidR="005E043B" w:rsidRDefault="005E043B" w:rsidP="005E043B">
            <w:pPr>
              <w:tabs>
                <w:tab w:val="left" w:pos="930"/>
              </w:tabs>
              <w:rPr>
                <w:color w:val="000000"/>
                <w:sz w:val="20"/>
                <w:szCs w:val="20"/>
              </w:rPr>
            </w:pPr>
            <w:r>
              <w:rPr>
                <w:color w:val="000000"/>
                <w:sz w:val="20"/>
                <w:szCs w:val="20"/>
              </w:rPr>
              <w:t>9900051180</w:t>
            </w:r>
          </w:p>
        </w:tc>
        <w:tc>
          <w:tcPr>
            <w:tcW w:w="1080" w:type="dxa"/>
            <w:tcBorders>
              <w:top w:val="single" w:sz="4" w:space="0" w:color="auto"/>
              <w:left w:val="single" w:sz="4" w:space="0" w:color="auto"/>
              <w:bottom w:val="single" w:sz="4" w:space="0" w:color="auto"/>
              <w:right w:val="single" w:sz="4" w:space="0" w:color="auto"/>
            </w:tcBorders>
          </w:tcPr>
          <w:p w:rsidR="005E043B" w:rsidRDefault="005E043B" w:rsidP="005E043B">
            <w:pPr>
              <w:tabs>
                <w:tab w:val="left" w:pos="930"/>
              </w:tabs>
              <w:rPr>
                <w:color w:val="000000"/>
                <w:sz w:val="20"/>
                <w:szCs w:val="20"/>
              </w:rPr>
            </w:pPr>
            <w:r>
              <w:rPr>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5E043B" w:rsidRPr="005E043B" w:rsidRDefault="005E043B" w:rsidP="005E043B">
            <w:pPr>
              <w:tabs>
                <w:tab w:val="left" w:pos="930"/>
              </w:tabs>
              <w:rPr>
                <w:color w:val="000000"/>
                <w:sz w:val="20"/>
                <w:szCs w:val="20"/>
              </w:rPr>
            </w:pPr>
            <w:r w:rsidRPr="005E043B">
              <w:rPr>
                <w:color w:val="000000"/>
                <w:sz w:val="20"/>
                <w:szCs w:val="20"/>
              </w:rPr>
              <w:t>74,6</w:t>
            </w:r>
          </w:p>
        </w:tc>
        <w:tc>
          <w:tcPr>
            <w:tcW w:w="1058" w:type="dxa"/>
            <w:tcBorders>
              <w:top w:val="single" w:sz="4" w:space="0" w:color="auto"/>
              <w:left w:val="single" w:sz="4" w:space="0" w:color="auto"/>
              <w:bottom w:val="single" w:sz="4" w:space="0" w:color="auto"/>
              <w:right w:val="single" w:sz="4" w:space="0" w:color="auto"/>
            </w:tcBorders>
          </w:tcPr>
          <w:p w:rsidR="005E043B" w:rsidRPr="005E043B" w:rsidRDefault="005E043B" w:rsidP="005E043B">
            <w:pPr>
              <w:tabs>
                <w:tab w:val="left" w:pos="930"/>
              </w:tabs>
              <w:rPr>
                <w:color w:val="000000"/>
                <w:sz w:val="20"/>
                <w:szCs w:val="20"/>
              </w:rPr>
            </w:pPr>
            <w:r w:rsidRPr="005E043B">
              <w:rPr>
                <w:color w:val="000000"/>
                <w:sz w:val="20"/>
                <w:szCs w:val="20"/>
              </w:rPr>
              <w:t>77,3</w:t>
            </w:r>
          </w:p>
        </w:tc>
      </w:tr>
      <w:tr w:rsidR="005E043B" w:rsidRPr="00A50406" w:rsidTr="00160737">
        <w:trPr>
          <w:trHeight w:val="468"/>
        </w:trPr>
        <w:tc>
          <w:tcPr>
            <w:tcW w:w="3420" w:type="dxa"/>
            <w:tcBorders>
              <w:top w:val="single" w:sz="4" w:space="0" w:color="auto"/>
              <w:left w:val="single" w:sz="4" w:space="0" w:color="auto"/>
              <w:bottom w:val="single" w:sz="4" w:space="0" w:color="auto"/>
              <w:right w:val="single" w:sz="4" w:space="0" w:color="auto"/>
            </w:tcBorders>
          </w:tcPr>
          <w:p w:rsidR="005E043B" w:rsidRPr="0026147C" w:rsidRDefault="005E043B" w:rsidP="005E043B">
            <w:pPr>
              <w:tabs>
                <w:tab w:val="left" w:pos="930"/>
              </w:tabs>
              <w:rPr>
                <w:bCs/>
                <w:sz w:val="20"/>
                <w:szCs w:val="20"/>
              </w:rPr>
            </w:pPr>
            <w:r>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8" w:type="dxa"/>
            <w:tcBorders>
              <w:top w:val="single" w:sz="4" w:space="0" w:color="auto"/>
              <w:left w:val="single" w:sz="4" w:space="0" w:color="auto"/>
              <w:bottom w:val="single" w:sz="4" w:space="0" w:color="auto"/>
              <w:right w:val="single" w:sz="4" w:space="0" w:color="auto"/>
            </w:tcBorders>
          </w:tcPr>
          <w:p w:rsidR="005E043B" w:rsidRDefault="005E043B" w:rsidP="005E043B">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5E043B" w:rsidRDefault="005E043B" w:rsidP="005E043B">
            <w:pPr>
              <w:tabs>
                <w:tab w:val="left" w:pos="930"/>
              </w:tabs>
              <w:rPr>
                <w:color w:val="000000"/>
                <w:sz w:val="20"/>
                <w:szCs w:val="20"/>
              </w:rPr>
            </w:pPr>
            <w:r>
              <w:rPr>
                <w:color w:val="000000"/>
                <w:sz w:val="20"/>
                <w:szCs w:val="20"/>
              </w:rPr>
              <w:t>02</w:t>
            </w:r>
          </w:p>
        </w:tc>
        <w:tc>
          <w:tcPr>
            <w:tcW w:w="1152" w:type="dxa"/>
            <w:tcBorders>
              <w:top w:val="single" w:sz="4" w:space="0" w:color="auto"/>
              <w:left w:val="single" w:sz="4" w:space="0" w:color="auto"/>
              <w:bottom w:val="single" w:sz="4" w:space="0" w:color="auto"/>
              <w:right w:val="single" w:sz="4" w:space="0" w:color="auto"/>
            </w:tcBorders>
          </w:tcPr>
          <w:p w:rsidR="005E043B" w:rsidRDefault="005E043B" w:rsidP="005E043B">
            <w:pPr>
              <w:tabs>
                <w:tab w:val="left" w:pos="930"/>
              </w:tabs>
              <w:rPr>
                <w:color w:val="000000"/>
                <w:sz w:val="20"/>
                <w:szCs w:val="20"/>
              </w:rPr>
            </w:pPr>
            <w:r>
              <w:rPr>
                <w:color w:val="000000"/>
                <w:sz w:val="20"/>
                <w:szCs w:val="20"/>
              </w:rPr>
              <w:t>03</w:t>
            </w:r>
          </w:p>
        </w:tc>
        <w:tc>
          <w:tcPr>
            <w:tcW w:w="1440" w:type="dxa"/>
            <w:tcBorders>
              <w:top w:val="single" w:sz="4" w:space="0" w:color="auto"/>
              <w:left w:val="single" w:sz="4" w:space="0" w:color="auto"/>
              <w:bottom w:val="single" w:sz="4" w:space="0" w:color="auto"/>
              <w:right w:val="single" w:sz="4" w:space="0" w:color="auto"/>
            </w:tcBorders>
          </w:tcPr>
          <w:p w:rsidR="005E043B" w:rsidRDefault="005E043B" w:rsidP="005E043B">
            <w:pPr>
              <w:tabs>
                <w:tab w:val="left" w:pos="930"/>
              </w:tabs>
              <w:rPr>
                <w:color w:val="000000"/>
                <w:sz w:val="20"/>
                <w:szCs w:val="20"/>
              </w:rPr>
            </w:pPr>
            <w:r>
              <w:rPr>
                <w:color w:val="000000"/>
                <w:sz w:val="20"/>
                <w:szCs w:val="20"/>
              </w:rPr>
              <w:t>9900051180</w:t>
            </w:r>
          </w:p>
        </w:tc>
        <w:tc>
          <w:tcPr>
            <w:tcW w:w="1080" w:type="dxa"/>
            <w:tcBorders>
              <w:top w:val="single" w:sz="4" w:space="0" w:color="auto"/>
              <w:left w:val="single" w:sz="4" w:space="0" w:color="auto"/>
              <w:bottom w:val="single" w:sz="4" w:space="0" w:color="auto"/>
              <w:right w:val="single" w:sz="4" w:space="0" w:color="auto"/>
            </w:tcBorders>
          </w:tcPr>
          <w:p w:rsidR="005E043B" w:rsidRDefault="005E043B" w:rsidP="005E043B">
            <w:pPr>
              <w:tabs>
                <w:tab w:val="left" w:pos="930"/>
              </w:tabs>
              <w:rPr>
                <w:color w:val="000000"/>
                <w:sz w:val="20"/>
                <w:szCs w:val="20"/>
              </w:rPr>
            </w:pPr>
            <w:r>
              <w:rPr>
                <w:color w:val="000000"/>
                <w:sz w:val="20"/>
                <w:szCs w:val="20"/>
              </w:rPr>
              <w:t>100</w:t>
            </w:r>
          </w:p>
        </w:tc>
        <w:tc>
          <w:tcPr>
            <w:tcW w:w="1108" w:type="dxa"/>
            <w:tcBorders>
              <w:top w:val="single" w:sz="4" w:space="0" w:color="auto"/>
              <w:left w:val="single" w:sz="4" w:space="0" w:color="auto"/>
              <w:bottom w:val="single" w:sz="4" w:space="0" w:color="auto"/>
              <w:right w:val="single" w:sz="4" w:space="0" w:color="auto"/>
            </w:tcBorders>
          </w:tcPr>
          <w:p w:rsidR="005E043B" w:rsidRPr="005E043B" w:rsidRDefault="005E043B" w:rsidP="005E043B">
            <w:pPr>
              <w:tabs>
                <w:tab w:val="left" w:pos="930"/>
              </w:tabs>
              <w:rPr>
                <w:color w:val="000000"/>
                <w:sz w:val="20"/>
                <w:szCs w:val="20"/>
              </w:rPr>
            </w:pPr>
            <w:r w:rsidRPr="005E043B">
              <w:rPr>
                <w:color w:val="000000"/>
                <w:sz w:val="20"/>
                <w:szCs w:val="20"/>
              </w:rPr>
              <w:t>74,6</w:t>
            </w:r>
          </w:p>
        </w:tc>
        <w:tc>
          <w:tcPr>
            <w:tcW w:w="1058" w:type="dxa"/>
            <w:tcBorders>
              <w:top w:val="single" w:sz="4" w:space="0" w:color="auto"/>
              <w:left w:val="single" w:sz="4" w:space="0" w:color="auto"/>
              <w:bottom w:val="single" w:sz="4" w:space="0" w:color="auto"/>
              <w:right w:val="single" w:sz="4" w:space="0" w:color="auto"/>
            </w:tcBorders>
          </w:tcPr>
          <w:p w:rsidR="005E043B" w:rsidRPr="005E043B" w:rsidRDefault="005E043B" w:rsidP="005E043B">
            <w:pPr>
              <w:tabs>
                <w:tab w:val="left" w:pos="930"/>
              </w:tabs>
              <w:rPr>
                <w:color w:val="000000"/>
                <w:sz w:val="20"/>
                <w:szCs w:val="20"/>
              </w:rPr>
            </w:pPr>
            <w:r w:rsidRPr="005E043B">
              <w:rPr>
                <w:color w:val="000000"/>
                <w:sz w:val="20"/>
                <w:szCs w:val="20"/>
              </w:rPr>
              <w:t>77,3</w:t>
            </w:r>
          </w:p>
        </w:tc>
      </w:tr>
      <w:tr w:rsidR="005E043B" w:rsidRPr="00A50406">
        <w:trPr>
          <w:trHeight w:val="345"/>
        </w:trPr>
        <w:tc>
          <w:tcPr>
            <w:tcW w:w="3420" w:type="dxa"/>
            <w:tcBorders>
              <w:top w:val="single" w:sz="4" w:space="0" w:color="auto"/>
              <w:left w:val="single" w:sz="4" w:space="0" w:color="auto"/>
              <w:bottom w:val="single" w:sz="4" w:space="0" w:color="auto"/>
              <w:right w:val="single" w:sz="4" w:space="0" w:color="auto"/>
            </w:tcBorders>
          </w:tcPr>
          <w:p w:rsidR="005E043B" w:rsidRDefault="005E043B" w:rsidP="005E043B">
            <w:pPr>
              <w:tabs>
                <w:tab w:val="left" w:pos="930"/>
              </w:tabs>
              <w:rPr>
                <w:sz w:val="20"/>
                <w:szCs w:val="20"/>
              </w:rPr>
            </w:pPr>
            <w:r>
              <w:rPr>
                <w:sz w:val="20"/>
                <w:szCs w:val="20"/>
              </w:rPr>
              <w:t>Расходы на выплаты персоналу государственных (муниципальных) органов</w:t>
            </w:r>
          </w:p>
        </w:tc>
        <w:tc>
          <w:tcPr>
            <w:tcW w:w="1008" w:type="dxa"/>
            <w:tcBorders>
              <w:top w:val="single" w:sz="4" w:space="0" w:color="auto"/>
              <w:left w:val="single" w:sz="4" w:space="0" w:color="auto"/>
              <w:bottom w:val="single" w:sz="4" w:space="0" w:color="auto"/>
              <w:right w:val="single" w:sz="4" w:space="0" w:color="auto"/>
            </w:tcBorders>
          </w:tcPr>
          <w:p w:rsidR="005E043B" w:rsidRDefault="005E043B" w:rsidP="005E043B">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5E043B" w:rsidRDefault="005E043B" w:rsidP="005E043B">
            <w:pPr>
              <w:tabs>
                <w:tab w:val="left" w:pos="930"/>
              </w:tabs>
              <w:rPr>
                <w:color w:val="000000"/>
                <w:sz w:val="20"/>
                <w:szCs w:val="20"/>
              </w:rPr>
            </w:pPr>
            <w:r>
              <w:rPr>
                <w:color w:val="000000"/>
                <w:sz w:val="20"/>
                <w:szCs w:val="20"/>
              </w:rPr>
              <w:t>02</w:t>
            </w:r>
          </w:p>
        </w:tc>
        <w:tc>
          <w:tcPr>
            <w:tcW w:w="1152" w:type="dxa"/>
            <w:tcBorders>
              <w:top w:val="single" w:sz="4" w:space="0" w:color="auto"/>
              <w:left w:val="single" w:sz="4" w:space="0" w:color="auto"/>
              <w:bottom w:val="single" w:sz="4" w:space="0" w:color="auto"/>
              <w:right w:val="single" w:sz="4" w:space="0" w:color="auto"/>
            </w:tcBorders>
          </w:tcPr>
          <w:p w:rsidR="005E043B" w:rsidRDefault="005E043B" w:rsidP="005E043B">
            <w:pPr>
              <w:tabs>
                <w:tab w:val="left" w:pos="930"/>
              </w:tabs>
              <w:rPr>
                <w:color w:val="000000"/>
                <w:sz w:val="20"/>
                <w:szCs w:val="20"/>
              </w:rPr>
            </w:pPr>
            <w:r>
              <w:rPr>
                <w:color w:val="000000"/>
                <w:sz w:val="20"/>
                <w:szCs w:val="20"/>
              </w:rPr>
              <w:t>03</w:t>
            </w:r>
          </w:p>
        </w:tc>
        <w:tc>
          <w:tcPr>
            <w:tcW w:w="1440" w:type="dxa"/>
            <w:tcBorders>
              <w:top w:val="single" w:sz="4" w:space="0" w:color="auto"/>
              <w:left w:val="single" w:sz="4" w:space="0" w:color="auto"/>
              <w:bottom w:val="single" w:sz="4" w:space="0" w:color="auto"/>
              <w:right w:val="single" w:sz="4" w:space="0" w:color="auto"/>
            </w:tcBorders>
          </w:tcPr>
          <w:p w:rsidR="005E043B" w:rsidRDefault="005E043B" w:rsidP="005E043B">
            <w:pPr>
              <w:tabs>
                <w:tab w:val="left" w:pos="930"/>
              </w:tabs>
              <w:rPr>
                <w:color w:val="000000"/>
                <w:sz w:val="20"/>
                <w:szCs w:val="20"/>
              </w:rPr>
            </w:pPr>
            <w:r>
              <w:rPr>
                <w:color w:val="000000"/>
                <w:sz w:val="20"/>
                <w:szCs w:val="20"/>
              </w:rPr>
              <w:t>9900051180</w:t>
            </w:r>
          </w:p>
        </w:tc>
        <w:tc>
          <w:tcPr>
            <w:tcW w:w="1080" w:type="dxa"/>
            <w:tcBorders>
              <w:top w:val="single" w:sz="4" w:space="0" w:color="auto"/>
              <w:left w:val="single" w:sz="4" w:space="0" w:color="auto"/>
              <w:bottom w:val="single" w:sz="4" w:space="0" w:color="auto"/>
              <w:right w:val="single" w:sz="4" w:space="0" w:color="auto"/>
            </w:tcBorders>
          </w:tcPr>
          <w:p w:rsidR="005E043B" w:rsidRDefault="005E043B" w:rsidP="005E043B">
            <w:pPr>
              <w:tabs>
                <w:tab w:val="left" w:pos="930"/>
              </w:tabs>
              <w:rPr>
                <w:color w:val="000000"/>
                <w:sz w:val="20"/>
                <w:szCs w:val="20"/>
              </w:rPr>
            </w:pPr>
            <w:r>
              <w:rPr>
                <w:color w:val="000000"/>
                <w:sz w:val="20"/>
                <w:szCs w:val="20"/>
              </w:rPr>
              <w:t>120</w:t>
            </w:r>
          </w:p>
        </w:tc>
        <w:tc>
          <w:tcPr>
            <w:tcW w:w="1108" w:type="dxa"/>
            <w:tcBorders>
              <w:top w:val="single" w:sz="4" w:space="0" w:color="auto"/>
              <w:left w:val="single" w:sz="4" w:space="0" w:color="auto"/>
              <w:bottom w:val="single" w:sz="4" w:space="0" w:color="auto"/>
              <w:right w:val="single" w:sz="4" w:space="0" w:color="auto"/>
            </w:tcBorders>
          </w:tcPr>
          <w:p w:rsidR="005E043B" w:rsidRPr="005E043B" w:rsidRDefault="005E043B" w:rsidP="005E043B">
            <w:pPr>
              <w:tabs>
                <w:tab w:val="left" w:pos="930"/>
              </w:tabs>
              <w:rPr>
                <w:color w:val="000000"/>
                <w:sz w:val="20"/>
                <w:szCs w:val="20"/>
              </w:rPr>
            </w:pPr>
            <w:r w:rsidRPr="005E043B">
              <w:rPr>
                <w:color w:val="000000"/>
                <w:sz w:val="20"/>
                <w:szCs w:val="20"/>
              </w:rPr>
              <w:t>74,6</w:t>
            </w:r>
          </w:p>
        </w:tc>
        <w:tc>
          <w:tcPr>
            <w:tcW w:w="1058" w:type="dxa"/>
            <w:tcBorders>
              <w:top w:val="single" w:sz="4" w:space="0" w:color="auto"/>
              <w:left w:val="single" w:sz="4" w:space="0" w:color="auto"/>
              <w:bottom w:val="single" w:sz="4" w:space="0" w:color="auto"/>
              <w:right w:val="single" w:sz="4" w:space="0" w:color="auto"/>
            </w:tcBorders>
          </w:tcPr>
          <w:p w:rsidR="005E043B" w:rsidRPr="005E043B" w:rsidRDefault="005E043B" w:rsidP="005E043B">
            <w:pPr>
              <w:tabs>
                <w:tab w:val="left" w:pos="930"/>
              </w:tabs>
              <w:rPr>
                <w:color w:val="000000"/>
                <w:sz w:val="20"/>
                <w:szCs w:val="20"/>
              </w:rPr>
            </w:pPr>
            <w:r w:rsidRPr="005E043B">
              <w:rPr>
                <w:color w:val="000000"/>
                <w:sz w:val="20"/>
                <w:szCs w:val="20"/>
              </w:rPr>
              <w:t>77,3</w:t>
            </w:r>
          </w:p>
        </w:tc>
      </w:tr>
      <w:tr w:rsidR="00E531B8" w:rsidRPr="00A50406">
        <w:trPr>
          <w:trHeight w:val="360"/>
        </w:trPr>
        <w:tc>
          <w:tcPr>
            <w:tcW w:w="3420" w:type="dxa"/>
            <w:tcBorders>
              <w:top w:val="single" w:sz="4" w:space="0" w:color="auto"/>
              <w:left w:val="single" w:sz="4" w:space="0" w:color="auto"/>
              <w:bottom w:val="single" w:sz="4" w:space="0" w:color="auto"/>
              <w:right w:val="single" w:sz="4" w:space="0" w:color="auto"/>
            </w:tcBorders>
          </w:tcPr>
          <w:p w:rsidR="00E531B8" w:rsidRDefault="00E531B8" w:rsidP="00E531B8">
            <w:pPr>
              <w:tabs>
                <w:tab w:val="left" w:pos="930"/>
              </w:tabs>
              <w:rPr>
                <w:sz w:val="20"/>
                <w:szCs w:val="20"/>
              </w:rPr>
            </w:pPr>
            <w:r>
              <w:rPr>
                <w:sz w:val="20"/>
                <w:szCs w:val="20"/>
              </w:rPr>
              <w:t>Фонд оплаты труда государственных (муниципальных) органов</w:t>
            </w:r>
          </w:p>
        </w:tc>
        <w:tc>
          <w:tcPr>
            <w:tcW w:w="1008" w:type="dxa"/>
            <w:tcBorders>
              <w:top w:val="single" w:sz="4" w:space="0" w:color="auto"/>
              <w:left w:val="single" w:sz="4" w:space="0" w:color="auto"/>
              <w:bottom w:val="single" w:sz="4" w:space="0" w:color="auto"/>
              <w:right w:val="single" w:sz="4" w:space="0" w:color="auto"/>
            </w:tcBorders>
          </w:tcPr>
          <w:p w:rsidR="00E531B8" w:rsidRDefault="00E531B8" w:rsidP="00E531B8">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E531B8" w:rsidRDefault="00E531B8" w:rsidP="00E531B8">
            <w:pPr>
              <w:tabs>
                <w:tab w:val="left" w:pos="930"/>
              </w:tabs>
              <w:rPr>
                <w:color w:val="000000"/>
                <w:sz w:val="20"/>
                <w:szCs w:val="20"/>
              </w:rPr>
            </w:pPr>
            <w:r>
              <w:rPr>
                <w:color w:val="000000"/>
                <w:sz w:val="20"/>
                <w:szCs w:val="20"/>
              </w:rPr>
              <w:t>02</w:t>
            </w:r>
          </w:p>
        </w:tc>
        <w:tc>
          <w:tcPr>
            <w:tcW w:w="1152" w:type="dxa"/>
            <w:tcBorders>
              <w:top w:val="single" w:sz="4" w:space="0" w:color="auto"/>
              <w:left w:val="single" w:sz="4" w:space="0" w:color="auto"/>
              <w:bottom w:val="single" w:sz="4" w:space="0" w:color="auto"/>
              <w:right w:val="single" w:sz="4" w:space="0" w:color="auto"/>
            </w:tcBorders>
          </w:tcPr>
          <w:p w:rsidR="00E531B8" w:rsidRDefault="00E531B8" w:rsidP="00E531B8">
            <w:pPr>
              <w:tabs>
                <w:tab w:val="left" w:pos="930"/>
              </w:tabs>
              <w:rPr>
                <w:color w:val="000000"/>
                <w:sz w:val="20"/>
                <w:szCs w:val="20"/>
              </w:rPr>
            </w:pPr>
            <w:r>
              <w:rPr>
                <w:color w:val="000000"/>
                <w:sz w:val="20"/>
                <w:szCs w:val="20"/>
              </w:rPr>
              <w:t>03</w:t>
            </w:r>
          </w:p>
        </w:tc>
        <w:tc>
          <w:tcPr>
            <w:tcW w:w="1440" w:type="dxa"/>
            <w:tcBorders>
              <w:top w:val="single" w:sz="4" w:space="0" w:color="auto"/>
              <w:left w:val="single" w:sz="4" w:space="0" w:color="auto"/>
              <w:bottom w:val="single" w:sz="4" w:space="0" w:color="auto"/>
              <w:right w:val="single" w:sz="4" w:space="0" w:color="auto"/>
            </w:tcBorders>
          </w:tcPr>
          <w:p w:rsidR="00E531B8" w:rsidRDefault="00E531B8" w:rsidP="00E531B8">
            <w:pPr>
              <w:tabs>
                <w:tab w:val="left" w:pos="930"/>
              </w:tabs>
              <w:rPr>
                <w:color w:val="000000"/>
                <w:sz w:val="20"/>
                <w:szCs w:val="20"/>
              </w:rPr>
            </w:pPr>
            <w:r>
              <w:rPr>
                <w:color w:val="000000"/>
                <w:sz w:val="20"/>
                <w:szCs w:val="20"/>
              </w:rPr>
              <w:t>9900051180</w:t>
            </w:r>
          </w:p>
        </w:tc>
        <w:tc>
          <w:tcPr>
            <w:tcW w:w="1080" w:type="dxa"/>
            <w:tcBorders>
              <w:top w:val="single" w:sz="4" w:space="0" w:color="auto"/>
              <w:left w:val="single" w:sz="4" w:space="0" w:color="auto"/>
              <w:bottom w:val="single" w:sz="4" w:space="0" w:color="auto"/>
              <w:right w:val="single" w:sz="4" w:space="0" w:color="auto"/>
            </w:tcBorders>
          </w:tcPr>
          <w:p w:rsidR="00E531B8" w:rsidRDefault="00E531B8" w:rsidP="00E531B8">
            <w:pPr>
              <w:tabs>
                <w:tab w:val="left" w:pos="930"/>
              </w:tabs>
              <w:rPr>
                <w:color w:val="000000"/>
                <w:sz w:val="20"/>
                <w:szCs w:val="20"/>
              </w:rPr>
            </w:pPr>
            <w:r>
              <w:rPr>
                <w:color w:val="000000"/>
                <w:sz w:val="20"/>
                <w:szCs w:val="20"/>
              </w:rPr>
              <w:t>121</w:t>
            </w:r>
          </w:p>
        </w:tc>
        <w:tc>
          <w:tcPr>
            <w:tcW w:w="1108" w:type="dxa"/>
            <w:tcBorders>
              <w:top w:val="single" w:sz="4" w:space="0" w:color="auto"/>
              <w:left w:val="single" w:sz="4" w:space="0" w:color="auto"/>
              <w:bottom w:val="single" w:sz="4" w:space="0" w:color="auto"/>
              <w:right w:val="single" w:sz="4" w:space="0" w:color="auto"/>
            </w:tcBorders>
          </w:tcPr>
          <w:p w:rsidR="00E531B8" w:rsidRDefault="005E043B" w:rsidP="00E531B8">
            <w:pPr>
              <w:tabs>
                <w:tab w:val="left" w:pos="930"/>
              </w:tabs>
              <w:rPr>
                <w:color w:val="000000"/>
                <w:sz w:val="20"/>
                <w:szCs w:val="20"/>
              </w:rPr>
            </w:pPr>
            <w:r>
              <w:rPr>
                <w:color w:val="000000"/>
                <w:sz w:val="20"/>
                <w:szCs w:val="20"/>
              </w:rPr>
              <w:t>55,0</w:t>
            </w:r>
          </w:p>
        </w:tc>
        <w:tc>
          <w:tcPr>
            <w:tcW w:w="1058" w:type="dxa"/>
            <w:tcBorders>
              <w:top w:val="single" w:sz="4" w:space="0" w:color="auto"/>
              <w:left w:val="single" w:sz="4" w:space="0" w:color="auto"/>
              <w:bottom w:val="single" w:sz="4" w:space="0" w:color="auto"/>
              <w:right w:val="single" w:sz="4" w:space="0" w:color="auto"/>
            </w:tcBorders>
          </w:tcPr>
          <w:p w:rsidR="00E531B8" w:rsidRDefault="005E043B" w:rsidP="00E531B8">
            <w:pPr>
              <w:tabs>
                <w:tab w:val="left" w:pos="930"/>
              </w:tabs>
              <w:rPr>
                <w:color w:val="000000"/>
                <w:sz w:val="20"/>
                <w:szCs w:val="20"/>
              </w:rPr>
            </w:pPr>
            <w:r>
              <w:rPr>
                <w:color w:val="000000"/>
                <w:sz w:val="20"/>
                <w:szCs w:val="20"/>
              </w:rPr>
              <w:t>57,0</w:t>
            </w:r>
          </w:p>
        </w:tc>
      </w:tr>
      <w:tr w:rsidR="00E531B8" w:rsidRPr="00A50406">
        <w:trPr>
          <w:trHeight w:val="165"/>
        </w:trPr>
        <w:tc>
          <w:tcPr>
            <w:tcW w:w="3420" w:type="dxa"/>
            <w:tcBorders>
              <w:top w:val="single" w:sz="4" w:space="0" w:color="auto"/>
              <w:left w:val="single" w:sz="4" w:space="0" w:color="auto"/>
              <w:bottom w:val="single" w:sz="4" w:space="0" w:color="auto"/>
              <w:right w:val="single" w:sz="4" w:space="0" w:color="auto"/>
            </w:tcBorders>
          </w:tcPr>
          <w:p w:rsidR="00E531B8" w:rsidRDefault="00E531B8" w:rsidP="00E531B8">
            <w:pPr>
              <w:tabs>
                <w:tab w:val="left" w:pos="930"/>
              </w:tabs>
              <w:rPr>
                <w:sz w:val="20"/>
                <w:szCs w:val="20"/>
              </w:rPr>
            </w:pPr>
            <w:r>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08" w:type="dxa"/>
            <w:tcBorders>
              <w:top w:val="single" w:sz="4" w:space="0" w:color="auto"/>
              <w:left w:val="single" w:sz="4" w:space="0" w:color="auto"/>
              <w:bottom w:val="single" w:sz="4" w:space="0" w:color="auto"/>
              <w:right w:val="single" w:sz="4" w:space="0" w:color="auto"/>
            </w:tcBorders>
          </w:tcPr>
          <w:p w:rsidR="00E531B8" w:rsidRDefault="00E531B8" w:rsidP="00E531B8">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E531B8" w:rsidRDefault="00E531B8" w:rsidP="00E531B8">
            <w:pPr>
              <w:tabs>
                <w:tab w:val="left" w:pos="930"/>
              </w:tabs>
              <w:rPr>
                <w:color w:val="000000"/>
                <w:sz w:val="20"/>
                <w:szCs w:val="20"/>
              </w:rPr>
            </w:pPr>
            <w:r>
              <w:rPr>
                <w:color w:val="000000"/>
                <w:sz w:val="20"/>
                <w:szCs w:val="20"/>
              </w:rPr>
              <w:t>02</w:t>
            </w:r>
          </w:p>
        </w:tc>
        <w:tc>
          <w:tcPr>
            <w:tcW w:w="1152" w:type="dxa"/>
            <w:tcBorders>
              <w:top w:val="single" w:sz="4" w:space="0" w:color="auto"/>
              <w:left w:val="single" w:sz="4" w:space="0" w:color="auto"/>
              <w:bottom w:val="single" w:sz="4" w:space="0" w:color="auto"/>
              <w:right w:val="single" w:sz="4" w:space="0" w:color="auto"/>
            </w:tcBorders>
          </w:tcPr>
          <w:p w:rsidR="00E531B8" w:rsidRDefault="00E531B8" w:rsidP="00E531B8">
            <w:pPr>
              <w:tabs>
                <w:tab w:val="left" w:pos="930"/>
              </w:tabs>
              <w:rPr>
                <w:color w:val="000000"/>
                <w:sz w:val="20"/>
                <w:szCs w:val="20"/>
              </w:rPr>
            </w:pPr>
            <w:r>
              <w:rPr>
                <w:color w:val="000000"/>
                <w:sz w:val="20"/>
                <w:szCs w:val="20"/>
              </w:rPr>
              <w:t>03</w:t>
            </w:r>
          </w:p>
        </w:tc>
        <w:tc>
          <w:tcPr>
            <w:tcW w:w="1440" w:type="dxa"/>
            <w:tcBorders>
              <w:top w:val="single" w:sz="4" w:space="0" w:color="auto"/>
              <w:left w:val="single" w:sz="4" w:space="0" w:color="auto"/>
              <w:bottom w:val="single" w:sz="4" w:space="0" w:color="auto"/>
              <w:right w:val="single" w:sz="4" w:space="0" w:color="auto"/>
            </w:tcBorders>
          </w:tcPr>
          <w:p w:rsidR="00E531B8" w:rsidRDefault="00E531B8" w:rsidP="00E531B8">
            <w:pPr>
              <w:tabs>
                <w:tab w:val="left" w:pos="930"/>
              </w:tabs>
              <w:rPr>
                <w:color w:val="000000"/>
                <w:sz w:val="20"/>
                <w:szCs w:val="20"/>
              </w:rPr>
            </w:pPr>
            <w:r>
              <w:rPr>
                <w:color w:val="000000"/>
                <w:sz w:val="20"/>
                <w:szCs w:val="20"/>
              </w:rPr>
              <w:t>9900051180</w:t>
            </w:r>
          </w:p>
        </w:tc>
        <w:tc>
          <w:tcPr>
            <w:tcW w:w="1080" w:type="dxa"/>
            <w:tcBorders>
              <w:top w:val="single" w:sz="4" w:space="0" w:color="auto"/>
              <w:left w:val="single" w:sz="4" w:space="0" w:color="auto"/>
              <w:bottom w:val="single" w:sz="4" w:space="0" w:color="auto"/>
              <w:right w:val="single" w:sz="4" w:space="0" w:color="auto"/>
            </w:tcBorders>
          </w:tcPr>
          <w:p w:rsidR="00E531B8" w:rsidRDefault="00E531B8" w:rsidP="00E531B8">
            <w:pPr>
              <w:tabs>
                <w:tab w:val="left" w:pos="930"/>
              </w:tabs>
              <w:rPr>
                <w:color w:val="000000"/>
                <w:sz w:val="20"/>
                <w:szCs w:val="20"/>
              </w:rPr>
            </w:pPr>
            <w:r>
              <w:rPr>
                <w:color w:val="000000"/>
                <w:sz w:val="20"/>
                <w:szCs w:val="20"/>
              </w:rPr>
              <w:t>129</w:t>
            </w:r>
          </w:p>
        </w:tc>
        <w:tc>
          <w:tcPr>
            <w:tcW w:w="1108" w:type="dxa"/>
            <w:tcBorders>
              <w:top w:val="single" w:sz="4" w:space="0" w:color="auto"/>
              <w:left w:val="single" w:sz="4" w:space="0" w:color="auto"/>
              <w:bottom w:val="single" w:sz="4" w:space="0" w:color="auto"/>
              <w:right w:val="single" w:sz="4" w:space="0" w:color="auto"/>
            </w:tcBorders>
          </w:tcPr>
          <w:p w:rsidR="00E531B8" w:rsidRDefault="005E043B" w:rsidP="00E531B8">
            <w:pPr>
              <w:tabs>
                <w:tab w:val="left" w:pos="930"/>
              </w:tabs>
              <w:rPr>
                <w:color w:val="000000"/>
                <w:sz w:val="20"/>
                <w:szCs w:val="20"/>
              </w:rPr>
            </w:pPr>
            <w:r>
              <w:rPr>
                <w:color w:val="000000"/>
                <w:sz w:val="20"/>
                <w:szCs w:val="20"/>
              </w:rPr>
              <w:t>19,6</w:t>
            </w:r>
          </w:p>
        </w:tc>
        <w:tc>
          <w:tcPr>
            <w:tcW w:w="1058" w:type="dxa"/>
            <w:tcBorders>
              <w:top w:val="single" w:sz="4" w:space="0" w:color="auto"/>
              <w:left w:val="single" w:sz="4" w:space="0" w:color="auto"/>
              <w:bottom w:val="single" w:sz="4" w:space="0" w:color="auto"/>
              <w:right w:val="single" w:sz="4" w:space="0" w:color="auto"/>
            </w:tcBorders>
          </w:tcPr>
          <w:p w:rsidR="00E531B8" w:rsidRDefault="005E043B" w:rsidP="00E531B8">
            <w:pPr>
              <w:tabs>
                <w:tab w:val="left" w:pos="930"/>
              </w:tabs>
              <w:rPr>
                <w:color w:val="000000"/>
                <w:sz w:val="20"/>
                <w:szCs w:val="20"/>
              </w:rPr>
            </w:pPr>
            <w:r>
              <w:rPr>
                <w:color w:val="000000"/>
                <w:sz w:val="20"/>
                <w:szCs w:val="20"/>
              </w:rPr>
              <w:t>20,3</w:t>
            </w:r>
          </w:p>
        </w:tc>
      </w:tr>
      <w:tr w:rsidR="00E531B8" w:rsidRPr="00A50406">
        <w:trPr>
          <w:trHeight w:val="285"/>
        </w:trPr>
        <w:tc>
          <w:tcPr>
            <w:tcW w:w="3420" w:type="dxa"/>
            <w:tcBorders>
              <w:top w:val="single" w:sz="4" w:space="0" w:color="auto"/>
              <w:left w:val="single" w:sz="4" w:space="0" w:color="auto"/>
              <w:bottom w:val="single" w:sz="4" w:space="0" w:color="auto"/>
              <w:right w:val="single" w:sz="4" w:space="0" w:color="auto"/>
            </w:tcBorders>
          </w:tcPr>
          <w:p w:rsidR="00E531B8" w:rsidRPr="00E23AE8" w:rsidRDefault="00E531B8" w:rsidP="00E531B8">
            <w:pPr>
              <w:tabs>
                <w:tab w:val="left" w:pos="930"/>
              </w:tabs>
              <w:rPr>
                <w:b/>
                <w:sz w:val="20"/>
                <w:szCs w:val="20"/>
              </w:rPr>
            </w:pPr>
            <w:r>
              <w:rPr>
                <w:b/>
                <w:sz w:val="20"/>
                <w:szCs w:val="20"/>
              </w:rPr>
              <w:t>Национальная безопасность и правоохранительная деятельность</w:t>
            </w:r>
          </w:p>
        </w:tc>
        <w:tc>
          <w:tcPr>
            <w:tcW w:w="1008" w:type="dxa"/>
            <w:tcBorders>
              <w:top w:val="single" w:sz="4" w:space="0" w:color="auto"/>
              <w:left w:val="single" w:sz="4" w:space="0" w:color="auto"/>
              <w:bottom w:val="single" w:sz="4" w:space="0" w:color="auto"/>
              <w:right w:val="single" w:sz="4" w:space="0" w:color="auto"/>
            </w:tcBorders>
          </w:tcPr>
          <w:p w:rsidR="00E531B8" w:rsidRPr="00E23AE8" w:rsidRDefault="006E0199" w:rsidP="00E531B8">
            <w:pPr>
              <w:tabs>
                <w:tab w:val="left" w:pos="930"/>
              </w:tabs>
              <w:rPr>
                <w:b/>
                <w:color w:val="000000"/>
                <w:sz w:val="20"/>
                <w:szCs w:val="20"/>
              </w:rPr>
            </w:pPr>
            <w:r>
              <w:rPr>
                <w:b/>
                <w:color w:val="000000"/>
                <w:sz w:val="20"/>
                <w:szCs w:val="20"/>
              </w:rPr>
              <w:t>94</w:t>
            </w:r>
            <w:r w:rsidR="00E531B8">
              <w:rPr>
                <w:b/>
                <w:color w:val="000000"/>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E531B8" w:rsidRPr="00E23AE8" w:rsidRDefault="00E531B8" w:rsidP="00E531B8">
            <w:pPr>
              <w:tabs>
                <w:tab w:val="left" w:pos="930"/>
              </w:tabs>
              <w:rPr>
                <w:b/>
                <w:color w:val="000000"/>
                <w:sz w:val="20"/>
                <w:szCs w:val="20"/>
              </w:rPr>
            </w:pPr>
            <w:r>
              <w:rPr>
                <w:b/>
                <w:color w:val="000000"/>
                <w:sz w:val="20"/>
                <w:szCs w:val="20"/>
              </w:rPr>
              <w:t>03</w:t>
            </w:r>
          </w:p>
        </w:tc>
        <w:tc>
          <w:tcPr>
            <w:tcW w:w="1152" w:type="dxa"/>
            <w:tcBorders>
              <w:top w:val="single" w:sz="4" w:space="0" w:color="auto"/>
              <w:left w:val="single" w:sz="4" w:space="0" w:color="auto"/>
              <w:bottom w:val="single" w:sz="4" w:space="0" w:color="auto"/>
              <w:right w:val="single" w:sz="4" w:space="0" w:color="auto"/>
            </w:tcBorders>
          </w:tcPr>
          <w:p w:rsidR="00E531B8" w:rsidRPr="00E23AE8" w:rsidRDefault="00E531B8" w:rsidP="00E531B8">
            <w:pPr>
              <w:tabs>
                <w:tab w:val="left" w:pos="930"/>
              </w:tabs>
              <w:rPr>
                <w:b/>
                <w:color w:val="000000"/>
                <w:sz w:val="20"/>
                <w:szCs w:val="20"/>
              </w:rPr>
            </w:pPr>
            <w:r>
              <w:rPr>
                <w:b/>
                <w:color w:val="000000"/>
                <w:sz w:val="20"/>
                <w:szCs w:val="20"/>
              </w:rPr>
              <w:t>00</w:t>
            </w:r>
          </w:p>
        </w:tc>
        <w:tc>
          <w:tcPr>
            <w:tcW w:w="1440" w:type="dxa"/>
            <w:tcBorders>
              <w:top w:val="single" w:sz="4" w:space="0" w:color="auto"/>
              <w:left w:val="single" w:sz="4" w:space="0" w:color="auto"/>
              <w:bottom w:val="single" w:sz="4" w:space="0" w:color="auto"/>
              <w:right w:val="single" w:sz="4" w:space="0" w:color="auto"/>
            </w:tcBorders>
          </w:tcPr>
          <w:p w:rsidR="00E531B8" w:rsidRPr="00E23AE8" w:rsidRDefault="00E531B8" w:rsidP="00E531B8">
            <w:pPr>
              <w:tabs>
                <w:tab w:val="left" w:pos="930"/>
              </w:tabs>
              <w:rPr>
                <w:b/>
                <w:color w:val="000000"/>
                <w:sz w:val="20"/>
                <w:szCs w:val="20"/>
              </w:rPr>
            </w:pPr>
            <w:r>
              <w:rPr>
                <w:b/>
                <w:color w:val="000000"/>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E531B8" w:rsidRPr="00E23AE8" w:rsidRDefault="00E531B8" w:rsidP="00E531B8">
            <w:pPr>
              <w:tabs>
                <w:tab w:val="left" w:pos="930"/>
              </w:tabs>
              <w:rPr>
                <w:b/>
                <w:color w:val="000000"/>
                <w:sz w:val="20"/>
                <w:szCs w:val="20"/>
              </w:rPr>
            </w:pPr>
            <w:r>
              <w:rPr>
                <w:b/>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E531B8" w:rsidRPr="00FB667F" w:rsidRDefault="00A47218" w:rsidP="00E531B8">
            <w:pPr>
              <w:tabs>
                <w:tab w:val="left" w:pos="930"/>
              </w:tabs>
              <w:rPr>
                <w:b/>
                <w:color w:val="000000"/>
                <w:sz w:val="20"/>
                <w:szCs w:val="20"/>
              </w:rPr>
            </w:pPr>
            <w:r w:rsidRPr="00FB667F">
              <w:rPr>
                <w:b/>
                <w:color w:val="000000"/>
                <w:sz w:val="20"/>
                <w:szCs w:val="20"/>
              </w:rPr>
              <w:t>28,3</w:t>
            </w:r>
          </w:p>
        </w:tc>
        <w:tc>
          <w:tcPr>
            <w:tcW w:w="1058" w:type="dxa"/>
            <w:tcBorders>
              <w:top w:val="single" w:sz="4" w:space="0" w:color="auto"/>
              <w:left w:val="single" w:sz="4" w:space="0" w:color="auto"/>
              <w:bottom w:val="single" w:sz="4" w:space="0" w:color="auto"/>
              <w:right w:val="single" w:sz="4" w:space="0" w:color="auto"/>
            </w:tcBorders>
          </w:tcPr>
          <w:p w:rsidR="00E531B8" w:rsidRPr="00FB667F" w:rsidRDefault="00A47218" w:rsidP="00E531B8">
            <w:pPr>
              <w:tabs>
                <w:tab w:val="left" w:pos="930"/>
              </w:tabs>
              <w:rPr>
                <w:b/>
                <w:color w:val="000000"/>
                <w:sz w:val="20"/>
                <w:szCs w:val="20"/>
              </w:rPr>
            </w:pPr>
            <w:r w:rsidRPr="00FB667F">
              <w:rPr>
                <w:b/>
                <w:color w:val="000000"/>
                <w:sz w:val="20"/>
                <w:szCs w:val="20"/>
              </w:rPr>
              <w:t>22,3</w:t>
            </w:r>
          </w:p>
        </w:tc>
      </w:tr>
      <w:tr w:rsidR="00DD7BC0" w:rsidRPr="00A50406">
        <w:trPr>
          <w:trHeight w:val="270"/>
        </w:trPr>
        <w:tc>
          <w:tcPr>
            <w:tcW w:w="3420" w:type="dxa"/>
            <w:tcBorders>
              <w:top w:val="single" w:sz="4" w:space="0" w:color="auto"/>
              <w:left w:val="single" w:sz="4" w:space="0" w:color="auto"/>
              <w:bottom w:val="single" w:sz="4" w:space="0" w:color="auto"/>
              <w:right w:val="single" w:sz="4" w:space="0" w:color="auto"/>
            </w:tcBorders>
          </w:tcPr>
          <w:p w:rsidR="00DD7BC0" w:rsidRDefault="00DD7BC0" w:rsidP="00DD7BC0">
            <w:pPr>
              <w:tabs>
                <w:tab w:val="left" w:pos="930"/>
              </w:tabs>
              <w:rPr>
                <w:sz w:val="20"/>
                <w:szCs w:val="20"/>
              </w:rPr>
            </w:pPr>
            <w:r>
              <w:rPr>
                <w:sz w:val="20"/>
                <w:szCs w:val="20"/>
              </w:rPr>
              <w:t>Защита населения и территории от чрезвычайных ситуаций природного и техногенного характера, пожарная безопасность</w:t>
            </w:r>
          </w:p>
        </w:tc>
        <w:tc>
          <w:tcPr>
            <w:tcW w:w="1008" w:type="dxa"/>
            <w:tcBorders>
              <w:top w:val="single" w:sz="4" w:space="0" w:color="auto"/>
              <w:left w:val="single" w:sz="4" w:space="0" w:color="auto"/>
              <w:bottom w:val="single" w:sz="4" w:space="0" w:color="auto"/>
              <w:right w:val="single" w:sz="4" w:space="0" w:color="auto"/>
            </w:tcBorders>
          </w:tcPr>
          <w:p w:rsidR="00DD7BC0" w:rsidRDefault="006E0199" w:rsidP="00DD7BC0">
            <w:pPr>
              <w:tabs>
                <w:tab w:val="left" w:pos="930"/>
              </w:tabs>
              <w:rPr>
                <w:color w:val="000000"/>
                <w:sz w:val="20"/>
                <w:szCs w:val="20"/>
              </w:rPr>
            </w:pPr>
            <w:r>
              <w:rPr>
                <w:color w:val="000000"/>
                <w:sz w:val="20"/>
                <w:szCs w:val="20"/>
              </w:rPr>
              <w:t>94</w:t>
            </w:r>
            <w:r w:rsidR="00DD7BC0">
              <w:rPr>
                <w:color w:val="000000"/>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DD7BC0" w:rsidRDefault="00DD7BC0" w:rsidP="00DD7BC0">
            <w:pPr>
              <w:tabs>
                <w:tab w:val="left" w:pos="930"/>
              </w:tabs>
              <w:rPr>
                <w:color w:val="000000"/>
                <w:sz w:val="20"/>
                <w:szCs w:val="20"/>
              </w:rPr>
            </w:pPr>
            <w:r>
              <w:rPr>
                <w:color w:val="000000"/>
                <w:sz w:val="20"/>
                <w:szCs w:val="20"/>
              </w:rPr>
              <w:t>03</w:t>
            </w:r>
          </w:p>
        </w:tc>
        <w:tc>
          <w:tcPr>
            <w:tcW w:w="1152" w:type="dxa"/>
            <w:tcBorders>
              <w:top w:val="single" w:sz="4" w:space="0" w:color="auto"/>
              <w:left w:val="single" w:sz="4" w:space="0" w:color="auto"/>
              <w:bottom w:val="single" w:sz="4" w:space="0" w:color="auto"/>
              <w:right w:val="single" w:sz="4" w:space="0" w:color="auto"/>
            </w:tcBorders>
          </w:tcPr>
          <w:p w:rsidR="00DD7BC0" w:rsidRDefault="00DD7BC0" w:rsidP="00DD7BC0">
            <w:pPr>
              <w:tabs>
                <w:tab w:val="left" w:pos="930"/>
              </w:tabs>
              <w:rPr>
                <w:color w:val="000000"/>
                <w:sz w:val="20"/>
                <w:szCs w:val="20"/>
              </w:rPr>
            </w:pPr>
            <w:r>
              <w:rPr>
                <w:color w:val="000000"/>
                <w:sz w:val="20"/>
                <w:szCs w:val="20"/>
              </w:rPr>
              <w:t>10</w:t>
            </w:r>
          </w:p>
        </w:tc>
        <w:tc>
          <w:tcPr>
            <w:tcW w:w="1440" w:type="dxa"/>
            <w:tcBorders>
              <w:top w:val="single" w:sz="4" w:space="0" w:color="auto"/>
              <w:left w:val="single" w:sz="4" w:space="0" w:color="auto"/>
              <w:bottom w:val="single" w:sz="4" w:space="0" w:color="auto"/>
              <w:right w:val="single" w:sz="4" w:space="0" w:color="auto"/>
            </w:tcBorders>
          </w:tcPr>
          <w:p w:rsidR="00DD7BC0" w:rsidRDefault="00DD7BC0" w:rsidP="00DD7BC0">
            <w:pPr>
              <w:tabs>
                <w:tab w:val="left" w:pos="930"/>
              </w:tabs>
              <w:rPr>
                <w:color w:val="000000"/>
                <w:sz w:val="20"/>
                <w:szCs w:val="20"/>
              </w:rPr>
            </w:pPr>
            <w:r>
              <w:rPr>
                <w:color w:val="000000"/>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DD7BC0" w:rsidRDefault="00DD7BC0" w:rsidP="00DD7BC0">
            <w:pPr>
              <w:tabs>
                <w:tab w:val="left" w:pos="930"/>
              </w:tabs>
              <w:rPr>
                <w:color w:val="000000"/>
                <w:sz w:val="20"/>
                <w:szCs w:val="20"/>
              </w:rPr>
            </w:pPr>
            <w:r>
              <w:rPr>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DD7BC0" w:rsidRPr="002E7FD1" w:rsidRDefault="00DD7BC0" w:rsidP="00DD7BC0">
            <w:pPr>
              <w:tabs>
                <w:tab w:val="left" w:pos="930"/>
              </w:tabs>
              <w:rPr>
                <w:b/>
                <w:color w:val="000000"/>
                <w:sz w:val="20"/>
                <w:szCs w:val="20"/>
              </w:rPr>
            </w:pPr>
            <w:r w:rsidRPr="002E7FD1">
              <w:rPr>
                <w:b/>
                <w:color w:val="000000"/>
                <w:sz w:val="20"/>
                <w:szCs w:val="20"/>
              </w:rPr>
              <w:t>27,7</w:t>
            </w:r>
          </w:p>
        </w:tc>
        <w:tc>
          <w:tcPr>
            <w:tcW w:w="1058" w:type="dxa"/>
            <w:tcBorders>
              <w:top w:val="single" w:sz="4" w:space="0" w:color="auto"/>
              <w:left w:val="single" w:sz="4" w:space="0" w:color="auto"/>
              <w:bottom w:val="single" w:sz="4" w:space="0" w:color="auto"/>
              <w:right w:val="single" w:sz="4" w:space="0" w:color="auto"/>
            </w:tcBorders>
          </w:tcPr>
          <w:p w:rsidR="00DD7BC0" w:rsidRPr="002E7FD1" w:rsidRDefault="00DD7BC0" w:rsidP="00DD7BC0">
            <w:pPr>
              <w:tabs>
                <w:tab w:val="left" w:pos="930"/>
              </w:tabs>
              <w:rPr>
                <w:b/>
                <w:color w:val="000000"/>
                <w:sz w:val="20"/>
                <w:szCs w:val="20"/>
              </w:rPr>
            </w:pPr>
            <w:r w:rsidRPr="002E7FD1">
              <w:rPr>
                <w:b/>
                <w:color w:val="000000"/>
                <w:sz w:val="20"/>
                <w:szCs w:val="20"/>
              </w:rPr>
              <w:t>22,3</w:t>
            </w:r>
          </w:p>
        </w:tc>
      </w:tr>
      <w:tr w:rsidR="00DD7BC0" w:rsidRPr="00A50406">
        <w:trPr>
          <w:trHeight w:val="330"/>
        </w:trPr>
        <w:tc>
          <w:tcPr>
            <w:tcW w:w="3420" w:type="dxa"/>
            <w:tcBorders>
              <w:top w:val="single" w:sz="4" w:space="0" w:color="auto"/>
              <w:left w:val="single" w:sz="4" w:space="0" w:color="auto"/>
              <w:bottom w:val="single" w:sz="4" w:space="0" w:color="auto"/>
              <w:right w:val="single" w:sz="4" w:space="0" w:color="auto"/>
            </w:tcBorders>
          </w:tcPr>
          <w:p w:rsidR="00DD7BC0" w:rsidRPr="00A50406" w:rsidRDefault="00DD7BC0" w:rsidP="00DD7BC0">
            <w:pPr>
              <w:tabs>
                <w:tab w:val="left" w:pos="930"/>
              </w:tabs>
              <w:rPr>
                <w:bCs/>
                <w:sz w:val="20"/>
                <w:szCs w:val="20"/>
              </w:rPr>
            </w:pPr>
            <w:r>
              <w:rPr>
                <w:bCs/>
                <w:sz w:val="20"/>
                <w:szCs w:val="20"/>
              </w:rPr>
              <w:t>Муниципальная программа «Социально-экономическое развития сельского поселения»</w:t>
            </w:r>
          </w:p>
        </w:tc>
        <w:tc>
          <w:tcPr>
            <w:tcW w:w="1008" w:type="dxa"/>
            <w:tcBorders>
              <w:top w:val="single" w:sz="4" w:space="0" w:color="auto"/>
              <w:left w:val="single" w:sz="4" w:space="0" w:color="auto"/>
              <w:bottom w:val="single" w:sz="4" w:space="0" w:color="auto"/>
              <w:right w:val="single" w:sz="4" w:space="0" w:color="auto"/>
            </w:tcBorders>
          </w:tcPr>
          <w:p w:rsidR="00DD7BC0" w:rsidRDefault="006E0199" w:rsidP="00DD7BC0">
            <w:pPr>
              <w:tabs>
                <w:tab w:val="left" w:pos="930"/>
              </w:tabs>
              <w:rPr>
                <w:color w:val="000000"/>
                <w:sz w:val="20"/>
                <w:szCs w:val="20"/>
              </w:rPr>
            </w:pPr>
            <w:r>
              <w:rPr>
                <w:color w:val="000000"/>
                <w:sz w:val="20"/>
                <w:szCs w:val="20"/>
              </w:rPr>
              <w:t>94</w:t>
            </w:r>
            <w:r w:rsidR="00DD7BC0">
              <w:rPr>
                <w:color w:val="000000"/>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DD7BC0" w:rsidRDefault="00DD7BC0" w:rsidP="00DD7BC0">
            <w:pPr>
              <w:tabs>
                <w:tab w:val="left" w:pos="930"/>
              </w:tabs>
              <w:rPr>
                <w:color w:val="000000"/>
                <w:sz w:val="20"/>
                <w:szCs w:val="20"/>
              </w:rPr>
            </w:pPr>
            <w:r>
              <w:rPr>
                <w:color w:val="000000"/>
                <w:sz w:val="20"/>
                <w:szCs w:val="20"/>
              </w:rPr>
              <w:t>03</w:t>
            </w:r>
          </w:p>
        </w:tc>
        <w:tc>
          <w:tcPr>
            <w:tcW w:w="1152" w:type="dxa"/>
            <w:tcBorders>
              <w:top w:val="single" w:sz="4" w:space="0" w:color="auto"/>
              <w:left w:val="single" w:sz="4" w:space="0" w:color="auto"/>
              <w:bottom w:val="single" w:sz="4" w:space="0" w:color="auto"/>
              <w:right w:val="single" w:sz="4" w:space="0" w:color="auto"/>
            </w:tcBorders>
          </w:tcPr>
          <w:p w:rsidR="00DD7BC0" w:rsidRDefault="00DD7BC0" w:rsidP="00DD7BC0">
            <w:pPr>
              <w:tabs>
                <w:tab w:val="left" w:pos="930"/>
              </w:tabs>
              <w:rPr>
                <w:color w:val="000000"/>
                <w:sz w:val="20"/>
                <w:szCs w:val="20"/>
              </w:rPr>
            </w:pPr>
            <w:r>
              <w:rPr>
                <w:color w:val="000000"/>
                <w:sz w:val="20"/>
                <w:szCs w:val="20"/>
              </w:rPr>
              <w:t>10</w:t>
            </w:r>
          </w:p>
        </w:tc>
        <w:tc>
          <w:tcPr>
            <w:tcW w:w="1440" w:type="dxa"/>
            <w:tcBorders>
              <w:top w:val="single" w:sz="4" w:space="0" w:color="auto"/>
              <w:left w:val="single" w:sz="4" w:space="0" w:color="auto"/>
              <w:bottom w:val="single" w:sz="4" w:space="0" w:color="auto"/>
              <w:right w:val="single" w:sz="4" w:space="0" w:color="auto"/>
            </w:tcBorders>
          </w:tcPr>
          <w:p w:rsidR="00DD7BC0" w:rsidRDefault="00DD7BC0" w:rsidP="00DD7BC0">
            <w:pPr>
              <w:tabs>
                <w:tab w:val="left" w:pos="930"/>
              </w:tabs>
              <w:rPr>
                <w:color w:val="000000"/>
                <w:sz w:val="20"/>
                <w:szCs w:val="20"/>
              </w:rPr>
            </w:pPr>
            <w:r>
              <w:rPr>
                <w:color w:val="000000"/>
                <w:sz w:val="20"/>
                <w:szCs w:val="20"/>
              </w:rPr>
              <w:t>0100000000</w:t>
            </w:r>
          </w:p>
        </w:tc>
        <w:tc>
          <w:tcPr>
            <w:tcW w:w="1080" w:type="dxa"/>
            <w:tcBorders>
              <w:top w:val="single" w:sz="4" w:space="0" w:color="auto"/>
              <w:left w:val="single" w:sz="4" w:space="0" w:color="auto"/>
              <w:bottom w:val="single" w:sz="4" w:space="0" w:color="auto"/>
              <w:right w:val="single" w:sz="4" w:space="0" w:color="auto"/>
            </w:tcBorders>
          </w:tcPr>
          <w:p w:rsidR="00DD7BC0" w:rsidRDefault="00DD7BC0" w:rsidP="00DD7BC0">
            <w:pPr>
              <w:tabs>
                <w:tab w:val="left" w:pos="930"/>
              </w:tabs>
              <w:rPr>
                <w:color w:val="000000"/>
                <w:sz w:val="20"/>
                <w:szCs w:val="20"/>
              </w:rPr>
            </w:pPr>
            <w:r>
              <w:rPr>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DD7BC0" w:rsidRPr="00274903" w:rsidRDefault="00DD7BC0" w:rsidP="00DD7BC0">
            <w:pPr>
              <w:tabs>
                <w:tab w:val="left" w:pos="930"/>
              </w:tabs>
              <w:rPr>
                <w:color w:val="000000"/>
                <w:sz w:val="20"/>
                <w:szCs w:val="20"/>
              </w:rPr>
            </w:pPr>
            <w:r>
              <w:rPr>
                <w:color w:val="000000"/>
                <w:sz w:val="20"/>
                <w:szCs w:val="20"/>
              </w:rPr>
              <w:t>27,7</w:t>
            </w:r>
          </w:p>
        </w:tc>
        <w:tc>
          <w:tcPr>
            <w:tcW w:w="1058" w:type="dxa"/>
            <w:tcBorders>
              <w:top w:val="single" w:sz="4" w:space="0" w:color="auto"/>
              <w:left w:val="single" w:sz="4" w:space="0" w:color="auto"/>
              <w:bottom w:val="single" w:sz="4" w:space="0" w:color="auto"/>
              <w:right w:val="single" w:sz="4" w:space="0" w:color="auto"/>
            </w:tcBorders>
          </w:tcPr>
          <w:p w:rsidR="00DD7BC0" w:rsidRPr="00FB667F" w:rsidRDefault="00DD7BC0" w:rsidP="00DD7BC0">
            <w:pPr>
              <w:tabs>
                <w:tab w:val="left" w:pos="930"/>
              </w:tabs>
              <w:rPr>
                <w:color w:val="000000"/>
                <w:sz w:val="20"/>
                <w:szCs w:val="20"/>
              </w:rPr>
            </w:pPr>
            <w:r w:rsidRPr="00FB667F">
              <w:rPr>
                <w:color w:val="000000"/>
                <w:sz w:val="20"/>
                <w:szCs w:val="20"/>
              </w:rPr>
              <w:t>22,3</w:t>
            </w:r>
          </w:p>
        </w:tc>
      </w:tr>
      <w:tr w:rsidR="00A56A72" w:rsidRPr="00A50406" w:rsidTr="00CD2D90">
        <w:trPr>
          <w:trHeight w:val="600"/>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sz w:val="20"/>
                <w:szCs w:val="20"/>
              </w:rPr>
            </w:pPr>
            <w:r>
              <w:rPr>
                <w:sz w:val="20"/>
                <w:szCs w:val="20"/>
              </w:rPr>
              <w:t>Подпрограмма «Пожарная безопасность на территории сельского поселения»</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03</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10</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0110000000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A56A72" w:rsidRPr="00274903" w:rsidRDefault="00A56A72" w:rsidP="00A56A72">
            <w:pPr>
              <w:tabs>
                <w:tab w:val="left" w:pos="930"/>
              </w:tabs>
              <w:rPr>
                <w:color w:val="000000"/>
                <w:sz w:val="20"/>
                <w:szCs w:val="20"/>
              </w:rPr>
            </w:pPr>
            <w:r>
              <w:rPr>
                <w:color w:val="000000"/>
                <w:sz w:val="20"/>
                <w:szCs w:val="20"/>
              </w:rPr>
              <w:t>27,7</w:t>
            </w:r>
          </w:p>
        </w:tc>
        <w:tc>
          <w:tcPr>
            <w:tcW w:w="1058" w:type="dxa"/>
            <w:tcBorders>
              <w:top w:val="single" w:sz="4" w:space="0" w:color="auto"/>
              <w:left w:val="single" w:sz="4" w:space="0" w:color="auto"/>
              <w:bottom w:val="single" w:sz="4" w:space="0" w:color="auto"/>
              <w:right w:val="single" w:sz="4" w:space="0" w:color="auto"/>
            </w:tcBorders>
          </w:tcPr>
          <w:p w:rsidR="00A56A72" w:rsidRPr="00FB667F" w:rsidRDefault="00A56A72" w:rsidP="00A56A72">
            <w:pPr>
              <w:tabs>
                <w:tab w:val="left" w:pos="930"/>
              </w:tabs>
              <w:rPr>
                <w:color w:val="000000"/>
                <w:sz w:val="20"/>
                <w:szCs w:val="20"/>
              </w:rPr>
            </w:pPr>
            <w:r w:rsidRPr="00FB667F">
              <w:rPr>
                <w:color w:val="000000"/>
                <w:sz w:val="20"/>
                <w:szCs w:val="20"/>
              </w:rPr>
              <w:t>22,3</w:t>
            </w:r>
          </w:p>
        </w:tc>
      </w:tr>
      <w:tr w:rsidR="00A56A72" w:rsidRPr="00A50406" w:rsidTr="00CD2D90">
        <w:trPr>
          <w:trHeight w:val="297"/>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sz w:val="20"/>
                <w:szCs w:val="20"/>
              </w:rPr>
            </w:pPr>
            <w:r>
              <w:rPr>
                <w:sz w:val="20"/>
                <w:szCs w:val="20"/>
              </w:rPr>
              <w:t>Основное мероприятие «Повышение противопожарной защищенности территории и населения за счет средств местного бюджета»</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03</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10</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0110100000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A56A72" w:rsidRPr="00274903" w:rsidRDefault="00A56A72" w:rsidP="00A56A72">
            <w:pPr>
              <w:tabs>
                <w:tab w:val="left" w:pos="930"/>
              </w:tabs>
              <w:rPr>
                <w:color w:val="000000"/>
                <w:sz w:val="20"/>
                <w:szCs w:val="20"/>
              </w:rPr>
            </w:pPr>
            <w:r>
              <w:rPr>
                <w:color w:val="000000"/>
                <w:sz w:val="20"/>
                <w:szCs w:val="20"/>
              </w:rPr>
              <w:t>27,7</w:t>
            </w:r>
          </w:p>
        </w:tc>
        <w:tc>
          <w:tcPr>
            <w:tcW w:w="1058" w:type="dxa"/>
            <w:tcBorders>
              <w:top w:val="single" w:sz="4" w:space="0" w:color="auto"/>
              <w:left w:val="single" w:sz="4" w:space="0" w:color="auto"/>
              <w:bottom w:val="single" w:sz="4" w:space="0" w:color="auto"/>
              <w:right w:val="single" w:sz="4" w:space="0" w:color="auto"/>
            </w:tcBorders>
          </w:tcPr>
          <w:p w:rsidR="00A56A72" w:rsidRPr="00FB667F" w:rsidRDefault="00A56A72" w:rsidP="00A56A72">
            <w:pPr>
              <w:tabs>
                <w:tab w:val="left" w:pos="930"/>
              </w:tabs>
              <w:rPr>
                <w:color w:val="000000"/>
                <w:sz w:val="20"/>
                <w:szCs w:val="20"/>
              </w:rPr>
            </w:pPr>
            <w:r w:rsidRPr="00FB667F">
              <w:rPr>
                <w:color w:val="000000"/>
                <w:sz w:val="20"/>
                <w:szCs w:val="20"/>
              </w:rPr>
              <w:t>22,3</w:t>
            </w:r>
          </w:p>
        </w:tc>
      </w:tr>
      <w:tr w:rsidR="00A56A72" w:rsidRPr="00A50406" w:rsidTr="00160737">
        <w:trPr>
          <w:trHeight w:val="170"/>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sz w:val="20"/>
                <w:szCs w:val="20"/>
              </w:rPr>
            </w:pPr>
            <w:r>
              <w:rPr>
                <w:sz w:val="20"/>
                <w:szCs w:val="20"/>
              </w:rPr>
              <w:t>Закупка товаров, работ и услуг для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03</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10</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0110120010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200</w:t>
            </w:r>
          </w:p>
        </w:tc>
        <w:tc>
          <w:tcPr>
            <w:tcW w:w="1108" w:type="dxa"/>
            <w:tcBorders>
              <w:top w:val="single" w:sz="4" w:space="0" w:color="auto"/>
              <w:left w:val="single" w:sz="4" w:space="0" w:color="auto"/>
              <w:bottom w:val="single" w:sz="4" w:space="0" w:color="auto"/>
              <w:right w:val="single" w:sz="4" w:space="0" w:color="auto"/>
            </w:tcBorders>
          </w:tcPr>
          <w:p w:rsidR="00A56A72" w:rsidRPr="00274903" w:rsidRDefault="00A56A72" w:rsidP="00A56A72">
            <w:pPr>
              <w:tabs>
                <w:tab w:val="left" w:pos="930"/>
              </w:tabs>
              <w:rPr>
                <w:color w:val="000000"/>
                <w:sz w:val="20"/>
                <w:szCs w:val="20"/>
              </w:rPr>
            </w:pPr>
            <w:r>
              <w:rPr>
                <w:color w:val="000000"/>
                <w:sz w:val="20"/>
                <w:szCs w:val="20"/>
              </w:rPr>
              <w:t>27,7</w:t>
            </w:r>
          </w:p>
        </w:tc>
        <w:tc>
          <w:tcPr>
            <w:tcW w:w="1058" w:type="dxa"/>
            <w:tcBorders>
              <w:top w:val="single" w:sz="4" w:space="0" w:color="auto"/>
              <w:left w:val="single" w:sz="4" w:space="0" w:color="auto"/>
              <w:bottom w:val="single" w:sz="4" w:space="0" w:color="auto"/>
              <w:right w:val="single" w:sz="4" w:space="0" w:color="auto"/>
            </w:tcBorders>
          </w:tcPr>
          <w:p w:rsidR="00A56A72" w:rsidRPr="00FB667F" w:rsidRDefault="00A56A72" w:rsidP="00A56A72">
            <w:pPr>
              <w:tabs>
                <w:tab w:val="left" w:pos="930"/>
              </w:tabs>
              <w:rPr>
                <w:color w:val="000000"/>
                <w:sz w:val="20"/>
                <w:szCs w:val="20"/>
              </w:rPr>
            </w:pPr>
            <w:r w:rsidRPr="00FB667F">
              <w:rPr>
                <w:color w:val="000000"/>
                <w:sz w:val="20"/>
                <w:szCs w:val="20"/>
              </w:rPr>
              <w:t>22,3</w:t>
            </w:r>
          </w:p>
        </w:tc>
      </w:tr>
      <w:tr w:rsidR="00A56A72" w:rsidRPr="00A50406">
        <w:trPr>
          <w:trHeight w:val="330"/>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03</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10</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0110120010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240</w:t>
            </w:r>
          </w:p>
        </w:tc>
        <w:tc>
          <w:tcPr>
            <w:tcW w:w="1108" w:type="dxa"/>
            <w:tcBorders>
              <w:top w:val="single" w:sz="4" w:space="0" w:color="auto"/>
              <w:left w:val="single" w:sz="4" w:space="0" w:color="auto"/>
              <w:bottom w:val="single" w:sz="4" w:space="0" w:color="auto"/>
              <w:right w:val="single" w:sz="4" w:space="0" w:color="auto"/>
            </w:tcBorders>
          </w:tcPr>
          <w:p w:rsidR="00A56A72" w:rsidRPr="00274903" w:rsidRDefault="00A56A72" w:rsidP="00A56A72">
            <w:pPr>
              <w:tabs>
                <w:tab w:val="left" w:pos="930"/>
              </w:tabs>
              <w:rPr>
                <w:color w:val="000000"/>
                <w:sz w:val="20"/>
                <w:szCs w:val="20"/>
              </w:rPr>
            </w:pPr>
            <w:r>
              <w:rPr>
                <w:color w:val="000000"/>
                <w:sz w:val="20"/>
                <w:szCs w:val="20"/>
              </w:rPr>
              <w:t>27,7</w:t>
            </w:r>
          </w:p>
        </w:tc>
        <w:tc>
          <w:tcPr>
            <w:tcW w:w="1058" w:type="dxa"/>
            <w:tcBorders>
              <w:top w:val="single" w:sz="4" w:space="0" w:color="auto"/>
              <w:left w:val="single" w:sz="4" w:space="0" w:color="auto"/>
              <w:bottom w:val="single" w:sz="4" w:space="0" w:color="auto"/>
              <w:right w:val="single" w:sz="4" w:space="0" w:color="auto"/>
            </w:tcBorders>
          </w:tcPr>
          <w:p w:rsidR="00A56A72" w:rsidRPr="00FB667F" w:rsidRDefault="00A56A72" w:rsidP="00A56A72">
            <w:pPr>
              <w:tabs>
                <w:tab w:val="left" w:pos="930"/>
              </w:tabs>
              <w:rPr>
                <w:color w:val="000000"/>
                <w:sz w:val="20"/>
                <w:szCs w:val="20"/>
              </w:rPr>
            </w:pPr>
            <w:r w:rsidRPr="00FB667F">
              <w:rPr>
                <w:color w:val="000000"/>
                <w:sz w:val="20"/>
                <w:szCs w:val="20"/>
              </w:rPr>
              <w:t>22,3</w:t>
            </w:r>
          </w:p>
        </w:tc>
      </w:tr>
      <w:tr w:rsidR="00A56A72" w:rsidRPr="00A50406" w:rsidTr="00271A0E">
        <w:trPr>
          <w:trHeight w:val="442"/>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sz w:val="20"/>
                <w:szCs w:val="20"/>
              </w:rPr>
            </w:pPr>
            <w:r>
              <w:rPr>
                <w:sz w:val="20"/>
                <w:szCs w:val="20"/>
              </w:rPr>
              <w:t xml:space="preserve">Прочая закупка товаров, работ и услуг </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03</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10</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0110120010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244</w:t>
            </w:r>
          </w:p>
        </w:tc>
        <w:tc>
          <w:tcPr>
            <w:tcW w:w="1108" w:type="dxa"/>
            <w:tcBorders>
              <w:top w:val="single" w:sz="4" w:space="0" w:color="auto"/>
              <w:left w:val="single" w:sz="4" w:space="0" w:color="auto"/>
              <w:bottom w:val="single" w:sz="4" w:space="0" w:color="auto"/>
              <w:right w:val="single" w:sz="4" w:space="0" w:color="auto"/>
            </w:tcBorders>
          </w:tcPr>
          <w:p w:rsidR="00A56A72" w:rsidRPr="00274903" w:rsidRDefault="00A56A72" w:rsidP="00A56A72">
            <w:pPr>
              <w:tabs>
                <w:tab w:val="left" w:pos="930"/>
              </w:tabs>
              <w:rPr>
                <w:color w:val="000000"/>
                <w:sz w:val="20"/>
                <w:szCs w:val="20"/>
              </w:rPr>
            </w:pPr>
            <w:r>
              <w:rPr>
                <w:color w:val="000000"/>
                <w:sz w:val="20"/>
                <w:szCs w:val="20"/>
              </w:rPr>
              <w:t>27,7</w:t>
            </w:r>
          </w:p>
        </w:tc>
        <w:tc>
          <w:tcPr>
            <w:tcW w:w="1058" w:type="dxa"/>
            <w:tcBorders>
              <w:top w:val="single" w:sz="4" w:space="0" w:color="auto"/>
              <w:left w:val="single" w:sz="4" w:space="0" w:color="auto"/>
              <w:bottom w:val="single" w:sz="4" w:space="0" w:color="auto"/>
              <w:right w:val="single" w:sz="4" w:space="0" w:color="auto"/>
            </w:tcBorders>
          </w:tcPr>
          <w:p w:rsidR="00A56A72" w:rsidRPr="00FB667F" w:rsidRDefault="00A56A72" w:rsidP="00A56A72">
            <w:pPr>
              <w:tabs>
                <w:tab w:val="left" w:pos="930"/>
              </w:tabs>
              <w:rPr>
                <w:color w:val="000000"/>
                <w:sz w:val="20"/>
                <w:szCs w:val="20"/>
              </w:rPr>
            </w:pPr>
            <w:r w:rsidRPr="00FB667F">
              <w:rPr>
                <w:color w:val="000000"/>
                <w:sz w:val="20"/>
                <w:szCs w:val="20"/>
              </w:rPr>
              <w:t>22,3</w:t>
            </w:r>
          </w:p>
        </w:tc>
      </w:tr>
      <w:tr w:rsidR="00A56A72" w:rsidRPr="00A50406" w:rsidTr="00271A0E">
        <w:trPr>
          <w:trHeight w:val="135"/>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sz w:val="20"/>
                <w:szCs w:val="20"/>
              </w:rPr>
            </w:pPr>
            <w:r>
              <w:rPr>
                <w:sz w:val="20"/>
                <w:szCs w:val="20"/>
              </w:rPr>
              <w:t>Другие вопросы в области национальной безопасности и правоохранительной деятельности</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03</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14</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A56A72" w:rsidRPr="002E7FD1" w:rsidRDefault="00A56A72" w:rsidP="00A56A72">
            <w:pPr>
              <w:tabs>
                <w:tab w:val="left" w:pos="930"/>
              </w:tabs>
              <w:rPr>
                <w:b/>
                <w:color w:val="000000"/>
                <w:sz w:val="20"/>
                <w:szCs w:val="20"/>
              </w:rPr>
            </w:pPr>
            <w:r w:rsidRPr="002E7FD1">
              <w:rPr>
                <w:b/>
                <w:color w:val="000000"/>
                <w:sz w:val="20"/>
                <w:szCs w:val="20"/>
              </w:rPr>
              <w:t>0,6</w:t>
            </w:r>
          </w:p>
        </w:tc>
        <w:tc>
          <w:tcPr>
            <w:tcW w:w="1058" w:type="dxa"/>
            <w:tcBorders>
              <w:top w:val="single" w:sz="4" w:space="0" w:color="auto"/>
              <w:left w:val="single" w:sz="4" w:space="0" w:color="auto"/>
              <w:bottom w:val="single" w:sz="4" w:space="0" w:color="auto"/>
              <w:right w:val="single" w:sz="4" w:space="0" w:color="auto"/>
            </w:tcBorders>
          </w:tcPr>
          <w:p w:rsidR="00A56A72" w:rsidRPr="002E7FD1" w:rsidRDefault="00A56A72" w:rsidP="00A56A72">
            <w:pPr>
              <w:tabs>
                <w:tab w:val="left" w:pos="930"/>
              </w:tabs>
              <w:rPr>
                <w:b/>
                <w:color w:val="000000"/>
                <w:sz w:val="20"/>
                <w:szCs w:val="20"/>
              </w:rPr>
            </w:pPr>
            <w:r w:rsidRPr="002E7FD1">
              <w:rPr>
                <w:b/>
                <w:color w:val="000000"/>
                <w:sz w:val="20"/>
                <w:szCs w:val="20"/>
              </w:rPr>
              <w:t>0</w:t>
            </w:r>
          </w:p>
        </w:tc>
      </w:tr>
      <w:tr w:rsidR="00A56A72" w:rsidRPr="00A50406" w:rsidTr="00271A0E">
        <w:trPr>
          <w:trHeight w:val="135"/>
        </w:trPr>
        <w:tc>
          <w:tcPr>
            <w:tcW w:w="3420" w:type="dxa"/>
            <w:tcBorders>
              <w:top w:val="single" w:sz="4" w:space="0" w:color="auto"/>
              <w:left w:val="single" w:sz="4" w:space="0" w:color="auto"/>
              <w:bottom w:val="single" w:sz="4" w:space="0" w:color="auto"/>
              <w:right w:val="single" w:sz="4" w:space="0" w:color="auto"/>
            </w:tcBorders>
          </w:tcPr>
          <w:p w:rsidR="00A56A72" w:rsidRPr="00B24370" w:rsidRDefault="00A56A72" w:rsidP="00A56A72">
            <w:pPr>
              <w:tabs>
                <w:tab w:val="left" w:pos="930"/>
              </w:tabs>
              <w:rPr>
                <w:sz w:val="20"/>
                <w:szCs w:val="20"/>
              </w:rPr>
            </w:pPr>
            <w:r>
              <w:rPr>
                <w:sz w:val="20"/>
                <w:szCs w:val="20"/>
              </w:rPr>
              <w:t>Непрограммные расходы муниципальных органов Волгоградской области</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03</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14</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9900000000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0,6</w:t>
            </w:r>
          </w:p>
        </w:tc>
        <w:tc>
          <w:tcPr>
            <w:tcW w:w="1058" w:type="dxa"/>
            <w:tcBorders>
              <w:top w:val="single" w:sz="4" w:space="0" w:color="auto"/>
              <w:left w:val="single" w:sz="4" w:space="0" w:color="auto"/>
              <w:bottom w:val="single" w:sz="4" w:space="0" w:color="auto"/>
              <w:right w:val="single" w:sz="4" w:space="0" w:color="auto"/>
            </w:tcBorders>
          </w:tcPr>
          <w:p w:rsidR="00A56A72" w:rsidRPr="00FB667F" w:rsidRDefault="00A56A72" w:rsidP="00A56A72">
            <w:pPr>
              <w:tabs>
                <w:tab w:val="left" w:pos="930"/>
              </w:tabs>
              <w:rPr>
                <w:color w:val="000000"/>
                <w:sz w:val="20"/>
                <w:szCs w:val="20"/>
              </w:rPr>
            </w:pPr>
            <w:r>
              <w:rPr>
                <w:color w:val="000000"/>
                <w:sz w:val="20"/>
                <w:szCs w:val="20"/>
              </w:rPr>
              <w:t>0</w:t>
            </w:r>
          </w:p>
        </w:tc>
      </w:tr>
      <w:tr w:rsidR="00A56A72" w:rsidRPr="00A50406" w:rsidTr="00271A0E">
        <w:trPr>
          <w:trHeight w:val="150"/>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sz w:val="20"/>
                <w:szCs w:val="20"/>
              </w:rPr>
            </w:pPr>
            <w:r>
              <w:rPr>
                <w:sz w:val="20"/>
                <w:szCs w:val="20"/>
              </w:rPr>
              <w:t>Средства, передаваемые из бюджетов сельских поселений в бюджет муниципального района на решение вопросов местного значения по оказанию поддержки гражданам и их объединениям, участвующим в охране общественного порядка, созданию условий для деятельности народных дружин</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03</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14</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9900030030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0,6</w:t>
            </w:r>
          </w:p>
        </w:tc>
        <w:tc>
          <w:tcPr>
            <w:tcW w:w="1058" w:type="dxa"/>
            <w:tcBorders>
              <w:top w:val="single" w:sz="4" w:space="0" w:color="auto"/>
              <w:left w:val="single" w:sz="4" w:space="0" w:color="auto"/>
              <w:bottom w:val="single" w:sz="4" w:space="0" w:color="auto"/>
              <w:right w:val="single" w:sz="4" w:space="0" w:color="auto"/>
            </w:tcBorders>
          </w:tcPr>
          <w:p w:rsidR="00A56A72" w:rsidRPr="00FB667F" w:rsidRDefault="00A56A72" w:rsidP="00A56A72">
            <w:pPr>
              <w:tabs>
                <w:tab w:val="left" w:pos="930"/>
              </w:tabs>
              <w:rPr>
                <w:color w:val="000000"/>
                <w:sz w:val="20"/>
                <w:szCs w:val="20"/>
              </w:rPr>
            </w:pPr>
            <w:r>
              <w:rPr>
                <w:color w:val="000000"/>
                <w:sz w:val="20"/>
                <w:szCs w:val="20"/>
              </w:rPr>
              <w:t>0</w:t>
            </w:r>
          </w:p>
        </w:tc>
      </w:tr>
      <w:tr w:rsidR="00A56A72" w:rsidRPr="00A50406" w:rsidTr="00271A0E">
        <w:trPr>
          <w:trHeight w:val="135"/>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sz w:val="20"/>
                <w:szCs w:val="20"/>
              </w:rPr>
            </w:pPr>
            <w:r>
              <w:rPr>
                <w:sz w:val="20"/>
                <w:szCs w:val="20"/>
              </w:rPr>
              <w:t>Межбюджетные трансферты</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03</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14</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9900030030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500</w:t>
            </w:r>
          </w:p>
        </w:tc>
        <w:tc>
          <w:tcPr>
            <w:tcW w:w="11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0,6</w:t>
            </w:r>
          </w:p>
        </w:tc>
        <w:tc>
          <w:tcPr>
            <w:tcW w:w="1058" w:type="dxa"/>
            <w:tcBorders>
              <w:top w:val="single" w:sz="4" w:space="0" w:color="auto"/>
              <w:left w:val="single" w:sz="4" w:space="0" w:color="auto"/>
              <w:bottom w:val="single" w:sz="4" w:space="0" w:color="auto"/>
              <w:right w:val="single" w:sz="4" w:space="0" w:color="auto"/>
            </w:tcBorders>
          </w:tcPr>
          <w:p w:rsidR="00A56A72" w:rsidRPr="00FB667F" w:rsidRDefault="00A56A72" w:rsidP="00A56A72">
            <w:pPr>
              <w:tabs>
                <w:tab w:val="left" w:pos="930"/>
              </w:tabs>
              <w:rPr>
                <w:color w:val="000000"/>
                <w:sz w:val="20"/>
                <w:szCs w:val="20"/>
              </w:rPr>
            </w:pPr>
            <w:r>
              <w:rPr>
                <w:color w:val="000000"/>
                <w:sz w:val="20"/>
                <w:szCs w:val="20"/>
              </w:rPr>
              <w:t>0</w:t>
            </w:r>
          </w:p>
        </w:tc>
      </w:tr>
      <w:tr w:rsidR="00A56A72" w:rsidRPr="00A50406" w:rsidTr="00271A0E">
        <w:trPr>
          <w:trHeight w:val="195"/>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sz w:val="20"/>
                <w:szCs w:val="20"/>
              </w:rPr>
            </w:pPr>
            <w:r>
              <w:rPr>
                <w:sz w:val="20"/>
                <w:szCs w:val="20"/>
              </w:rPr>
              <w:t>Иные межбюджетные трансферты</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03</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14</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9900030030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540</w:t>
            </w:r>
          </w:p>
        </w:tc>
        <w:tc>
          <w:tcPr>
            <w:tcW w:w="11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0,6</w:t>
            </w:r>
          </w:p>
        </w:tc>
        <w:tc>
          <w:tcPr>
            <w:tcW w:w="1058" w:type="dxa"/>
            <w:tcBorders>
              <w:top w:val="single" w:sz="4" w:space="0" w:color="auto"/>
              <w:left w:val="single" w:sz="4" w:space="0" w:color="auto"/>
              <w:bottom w:val="single" w:sz="4" w:space="0" w:color="auto"/>
              <w:right w:val="single" w:sz="4" w:space="0" w:color="auto"/>
            </w:tcBorders>
          </w:tcPr>
          <w:p w:rsidR="00A56A72" w:rsidRPr="00FB667F" w:rsidRDefault="00A56A72" w:rsidP="00A56A72">
            <w:pPr>
              <w:tabs>
                <w:tab w:val="left" w:pos="930"/>
              </w:tabs>
              <w:rPr>
                <w:color w:val="000000"/>
                <w:sz w:val="20"/>
                <w:szCs w:val="20"/>
              </w:rPr>
            </w:pPr>
            <w:r>
              <w:rPr>
                <w:color w:val="000000"/>
                <w:sz w:val="20"/>
                <w:szCs w:val="20"/>
              </w:rPr>
              <w:t>0</w:t>
            </w:r>
          </w:p>
        </w:tc>
      </w:tr>
      <w:tr w:rsidR="00F73B45" w:rsidRPr="00A50406">
        <w:trPr>
          <w:trHeight w:val="165"/>
        </w:trPr>
        <w:tc>
          <w:tcPr>
            <w:tcW w:w="3420" w:type="dxa"/>
            <w:tcBorders>
              <w:top w:val="single" w:sz="4" w:space="0" w:color="auto"/>
              <w:left w:val="single" w:sz="4" w:space="0" w:color="auto"/>
              <w:bottom w:val="single" w:sz="4" w:space="0" w:color="auto"/>
              <w:right w:val="single" w:sz="4" w:space="0" w:color="auto"/>
            </w:tcBorders>
          </w:tcPr>
          <w:p w:rsidR="00F73B45" w:rsidRPr="00A50406" w:rsidRDefault="00F73B45" w:rsidP="00F73B45">
            <w:pPr>
              <w:tabs>
                <w:tab w:val="left" w:pos="930"/>
              </w:tabs>
              <w:rPr>
                <w:b/>
                <w:bCs/>
                <w:sz w:val="20"/>
                <w:szCs w:val="20"/>
              </w:rPr>
            </w:pPr>
            <w:r>
              <w:rPr>
                <w:b/>
                <w:bCs/>
                <w:sz w:val="20"/>
                <w:szCs w:val="20"/>
              </w:rPr>
              <w:t>Национальная экономика</w:t>
            </w:r>
          </w:p>
        </w:tc>
        <w:tc>
          <w:tcPr>
            <w:tcW w:w="1008" w:type="dxa"/>
            <w:tcBorders>
              <w:top w:val="single" w:sz="4" w:space="0" w:color="auto"/>
              <w:left w:val="single" w:sz="4" w:space="0" w:color="auto"/>
              <w:bottom w:val="single" w:sz="4" w:space="0" w:color="auto"/>
              <w:right w:val="single" w:sz="4" w:space="0" w:color="auto"/>
            </w:tcBorders>
          </w:tcPr>
          <w:p w:rsidR="00F73B45" w:rsidRPr="00A50406" w:rsidRDefault="00A56A72" w:rsidP="00F73B45">
            <w:pPr>
              <w:tabs>
                <w:tab w:val="left" w:pos="930"/>
              </w:tabs>
              <w:rPr>
                <w:b/>
                <w:bCs/>
                <w:sz w:val="20"/>
                <w:szCs w:val="20"/>
              </w:rPr>
            </w:pPr>
            <w:r>
              <w:rPr>
                <w:b/>
                <w:bCs/>
                <w:sz w:val="20"/>
                <w:szCs w:val="20"/>
              </w:rPr>
              <w:t>94</w:t>
            </w:r>
            <w:r w:rsidR="00F73B45">
              <w:rPr>
                <w:b/>
                <w:bCs/>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F73B45" w:rsidRPr="00A50406" w:rsidRDefault="00F73B45" w:rsidP="00F73B45">
            <w:pPr>
              <w:rPr>
                <w:b/>
                <w:bCs/>
                <w:sz w:val="20"/>
                <w:szCs w:val="20"/>
              </w:rPr>
            </w:pPr>
            <w:r w:rsidRPr="00A50406">
              <w:rPr>
                <w:b/>
                <w:bCs/>
                <w:sz w:val="20"/>
                <w:szCs w:val="20"/>
              </w:rPr>
              <w:t>04</w:t>
            </w:r>
          </w:p>
        </w:tc>
        <w:tc>
          <w:tcPr>
            <w:tcW w:w="1152" w:type="dxa"/>
            <w:tcBorders>
              <w:top w:val="single" w:sz="4" w:space="0" w:color="auto"/>
              <w:left w:val="single" w:sz="4" w:space="0" w:color="auto"/>
              <w:right w:val="single" w:sz="4" w:space="0" w:color="auto"/>
            </w:tcBorders>
          </w:tcPr>
          <w:p w:rsidR="00F73B45" w:rsidRPr="00A50406" w:rsidRDefault="00F73B45" w:rsidP="00F73B45">
            <w:pPr>
              <w:rPr>
                <w:b/>
                <w:bCs/>
                <w:sz w:val="20"/>
                <w:szCs w:val="20"/>
              </w:rPr>
            </w:pPr>
            <w:r>
              <w:rPr>
                <w:b/>
                <w:bCs/>
                <w:sz w:val="20"/>
                <w:szCs w:val="20"/>
              </w:rPr>
              <w:t>00</w:t>
            </w:r>
          </w:p>
        </w:tc>
        <w:tc>
          <w:tcPr>
            <w:tcW w:w="1440" w:type="dxa"/>
            <w:tcBorders>
              <w:top w:val="single" w:sz="4" w:space="0" w:color="auto"/>
              <w:left w:val="single" w:sz="4" w:space="0" w:color="auto"/>
              <w:right w:val="single" w:sz="4" w:space="0" w:color="auto"/>
            </w:tcBorders>
          </w:tcPr>
          <w:p w:rsidR="00F73B45" w:rsidRPr="00A50406" w:rsidRDefault="00F73B45" w:rsidP="00F73B45">
            <w:pPr>
              <w:tabs>
                <w:tab w:val="left" w:pos="930"/>
              </w:tabs>
              <w:rPr>
                <w:b/>
                <w:bCs/>
                <w:sz w:val="20"/>
                <w:szCs w:val="20"/>
              </w:rPr>
            </w:pPr>
            <w:r>
              <w:rPr>
                <w:b/>
                <w:bCs/>
                <w:sz w:val="20"/>
                <w:szCs w:val="20"/>
              </w:rPr>
              <w:t>0000000000</w:t>
            </w:r>
          </w:p>
        </w:tc>
        <w:tc>
          <w:tcPr>
            <w:tcW w:w="1080" w:type="dxa"/>
            <w:tcBorders>
              <w:top w:val="single" w:sz="4" w:space="0" w:color="auto"/>
              <w:left w:val="single" w:sz="4" w:space="0" w:color="auto"/>
              <w:right w:val="single" w:sz="4" w:space="0" w:color="auto"/>
            </w:tcBorders>
          </w:tcPr>
          <w:p w:rsidR="00F73B45" w:rsidRPr="00A50406" w:rsidRDefault="00F73B45" w:rsidP="00F73B45">
            <w:pPr>
              <w:tabs>
                <w:tab w:val="left" w:pos="930"/>
              </w:tabs>
              <w:rPr>
                <w:b/>
                <w:bCs/>
                <w:sz w:val="20"/>
                <w:szCs w:val="20"/>
              </w:rPr>
            </w:pPr>
            <w:r>
              <w:rPr>
                <w:b/>
                <w:bCs/>
                <w:sz w:val="20"/>
                <w:szCs w:val="20"/>
              </w:rPr>
              <w:t>000</w:t>
            </w:r>
          </w:p>
        </w:tc>
        <w:tc>
          <w:tcPr>
            <w:tcW w:w="1108" w:type="dxa"/>
            <w:tcBorders>
              <w:top w:val="single" w:sz="4" w:space="0" w:color="auto"/>
              <w:left w:val="single" w:sz="4" w:space="0" w:color="auto"/>
              <w:right w:val="single" w:sz="4" w:space="0" w:color="auto"/>
            </w:tcBorders>
          </w:tcPr>
          <w:p w:rsidR="00F73B45" w:rsidRPr="00FB667F" w:rsidRDefault="00F73B45" w:rsidP="00F73B45">
            <w:pPr>
              <w:tabs>
                <w:tab w:val="left" w:pos="930"/>
              </w:tabs>
              <w:rPr>
                <w:b/>
                <w:bCs/>
                <w:color w:val="000000"/>
                <w:sz w:val="20"/>
                <w:szCs w:val="20"/>
              </w:rPr>
            </w:pPr>
            <w:r w:rsidRPr="00FB667F">
              <w:rPr>
                <w:b/>
                <w:bCs/>
                <w:color w:val="000000"/>
                <w:sz w:val="20"/>
                <w:szCs w:val="20"/>
              </w:rPr>
              <w:t>822,1</w:t>
            </w:r>
          </w:p>
        </w:tc>
        <w:tc>
          <w:tcPr>
            <w:tcW w:w="1058" w:type="dxa"/>
            <w:tcBorders>
              <w:top w:val="single" w:sz="4" w:space="0" w:color="auto"/>
              <w:left w:val="single" w:sz="4" w:space="0" w:color="auto"/>
              <w:right w:val="single" w:sz="4" w:space="0" w:color="auto"/>
            </w:tcBorders>
          </w:tcPr>
          <w:p w:rsidR="00F73B45" w:rsidRPr="00FB667F" w:rsidRDefault="00F73B45" w:rsidP="00F73B45">
            <w:pPr>
              <w:tabs>
                <w:tab w:val="left" w:pos="930"/>
              </w:tabs>
              <w:rPr>
                <w:b/>
                <w:bCs/>
                <w:color w:val="000000"/>
                <w:sz w:val="20"/>
                <w:szCs w:val="20"/>
              </w:rPr>
            </w:pPr>
            <w:r w:rsidRPr="00FB667F">
              <w:rPr>
                <w:b/>
                <w:bCs/>
                <w:color w:val="000000"/>
                <w:sz w:val="20"/>
                <w:szCs w:val="20"/>
              </w:rPr>
              <w:t>880,6</w:t>
            </w:r>
          </w:p>
        </w:tc>
      </w:tr>
      <w:tr w:rsidR="00A56A72" w:rsidRPr="00A50406" w:rsidTr="0090150E">
        <w:trPr>
          <w:trHeight w:val="360"/>
        </w:trPr>
        <w:tc>
          <w:tcPr>
            <w:tcW w:w="3420" w:type="dxa"/>
            <w:tcBorders>
              <w:top w:val="single" w:sz="4" w:space="0" w:color="auto"/>
              <w:left w:val="single" w:sz="4" w:space="0" w:color="auto"/>
              <w:bottom w:val="single" w:sz="4" w:space="0" w:color="auto"/>
              <w:right w:val="single" w:sz="4" w:space="0" w:color="auto"/>
            </w:tcBorders>
          </w:tcPr>
          <w:p w:rsidR="00A56A72" w:rsidRPr="00A50406" w:rsidRDefault="00A56A72" w:rsidP="00A56A72">
            <w:pPr>
              <w:tabs>
                <w:tab w:val="left" w:pos="930"/>
              </w:tabs>
              <w:rPr>
                <w:bCs/>
                <w:sz w:val="20"/>
                <w:szCs w:val="20"/>
              </w:rPr>
            </w:pPr>
            <w:r w:rsidRPr="00A50406">
              <w:rPr>
                <w:bCs/>
                <w:sz w:val="20"/>
                <w:szCs w:val="20"/>
              </w:rPr>
              <w:t>Дор</w:t>
            </w:r>
            <w:r>
              <w:rPr>
                <w:bCs/>
                <w:sz w:val="20"/>
                <w:szCs w:val="20"/>
              </w:rPr>
              <w:t>ожное хозяйство (дорожные фонды)</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Pr="00A50406" w:rsidRDefault="00A56A72" w:rsidP="00A56A72">
            <w:pPr>
              <w:rPr>
                <w:bCs/>
                <w:sz w:val="20"/>
                <w:szCs w:val="20"/>
              </w:rPr>
            </w:pPr>
            <w:r w:rsidRPr="00A50406">
              <w:rPr>
                <w:bCs/>
                <w:sz w:val="20"/>
                <w:szCs w:val="20"/>
              </w:rPr>
              <w:t>04</w:t>
            </w:r>
          </w:p>
        </w:tc>
        <w:tc>
          <w:tcPr>
            <w:tcW w:w="1152" w:type="dxa"/>
            <w:tcBorders>
              <w:left w:val="single" w:sz="4" w:space="0" w:color="auto"/>
              <w:bottom w:val="single" w:sz="4" w:space="0" w:color="auto"/>
              <w:right w:val="single" w:sz="4" w:space="0" w:color="auto"/>
            </w:tcBorders>
          </w:tcPr>
          <w:p w:rsidR="00A56A72" w:rsidRPr="00A50406" w:rsidRDefault="00A56A72" w:rsidP="00A56A72">
            <w:pPr>
              <w:rPr>
                <w:bCs/>
                <w:sz w:val="20"/>
                <w:szCs w:val="20"/>
              </w:rPr>
            </w:pPr>
            <w:r w:rsidRPr="00A50406">
              <w:rPr>
                <w:bCs/>
                <w:sz w:val="20"/>
                <w:szCs w:val="20"/>
              </w:rPr>
              <w:t>09</w:t>
            </w:r>
          </w:p>
        </w:tc>
        <w:tc>
          <w:tcPr>
            <w:tcW w:w="1440" w:type="dxa"/>
            <w:tcBorders>
              <w:left w:val="single" w:sz="4" w:space="0" w:color="auto"/>
              <w:bottom w:val="single" w:sz="4" w:space="0" w:color="auto"/>
              <w:right w:val="single" w:sz="4" w:space="0" w:color="auto"/>
            </w:tcBorders>
          </w:tcPr>
          <w:p w:rsidR="00A56A72" w:rsidRPr="00A50406" w:rsidRDefault="00A56A72" w:rsidP="00A56A72">
            <w:pPr>
              <w:tabs>
                <w:tab w:val="left" w:pos="930"/>
              </w:tabs>
              <w:rPr>
                <w:bCs/>
                <w:sz w:val="20"/>
                <w:szCs w:val="20"/>
              </w:rPr>
            </w:pPr>
            <w:r>
              <w:rPr>
                <w:bCs/>
                <w:sz w:val="20"/>
                <w:szCs w:val="20"/>
              </w:rPr>
              <w:t>0000000000</w:t>
            </w:r>
          </w:p>
        </w:tc>
        <w:tc>
          <w:tcPr>
            <w:tcW w:w="1080" w:type="dxa"/>
            <w:tcBorders>
              <w:left w:val="single" w:sz="4" w:space="0" w:color="auto"/>
              <w:bottom w:val="single" w:sz="4" w:space="0" w:color="auto"/>
              <w:right w:val="single" w:sz="4" w:space="0" w:color="auto"/>
            </w:tcBorders>
          </w:tcPr>
          <w:p w:rsidR="00A56A72" w:rsidRPr="00A50406" w:rsidRDefault="00A56A72" w:rsidP="00A56A72">
            <w:pPr>
              <w:tabs>
                <w:tab w:val="left" w:pos="930"/>
              </w:tabs>
              <w:rPr>
                <w:bCs/>
                <w:sz w:val="20"/>
                <w:szCs w:val="20"/>
              </w:rPr>
            </w:pPr>
            <w:r>
              <w:rPr>
                <w:bCs/>
                <w:sz w:val="20"/>
                <w:szCs w:val="20"/>
              </w:rPr>
              <w:t>000</w:t>
            </w:r>
          </w:p>
        </w:tc>
        <w:tc>
          <w:tcPr>
            <w:tcW w:w="1108" w:type="dxa"/>
            <w:tcBorders>
              <w:left w:val="single" w:sz="4" w:space="0" w:color="auto"/>
              <w:bottom w:val="single" w:sz="4" w:space="0" w:color="auto"/>
              <w:right w:val="single" w:sz="4" w:space="0" w:color="auto"/>
            </w:tcBorders>
          </w:tcPr>
          <w:p w:rsidR="00A56A72" w:rsidRPr="00FB667F" w:rsidRDefault="00A56A72" w:rsidP="00A56A72">
            <w:pPr>
              <w:tabs>
                <w:tab w:val="left" w:pos="930"/>
              </w:tabs>
              <w:rPr>
                <w:bCs/>
                <w:color w:val="000000"/>
                <w:sz w:val="20"/>
                <w:szCs w:val="20"/>
              </w:rPr>
            </w:pPr>
            <w:r w:rsidRPr="00FB667F">
              <w:rPr>
                <w:bCs/>
                <w:color w:val="000000"/>
                <w:sz w:val="20"/>
                <w:szCs w:val="20"/>
              </w:rPr>
              <w:t>822,1</w:t>
            </w:r>
          </w:p>
        </w:tc>
        <w:tc>
          <w:tcPr>
            <w:tcW w:w="1058" w:type="dxa"/>
            <w:tcBorders>
              <w:left w:val="single" w:sz="4" w:space="0" w:color="auto"/>
              <w:right w:val="single" w:sz="4" w:space="0" w:color="auto"/>
            </w:tcBorders>
          </w:tcPr>
          <w:p w:rsidR="00A56A72" w:rsidRPr="00FB667F" w:rsidRDefault="00A56A72" w:rsidP="00A56A72">
            <w:pPr>
              <w:tabs>
                <w:tab w:val="left" w:pos="930"/>
              </w:tabs>
              <w:rPr>
                <w:bCs/>
                <w:color w:val="000000"/>
                <w:sz w:val="20"/>
                <w:szCs w:val="20"/>
              </w:rPr>
            </w:pPr>
            <w:r w:rsidRPr="00FB667F">
              <w:rPr>
                <w:bCs/>
                <w:color w:val="000000"/>
                <w:sz w:val="20"/>
                <w:szCs w:val="20"/>
              </w:rPr>
              <w:t>880,6</w:t>
            </w:r>
          </w:p>
        </w:tc>
      </w:tr>
      <w:tr w:rsidR="00A56A72" w:rsidRPr="00A50406">
        <w:trPr>
          <w:trHeight w:val="180"/>
        </w:trPr>
        <w:tc>
          <w:tcPr>
            <w:tcW w:w="3420" w:type="dxa"/>
            <w:tcBorders>
              <w:top w:val="single" w:sz="4" w:space="0" w:color="auto"/>
              <w:left w:val="single" w:sz="4" w:space="0" w:color="auto"/>
              <w:bottom w:val="single" w:sz="4" w:space="0" w:color="auto"/>
              <w:right w:val="single" w:sz="4" w:space="0" w:color="auto"/>
            </w:tcBorders>
          </w:tcPr>
          <w:p w:rsidR="00A56A72" w:rsidRPr="00A50406" w:rsidRDefault="00A56A72" w:rsidP="00A56A72">
            <w:pPr>
              <w:tabs>
                <w:tab w:val="left" w:pos="930"/>
              </w:tabs>
              <w:rPr>
                <w:bCs/>
                <w:sz w:val="20"/>
                <w:szCs w:val="20"/>
              </w:rPr>
            </w:pPr>
            <w:r>
              <w:rPr>
                <w:bCs/>
                <w:sz w:val="20"/>
                <w:szCs w:val="20"/>
              </w:rPr>
              <w:t>Муниципальная программа «Социально-экономическое развития сельского поселения»</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Pr="00A50406" w:rsidRDefault="00A56A72" w:rsidP="00A56A72">
            <w:pPr>
              <w:rPr>
                <w:bCs/>
                <w:sz w:val="20"/>
                <w:szCs w:val="20"/>
              </w:rPr>
            </w:pPr>
            <w:r>
              <w:rPr>
                <w:bCs/>
                <w:sz w:val="20"/>
                <w:szCs w:val="20"/>
              </w:rPr>
              <w:t>04</w:t>
            </w:r>
          </w:p>
        </w:tc>
        <w:tc>
          <w:tcPr>
            <w:tcW w:w="1152" w:type="dxa"/>
            <w:tcBorders>
              <w:left w:val="single" w:sz="4" w:space="0" w:color="auto"/>
              <w:bottom w:val="single" w:sz="4" w:space="0" w:color="auto"/>
              <w:right w:val="single" w:sz="4" w:space="0" w:color="auto"/>
            </w:tcBorders>
          </w:tcPr>
          <w:p w:rsidR="00A56A72" w:rsidRPr="00A50406" w:rsidRDefault="00A56A72" w:rsidP="00A56A72">
            <w:pPr>
              <w:rPr>
                <w:bCs/>
                <w:sz w:val="20"/>
                <w:szCs w:val="20"/>
              </w:rPr>
            </w:pPr>
            <w:r>
              <w:rPr>
                <w:bCs/>
                <w:sz w:val="20"/>
                <w:szCs w:val="20"/>
              </w:rPr>
              <w:t>09</w:t>
            </w:r>
          </w:p>
        </w:tc>
        <w:tc>
          <w:tcPr>
            <w:tcW w:w="1440" w:type="dxa"/>
            <w:tcBorders>
              <w:left w:val="single" w:sz="4" w:space="0" w:color="auto"/>
              <w:bottom w:val="single" w:sz="4" w:space="0" w:color="auto"/>
              <w:right w:val="single" w:sz="4" w:space="0" w:color="auto"/>
            </w:tcBorders>
          </w:tcPr>
          <w:p w:rsidR="00A56A72" w:rsidRPr="00A50406" w:rsidRDefault="00A56A72" w:rsidP="00A56A72">
            <w:pPr>
              <w:tabs>
                <w:tab w:val="left" w:pos="930"/>
              </w:tabs>
              <w:rPr>
                <w:bCs/>
                <w:sz w:val="20"/>
                <w:szCs w:val="20"/>
              </w:rPr>
            </w:pPr>
            <w:r>
              <w:rPr>
                <w:bCs/>
                <w:sz w:val="20"/>
                <w:szCs w:val="20"/>
              </w:rPr>
              <w:t>0100000000</w:t>
            </w:r>
          </w:p>
        </w:tc>
        <w:tc>
          <w:tcPr>
            <w:tcW w:w="1080" w:type="dxa"/>
            <w:tcBorders>
              <w:left w:val="single" w:sz="4" w:space="0" w:color="auto"/>
              <w:bottom w:val="single" w:sz="4" w:space="0" w:color="auto"/>
              <w:right w:val="single" w:sz="4" w:space="0" w:color="auto"/>
            </w:tcBorders>
          </w:tcPr>
          <w:p w:rsidR="00A56A72" w:rsidRPr="00A50406" w:rsidRDefault="00A56A72" w:rsidP="00A56A72">
            <w:pPr>
              <w:tabs>
                <w:tab w:val="left" w:pos="930"/>
              </w:tabs>
              <w:rPr>
                <w:bCs/>
                <w:sz w:val="20"/>
                <w:szCs w:val="20"/>
              </w:rPr>
            </w:pPr>
            <w:r>
              <w:rPr>
                <w:bCs/>
                <w:sz w:val="20"/>
                <w:szCs w:val="20"/>
              </w:rPr>
              <w:t>000</w:t>
            </w:r>
          </w:p>
        </w:tc>
        <w:tc>
          <w:tcPr>
            <w:tcW w:w="1108" w:type="dxa"/>
            <w:tcBorders>
              <w:left w:val="single" w:sz="4" w:space="0" w:color="auto"/>
              <w:bottom w:val="single" w:sz="4" w:space="0" w:color="auto"/>
              <w:right w:val="single" w:sz="4" w:space="0" w:color="auto"/>
            </w:tcBorders>
          </w:tcPr>
          <w:p w:rsidR="00A56A72" w:rsidRPr="00FB667F" w:rsidRDefault="00A56A72" w:rsidP="00A56A72">
            <w:pPr>
              <w:tabs>
                <w:tab w:val="left" w:pos="930"/>
              </w:tabs>
              <w:rPr>
                <w:bCs/>
                <w:color w:val="000000"/>
                <w:sz w:val="20"/>
                <w:szCs w:val="20"/>
              </w:rPr>
            </w:pPr>
            <w:r w:rsidRPr="00FB667F">
              <w:rPr>
                <w:bCs/>
                <w:color w:val="000000"/>
                <w:sz w:val="20"/>
                <w:szCs w:val="20"/>
              </w:rPr>
              <w:t>822,1</w:t>
            </w:r>
          </w:p>
        </w:tc>
        <w:tc>
          <w:tcPr>
            <w:tcW w:w="1058" w:type="dxa"/>
            <w:tcBorders>
              <w:left w:val="single" w:sz="4" w:space="0" w:color="auto"/>
              <w:bottom w:val="single" w:sz="4" w:space="0" w:color="auto"/>
              <w:right w:val="single" w:sz="4" w:space="0" w:color="auto"/>
            </w:tcBorders>
          </w:tcPr>
          <w:p w:rsidR="00A56A72" w:rsidRPr="00FB667F" w:rsidRDefault="00A56A72" w:rsidP="00A56A72">
            <w:pPr>
              <w:tabs>
                <w:tab w:val="left" w:pos="930"/>
              </w:tabs>
              <w:rPr>
                <w:bCs/>
                <w:color w:val="000000"/>
                <w:sz w:val="20"/>
                <w:szCs w:val="20"/>
              </w:rPr>
            </w:pPr>
            <w:r w:rsidRPr="00FB667F">
              <w:rPr>
                <w:bCs/>
                <w:color w:val="000000"/>
                <w:sz w:val="20"/>
                <w:szCs w:val="20"/>
              </w:rPr>
              <w:t>880,6</w:t>
            </w:r>
          </w:p>
        </w:tc>
      </w:tr>
      <w:tr w:rsidR="00A56A72" w:rsidRPr="00A50406">
        <w:trPr>
          <w:trHeight w:val="142"/>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sz w:val="20"/>
                <w:szCs w:val="20"/>
              </w:rPr>
            </w:pPr>
            <w:r>
              <w:rPr>
                <w:bCs/>
                <w:sz w:val="20"/>
                <w:szCs w:val="20"/>
              </w:rPr>
              <w:t>Подпрограмма «Развитие внутрипоселковых дорог»</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right w:val="single" w:sz="4" w:space="0" w:color="auto"/>
            </w:tcBorders>
          </w:tcPr>
          <w:p w:rsidR="00A56A72" w:rsidRDefault="00A56A72" w:rsidP="00A56A72">
            <w:pPr>
              <w:rPr>
                <w:bCs/>
                <w:sz w:val="20"/>
                <w:szCs w:val="20"/>
              </w:rPr>
            </w:pPr>
            <w:r>
              <w:rPr>
                <w:bCs/>
                <w:sz w:val="20"/>
                <w:szCs w:val="20"/>
              </w:rPr>
              <w:t>04</w:t>
            </w:r>
          </w:p>
        </w:tc>
        <w:tc>
          <w:tcPr>
            <w:tcW w:w="1152" w:type="dxa"/>
            <w:tcBorders>
              <w:left w:val="single" w:sz="4" w:space="0" w:color="auto"/>
              <w:right w:val="single" w:sz="4" w:space="0" w:color="auto"/>
            </w:tcBorders>
          </w:tcPr>
          <w:p w:rsidR="00A56A72" w:rsidRDefault="00A56A72" w:rsidP="00A56A72">
            <w:pPr>
              <w:rPr>
                <w:bCs/>
                <w:sz w:val="20"/>
                <w:szCs w:val="20"/>
              </w:rPr>
            </w:pPr>
            <w:r>
              <w:rPr>
                <w:bCs/>
                <w:sz w:val="20"/>
                <w:szCs w:val="20"/>
              </w:rPr>
              <w:t>09</w:t>
            </w:r>
          </w:p>
        </w:tc>
        <w:tc>
          <w:tcPr>
            <w:tcW w:w="1440" w:type="dxa"/>
            <w:tcBorders>
              <w:left w:val="single" w:sz="4" w:space="0" w:color="auto"/>
              <w:right w:val="single" w:sz="4" w:space="0" w:color="auto"/>
            </w:tcBorders>
          </w:tcPr>
          <w:p w:rsidR="00A56A72" w:rsidRDefault="00A56A72" w:rsidP="00A56A72">
            <w:pPr>
              <w:tabs>
                <w:tab w:val="left" w:pos="930"/>
              </w:tabs>
              <w:rPr>
                <w:bCs/>
                <w:sz w:val="20"/>
                <w:szCs w:val="20"/>
              </w:rPr>
            </w:pPr>
            <w:r>
              <w:rPr>
                <w:bCs/>
                <w:sz w:val="20"/>
                <w:szCs w:val="20"/>
              </w:rPr>
              <w:t>0120000000</w:t>
            </w:r>
          </w:p>
        </w:tc>
        <w:tc>
          <w:tcPr>
            <w:tcW w:w="1080" w:type="dxa"/>
            <w:tcBorders>
              <w:left w:val="single" w:sz="4" w:space="0" w:color="auto"/>
              <w:right w:val="single" w:sz="4" w:space="0" w:color="auto"/>
            </w:tcBorders>
          </w:tcPr>
          <w:p w:rsidR="00A56A72" w:rsidRPr="00A50406" w:rsidRDefault="00A56A72" w:rsidP="00A56A72">
            <w:pPr>
              <w:tabs>
                <w:tab w:val="left" w:pos="930"/>
              </w:tabs>
              <w:rPr>
                <w:bCs/>
                <w:sz w:val="20"/>
                <w:szCs w:val="20"/>
              </w:rPr>
            </w:pPr>
            <w:r>
              <w:rPr>
                <w:bCs/>
                <w:sz w:val="20"/>
                <w:szCs w:val="20"/>
              </w:rPr>
              <w:t>000</w:t>
            </w:r>
          </w:p>
        </w:tc>
        <w:tc>
          <w:tcPr>
            <w:tcW w:w="1108" w:type="dxa"/>
            <w:tcBorders>
              <w:left w:val="single" w:sz="4" w:space="0" w:color="auto"/>
              <w:right w:val="single" w:sz="4" w:space="0" w:color="auto"/>
            </w:tcBorders>
          </w:tcPr>
          <w:p w:rsidR="00A56A72" w:rsidRPr="00FB667F" w:rsidRDefault="00A56A72" w:rsidP="00A56A72">
            <w:pPr>
              <w:tabs>
                <w:tab w:val="left" w:pos="930"/>
              </w:tabs>
              <w:rPr>
                <w:bCs/>
                <w:color w:val="000000"/>
                <w:sz w:val="20"/>
                <w:szCs w:val="20"/>
              </w:rPr>
            </w:pPr>
            <w:r w:rsidRPr="00FB667F">
              <w:rPr>
                <w:bCs/>
                <w:color w:val="000000"/>
                <w:sz w:val="20"/>
                <w:szCs w:val="20"/>
              </w:rPr>
              <w:t>822,1</w:t>
            </w:r>
          </w:p>
        </w:tc>
        <w:tc>
          <w:tcPr>
            <w:tcW w:w="1058" w:type="dxa"/>
            <w:tcBorders>
              <w:left w:val="single" w:sz="4" w:space="0" w:color="auto"/>
              <w:right w:val="single" w:sz="4" w:space="0" w:color="auto"/>
            </w:tcBorders>
          </w:tcPr>
          <w:p w:rsidR="00A56A72" w:rsidRPr="00FB667F" w:rsidRDefault="00A56A72" w:rsidP="00A56A72">
            <w:pPr>
              <w:tabs>
                <w:tab w:val="left" w:pos="930"/>
              </w:tabs>
              <w:rPr>
                <w:bCs/>
                <w:color w:val="000000"/>
                <w:sz w:val="20"/>
                <w:szCs w:val="20"/>
              </w:rPr>
            </w:pPr>
            <w:r w:rsidRPr="00FB667F">
              <w:rPr>
                <w:bCs/>
                <w:color w:val="000000"/>
                <w:sz w:val="20"/>
                <w:szCs w:val="20"/>
              </w:rPr>
              <w:t>880,6</w:t>
            </w:r>
          </w:p>
        </w:tc>
      </w:tr>
      <w:tr w:rsidR="00A56A72" w:rsidRPr="00A50406">
        <w:trPr>
          <w:trHeight w:val="1875"/>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sz w:val="20"/>
                <w:szCs w:val="20"/>
              </w:rPr>
            </w:pPr>
            <w:r>
              <w:rPr>
                <w:bCs/>
                <w:sz w:val="20"/>
                <w:szCs w:val="20"/>
              </w:rPr>
              <w:t>Основное мероприятие «Строительство, модернизация,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right w:val="single" w:sz="4" w:space="0" w:color="auto"/>
            </w:tcBorders>
          </w:tcPr>
          <w:p w:rsidR="00A56A72" w:rsidRDefault="00A56A72" w:rsidP="00A56A72">
            <w:pPr>
              <w:rPr>
                <w:bCs/>
                <w:sz w:val="20"/>
                <w:szCs w:val="20"/>
              </w:rPr>
            </w:pPr>
            <w:r>
              <w:rPr>
                <w:bCs/>
                <w:sz w:val="20"/>
                <w:szCs w:val="20"/>
              </w:rPr>
              <w:t>04</w:t>
            </w:r>
          </w:p>
        </w:tc>
        <w:tc>
          <w:tcPr>
            <w:tcW w:w="1152" w:type="dxa"/>
            <w:tcBorders>
              <w:left w:val="single" w:sz="4" w:space="0" w:color="auto"/>
              <w:right w:val="single" w:sz="4" w:space="0" w:color="auto"/>
            </w:tcBorders>
          </w:tcPr>
          <w:p w:rsidR="00A56A72" w:rsidRDefault="00A56A72" w:rsidP="00A56A72">
            <w:pPr>
              <w:rPr>
                <w:bCs/>
                <w:sz w:val="20"/>
                <w:szCs w:val="20"/>
              </w:rPr>
            </w:pPr>
            <w:r>
              <w:rPr>
                <w:bCs/>
                <w:sz w:val="20"/>
                <w:szCs w:val="20"/>
              </w:rPr>
              <w:t>09</w:t>
            </w:r>
          </w:p>
        </w:tc>
        <w:tc>
          <w:tcPr>
            <w:tcW w:w="1440" w:type="dxa"/>
            <w:tcBorders>
              <w:left w:val="single" w:sz="4" w:space="0" w:color="auto"/>
              <w:right w:val="single" w:sz="4" w:space="0" w:color="auto"/>
            </w:tcBorders>
          </w:tcPr>
          <w:p w:rsidR="00A56A72" w:rsidRDefault="00A56A72" w:rsidP="00A56A72">
            <w:pPr>
              <w:tabs>
                <w:tab w:val="left" w:pos="930"/>
              </w:tabs>
              <w:rPr>
                <w:bCs/>
                <w:sz w:val="20"/>
                <w:szCs w:val="20"/>
              </w:rPr>
            </w:pPr>
            <w:r>
              <w:rPr>
                <w:bCs/>
                <w:sz w:val="20"/>
                <w:szCs w:val="20"/>
              </w:rPr>
              <w:t>0120100000</w:t>
            </w:r>
          </w:p>
        </w:tc>
        <w:tc>
          <w:tcPr>
            <w:tcW w:w="1080" w:type="dxa"/>
            <w:tcBorders>
              <w:left w:val="single" w:sz="4" w:space="0" w:color="auto"/>
              <w:right w:val="single" w:sz="4" w:space="0" w:color="auto"/>
            </w:tcBorders>
          </w:tcPr>
          <w:p w:rsidR="00A56A72" w:rsidRPr="00A50406" w:rsidRDefault="00A56A72" w:rsidP="00A56A72">
            <w:pPr>
              <w:tabs>
                <w:tab w:val="left" w:pos="930"/>
              </w:tabs>
              <w:rPr>
                <w:bCs/>
                <w:sz w:val="20"/>
                <w:szCs w:val="20"/>
              </w:rPr>
            </w:pPr>
            <w:r>
              <w:rPr>
                <w:bCs/>
                <w:sz w:val="20"/>
                <w:szCs w:val="20"/>
              </w:rPr>
              <w:t>000</w:t>
            </w:r>
          </w:p>
        </w:tc>
        <w:tc>
          <w:tcPr>
            <w:tcW w:w="1108" w:type="dxa"/>
            <w:tcBorders>
              <w:left w:val="single" w:sz="4" w:space="0" w:color="auto"/>
              <w:right w:val="single" w:sz="4" w:space="0" w:color="auto"/>
            </w:tcBorders>
          </w:tcPr>
          <w:p w:rsidR="00A56A72" w:rsidRPr="00FB667F" w:rsidRDefault="00A56A72" w:rsidP="00A56A72">
            <w:pPr>
              <w:tabs>
                <w:tab w:val="left" w:pos="930"/>
              </w:tabs>
              <w:rPr>
                <w:bCs/>
                <w:color w:val="000000"/>
                <w:sz w:val="20"/>
                <w:szCs w:val="20"/>
              </w:rPr>
            </w:pPr>
            <w:r w:rsidRPr="00FB667F">
              <w:rPr>
                <w:bCs/>
                <w:color w:val="000000"/>
                <w:sz w:val="20"/>
                <w:szCs w:val="20"/>
              </w:rPr>
              <w:t>822,1</w:t>
            </w:r>
          </w:p>
        </w:tc>
        <w:tc>
          <w:tcPr>
            <w:tcW w:w="1058" w:type="dxa"/>
            <w:tcBorders>
              <w:left w:val="single" w:sz="4" w:space="0" w:color="auto"/>
              <w:right w:val="single" w:sz="4" w:space="0" w:color="auto"/>
            </w:tcBorders>
          </w:tcPr>
          <w:p w:rsidR="00A56A72" w:rsidRPr="00FB667F" w:rsidRDefault="00A56A72" w:rsidP="00A56A72">
            <w:pPr>
              <w:tabs>
                <w:tab w:val="left" w:pos="930"/>
              </w:tabs>
              <w:rPr>
                <w:bCs/>
                <w:color w:val="000000"/>
                <w:sz w:val="20"/>
                <w:szCs w:val="20"/>
              </w:rPr>
            </w:pPr>
            <w:r w:rsidRPr="00FB667F">
              <w:rPr>
                <w:bCs/>
                <w:color w:val="000000"/>
                <w:sz w:val="20"/>
                <w:szCs w:val="20"/>
              </w:rPr>
              <w:t>880,6</w:t>
            </w:r>
          </w:p>
        </w:tc>
      </w:tr>
      <w:tr w:rsidR="00A56A72" w:rsidRPr="00A50406" w:rsidTr="00D567CE">
        <w:trPr>
          <w:trHeight w:val="1560"/>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sz w:val="20"/>
                <w:szCs w:val="20"/>
              </w:rPr>
            </w:pPr>
            <w:r>
              <w:rPr>
                <w:bCs/>
                <w:sz w:val="20"/>
                <w:szCs w:val="20"/>
              </w:rPr>
              <w:t>Строительство, модернизация,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right w:val="single" w:sz="4" w:space="0" w:color="auto"/>
            </w:tcBorders>
          </w:tcPr>
          <w:p w:rsidR="00A56A72" w:rsidRDefault="00A56A72" w:rsidP="00A56A72">
            <w:pPr>
              <w:rPr>
                <w:bCs/>
                <w:sz w:val="20"/>
                <w:szCs w:val="20"/>
              </w:rPr>
            </w:pPr>
            <w:r>
              <w:rPr>
                <w:bCs/>
                <w:sz w:val="20"/>
                <w:szCs w:val="20"/>
              </w:rPr>
              <w:t>04</w:t>
            </w:r>
          </w:p>
        </w:tc>
        <w:tc>
          <w:tcPr>
            <w:tcW w:w="1152" w:type="dxa"/>
            <w:tcBorders>
              <w:left w:val="single" w:sz="4" w:space="0" w:color="auto"/>
              <w:right w:val="single" w:sz="4" w:space="0" w:color="auto"/>
            </w:tcBorders>
          </w:tcPr>
          <w:p w:rsidR="00A56A72" w:rsidRDefault="00A56A72" w:rsidP="00A56A72">
            <w:pPr>
              <w:tabs>
                <w:tab w:val="left" w:pos="930"/>
              </w:tabs>
              <w:rPr>
                <w:bCs/>
                <w:sz w:val="20"/>
                <w:szCs w:val="20"/>
              </w:rPr>
            </w:pPr>
            <w:r>
              <w:rPr>
                <w:bCs/>
                <w:sz w:val="20"/>
                <w:szCs w:val="20"/>
              </w:rPr>
              <w:t>09</w:t>
            </w:r>
          </w:p>
        </w:tc>
        <w:tc>
          <w:tcPr>
            <w:tcW w:w="1440" w:type="dxa"/>
            <w:tcBorders>
              <w:left w:val="single" w:sz="4" w:space="0" w:color="auto"/>
              <w:right w:val="single" w:sz="4" w:space="0" w:color="auto"/>
            </w:tcBorders>
          </w:tcPr>
          <w:p w:rsidR="00A56A72" w:rsidRDefault="00A56A72" w:rsidP="00A56A72">
            <w:pPr>
              <w:tabs>
                <w:tab w:val="left" w:pos="930"/>
              </w:tabs>
              <w:rPr>
                <w:bCs/>
                <w:sz w:val="20"/>
                <w:szCs w:val="20"/>
              </w:rPr>
            </w:pPr>
            <w:r>
              <w:rPr>
                <w:bCs/>
                <w:sz w:val="20"/>
                <w:szCs w:val="20"/>
              </w:rPr>
              <w:t>0120120020</w:t>
            </w:r>
          </w:p>
        </w:tc>
        <w:tc>
          <w:tcPr>
            <w:tcW w:w="1080" w:type="dxa"/>
            <w:tcBorders>
              <w:left w:val="single" w:sz="4" w:space="0" w:color="auto"/>
              <w:right w:val="single" w:sz="4" w:space="0" w:color="auto"/>
            </w:tcBorders>
          </w:tcPr>
          <w:p w:rsidR="00A56A72" w:rsidRDefault="00A56A72" w:rsidP="00A56A72">
            <w:pPr>
              <w:tabs>
                <w:tab w:val="left" w:pos="930"/>
              </w:tabs>
              <w:rPr>
                <w:bCs/>
                <w:sz w:val="20"/>
                <w:szCs w:val="20"/>
              </w:rPr>
            </w:pPr>
            <w:r>
              <w:rPr>
                <w:bCs/>
                <w:sz w:val="20"/>
                <w:szCs w:val="20"/>
              </w:rPr>
              <w:t>000</w:t>
            </w:r>
          </w:p>
        </w:tc>
        <w:tc>
          <w:tcPr>
            <w:tcW w:w="1108" w:type="dxa"/>
            <w:tcBorders>
              <w:left w:val="single" w:sz="4" w:space="0" w:color="auto"/>
              <w:right w:val="single" w:sz="4" w:space="0" w:color="auto"/>
            </w:tcBorders>
          </w:tcPr>
          <w:p w:rsidR="00A56A72" w:rsidRPr="00FB667F" w:rsidRDefault="00A56A72" w:rsidP="00A56A72">
            <w:pPr>
              <w:tabs>
                <w:tab w:val="left" w:pos="930"/>
              </w:tabs>
              <w:rPr>
                <w:bCs/>
                <w:color w:val="000000"/>
                <w:sz w:val="20"/>
                <w:szCs w:val="20"/>
              </w:rPr>
            </w:pPr>
            <w:r w:rsidRPr="00FB667F">
              <w:rPr>
                <w:bCs/>
                <w:color w:val="000000"/>
                <w:sz w:val="20"/>
                <w:szCs w:val="20"/>
              </w:rPr>
              <w:t>822,1</w:t>
            </w:r>
          </w:p>
        </w:tc>
        <w:tc>
          <w:tcPr>
            <w:tcW w:w="1058" w:type="dxa"/>
            <w:tcBorders>
              <w:left w:val="single" w:sz="4" w:space="0" w:color="auto"/>
              <w:right w:val="single" w:sz="4" w:space="0" w:color="auto"/>
            </w:tcBorders>
          </w:tcPr>
          <w:p w:rsidR="00A56A72" w:rsidRPr="00FB667F" w:rsidRDefault="00A56A72" w:rsidP="00A56A72">
            <w:pPr>
              <w:tabs>
                <w:tab w:val="left" w:pos="930"/>
              </w:tabs>
              <w:rPr>
                <w:bCs/>
                <w:color w:val="000000"/>
                <w:sz w:val="20"/>
                <w:szCs w:val="20"/>
              </w:rPr>
            </w:pPr>
            <w:r w:rsidRPr="00FB667F">
              <w:rPr>
                <w:bCs/>
                <w:color w:val="000000"/>
                <w:sz w:val="20"/>
                <w:szCs w:val="20"/>
              </w:rPr>
              <w:t>880,6</w:t>
            </w:r>
          </w:p>
        </w:tc>
      </w:tr>
      <w:tr w:rsidR="00A56A72" w:rsidRPr="00A50406" w:rsidTr="00D567CE">
        <w:trPr>
          <w:trHeight w:val="330"/>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sz w:val="20"/>
                <w:szCs w:val="20"/>
              </w:rPr>
            </w:pPr>
            <w:r>
              <w:rPr>
                <w:sz w:val="20"/>
                <w:szCs w:val="20"/>
              </w:rPr>
              <w:t>Закупка товаров, работ и услуг для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right w:val="single" w:sz="4" w:space="0" w:color="auto"/>
            </w:tcBorders>
          </w:tcPr>
          <w:p w:rsidR="00A56A72" w:rsidRDefault="00A56A72" w:rsidP="00A56A72">
            <w:pPr>
              <w:rPr>
                <w:bCs/>
                <w:sz w:val="20"/>
                <w:szCs w:val="20"/>
              </w:rPr>
            </w:pPr>
            <w:r>
              <w:rPr>
                <w:bCs/>
                <w:sz w:val="20"/>
                <w:szCs w:val="20"/>
              </w:rPr>
              <w:t>04</w:t>
            </w:r>
          </w:p>
        </w:tc>
        <w:tc>
          <w:tcPr>
            <w:tcW w:w="1152" w:type="dxa"/>
            <w:tcBorders>
              <w:left w:val="single" w:sz="4" w:space="0" w:color="auto"/>
              <w:right w:val="single" w:sz="4" w:space="0" w:color="auto"/>
            </w:tcBorders>
          </w:tcPr>
          <w:p w:rsidR="00A56A72" w:rsidRDefault="00A56A72" w:rsidP="00A56A72">
            <w:pPr>
              <w:tabs>
                <w:tab w:val="left" w:pos="930"/>
              </w:tabs>
              <w:rPr>
                <w:bCs/>
                <w:sz w:val="20"/>
                <w:szCs w:val="20"/>
              </w:rPr>
            </w:pPr>
            <w:r>
              <w:rPr>
                <w:bCs/>
                <w:sz w:val="20"/>
                <w:szCs w:val="20"/>
              </w:rPr>
              <w:t>09</w:t>
            </w:r>
          </w:p>
        </w:tc>
        <w:tc>
          <w:tcPr>
            <w:tcW w:w="1440" w:type="dxa"/>
            <w:tcBorders>
              <w:left w:val="single" w:sz="4" w:space="0" w:color="auto"/>
              <w:right w:val="single" w:sz="4" w:space="0" w:color="auto"/>
            </w:tcBorders>
          </w:tcPr>
          <w:p w:rsidR="00A56A72" w:rsidRDefault="00A56A72" w:rsidP="00A56A72">
            <w:pPr>
              <w:tabs>
                <w:tab w:val="left" w:pos="930"/>
              </w:tabs>
              <w:rPr>
                <w:bCs/>
                <w:sz w:val="20"/>
                <w:szCs w:val="20"/>
              </w:rPr>
            </w:pPr>
            <w:r>
              <w:rPr>
                <w:bCs/>
                <w:sz w:val="20"/>
                <w:szCs w:val="20"/>
              </w:rPr>
              <w:t>0120120020</w:t>
            </w:r>
          </w:p>
        </w:tc>
        <w:tc>
          <w:tcPr>
            <w:tcW w:w="1080" w:type="dxa"/>
            <w:tcBorders>
              <w:left w:val="single" w:sz="4" w:space="0" w:color="auto"/>
              <w:right w:val="single" w:sz="4" w:space="0" w:color="auto"/>
            </w:tcBorders>
          </w:tcPr>
          <w:p w:rsidR="00A56A72" w:rsidRDefault="00A56A72" w:rsidP="00A56A72">
            <w:pPr>
              <w:tabs>
                <w:tab w:val="left" w:pos="930"/>
              </w:tabs>
              <w:rPr>
                <w:bCs/>
                <w:sz w:val="20"/>
                <w:szCs w:val="20"/>
              </w:rPr>
            </w:pPr>
            <w:r>
              <w:rPr>
                <w:bCs/>
                <w:sz w:val="20"/>
                <w:szCs w:val="20"/>
              </w:rPr>
              <w:t>200</w:t>
            </w:r>
          </w:p>
        </w:tc>
        <w:tc>
          <w:tcPr>
            <w:tcW w:w="1108" w:type="dxa"/>
            <w:tcBorders>
              <w:left w:val="single" w:sz="4" w:space="0" w:color="auto"/>
              <w:right w:val="single" w:sz="4" w:space="0" w:color="auto"/>
            </w:tcBorders>
          </w:tcPr>
          <w:p w:rsidR="00A56A72" w:rsidRPr="00FB667F" w:rsidRDefault="00A56A72" w:rsidP="00A56A72">
            <w:pPr>
              <w:tabs>
                <w:tab w:val="left" w:pos="930"/>
              </w:tabs>
              <w:rPr>
                <w:bCs/>
                <w:color w:val="000000"/>
                <w:sz w:val="20"/>
                <w:szCs w:val="20"/>
              </w:rPr>
            </w:pPr>
            <w:r w:rsidRPr="00FB667F">
              <w:rPr>
                <w:bCs/>
                <w:color w:val="000000"/>
                <w:sz w:val="20"/>
                <w:szCs w:val="20"/>
              </w:rPr>
              <w:t>822,1</w:t>
            </w:r>
          </w:p>
        </w:tc>
        <w:tc>
          <w:tcPr>
            <w:tcW w:w="1058" w:type="dxa"/>
            <w:tcBorders>
              <w:left w:val="single" w:sz="4" w:space="0" w:color="auto"/>
              <w:right w:val="single" w:sz="4" w:space="0" w:color="auto"/>
            </w:tcBorders>
          </w:tcPr>
          <w:p w:rsidR="00A56A72" w:rsidRPr="00FB667F" w:rsidRDefault="00A56A72" w:rsidP="00A56A72">
            <w:pPr>
              <w:tabs>
                <w:tab w:val="left" w:pos="930"/>
              </w:tabs>
              <w:rPr>
                <w:bCs/>
                <w:color w:val="000000"/>
                <w:sz w:val="20"/>
                <w:szCs w:val="20"/>
              </w:rPr>
            </w:pPr>
            <w:r w:rsidRPr="00FB667F">
              <w:rPr>
                <w:bCs/>
                <w:color w:val="000000"/>
                <w:sz w:val="20"/>
                <w:szCs w:val="20"/>
              </w:rPr>
              <w:t>880,6</w:t>
            </w:r>
          </w:p>
        </w:tc>
      </w:tr>
      <w:tr w:rsidR="00A56A72" w:rsidRPr="00A50406">
        <w:trPr>
          <w:trHeight w:val="650"/>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right w:val="single" w:sz="4" w:space="0" w:color="auto"/>
            </w:tcBorders>
          </w:tcPr>
          <w:p w:rsidR="00A56A72" w:rsidRDefault="00A56A72" w:rsidP="00A56A72">
            <w:pPr>
              <w:rPr>
                <w:bCs/>
                <w:sz w:val="20"/>
                <w:szCs w:val="20"/>
              </w:rPr>
            </w:pPr>
            <w:r>
              <w:rPr>
                <w:bCs/>
                <w:sz w:val="20"/>
                <w:szCs w:val="20"/>
              </w:rPr>
              <w:t>04</w:t>
            </w:r>
          </w:p>
        </w:tc>
        <w:tc>
          <w:tcPr>
            <w:tcW w:w="1152" w:type="dxa"/>
            <w:tcBorders>
              <w:left w:val="single" w:sz="4" w:space="0" w:color="auto"/>
              <w:right w:val="single" w:sz="4" w:space="0" w:color="auto"/>
            </w:tcBorders>
          </w:tcPr>
          <w:p w:rsidR="00A56A72" w:rsidRDefault="00A56A72" w:rsidP="00A56A72">
            <w:pPr>
              <w:rPr>
                <w:bCs/>
                <w:sz w:val="20"/>
                <w:szCs w:val="20"/>
              </w:rPr>
            </w:pPr>
            <w:r>
              <w:rPr>
                <w:bCs/>
                <w:sz w:val="20"/>
                <w:szCs w:val="20"/>
              </w:rPr>
              <w:t>09</w:t>
            </w:r>
          </w:p>
        </w:tc>
        <w:tc>
          <w:tcPr>
            <w:tcW w:w="1440" w:type="dxa"/>
            <w:tcBorders>
              <w:left w:val="single" w:sz="4" w:space="0" w:color="auto"/>
              <w:right w:val="single" w:sz="4" w:space="0" w:color="auto"/>
            </w:tcBorders>
          </w:tcPr>
          <w:p w:rsidR="00A56A72" w:rsidRDefault="00A56A72" w:rsidP="00A56A72">
            <w:pPr>
              <w:tabs>
                <w:tab w:val="left" w:pos="930"/>
              </w:tabs>
              <w:rPr>
                <w:bCs/>
                <w:sz w:val="20"/>
                <w:szCs w:val="20"/>
              </w:rPr>
            </w:pPr>
            <w:r>
              <w:rPr>
                <w:bCs/>
                <w:sz w:val="20"/>
                <w:szCs w:val="20"/>
              </w:rPr>
              <w:t>0120120020</w:t>
            </w:r>
          </w:p>
        </w:tc>
        <w:tc>
          <w:tcPr>
            <w:tcW w:w="1080" w:type="dxa"/>
            <w:tcBorders>
              <w:left w:val="single" w:sz="4" w:space="0" w:color="auto"/>
              <w:right w:val="single" w:sz="4" w:space="0" w:color="auto"/>
            </w:tcBorders>
          </w:tcPr>
          <w:p w:rsidR="00A56A72" w:rsidRDefault="00A56A72" w:rsidP="00A56A72">
            <w:pPr>
              <w:tabs>
                <w:tab w:val="left" w:pos="930"/>
              </w:tabs>
              <w:rPr>
                <w:bCs/>
                <w:sz w:val="20"/>
                <w:szCs w:val="20"/>
              </w:rPr>
            </w:pPr>
            <w:r>
              <w:rPr>
                <w:bCs/>
                <w:sz w:val="20"/>
                <w:szCs w:val="20"/>
              </w:rPr>
              <w:t>240</w:t>
            </w:r>
          </w:p>
        </w:tc>
        <w:tc>
          <w:tcPr>
            <w:tcW w:w="1108" w:type="dxa"/>
            <w:tcBorders>
              <w:left w:val="single" w:sz="4" w:space="0" w:color="auto"/>
              <w:right w:val="single" w:sz="4" w:space="0" w:color="auto"/>
            </w:tcBorders>
          </w:tcPr>
          <w:p w:rsidR="00A56A72" w:rsidRPr="00FB667F" w:rsidRDefault="00A56A72" w:rsidP="00A56A72">
            <w:pPr>
              <w:tabs>
                <w:tab w:val="left" w:pos="930"/>
              </w:tabs>
              <w:rPr>
                <w:bCs/>
                <w:color w:val="000000"/>
                <w:sz w:val="20"/>
                <w:szCs w:val="20"/>
              </w:rPr>
            </w:pPr>
            <w:r w:rsidRPr="00FB667F">
              <w:rPr>
                <w:bCs/>
                <w:color w:val="000000"/>
                <w:sz w:val="20"/>
                <w:szCs w:val="20"/>
              </w:rPr>
              <w:t>822,1</w:t>
            </w:r>
          </w:p>
        </w:tc>
        <w:tc>
          <w:tcPr>
            <w:tcW w:w="1058" w:type="dxa"/>
            <w:tcBorders>
              <w:left w:val="single" w:sz="4" w:space="0" w:color="auto"/>
              <w:right w:val="single" w:sz="4" w:space="0" w:color="auto"/>
            </w:tcBorders>
          </w:tcPr>
          <w:p w:rsidR="00A56A72" w:rsidRPr="00FB667F" w:rsidRDefault="00A56A72" w:rsidP="00A56A72">
            <w:pPr>
              <w:tabs>
                <w:tab w:val="left" w:pos="930"/>
              </w:tabs>
              <w:rPr>
                <w:bCs/>
                <w:color w:val="000000"/>
                <w:sz w:val="20"/>
                <w:szCs w:val="20"/>
              </w:rPr>
            </w:pPr>
            <w:r w:rsidRPr="00FB667F">
              <w:rPr>
                <w:bCs/>
                <w:color w:val="000000"/>
                <w:sz w:val="20"/>
                <w:szCs w:val="20"/>
              </w:rPr>
              <w:t>880,6</w:t>
            </w:r>
          </w:p>
        </w:tc>
      </w:tr>
      <w:tr w:rsidR="00A56A72" w:rsidRPr="00A50406" w:rsidTr="008A74BB">
        <w:trPr>
          <w:trHeight w:val="439"/>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sz w:val="20"/>
                <w:szCs w:val="20"/>
              </w:rPr>
            </w:pPr>
            <w:r>
              <w:rPr>
                <w:bCs/>
                <w:sz w:val="20"/>
                <w:szCs w:val="20"/>
              </w:rPr>
              <w:t xml:space="preserve">Прочая закупка товаров, работ и услуг </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left w:val="single" w:sz="4" w:space="0" w:color="auto"/>
              <w:bottom w:val="single" w:sz="4" w:space="0" w:color="auto"/>
              <w:right w:val="single" w:sz="4" w:space="0" w:color="auto"/>
            </w:tcBorders>
          </w:tcPr>
          <w:p w:rsidR="00A56A72" w:rsidRDefault="00A56A72" w:rsidP="00A56A72">
            <w:pPr>
              <w:rPr>
                <w:bCs/>
                <w:sz w:val="20"/>
                <w:szCs w:val="20"/>
              </w:rPr>
            </w:pPr>
            <w:r>
              <w:rPr>
                <w:bCs/>
                <w:sz w:val="20"/>
                <w:szCs w:val="20"/>
              </w:rPr>
              <w:t>04</w:t>
            </w:r>
          </w:p>
        </w:tc>
        <w:tc>
          <w:tcPr>
            <w:tcW w:w="1152" w:type="dxa"/>
            <w:tcBorders>
              <w:left w:val="single" w:sz="4" w:space="0" w:color="auto"/>
              <w:bottom w:val="single" w:sz="4" w:space="0" w:color="auto"/>
              <w:right w:val="single" w:sz="4" w:space="0" w:color="auto"/>
            </w:tcBorders>
          </w:tcPr>
          <w:p w:rsidR="00A56A72" w:rsidRDefault="00A56A72" w:rsidP="00A56A72">
            <w:pPr>
              <w:rPr>
                <w:bCs/>
                <w:sz w:val="20"/>
                <w:szCs w:val="20"/>
              </w:rPr>
            </w:pPr>
            <w:r>
              <w:rPr>
                <w:bCs/>
                <w:sz w:val="20"/>
                <w:szCs w:val="20"/>
              </w:rPr>
              <w:t>09</w:t>
            </w:r>
          </w:p>
        </w:tc>
        <w:tc>
          <w:tcPr>
            <w:tcW w:w="1440" w:type="dxa"/>
            <w:tcBorders>
              <w:left w:val="single" w:sz="4" w:space="0" w:color="auto"/>
              <w:bottom w:val="single" w:sz="4" w:space="0" w:color="auto"/>
              <w:right w:val="single" w:sz="4" w:space="0" w:color="auto"/>
            </w:tcBorders>
          </w:tcPr>
          <w:p w:rsidR="00A56A72" w:rsidRDefault="00A56A72" w:rsidP="00A56A72">
            <w:pPr>
              <w:tabs>
                <w:tab w:val="left" w:pos="930"/>
              </w:tabs>
              <w:rPr>
                <w:bCs/>
                <w:sz w:val="20"/>
                <w:szCs w:val="20"/>
              </w:rPr>
            </w:pPr>
            <w:r>
              <w:rPr>
                <w:bCs/>
                <w:sz w:val="20"/>
                <w:szCs w:val="20"/>
              </w:rPr>
              <w:t>0120120020</w:t>
            </w:r>
          </w:p>
        </w:tc>
        <w:tc>
          <w:tcPr>
            <w:tcW w:w="1080" w:type="dxa"/>
            <w:tcBorders>
              <w:left w:val="single" w:sz="4" w:space="0" w:color="auto"/>
              <w:bottom w:val="single" w:sz="4" w:space="0" w:color="auto"/>
              <w:right w:val="single" w:sz="4" w:space="0" w:color="auto"/>
            </w:tcBorders>
          </w:tcPr>
          <w:p w:rsidR="00A56A72" w:rsidRPr="00A50406" w:rsidRDefault="00A56A72" w:rsidP="00A56A72">
            <w:pPr>
              <w:tabs>
                <w:tab w:val="left" w:pos="930"/>
              </w:tabs>
              <w:rPr>
                <w:bCs/>
                <w:sz w:val="20"/>
                <w:szCs w:val="20"/>
              </w:rPr>
            </w:pPr>
            <w:r>
              <w:rPr>
                <w:bCs/>
                <w:sz w:val="20"/>
                <w:szCs w:val="20"/>
              </w:rPr>
              <w:t>244</w:t>
            </w:r>
          </w:p>
        </w:tc>
        <w:tc>
          <w:tcPr>
            <w:tcW w:w="1108" w:type="dxa"/>
            <w:tcBorders>
              <w:left w:val="single" w:sz="4" w:space="0" w:color="auto"/>
              <w:bottom w:val="single" w:sz="4" w:space="0" w:color="auto"/>
              <w:right w:val="single" w:sz="4" w:space="0" w:color="auto"/>
            </w:tcBorders>
          </w:tcPr>
          <w:p w:rsidR="00A56A72" w:rsidRPr="00FB667F" w:rsidRDefault="00A56A72" w:rsidP="00A56A72">
            <w:pPr>
              <w:tabs>
                <w:tab w:val="left" w:pos="930"/>
              </w:tabs>
              <w:rPr>
                <w:bCs/>
                <w:color w:val="000000"/>
                <w:sz w:val="20"/>
                <w:szCs w:val="20"/>
              </w:rPr>
            </w:pPr>
            <w:r w:rsidRPr="00FB667F">
              <w:rPr>
                <w:bCs/>
                <w:color w:val="000000"/>
                <w:sz w:val="20"/>
                <w:szCs w:val="20"/>
              </w:rPr>
              <w:t>822,1</w:t>
            </w:r>
          </w:p>
        </w:tc>
        <w:tc>
          <w:tcPr>
            <w:tcW w:w="1058" w:type="dxa"/>
            <w:tcBorders>
              <w:left w:val="single" w:sz="4" w:space="0" w:color="auto"/>
              <w:bottom w:val="single" w:sz="4" w:space="0" w:color="auto"/>
              <w:right w:val="single" w:sz="4" w:space="0" w:color="auto"/>
            </w:tcBorders>
          </w:tcPr>
          <w:p w:rsidR="00A56A72" w:rsidRPr="00FB667F" w:rsidRDefault="00A56A72" w:rsidP="00A56A72">
            <w:pPr>
              <w:tabs>
                <w:tab w:val="left" w:pos="930"/>
              </w:tabs>
              <w:rPr>
                <w:bCs/>
                <w:color w:val="000000"/>
                <w:sz w:val="20"/>
                <w:szCs w:val="20"/>
              </w:rPr>
            </w:pPr>
            <w:r w:rsidRPr="00FB667F">
              <w:rPr>
                <w:bCs/>
                <w:color w:val="000000"/>
                <w:sz w:val="20"/>
                <w:szCs w:val="20"/>
              </w:rPr>
              <w:t>880,6</w:t>
            </w:r>
          </w:p>
        </w:tc>
      </w:tr>
      <w:tr w:rsidR="00F73B45" w:rsidRPr="00A50406" w:rsidTr="00964537">
        <w:trPr>
          <w:trHeight w:val="386"/>
        </w:trPr>
        <w:tc>
          <w:tcPr>
            <w:tcW w:w="3420" w:type="dxa"/>
            <w:tcBorders>
              <w:top w:val="single" w:sz="4" w:space="0" w:color="auto"/>
              <w:left w:val="single" w:sz="4" w:space="0" w:color="auto"/>
              <w:bottom w:val="single" w:sz="4" w:space="0" w:color="auto"/>
              <w:right w:val="single" w:sz="4" w:space="0" w:color="auto"/>
            </w:tcBorders>
          </w:tcPr>
          <w:p w:rsidR="00F73B45" w:rsidRPr="004E1365" w:rsidRDefault="00F73B45" w:rsidP="00F73B45">
            <w:pPr>
              <w:tabs>
                <w:tab w:val="left" w:pos="930"/>
              </w:tabs>
              <w:rPr>
                <w:b/>
                <w:bCs/>
                <w:color w:val="000000"/>
                <w:sz w:val="20"/>
                <w:szCs w:val="20"/>
              </w:rPr>
            </w:pPr>
            <w:r w:rsidRPr="004E1365">
              <w:rPr>
                <w:b/>
                <w:bCs/>
                <w:color w:val="000000"/>
                <w:sz w:val="20"/>
                <w:szCs w:val="20"/>
              </w:rPr>
              <w:t xml:space="preserve">Жилищно-коммунальное </w:t>
            </w:r>
          </w:p>
          <w:p w:rsidR="00F73B45" w:rsidRPr="004E1365" w:rsidRDefault="00F73B45" w:rsidP="00F73B45">
            <w:pPr>
              <w:tabs>
                <w:tab w:val="left" w:pos="930"/>
              </w:tabs>
              <w:rPr>
                <w:b/>
                <w:bCs/>
                <w:color w:val="000000"/>
                <w:sz w:val="20"/>
                <w:szCs w:val="20"/>
              </w:rPr>
            </w:pPr>
            <w:r w:rsidRPr="004E1365">
              <w:rPr>
                <w:b/>
                <w:bCs/>
                <w:color w:val="000000"/>
                <w:sz w:val="20"/>
                <w:szCs w:val="20"/>
              </w:rPr>
              <w:t>хозяйство</w:t>
            </w:r>
          </w:p>
        </w:tc>
        <w:tc>
          <w:tcPr>
            <w:tcW w:w="1008" w:type="dxa"/>
            <w:tcBorders>
              <w:top w:val="single" w:sz="4" w:space="0" w:color="auto"/>
              <w:left w:val="single" w:sz="4" w:space="0" w:color="auto"/>
              <w:bottom w:val="single" w:sz="4" w:space="0" w:color="auto"/>
              <w:right w:val="single" w:sz="4" w:space="0" w:color="auto"/>
            </w:tcBorders>
          </w:tcPr>
          <w:p w:rsidR="00F73B45" w:rsidRPr="004E1365" w:rsidRDefault="00A56A72" w:rsidP="00F73B45">
            <w:pPr>
              <w:rPr>
                <w:b/>
                <w:bCs/>
                <w:color w:val="000000"/>
                <w:sz w:val="20"/>
                <w:szCs w:val="20"/>
              </w:rPr>
            </w:pPr>
            <w:r>
              <w:rPr>
                <w:b/>
                <w:bCs/>
                <w:color w:val="000000"/>
                <w:sz w:val="20"/>
                <w:szCs w:val="20"/>
              </w:rPr>
              <w:t>94</w:t>
            </w:r>
            <w:r w:rsidR="00F73B45" w:rsidRPr="004E1365">
              <w:rPr>
                <w:b/>
                <w:bCs/>
                <w:color w:val="000000"/>
                <w:sz w:val="20"/>
                <w:szCs w:val="20"/>
              </w:rPr>
              <w:t>3</w:t>
            </w:r>
          </w:p>
          <w:p w:rsidR="00F73B45" w:rsidRPr="004E1365" w:rsidRDefault="00F73B45" w:rsidP="00F73B45">
            <w:pPr>
              <w:tabs>
                <w:tab w:val="left" w:pos="930"/>
              </w:tabs>
              <w:rPr>
                <w:b/>
                <w:bCs/>
                <w:color w:val="000000"/>
                <w:sz w:val="20"/>
                <w:szCs w:val="20"/>
              </w:rPr>
            </w:pPr>
          </w:p>
        </w:tc>
        <w:tc>
          <w:tcPr>
            <w:tcW w:w="900" w:type="dxa"/>
            <w:tcBorders>
              <w:top w:val="single" w:sz="4" w:space="0" w:color="auto"/>
              <w:left w:val="single" w:sz="4" w:space="0" w:color="auto"/>
              <w:bottom w:val="single" w:sz="4" w:space="0" w:color="auto"/>
              <w:right w:val="single" w:sz="4" w:space="0" w:color="auto"/>
            </w:tcBorders>
          </w:tcPr>
          <w:p w:rsidR="00F73B45" w:rsidRPr="004E1365" w:rsidRDefault="00F73B45" w:rsidP="00F73B45">
            <w:pPr>
              <w:rPr>
                <w:b/>
                <w:bCs/>
                <w:color w:val="000000"/>
                <w:sz w:val="20"/>
                <w:szCs w:val="20"/>
              </w:rPr>
            </w:pPr>
            <w:r w:rsidRPr="004E1365">
              <w:rPr>
                <w:b/>
                <w:bCs/>
                <w:color w:val="000000"/>
                <w:sz w:val="20"/>
                <w:szCs w:val="20"/>
              </w:rPr>
              <w:t>05</w:t>
            </w:r>
          </w:p>
          <w:p w:rsidR="00F73B45" w:rsidRPr="004E1365" w:rsidRDefault="00F73B45" w:rsidP="00F73B45">
            <w:pPr>
              <w:tabs>
                <w:tab w:val="left" w:pos="930"/>
              </w:tabs>
              <w:rPr>
                <w:b/>
                <w:bCs/>
                <w:color w:val="000000"/>
                <w:sz w:val="20"/>
                <w:szCs w:val="20"/>
              </w:rPr>
            </w:pPr>
          </w:p>
        </w:tc>
        <w:tc>
          <w:tcPr>
            <w:tcW w:w="1152" w:type="dxa"/>
            <w:tcBorders>
              <w:top w:val="single" w:sz="4" w:space="0" w:color="auto"/>
              <w:left w:val="single" w:sz="4" w:space="0" w:color="auto"/>
              <w:bottom w:val="single" w:sz="4" w:space="0" w:color="auto"/>
              <w:right w:val="single" w:sz="4" w:space="0" w:color="auto"/>
            </w:tcBorders>
          </w:tcPr>
          <w:p w:rsidR="00F73B45" w:rsidRPr="004E1365" w:rsidRDefault="00F73B45" w:rsidP="00F73B45">
            <w:pPr>
              <w:tabs>
                <w:tab w:val="left" w:pos="930"/>
              </w:tabs>
              <w:rPr>
                <w:b/>
                <w:bCs/>
                <w:color w:val="000000"/>
                <w:sz w:val="20"/>
                <w:szCs w:val="20"/>
              </w:rPr>
            </w:pPr>
            <w:r>
              <w:rPr>
                <w:b/>
                <w:bCs/>
                <w:color w:val="000000"/>
                <w:sz w:val="20"/>
                <w:szCs w:val="20"/>
              </w:rPr>
              <w:t>00</w:t>
            </w:r>
          </w:p>
        </w:tc>
        <w:tc>
          <w:tcPr>
            <w:tcW w:w="1440" w:type="dxa"/>
            <w:tcBorders>
              <w:top w:val="single" w:sz="4" w:space="0" w:color="auto"/>
              <w:left w:val="single" w:sz="4" w:space="0" w:color="auto"/>
              <w:bottom w:val="single" w:sz="4" w:space="0" w:color="auto"/>
              <w:right w:val="single" w:sz="4" w:space="0" w:color="auto"/>
            </w:tcBorders>
          </w:tcPr>
          <w:p w:rsidR="00F73B45" w:rsidRPr="004E1365" w:rsidRDefault="00F73B45" w:rsidP="00F73B45">
            <w:pPr>
              <w:tabs>
                <w:tab w:val="left" w:pos="930"/>
              </w:tabs>
              <w:rPr>
                <w:b/>
                <w:bCs/>
                <w:color w:val="000000"/>
                <w:sz w:val="20"/>
                <w:szCs w:val="20"/>
              </w:rPr>
            </w:pPr>
            <w:r>
              <w:rPr>
                <w:b/>
                <w:bCs/>
                <w:color w:val="000000"/>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F73B45" w:rsidRPr="004E1365" w:rsidRDefault="00F73B45" w:rsidP="00F73B45">
            <w:pPr>
              <w:tabs>
                <w:tab w:val="left" w:pos="930"/>
              </w:tabs>
              <w:rPr>
                <w:b/>
                <w:bCs/>
                <w:color w:val="000000"/>
                <w:sz w:val="20"/>
                <w:szCs w:val="20"/>
              </w:rPr>
            </w:pPr>
            <w:r>
              <w:rPr>
                <w:b/>
                <w:bCs/>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F73B45" w:rsidRPr="00B55546" w:rsidRDefault="00F73B45" w:rsidP="00F73B45">
            <w:pPr>
              <w:tabs>
                <w:tab w:val="left" w:pos="930"/>
              </w:tabs>
              <w:rPr>
                <w:b/>
                <w:bCs/>
                <w:color w:val="000000"/>
                <w:sz w:val="20"/>
                <w:szCs w:val="20"/>
              </w:rPr>
            </w:pPr>
            <w:r>
              <w:rPr>
                <w:b/>
                <w:bCs/>
                <w:color w:val="000000"/>
                <w:sz w:val="20"/>
                <w:szCs w:val="20"/>
              </w:rPr>
              <w:t>1019,25</w:t>
            </w:r>
          </w:p>
        </w:tc>
        <w:tc>
          <w:tcPr>
            <w:tcW w:w="1058" w:type="dxa"/>
            <w:tcBorders>
              <w:top w:val="single" w:sz="4" w:space="0" w:color="auto"/>
              <w:left w:val="single" w:sz="4" w:space="0" w:color="auto"/>
              <w:bottom w:val="single" w:sz="4" w:space="0" w:color="auto"/>
              <w:right w:val="single" w:sz="4" w:space="0" w:color="auto"/>
            </w:tcBorders>
          </w:tcPr>
          <w:p w:rsidR="00F73B45" w:rsidRPr="00B55546" w:rsidRDefault="00F73B45" w:rsidP="00F73B45">
            <w:pPr>
              <w:tabs>
                <w:tab w:val="left" w:pos="930"/>
              </w:tabs>
              <w:rPr>
                <w:b/>
                <w:bCs/>
                <w:color w:val="000000"/>
                <w:sz w:val="20"/>
                <w:szCs w:val="20"/>
              </w:rPr>
            </w:pPr>
            <w:r>
              <w:rPr>
                <w:b/>
                <w:bCs/>
                <w:color w:val="000000"/>
                <w:sz w:val="20"/>
                <w:szCs w:val="20"/>
              </w:rPr>
              <w:t>1019,25</w:t>
            </w:r>
          </w:p>
        </w:tc>
      </w:tr>
      <w:tr w:rsidR="00F73B45" w:rsidRPr="00A50406">
        <w:trPr>
          <w:trHeight w:val="165"/>
        </w:trPr>
        <w:tc>
          <w:tcPr>
            <w:tcW w:w="3420" w:type="dxa"/>
            <w:tcBorders>
              <w:top w:val="single" w:sz="4" w:space="0" w:color="auto"/>
              <w:left w:val="single" w:sz="4" w:space="0" w:color="auto"/>
              <w:bottom w:val="single" w:sz="4" w:space="0" w:color="auto"/>
              <w:right w:val="single" w:sz="4" w:space="0" w:color="auto"/>
            </w:tcBorders>
          </w:tcPr>
          <w:p w:rsidR="00F73B45" w:rsidRPr="00CB7FC1" w:rsidRDefault="00F73B45" w:rsidP="00F73B45">
            <w:pPr>
              <w:tabs>
                <w:tab w:val="left" w:pos="930"/>
              </w:tabs>
              <w:rPr>
                <w:bCs/>
                <w:color w:val="000000"/>
                <w:sz w:val="20"/>
                <w:szCs w:val="20"/>
              </w:rPr>
            </w:pPr>
            <w:r>
              <w:rPr>
                <w:bCs/>
                <w:color w:val="000000"/>
                <w:sz w:val="20"/>
                <w:szCs w:val="20"/>
              </w:rPr>
              <w:t>Жилищное хозяйство</w:t>
            </w:r>
          </w:p>
        </w:tc>
        <w:tc>
          <w:tcPr>
            <w:tcW w:w="1008" w:type="dxa"/>
            <w:tcBorders>
              <w:top w:val="single" w:sz="4" w:space="0" w:color="auto"/>
              <w:left w:val="single" w:sz="4" w:space="0" w:color="auto"/>
              <w:bottom w:val="single" w:sz="4" w:space="0" w:color="auto"/>
              <w:right w:val="single" w:sz="4" w:space="0" w:color="auto"/>
            </w:tcBorders>
          </w:tcPr>
          <w:p w:rsidR="00F73B45" w:rsidRPr="00CB7FC1" w:rsidRDefault="00A56A72" w:rsidP="00F73B45">
            <w:pPr>
              <w:rPr>
                <w:b/>
                <w:bCs/>
                <w:color w:val="000000"/>
                <w:sz w:val="20"/>
                <w:szCs w:val="20"/>
              </w:rPr>
            </w:pPr>
            <w:r>
              <w:rPr>
                <w:b/>
                <w:bCs/>
                <w:color w:val="000000"/>
                <w:sz w:val="20"/>
                <w:szCs w:val="20"/>
              </w:rPr>
              <w:t>94</w:t>
            </w:r>
            <w:r w:rsidR="00F73B45">
              <w:rPr>
                <w:b/>
                <w:bCs/>
                <w:color w:val="000000"/>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F73B45" w:rsidRPr="00CB7FC1" w:rsidRDefault="00F73B45" w:rsidP="00F73B45">
            <w:pPr>
              <w:rPr>
                <w:b/>
                <w:bCs/>
                <w:color w:val="000000"/>
                <w:sz w:val="20"/>
                <w:szCs w:val="20"/>
              </w:rPr>
            </w:pPr>
            <w:r>
              <w:rPr>
                <w:b/>
                <w:bCs/>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F73B45" w:rsidRPr="00CB7FC1" w:rsidRDefault="00F73B45" w:rsidP="00F73B45">
            <w:pPr>
              <w:tabs>
                <w:tab w:val="left" w:pos="930"/>
              </w:tabs>
              <w:rPr>
                <w:b/>
                <w:bCs/>
                <w:color w:val="000000"/>
                <w:sz w:val="20"/>
                <w:szCs w:val="20"/>
              </w:rPr>
            </w:pPr>
            <w:r>
              <w:rPr>
                <w:b/>
                <w:bCs/>
                <w:color w:val="000000"/>
                <w:sz w:val="20"/>
                <w:szCs w:val="20"/>
              </w:rPr>
              <w:t>01</w:t>
            </w:r>
          </w:p>
        </w:tc>
        <w:tc>
          <w:tcPr>
            <w:tcW w:w="1440" w:type="dxa"/>
            <w:tcBorders>
              <w:top w:val="single" w:sz="4" w:space="0" w:color="auto"/>
              <w:left w:val="single" w:sz="4" w:space="0" w:color="auto"/>
              <w:bottom w:val="single" w:sz="4" w:space="0" w:color="auto"/>
              <w:right w:val="single" w:sz="4" w:space="0" w:color="auto"/>
            </w:tcBorders>
          </w:tcPr>
          <w:p w:rsidR="00F73B45" w:rsidRPr="00CB7FC1" w:rsidRDefault="00F73B45" w:rsidP="00F73B45">
            <w:pPr>
              <w:tabs>
                <w:tab w:val="left" w:pos="930"/>
              </w:tabs>
              <w:rPr>
                <w:b/>
                <w:bCs/>
                <w:color w:val="000000"/>
                <w:sz w:val="20"/>
                <w:szCs w:val="20"/>
              </w:rPr>
            </w:pPr>
            <w:r>
              <w:rPr>
                <w:b/>
                <w:bCs/>
                <w:color w:val="000000"/>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F73B45" w:rsidRPr="00CB7FC1" w:rsidRDefault="00F73B45" w:rsidP="00F73B45">
            <w:pPr>
              <w:tabs>
                <w:tab w:val="left" w:pos="930"/>
              </w:tabs>
              <w:rPr>
                <w:b/>
                <w:bCs/>
                <w:color w:val="000000"/>
                <w:sz w:val="20"/>
                <w:szCs w:val="20"/>
              </w:rPr>
            </w:pPr>
            <w:r>
              <w:rPr>
                <w:b/>
                <w:bCs/>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F73B45" w:rsidRPr="00CB7FC1" w:rsidRDefault="00F73B45" w:rsidP="00F73B45">
            <w:pPr>
              <w:tabs>
                <w:tab w:val="left" w:pos="930"/>
              </w:tabs>
              <w:rPr>
                <w:b/>
                <w:bCs/>
                <w:color w:val="000000"/>
                <w:sz w:val="20"/>
                <w:szCs w:val="20"/>
              </w:rPr>
            </w:pPr>
            <w:r>
              <w:rPr>
                <w:b/>
                <w:bCs/>
                <w:color w:val="000000"/>
                <w:sz w:val="20"/>
                <w:szCs w:val="20"/>
              </w:rPr>
              <w:t>7,0</w:t>
            </w:r>
          </w:p>
        </w:tc>
        <w:tc>
          <w:tcPr>
            <w:tcW w:w="1058" w:type="dxa"/>
            <w:tcBorders>
              <w:top w:val="single" w:sz="4" w:space="0" w:color="auto"/>
              <w:left w:val="single" w:sz="4" w:space="0" w:color="auto"/>
              <w:bottom w:val="single" w:sz="4" w:space="0" w:color="auto"/>
              <w:right w:val="single" w:sz="4" w:space="0" w:color="auto"/>
            </w:tcBorders>
          </w:tcPr>
          <w:p w:rsidR="00F73B45" w:rsidRPr="00CB7FC1" w:rsidRDefault="00F73B45" w:rsidP="00F73B45">
            <w:pPr>
              <w:tabs>
                <w:tab w:val="left" w:pos="930"/>
              </w:tabs>
              <w:rPr>
                <w:b/>
                <w:bCs/>
                <w:color w:val="000000"/>
                <w:sz w:val="20"/>
                <w:szCs w:val="20"/>
              </w:rPr>
            </w:pPr>
            <w:r>
              <w:rPr>
                <w:b/>
                <w:bCs/>
                <w:color w:val="000000"/>
                <w:sz w:val="20"/>
                <w:szCs w:val="20"/>
              </w:rPr>
              <w:t>7,0</w:t>
            </w:r>
          </w:p>
        </w:tc>
      </w:tr>
      <w:tr w:rsidR="00A56A72" w:rsidRPr="00A50406">
        <w:trPr>
          <w:trHeight w:val="285"/>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sz w:val="20"/>
                <w:szCs w:val="20"/>
              </w:rPr>
            </w:pPr>
            <w:r>
              <w:rPr>
                <w:bCs/>
                <w:sz w:val="20"/>
                <w:szCs w:val="20"/>
              </w:rPr>
              <w:t>Муниципальная программа «Социально-экономическое развитие сельского поселения»</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Pr="00CB7FC1" w:rsidRDefault="00A56A72" w:rsidP="00A56A72">
            <w:pPr>
              <w:rPr>
                <w:bCs/>
                <w:color w:val="000000"/>
                <w:sz w:val="20"/>
                <w:szCs w:val="20"/>
              </w:rPr>
            </w:pPr>
            <w:r>
              <w:rPr>
                <w:bCs/>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Pr="00CB7FC1" w:rsidRDefault="00A56A72" w:rsidP="00A56A72">
            <w:pPr>
              <w:tabs>
                <w:tab w:val="left" w:pos="930"/>
              </w:tabs>
              <w:rPr>
                <w:bCs/>
                <w:color w:val="000000"/>
                <w:sz w:val="20"/>
                <w:szCs w:val="20"/>
              </w:rPr>
            </w:pPr>
            <w:r>
              <w:rPr>
                <w:bCs/>
                <w:color w:val="000000"/>
                <w:sz w:val="20"/>
                <w:szCs w:val="20"/>
              </w:rPr>
              <w:t>01</w:t>
            </w:r>
          </w:p>
        </w:tc>
        <w:tc>
          <w:tcPr>
            <w:tcW w:w="1440" w:type="dxa"/>
            <w:tcBorders>
              <w:top w:val="single" w:sz="4" w:space="0" w:color="auto"/>
              <w:left w:val="single" w:sz="4" w:space="0" w:color="auto"/>
              <w:bottom w:val="single" w:sz="4" w:space="0" w:color="auto"/>
              <w:right w:val="single" w:sz="4" w:space="0" w:color="auto"/>
            </w:tcBorders>
          </w:tcPr>
          <w:p w:rsidR="00A56A72" w:rsidRPr="00CB7FC1" w:rsidRDefault="00A56A72" w:rsidP="00A56A72">
            <w:pPr>
              <w:tabs>
                <w:tab w:val="left" w:pos="930"/>
              </w:tabs>
              <w:rPr>
                <w:bCs/>
                <w:color w:val="000000"/>
                <w:sz w:val="20"/>
                <w:szCs w:val="20"/>
              </w:rPr>
            </w:pPr>
            <w:r>
              <w:rPr>
                <w:bCs/>
                <w:color w:val="000000"/>
                <w:sz w:val="20"/>
                <w:szCs w:val="20"/>
              </w:rPr>
              <w:t>0100000000</w:t>
            </w:r>
          </w:p>
        </w:tc>
        <w:tc>
          <w:tcPr>
            <w:tcW w:w="1080" w:type="dxa"/>
            <w:tcBorders>
              <w:top w:val="single" w:sz="4" w:space="0" w:color="auto"/>
              <w:left w:val="single" w:sz="4" w:space="0" w:color="auto"/>
              <w:bottom w:val="single" w:sz="4" w:space="0" w:color="auto"/>
              <w:right w:val="single" w:sz="4" w:space="0" w:color="auto"/>
            </w:tcBorders>
          </w:tcPr>
          <w:p w:rsidR="00A56A72" w:rsidRPr="00CB7FC1" w:rsidRDefault="00A56A72" w:rsidP="00A56A72">
            <w:pPr>
              <w:tabs>
                <w:tab w:val="left" w:pos="930"/>
              </w:tabs>
              <w:rPr>
                <w:bCs/>
                <w:color w:val="000000"/>
                <w:sz w:val="20"/>
                <w:szCs w:val="20"/>
              </w:rPr>
            </w:pPr>
            <w:r>
              <w:rPr>
                <w:bCs/>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A56A72" w:rsidRPr="00854AB9" w:rsidRDefault="00A56A72" w:rsidP="00A56A72">
            <w:pPr>
              <w:tabs>
                <w:tab w:val="left" w:pos="930"/>
              </w:tabs>
              <w:rPr>
                <w:bCs/>
                <w:color w:val="000000"/>
                <w:sz w:val="20"/>
                <w:szCs w:val="20"/>
              </w:rPr>
            </w:pPr>
            <w:r w:rsidRPr="00854AB9">
              <w:rPr>
                <w:bCs/>
                <w:color w:val="000000"/>
                <w:sz w:val="20"/>
                <w:szCs w:val="20"/>
              </w:rPr>
              <w:t>7,0</w:t>
            </w:r>
          </w:p>
        </w:tc>
        <w:tc>
          <w:tcPr>
            <w:tcW w:w="1058" w:type="dxa"/>
            <w:tcBorders>
              <w:top w:val="single" w:sz="4" w:space="0" w:color="auto"/>
              <w:left w:val="single" w:sz="4" w:space="0" w:color="auto"/>
              <w:bottom w:val="single" w:sz="4" w:space="0" w:color="auto"/>
              <w:right w:val="single" w:sz="4" w:space="0" w:color="auto"/>
            </w:tcBorders>
          </w:tcPr>
          <w:p w:rsidR="00A56A72" w:rsidRPr="00854AB9" w:rsidRDefault="00A56A72" w:rsidP="00A56A72">
            <w:pPr>
              <w:tabs>
                <w:tab w:val="left" w:pos="930"/>
              </w:tabs>
              <w:rPr>
                <w:bCs/>
                <w:color w:val="000000"/>
                <w:sz w:val="20"/>
                <w:szCs w:val="20"/>
              </w:rPr>
            </w:pPr>
            <w:r w:rsidRPr="00854AB9">
              <w:rPr>
                <w:bCs/>
                <w:color w:val="000000"/>
                <w:sz w:val="20"/>
                <w:szCs w:val="20"/>
              </w:rPr>
              <w:t>7,0</w:t>
            </w:r>
          </w:p>
        </w:tc>
      </w:tr>
      <w:tr w:rsidR="00A56A72" w:rsidRPr="00A50406">
        <w:trPr>
          <w:trHeight w:val="345"/>
        </w:trPr>
        <w:tc>
          <w:tcPr>
            <w:tcW w:w="3420" w:type="dxa"/>
            <w:tcBorders>
              <w:top w:val="single" w:sz="4" w:space="0" w:color="auto"/>
              <w:left w:val="single" w:sz="4" w:space="0" w:color="auto"/>
              <w:bottom w:val="single" w:sz="4" w:space="0" w:color="auto"/>
              <w:right w:val="single" w:sz="4" w:space="0" w:color="auto"/>
            </w:tcBorders>
          </w:tcPr>
          <w:p w:rsidR="00A56A72" w:rsidRPr="00CB7FC1" w:rsidRDefault="00A56A72" w:rsidP="00A56A72">
            <w:pPr>
              <w:tabs>
                <w:tab w:val="left" w:pos="930"/>
              </w:tabs>
              <w:rPr>
                <w:bCs/>
                <w:color w:val="000000"/>
                <w:sz w:val="20"/>
                <w:szCs w:val="20"/>
              </w:rPr>
            </w:pPr>
            <w:r>
              <w:rPr>
                <w:bCs/>
                <w:color w:val="000000"/>
                <w:sz w:val="20"/>
                <w:szCs w:val="20"/>
              </w:rPr>
              <w:t>Подпрограмма «Развитие жилищно-коммунальной инфраструктуры сельского поселения»</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Pr="00CB7FC1" w:rsidRDefault="00A56A72" w:rsidP="00A56A72">
            <w:pPr>
              <w:rPr>
                <w:bCs/>
                <w:color w:val="000000"/>
                <w:sz w:val="20"/>
                <w:szCs w:val="20"/>
              </w:rPr>
            </w:pPr>
            <w:r>
              <w:rPr>
                <w:bCs/>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Pr="00CB7FC1" w:rsidRDefault="00A56A72" w:rsidP="00A56A72">
            <w:pPr>
              <w:tabs>
                <w:tab w:val="left" w:pos="930"/>
              </w:tabs>
              <w:rPr>
                <w:bCs/>
                <w:color w:val="000000"/>
                <w:sz w:val="20"/>
                <w:szCs w:val="20"/>
              </w:rPr>
            </w:pPr>
            <w:r>
              <w:rPr>
                <w:bCs/>
                <w:color w:val="000000"/>
                <w:sz w:val="20"/>
                <w:szCs w:val="20"/>
              </w:rPr>
              <w:t>01</w:t>
            </w:r>
          </w:p>
        </w:tc>
        <w:tc>
          <w:tcPr>
            <w:tcW w:w="1440" w:type="dxa"/>
            <w:tcBorders>
              <w:top w:val="single" w:sz="4" w:space="0" w:color="auto"/>
              <w:left w:val="single" w:sz="4" w:space="0" w:color="auto"/>
              <w:bottom w:val="single" w:sz="4" w:space="0" w:color="auto"/>
              <w:right w:val="single" w:sz="4" w:space="0" w:color="auto"/>
            </w:tcBorders>
          </w:tcPr>
          <w:p w:rsidR="00A56A72" w:rsidRPr="00CB7FC1" w:rsidRDefault="00A56A72" w:rsidP="00A56A72">
            <w:pPr>
              <w:tabs>
                <w:tab w:val="left" w:pos="930"/>
              </w:tabs>
              <w:rPr>
                <w:bCs/>
                <w:color w:val="000000"/>
                <w:sz w:val="20"/>
                <w:szCs w:val="20"/>
              </w:rPr>
            </w:pPr>
            <w:r>
              <w:rPr>
                <w:bCs/>
                <w:color w:val="000000"/>
                <w:sz w:val="20"/>
                <w:szCs w:val="20"/>
              </w:rPr>
              <w:t>0130000000</w:t>
            </w:r>
          </w:p>
        </w:tc>
        <w:tc>
          <w:tcPr>
            <w:tcW w:w="1080" w:type="dxa"/>
            <w:tcBorders>
              <w:top w:val="single" w:sz="4" w:space="0" w:color="auto"/>
              <w:left w:val="single" w:sz="4" w:space="0" w:color="auto"/>
              <w:bottom w:val="single" w:sz="4" w:space="0" w:color="auto"/>
              <w:right w:val="single" w:sz="4" w:space="0" w:color="auto"/>
            </w:tcBorders>
          </w:tcPr>
          <w:p w:rsidR="00A56A72" w:rsidRPr="00CB7FC1" w:rsidRDefault="00A56A72" w:rsidP="00A56A72">
            <w:pPr>
              <w:tabs>
                <w:tab w:val="left" w:pos="930"/>
              </w:tabs>
              <w:rPr>
                <w:bCs/>
                <w:color w:val="000000"/>
                <w:sz w:val="20"/>
                <w:szCs w:val="20"/>
              </w:rPr>
            </w:pPr>
            <w:r>
              <w:rPr>
                <w:bCs/>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A56A72" w:rsidRPr="00854AB9" w:rsidRDefault="00A56A72" w:rsidP="00A56A72">
            <w:pPr>
              <w:tabs>
                <w:tab w:val="left" w:pos="930"/>
              </w:tabs>
              <w:rPr>
                <w:bCs/>
                <w:color w:val="000000"/>
                <w:sz w:val="20"/>
                <w:szCs w:val="20"/>
              </w:rPr>
            </w:pPr>
            <w:r w:rsidRPr="00854AB9">
              <w:rPr>
                <w:bCs/>
                <w:color w:val="000000"/>
                <w:sz w:val="20"/>
                <w:szCs w:val="20"/>
              </w:rPr>
              <w:t>7,0</w:t>
            </w:r>
          </w:p>
        </w:tc>
        <w:tc>
          <w:tcPr>
            <w:tcW w:w="1058" w:type="dxa"/>
            <w:tcBorders>
              <w:top w:val="single" w:sz="4" w:space="0" w:color="auto"/>
              <w:left w:val="single" w:sz="4" w:space="0" w:color="auto"/>
              <w:bottom w:val="single" w:sz="4" w:space="0" w:color="auto"/>
              <w:right w:val="single" w:sz="4" w:space="0" w:color="auto"/>
            </w:tcBorders>
          </w:tcPr>
          <w:p w:rsidR="00A56A72" w:rsidRPr="00854AB9" w:rsidRDefault="00A56A72" w:rsidP="00A56A72">
            <w:pPr>
              <w:tabs>
                <w:tab w:val="left" w:pos="930"/>
              </w:tabs>
              <w:rPr>
                <w:bCs/>
                <w:color w:val="000000"/>
                <w:sz w:val="20"/>
                <w:szCs w:val="20"/>
              </w:rPr>
            </w:pPr>
            <w:r w:rsidRPr="00854AB9">
              <w:rPr>
                <w:bCs/>
                <w:color w:val="000000"/>
                <w:sz w:val="20"/>
                <w:szCs w:val="20"/>
              </w:rPr>
              <w:t>7,0</w:t>
            </w:r>
          </w:p>
        </w:tc>
      </w:tr>
      <w:tr w:rsidR="00A56A72" w:rsidRPr="00A50406" w:rsidTr="00964537">
        <w:trPr>
          <w:trHeight w:val="273"/>
        </w:trPr>
        <w:tc>
          <w:tcPr>
            <w:tcW w:w="3420" w:type="dxa"/>
            <w:tcBorders>
              <w:top w:val="single" w:sz="4" w:space="0" w:color="auto"/>
              <w:left w:val="single" w:sz="4" w:space="0" w:color="auto"/>
              <w:bottom w:val="single" w:sz="4" w:space="0" w:color="auto"/>
              <w:right w:val="single" w:sz="4" w:space="0" w:color="auto"/>
            </w:tcBorders>
          </w:tcPr>
          <w:p w:rsidR="00A56A72" w:rsidRPr="00CB7FC1" w:rsidRDefault="00A56A72" w:rsidP="00A56A72">
            <w:pPr>
              <w:tabs>
                <w:tab w:val="left" w:pos="930"/>
              </w:tabs>
              <w:rPr>
                <w:bCs/>
                <w:color w:val="000000"/>
                <w:sz w:val="20"/>
                <w:szCs w:val="20"/>
              </w:rPr>
            </w:pPr>
            <w:r>
              <w:rPr>
                <w:bCs/>
                <w:color w:val="000000"/>
                <w:sz w:val="20"/>
                <w:szCs w:val="20"/>
              </w:rPr>
              <w:t>Основное мероприятие «Содержание, реконструкция и ремонт жилищного фонда»</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Pr="00CB7FC1" w:rsidRDefault="00A56A72" w:rsidP="00A56A72">
            <w:pPr>
              <w:rPr>
                <w:bCs/>
                <w:color w:val="000000"/>
                <w:sz w:val="20"/>
                <w:szCs w:val="20"/>
              </w:rPr>
            </w:pPr>
            <w:r>
              <w:rPr>
                <w:bCs/>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Pr="00CB7FC1" w:rsidRDefault="00A56A72" w:rsidP="00A56A72">
            <w:pPr>
              <w:tabs>
                <w:tab w:val="left" w:pos="930"/>
              </w:tabs>
              <w:rPr>
                <w:bCs/>
                <w:color w:val="000000"/>
                <w:sz w:val="20"/>
                <w:szCs w:val="20"/>
              </w:rPr>
            </w:pPr>
            <w:r>
              <w:rPr>
                <w:bCs/>
                <w:color w:val="000000"/>
                <w:sz w:val="20"/>
                <w:szCs w:val="20"/>
              </w:rPr>
              <w:t>01</w:t>
            </w:r>
          </w:p>
        </w:tc>
        <w:tc>
          <w:tcPr>
            <w:tcW w:w="1440" w:type="dxa"/>
            <w:tcBorders>
              <w:top w:val="single" w:sz="4" w:space="0" w:color="auto"/>
              <w:left w:val="single" w:sz="4" w:space="0" w:color="auto"/>
              <w:bottom w:val="single" w:sz="4" w:space="0" w:color="auto"/>
              <w:right w:val="single" w:sz="4" w:space="0" w:color="auto"/>
            </w:tcBorders>
          </w:tcPr>
          <w:p w:rsidR="00A56A72" w:rsidRPr="00CB7FC1" w:rsidRDefault="00A56A72" w:rsidP="00A56A72">
            <w:pPr>
              <w:tabs>
                <w:tab w:val="left" w:pos="930"/>
              </w:tabs>
              <w:rPr>
                <w:bCs/>
                <w:color w:val="000000"/>
                <w:sz w:val="20"/>
                <w:szCs w:val="20"/>
              </w:rPr>
            </w:pPr>
            <w:r>
              <w:rPr>
                <w:bCs/>
                <w:color w:val="000000"/>
                <w:sz w:val="20"/>
                <w:szCs w:val="20"/>
              </w:rPr>
              <w:t>0130100000</w:t>
            </w:r>
          </w:p>
        </w:tc>
        <w:tc>
          <w:tcPr>
            <w:tcW w:w="1080" w:type="dxa"/>
            <w:tcBorders>
              <w:top w:val="single" w:sz="4" w:space="0" w:color="auto"/>
              <w:left w:val="single" w:sz="4" w:space="0" w:color="auto"/>
              <w:bottom w:val="single" w:sz="4" w:space="0" w:color="auto"/>
              <w:right w:val="single" w:sz="4" w:space="0" w:color="auto"/>
            </w:tcBorders>
          </w:tcPr>
          <w:p w:rsidR="00A56A72" w:rsidRPr="00CB7FC1" w:rsidRDefault="00A56A72" w:rsidP="00A56A72">
            <w:pPr>
              <w:tabs>
                <w:tab w:val="left" w:pos="930"/>
              </w:tabs>
              <w:rPr>
                <w:bCs/>
                <w:color w:val="000000"/>
                <w:sz w:val="20"/>
                <w:szCs w:val="20"/>
              </w:rPr>
            </w:pPr>
            <w:r>
              <w:rPr>
                <w:bCs/>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A56A72" w:rsidRPr="00854AB9" w:rsidRDefault="00A56A72" w:rsidP="00A56A72">
            <w:pPr>
              <w:tabs>
                <w:tab w:val="left" w:pos="930"/>
              </w:tabs>
              <w:rPr>
                <w:bCs/>
                <w:color w:val="000000"/>
                <w:sz w:val="20"/>
                <w:szCs w:val="20"/>
              </w:rPr>
            </w:pPr>
            <w:r w:rsidRPr="00854AB9">
              <w:rPr>
                <w:bCs/>
                <w:color w:val="000000"/>
                <w:sz w:val="20"/>
                <w:szCs w:val="20"/>
              </w:rPr>
              <w:t>7,0</w:t>
            </w:r>
          </w:p>
        </w:tc>
        <w:tc>
          <w:tcPr>
            <w:tcW w:w="1058" w:type="dxa"/>
            <w:tcBorders>
              <w:top w:val="single" w:sz="4" w:space="0" w:color="auto"/>
              <w:left w:val="single" w:sz="4" w:space="0" w:color="auto"/>
              <w:bottom w:val="single" w:sz="4" w:space="0" w:color="auto"/>
              <w:right w:val="single" w:sz="4" w:space="0" w:color="auto"/>
            </w:tcBorders>
          </w:tcPr>
          <w:p w:rsidR="00A56A72" w:rsidRPr="00854AB9" w:rsidRDefault="00A56A72" w:rsidP="00A56A72">
            <w:pPr>
              <w:tabs>
                <w:tab w:val="left" w:pos="930"/>
              </w:tabs>
              <w:rPr>
                <w:bCs/>
                <w:color w:val="000000"/>
                <w:sz w:val="20"/>
                <w:szCs w:val="20"/>
              </w:rPr>
            </w:pPr>
            <w:r w:rsidRPr="00854AB9">
              <w:rPr>
                <w:bCs/>
                <w:color w:val="000000"/>
                <w:sz w:val="20"/>
                <w:szCs w:val="20"/>
              </w:rPr>
              <w:t>7,0</w:t>
            </w:r>
          </w:p>
        </w:tc>
      </w:tr>
      <w:tr w:rsidR="00A56A72" w:rsidRPr="00A50406">
        <w:trPr>
          <w:trHeight w:val="555"/>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sz w:val="20"/>
                <w:szCs w:val="20"/>
              </w:rPr>
            </w:pPr>
            <w:r>
              <w:rPr>
                <w:bCs/>
                <w:sz w:val="20"/>
                <w:szCs w:val="20"/>
              </w:rPr>
              <w:t>Уплата налогов и сборов органами государственной власти и казенными учреждениями</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Pr="00CB7FC1" w:rsidRDefault="00A56A72" w:rsidP="00A56A72">
            <w:pPr>
              <w:rPr>
                <w:bCs/>
                <w:color w:val="000000"/>
                <w:sz w:val="20"/>
                <w:szCs w:val="20"/>
              </w:rPr>
            </w:pPr>
            <w:r>
              <w:rPr>
                <w:bCs/>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Pr="00CB7FC1" w:rsidRDefault="00A56A72" w:rsidP="00A56A72">
            <w:pPr>
              <w:tabs>
                <w:tab w:val="left" w:pos="930"/>
              </w:tabs>
              <w:rPr>
                <w:bCs/>
                <w:color w:val="000000"/>
                <w:sz w:val="20"/>
                <w:szCs w:val="20"/>
              </w:rPr>
            </w:pPr>
            <w:r>
              <w:rPr>
                <w:bCs/>
                <w:color w:val="000000"/>
                <w:sz w:val="20"/>
                <w:szCs w:val="20"/>
              </w:rPr>
              <w:t>01</w:t>
            </w:r>
          </w:p>
        </w:tc>
        <w:tc>
          <w:tcPr>
            <w:tcW w:w="1440" w:type="dxa"/>
            <w:tcBorders>
              <w:top w:val="single" w:sz="4" w:space="0" w:color="auto"/>
              <w:left w:val="single" w:sz="4" w:space="0" w:color="auto"/>
              <w:bottom w:val="single" w:sz="4" w:space="0" w:color="auto"/>
              <w:right w:val="single" w:sz="4" w:space="0" w:color="auto"/>
            </w:tcBorders>
          </w:tcPr>
          <w:p w:rsidR="00A56A72" w:rsidRPr="00CB7FC1" w:rsidRDefault="00A56A72" w:rsidP="00A56A72">
            <w:pPr>
              <w:tabs>
                <w:tab w:val="left" w:pos="930"/>
              </w:tabs>
              <w:rPr>
                <w:bCs/>
                <w:color w:val="000000"/>
                <w:sz w:val="20"/>
                <w:szCs w:val="20"/>
              </w:rPr>
            </w:pPr>
            <w:r>
              <w:rPr>
                <w:bCs/>
                <w:color w:val="000000"/>
                <w:sz w:val="20"/>
                <w:szCs w:val="20"/>
              </w:rPr>
              <w:t>0130110040</w:t>
            </w:r>
          </w:p>
        </w:tc>
        <w:tc>
          <w:tcPr>
            <w:tcW w:w="1080" w:type="dxa"/>
            <w:tcBorders>
              <w:top w:val="single" w:sz="4" w:space="0" w:color="auto"/>
              <w:left w:val="single" w:sz="4" w:space="0" w:color="auto"/>
              <w:bottom w:val="single" w:sz="4" w:space="0" w:color="auto"/>
              <w:right w:val="single" w:sz="4" w:space="0" w:color="auto"/>
            </w:tcBorders>
          </w:tcPr>
          <w:p w:rsidR="00A56A72" w:rsidRPr="00CB7FC1" w:rsidRDefault="00A56A72" w:rsidP="00A56A72">
            <w:pPr>
              <w:tabs>
                <w:tab w:val="left" w:pos="930"/>
              </w:tabs>
              <w:rPr>
                <w:bCs/>
                <w:color w:val="000000"/>
                <w:sz w:val="20"/>
                <w:szCs w:val="20"/>
              </w:rPr>
            </w:pPr>
            <w:r>
              <w:rPr>
                <w:bCs/>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A56A72" w:rsidRPr="00FE21C0" w:rsidRDefault="00A56A72" w:rsidP="00A56A72">
            <w:pPr>
              <w:tabs>
                <w:tab w:val="left" w:pos="930"/>
              </w:tabs>
              <w:rPr>
                <w:b/>
                <w:bCs/>
                <w:color w:val="000000"/>
                <w:sz w:val="20"/>
                <w:szCs w:val="20"/>
              </w:rPr>
            </w:pPr>
            <w:r>
              <w:rPr>
                <w:b/>
                <w:bCs/>
                <w:color w:val="000000"/>
                <w:sz w:val="20"/>
                <w:szCs w:val="20"/>
              </w:rPr>
              <w:t>5,0</w:t>
            </w:r>
          </w:p>
        </w:tc>
        <w:tc>
          <w:tcPr>
            <w:tcW w:w="1058" w:type="dxa"/>
            <w:tcBorders>
              <w:top w:val="single" w:sz="4" w:space="0" w:color="auto"/>
              <w:left w:val="single" w:sz="4" w:space="0" w:color="auto"/>
              <w:bottom w:val="single" w:sz="4" w:space="0" w:color="auto"/>
              <w:right w:val="single" w:sz="4" w:space="0" w:color="auto"/>
            </w:tcBorders>
          </w:tcPr>
          <w:p w:rsidR="00A56A72" w:rsidRPr="00FE21C0" w:rsidRDefault="00A56A72" w:rsidP="00A56A72">
            <w:pPr>
              <w:tabs>
                <w:tab w:val="left" w:pos="930"/>
              </w:tabs>
              <w:rPr>
                <w:b/>
                <w:bCs/>
                <w:color w:val="000000"/>
                <w:sz w:val="20"/>
                <w:szCs w:val="20"/>
              </w:rPr>
            </w:pPr>
            <w:r>
              <w:rPr>
                <w:b/>
                <w:bCs/>
                <w:color w:val="000000"/>
                <w:sz w:val="20"/>
                <w:szCs w:val="20"/>
              </w:rPr>
              <w:t>5,0</w:t>
            </w:r>
          </w:p>
        </w:tc>
      </w:tr>
      <w:tr w:rsidR="00A56A72" w:rsidRPr="00A50406">
        <w:trPr>
          <w:trHeight w:val="330"/>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sz w:val="20"/>
                <w:szCs w:val="20"/>
              </w:rPr>
            </w:pPr>
            <w:r>
              <w:rPr>
                <w:bCs/>
                <w:sz w:val="20"/>
                <w:szCs w:val="20"/>
              </w:rPr>
              <w:t>Иные бюджетные ассигнования</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rPr>
                <w:bCs/>
                <w:color w:val="000000"/>
                <w:sz w:val="20"/>
                <w:szCs w:val="20"/>
              </w:rPr>
            </w:pPr>
            <w:r>
              <w:rPr>
                <w:bCs/>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color w:val="000000"/>
                <w:sz w:val="20"/>
                <w:szCs w:val="20"/>
              </w:rPr>
            </w:pPr>
            <w:r>
              <w:rPr>
                <w:bCs/>
                <w:color w:val="000000"/>
                <w:sz w:val="20"/>
                <w:szCs w:val="20"/>
              </w:rPr>
              <w:t>01</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color w:val="000000"/>
                <w:sz w:val="20"/>
                <w:szCs w:val="20"/>
              </w:rPr>
            </w:pPr>
            <w:r>
              <w:rPr>
                <w:bCs/>
                <w:color w:val="000000"/>
                <w:sz w:val="20"/>
                <w:szCs w:val="20"/>
              </w:rPr>
              <w:t>0130110040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color w:val="000000"/>
                <w:sz w:val="20"/>
                <w:szCs w:val="20"/>
              </w:rPr>
            </w:pPr>
            <w:r>
              <w:rPr>
                <w:bCs/>
                <w:color w:val="000000"/>
                <w:sz w:val="20"/>
                <w:szCs w:val="20"/>
              </w:rPr>
              <w:t>800</w:t>
            </w:r>
          </w:p>
        </w:tc>
        <w:tc>
          <w:tcPr>
            <w:tcW w:w="1108" w:type="dxa"/>
            <w:tcBorders>
              <w:top w:val="single" w:sz="4" w:space="0" w:color="auto"/>
              <w:left w:val="single" w:sz="4" w:space="0" w:color="auto"/>
              <w:bottom w:val="single" w:sz="4" w:space="0" w:color="auto"/>
              <w:right w:val="single" w:sz="4" w:space="0" w:color="auto"/>
            </w:tcBorders>
          </w:tcPr>
          <w:p w:rsidR="00A56A72" w:rsidRPr="00A542DB" w:rsidRDefault="00A56A72" w:rsidP="00A56A72">
            <w:pPr>
              <w:tabs>
                <w:tab w:val="left" w:pos="930"/>
              </w:tabs>
              <w:rPr>
                <w:bCs/>
                <w:color w:val="000000"/>
                <w:sz w:val="20"/>
                <w:szCs w:val="20"/>
              </w:rPr>
            </w:pPr>
            <w:r w:rsidRPr="00A542DB">
              <w:rPr>
                <w:bCs/>
                <w:color w:val="000000"/>
                <w:sz w:val="20"/>
                <w:szCs w:val="20"/>
              </w:rPr>
              <w:t>5,0</w:t>
            </w:r>
          </w:p>
        </w:tc>
        <w:tc>
          <w:tcPr>
            <w:tcW w:w="1058" w:type="dxa"/>
            <w:tcBorders>
              <w:top w:val="single" w:sz="4" w:space="0" w:color="auto"/>
              <w:left w:val="single" w:sz="4" w:space="0" w:color="auto"/>
              <w:bottom w:val="single" w:sz="4" w:space="0" w:color="auto"/>
              <w:right w:val="single" w:sz="4" w:space="0" w:color="auto"/>
            </w:tcBorders>
          </w:tcPr>
          <w:p w:rsidR="00A56A72" w:rsidRPr="00A542DB" w:rsidRDefault="00A56A72" w:rsidP="00A56A72">
            <w:pPr>
              <w:tabs>
                <w:tab w:val="left" w:pos="930"/>
              </w:tabs>
              <w:rPr>
                <w:bCs/>
                <w:color w:val="000000"/>
                <w:sz w:val="20"/>
                <w:szCs w:val="20"/>
              </w:rPr>
            </w:pPr>
            <w:r w:rsidRPr="00A542DB">
              <w:rPr>
                <w:bCs/>
                <w:color w:val="000000"/>
                <w:sz w:val="20"/>
                <w:szCs w:val="20"/>
              </w:rPr>
              <w:t>5,0</w:t>
            </w:r>
          </w:p>
        </w:tc>
      </w:tr>
      <w:tr w:rsidR="00A56A72" w:rsidRPr="00A50406">
        <w:trPr>
          <w:trHeight w:val="180"/>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sz w:val="20"/>
                <w:szCs w:val="20"/>
              </w:rPr>
            </w:pPr>
            <w:r>
              <w:rPr>
                <w:bCs/>
                <w:sz w:val="20"/>
                <w:szCs w:val="20"/>
              </w:rPr>
              <w:t>Уплата налогов, сборов и иных платежей</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Pr="00CB7FC1" w:rsidRDefault="00A56A72" w:rsidP="00A56A72">
            <w:pPr>
              <w:rPr>
                <w:bCs/>
                <w:color w:val="000000"/>
                <w:sz w:val="20"/>
                <w:szCs w:val="20"/>
              </w:rPr>
            </w:pPr>
            <w:r>
              <w:rPr>
                <w:bCs/>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Pr="00CB7FC1" w:rsidRDefault="00A56A72" w:rsidP="00A56A72">
            <w:pPr>
              <w:tabs>
                <w:tab w:val="left" w:pos="930"/>
              </w:tabs>
              <w:rPr>
                <w:bCs/>
                <w:color w:val="000000"/>
                <w:sz w:val="20"/>
                <w:szCs w:val="20"/>
              </w:rPr>
            </w:pPr>
            <w:r>
              <w:rPr>
                <w:bCs/>
                <w:color w:val="000000"/>
                <w:sz w:val="20"/>
                <w:szCs w:val="20"/>
              </w:rPr>
              <w:t>01</w:t>
            </w:r>
          </w:p>
        </w:tc>
        <w:tc>
          <w:tcPr>
            <w:tcW w:w="1440" w:type="dxa"/>
            <w:tcBorders>
              <w:top w:val="single" w:sz="4" w:space="0" w:color="auto"/>
              <w:left w:val="single" w:sz="4" w:space="0" w:color="auto"/>
              <w:bottom w:val="single" w:sz="4" w:space="0" w:color="auto"/>
              <w:right w:val="single" w:sz="4" w:space="0" w:color="auto"/>
            </w:tcBorders>
          </w:tcPr>
          <w:p w:rsidR="00A56A72" w:rsidRPr="00CB7FC1" w:rsidRDefault="00A56A72" w:rsidP="00A56A72">
            <w:pPr>
              <w:tabs>
                <w:tab w:val="left" w:pos="930"/>
              </w:tabs>
              <w:rPr>
                <w:bCs/>
                <w:color w:val="000000"/>
                <w:sz w:val="20"/>
                <w:szCs w:val="20"/>
              </w:rPr>
            </w:pPr>
            <w:r>
              <w:rPr>
                <w:bCs/>
                <w:color w:val="000000"/>
                <w:sz w:val="20"/>
                <w:szCs w:val="20"/>
              </w:rPr>
              <w:t>0130110040</w:t>
            </w:r>
          </w:p>
        </w:tc>
        <w:tc>
          <w:tcPr>
            <w:tcW w:w="1080" w:type="dxa"/>
            <w:tcBorders>
              <w:top w:val="single" w:sz="4" w:space="0" w:color="auto"/>
              <w:left w:val="single" w:sz="4" w:space="0" w:color="auto"/>
              <w:bottom w:val="single" w:sz="4" w:space="0" w:color="auto"/>
              <w:right w:val="single" w:sz="4" w:space="0" w:color="auto"/>
            </w:tcBorders>
          </w:tcPr>
          <w:p w:rsidR="00A56A72" w:rsidRPr="00CB7FC1" w:rsidRDefault="00A56A72" w:rsidP="00A56A72">
            <w:pPr>
              <w:tabs>
                <w:tab w:val="left" w:pos="930"/>
              </w:tabs>
              <w:rPr>
                <w:bCs/>
                <w:color w:val="000000"/>
                <w:sz w:val="20"/>
                <w:szCs w:val="20"/>
              </w:rPr>
            </w:pPr>
            <w:r>
              <w:rPr>
                <w:bCs/>
                <w:color w:val="000000"/>
                <w:sz w:val="20"/>
                <w:szCs w:val="20"/>
              </w:rPr>
              <w:t>850</w:t>
            </w:r>
          </w:p>
        </w:tc>
        <w:tc>
          <w:tcPr>
            <w:tcW w:w="1108" w:type="dxa"/>
            <w:tcBorders>
              <w:top w:val="single" w:sz="4" w:space="0" w:color="auto"/>
              <w:left w:val="single" w:sz="4" w:space="0" w:color="auto"/>
              <w:bottom w:val="single" w:sz="4" w:space="0" w:color="auto"/>
              <w:right w:val="single" w:sz="4" w:space="0" w:color="auto"/>
            </w:tcBorders>
          </w:tcPr>
          <w:p w:rsidR="00A56A72" w:rsidRPr="00FE21C0" w:rsidRDefault="00A56A72" w:rsidP="00A56A72">
            <w:pPr>
              <w:tabs>
                <w:tab w:val="left" w:pos="930"/>
              </w:tabs>
              <w:rPr>
                <w:bCs/>
                <w:color w:val="000000"/>
                <w:sz w:val="20"/>
                <w:szCs w:val="20"/>
              </w:rPr>
            </w:pPr>
            <w:r w:rsidRPr="00FE21C0">
              <w:rPr>
                <w:bCs/>
                <w:color w:val="000000"/>
                <w:sz w:val="20"/>
                <w:szCs w:val="20"/>
              </w:rPr>
              <w:t>5,0</w:t>
            </w:r>
          </w:p>
        </w:tc>
        <w:tc>
          <w:tcPr>
            <w:tcW w:w="1058" w:type="dxa"/>
            <w:tcBorders>
              <w:top w:val="single" w:sz="4" w:space="0" w:color="auto"/>
              <w:left w:val="single" w:sz="4" w:space="0" w:color="auto"/>
              <w:bottom w:val="single" w:sz="4" w:space="0" w:color="auto"/>
              <w:right w:val="single" w:sz="4" w:space="0" w:color="auto"/>
            </w:tcBorders>
          </w:tcPr>
          <w:p w:rsidR="00A56A72" w:rsidRPr="00FE21C0" w:rsidRDefault="00A56A72" w:rsidP="00A56A72">
            <w:pPr>
              <w:tabs>
                <w:tab w:val="left" w:pos="930"/>
              </w:tabs>
              <w:rPr>
                <w:bCs/>
                <w:color w:val="000000"/>
                <w:sz w:val="20"/>
                <w:szCs w:val="20"/>
              </w:rPr>
            </w:pPr>
            <w:r w:rsidRPr="00FE21C0">
              <w:rPr>
                <w:bCs/>
                <w:color w:val="000000"/>
                <w:sz w:val="20"/>
                <w:szCs w:val="20"/>
              </w:rPr>
              <w:t>5,0</w:t>
            </w:r>
          </w:p>
        </w:tc>
      </w:tr>
      <w:tr w:rsidR="00A56A72" w:rsidRPr="00A50406" w:rsidTr="00972FF9">
        <w:trPr>
          <w:trHeight w:val="416"/>
        </w:trPr>
        <w:tc>
          <w:tcPr>
            <w:tcW w:w="3420" w:type="dxa"/>
            <w:tcBorders>
              <w:top w:val="single" w:sz="4" w:space="0" w:color="auto"/>
              <w:left w:val="single" w:sz="4" w:space="0" w:color="auto"/>
              <w:bottom w:val="single" w:sz="4" w:space="0" w:color="auto"/>
              <w:right w:val="single" w:sz="4" w:space="0" w:color="auto"/>
            </w:tcBorders>
          </w:tcPr>
          <w:p w:rsidR="00A56A72" w:rsidRPr="00CB7FC1" w:rsidRDefault="00A56A72" w:rsidP="00A56A72">
            <w:pPr>
              <w:tabs>
                <w:tab w:val="left" w:pos="930"/>
              </w:tabs>
              <w:rPr>
                <w:bCs/>
                <w:color w:val="000000"/>
                <w:sz w:val="20"/>
                <w:szCs w:val="20"/>
              </w:rPr>
            </w:pPr>
            <w:r>
              <w:rPr>
                <w:bCs/>
                <w:color w:val="000000"/>
                <w:sz w:val="20"/>
                <w:szCs w:val="20"/>
              </w:rPr>
              <w:t>Уплата налога на имущество организаций и земельного налога</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Pr="00CB7FC1" w:rsidRDefault="00A56A72" w:rsidP="00A56A72">
            <w:pPr>
              <w:rPr>
                <w:bCs/>
                <w:color w:val="000000"/>
                <w:sz w:val="20"/>
                <w:szCs w:val="20"/>
              </w:rPr>
            </w:pPr>
            <w:r>
              <w:rPr>
                <w:bCs/>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Pr="00CB7FC1" w:rsidRDefault="00A56A72" w:rsidP="00A56A72">
            <w:pPr>
              <w:tabs>
                <w:tab w:val="left" w:pos="930"/>
              </w:tabs>
              <w:rPr>
                <w:bCs/>
                <w:color w:val="000000"/>
                <w:sz w:val="20"/>
                <w:szCs w:val="20"/>
              </w:rPr>
            </w:pPr>
            <w:r>
              <w:rPr>
                <w:bCs/>
                <w:color w:val="000000"/>
                <w:sz w:val="20"/>
                <w:szCs w:val="20"/>
              </w:rPr>
              <w:t>01</w:t>
            </w:r>
          </w:p>
        </w:tc>
        <w:tc>
          <w:tcPr>
            <w:tcW w:w="1440" w:type="dxa"/>
            <w:tcBorders>
              <w:top w:val="single" w:sz="4" w:space="0" w:color="auto"/>
              <w:left w:val="single" w:sz="4" w:space="0" w:color="auto"/>
              <w:bottom w:val="single" w:sz="4" w:space="0" w:color="auto"/>
              <w:right w:val="single" w:sz="4" w:space="0" w:color="auto"/>
            </w:tcBorders>
          </w:tcPr>
          <w:p w:rsidR="00A56A72" w:rsidRPr="00CB7FC1" w:rsidRDefault="00A56A72" w:rsidP="00A56A72">
            <w:pPr>
              <w:tabs>
                <w:tab w:val="left" w:pos="930"/>
              </w:tabs>
              <w:rPr>
                <w:bCs/>
                <w:color w:val="000000"/>
                <w:sz w:val="20"/>
                <w:szCs w:val="20"/>
              </w:rPr>
            </w:pPr>
            <w:r>
              <w:rPr>
                <w:bCs/>
                <w:color w:val="000000"/>
                <w:sz w:val="20"/>
                <w:szCs w:val="20"/>
              </w:rPr>
              <w:t>0130110040</w:t>
            </w:r>
          </w:p>
        </w:tc>
        <w:tc>
          <w:tcPr>
            <w:tcW w:w="1080" w:type="dxa"/>
            <w:tcBorders>
              <w:top w:val="single" w:sz="4" w:space="0" w:color="auto"/>
              <w:left w:val="single" w:sz="4" w:space="0" w:color="auto"/>
              <w:bottom w:val="single" w:sz="4" w:space="0" w:color="auto"/>
              <w:right w:val="single" w:sz="4" w:space="0" w:color="auto"/>
            </w:tcBorders>
          </w:tcPr>
          <w:p w:rsidR="00A56A72" w:rsidRPr="00CB7FC1" w:rsidRDefault="00A56A72" w:rsidP="00A56A72">
            <w:pPr>
              <w:tabs>
                <w:tab w:val="left" w:pos="930"/>
              </w:tabs>
              <w:rPr>
                <w:bCs/>
                <w:color w:val="000000"/>
                <w:sz w:val="20"/>
                <w:szCs w:val="20"/>
              </w:rPr>
            </w:pPr>
            <w:r>
              <w:rPr>
                <w:bCs/>
                <w:color w:val="000000"/>
                <w:sz w:val="20"/>
                <w:szCs w:val="20"/>
              </w:rPr>
              <w:t>851</w:t>
            </w:r>
          </w:p>
        </w:tc>
        <w:tc>
          <w:tcPr>
            <w:tcW w:w="1108" w:type="dxa"/>
            <w:tcBorders>
              <w:top w:val="single" w:sz="4" w:space="0" w:color="auto"/>
              <w:left w:val="single" w:sz="4" w:space="0" w:color="auto"/>
              <w:bottom w:val="single" w:sz="4" w:space="0" w:color="auto"/>
              <w:right w:val="single" w:sz="4" w:space="0" w:color="auto"/>
            </w:tcBorders>
          </w:tcPr>
          <w:p w:rsidR="00A56A72" w:rsidRPr="00FE21C0" w:rsidRDefault="00A56A72" w:rsidP="00A56A72">
            <w:pPr>
              <w:tabs>
                <w:tab w:val="left" w:pos="930"/>
              </w:tabs>
              <w:rPr>
                <w:bCs/>
                <w:color w:val="000000"/>
                <w:sz w:val="20"/>
                <w:szCs w:val="20"/>
              </w:rPr>
            </w:pPr>
            <w:r w:rsidRPr="00FE21C0">
              <w:rPr>
                <w:bCs/>
                <w:color w:val="000000"/>
                <w:sz w:val="20"/>
                <w:szCs w:val="20"/>
              </w:rPr>
              <w:t>5,0</w:t>
            </w:r>
          </w:p>
        </w:tc>
        <w:tc>
          <w:tcPr>
            <w:tcW w:w="1058" w:type="dxa"/>
            <w:tcBorders>
              <w:top w:val="single" w:sz="4" w:space="0" w:color="auto"/>
              <w:left w:val="single" w:sz="4" w:space="0" w:color="auto"/>
              <w:bottom w:val="single" w:sz="4" w:space="0" w:color="auto"/>
              <w:right w:val="single" w:sz="4" w:space="0" w:color="auto"/>
            </w:tcBorders>
          </w:tcPr>
          <w:p w:rsidR="00A56A72" w:rsidRPr="00FE21C0" w:rsidRDefault="00A56A72" w:rsidP="00A56A72">
            <w:pPr>
              <w:tabs>
                <w:tab w:val="left" w:pos="930"/>
              </w:tabs>
              <w:rPr>
                <w:bCs/>
                <w:color w:val="000000"/>
                <w:sz w:val="20"/>
                <w:szCs w:val="20"/>
              </w:rPr>
            </w:pPr>
            <w:r w:rsidRPr="00FE21C0">
              <w:rPr>
                <w:bCs/>
                <w:color w:val="000000"/>
                <w:sz w:val="20"/>
                <w:szCs w:val="20"/>
              </w:rPr>
              <w:t>5,0</w:t>
            </w:r>
          </w:p>
        </w:tc>
      </w:tr>
      <w:tr w:rsidR="00A56A72" w:rsidRPr="00A50406" w:rsidTr="00972FF9">
        <w:trPr>
          <w:trHeight w:val="495"/>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sz w:val="20"/>
                <w:szCs w:val="20"/>
              </w:rPr>
            </w:pPr>
            <w:r>
              <w:rPr>
                <w:bCs/>
                <w:sz w:val="20"/>
                <w:szCs w:val="20"/>
              </w:rPr>
              <w:t>Уплата налогов и сборов органами государственной власти и казенными учреждениями</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rPr>
                <w:bCs/>
                <w:color w:val="000000"/>
                <w:sz w:val="20"/>
                <w:szCs w:val="20"/>
              </w:rPr>
            </w:pPr>
            <w:r>
              <w:rPr>
                <w:bCs/>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color w:val="000000"/>
                <w:sz w:val="20"/>
                <w:szCs w:val="20"/>
              </w:rPr>
            </w:pPr>
            <w:r>
              <w:rPr>
                <w:bCs/>
                <w:color w:val="000000"/>
                <w:sz w:val="20"/>
                <w:szCs w:val="20"/>
              </w:rPr>
              <w:t>01</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color w:val="000000"/>
                <w:sz w:val="20"/>
                <w:szCs w:val="20"/>
              </w:rPr>
            </w:pPr>
            <w:r>
              <w:rPr>
                <w:bCs/>
                <w:color w:val="000000"/>
                <w:sz w:val="20"/>
                <w:szCs w:val="20"/>
              </w:rPr>
              <w:t>0130120030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color w:val="000000"/>
                <w:sz w:val="20"/>
                <w:szCs w:val="20"/>
              </w:rPr>
            </w:pPr>
            <w:r>
              <w:rPr>
                <w:bCs/>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A56A72" w:rsidRPr="00972FF9" w:rsidRDefault="00A56A72" w:rsidP="00A56A72">
            <w:pPr>
              <w:tabs>
                <w:tab w:val="left" w:pos="930"/>
              </w:tabs>
              <w:rPr>
                <w:b/>
                <w:bCs/>
                <w:color w:val="000000"/>
                <w:sz w:val="20"/>
                <w:szCs w:val="20"/>
              </w:rPr>
            </w:pPr>
            <w:r w:rsidRPr="00972FF9">
              <w:rPr>
                <w:b/>
                <w:bCs/>
                <w:color w:val="000000"/>
                <w:sz w:val="20"/>
                <w:szCs w:val="20"/>
              </w:rPr>
              <w:t>2,0</w:t>
            </w:r>
          </w:p>
        </w:tc>
        <w:tc>
          <w:tcPr>
            <w:tcW w:w="1058" w:type="dxa"/>
            <w:tcBorders>
              <w:top w:val="single" w:sz="4" w:space="0" w:color="auto"/>
              <w:left w:val="single" w:sz="4" w:space="0" w:color="auto"/>
              <w:bottom w:val="single" w:sz="4" w:space="0" w:color="auto"/>
              <w:right w:val="single" w:sz="4" w:space="0" w:color="auto"/>
            </w:tcBorders>
          </w:tcPr>
          <w:p w:rsidR="00A56A72" w:rsidRPr="00972FF9" w:rsidRDefault="00A56A72" w:rsidP="00A56A72">
            <w:pPr>
              <w:tabs>
                <w:tab w:val="left" w:pos="930"/>
              </w:tabs>
              <w:rPr>
                <w:b/>
                <w:bCs/>
                <w:color w:val="000000"/>
                <w:sz w:val="20"/>
                <w:szCs w:val="20"/>
              </w:rPr>
            </w:pPr>
            <w:r w:rsidRPr="00972FF9">
              <w:rPr>
                <w:b/>
                <w:bCs/>
                <w:color w:val="000000"/>
                <w:sz w:val="20"/>
                <w:szCs w:val="20"/>
              </w:rPr>
              <w:t>2,0</w:t>
            </w:r>
          </w:p>
        </w:tc>
      </w:tr>
      <w:tr w:rsidR="00A56A72" w:rsidRPr="00A50406" w:rsidTr="00964537">
        <w:trPr>
          <w:trHeight w:val="144"/>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sz w:val="20"/>
                <w:szCs w:val="20"/>
              </w:rPr>
            </w:pPr>
            <w:r>
              <w:rPr>
                <w:bCs/>
                <w:sz w:val="20"/>
                <w:szCs w:val="20"/>
              </w:rPr>
              <w:t>Иные бюджетные ассигнования</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rPr>
                <w:bCs/>
                <w:color w:val="000000"/>
                <w:sz w:val="20"/>
                <w:szCs w:val="20"/>
              </w:rPr>
            </w:pPr>
            <w:r>
              <w:rPr>
                <w:bCs/>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color w:val="000000"/>
                <w:sz w:val="20"/>
                <w:szCs w:val="20"/>
              </w:rPr>
            </w:pPr>
            <w:r>
              <w:rPr>
                <w:bCs/>
                <w:color w:val="000000"/>
                <w:sz w:val="20"/>
                <w:szCs w:val="20"/>
              </w:rPr>
              <w:t>01</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color w:val="000000"/>
                <w:sz w:val="20"/>
                <w:szCs w:val="20"/>
              </w:rPr>
            </w:pPr>
            <w:r>
              <w:rPr>
                <w:bCs/>
                <w:color w:val="000000"/>
                <w:sz w:val="20"/>
                <w:szCs w:val="20"/>
              </w:rPr>
              <w:t>0130120030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color w:val="000000"/>
                <w:sz w:val="20"/>
                <w:szCs w:val="20"/>
              </w:rPr>
            </w:pPr>
            <w:r>
              <w:rPr>
                <w:bCs/>
                <w:color w:val="000000"/>
                <w:sz w:val="20"/>
                <w:szCs w:val="20"/>
              </w:rPr>
              <w:t>800</w:t>
            </w:r>
          </w:p>
        </w:tc>
        <w:tc>
          <w:tcPr>
            <w:tcW w:w="1108" w:type="dxa"/>
            <w:tcBorders>
              <w:top w:val="single" w:sz="4" w:space="0" w:color="auto"/>
              <w:left w:val="single" w:sz="4" w:space="0" w:color="auto"/>
              <w:bottom w:val="single" w:sz="4" w:space="0" w:color="auto"/>
              <w:right w:val="single" w:sz="4" w:space="0" w:color="auto"/>
            </w:tcBorders>
          </w:tcPr>
          <w:p w:rsidR="00A56A72" w:rsidRPr="00972FF9" w:rsidRDefault="00A56A72" w:rsidP="00A56A72">
            <w:pPr>
              <w:tabs>
                <w:tab w:val="left" w:pos="930"/>
              </w:tabs>
              <w:rPr>
                <w:bCs/>
                <w:color w:val="000000"/>
                <w:sz w:val="20"/>
                <w:szCs w:val="20"/>
              </w:rPr>
            </w:pPr>
            <w:r w:rsidRPr="00972FF9">
              <w:rPr>
                <w:bCs/>
                <w:color w:val="000000"/>
                <w:sz w:val="20"/>
                <w:szCs w:val="20"/>
              </w:rPr>
              <w:t>2,0</w:t>
            </w:r>
          </w:p>
        </w:tc>
        <w:tc>
          <w:tcPr>
            <w:tcW w:w="1058" w:type="dxa"/>
            <w:tcBorders>
              <w:top w:val="single" w:sz="4" w:space="0" w:color="auto"/>
              <w:left w:val="single" w:sz="4" w:space="0" w:color="auto"/>
              <w:bottom w:val="single" w:sz="4" w:space="0" w:color="auto"/>
              <w:right w:val="single" w:sz="4" w:space="0" w:color="auto"/>
            </w:tcBorders>
          </w:tcPr>
          <w:p w:rsidR="00A56A72" w:rsidRPr="00972FF9" w:rsidRDefault="00A56A72" w:rsidP="00A56A72">
            <w:pPr>
              <w:tabs>
                <w:tab w:val="left" w:pos="930"/>
              </w:tabs>
              <w:rPr>
                <w:bCs/>
                <w:color w:val="000000"/>
                <w:sz w:val="20"/>
                <w:szCs w:val="20"/>
              </w:rPr>
            </w:pPr>
            <w:r w:rsidRPr="00972FF9">
              <w:rPr>
                <w:bCs/>
                <w:color w:val="000000"/>
                <w:sz w:val="20"/>
                <w:szCs w:val="20"/>
              </w:rPr>
              <w:t>2,0</w:t>
            </w:r>
          </w:p>
        </w:tc>
      </w:tr>
      <w:tr w:rsidR="00A56A72" w:rsidRPr="00A50406">
        <w:trPr>
          <w:trHeight w:val="180"/>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color w:val="000000"/>
                <w:sz w:val="20"/>
                <w:szCs w:val="20"/>
              </w:rPr>
            </w:pPr>
            <w:r>
              <w:rPr>
                <w:bCs/>
                <w:color w:val="000000"/>
                <w:sz w:val="20"/>
                <w:szCs w:val="20"/>
              </w:rPr>
              <w:t>Уплата налогов, сборов и иных платежей</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rPr>
                <w:bCs/>
                <w:color w:val="000000"/>
                <w:sz w:val="20"/>
                <w:szCs w:val="20"/>
              </w:rPr>
            </w:pPr>
            <w:r>
              <w:rPr>
                <w:bCs/>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color w:val="000000"/>
                <w:sz w:val="20"/>
                <w:szCs w:val="20"/>
              </w:rPr>
            </w:pPr>
            <w:r>
              <w:rPr>
                <w:bCs/>
                <w:color w:val="000000"/>
                <w:sz w:val="20"/>
                <w:szCs w:val="20"/>
              </w:rPr>
              <w:t>01</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color w:val="000000"/>
                <w:sz w:val="20"/>
                <w:szCs w:val="20"/>
              </w:rPr>
            </w:pPr>
            <w:r>
              <w:rPr>
                <w:bCs/>
                <w:color w:val="000000"/>
                <w:sz w:val="20"/>
                <w:szCs w:val="20"/>
              </w:rPr>
              <w:t>0130120030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color w:val="000000"/>
                <w:sz w:val="20"/>
                <w:szCs w:val="20"/>
              </w:rPr>
            </w:pPr>
            <w:r>
              <w:rPr>
                <w:bCs/>
                <w:color w:val="000000"/>
                <w:sz w:val="20"/>
                <w:szCs w:val="20"/>
              </w:rPr>
              <w:t>850</w:t>
            </w:r>
          </w:p>
        </w:tc>
        <w:tc>
          <w:tcPr>
            <w:tcW w:w="1108" w:type="dxa"/>
            <w:tcBorders>
              <w:top w:val="single" w:sz="4" w:space="0" w:color="auto"/>
              <w:left w:val="single" w:sz="4" w:space="0" w:color="auto"/>
              <w:bottom w:val="single" w:sz="4" w:space="0" w:color="auto"/>
              <w:right w:val="single" w:sz="4" w:space="0" w:color="auto"/>
            </w:tcBorders>
          </w:tcPr>
          <w:p w:rsidR="00A56A72" w:rsidRPr="00D82DB3" w:rsidRDefault="00A56A72" w:rsidP="00A56A72">
            <w:pPr>
              <w:tabs>
                <w:tab w:val="left" w:pos="930"/>
              </w:tabs>
              <w:rPr>
                <w:bCs/>
                <w:color w:val="000000"/>
                <w:sz w:val="20"/>
                <w:szCs w:val="20"/>
              </w:rPr>
            </w:pPr>
            <w:r w:rsidRPr="00D82DB3">
              <w:rPr>
                <w:bCs/>
                <w:color w:val="000000"/>
                <w:sz w:val="20"/>
                <w:szCs w:val="20"/>
              </w:rPr>
              <w:t>2,0</w:t>
            </w:r>
          </w:p>
        </w:tc>
        <w:tc>
          <w:tcPr>
            <w:tcW w:w="1058" w:type="dxa"/>
            <w:tcBorders>
              <w:top w:val="single" w:sz="4" w:space="0" w:color="auto"/>
              <w:left w:val="single" w:sz="4" w:space="0" w:color="auto"/>
              <w:bottom w:val="single" w:sz="4" w:space="0" w:color="auto"/>
              <w:right w:val="single" w:sz="4" w:space="0" w:color="auto"/>
            </w:tcBorders>
          </w:tcPr>
          <w:p w:rsidR="00A56A72" w:rsidRPr="00D82DB3" w:rsidRDefault="00A56A72" w:rsidP="00A56A72">
            <w:pPr>
              <w:tabs>
                <w:tab w:val="left" w:pos="930"/>
              </w:tabs>
              <w:rPr>
                <w:bCs/>
                <w:color w:val="000000"/>
                <w:sz w:val="20"/>
                <w:szCs w:val="20"/>
              </w:rPr>
            </w:pPr>
            <w:r w:rsidRPr="00D82DB3">
              <w:rPr>
                <w:bCs/>
                <w:color w:val="000000"/>
                <w:sz w:val="20"/>
                <w:szCs w:val="20"/>
              </w:rPr>
              <w:t>2,0</w:t>
            </w:r>
          </w:p>
        </w:tc>
      </w:tr>
      <w:tr w:rsidR="00A56A72" w:rsidRPr="00A50406">
        <w:trPr>
          <w:trHeight w:val="222"/>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color w:val="000000"/>
                <w:sz w:val="20"/>
                <w:szCs w:val="20"/>
              </w:rPr>
            </w:pPr>
            <w:r>
              <w:rPr>
                <w:bCs/>
                <w:color w:val="000000"/>
                <w:sz w:val="20"/>
                <w:szCs w:val="20"/>
              </w:rPr>
              <w:t>Уплата иных платежей</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rPr>
                <w:bCs/>
                <w:color w:val="000000"/>
                <w:sz w:val="20"/>
                <w:szCs w:val="20"/>
              </w:rPr>
            </w:pPr>
            <w:r>
              <w:rPr>
                <w:bCs/>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color w:val="000000"/>
                <w:sz w:val="20"/>
                <w:szCs w:val="20"/>
              </w:rPr>
            </w:pPr>
            <w:r>
              <w:rPr>
                <w:bCs/>
                <w:color w:val="000000"/>
                <w:sz w:val="20"/>
                <w:szCs w:val="20"/>
              </w:rPr>
              <w:t>01</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color w:val="000000"/>
                <w:sz w:val="20"/>
                <w:szCs w:val="20"/>
              </w:rPr>
            </w:pPr>
            <w:r>
              <w:rPr>
                <w:bCs/>
                <w:color w:val="000000"/>
                <w:sz w:val="20"/>
                <w:szCs w:val="20"/>
              </w:rPr>
              <w:t>0130120030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color w:val="000000"/>
                <w:sz w:val="20"/>
                <w:szCs w:val="20"/>
              </w:rPr>
            </w:pPr>
            <w:r>
              <w:rPr>
                <w:bCs/>
                <w:color w:val="000000"/>
                <w:sz w:val="20"/>
                <w:szCs w:val="20"/>
              </w:rPr>
              <w:t>853</w:t>
            </w:r>
          </w:p>
        </w:tc>
        <w:tc>
          <w:tcPr>
            <w:tcW w:w="1108" w:type="dxa"/>
            <w:tcBorders>
              <w:top w:val="single" w:sz="4" w:space="0" w:color="auto"/>
              <w:left w:val="single" w:sz="4" w:space="0" w:color="auto"/>
              <w:bottom w:val="single" w:sz="4" w:space="0" w:color="auto"/>
              <w:right w:val="single" w:sz="4" w:space="0" w:color="auto"/>
            </w:tcBorders>
          </w:tcPr>
          <w:p w:rsidR="00A56A72" w:rsidRPr="00D82DB3" w:rsidRDefault="00A56A72" w:rsidP="00A56A72">
            <w:pPr>
              <w:tabs>
                <w:tab w:val="left" w:pos="930"/>
              </w:tabs>
              <w:rPr>
                <w:bCs/>
                <w:color w:val="000000"/>
                <w:sz w:val="20"/>
                <w:szCs w:val="20"/>
              </w:rPr>
            </w:pPr>
            <w:r w:rsidRPr="00D82DB3">
              <w:rPr>
                <w:bCs/>
                <w:color w:val="000000"/>
                <w:sz w:val="20"/>
                <w:szCs w:val="20"/>
              </w:rPr>
              <w:t>2,0</w:t>
            </w:r>
          </w:p>
        </w:tc>
        <w:tc>
          <w:tcPr>
            <w:tcW w:w="1058" w:type="dxa"/>
            <w:tcBorders>
              <w:top w:val="single" w:sz="4" w:space="0" w:color="auto"/>
              <w:left w:val="single" w:sz="4" w:space="0" w:color="auto"/>
              <w:bottom w:val="single" w:sz="4" w:space="0" w:color="auto"/>
              <w:right w:val="single" w:sz="4" w:space="0" w:color="auto"/>
            </w:tcBorders>
          </w:tcPr>
          <w:p w:rsidR="00A56A72" w:rsidRPr="00D82DB3" w:rsidRDefault="00A56A72" w:rsidP="00A56A72">
            <w:pPr>
              <w:tabs>
                <w:tab w:val="left" w:pos="930"/>
              </w:tabs>
              <w:rPr>
                <w:bCs/>
                <w:color w:val="000000"/>
                <w:sz w:val="20"/>
                <w:szCs w:val="20"/>
              </w:rPr>
            </w:pPr>
            <w:r w:rsidRPr="00D82DB3">
              <w:rPr>
                <w:bCs/>
                <w:color w:val="000000"/>
                <w:sz w:val="20"/>
                <w:szCs w:val="20"/>
              </w:rPr>
              <w:t>2,0</w:t>
            </w:r>
          </w:p>
        </w:tc>
      </w:tr>
      <w:tr w:rsidR="00F73B45" w:rsidRPr="00A50406">
        <w:trPr>
          <w:trHeight w:val="165"/>
        </w:trPr>
        <w:tc>
          <w:tcPr>
            <w:tcW w:w="3420" w:type="dxa"/>
            <w:tcBorders>
              <w:top w:val="single" w:sz="4" w:space="0" w:color="auto"/>
              <w:left w:val="single" w:sz="4" w:space="0" w:color="auto"/>
              <w:bottom w:val="single" w:sz="4" w:space="0" w:color="auto"/>
              <w:right w:val="single" w:sz="4" w:space="0" w:color="auto"/>
            </w:tcBorders>
          </w:tcPr>
          <w:p w:rsidR="00F73B45" w:rsidRDefault="00F73B45" w:rsidP="00F73B45">
            <w:pPr>
              <w:tabs>
                <w:tab w:val="left" w:pos="930"/>
              </w:tabs>
              <w:rPr>
                <w:bCs/>
                <w:sz w:val="20"/>
                <w:szCs w:val="20"/>
              </w:rPr>
            </w:pPr>
            <w:r>
              <w:rPr>
                <w:bCs/>
                <w:sz w:val="20"/>
                <w:szCs w:val="20"/>
              </w:rPr>
              <w:t>Коммунальное хозяйство</w:t>
            </w:r>
          </w:p>
        </w:tc>
        <w:tc>
          <w:tcPr>
            <w:tcW w:w="1008" w:type="dxa"/>
            <w:tcBorders>
              <w:top w:val="single" w:sz="4" w:space="0" w:color="auto"/>
              <w:left w:val="single" w:sz="4" w:space="0" w:color="auto"/>
              <w:bottom w:val="single" w:sz="4" w:space="0" w:color="auto"/>
              <w:right w:val="single" w:sz="4" w:space="0" w:color="auto"/>
            </w:tcBorders>
          </w:tcPr>
          <w:p w:rsidR="00F73B45" w:rsidRPr="000769B6" w:rsidRDefault="00A56A72" w:rsidP="00F73B45">
            <w:pPr>
              <w:tabs>
                <w:tab w:val="left" w:pos="930"/>
              </w:tabs>
              <w:rPr>
                <w:b/>
                <w:color w:val="000000"/>
                <w:sz w:val="20"/>
                <w:szCs w:val="20"/>
              </w:rPr>
            </w:pPr>
            <w:r>
              <w:rPr>
                <w:b/>
                <w:color w:val="000000"/>
                <w:sz w:val="20"/>
                <w:szCs w:val="20"/>
              </w:rPr>
              <w:t>94</w:t>
            </w:r>
            <w:r w:rsidR="00F73B45">
              <w:rPr>
                <w:b/>
                <w:color w:val="000000"/>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F73B45" w:rsidRPr="000769B6" w:rsidRDefault="00F73B45" w:rsidP="00F73B45">
            <w:pPr>
              <w:tabs>
                <w:tab w:val="left" w:pos="930"/>
              </w:tabs>
              <w:rPr>
                <w:b/>
                <w:color w:val="000000"/>
                <w:sz w:val="20"/>
                <w:szCs w:val="20"/>
              </w:rPr>
            </w:pPr>
            <w:r>
              <w:rPr>
                <w:b/>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F73B45" w:rsidRPr="000769B6" w:rsidRDefault="00F73B45" w:rsidP="00F73B45">
            <w:pPr>
              <w:tabs>
                <w:tab w:val="left" w:pos="930"/>
              </w:tabs>
              <w:rPr>
                <w:b/>
                <w:color w:val="000000"/>
                <w:sz w:val="20"/>
                <w:szCs w:val="20"/>
              </w:rPr>
            </w:pPr>
            <w:r>
              <w:rPr>
                <w:b/>
                <w:color w:val="000000"/>
                <w:sz w:val="20"/>
                <w:szCs w:val="20"/>
              </w:rPr>
              <w:t>02</w:t>
            </w:r>
          </w:p>
        </w:tc>
        <w:tc>
          <w:tcPr>
            <w:tcW w:w="1440" w:type="dxa"/>
            <w:tcBorders>
              <w:top w:val="single" w:sz="4" w:space="0" w:color="auto"/>
              <w:left w:val="single" w:sz="4" w:space="0" w:color="auto"/>
              <w:bottom w:val="single" w:sz="4" w:space="0" w:color="auto"/>
              <w:right w:val="single" w:sz="4" w:space="0" w:color="auto"/>
            </w:tcBorders>
          </w:tcPr>
          <w:p w:rsidR="00F73B45" w:rsidRPr="000769B6" w:rsidRDefault="00F73B45" w:rsidP="00F73B45">
            <w:pPr>
              <w:tabs>
                <w:tab w:val="left" w:pos="930"/>
              </w:tabs>
              <w:rPr>
                <w:b/>
                <w:color w:val="000000"/>
                <w:sz w:val="20"/>
                <w:szCs w:val="20"/>
              </w:rPr>
            </w:pPr>
            <w:r>
              <w:rPr>
                <w:b/>
                <w:color w:val="000000"/>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F73B45" w:rsidRPr="000769B6" w:rsidRDefault="00F73B45" w:rsidP="00F73B45">
            <w:pPr>
              <w:tabs>
                <w:tab w:val="left" w:pos="930"/>
              </w:tabs>
              <w:rPr>
                <w:b/>
                <w:color w:val="000000"/>
                <w:sz w:val="20"/>
                <w:szCs w:val="20"/>
              </w:rPr>
            </w:pPr>
            <w:r>
              <w:rPr>
                <w:b/>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F73B45" w:rsidRPr="00B55546" w:rsidRDefault="00F73B45" w:rsidP="00F73B45">
            <w:pPr>
              <w:tabs>
                <w:tab w:val="left" w:pos="930"/>
              </w:tabs>
              <w:rPr>
                <w:b/>
                <w:color w:val="000000"/>
                <w:sz w:val="20"/>
                <w:szCs w:val="20"/>
              </w:rPr>
            </w:pPr>
            <w:r>
              <w:rPr>
                <w:b/>
                <w:color w:val="000000"/>
                <w:sz w:val="20"/>
                <w:szCs w:val="20"/>
              </w:rPr>
              <w:t>540,5</w:t>
            </w:r>
          </w:p>
        </w:tc>
        <w:tc>
          <w:tcPr>
            <w:tcW w:w="1058" w:type="dxa"/>
            <w:tcBorders>
              <w:top w:val="single" w:sz="4" w:space="0" w:color="auto"/>
              <w:left w:val="single" w:sz="4" w:space="0" w:color="auto"/>
              <w:bottom w:val="single" w:sz="4" w:space="0" w:color="auto"/>
              <w:right w:val="single" w:sz="4" w:space="0" w:color="auto"/>
            </w:tcBorders>
          </w:tcPr>
          <w:p w:rsidR="00F73B45" w:rsidRPr="00B55546" w:rsidRDefault="00F73B45" w:rsidP="00F73B45">
            <w:pPr>
              <w:tabs>
                <w:tab w:val="left" w:pos="930"/>
              </w:tabs>
              <w:rPr>
                <w:b/>
                <w:color w:val="000000"/>
                <w:sz w:val="20"/>
                <w:szCs w:val="20"/>
              </w:rPr>
            </w:pPr>
            <w:r>
              <w:rPr>
                <w:b/>
                <w:color w:val="000000"/>
                <w:sz w:val="20"/>
                <w:szCs w:val="20"/>
              </w:rPr>
              <w:t>540,5</w:t>
            </w:r>
          </w:p>
        </w:tc>
      </w:tr>
      <w:tr w:rsidR="00A56A72" w:rsidRPr="00A50406" w:rsidTr="00964537">
        <w:trPr>
          <w:trHeight w:val="515"/>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sz w:val="20"/>
                <w:szCs w:val="20"/>
              </w:rPr>
            </w:pPr>
            <w:r>
              <w:rPr>
                <w:bCs/>
                <w:sz w:val="20"/>
                <w:szCs w:val="20"/>
              </w:rPr>
              <w:t>Муниципальная программа «Социально-экономическое развитие сельского поселения»</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Pr="004339A5" w:rsidRDefault="00A56A72" w:rsidP="00A56A72">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Pr="004339A5" w:rsidRDefault="00A56A72" w:rsidP="00A56A72">
            <w:pPr>
              <w:tabs>
                <w:tab w:val="left" w:pos="930"/>
              </w:tabs>
              <w:rPr>
                <w:color w:val="000000"/>
                <w:sz w:val="20"/>
                <w:szCs w:val="20"/>
              </w:rPr>
            </w:pPr>
            <w:r>
              <w:rPr>
                <w:color w:val="000000"/>
                <w:sz w:val="20"/>
                <w:szCs w:val="20"/>
              </w:rPr>
              <w:t>02</w:t>
            </w:r>
          </w:p>
        </w:tc>
        <w:tc>
          <w:tcPr>
            <w:tcW w:w="1440" w:type="dxa"/>
            <w:tcBorders>
              <w:top w:val="single" w:sz="4" w:space="0" w:color="auto"/>
              <w:left w:val="single" w:sz="4" w:space="0" w:color="auto"/>
              <w:bottom w:val="single" w:sz="4" w:space="0" w:color="auto"/>
              <w:right w:val="single" w:sz="4" w:space="0" w:color="auto"/>
            </w:tcBorders>
          </w:tcPr>
          <w:p w:rsidR="00A56A72" w:rsidRPr="004339A5" w:rsidRDefault="00A56A72" w:rsidP="00A56A72">
            <w:pPr>
              <w:tabs>
                <w:tab w:val="left" w:pos="930"/>
              </w:tabs>
              <w:rPr>
                <w:color w:val="000000"/>
                <w:sz w:val="20"/>
                <w:szCs w:val="20"/>
              </w:rPr>
            </w:pPr>
            <w:r>
              <w:rPr>
                <w:color w:val="000000"/>
                <w:sz w:val="20"/>
                <w:szCs w:val="20"/>
              </w:rPr>
              <w:t>0100000000</w:t>
            </w:r>
          </w:p>
        </w:tc>
        <w:tc>
          <w:tcPr>
            <w:tcW w:w="1080" w:type="dxa"/>
            <w:tcBorders>
              <w:top w:val="single" w:sz="4" w:space="0" w:color="auto"/>
              <w:left w:val="single" w:sz="4" w:space="0" w:color="auto"/>
              <w:bottom w:val="single" w:sz="4" w:space="0" w:color="auto"/>
              <w:right w:val="single" w:sz="4" w:space="0" w:color="auto"/>
            </w:tcBorders>
          </w:tcPr>
          <w:p w:rsidR="00A56A72" w:rsidRPr="004339A5" w:rsidRDefault="00A56A72" w:rsidP="00A56A72">
            <w:pPr>
              <w:tabs>
                <w:tab w:val="left" w:pos="930"/>
              </w:tabs>
              <w:rPr>
                <w:color w:val="000000"/>
                <w:sz w:val="20"/>
                <w:szCs w:val="20"/>
              </w:rPr>
            </w:pPr>
            <w:r>
              <w:rPr>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A56A72" w:rsidRPr="00D6125F" w:rsidRDefault="00A56A72" w:rsidP="00A56A72">
            <w:pPr>
              <w:tabs>
                <w:tab w:val="left" w:pos="930"/>
              </w:tabs>
              <w:rPr>
                <w:color w:val="000000"/>
                <w:sz w:val="20"/>
                <w:szCs w:val="20"/>
              </w:rPr>
            </w:pPr>
            <w:r w:rsidRPr="00D6125F">
              <w:rPr>
                <w:color w:val="000000"/>
                <w:sz w:val="20"/>
                <w:szCs w:val="20"/>
              </w:rPr>
              <w:t>540,5</w:t>
            </w:r>
          </w:p>
        </w:tc>
        <w:tc>
          <w:tcPr>
            <w:tcW w:w="1058" w:type="dxa"/>
            <w:tcBorders>
              <w:top w:val="single" w:sz="4" w:space="0" w:color="auto"/>
              <w:left w:val="single" w:sz="4" w:space="0" w:color="auto"/>
              <w:bottom w:val="single" w:sz="4" w:space="0" w:color="auto"/>
              <w:right w:val="single" w:sz="4" w:space="0" w:color="auto"/>
            </w:tcBorders>
          </w:tcPr>
          <w:p w:rsidR="00A56A72" w:rsidRPr="00D6125F" w:rsidRDefault="00A56A72" w:rsidP="00A56A72">
            <w:pPr>
              <w:tabs>
                <w:tab w:val="left" w:pos="930"/>
              </w:tabs>
              <w:rPr>
                <w:color w:val="000000"/>
                <w:sz w:val="20"/>
                <w:szCs w:val="20"/>
              </w:rPr>
            </w:pPr>
            <w:r w:rsidRPr="00D6125F">
              <w:rPr>
                <w:color w:val="000000"/>
                <w:sz w:val="20"/>
                <w:szCs w:val="20"/>
              </w:rPr>
              <w:t>540,5</w:t>
            </w:r>
          </w:p>
        </w:tc>
      </w:tr>
      <w:tr w:rsidR="00A56A72" w:rsidRPr="00A50406">
        <w:trPr>
          <w:trHeight w:val="169"/>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sz w:val="20"/>
                <w:szCs w:val="20"/>
              </w:rPr>
            </w:pPr>
            <w:r>
              <w:rPr>
                <w:bCs/>
                <w:sz w:val="20"/>
                <w:szCs w:val="20"/>
              </w:rPr>
              <w:t>Подпрограмма «Развитие жилищно-коммунальной инфраструктуры сельского поселения»</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02</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0130000000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A56A72" w:rsidRPr="00D6125F" w:rsidRDefault="00A56A72" w:rsidP="00A56A72">
            <w:pPr>
              <w:tabs>
                <w:tab w:val="left" w:pos="930"/>
              </w:tabs>
              <w:rPr>
                <w:color w:val="000000"/>
                <w:sz w:val="20"/>
                <w:szCs w:val="20"/>
              </w:rPr>
            </w:pPr>
            <w:r w:rsidRPr="00D6125F">
              <w:rPr>
                <w:color w:val="000000"/>
                <w:sz w:val="20"/>
                <w:szCs w:val="20"/>
              </w:rPr>
              <w:t>540,5</w:t>
            </w:r>
          </w:p>
        </w:tc>
        <w:tc>
          <w:tcPr>
            <w:tcW w:w="1058" w:type="dxa"/>
            <w:tcBorders>
              <w:top w:val="single" w:sz="4" w:space="0" w:color="auto"/>
              <w:left w:val="single" w:sz="4" w:space="0" w:color="auto"/>
              <w:bottom w:val="single" w:sz="4" w:space="0" w:color="auto"/>
              <w:right w:val="single" w:sz="4" w:space="0" w:color="auto"/>
            </w:tcBorders>
          </w:tcPr>
          <w:p w:rsidR="00A56A72" w:rsidRPr="00D6125F" w:rsidRDefault="00A56A72" w:rsidP="00A56A72">
            <w:pPr>
              <w:tabs>
                <w:tab w:val="left" w:pos="930"/>
              </w:tabs>
              <w:rPr>
                <w:color w:val="000000"/>
                <w:sz w:val="20"/>
                <w:szCs w:val="20"/>
              </w:rPr>
            </w:pPr>
            <w:r w:rsidRPr="00D6125F">
              <w:rPr>
                <w:color w:val="000000"/>
                <w:sz w:val="20"/>
                <w:szCs w:val="20"/>
              </w:rPr>
              <w:t>540,5</w:t>
            </w:r>
          </w:p>
        </w:tc>
      </w:tr>
      <w:tr w:rsidR="00A56A72" w:rsidRPr="00A50406" w:rsidTr="00972FF9">
        <w:trPr>
          <w:trHeight w:val="660"/>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sz w:val="20"/>
                <w:szCs w:val="20"/>
              </w:rPr>
            </w:pPr>
            <w:r>
              <w:rPr>
                <w:bCs/>
                <w:sz w:val="20"/>
                <w:szCs w:val="20"/>
              </w:rPr>
              <w:t>Уплата налогов и сборов органами государственной власти и казенными учреждениями</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02</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0130310040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A56A72" w:rsidRPr="00D94C77" w:rsidRDefault="00A56A72" w:rsidP="00A56A72">
            <w:pPr>
              <w:tabs>
                <w:tab w:val="left" w:pos="930"/>
              </w:tabs>
              <w:rPr>
                <w:b/>
                <w:color w:val="000000"/>
                <w:sz w:val="20"/>
                <w:szCs w:val="20"/>
              </w:rPr>
            </w:pPr>
            <w:r>
              <w:rPr>
                <w:b/>
                <w:color w:val="000000"/>
                <w:sz w:val="20"/>
                <w:szCs w:val="20"/>
              </w:rPr>
              <w:t>1,0</w:t>
            </w:r>
          </w:p>
        </w:tc>
        <w:tc>
          <w:tcPr>
            <w:tcW w:w="1058" w:type="dxa"/>
            <w:tcBorders>
              <w:top w:val="single" w:sz="4" w:space="0" w:color="auto"/>
              <w:left w:val="single" w:sz="4" w:space="0" w:color="auto"/>
              <w:bottom w:val="single" w:sz="4" w:space="0" w:color="auto"/>
              <w:right w:val="single" w:sz="4" w:space="0" w:color="auto"/>
            </w:tcBorders>
          </w:tcPr>
          <w:p w:rsidR="00A56A72" w:rsidRPr="00D94C77" w:rsidRDefault="00A56A72" w:rsidP="00A56A72">
            <w:pPr>
              <w:tabs>
                <w:tab w:val="left" w:pos="930"/>
              </w:tabs>
              <w:rPr>
                <w:b/>
                <w:color w:val="000000"/>
                <w:sz w:val="20"/>
                <w:szCs w:val="20"/>
              </w:rPr>
            </w:pPr>
            <w:r>
              <w:rPr>
                <w:b/>
                <w:color w:val="000000"/>
                <w:sz w:val="20"/>
                <w:szCs w:val="20"/>
              </w:rPr>
              <w:t>1,0</w:t>
            </w:r>
          </w:p>
        </w:tc>
      </w:tr>
      <w:tr w:rsidR="00A56A72" w:rsidRPr="00A50406" w:rsidTr="009B12CC">
        <w:trPr>
          <w:trHeight w:val="141"/>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sz w:val="20"/>
                <w:szCs w:val="20"/>
              </w:rPr>
            </w:pPr>
            <w:r>
              <w:rPr>
                <w:bCs/>
                <w:sz w:val="20"/>
                <w:szCs w:val="20"/>
              </w:rPr>
              <w:t>Иные бюджетные ассигнования</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02</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0130310040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800</w:t>
            </w:r>
          </w:p>
        </w:tc>
        <w:tc>
          <w:tcPr>
            <w:tcW w:w="1108" w:type="dxa"/>
            <w:tcBorders>
              <w:top w:val="single" w:sz="4" w:space="0" w:color="auto"/>
              <w:left w:val="single" w:sz="4" w:space="0" w:color="auto"/>
              <w:bottom w:val="single" w:sz="4" w:space="0" w:color="auto"/>
              <w:right w:val="single" w:sz="4" w:space="0" w:color="auto"/>
            </w:tcBorders>
          </w:tcPr>
          <w:p w:rsidR="00A56A72" w:rsidRPr="00972FF9" w:rsidRDefault="00A56A72" w:rsidP="00A56A72">
            <w:pPr>
              <w:tabs>
                <w:tab w:val="left" w:pos="930"/>
              </w:tabs>
              <w:rPr>
                <w:color w:val="000000"/>
                <w:sz w:val="20"/>
                <w:szCs w:val="20"/>
              </w:rPr>
            </w:pPr>
            <w:r w:rsidRPr="00972FF9">
              <w:rPr>
                <w:color w:val="000000"/>
                <w:sz w:val="20"/>
                <w:szCs w:val="20"/>
              </w:rPr>
              <w:t>1,0</w:t>
            </w:r>
          </w:p>
        </w:tc>
        <w:tc>
          <w:tcPr>
            <w:tcW w:w="1058" w:type="dxa"/>
            <w:tcBorders>
              <w:top w:val="single" w:sz="4" w:space="0" w:color="auto"/>
              <w:left w:val="single" w:sz="4" w:space="0" w:color="auto"/>
              <w:bottom w:val="single" w:sz="4" w:space="0" w:color="auto"/>
              <w:right w:val="single" w:sz="4" w:space="0" w:color="auto"/>
            </w:tcBorders>
          </w:tcPr>
          <w:p w:rsidR="00A56A72" w:rsidRPr="00972FF9" w:rsidRDefault="00A56A72" w:rsidP="00A56A72">
            <w:pPr>
              <w:tabs>
                <w:tab w:val="left" w:pos="930"/>
              </w:tabs>
              <w:rPr>
                <w:color w:val="000000"/>
                <w:sz w:val="20"/>
                <w:szCs w:val="20"/>
              </w:rPr>
            </w:pPr>
            <w:r w:rsidRPr="00972FF9">
              <w:rPr>
                <w:color w:val="000000"/>
                <w:sz w:val="20"/>
                <w:szCs w:val="20"/>
              </w:rPr>
              <w:t>1,0</w:t>
            </w:r>
          </w:p>
        </w:tc>
      </w:tr>
      <w:tr w:rsidR="00A56A72" w:rsidRPr="00A50406" w:rsidTr="00B217FC">
        <w:trPr>
          <w:trHeight w:val="328"/>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sz w:val="20"/>
                <w:szCs w:val="20"/>
              </w:rPr>
            </w:pPr>
            <w:r>
              <w:rPr>
                <w:bCs/>
                <w:sz w:val="20"/>
                <w:szCs w:val="20"/>
              </w:rPr>
              <w:t>Уплата налогов, сборов и иных платежей</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02</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0130310040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850</w:t>
            </w:r>
          </w:p>
        </w:tc>
        <w:tc>
          <w:tcPr>
            <w:tcW w:w="11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1,0</w:t>
            </w:r>
          </w:p>
        </w:tc>
        <w:tc>
          <w:tcPr>
            <w:tcW w:w="105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1,0</w:t>
            </w:r>
          </w:p>
        </w:tc>
      </w:tr>
      <w:tr w:rsidR="00A56A72" w:rsidRPr="00A50406">
        <w:trPr>
          <w:trHeight w:val="375"/>
        </w:trPr>
        <w:tc>
          <w:tcPr>
            <w:tcW w:w="3420" w:type="dxa"/>
            <w:tcBorders>
              <w:top w:val="single" w:sz="4" w:space="0" w:color="auto"/>
              <w:left w:val="single" w:sz="4" w:space="0" w:color="auto"/>
              <w:bottom w:val="single" w:sz="4" w:space="0" w:color="auto"/>
              <w:right w:val="single" w:sz="4" w:space="0" w:color="auto"/>
            </w:tcBorders>
          </w:tcPr>
          <w:p w:rsidR="00A56A72" w:rsidRPr="00CB7FC1" w:rsidRDefault="00A56A72" w:rsidP="00A56A72">
            <w:pPr>
              <w:tabs>
                <w:tab w:val="left" w:pos="930"/>
              </w:tabs>
              <w:rPr>
                <w:bCs/>
                <w:color w:val="000000"/>
                <w:sz w:val="20"/>
                <w:szCs w:val="20"/>
              </w:rPr>
            </w:pPr>
            <w:r>
              <w:rPr>
                <w:bCs/>
                <w:color w:val="000000"/>
                <w:sz w:val="20"/>
                <w:szCs w:val="20"/>
              </w:rPr>
              <w:t>Уплата налога на имущество организаций и земельного налога</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02</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0130310040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851</w:t>
            </w:r>
          </w:p>
        </w:tc>
        <w:tc>
          <w:tcPr>
            <w:tcW w:w="11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1,0</w:t>
            </w:r>
          </w:p>
        </w:tc>
        <w:tc>
          <w:tcPr>
            <w:tcW w:w="105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1,0</w:t>
            </w:r>
          </w:p>
        </w:tc>
      </w:tr>
      <w:tr w:rsidR="00A56A72" w:rsidRPr="00A50406">
        <w:trPr>
          <w:trHeight w:val="645"/>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sz w:val="20"/>
                <w:szCs w:val="20"/>
              </w:rPr>
            </w:pPr>
            <w:r>
              <w:rPr>
                <w:bCs/>
                <w:sz w:val="20"/>
                <w:szCs w:val="20"/>
              </w:rPr>
              <w:t>Уплата налогов и сборов органами государственной власти и казенными учреждениями</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02</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0130320060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A56A72" w:rsidRPr="00D94C77" w:rsidRDefault="00A56A72" w:rsidP="00A56A72">
            <w:pPr>
              <w:tabs>
                <w:tab w:val="left" w:pos="930"/>
              </w:tabs>
              <w:rPr>
                <w:b/>
                <w:color w:val="000000"/>
                <w:sz w:val="20"/>
                <w:szCs w:val="20"/>
              </w:rPr>
            </w:pPr>
            <w:r>
              <w:rPr>
                <w:b/>
                <w:color w:val="000000"/>
                <w:sz w:val="20"/>
                <w:szCs w:val="20"/>
              </w:rPr>
              <w:t>1,0</w:t>
            </w:r>
          </w:p>
        </w:tc>
        <w:tc>
          <w:tcPr>
            <w:tcW w:w="1058" w:type="dxa"/>
            <w:tcBorders>
              <w:top w:val="single" w:sz="4" w:space="0" w:color="auto"/>
              <w:left w:val="single" w:sz="4" w:space="0" w:color="auto"/>
              <w:bottom w:val="single" w:sz="4" w:space="0" w:color="auto"/>
              <w:right w:val="single" w:sz="4" w:space="0" w:color="auto"/>
            </w:tcBorders>
          </w:tcPr>
          <w:p w:rsidR="00A56A72" w:rsidRPr="00D94C77" w:rsidRDefault="00A56A72" w:rsidP="00A56A72">
            <w:pPr>
              <w:tabs>
                <w:tab w:val="left" w:pos="930"/>
              </w:tabs>
              <w:rPr>
                <w:b/>
                <w:color w:val="000000"/>
                <w:sz w:val="20"/>
                <w:szCs w:val="20"/>
              </w:rPr>
            </w:pPr>
            <w:r>
              <w:rPr>
                <w:b/>
                <w:color w:val="000000"/>
                <w:sz w:val="20"/>
                <w:szCs w:val="20"/>
              </w:rPr>
              <w:t>1,0</w:t>
            </w:r>
          </w:p>
        </w:tc>
      </w:tr>
      <w:tr w:rsidR="00A56A72" w:rsidRPr="00A50406" w:rsidTr="009B12CC">
        <w:trPr>
          <w:trHeight w:val="238"/>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sz w:val="20"/>
                <w:szCs w:val="20"/>
              </w:rPr>
            </w:pPr>
            <w:r>
              <w:rPr>
                <w:bCs/>
                <w:sz w:val="20"/>
                <w:szCs w:val="20"/>
              </w:rPr>
              <w:t>Иные бюджетные ассигнования</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02</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0130320060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800</w:t>
            </w:r>
          </w:p>
        </w:tc>
        <w:tc>
          <w:tcPr>
            <w:tcW w:w="1108" w:type="dxa"/>
            <w:tcBorders>
              <w:top w:val="single" w:sz="4" w:space="0" w:color="auto"/>
              <w:left w:val="single" w:sz="4" w:space="0" w:color="auto"/>
              <w:bottom w:val="single" w:sz="4" w:space="0" w:color="auto"/>
              <w:right w:val="single" w:sz="4" w:space="0" w:color="auto"/>
            </w:tcBorders>
          </w:tcPr>
          <w:p w:rsidR="00A56A72" w:rsidRPr="00302101" w:rsidRDefault="00A56A72" w:rsidP="00A56A72">
            <w:pPr>
              <w:tabs>
                <w:tab w:val="left" w:pos="930"/>
              </w:tabs>
              <w:rPr>
                <w:color w:val="000000"/>
                <w:sz w:val="20"/>
                <w:szCs w:val="20"/>
              </w:rPr>
            </w:pPr>
            <w:r>
              <w:rPr>
                <w:color w:val="000000"/>
                <w:sz w:val="20"/>
                <w:szCs w:val="20"/>
              </w:rPr>
              <w:t>1,0</w:t>
            </w:r>
          </w:p>
        </w:tc>
        <w:tc>
          <w:tcPr>
            <w:tcW w:w="1058" w:type="dxa"/>
            <w:tcBorders>
              <w:top w:val="single" w:sz="4" w:space="0" w:color="auto"/>
              <w:left w:val="single" w:sz="4" w:space="0" w:color="auto"/>
              <w:bottom w:val="single" w:sz="4" w:space="0" w:color="auto"/>
              <w:right w:val="single" w:sz="4" w:space="0" w:color="auto"/>
            </w:tcBorders>
          </w:tcPr>
          <w:p w:rsidR="00A56A72" w:rsidRPr="00302101" w:rsidRDefault="00A56A72" w:rsidP="00A56A72">
            <w:pPr>
              <w:tabs>
                <w:tab w:val="left" w:pos="930"/>
              </w:tabs>
              <w:rPr>
                <w:color w:val="000000"/>
                <w:sz w:val="20"/>
                <w:szCs w:val="20"/>
              </w:rPr>
            </w:pPr>
            <w:r>
              <w:rPr>
                <w:color w:val="000000"/>
                <w:sz w:val="20"/>
                <w:szCs w:val="20"/>
              </w:rPr>
              <w:t>1,0</w:t>
            </w:r>
          </w:p>
        </w:tc>
      </w:tr>
      <w:tr w:rsidR="00A56A72" w:rsidRPr="00A50406" w:rsidTr="00964537">
        <w:trPr>
          <w:trHeight w:val="405"/>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sz w:val="20"/>
                <w:szCs w:val="20"/>
              </w:rPr>
            </w:pPr>
            <w:r>
              <w:rPr>
                <w:bCs/>
                <w:sz w:val="20"/>
                <w:szCs w:val="20"/>
              </w:rPr>
              <w:t>Уплата налогов, сборов и иных платежей</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02</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0130320060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850</w:t>
            </w:r>
          </w:p>
        </w:tc>
        <w:tc>
          <w:tcPr>
            <w:tcW w:w="1108" w:type="dxa"/>
            <w:tcBorders>
              <w:top w:val="single" w:sz="4" w:space="0" w:color="auto"/>
              <w:left w:val="single" w:sz="4" w:space="0" w:color="auto"/>
              <w:bottom w:val="single" w:sz="4" w:space="0" w:color="auto"/>
              <w:right w:val="single" w:sz="4" w:space="0" w:color="auto"/>
            </w:tcBorders>
          </w:tcPr>
          <w:p w:rsidR="00A56A72" w:rsidRPr="00302101" w:rsidRDefault="00A56A72" w:rsidP="00A56A72">
            <w:pPr>
              <w:tabs>
                <w:tab w:val="left" w:pos="930"/>
              </w:tabs>
              <w:rPr>
                <w:color w:val="000000"/>
                <w:sz w:val="20"/>
                <w:szCs w:val="20"/>
              </w:rPr>
            </w:pPr>
            <w:r>
              <w:rPr>
                <w:color w:val="000000"/>
                <w:sz w:val="20"/>
                <w:szCs w:val="20"/>
              </w:rPr>
              <w:t>1,0</w:t>
            </w:r>
          </w:p>
        </w:tc>
        <w:tc>
          <w:tcPr>
            <w:tcW w:w="1058" w:type="dxa"/>
            <w:tcBorders>
              <w:top w:val="single" w:sz="4" w:space="0" w:color="auto"/>
              <w:left w:val="single" w:sz="4" w:space="0" w:color="auto"/>
              <w:bottom w:val="single" w:sz="4" w:space="0" w:color="auto"/>
              <w:right w:val="single" w:sz="4" w:space="0" w:color="auto"/>
            </w:tcBorders>
          </w:tcPr>
          <w:p w:rsidR="00A56A72" w:rsidRPr="00302101" w:rsidRDefault="00A56A72" w:rsidP="00A56A72">
            <w:pPr>
              <w:tabs>
                <w:tab w:val="left" w:pos="930"/>
              </w:tabs>
              <w:rPr>
                <w:color w:val="000000"/>
                <w:sz w:val="20"/>
                <w:szCs w:val="20"/>
              </w:rPr>
            </w:pPr>
            <w:r>
              <w:rPr>
                <w:color w:val="000000"/>
                <w:sz w:val="20"/>
                <w:szCs w:val="20"/>
              </w:rPr>
              <w:t>1,0</w:t>
            </w:r>
          </w:p>
        </w:tc>
      </w:tr>
      <w:tr w:rsidR="00A56A72" w:rsidRPr="00A50406">
        <w:trPr>
          <w:trHeight w:val="225"/>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color w:val="000000"/>
                <w:sz w:val="20"/>
                <w:szCs w:val="20"/>
              </w:rPr>
            </w:pPr>
            <w:r>
              <w:rPr>
                <w:bCs/>
                <w:color w:val="000000"/>
                <w:sz w:val="20"/>
                <w:szCs w:val="20"/>
              </w:rPr>
              <w:t>Уплата иных платежей</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02</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0130320060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853</w:t>
            </w:r>
          </w:p>
        </w:tc>
        <w:tc>
          <w:tcPr>
            <w:tcW w:w="1108" w:type="dxa"/>
            <w:tcBorders>
              <w:top w:val="single" w:sz="4" w:space="0" w:color="auto"/>
              <w:left w:val="single" w:sz="4" w:space="0" w:color="auto"/>
              <w:bottom w:val="single" w:sz="4" w:space="0" w:color="auto"/>
              <w:right w:val="single" w:sz="4" w:space="0" w:color="auto"/>
            </w:tcBorders>
          </w:tcPr>
          <w:p w:rsidR="00A56A72" w:rsidRPr="00302101" w:rsidRDefault="00A56A72" w:rsidP="00A56A72">
            <w:pPr>
              <w:tabs>
                <w:tab w:val="left" w:pos="930"/>
              </w:tabs>
              <w:rPr>
                <w:color w:val="000000"/>
                <w:sz w:val="20"/>
                <w:szCs w:val="20"/>
              </w:rPr>
            </w:pPr>
            <w:r>
              <w:rPr>
                <w:color w:val="000000"/>
                <w:sz w:val="20"/>
                <w:szCs w:val="20"/>
              </w:rPr>
              <w:t>1,0</w:t>
            </w:r>
          </w:p>
        </w:tc>
        <w:tc>
          <w:tcPr>
            <w:tcW w:w="1058" w:type="dxa"/>
            <w:tcBorders>
              <w:top w:val="single" w:sz="4" w:space="0" w:color="auto"/>
              <w:left w:val="single" w:sz="4" w:space="0" w:color="auto"/>
              <w:bottom w:val="single" w:sz="4" w:space="0" w:color="auto"/>
              <w:right w:val="single" w:sz="4" w:space="0" w:color="auto"/>
            </w:tcBorders>
          </w:tcPr>
          <w:p w:rsidR="00A56A72" w:rsidRPr="00302101" w:rsidRDefault="00A56A72" w:rsidP="00A56A72">
            <w:pPr>
              <w:tabs>
                <w:tab w:val="left" w:pos="930"/>
              </w:tabs>
              <w:rPr>
                <w:color w:val="000000"/>
                <w:sz w:val="20"/>
                <w:szCs w:val="20"/>
              </w:rPr>
            </w:pPr>
            <w:r>
              <w:rPr>
                <w:color w:val="000000"/>
                <w:sz w:val="20"/>
                <w:szCs w:val="20"/>
              </w:rPr>
              <w:t>1,0</w:t>
            </w:r>
          </w:p>
        </w:tc>
      </w:tr>
      <w:tr w:rsidR="00A56A72" w:rsidRPr="00A50406" w:rsidTr="00A706DA">
        <w:trPr>
          <w:trHeight w:val="669"/>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sz w:val="20"/>
                <w:szCs w:val="20"/>
              </w:rPr>
            </w:pPr>
            <w:r>
              <w:rPr>
                <w:bCs/>
                <w:sz w:val="20"/>
                <w:szCs w:val="20"/>
              </w:rPr>
              <w:t>Расходы на обеспечение деятельности (оказание услуг) казенных учреждений</w:t>
            </w:r>
          </w:p>
          <w:p w:rsidR="00A56A72" w:rsidRDefault="00A56A72" w:rsidP="00A56A72">
            <w:pPr>
              <w:tabs>
                <w:tab w:val="left" w:pos="930"/>
              </w:tabs>
              <w:rPr>
                <w:bCs/>
                <w:sz w:val="20"/>
                <w:szCs w:val="20"/>
              </w:rPr>
            </w:pP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Pr="00EB168A" w:rsidRDefault="00A56A72" w:rsidP="00A56A72">
            <w:pPr>
              <w:tabs>
                <w:tab w:val="left" w:pos="930"/>
              </w:tabs>
              <w:rPr>
                <w:b/>
                <w:color w:val="000000"/>
                <w:sz w:val="20"/>
                <w:szCs w:val="20"/>
              </w:rPr>
            </w:pPr>
            <w:r w:rsidRPr="00EB168A">
              <w:rPr>
                <w:b/>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Pr="00EB168A" w:rsidRDefault="00A56A72" w:rsidP="00A56A72">
            <w:pPr>
              <w:tabs>
                <w:tab w:val="left" w:pos="930"/>
              </w:tabs>
              <w:rPr>
                <w:b/>
                <w:color w:val="000000"/>
                <w:sz w:val="20"/>
                <w:szCs w:val="20"/>
              </w:rPr>
            </w:pPr>
            <w:r w:rsidRPr="00EB168A">
              <w:rPr>
                <w:b/>
                <w:color w:val="000000"/>
                <w:sz w:val="20"/>
                <w:szCs w:val="20"/>
              </w:rPr>
              <w:t>02</w:t>
            </w:r>
          </w:p>
        </w:tc>
        <w:tc>
          <w:tcPr>
            <w:tcW w:w="1440" w:type="dxa"/>
            <w:tcBorders>
              <w:top w:val="single" w:sz="4" w:space="0" w:color="auto"/>
              <w:left w:val="single" w:sz="4" w:space="0" w:color="auto"/>
              <w:bottom w:val="single" w:sz="4" w:space="0" w:color="auto"/>
              <w:right w:val="single" w:sz="4" w:space="0" w:color="auto"/>
            </w:tcBorders>
          </w:tcPr>
          <w:p w:rsidR="00A56A72" w:rsidRPr="00EB168A" w:rsidRDefault="00A56A72" w:rsidP="00A56A72">
            <w:pPr>
              <w:tabs>
                <w:tab w:val="left" w:pos="930"/>
              </w:tabs>
              <w:rPr>
                <w:b/>
                <w:color w:val="000000"/>
                <w:sz w:val="20"/>
                <w:szCs w:val="20"/>
              </w:rPr>
            </w:pPr>
            <w:r w:rsidRPr="00EB168A">
              <w:rPr>
                <w:b/>
                <w:color w:val="000000"/>
                <w:sz w:val="20"/>
                <w:szCs w:val="20"/>
              </w:rPr>
              <w:t>0130320050</w:t>
            </w:r>
          </w:p>
        </w:tc>
        <w:tc>
          <w:tcPr>
            <w:tcW w:w="1080" w:type="dxa"/>
            <w:tcBorders>
              <w:top w:val="single" w:sz="4" w:space="0" w:color="auto"/>
              <w:left w:val="single" w:sz="4" w:space="0" w:color="auto"/>
              <w:bottom w:val="single" w:sz="4" w:space="0" w:color="auto"/>
              <w:right w:val="single" w:sz="4" w:space="0" w:color="auto"/>
            </w:tcBorders>
          </w:tcPr>
          <w:p w:rsidR="00A56A72" w:rsidRPr="00EB168A" w:rsidRDefault="00A56A72" w:rsidP="00A56A72">
            <w:pPr>
              <w:tabs>
                <w:tab w:val="left" w:pos="930"/>
              </w:tabs>
              <w:rPr>
                <w:b/>
                <w:color w:val="000000"/>
                <w:sz w:val="20"/>
                <w:szCs w:val="20"/>
              </w:rPr>
            </w:pPr>
            <w:r w:rsidRPr="00EB168A">
              <w:rPr>
                <w:b/>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A56A72" w:rsidRPr="00EB168A" w:rsidRDefault="00A56A72" w:rsidP="00A56A72">
            <w:pPr>
              <w:tabs>
                <w:tab w:val="left" w:pos="930"/>
              </w:tabs>
              <w:rPr>
                <w:b/>
                <w:color w:val="000000"/>
                <w:sz w:val="20"/>
                <w:szCs w:val="20"/>
              </w:rPr>
            </w:pPr>
            <w:r>
              <w:rPr>
                <w:b/>
                <w:color w:val="000000"/>
                <w:sz w:val="20"/>
                <w:szCs w:val="20"/>
              </w:rPr>
              <w:t>538,5</w:t>
            </w:r>
          </w:p>
        </w:tc>
        <w:tc>
          <w:tcPr>
            <w:tcW w:w="1058" w:type="dxa"/>
            <w:tcBorders>
              <w:top w:val="single" w:sz="4" w:space="0" w:color="auto"/>
              <w:left w:val="single" w:sz="4" w:space="0" w:color="auto"/>
              <w:bottom w:val="single" w:sz="4" w:space="0" w:color="auto"/>
              <w:right w:val="single" w:sz="4" w:space="0" w:color="auto"/>
            </w:tcBorders>
          </w:tcPr>
          <w:p w:rsidR="00A56A72" w:rsidRPr="00EB168A" w:rsidRDefault="00A56A72" w:rsidP="00A56A72">
            <w:pPr>
              <w:tabs>
                <w:tab w:val="left" w:pos="930"/>
              </w:tabs>
              <w:rPr>
                <w:b/>
                <w:color w:val="000000"/>
                <w:sz w:val="20"/>
                <w:szCs w:val="20"/>
              </w:rPr>
            </w:pPr>
            <w:r>
              <w:rPr>
                <w:b/>
                <w:color w:val="000000"/>
                <w:sz w:val="20"/>
                <w:szCs w:val="20"/>
              </w:rPr>
              <w:t>538,5</w:t>
            </w:r>
          </w:p>
        </w:tc>
      </w:tr>
      <w:tr w:rsidR="00A56A72" w:rsidRPr="00A50406" w:rsidTr="00A706DA">
        <w:trPr>
          <w:trHeight w:val="255"/>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sz w:val="20"/>
                <w:szCs w:val="20"/>
              </w:rPr>
            </w:pPr>
            <w:r>
              <w:rPr>
                <w:bCs/>
                <w:sz w:val="20"/>
                <w:szCs w:val="20"/>
              </w:rPr>
              <w:t>Уплата налогов и сборов органами государственной власти и казенными учреждениями</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Pr="00A706DA" w:rsidRDefault="00A56A72" w:rsidP="00A56A72">
            <w:pPr>
              <w:tabs>
                <w:tab w:val="left" w:pos="930"/>
              </w:tabs>
              <w:rPr>
                <w:color w:val="000000"/>
                <w:sz w:val="20"/>
                <w:szCs w:val="20"/>
              </w:rPr>
            </w:pPr>
            <w:r w:rsidRPr="00A706DA">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Pr="00A706DA" w:rsidRDefault="00A56A72" w:rsidP="00A56A72">
            <w:pPr>
              <w:tabs>
                <w:tab w:val="left" w:pos="930"/>
              </w:tabs>
              <w:rPr>
                <w:color w:val="000000"/>
                <w:sz w:val="20"/>
                <w:szCs w:val="20"/>
              </w:rPr>
            </w:pPr>
            <w:r w:rsidRPr="00A706DA">
              <w:rPr>
                <w:color w:val="000000"/>
                <w:sz w:val="20"/>
                <w:szCs w:val="20"/>
              </w:rPr>
              <w:t>02</w:t>
            </w:r>
          </w:p>
        </w:tc>
        <w:tc>
          <w:tcPr>
            <w:tcW w:w="1440" w:type="dxa"/>
            <w:tcBorders>
              <w:top w:val="single" w:sz="4" w:space="0" w:color="auto"/>
              <w:left w:val="single" w:sz="4" w:space="0" w:color="auto"/>
              <w:bottom w:val="single" w:sz="4" w:space="0" w:color="auto"/>
              <w:right w:val="single" w:sz="4" w:space="0" w:color="auto"/>
            </w:tcBorders>
          </w:tcPr>
          <w:p w:rsidR="00A56A72" w:rsidRPr="00A706DA" w:rsidRDefault="00A56A72" w:rsidP="00A56A72">
            <w:pPr>
              <w:tabs>
                <w:tab w:val="left" w:pos="930"/>
              </w:tabs>
              <w:rPr>
                <w:color w:val="000000"/>
                <w:sz w:val="20"/>
                <w:szCs w:val="20"/>
              </w:rPr>
            </w:pPr>
            <w:r w:rsidRPr="00A706DA">
              <w:rPr>
                <w:color w:val="000000"/>
                <w:sz w:val="20"/>
                <w:szCs w:val="20"/>
              </w:rPr>
              <w:t>0130310040</w:t>
            </w:r>
          </w:p>
        </w:tc>
        <w:tc>
          <w:tcPr>
            <w:tcW w:w="1080" w:type="dxa"/>
            <w:tcBorders>
              <w:top w:val="single" w:sz="4" w:space="0" w:color="auto"/>
              <w:left w:val="single" w:sz="4" w:space="0" w:color="auto"/>
              <w:bottom w:val="single" w:sz="4" w:space="0" w:color="auto"/>
              <w:right w:val="single" w:sz="4" w:space="0" w:color="auto"/>
            </w:tcBorders>
          </w:tcPr>
          <w:p w:rsidR="00A56A72" w:rsidRPr="00A706DA" w:rsidRDefault="00A56A72" w:rsidP="00A56A72">
            <w:pPr>
              <w:tabs>
                <w:tab w:val="left" w:pos="930"/>
              </w:tabs>
              <w:rPr>
                <w:color w:val="000000"/>
                <w:sz w:val="20"/>
                <w:szCs w:val="20"/>
              </w:rPr>
            </w:pPr>
            <w:r w:rsidRPr="00A706DA">
              <w:rPr>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
                <w:color w:val="000000"/>
                <w:sz w:val="20"/>
                <w:szCs w:val="20"/>
              </w:rPr>
            </w:pPr>
            <w:r>
              <w:rPr>
                <w:b/>
                <w:color w:val="000000"/>
                <w:sz w:val="20"/>
                <w:szCs w:val="20"/>
              </w:rPr>
              <w:t>15,0</w:t>
            </w:r>
          </w:p>
        </w:tc>
        <w:tc>
          <w:tcPr>
            <w:tcW w:w="105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
                <w:color w:val="000000"/>
                <w:sz w:val="20"/>
                <w:szCs w:val="20"/>
              </w:rPr>
            </w:pPr>
            <w:r>
              <w:rPr>
                <w:b/>
                <w:color w:val="000000"/>
                <w:sz w:val="20"/>
                <w:szCs w:val="20"/>
              </w:rPr>
              <w:t>15,0</w:t>
            </w:r>
          </w:p>
        </w:tc>
      </w:tr>
      <w:tr w:rsidR="00A56A72" w:rsidRPr="00A50406" w:rsidTr="0095468B">
        <w:trPr>
          <w:trHeight w:val="114"/>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sz w:val="20"/>
                <w:szCs w:val="20"/>
              </w:rPr>
            </w:pPr>
            <w:r>
              <w:rPr>
                <w:bCs/>
                <w:sz w:val="20"/>
                <w:szCs w:val="20"/>
              </w:rPr>
              <w:t>Иные бюджетные ассигнования</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Pr="00A706DA" w:rsidRDefault="00A56A72" w:rsidP="00A56A72">
            <w:pPr>
              <w:tabs>
                <w:tab w:val="left" w:pos="930"/>
              </w:tabs>
              <w:rPr>
                <w:color w:val="000000"/>
                <w:sz w:val="20"/>
                <w:szCs w:val="20"/>
              </w:rPr>
            </w:pPr>
            <w:r w:rsidRPr="00A706DA">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Pr="00A706DA" w:rsidRDefault="00A56A72" w:rsidP="00A56A72">
            <w:pPr>
              <w:tabs>
                <w:tab w:val="left" w:pos="930"/>
              </w:tabs>
              <w:rPr>
                <w:color w:val="000000"/>
                <w:sz w:val="20"/>
                <w:szCs w:val="20"/>
              </w:rPr>
            </w:pPr>
            <w:r w:rsidRPr="00A706DA">
              <w:rPr>
                <w:color w:val="000000"/>
                <w:sz w:val="20"/>
                <w:szCs w:val="20"/>
              </w:rPr>
              <w:t>02</w:t>
            </w:r>
          </w:p>
        </w:tc>
        <w:tc>
          <w:tcPr>
            <w:tcW w:w="1440" w:type="dxa"/>
            <w:tcBorders>
              <w:top w:val="single" w:sz="4" w:space="0" w:color="auto"/>
              <w:left w:val="single" w:sz="4" w:space="0" w:color="auto"/>
              <w:bottom w:val="single" w:sz="4" w:space="0" w:color="auto"/>
              <w:right w:val="single" w:sz="4" w:space="0" w:color="auto"/>
            </w:tcBorders>
          </w:tcPr>
          <w:p w:rsidR="00A56A72" w:rsidRPr="00A706DA" w:rsidRDefault="00A56A72" w:rsidP="00A56A72">
            <w:pPr>
              <w:tabs>
                <w:tab w:val="left" w:pos="930"/>
              </w:tabs>
              <w:rPr>
                <w:color w:val="000000"/>
                <w:sz w:val="20"/>
                <w:szCs w:val="20"/>
              </w:rPr>
            </w:pPr>
            <w:r w:rsidRPr="00A706DA">
              <w:rPr>
                <w:color w:val="000000"/>
                <w:sz w:val="20"/>
                <w:szCs w:val="20"/>
              </w:rPr>
              <w:t>0130310040</w:t>
            </w:r>
          </w:p>
        </w:tc>
        <w:tc>
          <w:tcPr>
            <w:tcW w:w="1080" w:type="dxa"/>
            <w:tcBorders>
              <w:top w:val="single" w:sz="4" w:space="0" w:color="auto"/>
              <w:left w:val="single" w:sz="4" w:space="0" w:color="auto"/>
              <w:bottom w:val="single" w:sz="4" w:space="0" w:color="auto"/>
              <w:right w:val="single" w:sz="4" w:space="0" w:color="auto"/>
            </w:tcBorders>
          </w:tcPr>
          <w:p w:rsidR="00A56A72" w:rsidRPr="00A706DA" w:rsidRDefault="00A56A72" w:rsidP="00A56A72">
            <w:pPr>
              <w:tabs>
                <w:tab w:val="left" w:pos="930"/>
              </w:tabs>
              <w:rPr>
                <w:color w:val="000000"/>
                <w:sz w:val="20"/>
                <w:szCs w:val="20"/>
              </w:rPr>
            </w:pPr>
            <w:r w:rsidRPr="00A706DA">
              <w:rPr>
                <w:color w:val="000000"/>
                <w:sz w:val="20"/>
                <w:szCs w:val="20"/>
              </w:rPr>
              <w:t>800</w:t>
            </w:r>
          </w:p>
        </w:tc>
        <w:tc>
          <w:tcPr>
            <w:tcW w:w="1108" w:type="dxa"/>
            <w:tcBorders>
              <w:top w:val="single" w:sz="4" w:space="0" w:color="auto"/>
              <w:left w:val="single" w:sz="4" w:space="0" w:color="auto"/>
              <w:bottom w:val="single" w:sz="4" w:space="0" w:color="auto"/>
              <w:right w:val="single" w:sz="4" w:space="0" w:color="auto"/>
            </w:tcBorders>
          </w:tcPr>
          <w:p w:rsidR="00A56A72" w:rsidRPr="00554CA6" w:rsidRDefault="00A56A72" w:rsidP="00A56A72">
            <w:pPr>
              <w:tabs>
                <w:tab w:val="left" w:pos="930"/>
              </w:tabs>
              <w:rPr>
                <w:color w:val="000000"/>
                <w:sz w:val="20"/>
                <w:szCs w:val="20"/>
              </w:rPr>
            </w:pPr>
            <w:r w:rsidRPr="00554CA6">
              <w:rPr>
                <w:color w:val="000000"/>
                <w:sz w:val="20"/>
                <w:szCs w:val="20"/>
              </w:rPr>
              <w:t>15,0</w:t>
            </w:r>
          </w:p>
        </w:tc>
        <w:tc>
          <w:tcPr>
            <w:tcW w:w="1058" w:type="dxa"/>
            <w:tcBorders>
              <w:top w:val="single" w:sz="4" w:space="0" w:color="auto"/>
              <w:left w:val="single" w:sz="4" w:space="0" w:color="auto"/>
              <w:bottom w:val="single" w:sz="4" w:space="0" w:color="auto"/>
              <w:right w:val="single" w:sz="4" w:space="0" w:color="auto"/>
            </w:tcBorders>
          </w:tcPr>
          <w:p w:rsidR="00A56A72" w:rsidRPr="00554CA6" w:rsidRDefault="00A56A72" w:rsidP="00A56A72">
            <w:pPr>
              <w:tabs>
                <w:tab w:val="left" w:pos="930"/>
              </w:tabs>
              <w:rPr>
                <w:color w:val="000000"/>
                <w:sz w:val="20"/>
                <w:szCs w:val="20"/>
              </w:rPr>
            </w:pPr>
            <w:r w:rsidRPr="00554CA6">
              <w:rPr>
                <w:color w:val="000000"/>
                <w:sz w:val="20"/>
                <w:szCs w:val="20"/>
              </w:rPr>
              <w:t>15,0</w:t>
            </w:r>
          </w:p>
        </w:tc>
      </w:tr>
      <w:tr w:rsidR="00A56A72" w:rsidRPr="00A50406" w:rsidTr="006E1729">
        <w:trPr>
          <w:trHeight w:val="328"/>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sz w:val="20"/>
                <w:szCs w:val="20"/>
              </w:rPr>
            </w:pPr>
            <w:r>
              <w:rPr>
                <w:bCs/>
                <w:sz w:val="20"/>
                <w:szCs w:val="20"/>
              </w:rPr>
              <w:t>Уплата налогов, сборов и иных платежей</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Pr="00A706DA" w:rsidRDefault="00A56A72" w:rsidP="00A56A72">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Pr="00A706DA" w:rsidRDefault="00A56A72" w:rsidP="00A56A72">
            <w:pPr>
              <w:tabs>
                <w:tab w:val="left" w:pos="930"/>
              </w:tabs>
              <w:rPr>
                <w:color w:val="000000"/>
                <w:sz w:val="20"/>
                <w:szCs w:val="20"/>
              </w:rPr>
            </w:pPr>
            <w:r>
              <w:rPr>
                <w:color w:val="000000"/>
                <w:sz w:val="20"/>
                <w:szCs w:val="20"/>
              </w:rPr>
              <w:t>02</w:t>
            </w:r>
          </w:p>
        </w:tc>
        <w:tc>
          <w:tcPr>
            <w:tcW w:w="1440" w:type="dxa"/>
            <w:tcBorders>
              <w:top w:val="single" w:sz="4" w:space="0" w:color="auto"/>
              <w:left w:val="single" w:sz="4" w:space="0" w:color="auto"/>
              <w:bottom w:val="single" w:sz="4" w:space="0" w:color="auto"/>
              <w:right w:val="single" w:sz="4" w:space="0" w:color="auto"/>
            </w:tcBorders>
          </w:tcPr>
          <w:p w:rsidR="00A56A72" w:rsidRPr="00A706DA" w:rsidRDefault="00A56A72" w:rsidP="00A56A72">
            <w:pPr>
              <w:tabs>
                <w:tab w:val="left" w:pos="930"/>
              </w:tabs>
              <w:rPr>
                <w:color w:val="000000"/>
                <w:sz w:val="20"/>
                <w:szCs w:val="20"/>
              </w:rPr>
            </w:pPr>
            <w:r>
              <w:rPr>
                <w:color w:val="000000"/>
                <w:sz w:val="20"/>
                <w:szCs w:val="20"/>
              </w:rPr>
              <w:t>0130310040</w:t>
            </w:r>
          </w:p>
        </w:tc>
        <w:tc>
          <w:tcPr>
            <w:tcW w:w="1080" w:type="dxa"/>
            <w:tcBorders>
              <w:top w:val="single" w:sz="4" w:space="0" w:color="auto"/>
              <w:left w:val="single" w:sz="4" w:space="0" w:color="auto"/>
              <w:bottom w:val="single" w:sz="4" w:space="0" w:color="auto"/>
              <w:right w:val="single" w:sz="4" w:space="0" w:color="auto"/>
            </w:tcBorders>
          </w:tcPr>
          <w:p w:rsidR="00A56A72" w:rsidRPr="00A706DA" w:rsidRDefault="00A56A72" w:rsidP="00A56A72">
            <w:pPr>
              <w:tabs>
                <w:tab w:val="left" w:pos="930"/>
              </w:tabs>
              <w:rPr>
                <w:color w:val="000000"/>
                <w:sz w:val="20"/>
                <w:szCs w:val="20"/>
              </w:rPr>
            </w:pPr>
            <w:r>
              <w:rPr>
                <w:color w:val="000000"/>
                <w:sz w:val="20"/>
                <w:szCs w:val="20"/>
              </w:rPr>
              <w:t>850</w:t>
            </w:r>
          </w:p>
        </w:tc>
        <w:tc>
          <w:tcPr>
            <w:tcW w:w="1108" w:type="dxa"/>
            <w:tcBorders>
              <w:top w:val="single" w:sz="4" w:space="0" w:color="auto"/>
              <w:left w:val="single" w:sz="4" w:space="0" w:color="auto"/>
              <w:bottom w:val="single" w:sz="4" w:space="0" w:color="auto"/>
              <w:right w:val="single" w:sz="4" w:space="0" w:color="auto"/>
            </w:tcBorders>
          </w:tcPr>
          <w:p w:rsidR="00A56A72" w:rsidRPr="00554CA6" w:rsidRDefault="00A56A72" w:rsidP="00A56A72">
            <w:pPr>
              <w:tabs>
                <w:tab w:val="left" w:pos="930"/>
              </w:tabs>
              <w:rPr>
                <w:color w:val="000000"/>
                <w:sz w:val="20"/>
                <w:szCs w:val="20"/>
              </w:rPr>
            </w:pPr>
            <w:r w:rsidRPr="00554CA6">
              <w:rPr>
                <w:color w:val="000000"/>
                <w:sz w:val="20"/>
                <w:szCs w:val="20"/>
              </w:rPr>
              <w:t>15,0</w:t>
            </w:r>
          </w:p>
        </w:tc>
        <w:tc>
          <w:tcPr>
            <w:tcW w:w="1058" w:type="dxa"/>
            <w:tcBorders>
              <w:top w:val="single" w:sz="4" w:space="0" w:color="auto"/>
              <w:left w:val="single" w:sz="4" w:space="0" w:color="auto"/>
              <w:bottom w:val="single" w:sz="4" w:space="0" w:color="auto"/>
              <w:right w:val="single" w:sz="4" w:space="0" w:color="auto"/>
            </w:tcBorders>
          </w:tcPr>
          <w:p w:rsidR="00A56A72" w:rsidRPr="00554CA6" w:rsidRDefault="00A56A72" w:rsidP="00A56A72">
            <w:pPr>
              <w:tabs>
                <w:tab w:val="left" w:pos="930"/>
              </w:tabs>
              <w:rPr>
                <w:color w:val="000000"/>
                <w:sz w:val="20"/>
                <w:szCs w:val="20"/>
              </w:rPr>
            </w:pPr>
            <w:r w:rsidRPr="00554CA6">
              <w:rPr>
                <w:color w:val="000000"/>
                <w:sz w:val="20"/>
                <w:szCs w:val="20"/>
              </w:rPr>
              <w:t>15,0</w:t>
            </w:r>
          </w:p>
        </w:tc>
      </w:tr>
      <w:tr w:rsidR="00A56A72" w:rsidRPr="00A50406" w:rsidTr="0005548A">
        <w:trPr>
          <w:trHeight w:val="141"/>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sz w:val="20"/>
                <w:szCs w:val="20"/>
              </w:rPr>
            </w:pPr>
            <w:r>
              <w:rPr>
                <w:bCs/>
                <w:sz w:val="20"/>
                <w:szCs w:val="20"/>
              </w:rPr>
              <w:t>Уплата прочих налогов, сборов</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Pr="00A706DA" w:rsidRDefault="00A56A72" w:rsidP="00A56A72">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Pr="00A706DA" w:rsidRDefault="00A56A72" w:rsidP="00A56A72">
            <w:pPr>
              <w:tabs>
                <w:tab w:val="left" w:pos="930"/>
              </w:tabs>
              <w:rPr>
                <w:color w:val="000000"/>
                <w:sz w:val="20"/>
                <w:szCs w:val="20"/>
              </w:rPr>
            </w:pPr>
            <w:r>
              <w:rPr>
                <w:color w:val="000000"/>
                <w:sz w:val="20"/>
                <w:szCs w:val="20"/>
              </w:rPr>
              <w:t>02</w:t>
            </w:r>
          </w:p>
        </w:tc>
        <w:tc>
          <w:tcPr>
            <w:tcW w:w="1440" w:type="dxa"/>
            <w:tcBorders>
              <w:top w:val="single" w:sz="4" w:space="0" w:color="auto"/>
              <w:left w:val="single" w:sz="4" w:space="0" w:color="auto"/>
              <w:bottom w:val="single" w:sz="4" w:space="0" w:color="auto"/>
              <w:right w:val="single" w:sz="4" w:space="0" w:color="auto"/>
            </w:tcBorders>
          </w:tcPr>
          <w:p w:rsidR="00A56A72" w:rsidRPr="00A706DA" w:rsidRDefault="00A56A72" w:rsidP="00A56A72">
            <w:pPr>
              <w:tabs>
                <w:tab w:val="left" w:pos="930"/>
              </w:tabs>
              <w:rPr>
                <w:color w:val="000000"/>
                <w:sz w:val="20"/>
                <w:szCs w:val="20"/>
              </w:rPr>
            </w:pPr>
            <w:r>
              <w:rPr>
                <w:color w:val="000000"/>
                <w:sz w:val="20"/>
                <w:szCs w:val="20"/>
              </w:rPr>
              <w:t>0130310040</w:t>
            </w:r>
          </w:p>
        </w:tc>
        <w:tc>
          <w:tcPr>
            <w:tcW w:w="1080" w:type="dxa"/>
            <w:tcBorders>
              <w:top w:val="single" w:sz="4" w:space="0" w:color="auto"/>
              <w:left w:val="single" w:sz="4" w:space="0" w:color="auto"/>
              <w:bottom w:val="single" w:sz="4" w:space="0" w:color="auto"/>
              <w:right w:val="single" w:sz="4" w:space="0" w:color="auto"/>
            </w:tcBorders>
          </w:tcPr>
          <w:p w:rsidR="00A56A72" w:rsidRPr="00A706DA" w:rsidRDefault="00A56A72" w:rsidP="00A56A72">
            <w:pPr>
              <w:tabs>
                <w:tab w:val="left" w:pos="930"/>
              </w:tabs>
              <w:rPr>
                <w:color w:val="000000"/>
                <w:sz w:val="20"/>
                <w:szCs w:val="20"/>
              </w:rPr>
            </w:pPr>
            <w:r>
              <w:rPr>
                <w:color w:val="000000"/>
                <w:sz w:val="20"/>
                <w:szCs w:val="20"/>
              </w:rPr>
              <w:t>852</w:t>
            </w:r>
          </w:p>
        </w:tc>
        <w:tc>
          <w:tcPr>
            <w:tcW w:w="1108" w:type="dxa"/>
            <w:tcBorders>
              <w:top w:val="single" w:sz="4" w:space="0" w:color="auto"/>
              <w:left w:val="single" w:sz="4" w:space="0" w:color="auto"/>
              <w:bottom w:val="single" w:sz="4" w:space="0" w:color="auto"/>
              <w:right w:val="single" w:sz="4" w:space="0" w:color="auto"/>
            </w:tcBorders>
          </w:tcPr>
          <w:p w:rsidR="00A56A72" w:rsidRPr="00554CA6" w:rsidRDefault="00A56A72" w:rsidP="00A56A72">
            <w:pPr>
              <w:tabs>
                <w:tab w:val="left" w:pos="930"/>
              </w:tabs>
              <w:rPr>
                <w:color w:val="000000"/>
                <w:sz w:val="20"/>
                <w:szCs w:val="20"/>
              </w:rPr>
            </w:pPr>
            <w:r w:rsidRPr="00554CA6">
              <w:rPr>
                <w:color w:val="000000"/>
                <w:sz w:val="20"/>
                <w:szCs w:val="20"/>
              </w:rPr>
              <w:t>15,0</w:t>
            </w:r>
          </w:p>
        </w:tc>
        <w:tc>
          <w:tcPr>
            <w:tcW w:w="1058" w:type="dxa"/>
            <w:tcBorders>
              <w:top w:val="single" w:sz="4" w:space="0" w:color="auto"/>
              <w:left w:val="single" w:sz="4" w:space="0" w:color="auto"/>
              <w:bottom w:val="single" w:sz="4" w:space="0" w:color="auto"/>
              <w:right w:val="single" w:sz="4" w:space="0" w:color="auto"/>
            </w:tcBorders>
          </w:tcPr>
          <w:p w:rsidR="00A56A72" w:rsidRPr="00554CA6" w:rsidRDefault="00A56A72" w:rsidP="00A56A72">
            <w:pPr>
              <w:tabs>
                <w:tab w:val="left" w:pos="930"/>
              </w:tabs>
              <w:rPr>
                <w:color w:val="000000"/>
                <w:sz w:val="20"/>
                <w:szCs w:val="20"/>
              </w:rPr>
            </w:pPr>
            <w:r w:rsidRPr="00554CA6">
              <w:rPr>
                <w:color w:val="000000"/>
                <w:sz w:val="20"/>
                <w:szCs w:val="20"/>
              </w:rPr>
              <w:t>15,0</w:t>
            </w:r>
          </w:p>
        </w:tc>
      </w:tr>
      <w:tr w:rsidR="00A56A72" w:rsidRPr="00A50406" w:rsidTr="0005548A">
        <w:trPr>
          <w:trHeight w:val="120"/>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sz w:val="20"/>
                <w:szCs w:val="20"/>
              </w:rPr>
            </w:pPr>
            <w:r>
              <w:rPr>
                <w:bCs/>
                <w:sz w:val="20"/>
                <w:szCs w:val="20"/>
              </w:rPr>
              <w:t>Уплата налогов и сборов органами государственной власти и казенными учреждениями</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02</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0130320060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A56A72" w:rsidRPr="0095468B" w:rsidRDefault="00A56A72" w:rsidP="00A56A72">
            <w:pPr>
              <w:tabs>
                <w:tab w:val="left" w:pos="930"/>
              </w:tabs>
              <w:rPr>
                <w:b/>
                <w:color w:val="000000"/>
                <w:sz w:val="20"/>
                <w:szCs w:val="20"/>
              </w:rPr>
            </w:pPr>
            <w:r>
              <w:rPr>
                <w:b/>
                <w:color w:val="000000"/>
                <w:sz w:val="20"/>
                <w:szCs w:val="20"/>
              </w:rPr>
              <w:t>6,0</w:t>
            </w:r>
          </w:p>
        </w:tc>
        <w:tc>
          <w:tcPr>
            <w:tcW w:w="1058" w:type="dxa"/>
            <w:tcBorders>
              <w:top w:val="single" w:sz="4" w:space="0" w:color="auto"/>
              <w:left w:val="single" w:sz="4" w:space="0" w:color="auto"/>
              <w:bottom w:val="single" w:sz="4" w:space="0" w:color="auto"/>
              <w:right w:val="single" w:sz="4" w:space="0" w:color="auto"/>
            </w:tcBorders>
          </w:tcPr>
          <w:p w:rsidR="00A56A72" w:rsidRPr="0095468B" w:rsidRDefault="00A56A72" w:rsidP="00A56A72">
            <w:pPr>
              <w:tabs>
                <w:tab w:val="left" w:pos="930"/>
              </w:tabs>
              <w:rPr>
                <w:b/>
                <w:color w:val="000000"/>
                <w:sz w:val="20"/>
                <w:szCs w:val="20"/>
              </w:rPr>
            </w:pPr>
            <w:r>
              <w:rPr>
                <w:b/>
                <w:color w:val="000000"/>
                <w:sz w:val="20"/>
                <w:szCs w:val="20"/>
              </w:rPr>
              <w:t>6,0</w:t>
            </w:r>
          </w:p>
        </w:tc>
      </w:tr>
      <w:tr w:rsidR="00A56A72" w:rsidRPr="00A50406" w:rsidTr="0005548A">
        <w:trPr>
          <w:trHeight w:val="120"/>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sz w:val="20"/>
                <w:szCs w:val="20"/>
              </w:rPr>
            </w:pPr>
            <w:r>
              <w:rPr>
                <w:bCs/>
                <w:sz w:val="20"/>
                <w:szCs w:val="20"/>
              </w:rPr>
              <w:t>Иные бюджетные ассигнования</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02</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0130320060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800</w:t>
            </w:r>
          </w:p>
        </w:tc>
        <w:tc>
          <w:tcPr>
            <w:tcW w:w="1108" w:type="dxa"/>
            <w:tcBorders>
              <w:top w:val="single" w:sz="4" w:space="0" w:color="auto"/>
              <w:left w:val="single" w:sz="4" w:space="0" w:color="auto"/>
              <w:bottom w:val="single" w:sz="4" w:space="0" w:color="auto"/>
              <w:right w:val="single" w:sz="4" w:space="0" w:color="auto"/>
            </w:tcBorders>
          </w:tcPr>
          <w:p w:rsidR="00A56A72" w:rsidRPr="00554CA6" w:rsidRDefault="00A56A72" w:rsidP="00A56A72">
            <w:pPr>
              <w:tabs>
                <w:tab w:val="left" w:pos="930"/>
              </w:tabs>
              <w:rPr>
                <w:color w:val="000000"/>
                <w:sz w:val="20"/>
                <w:szCs w:val="20"/>
              </w:rPr>
            </w:pPr>
            <w:r w:rsidRPr="00554CA6">
              <w:rPr>
                <w:color w:val="000000"/>
                <w:sz w:val="20"/>
                <w:szCs w:val="20"/>
              </w:rPr>
              <w:t>6,0</w:t>
            </w:r>
          </w:p>
        </w:tc>
        <w:tc>
          <w:tcPr>
            <w:tcW w:w="1058" w:type="dxa"/>
            <w:tcBorders>
              <w:top w:val="single" w:sz="4" w:space="0" w:color="auto"/>
              <w:left w:val="single" w:sz="4" w:space="0" w:color="auto"/>
              <w:bottom w:val="single" w:sz="4" w:space="0" w:color="auto"/>
              <w:right w:val="single" w:sz="4" w:space="0" w:color="auto"/>
            </w:tcBorders>
          </w:tcPr>
          <w:p w:rsidR="00A56A72" w:rsidRPr="00554CA6" w:rsidRDefault="00A56A72" w:rsidP="00A56A72">
            <w:pPr>
              <w:tabs>
                <w:tab w:val="left" w:pos="930"/>
              </w:tabs>
              <w:rPr>
                <w:color w:val="000000"/>
                <w:sz w:val="20"/>
                <w:szCs w:val="20"/>
              </w:rPr>
            </w:pPr>
            <w:r w:rsidRPr="00554CA6">
              <w:rPr>
                <w:color w:val="000000"/>
                <w:sz w:val="20"/>
                <w:szCs w:val="20"/>
              </w:rPr>
              <w:t>6,0</w:t>
            </w:r>
          </w:p>
        </w:tc>
      </w:tr>
      <w:tr w:rsidR="00A56A72" w:rsidRPr="00A50406" w:rsidTr="006E1729">
        <w:trPr>
          <w:trHeight w:val="379"/>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sz w:val="20"/>
                <w:szCs w:val="20"/>
              </w:rPr>
            </w:pPr>
            <w:r>
              <w:rPr>
                <w:bCs/>
                <w:sz w:val="20"/>
                <w:szCs w:val="20"/>
              </w:rPr>
              <w:t>Уплата налогов, сборов и иных платежей</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02</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0130320060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850</w:t>
            </w:r>
          </w:p>
        </w:tc>
        <w:tc>
          <w:tcPr>
            <w:tcW w:w="1108" w:type="dxa"/>
            <w:tcBorders>
              <w:top w:val="single" w:sz="4" w:space="0" w:color="auto"/>
              <w:left w:val="single" w:sz="4" w:space="0" w:color="auto"/>
              <w:bottom w:val="single" w:sz="4" w:space="0" w:color="auto"/>
              <w:right w:val="single" w:sz="4" w:space="0" w:color="auto"/>
            </w:tcBorders>
          </w:tcPr>
          <w:p w:rsidR="00A56A72" w:rsidRPr="00554CA6" w:rsidRDefault="00A56A72" w:rsidP="00A56A72">
            <w:pPr>
              <w:tabs>
                <w:tab w:val="left" w:pos="930"/>
              </w:tabs>
              <w:rPr>
                <w:color w:val="000000"/>
                <w:sz w:val="20"/>
                <w:szCs w:val="20"/>
              </w:rPr>
            </w:pPr>
            <w:r w:rsidRPr="00554CA6">
              <w:rPr>
                <w:color w:val="000000"/>
                <w:sz w:val="20"/>
                <w:szCs w:val="20"/>
              </w:rPr>
              <w:t>6,0</w:t>
            </w:r>
          </w:p>
        </w:tc>
        <w:tc>
          <w:tcPr>
            <w:tcW w:w="1058" w:type="dxa"/>
            <w:tcBorders>
              <w:top w:val="single" w:sz="4" w:space="0" w:color="auto"/>
              <w:left w:val="single" w:sz="4" w:space="0" w:color="auto"/>
              <w:bottom w:val="single" w:sz="4" w:space="0" w:color="auto"/>
              <w:right w:val="single" w:sz="4" w:space="0" w:color="auto"/>
            </w:tcBorders>
          </w:tcPr>
          <w:p w:rsidR="00A56A72" w:rsidRPr="00554CA6" w:rsidRDefault="00A56A72" w:rsidP="00A56A72">
            <w:pPr>
              <w:tabs>
                <w:tab w:val="left" w:pos="930"/>
              </w:tabs>
              <w:rPr>
                <w:color w:val="000000"/>
                <w:sz w:val="20"/>
                <w:szCs w:val="20"/>
              </w:rPr>
            </w:pPr>
            <w:r w:rsidRPr="00554CA6">
              <w:rPr>
                <w:color w:val="000000"/>
                <w:sz w:val="20"/>
                <w:szCs w:val="20"/>
              </w:rPr>
              <w:t>6,0</w:t>
            </w:r>
          </w:p>
        </w:tc>
      </w:tr>
      <w:tr w:rsidR="00A56A72" w:rsidRPr="00A50406" w:rsidTr="009B12CC">
        <w:trPr>
          <w:trHeight w:val="205"/>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color w:val="000000"/>
                <w:sz w:val="20"/>
                <w:szCs w:val="20"/>
              </w:rPr>
            </w:pPr>
            <w:r>
              <w:rPr>
                <w:bCs/>
                <w:color w:val="000000"/>
                <w:sz w:val="20"/>
                <w:szCs w:val="20"/>
              </w:rPr>
              <w:t>Уплата иных платежей</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02</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0130320060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853</w:t>
            </w:r>
          </w:p>
        </w:tc>
        <w:tc>
          <w:tcPr>
            <w:tcW w:w="1108" w:type="dxa"/>
            <w:tcBorders>
              <w:top w:val="single" w:sz="4" w:space="0" w:color="auto"/>
              <w:left w:val="single" w:sz="4" w:space="0" w:color="auto"/>
              <w:bottom w:val="single" w:sz="4" w:space="0" w:color="auto"/>
              <w:right w:val="single" w:sz="4" w:space="0" w:color="auto"/>
            </w:tcBorders>
          </w:tcPr>
          <w:p w:rsidR="00A56A72" w:rsidRPr="00554CA6" w:rsidRDefault="00A56A72" w:rsidP="00A56A72">
            <w:pPr>
              <w:tabs>
                <w:tab w:val="left" w:pos="930"/>
              </w:tabs>
              <w:rPr>
                <w:color w:val="000000"/>
                <w:sz w:val="20"/>
                <w:szCs w:val="20"/>
              </w:rPr>
            </w:pPr>
            <w:r w:rsidRPr="00554CA6">
              <w:rPr>
                <w:color w:val="000000"/>
                <w:sz w:val="20"/>
                <w:szCs w:val="20"/>
              </w:rPr>
              <w:t>6,0</w:t>
            </w:r>
          </w:p>
        </w:tc>
        <w:tc>
          <w:tcPr>
            <w:tcW w:w="1058" w:type="dxa"/>
            <w:tcBorders>
              <w:top w:val="single" w:sz="4" w:space="0" w:color="auto"/>
              <w:left w:val="single" w:sz="4" w:space="0" w:color="auto"/>
              <w:bottom w:val="single" w:sz="4" w:space="0" w:color="auto"/>
              <w:right w:val="single" w:sz="4" w:space="0" w:color="auto"/>
            </w:tcBorders>
          </w:tcPr>
          <w:p w:rsidR="00A56A72" w:rsidRPr="00554CA6" w:rsidRDefault="00A56A72" w:rsidP="00A56A72">
            <w:pPr>
              <w:tabs>
                <w:tab w:val="left" w:pos="930"/>
              </w:tabs>
              <w:rPr>
                <w:color w:val="000000"/>
                <w:sz w:val="20"/>
                <w:szCs w:val="20"/>
              </w:rPr>
            </w:pPr>
            <w:r w:rsidRPr="00554CA6">
              <w:rPr>
                <w:color w:val="000000"/>
                <w:sz w:val="20"/>
                <w:szCs w:val="20"/>
              </w:rPr>
              <w:t>6,0</w:t>
            </w:r>
          </w:p>
        </w:tc>
      </w:tr>
      <w:tr w:rsidR="00A56A72" w:rsidRPr="00A50406" w:rsidTr="00964537">
        <w:trPr>
          <w:trHeight w:val="131"/>
        </w:trPr>
        <w:tc>
          <w:tcPr>
            <w:tcW w:w="3420" w:type="dxa"/>
            <w:tcBorders>
              <w:top w:val="single" w:sz="4" w:space="0" w:color="auto"/>
              <w:left w:val="single" w:sz="4" w:space="0" w:color="auto"/>
              <w:bottom w:val="single" w:sz="4" w:space="0" w:color="auto"/>
              <w:right w:val="single" w:sz="4" w:space="0" w:color="auto"/>
            </w:tcBorders>
          </w:tcPr>
          <w:p w:rsidR="00A56A72" w:rsidRPr="0026147C" w:rsidRDefault="00A56A72" w:rsidP="00A56A72">
            <w:pPr>
              <w:tabs>
                <w:tab w:val="left" w:pos="930"/>
              </w:tabs>
              <w:rPr>
                <w:bCs/>
                <w:sz w:val="20"/>
                <w:szCs w:val="20"/>
              </w:rPr>
            </w:pPr>
            <w:r>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Pr="0095468B" w:rsidRDefault="00A56A72" w:rsidP="00A56A72">
            <w:pPr>
              <w:tabs>
                <w:tab w:val="left" w:pos="930"/>
              </w:tabs>
              <w:rPr>
                <w:color w:val="000000"/>
                <w:sz w:val="20"/>
                <w:szCs w:val="20"/>
              </w:rPr>
            </w:pPr>
            <w:r w:rsidRPr="0095468B">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Pr="0095468B" w:rsidRDefault="00A56A72" w:rsidP="00A56A72">
            <w:pPr>
              <w:tabs>
                <w:tab w:val="left" w:pos="930"/>
              </w:tabs>
              <w:rPr>
                <w:color w:val="000000"/>
                <w:sz w:val="20"/>
                <w:szCs w:val="20"/>
              </w:rPr>
            </w:pPr>
            <w:r w:rsidRPr="0095468B">
              <w:rPr>
                <w:color w:val="000000"/>
                <w:sz w:val="20"/>
                <w:szCs w:val="20"/>
              </w:rPr>
              <w:t>02</w:t>
            </w:r>
          </w:p>
        </w:tc>
        <w:tc>
          <w:tcPr>
            <w:tcW w:w="1440" w:type="dxa"/>
            <w:tcBorders>
              <w:top w:val="single" w:sz="4" w:space="0" w:color="auto"/>
              <w:left w:val="single" w:sz="4" w:space="0" w:color="auto"/>
              <w:bottom w:val="single" w:sz="4" w:space="0" w:color="auto"/>
              <w:right w:val="single" w:sz="4" w:space="0" w:color="auto"/>
            </w:tcBorders>
          </w:tcPr>
          <w:p w:rsidR="00A56A72" w:rsidRPr="0095468B" w:rsidRDefault="00A56A72" w:rsidP="00A56A72">
            <w:pPr>
              <w:tabs>
                <w:tab w:val="left" w:pos="930"/>
              </w:tabs>
              <w:rPr>
                <w:color w:val="000000"/>
                <w:sz w:val="20"/>
                <w:szCs w:val="20"/>
              </w:rPr>
            </w:pPr>
            <w:r w:rsidRPr="0095468B">
              <w:rPr>
                <w:color w:val="000000"/>
                <w:sz w:val="20"/>
                <w:szCs w:val="20"/>
              </w:rPr>
              <w:t>0130320050</w:t>
            </w:r>
          </w:p>
        </w:tc>
        <w:tc>
          <w:tcPr>
            <w:tcW w:w="1080" w:type="dxa"/>
            <w:tcBorders>
              <w:top w:val="single" w:sz="4" w:space="0" w:color="auto"/>
              <w:left w:val="single" w:sz="4" w:space="0" w:color="auto"/>
              <w:bottom w:val="single" w:sz="4" w:space="0" w:color="auto"/>
              <w:right w:val="single" w:sz="4" w:space="0" w:color="auto"/>
            </w:tcBorders>
          </w:tcPr>
          <w:p w:rsidR="00A56A72" w:rsidRPr="0095468B" w:rsidRDefault="00A56A72" w:rsidP="00A56A72">
            <w:pPr>
              <w:tabs>
                <w:tab w:val="left" w:pos="930"/>
              </w:tabs>
              <w:rPr>
                <w:color w:val="000000"/>
                <w:sz w:val="20"/>
                <w:szCs w:val="20"/>
              </w:rPr>
            </w:pPr>
            <w:r w:rsidRPr="0095468B">
              <w:rPr>
                <w:color w:val="000000"/>
                <w:sz w:val="20"/>
                <w:szCs w:val="20"/>
              </w:rPr>
              <w:t>100</w:t>
            </w:r>
          </w:p>
        </w:tc>
        <w:tc>
          <w:tcPr>
            <w:tcW w:w="1108" w:type="dxa"/>
            <w:tcBorders>
              <w:top w:val="single" w:sz="4" w:space="0" w:color="auto"/>
              <w:left w:val="single" w:sz="4" w:space="0" w:color="auto"/>
              <w:bottom w:val="single" w:sz="4" w:space="0" w:color="auto"/>
              <w:right w:val="single" w:sz="4" w:space="0" w:color="auto"/>
            </w:tcBorders>
          </w:tcPr>
          <w:p w:rsidR="00A56A72" w:rsidRPr="0032638A" w:rsidRDefault="00A56A72" w:rsidP="00A56A72">
            <w:pPr>
              <w:tabs>
                <w:tab w:val="left" w:pos="930"/>
              </w:tabs>
              <w:rPr>
                <w:b/>
                <w:color w:val="000000"/>
                <w:sz w:val="20"/>
                <w:szCs w:val="20"/>
              </w:rPr>
            </w:pPr>
            <w:r>
              <w:rPr>
                <w:b/>
                <w:color w:val="000000"/>
                <w:sz w:val="20"/>
                <w:szCs w:val="20"/>
              </w:rPr>
              <w:t>285,0</w:t>
            </w:r>
          </w:p>
        </w:tc>
        <w:tc>
          <w:tcPr>
            <w:tcW w:w="1058" w:type="dxa"/>
            <w:tcBorders>
              <w:top w:val="single" w:sz="4" w:space="0" w:color="auto"/>
              <w:left w:val="single" w:sz="4" w:space="0" w:color="auto"/>
              <w:bottom w:val="single" w:sz="4" w:space="0" w:color="auto"/>
              <w:right w:val="single" w:sz="4" w:space="0" w:color="auto"/>
            </w:tcBorders>
          </w:tcPr>
          <w:p w:rsidR="00A56A72" w:rsidRPr="0032638A" w:rsidRDefault="00A56A72" w:rsidP="00A56A72">
            <w:pPr>
              <w:tabs>
                <w:tab w:val="left" w:pos="930"/>
              </w:tabs>
              <w:rPr>
                <w:b/>
                <w:color w:val="000000"/>
                <w:sz w:val="20"/>
                <w:szCs w:val="20"/>
              </w:rPr>
            </w:pPr>
            <w:r>
              <w:rPr>
                <w:b/>
                <w:color w:val="000000"/>
                <w:sz w:val="20"/>
                <w:szCs w:val="20"/>
              </w:rPr>
              <w:t>285,0</w:t>
            </w:r>
          </w:p>
        </w:tc>
      </w:tr>
      <w:tr w:rsidR="00A56A72" w:rsidRPr="00A50406">
        <w:trPr>
          <w:trHeight w:val="150"/>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sz w:val="20"/>
                <w:szCs w:val="20"/>
              </w:rPr>
            </w:pPr>
            <w:r>
              <w:rPr>
                <w:bCs/>
                <w:sz w:val="20"/>
                <w:szCs w:val="20"/>
              </w:rPr>
              <w:t>Расходы на выплаты персоналу казенных учреждений</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02</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0130320050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110</w:t>
            </w:r>
          </w:p>
        </w:tc>
        <w:tc>
          <w:tcPr>
            <w:tcW w:w="1108" w:type="dxa"/>
            <w:tcBorders>
              <w:top w:val="single" w:sz="4" w:space="0" w:color="auto"/>
              <w:left w:val="single" w:sz="4" w:space="0" w:color="auto"/>
              <w:bottom w:val="single" w:sz="4" w:space="0" w:color="auto"/>
              <w:right w:val="single" w:sz="4" w:space="0" w:color="auto"/>
            </w:tcBorders>
          </w:tcPr>
          <w:p w:rsidR="00A56A72" w:rsidRPr="0095468B" w:rsidRDefault="00A56A72" w:rsidP="00A56A72">
            <w:pPr>
              <w:tabs>
                <w:tab w:val="left" w:pos="930"/>
              </w:tabs>
              <w:rPr>
                <w:color w:val="000000"/>
                <w:sz w:val="20"/>
                <w:szCs w:val="20"/>
              </w:rPr>
            </w:pPr>
            <w:r>
              <w:rPr>
                <w:color w:val="000000"/>
                <w:sz w:val="20"/>
                <w:szCs w:val="20"/>
              </w:rPr>
              <w:t>285,0</w:t>
            </w:r>
          </w:p>
        </w:tc>
        <w:tc>
          <w:tcPr>
            <w:tcW w:w="1058" w:type="dxa"/>
            <w:tcBorders>
              <w:top w:val="single" w:sz="4" w:space="0" w:color="auto"/>
              <w:left w:val="single" w:sz="4" w:space="0" w:color="auto"/>
              <w:bottom w:val="single" w:sz="4" w:space="0" w:color="auto"/>
              <w:right w:val="single" w:sz="4" w:space="0" w:color="auto"/>
            </w:tcBorders>
          </w:tcPr>
          <w:p w:rsidR="00A56A72" w:rsidRPr="0095468B" w:rsidRDefault="00A56A72" w:rsidP="00A56A72">
            <w:pPr>
              <w:tabs>
                <w:tab w:val="left" w:pos="930"/>
              </w:tabs>
              <w:rPr>
                <w:color w:val="000000"/>
                <w:sz w:val="20"/>
                <w:szCs w:val="20"/>
              </w:rPr>
            </w:pPr>
            <w:r>
              <w:rPr>
                <w:color w:val="000000"/>
                <w:sz w:val="20"/>
                <w:szCs w:val="20"/>
              </w:rPr>
              <w:t>285,0</w:t>
            </w:r>
          </w:p>
        </w:tc>
      </w:tr>
      <w:tr w:rsidR="00A56A72" w:rsidRPr="00A50406">
        <w:trPr>
          <w:trHeight w:val="230"/>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sz w:val="20"/>
                <w:szCs w:val="20"/>
              </w:rPr>
            </w:pPr>
            <w:r>
              <w:rPr>
                <w:bCs/>
                <w:sz w:val="20"/>
                <w:szCs w:val="20"/>
              </w:rPr>
              <w:t>Фонд оплаты труда учреждений</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02</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0130320050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111</w:t>
            </w:r>
          </w:p>
        </w:tc>
        <w:tc>
          <w:tcPr>
            <w:tcW w:w="1108" w:type="dxa"/>
            <w:tcBorders>
              <w:top w:val="single" w:sz="4" w:space="0" w:color="auto"/>
              <w:left w:val="single" w:sz="4" w:space="0" w:color="auto"/>
              <w:bottom w:val="single" w:sz="4" w:space="0" w:color="auto"/>
              <w:right w:val="single" w:sz="4" w:space="0" w:color="auto"/>
            </w:tcBorders>
          </w:tcPr>
          <w:p w:rsidR="00A56A72" w:rsidRPr="00B55546" w:rsidRDefault="00A56A72" w:rsidP="00A56A72">
            <w:pPr>
              <w:tabs>
                <w:tab w:val="left" w:pos="930"/>
              </w:tabs>
              <w:rPr>
                <w:color w:val="000000"/>
                <w:sz w:val="20"/>
                <w:szCs w:val="20"/>
              </w:rPr>
            </w:pPr>
            <w:r>
              <w:rPr>
                <w:color w:val="000000"/>
                <w:sz w:val="20"/>
                <w:szCs w:val="20"/>
              </w:rPr>
              <w:t>220,0</w:t>
            </w:r>
          </w:p>
        </w:tc>
        <w:tc>
          <w:tcPr>
            <w:tcW w:w="1058" w:type="dxa"/>
            <w:tcBorders>
              <w:left w:val="single" w:sz="4" w:space="0" w:color="auto"/>
              <w:bottom w:val="single" w:sz="4" w:space="0" w:color="auto"/>
              <w:right w:val="single" w:sz="4" w:space="0" w:color="auto"/>
            </w:tcBorders>
          </w:tcPr>
          <w:p w:rsidR="00A56A72" w:rsidRPr="00B55546" w:rsidRDefault="00A56A72" w:rsidP="00A56A72">
            <w:pPr>
              <w:tabs>
                <w:tab w:val="left" w:pos="930"/>
              </w:tabs>
              <w:rPr>
                <w:color w:val="000000"/>
                <w:sz w:val="20"/>
                <w:szCs w:val="20"/>
              </w:rPr>
            </w:pPr>
            <w:r>
              <w:rPr>
                <w:color w:val="000000"/>
                <w:sz w:val="20"/>
                <w:szCs w:val="20"/>
              </w:rPr>
              <w:t>220,0</w:t>
            </w:r>
          </w:p>
        </w:tc>
      </w:tr>
      <w:tr w:rsidR="00A56A72" w:rsidRPr="00A50406" w:rsidTr="0095468B">
        <w:trPr>
          <w:trHeight w:val="1065"/>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02</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0130320050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119</w:t>
            </w:r>
          </w:p>
        </w:tc>
        <w:tc>
          <w:tcPr>
            <w:tcW w:w="11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65,0</w:t>
            </w:r>
          </w:p>
        </w:tc>
        <w:tc>
          <w:tcPr>
            <w:tcW w:w="1058" w:type="dxa"/>
            <w:tcBorders>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65,0</w:t>
            </w:r>
          </w:p>
        </w:tc>
      </w:tr>
      <w:tr w:rsidR="00A56A72" w:rsidRPr="00A50406" w:rsidTr="0095468B">
        <w:trPr>
          <w:trHeight w:val="330"/>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sz w:val="20"/>
                <w:szCs w:val="20"/>
              </w:rPr>
            </w:pPr>
            <w:r>
              <w:rPr>
                <w:sz w:val="20"/>
                <w:szCs w:val="20"/>
              </w:rPr>
              <w:t>Закупка товаров, работ и услуг для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02</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0130320050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200</w:t>
            </w:r>
          </w:p>
        </w:tc>
        <w:tc>
          <w:tcPr>
            <w:tcW w:w="1108" w:type="dxa"/>
            <w:tcBorders>
              <w:top w:val="single" w:sz="4" w:space="0" w:color="auto"/>
              <w:left w:val="single" w:sz="4" w:space="0" w:color="auto"/>
              <w:bottom w:val="single" w:sz="4" w:space="0" w:color="auto"/>
              <w:right w:val="single" w:sz="4" w:space="0" w:color="auto"/>
            </w:tcBorders>
          </w:tcPr>
          <w:p w:rsidR="00A56A72" w:rsidRPr="0095468B" w:rsidRDefault="00A56A72" w:rsidP="00A56A72">
            <w:pPr>
              <w:tabs>
                <w:tab w:val="left" w:pos="930"/>
              </w:tabs>
              <w:rPr>
                <w:b/>
                <w:color w:val="000000"/>
                <w:sz w:val="20"/>
                <w:szCs w:val="20"/>
              </w:rPr>
            </w:pPr>
            <w:r>
              <w:rPr>
                <w:b/>
                <w:color w:val="000000"/>
                <w:sz w:val="20"/>
                <w:szCs w:val="20"/>
              </w:rPr>
              <w:t>82,5</w:t>
            </w:r>
          </w:p>
        </w:tc>
        <w:tc>
          <w:tcPr>
            <w:tcW w:w="1058" w:type="dxa"/>
            <w:tcBorders>
              <w:left w:val="single" w:sz="4" w:space="0" w:color="auto"/>
              <w:bottom w:val="single" w:sz="4" w:space="0" w:color="auto"/>
              <w:right w:val="single" w:sz="4" w:space="0" w:color="auto"/>
            </w:tcBorders>
          </w:tcPr>
          <w:p w:rsidR="00A56A72" w:rsidRPr="0095468B" w:rsidRDefault="00A56A72" w:rsidP="00A56A72">
            <w:pPr>
              <w:tabs>
                <w:tab w:val="left" w:pos="930"/>
              </w:tabs>
              <w:rPr>
                <w:b/>
                <w:color w:val="000000"/>
                <w:sz w:val="20"/>
                <w:szCs w:val="20"/>
              </w:rPr>
            </w:pPr>
            <w:r>
              <w:rPr>
                <w:b/>
                <w:color w:val="000000"/>
                <w:sz w:val="20"/>
                <w:szCs w:val="20"/>
              </w:rPr>
              <w:t>82,5</w:t>
            </w:r>
          </w:p>
        </w:tc>
      </w:tr>
      <w:tr w:rsidR="00A56A72" w:rsidRPr="00A50406">
        <w:trPr>
          <w:trHeight w:val="330"/>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02</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0130320050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240</w:t>
            </w:r>
          </w:p>
        </w:tc>
        <w:tc>
          <w:tcPr>
            <w:tcW w:w="1108" w:type="dxa"/>
            <w:tcBorders>
              <w:top w:val="single" w:sz="4" w:space="0" w:color="auto"/>
              <w:left w:val="single" w:sz="4" w:space="0" w:color="auto"/>
              <w:bottom w:val="single" w:sz="4" w:space="0" w:color="auto"/>
              <w:right w:val="single" w:sz="4" w:space="0" w:color="auto"/>
            </w:tcBorders>
          </w:tcPr>
          <w:p w:rsidR="00A56A72" w:rsidRPr="00182955" w:rsidRDefault="00A56A72" w:rsidP="00A56A72">
            <w:pPr>
              <w:tabs>
                <w:tab w:val="left" w:pos="930"/>
              </w:tabs>
              <w:rPr>
                <w:color w:val="000000"/>
                <w:sz w:val="20"/>
                <w:szCs w:val="20"/>
              </w:rPr>
            </w:pPr>
            <w:r>
              <w:rPr>
                <w:color w:val="000000"/>
                <w:sz w:val="20"/>
                <w:szCs w:val="20"/>
              </w:rPr>
              <w:t>82,5</w:t>
            </w:r>
          </w:p>
        </w:tc>
        <w:tc>
          <w:tcPr>
            <w:tcW w:w="1058" w:type="dxa"/>
            <w:tcBorders>
              <w:left w:val="single" w:sz="4" w:space="0" w:color="auto"/>
              <w:bottom w:val="single" w:sz="4" w:space="0" w:color="auto"/>
              <w:right w:val="single" w:sz="4" w:space="0" w:color="auto"/>
            </w:tcBorders>
          </w:tcPr>
          <w:p w:rsidR="00A56A72" w:rsidRPr="00182955" w:rsidRDefault="00A56A72" w:rsidP="00A56A72">
            <w:pPr>
              <w:tabs>
                <w:tab w:val="left" w:pos="930"/>
              </w:tabs>
              <w:rPr>
                <w:color w:val="000000"/>
                <w:sz w:val="20"/>
                <w:szCs w:val="20"/>
              </w:rPr>
            </w:pPr>
            <w:r>
              <w:rPr>
                <w:color w:val="000000"/>
                <w:sz w:val="20"/>
                <w:szCs w:val="20"/>
              </w:rPr>
              <w:t>82,5</w:t>
            </w:r>
          </w:p>
        </w:tc>
      </w:tr>
      <w:tr w:rsidR="00A56A72" w:rsidRPr="00A50406" w:rsidTr="0095468B">
        <w:trPr>
          <w:trHeight w:val="390"/>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sz w:val="20"/>
                <w:szCs w:val="20"/>
              </w:rPr>
            </w:pPr>
            <w:r>
              <w:rPr>
                <w:bCs/>
                <w:sz w:val="20"/>
                <w:szCs w:val="20"/>
              </w:rPr>
              <w:t xml:space="preserve">Прочая закупка товаров, работ и услуг </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02</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0130320050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244</w:t>
            </w:r>
          </w:p>
        </w:tc>
        <w:tc>
          <w:tcPr>
            <w:tcW w:w="1108" w:type="dxa"/>
            <w:tcBorders>
              <w:top w:val="single" w:sz="4" w:space="0" w:color="auto"/>
              <w:left w:val="single" w:sz="4" w:space="0" w:color="auto"/>
              <w:bottom w:val="single" w:sz="4" w:space="0" w:color="auto"/>
              <w:right w:val="single" w:sz="4" w:space="0" w:color="auto"/>
            </w:tcBorders>
          </w:tcPr>
          <w:p w:rsidR="00A56A72" w:rsidRPr="00182955" w:rsidRDefault="00A56A72" w:rsidP="00A56A72">
            <w:pPr>
              <w:tabs>
                <w:tab w:val="left" w:pos="930"/>
              </w:tabs>
              <w:rPr>
                <w:color w:val="000000"/>
                <w:sz w:val="20"/>
                <w:szCs w:val="20"/>
              </w:rPr>
            </w:pPr>
            <w:r>
              <w:rPr>
                <w:color w:val="000000"/>
                <w:sz w:val="20"/>
                <w:szCs w:val="20"/>
              </w:rPr>
              <w:t>82,5</w:t>
            </w:r>
          </w:p>
        </w:tc>
        <w:tc>
          <w:tcPr>
            <w:tcW w:w="1058" w:type="dxa"/>
            <w:tcBorders>
              <w:left w:val="single" w:sz="4" w:space="0" w:color="auto"/>
              <w:bottom w:val="single" w:sz="4" w:space="0" w:color="auto"/>
              <w:right w:val="single" w:sz="4" w:space="0" w:color="auto"/>
            </w:tcBorders>
          </w:tcPr>
          <w:p w:rsidR="00A56A72" w:rsidRPr="00182955" w:rsidRDefault="00A56A72" w:rsidP="00A56A72">
            <w:pPr>
              <w:tabs>
                <w:tab w:val="left" w:pos="930"/>
              </w:tabs>
              <w:rPr>
                <w:color w:val="000000"/>
                <w:sz w:val="20"/>
                <w:szCs w:val="20"/>
              </w:rPr>
            </w:pPr>
            <w:r>
              <w:rPr>
                <w:color w:val="000000"/>
                <w:sz w:val="20"/>
                <w:szCs w:val="20"/>
              </w:rPr>
              <w:t>82,5</w:t>
            </w:r>
          </w:p>
        </w:tc>
      </w:tr>
      <w:tr w:rsidR="00A56A72" w:rsidRPr="00A50406" w:rsidTr="0095468B">
        <w:trPr>
          <w:trHeight w:val="336"/>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sz w:val="20"/>
                <w:szCs w:val="20"/>
              </w:rPr>
            </w:pPr>
            <w:r>
              <w:rPr>
                <w:sz w:val="20"/>
                <w:szCs w:val="20"/>
              </w:rPr>
              <w:t>Закупка товаров, работ и услуг для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02</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0130320060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200</w:t>
            </w:r>
          </w:p>
        </w:tc>
        <w:tc>
          <w:tcPr>
            <w:tcW w:w="1108" w:type="dxa"/>
            <w:tcBorders>
              <w:top w:val="single" w:sz="4" w:space="0" w:color="auto"/>
              <w:left w:val="single" w:sz="4" w:space="0" w:color="auto"/>
              <w:bottom w:val="single" w:sz="4" w:space="0" w:color="auto"/>
              <w:right w:val="single" w:sz="4" w:space="0" w:color="auto"/>
            </w:tcBorders>
          </w:tcPr>
          <w:p w:rsidR="00A56A72" w:rsidRPr="0095468B" w:rsidRDefault="00A56A72" w:rsidP="00A56A72">
            <w:pPr>
              <w:tabs>
                <w:tab w:val="left" w:pos="930"/>
              </w:tabs>
              <w:rPr>
                <w:b/>
                <w:color w:val="000000"/>
                <w:sz w:val="20"/>
                <w:szCs w:val="20"/>
              </w:rPr>
            </w:pPr>
            <w:r>
              <w:rPr>
                <w:b/>
                <w:color w:val="000000"/>
                <w:sz w:val="20"/>
                <w:szCs w:val="20"/>
              </w:rPr>
              <w:t>150,0</w:t>
            </w:r>
          </w:p>
        </w:tc>
        <w:tc>
          <w:tcPr>
            <w:tcW w:w="1058" w:type="dxa"/>
            <w:tcBorders>
              <w:left w:val="single" w:sz="4" w:space="0" w:color="auto"/>
              <w:bottom w:val="single" w:sz="4" w:space="0" w:color="auto"/>
              <w:right w:val="single" w:sz="4" w:space="0" w:color="auto"/>
            </w:tcBorders>
          </w:tcPr>
          <w:p w:rsidR="00A56A72" w:rsidRPr="0095468B" w:rsidRDefault="00A56A72" w:rsidP="00A56A72">
            <w:pPr>
              <w:tabs>
                <w:tab w:val="left" w:pos="930"/>
              </w:tabs>
              <w:rPr>
                <w:b/>
                <w:color w:val="000000"/>
                <w:sz w:val="20"/>
                <w:szCs w:val="20"/>
              </w:rPr>
            </w:pPr>
            <w:r>
              <w:rPr>
                <w:b/>
                <w:color w:val="000000"/>
                <w:sz w:val="20"/>
                <w:szCs w:val="20"/>
              </w:rPr>
              <w:t>150,0</w:t>
            </w:r>
          </w:p>
        </w:tc>
      </w:tr>
      <w:tr w:rsidR="00A56A72" w:rsidRPr="00A50406" w:rsidTr="00B217FC">
        <w:trPr>
          <w:trHeight w:val="274"/>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sz w:val="20"/>
                <w:szCs w:val="20"/>
              </w:rPr>
            </w:pPr>
            <w:r>
              <w:rPr>
                <w:sz w:val="20"/>
                <w:szCs w:val="20"/>
              </w:rPr>
              <w:t>Иные закупки товаров, работ и  услуг  для обеспечения  государственных (муниципальных) н</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02</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0130320060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240</w:t>
            </w:r>
          </w:p>
        </w:tc>
        <w:tc>
          <w:tcPr>
            <w:tcW w:w="1108" w:type="dxa"/>
            <w:tcBorders>
              <w:top w:val="single" w:sz="4" w:space="0" w:color="auto"/>
              <w:left w:val="single" w:sz="4" w:space="0" w:color="auto"/>
              <w:bottom w:val="single" w:sz="4" w:space="0" w:color="auto"/>
              <w:right w:val="single" w:sz="4" w:space="0" w:color="auto"/>
            </w:tcBorders>
          </w:tcPr>
          <w:p w:rsidR="00A56A72" w:rsidRPr="000D4FBE" w:rsidRDefault="00A56A72" w:rsidP="00A56A72">
            <w:pPr>
              <w:tabs>
                <w:tab w:val="left" w:pos="930"/>
              </w:tabs>
              <w:rPr>
                <w:color w:val="000000"/>
                <w:sz w:val="20"/>
                <w:szCs w:val="20"/>
              </w:rPr>
            </w:pPr>
            <w:r w:rsidRPr="000D4FBE">
              <w:rPr>
                <w:color w:val="000000"/>
                <w:sz w:val="20"/>
                <w:szCs w:val="20"/>
              </w:rPr>
              <w:t>150,0</w:t>
            </w:r>
          </w:p>
        </w:tc>
        <w:tc>
          <w:tcPr>
            <w:tcW w:w="1058" w:type="dxa"/>
            <w:tcBorders>
              <w:left w:val="single" w:sz="4" w:space="0" w:color="auto"/>
              <w:bottom w:val="single" w:sz="4" w:space="0" w:color="auto"/>
              <w:right w:val="single" w:sz="4" w:space="0" w:color="auto"/>
            </w:tcBorders>
          </w:tcPr>
          <w:p w:rsidR="00A56A72" w:rsidRPr="000D4FBE" w:rsidRDefault="00A56A72" w:rsidP="00A56A72">
            <w:pPr>
              <w:tabs>
                <w:tab w:val="left" w:pos="930"/>
              </w:tabs>
              <w:rPr>
                <w:color w:val="000000"/>
                <w:sz w:val="20"/>
                <w:szCs w:val="20"/>
              </w:rPr>
            </w:pPr>
            <w:r w:rsidRPr="000D4FBE">
              <w:rPr>
                <w:color w:val="000000"/>
                <w:sz w:val="20"/>
                <w:szCs w:val="20"/>
              </w:rPr>
              <w:t>150,0</w:t>
            </w:r>
          </w:p>
        </w:tc>
      </w:tr>
      <w:tr w:rsidR="00A56A72" w:rsidRPr="00A50406" w:rsidTr="004517C1">
        <w:trPr>
          <w:trHeight w:val="159"/>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sz w:val="20"/>
                <w:szCs w:val="20"/>
              </w:rPr>
            </w:pPr>
            <w:r>
              <w:rPr>
                <w:bCs/>
                <w:sz w:val="20"/>
                <w:szCs w:val="20"/>
              </w:rPr>
              <w:t xml:space="preserve">Закупка энергетических ресурсов </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02</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0130320060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247</w:t>
            </w:r>
          </w:p>
        </w:tc>
        <w:tc>
          <w:tcPr>
            <w:tcW w:w="1108" w:type="dxa"/>
            <w:tcBorders>
              <w:top w:val="single" w:sz="4" w:space="0" w:color="auto"/>
              <w:left w:val="single" w:sz="4" w:space="0" w:color="auto"/>
              <w:bottom w:val="single" w:sz="4" w:space="0" w:color="auto"/>
              <w:right w:val="single" w:sz="4" w:space="0" w:color="auto"/>
            </w:tcBorders>
          </w:tcPr>
          <w:p w:rsidR="00A56A72" w:rsidRPr="000D4FBE" w:rsidRDefault="00A56A72" w:rsidP="00A56A72">
            <w:pPr>
              <w:tabs>
                <w:tab w:val="left" w:pos="930"/>
              </w:tabs>
              <w:rPr>
                <w:color w:val="000000"/>
                <w:sz w:val="20"/>
                <w:szCs w:val="20"/>
              </w:rPr>
            </w:pPr>
            <w:r w:rsidRPr="000D4FBE">
              <w:rPr>
                <w:color w:val="000000"/>
                <w:sz w:val="20"/>
                <w:szCs w:val="20"/>
              </w:rPr>
              <w:t>150,0</w:t>
            </w:r>
          </w:p>
        </w:tc>
        <w:tc>
          <w:tcPr>
            <w:tcW w:w="1058" w:type="dxa"/>
            <w:tcBorders>
              <w:left w:val="single" w:sz="4" w:space="0" w:color="auto"/>
              <w:bottom w:val="single" w:sz="4" w:space="0" w:color="auto"/>
              <w:right w:val="single" w:sz="4" w:space="0" w:color="auto"/>
            </w:tcBorders>
          </w:tcPr>
          <w:p w:rsidR="00A56A72" w:rsidRPr="000D4FBE" w:rsidRDefault="00A56A72" w:rsidP="00A56A72">
            <w:pPr>
              <w:tabs>
                <w:tab w:val="left" w:pos="930"/>
              </w:tabs>
              <w:rPr>
                <w:color w:val="000000"/>
                <w:sz w:val="20"/>
                <w:szCs w:val="20"/>
              </w:rPr>
            </w:pPr>
            <w:r w:rsidRPr="000D4FBE">
              <w:rPr>
                <w:color w:val="000000"/>
                <w:sz w:val="20"/>
                <w:szCs w:val="20"/>
              </w:rPr>
              <w:t>150,0</w:t>
            </w:r>
          </w:p>
        </w:tc>
      </w:tr>
      <w:tr w:rsidR="00F73B45" w:rsidRPr="00A50406" w:rsidTr="00A55C9F">
        <w:trPr>
          <w:trHeight w:val="181"/>
        </w:trPr>
        <w:tc>
          <w:tcPr>
            <w:tcW w:w="3420" w:type="dxa"/>
            <w:tcBorders>
              <w:top w:val="single" w:sz="4" w:space="0" w:color="auto"/>
              <w:left w:val="single" w:sz="4" w:space="0" w:color="auto"/>
              <w:bottom w:val="single" w:sz="4" w:space="0" w:color="auto"/>
              <w:right w:val="single" w:sz="4" w:space="0" w:color="auto"/>
            </w:tcBorders>
          </w:tcPr>
          <w:p w:rsidR="00F73B45" w:rsidRDefault="00F73B45" w:rsidP="00F73B45">
            <w:pPr>
              <w:tabs>
                <w:tab w:val="left" w:pos="930"/>
              </w:tabs>
              <w:rPr>
                <w:bCs/>
                <w:sz w:val="20"/>
                <w:szCs w:val="20"/>
              </w:rPr>
            </w:pPr>
            <w:r>
              <w:rPr>
                <w:bCs/>
                <w:sz w:val="20"/>
                <w:szCs w:val="20"/>
              </w:rPr>
              <w:t>Благоустройство</w:t>
            </w:r>
          </w:p>
        </w:tc>
        <w:tc>
          <w:tcPr>
            <w:tcW w:w="1008" w:type="dxa"/>
            <w:tcBorders>
              <w:top w:val="single" w:sz="4" w:space="0" w:color="auto"/>
              <w:left w:val="single" w:sz="4" w:space="0" w:color="auto"/>
              <w:bottom w:val="single" w:sz="4" w:space="0" w:color="auto"/>
              <w:right w:val="single" w:sz="4" w:space="0" w:color="auto"/>
            </w:tcBorders>
          </w:tcPr>
          <w:p w:rsidR="00F73B45" w:rsidRPr="00EF147F" w:rsidRDefault="00A56A72" w:rsidP="00F73B45">
            <w:pPr>
              <w:tabs>
                <w:tab w:val="left" w:pos="930"/>
              </w:tabs>
              <w:rPr>
                <w:b/>
                <w:color w:val="000000"/>
                <w:sz w:val="20"/>
                <w:szCs w:val="20"/>
              </w:rPr>
            </w:pPr>
            <w:r>
              <w:rPr>
                <w:b/>
                <w:color w:val="000000"/>
                <w:sz w:val="20"/>
                <w:szCs w:val="20"/>
              </w:rPr>
              <w:t>94</w:t>
            </w:r>
            <w:r w:rsidR="00F73B45">
              <w:rPr>
                <w:b/>
                <w:color w:val="000000"/>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F73B45" w:rsidRPr="00EF147F" w:rsidRDefault="00F73B45" w:rsidP="00F73B45">
            <w:pPr>
              <w:tabs>
                <w:tab w:val="left" w:pos="930"/>
              </w:tabs>
              <w:rPr>
                <w:b/>
                <w:color w:val="000000"/>
                <w:sz w:val="20"/>
                <w:szCs w:val="20"/>
              </w:rPr>
            </w:pPr>
            <w:r>
              <w:rPr>
                <w:b/>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F73B45" w:rsidRPr="00EF147F" w:rsidRDefault="00F73B45" w:rsidP="00F73B45">
            <w:pPr>
              <w:tabs>
                <w:tab w:val="left" w:pos="930"/>
              </w:tabs>
              <w:rPr>
                <w:b/>
                <w:color w:val="000000"/>
                <w:sz w:val="20"/>
                <w:szCs w:val="20"/>
              </w:rPr>
            </w:pPr>
            <w:r>
              <w:rPr>
                <w:b/>
                <w:color w:val="000000"/>
                <w:sz w:val="20"/>
                <w:szCs w:val="20"/>
              </w:rPr>
              <w:t>03</w:t>
            </w:r>
          </w:p>
        </w:tc>
        <w:tc>
          <w:tcPr>
            <w:tcW w:w="1440" w:type="dxa"/>
            <w:tcBorders>
              <w:top w:val="single" w:sz="4" w:space="0" w:color="auto"/>
              <w:left w:val="single" w:sz="4" w:space="0" w:color="auto"/>
              <w:bottom w:val="single" w:sz="4" w:space="0" w:color="auto"/>
              <w:right w:val="single" w:sz="4" w:space="0" w:color="auto"/>
            </w:tcBorders>
          </w:tcPr>
          <w:p w:rsidR="00F73B45" w:rsidRPr="00EF147F" w:rsidRDefault="00F73B45" w:rsidP="00F73B45">
            <w:pPr>
              <w:tabs>
                <w:tab w:val="left" w:pos="930"/>
              </w:tabs>
              <w:rPr>
                <w:b/>
                <w:color w:val="000000"/>
                <w:sz w:val="20"/>
                <w:szCs w:val="20"/>
              </w:rPr>
            </w:pPr>
            <w:r>
              <w:rPr>
                <w:b/>
                <w:color w:val="000000"/>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F73B45" w:rsidRPr="00EF147F" w:rsidRDefault="00F73B45" w:rsidP="00F73B45">
            <w:pPr>
              <w:tabs>
                <w:tab w:val="left" w:pos="930"/>
              </w:tabs>
              <w:rPr>
                <w:b/>
                <w:color w:val="000000"/>
                <w:sz w:val="20"/>
                <w:szCs w:val="20"/>
              </w:rPr>
            </w:pPr>
            <w:r>
              <w:rPr>
                <w:b/>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F73B45" w:rsidRPr="00EF147F" w:rsidRDefault="00F73B45" w:rsidP="00F73B45">
            <w:pPr>
              <w:tabs>
                <w:tab w:val="left" w:pos="930"/>
              </w:tabs>
              <w:rPr>
                <w:b/>
                <w:color w:val="000000"/>
                <w:sz w:val="20"/>
                <w:szCs w:val="20"/>
              </w:rPr>
            </w:pPr>
            <w:r>
              <w:rPr>
                <w:b/>
                <w:color w:val="000000"/>
                <w:sz w:val="20"/>
                <w:szCs w:val="20"/>
              </w:rPr>
              <w:t>471,75</w:t>
            </w:r>
          </w:p>
        </w:tc>
        <w:tc>
          <w:tcPr>
            <w:tcW w:w="1058" w:type="dxa"/>
            <w:tcBorders>
              <w:left w:val="single" w:sz="4" w:space="0" w:color="auto"/>
              <w:bottom w:val="single" w:sz="4" w:space="0" w:color="auto"/>
              <w:right w:val="single" w:sz="4" w:space="0" w:color="auto"/>
            </w:tcBorders>
          </w:tcPr>
          <w:p w:rsidR="00F73B45" w:rsidRPr="00EF147F" w:rsidRDefault="00F73B45" w:rsidP="00F73B45">
            <w:pPr>
              <w:tabs>
                <w:tab w:val="left" w:pos="930"/>
              </w:tabs>
              <w:rPr>
                <w:b/>
                <w:color w:val="000000"/>
                <w:sz w:val="20"/>
                <w:szCs w:val="20"/>
              </w:rPr>
            </w:pPr>
            <w:r>
              <w:rPr>
                <w:b/>
                <w:color w:val="000000"/>
                <w:sz w:val="20"/>
                <w:szCs w:val="20"/>
              </w:rPr>
              <w:t>471,75</w:t>
            </w:r>
          </w:p>
        </w:tc>
      </w:tr>
      <w:tr w:rsidR="00A56A72" w:rsidRPr="00A50406">
        <w:trPr>
          <w:trHeight w:val="345"/>
        </w:trPr>
        <w:tc>
          <w:tcPr>
            <w:tcW w:w="3420" w:type="dxa"/>
            <w:tcBorders>
              <w:top w:val="single" w:sz="4" w:space="0" w:color="auto"/>
              <w:left w:val="single" w:sz="4" w:space="0" w:color="auto"/>
              <w:bottom w:val="single" w:sz="4" w:space="0" w:color="auto"/>
              <w:right w:val="single" w:sz="4" w:space="0" w:color="auto"/>
            </w:tcBorders>
          </w:tcPr>
          <w:p w:rsidR="00A56A72" w:rsidRPr="00A50406" w:rsidRDefault="00A56A72" w:rsidP="00A56A72">
            <w:pPr>
              <w:tabs>
                <w:tab w:val="left" w:pos="930"/>
              </w:tabs>
              <w:rPr>
                <w:bCs/>
                <w:sz w:val="20"/>
                <w:szCs w:val="20"/>
              </w:rPr>
            </w:pPr>
            <w:r>
              <w:rPr>
                <w:bCs/>
                <w:sz w:val="20"/>
                <w:szCs w:val="20"/>
              </w:rPr>
              <w:t>Муниципальная программа «Социально-экономическое развития сельского поселения»</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03</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0100000000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A56A72" w:rsidRPr="00F31CBF" w:rsidRDefault="00A56A72" w:rsidP="00A56A72">
            <w:pPr>
              <w:tabs>
                <w:tab w:val="left" w:pos="930"/>
              </w:tabs>
              <w:rPr>
                <w:color w:val="000000"/>
                <w:sz w:val="20"/>
                <w:szCs w:val="20"/>
              </w:rPr>
            </w:pPr>
          </w:p>
        </w:tc>
        <w:tc>
          <w:tcPr>
            <w:tcW w:w="1058" w:type="dxa"/>
            <w:tcBorders>
              <w:left w:val="single" w:sz="4" w:space="0" w:color="auto"/>
              <w:bottom w:val="single" w:sz="4" w:space="0" w:color="auto"/>
              <w:right w:val="single" w:sz="4" w:space="0" w:color="auto"/>
            </w:tcBorders>
          </w:tcPr>
          <w:p w:rsidR="00A56A72" w:rsidRPr="00F31CBF" w:rsidRDefault="00A56A72" w:rsidP="00A56A72">
            <w:pPr>
              <w:tabs>
                <w:tab w:val="left" w:pos="930"/>
              </w:tabs>
              <w:rPr>
                <w:color w:val="000000"/>
                <w:sz w:val="20"/>
                <w:szCs w:val="20"/>
              </w:rPr>
            </w:pPr>
          </w:p>
        </w:tc>
      </w:tr>
      <w:tr w:rsidR="00A56A72" w:rsidRPr="00A50406">
        <w:trPr>
          <w:trHeight w:val="345"/>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sz w:val="20"/>
                <w:szCs w:val="20"/>
              </w:rPr>
            </w:pPr>
            <w:r>
              <w:rPr>
                <w:bCs/>
                <w:sz w:val="20"/>
                <w:szCs w:val="20"/>
              </w:rPr>
              <w:t>Подпрограмма «Благоустройство территории сельского поселения»</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03</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0140000000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A56A72" w:rsidRPr="00E650A3" w:rsidRDefault="00A56A72" w:rsidP="00A56A72">
            <w:pPr>
              <w:tabs>
                <w:tab w:val="left" w:pos="930"/>
              </w:tabs>
              <w:rPr>
                <w:color w:val="000000"/>
                <w:sz w:val="20"/>
                <w:szCs w:val="20"/>
              </w:rPr>
            </w:pPr>
            <w:r w:rsidRPr="00E650A3">
              <w:rPr>
                <w:color w:val="000000"/>
                <w:sz w:val="20"/>
                <w:szCs w:val="20"/>
              </w:rPr>
              <w:t>471,75</w:t>
            </w:r>
          </w:p>
        </w:tc>
        <w:tc>
          <w:tcPr>
            <w:tcW w:w="1058" w:type="dxa"/>
            <w:tcBorders>
              <w:left w:val="single" w:sz="4" w:space="0" w:color="auto"/>
              <w:bottom w:val="single" w:sz="4" w:space="0" w:color="auto"/>
              <w:right w:val="single" w:sz="4" w:space="0" w:color="auto"/>
            </w:tcBorders>
          </w:tcPr>
          <w:p w:rsidR="00A56A72" w:rsidRPr="00E650A3" w:rsidRDefault="00A56A72" w:rsidP="00A56A72">
            <w:pPr>
              <w:tabs>
                <w:tab w:val="left" w:pos="930"/>
              </w:tabs>
              <w:rPr>
                <w:color w:val="000000"/>
                <w:sz w:val="20"/>
                <w:szCs w:val="20"/>
              </w:rPr>
            </w:pPr>
            <w:r w:rsidRPr="00E650A3">
              <w:rPr>
                <w:color w:val="000000"/>
                <w:sz w:val="20"/>
                <w:szCs w:val="20"/>
              </w:rPr>
              <w:t>471,75</w:t>
            </w:r>
          </w:p>
        </w:tc>
      </w:tr>
      <w:tr w:rsidR="00A56A72" w:rsidRPr="00A50406" w:rsidTr="00D826D2">
        <w:trPr>
          <w:trHeight w:val="1358"/>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sz w:val="20"/>
                <w:szCs w:val="20"/>
              </w:rPr>
            </w:pPr>
            <w:r>
              <w:rPr>
                <w:bCs/>
                <w:sz w:val="20"/>
                <w:szCs w:val="20"/>
              </w:rPr>
              <w:t>Основное мероприятие «Содержание территории сельского поселения, а также проектирование, создание, реконструкция, капитальный ремонт, ремонт и содержание объектов благоустройства»</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03</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0140100000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A56A72" w:rsidRPr="00E650A3" w:rsidRDefault="00A56A72" w:rsidP="00A56A72">
            <w:pPr>
              <w:tabs>
                <w:tab w:val="left" w:pos="930"/>
              </w:tabs>
              <w:rPr>
                <w:color w:val="000000"/>
                <w:sz w:val="20"/>
                <w:szCs w:val="20"/>
              </w:rPr>
            </w:pPr>
            <w:r w:rsidRPr="00E650A3">
              <w:rPr>
                <w:color w:val="000000"/>
                <w:sz w:val="20"/>
                <w:szCs w:val="20"/>
              </w:rPr>
              <w:t>471,75</w:t>
            </w:r>
          </w:p>
        </w:tc>
        <w:tc>
          <w:tcPr>
            <w:tcW w:w="1058" w:type="dxa"/>
            <w:tcBorders>
              <w:left w:val="single" w:sz="4" w:space="0" w:color="auto"/>
              <w:bottom w:val="single" w:sz="4" w:space="0" w:color="auto"/>
              <w:right w:val="single" w:sz="4" w:space="0" w:color="auto"/>
            </w:tcBorders>
          </w:tcPr>
          <w:p w:rsidR="00A56A72" w:rsidRPr="00E650A3" w:rsidRDefault="00A56A72" w:rsidP="00A56A72">
            <w:pPr>
              <w:tabs>
                <w:tab w:val="left" w:pos="930"/>
              </w:tabs>
              <w:rPr>
                <w:color w:val="000000"/>
                <w:sz w:val="20"/>
                <w:szCs w:val="20"/>
              </w:rPr>
            </w:pPr>
            <w:r w:rsidRPr="00E650A3">
              <w:rPr>
                <w:color w:val="000000"/>
                <w:sz w:val="20"/>
                <w:szCs w:val="20"/>
              </w:rPr>
              <w:t>471,75</w:t>
            </w:r>
          </w:p>
        </w:tc>
      </w:tr>
      <w:tr w:rsidR="00A56A72" w:rsidRPr="00A50406" w:rsidTr="00D826D2">
        <w:trPr>
          <w:trHeight w:val="210"/>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sz w:val="20"/>
                <w:szCs w:val="20"/>
              </w:rPr>
            </w:pPr>
            <w:r>
              <w:rPr>
                <w:bCs/>
                <w:sz w:val="20"/>
                <w:szCs w:val="20"/>
              </w:rPr>
              <w:t>Прочие межбюджетные трансферты на содержание мест захоронений</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03</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0140110330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A56A72" w:rsidRPr="00B676BB" w:rsidRDefault="00A56A72" w:rsidP="00A56A72">
            <w:pPr>
              <w:tabs>
                <w:tab w:val="left" w:pos="930"/>
              </w:tabs>
              <w:rPr>
                <w:b/>
                <w:color w:val="000000"/>
                <w:sz w:val="20"/>
                <w:szCs w:val="20"/>
              </w:rPr>
            </w:pPr>
            <w:r w:rsidRPr="00B676BB">
              <w:rPr>
                <w:b/>
                <w:color w:val="000000"/>
                <w:sz w:val="20"/>
                <w:szCs w:val="20"/>
              </w:rPr>
              <w:t>11,05</w:t>
            </w:r>
          </w:p>
        </w:tc>
        <w:tc>
          <w:tcPr>
            <w:tcW w:w="1058" w:type="dxa"/>
            <w:tcBorders>
              <w:left w:val="single" w:sz="4" w:space="0" w:color="auto"/>
              <w:bottom w:val="single" w:sz="4" w:space="0" w:color="auto"/>
              <w:right w:val="single" w:sz="4" w:space="0" w:color="auto"/>
            </w:tcBorders>
          </w:tcPr>
          <w:p w:rsidR="00A56A72" w:rsidRPr="00B676BB" w:rsidRDefault="00A56A72" w:rsidP="00A56A72">
            <w:pPr>
              <w:tabs>
                <w:tab w:val="left" w:pos="930"/>
              </w:tabs>
              <w:rPr>
                <w:b/>
                <w:color w:val="000000"/>
                <w:sz w:val="20"/>
                <w:szCs w:val="20"/>
              </w:rPr>
            </w:pPr>
            <w:r w:rsidRPr="00B676BB">
              <w:rPr>
                <w:b/>
                <w:color w:val="000000"/>
                <w:sz w:val="20"/>
                <w:szCs w:val="20"/>
              </w:rPr>
              <w:t>11,05</w:t>
            </w:r>
          </w:p>
        </w:tc>
      </w:tr>
      <w:tr w:rsidR="00A56A72" w:rsidRPr="00A50406" w:rsidTr="00D826D2">
        <w:trPr>
          <w:trHeight w:val="195"/>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sz w:val="20"/>
                <w:szCs w:val="20"/>
              </w:rPr>
            </w:pPr>
            <w:r>
              <w:rPr>
                <w:sz w:val="20"/>
                <w:szCs w:val="20"/>
              </w:rPr>
              <w:t>Закупка товаров, работ и услуг для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03</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0140110330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200</w:t>
            </w:r>
          </w:p>
        </w:tc>
        <w:tc>
          <w:tcPr>
            <w:tcW w:w="11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11,05</w:t>
            </w:r>
          </w:p>
        </w:tc>
        <w:tc>
          <w:tcPr>
            <w:tcW w:w="1058" w:type="dxa"/>
            <w:tcBorders>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11,05</w:t>
            </w:r>
          </w:p>
        </w:tc>
      </w:tr>
      <w:tr w:rsidR="00A56A72" w:rsidRPr="00A50406" w:rsidTr="00D826D2">
        <w:trPr>
          <w:trHeight w:val="165"/>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03</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0140110330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240</w:t>
            </w:r>
          </w:p>
        </w:tc>
        <w:tc>
          <w:tcPr>
            <w:tcW w:w="11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11,05</w:t>
            </w:r>
          </w:p>
        </w:tc>
        <w:tc>
          <w:tcPr>
            <w:tcW w:w="1058" w:type="dxa"/>
            <w:tcBorders>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11,05</w:t>
            </w:r>
          </w:p>
        </w:tc>
      </w:tr>
      <w:tr w:rsidR="00A56A72" w:rsidRPr="00A50406" w:rsidTr="00D826D2">
        <w:trPr>
          <w:trHeight w:val="165"/>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sz w:val="20"/>
                <w:szCs w:val="20"/>
              </w:rPr>
            </w:pPr>
            <w:r>
              <w:rPr>
                <w:bCs/>
                <w:sz w:val="20"/>
                <w:szCs w:val="20"/>
              </w:rPr>
              <w:t xml:space="preserve">Прочая закупка товаров, работ и услуг </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03</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0140110330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244</w:t>
            </w:r>
          </w:p>
        </w:tc>
        <w:tc>
          <w:tcPr>
            <w:tcW w:w="11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11,05</w:t>
            </w:r>
          </w:p>
        </w:tc>
        <w:tc>
          <w:tcPr>
            <w:tcW w:w="1058" w:type="dxa"/>
            <w:tcBorders>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11,05</w:t>
            </w:r>
          </w:p>
        </w:tc>
      </w:tr>
      <w:tr w:rsidR="00A56A72" w:rsidRPr="00A50406" w:rsidTr="00413FE9">
        <w:trPr>
          <w:trHeight w:val="186"/>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sz w:val="20"/>
                <w:szCs w:val="20"/>
              </w:rPr>
            </w:pPr>
            <w:r>
              <w:rPr>
                <w:bCs/>
                <w:sz w:val="20"/>
                <w:szCs w:val="20"/>
              </w:rPr>
              <w:t>Уличное освещение</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03</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0140120070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A56A72" w:rsidRPr="00456748" w:rsidRDefault="00AE734C" w:rsidP="00A56A72">
            <w:pPr>
              <w:tabs>
                <w:tab w:val="left" w:pos="930"/>
              </w:tabs>
              <w:rPr>
                <w:b/>
                <w:color w:val="000000"/>
                <w:sz w:val="20"/>
                <w:szCs w:val="20"/>
              </w:rPr>
            </w:pPr>
            <w:r>
              <w:rPr>
                <w:b/>
                <w:color w:val="000000"/>
                <w:sz w:val="20"/>
                <w:szCs w:val="20"/>
              </w:rPr>
              <w:t>277</w:t>
            </w:r>
            <w:r w:rsidR="00A56A72">
              <w:rPr>
                <w:b/>
                <w:color w:val="000000"/>
                <w:sz w:val="20"/>
                <w:szCs w:val="20"/>
              </w:rPr>
              <w:t>,0</w:t>
            </w:r>
          </w:p>
        </w:tc>
        <w:tc>
          <w:tcPr>
            <w:tcW w:w="1058" w:type="dxa"/>
            <w:tcBorders>
              <w:left w:val="single" w:sz="4" w:space="0" w:color="auto"/>
              <w:bottom w:val="single" w:sz="4" w:space="0" w:color="auto"/>
              <w:right w:val="single" w:sz="4" w:space="0" w:color="auto"/>
            </w:tcBorders>
          </w:tcPr>
          <w:p w:rsidR="00A56A72" w:rsidRPr="00456748" w:rsidRDefault="00AE734C" w:rsidP="00A56A72">
            <w:pPr>
              <w:tabs>
                <w:tab w:val="left" w:pos="930"/>
              </w:tabs>
              <w:rPr>
                <w:b/>
                <w:color w:val="000000"/>
                <w:sz w:val="20"/>
                <w:szCs w:val="20"/>
              </w:rPr>
            </w:pPr>
            <w:r>
              <w:rPr>
                <w:b/>
                <w:color w:val="000000"/>
                <w:sz w:val="20"/>
                <w:szCs w:val="20"/>
              </w:rPr>
              <w:t>277</w:t>
            </w:r>
            <w:r w:rsidR="00A56A72">
              <w:rPr>
                <w:b/>
                <w:color w:val="000000"/>
                <w:sz w:val="20"/>
                <w:szCs w:val="20"/>
              </w:rPr>
              <w:t>,0</w:t>
            </w:r>
          </w:p>
        </w:tc>
      </w:tr>
      <w:tr w:rsidR="00A56A72" w:rsidRPr="00A50406" w:rsidTr="00413FE9">
        <w:trPr>
          <w:trHeight w:val="270"/>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sz w:val="20"/>
                <w:szCs w:val="20"/>
              </w:rPr>
            </w:pPr>
            <w:r>
              <w:rPr>
                <w:sz w:val="20"/>
                <w:szCs w:val="20"/>
              </w:rPr>
              <w:t>Закупка товаров, работ и услуг для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03</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0140120070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200</w:t>
            </w:r>
          </w:p>
        </w:tc>
        <w:tc>
          <w:tcPr>
            <w:tcW w:w="11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
                <w:color w:val="000000"/>
                <w:sz w:val="20"/>
                <w:szCs w:val="20"/>
              </w:rPr>
            </w:pPr>
            <w:r>
              <w:rPr>
                <w:b/>
                <w:color w:val="000000"/>
                <w:sz w:val="20"/>
                <w:szCs w:val="20"/>
              </w:rPr>
              <w:t>270,0</w:t>
            </w:r>
          </w:p>
        </w:tc>
        <w:tc>
          <w:tcPr>
            <w:tcW w:w="1058" w:type="dxa"/>
            <w:tcBorders>
              <w:left w:val="single" w:sz="4" w:space="0" w:color="auto"/>
              <w:bottom w:val="single" w:sz="4" w:space="0" w:color="auto"/>
              <w:right w:val="single" w:sz="4" w:space="0" w:color="auto"/>
            </w:tcBorders>
          </w:tcPr>
          <w:p w:rsidR="00A56A72" w:rsidRDefault="00A56A72" w:rsidP="00A56A72">
            <w:pPr>
              <w:tabs>
                <w:tab w:val="left" w:pos="930"/>
              </w:tabs>
              <w:rPr>
                <w:b/>
                <w:color w:val="000000"/>
                <w:sz w:val="20"/>
                <w:szCs w:val="20"/>
              </w:rPr>
            </w:pPr>
            <w:r>
              <w:rPr>
                <w:b/>
                <w:color w:val="000000"/>
                <w:sz w:val="20"/>
                <w:szCs w:val="20"/>
              </w:rPr>
              <w:t>270,0</w:t>
            </w:r>
          </w:p>
        </w:tc>
      </w:tr>
      <w:tr w:rsidR="00A56A72" w:rsidRPr="00A50406">
        <w:trPr>
          <w:trHeight w:val="135"/>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03</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0140120070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240</w:t>
            </w:r>
          </w:p>
        </w:tc>
        <w:tc>
          <w:tcPr>
            <w:tcW w:w="1108" w:type="dxa"/>
            <w:tcBorders>
              <w:top w:val="single" w:sz="4" w:space="0" w:color="auto"/>
              <w:left w:val="single" w:sz="4" w:space="0" w:color="auto"/>
              <w:bottom w:val="single" w:sz="4" w:space="0" w:color="auto"/>
              <w:right w:val="single" w:sz="4" w:space="0" w:color="auto"/>
            </w:tcBorders>
          </w:tcPr>
          <w:p w:rsidR="00A56A72" w:rsidRPr="007B6B29" w:rsidRDefault="00A56A72" w:rsidP="00A56A72">
            <w:pPr>
              <w:tabs>
                <w:tab w:val="left" w:pos="930"/>
              </w:tabs>
              <w:rPr>
                <w:color w:val="000000"/>
                <w:sz w:val="20"/>
                <w:szCs w:val="20"/>
              </w:rPr>
            </w:pPr>
            <w:r>
              <w:rPr>
                <w:color w:val="000000"/>
                <w:sz w:val="20"/>
                <w:szCs w:val="20"/>
              </w:rPr>
              <w:t>270,0</w:t>
            </w:r>
          </w:p>
        </w:tc>
        <w:tc>
          <w:tcPr>
            <w:tcW w:w="1058" w:type="dxa"/>
            <w:tcBorders>
              <w:left w:val="single" w:sz="4" w:space="0" w:color="auto"/>
              <w:bottom w:val="single" w:sz="4" w:space="0" w:color="auto"/>
              <w:right w:val="single" w:sz="4" w:space="0" w:color="auto"/>
            </w:tcBorders>
          </w:tcPr>
          <w:p w:rsidR="00A56A72" w:rsidRPr="007B6B29" w:rsidRDefault="00A56A72" w:rsidP="00A56A72">
            <w:pPr>
              <w:tabs>
                <w:tab w:val="left" w:pos="930"/>
              </w:tabs>
              <w:rPr>
                <w:color w:val="000000"/>
                <w:sz w:val="20"/>
                <w:szCs w:val="20"/>
              </w:rPr>
            </w:pPr>
            <w:r>
              <w:rPr>
                <w:color w:val="000000"/>
                <w:sz w:val="20"/>
                <w:szCs w:val="20"/>
              </w:rPr>
              <w:t>270,0</w:t>
            </w:r>
          </w:p>
        </w:tc>
      </w:tr>
      <w:tr w:rsidR="00A56A72" w:rsidRPr="00A50406" w:rsidTr="00F66628">
        <w:trPr>
          <w:trHeight w:val="405"/>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sz w:val="20"/>
                <w:szCs w:val="20"/>
              </w:rPr>
            </w:pPr>
            <w:r>
              <w:rPr>
                <w:bCs/>
                <w:sz w:val="20"/>
                <w:szCs w:val="20"/>
              </w:rPr>
              <w:t xml:space="preserve">Прочая закупка товаров, работ и услуг </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03</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0140120070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244</w:t>
            </w:r>
          </w:p>
        </w:tc>
        <w:tc>
          <w:tcPr>
            <w:tcW w:w="1108" w:type="dxa"/>
            <w:tcBorders>
              <w:top w:val="single" w:sz="4" w:space="0" w:color="auto"/>
              <w:left w:val="single" w:sz="4" w:space="0" w:color="auto"/>
              <w:bottom w:val="single" w:sz="4" w:space="0" w:color="auto"/>
              <w:right w:val="single" w:sz="4" w:space="0" w:color="auto"/>
            </w:tcBorders>
          </w:tcPr>
          <w:p w:rsidR="00A56A72" w:rsidRPr="007C3EAF" w:rsidRDefault="00A56A72" w:rsidP="00A56A72">
            <w:pPr>
              <w:tabs>
                <w:tab w:val="left" w:pos="930"/>
              </w:tabs>
              <w:rPr>
                <w:color w:val="000000"/>
                <w:sz w:val="20"/>
                <w:szCs w:val="20"/>
              </w:rPr>
            </w:pPr>
            <w:r>
              <w:rPr>
                <w:color w:val="000000"/>
                <w:sz w:val="20"/>
                <w:szCs w:val="20"/>
              </w:rPr>
              <w:t>35,0</w:t>
            </w:r>
          </w:p>
        </w:tc>
        <w:tc>
          <w:tcPr>
            <w:tcW w:w="1058" w:type="dxa"/>
            <w:tcBorders>
              <w:left w:val="single" w:sz="4" w:space="0" w:color="auto"/>
              <w:bottom w:val="single" w:sz="4" w:space="0" w:color="auto"/>
              <w:right w:val="single" w:sz="4" w:space="0" w:color="auto"/>
            </w:tcBorders>
          </w:tcPr>
          <w:p w:rsidR="00A56A72" w:rsidRPr="007B6B29" w:rsidRDefault="00A56A72" w:rsidP="00A56A72">
            <w:pPr>
              <w:tabs>
                <w:tab w:val="left" w:pos="930"/>
              </w:tabs>
              <w:rPr>
                <w:color w:val="000000"/>
                <w:sz w:val="20"/>
                <w:szCs w:val="20"/>
              </w:rPr>
            </w:pPr>
            <w:r>
              <w:rPr>
                <w:color w:val="000000"/>
                <w:sz w:val="20"/>
                <w:szCs w:val="20"/>
              </w:rPr>
              <w:t>35,0</w:t>
            </w:r>
          </w:p>
        </w:tc>
      </w:tr>
      <w:tr w:rsidR="00A56A72" w:rsidRPr="00A50406" w:rsidTr="00F66628">
        <w:trPr>
          <w:trHeight w:val="200"/>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sz w:val="20"/>
                <w:szCs w:val="20"/>
              </w:rPr>
            </w:pPr>
            <w:r>
              <w:rPr>
                <w:bCs/>
                <w:sz w:val="20"/>
                <w:szCs w:val="20"/>
              </w:rPr>
              <w:t>Закупка энергетических ресурсов</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03</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0140120070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247</w:t>
            </w:r>
          </w:p>
        </w:tc>
        <w:tc>
          <w:tcPr>
            <w:tcW w:w="11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235,0</w:t>
            </w:r>
          </w:p>
        </w:tc>
        <w:tc>
          <w:tcPr>
            <w:tcW w:w="1058" w:type="dxa"/>
            <w:tcBorders>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235,0</w:t>
            </w:r>
          </w:p>
        </w:tc>
      </w:tr>
      <w:tr w:rsidR="00A56A72" w:rsidRPr="00A50406" w:rsidTr="00413FE9">
        <w:trPr>
          <w:trHeight w:val="120"/>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sz w:val="20"/>
                <w:szCs w:val="20"/>
              </w:rPr>
            </w:pPr>
            <w:r>
              <w:rPr>
                <w:bCs/>
                <w:sz w:val="20"/>
                <w:szCs w:val="20"/>
              </w:rPr>
              <w:t>Уплата налогов и сборов органами государственной власти и казенными учреждениями</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03</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0140120070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A56A72" w:rsidRPr="00413FE9" w:rsidRDefault="00A56A72" w:rsidP="00A56A72">
            <w:pPr>
              <w:tabs>
                <w:tab w:val="left" w:pos="930"/>
              </w:tabs>
              <w:rPr>
                <w:b/>
                <w:color w:val="000000"/>
                <w:sz w:val="20"/>
                <w:szCs w:val="20"/>
              </w:rPr>
            </w:pPr>
            <w:r w:rsidRPr="00413FE9">
              <w:rPr>
                <w:b/>
                <w:color w:val="000000"/>
                <w:sz w:val="20"/>
                <w:szCs w:val="20"/>
              </w:rPr>
              <w:t>2,0</w:t>
            </w:r>
          </w:p>
        </w:tc>
        <w:tc>
          <w:tcPr>
            <w:tcW w:w="1058" w:type="dxa"/>
            <w:tcBorders>
              <w:left w:val="single" w:sz="4" w:space="0" w:color="auto"/>
              <w:bottom w:val="single" w:sz="4" w:space="0" w:color="auto"/>
              <w:right w:val="single" w:sz="4" w:space="0" w:color="auto"/>
            </w:tcBorders>
          </w:tcPr>
          <w:p w:rsidR="00A56A72" w:rsidRPr="00413FE9" w:rsidRDefault="00A56A72" w:rsidP="00A56A72">
            <w:pPr>
              <w:tabs>
                <w:tab w:val="left" w:pos="930"/>
              </w:tabs>
              <w:rPr>
                <w:b/>
                <w:color w:val="000000"/>
                <w:sz w:val="20"/>
                <w:szCs w:val="20"/>
              </w:rPr>
            </w:pPr>
            <w:r w:rsidRPr="00413FE9">
              <w:rPr>
                <w:b/>
                <w:color w:val="000000"/>
                <w:sz w:val="20"/>
                <w:szCs w:val="20"/>
              </w:rPr>
              <w:t>2,0</w:t>
            </w:r>
          </w:p>
        </w:tc>
      </w:tr>
      <w:tr w:rsidR="00A56A72" w:rsidRPr="00A50406" w:rsidTr="00413FE9">
        <w:trPr>
          <w:trHeight w:val="195"/>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sz w:val="20"/>
                <w:szCs w:val="20"/>
              </w:rPr>
            </w:pPr>
            <w:r>
              <w:rPr>
                <w:bCs/>
                <w:sz w:val="20"/>
                <w:szCs w:val="20"/>
              </w:rPr>
              <w:t>Иные бюджетные ассигнования</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03</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0140120070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800</w:t>
            </w:r>
          </w:p>
        </w:tc>
        <w:tc>
          <w:tcPr>
            <w:tcW w:w="11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2,0</w:t>
            </w:r>
          </w:p>
        </w:tc>
        <w:tc>
          <w:tcPr>
            <w:tcW w:w="1058" w:type="dxa"/>
            <w:tcBorders>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2,0</w:t>
            </w:r>
          </w:p>
        </w:tc>
      </w:tr>
      <w:tr w:rsidR="00A56A72" w:rsidRPr="00A50406" w:rsidTr="00413FE9">
        <w:trPr>
          <w:trHeight w:val="240"/>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sz w:val="20"/>
                <w:szCs w:val="20"/>
              </w:rPr>
            </w:pPr>
            <w:r>
              <w:rPr>
                <w:bCs/>
                <w:sz w:val="20"/>
                <w:szCs w:val="20"/>
              </w:rPr>
              <w:t>Уплата налогов, сборов и иных платежей</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03</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0140120070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850</w:t>
            </w:r>
          </w:p>
        </w:tc>
        <w:tc>
          <w:tcPr>
            <w:tcW w:w="11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2,0</w:t>
            </w:r>
          </w:p>
        </w:tc>
        <w:tc>
          <w:tcPr>
            <w:tcW w:w="1058" w:type="dxa"/>
            <w:tcBorders>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2,0</w:t>
            </w:r>
          </w:p>
        </w:tc>
      </w:tr>
      <w:tr w:rsidR="00A56A72" w:rsidRPr="00A50406" w:rsidTr="00413FE9">
        <w:trPr>
          <w:trHeight w:val="242"/>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color w:val="000000"/>
                <w:sz w:val="20"/>
                <w:szCs w:val="20"/>
              </w:rPr>
            </w:pPr>
            <w:r>
              <w:rPr>
                <w:bCs/>
                <w:color w:val="000000"/>
                <w:sz w:val="20"/>
                <w:szCs w:val="20"/>
              </w:rPr>
              <w:t>Уплата иных платежей</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03</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0140120070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853</w:t>
            </w:r>
          </w:p>
        </w:tc>
        <w:tc>
          <w:tcPr>
            <w:tcW w:w="11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2,0</w:t>
            </w:r>
          </w:p>
        </w:tc>
        <w:tc>
          <w:tcPr>
            <w:tcW w:w="1058" w:type="dxa"/>
            <w:tcBorders>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2,0</w:t>
            </w:r>
          </w:p>
        </w:tc>
      </w:tr>
      <w:tr w:rsidR="00A56A72" w:rsidRPr="00A50406" w:rsidTr="00413FE9">
        <w:trPr>
          <w:trHeight w:val="150"/>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sz w:val="20"/>
                <w:szCs w:val="20"/>
              </w:rPr>
            </w:pPr>
            <w:r>
              <w:rPr>
                <w:bCs/>
                <w:sz w:val="20"/>
                <w:szCs w:val="20"/>
              </w:rPr>
              <w:t>Уплата налогов и сборов органами государственной власти и казенными учреждениями</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03</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0140110040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A56A72" w:rsidRPr="00413FE9" w:rsidRDefault="00A56A72" w:rsidP="00A56A72">
            <w:pPr>
              <w:tabs>
                <w:tab w:val="left" w:pos="930"/>
              </w:tabs>
              <w:rPr>
                <w:b/>
                <w:color w:val="000000"/>
                <w:sz w:val="20"/>
                <w:szCs w:val="20"/>
              </w:rPr>
            </w:pPr>
            <w:r w:rsidRPr="00413FE9">
              <w:rPr>
                <w:b/>
                <w:color w:val="000000"/>
                <w:sz w:val="20"/>
                <w:szCs w:val="20"/>
              </w:rPr>
              <w:t>5,0</w:t>
            </w:r>
          </w:p>
        </w:tc>
        <w:tc>
          <w:tcPr>
            <w:tcW w:w="1058" w:type="dxa"/>
            <w:tcBorders>
              <w:left w:val="single" w:sz="4" w:space="0" w:color="auto"/>
              <w:bottom w:val="single" w:sz="4" w:space="0" w:color="auto"/>
              <w:right w:val="single" w:sz="4" w:space="0" w:color="auto"/>
            </w:tcBorders>
          </w:tcPr>
          <w:p w:rsidR="00A56A72" w:rsidRPr="00413FE9" w:rsidRDefault="00A56A72" w:rsidP="00A56A72">
            <w:pPr>
              <w:tabs>
                <w:tab w:val="left" w:pos="930"/>
              </w:tabs>
              <w:rPr>
                <w:b/>
                <w:color w:val="000000"/>
                <w:sz w:val="20"/>
                <w:szCs w:val="20"/>
              </w:rPr>
            </w:pPr>
            <w:r w:rsidRPr="00413FE9">
              <w:rPr>
                <w:b/>
                <w:color w:val="000000"/>
                <w:sz w:val="20"/>
                <w:szCs w:val="20"/>
              </w:rPr>
              <w:t>5,0</w:t>
            </w:r>
          </w:p>
        </w:tc>
      </w:tr>
      <w:tr w:rsidR="00A56A72" w:rsidRPr="00A50406" w:rsidTr="00413FE9">
        <w:trPr>
          <w:trHeight w:val="195"/>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color w:val="000000"/>
                <w:sz w:val="20"/>
                <w:szCs w:val="20"/>
              </w:rPr>
            </w:pPr>
            <w:r>
              <w:rPr>
                <w:bCs/>
                <w:color w:val="000000"/>
                <w:sz w:val="20"/>
                <w:szCs w:val="20"/>
              </w:rPr>
              <w:t>Иные бюджетные ассигнования</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03</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0140110040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800</w:t>
            </w:r>
          </w:p>
        </w:tc>
        <w:tc>
          <w:tcPr>
            <w:tcW w:w="11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5,0</w:t>
            </w:r>
          </w:p>
        </w:tc>
        <w:tc>
          <w:tcPr>
            <w:tcW w:w="1058" w:type="dxa"/>
            <w:tcBorders>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5,0</w:t>
            </w:r>
          </w:p>
        </w:tc>
      </w:tr>
      <w:tr w:rsidR="00A56A72" w:rsidRPr="00A50406" w:rsidTr="00413FE9">
        <w:trPr>
          <w:trHeight w:val="300"/>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sz w:val="20"/>
                <w:szCs w:val="20"/>
              </w:rPr>
            </w:pPr>
            <w:r>
              <w:rPr>
                <w:bCs/>
                <w:sz w:val="20"/>
                <w:szCs w:val="20"/>
              </w:rPr>
              <w:t>Уплата налогов, сборов и иных платежей</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03</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0140110040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850</w:t>
            </w:r>
          </w:p>
        </w:tc>
        <w:tc>
          <w:tcPr>
            <w:tcW w:w="11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5,0</w:t>
            </w:r>
          </w:p>
        </w:tc>
        <w:tc>
          <w:tcPr>
            <w:tcW w:w="1058" w:type="dxa"/>
            <w:tcBorders>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5,0</w:t>
            </w:r>
          </w:p>
        </w:tc>
      </w:tr>
      <w:tr w:rsidR="00A56A72" w:rsidRPr="00A50406" w:rsidTr="00413FE9">
        <w:trPr>
          <w:trHeight w:val="394"/>
        </w:trPr>
        <w:tc>
          <w:tcPr>
            <w:tcW w:w="3420" w:type="dxa"/>
            <w:tcBorders>
              <w:top w:val="single" w:sz="4" w:space="0" w:color="auto"/>
              <w:left w:val="single" w:sz="4" w:space="0" w:color="auto"/>
              <w:bottom w:val="single" w:sz="4" w:space="0" w:color="auto"/>
              <w:right w:val="single" w:sz="4" w:space="0" w:color="auto"/>
            </w:tcBorders>
          </w:tcPr>
          <w:p w:rsidR="00A56A72" w:rsidRPr="00CB7FC1" w:rsidRDefault="00A56A72" w:rsidP="00A56A72">
            <w:pPr>
              <w:tabs>
                <w:tab w:val="left" w:pos="930"/>
              </w:tabs>
              <w:rPr>
                <w:bCs/>
                <w:color w:val="000000"/>
                <w:sz w:val="20"/>
                <w:szCs w:val="20"/>
              </w:rPr>
            </w:pPr>
            <w:r>
              <w:rPr>
                <w:bCs/>
                <w:color w:val="000000"/>
                <w:sz w:val="20"/>
                <w:szCs w:val="20"/>
              </w:rPr>
              <w:t>Уплата налога на имущество организаций и земельного налога</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03</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0140110040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851</w:t>
            </w:r>
          </w:p>
        </w:tc>
        <w:tc>
          <w:tcPr>
            <w:tcW w:w="11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5,0</w:t>
            </w:r>
          </w:p>
        </w:tc>
        <w:tc>
          <w:tcPr>
            <w:tcW w:w="1058" w:type="dxa"/>
            <w:tcBorders>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5,0</w:t>
            </w:r>
          </w:p>
        </w:tc>
      </w:tr>
      <w:tr w:rsidR="00A56A72" w:rsidRPr="00A50406" w:rsidTr="00413FE9">
        <w:trPr>
          <w:trHeight w:val="150"/>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color w:val="000000"/>
                <w:sz w:val="20"/>
                <w:szCs w:val="20"/>
              </w:rPr>
            </w:pPr>
            <w:r>
              <w:rPr>
                <w:bCs/>
                <w:color w:val="000000"/>
                <w:sz w:val="20"/>
                <w:szCs w:val="20"/>
              </w:rPr>
              <w:t>Прочие мероприятия, закупка товаров, работ и услуг по благоустройству сельских поселений</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03</w:t>
            </w:r>
          </w:p>
        </w:tc>
        <w:tc>
          <w:tcPr>
            <w:tcW w:w="1440" w:type="dxa"/>
            <w:tcBorders>
              <w:top w:val="single" w:sz="4" w:space="0" w:color="auto"/>
              <w:left w:val="single" w:sz="4" w:space="0" w:color="auto"/>
              <w:bottom w:val="single" w:sz="4" w:space="0" w:color="auto"/>
              <w:right w:val="single" w:sz="4" w:space="0" w:color="auto"/>
            </w:tcBorders>
          </w:tcPr>
          <w:p w:rsidR="00A56A72" w:rsidRPr="00FC05E7" w:rsidRDefault="00A56A72" w:rsidP="00A56A72">
            <w:pPr>
              <w:tabs>
                <w:tab w:val="left" w:pos="930"/>
              </w:tabs>
              <w:rPr>
                <w:b/>
                <w:color w:val="000000"/>
                <w:sz w:val="20"/>
                <w:szCs w:val="20"/>
              </w:rPr>
            </w:pPr>
            <w:r w:rsidRPr="00FC05E7">
              <w:rPr>
                <w:b/>
                <w:color w:val="000000"/>
                <w:sz w:val="20"/>
                <w:szCs w:val="20"/>
              </w:rPr>
              <w:t>0140120100</w:t>
            </w:r>
          </w:p>
        </w:tc>
        <w:tc>
          <w:tcPr>
            <w:tcW w:w="1080" w:type="dxa"/>
            <w:tcBorders>
              <w:top w:val="single" w:sz="4" w:space="0" w:color="auto"/>
              <w:left w:val="single" w:sz="4" w:space="0" w:color="auto"/>
              <w:bottom w:val="single" w:sz="4" w:space="0" w:color="auto"/>
              <w:right w:val="single" w:sz="4" w:space="0" w:color="auto"/>
            </w:tcBorders>
          </w:tcPr>
          <w:p w:rsidR="00A56A72" w:rsidRPr="00FC05E7" w:rsidRDefault="00A56A72" w:rsidP="00A56A72">
            <w:pPr>
              <w:tabs>
                <w:tab w:val="left" w:pos="930"/>
              </w:tabs>
              <w:rPr>
                <w:b/>
                <w:color w:val="000000"/>
                <w:sz w:val="20"/>
                <w:szCs w:val="20"/>
              </w:rPr>
            </w:pPr>
            <w:r w:rsidRPr="00FC05E7">
              <w:rPr>
                <w:b/>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A56A72" w:rsidRPr="00FC05E7" w:rsidRDefault="00A56A72" w:rsidP="00A56A72">
            <w:pPr>
              <w:tabs>
                <w:tab w:val="left" w:pos="930"/>
              </w:tabs>
              <w:rPr>
                <w:b/>
                <w:color w:val="000000"/>
                <w:sz w:val="20"/>
                <w:szCs w:val="20"/>
              </w:rPr>
            </w:pPr>
            <w:r>
              <w:rPr>
                <w:b/>
                <w:color w:val="000000"/>
                <w:sz w:val="20"/>
                <w:szCs w:val="20"/>
              </w:rPr>
              <w:t>33,7</w:t>
            </w:r>
          </w:p>
        </w:tc>
        <w:tc>
          <w:tcPr>
            <w:tcW w:w="1058" w:type="dxa"/>
            <w:tcBorders>
              <w:left w:val="single" w:sz="4" w:space="0" w:color="auto"/>
              <w:bottom w:val="single" w:sz="4" w:space="0" w:color="auto"/>
              <w:right w:val="single" w:sz="4" w:space="0" w:color="auto"/>
            </w:tcBorders>
          </w:tcPr>
          <w:p w:rsidR="00A56A72" w:rsidRPr="00FC05E7" w:rsidRDefault="00A56A72" w:rsidP="00A56A72">
            <w:pPr>
              <w:tabs>
                <w:tab w:val="left" w:pos="930"/>
              </w:tabs>
              <w:rPr>
                <w:b/>
                <w:color w:val="000000"/>
                <w:sz w:val="20"/>
                <w:szCs w:val="20"/>
              </w:rPr>
            </w:pPr>
            <w:r>
              <w:rPr>
                <w:b/>
                <w:color w:val="000000"/>
                <w:sz w:val="20"/>
                <w:szCs w:val="20"/>
              </w:rPr>
              <w:t>33,7</w:t>
            </w:r>
          </w:p>
        </w:tc>
      </w:tr>
      <w:tr w:rsidR="00A56A72" w:rsidRPr="00A50406" w:rsidTr="00B217FC">
        <w:trPr>
          <w:trHeight w:val="675"/>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sz w:val="20"/>
                <w:szCs w:val="20"/>
              </w:rPr>
            </w:pPr>
            <w:r>
              <w:rPr>
                <w:sz w:val="20"/>
                <w:szCs w:val="20"/>
              </w:rPr>
              <w:t>Закупка товаров, работ и услуг для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03</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0140120100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200</w:t>
            </w:r>
          </w:p>
        </w:tc>
        <w:tc>
          <w:tcPr>
            <w:tcW w:w="1108" w:type="dxa"/>
            <w:tcBorders>
              <w:top w:val="single" w:sz="4" w:space="0" w:color="auto"/>
              <w:left w:val="single" w:sz="4" w:space="0" w:color="auto"/>
              <w:bottom w:val="single" w:sz="4" w:space="0" w:color="auto"/>
              <w:right w:val="single" w:sz="4" w:space="0" w:color="auto"/>
            </w:tcBorders>
          </w:tcPr>
          <w:p w:rsidR="00A56A72" w:rsidRPr="00543041" w:rsidRDefault="00A56A72" w:rsidP="00A56A72">
            <w:pPr>
              <w:tabs>
                <w:tab w:val="left" w:pos="930"/>
              </w:tabs>
              <w:rPr>
                <w:color w:val="000000"/>
                <w:sz w:val="20"/>
                <w:szCs w:val="20"/>
              </w:rPr>
            </w:pPr>
            <w:r w:rsidRPr="00543041">
              <w:rPr>
                <w:color w:val="000000"/>
                <w:sz w:val="20"/>
                <w:szCs w:val="20"/>
              </w:rPr>
              <w:t>33,7</w:t>
            </w:r>
          </w:p>
        </w:tc>
        <w:tc>
          <w:tcPr>
            <w:tcW w:w="1058" w:type="dxa"/>
            <w:tcBorders>
              <w:left w:val="single" w:sz="4" w:space="0" w:color="auto"/>
              <w:bottom w:val="single" w:sz="4" w:space="0" w:color="auto"/>
              <w:right w:val="single" w:sz="4" w:space="0" w:color="auto"/>
            </w:tcBorders>
          </w:tcPr>
          <w:p w:rsidR="00A56A72" w:rsidRPr="00543041" w:rsidRDefault="00A56A72" w:rsidP="00A56A72">
            <w:pPr>
              <w:tabs>
                <w:tab w:val="left" w:pos="930"/>
              </w:tabs>
              <w:rPr>
                <w:color w:val="000000"/>
                <w:sz w:val="20"/>
                <w:szCs w:val="20"/>
              </w:rPr>
            </w:pPr>
            <w:r w:rsidRPr="00543041">
              <w:rPr>
                <w:color w:val="000000"/>
                <w:sz w:val="20"/>
                <w:szCs w:val="20"/>
              </w:rPr>
              <w:t>33,7</w:t>
            </w:r>
          </w:p>
        </w:tc>
      </w:tr>
      <w:tr w:rsidR="00A56A72" w:rsidRPr="00A50406" w:rsidTr="00FC05E7">
        <w:trPr>
          <w:trHeight w:val="870"/>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03</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0140120100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240</w:t>
            </w:r>
          </w:p>
        </w:tc>
        <w:tc>
          <w:tcPr>
            <w:tcW w:w="1108" w:type="dxa"/>
            <w:tcBorders>
              <w:top w:val="single" w:sz="4" w:space="0" w:color="auto"/>
              <w:left w:val="single" w:sz="4" w:space="0" w:color="auto"/>
              <w:bottom w:val="single" w:sz="4" w:space="0" w:color="auto"/>
              <w:right w:val="single" w:sz="4" w:space="0" w:color="auto"/>
            </w:tcBorders>
          </w:tcPr>
          <w:p w:rsidR="00A56A72" w:rsidRPr="00543041" w:rsidRDefault="00A56A72" w:rsidP="00A56A72">
            <w:pPr>
              <w:tabs>
                <w:tab w:val="left" w:pos="930"/>
              </w:tabs>
              <w:rPr>
                <w:color w:val="000000"/>
                <w:sz w:val="20"/>
                <w:szCs w:val="20"/>
              </w:rPr>
            </w:pPr>
            <w:r w:rsidRPr="00543041">
              <w:rPr>
                <w:color w:val="000000"/>
                <w:sz w:val="20"/>
                <w:szCs w:val="20"/>
              </w:rPr>
              <w:t>33,7</w:t>
            </w:r>
          </w:p>
        </w:tc>
        <w:tc>
          <w:tcPr>
            <w:tcW w:w="1058" w:type="dxa"/>
            <w:tcBorders>
              <w:left w:val="single" w:sz="4" w:space="0" w:color="auto"/>
              <w:bottom w:val="single" w:sz="4" w:space="0" w:color="auto"/>
              <w:right w:val="single" w:sz="4" w:space="0" w:color="auto"/>
            </w:tcBorders>
          </w:tcPr>
          <w:p w:rsidR="00A56A72" w:rsidRPr="00543041" w:rsidRDefault="00A56A72" w:rsidP="00A56A72">
            <w:pPr>
              <w:tabs>
                <w:tab w:val="left" w:pos="930"/>
              </w:tabs>
              <w:rPr>
                <w:color w:val="000000"/>
                <w:sz w:val="20"/>
                <w:szCs w:val="20"/>
              </w:rPr>
            </w:pPr>
            <w:r w:rsidRPr="00543041">
              <w:rPr>
                <w:color w:val="000000"/>
                <w:sz w:val="20"/>
                <w:szCs w:val="20"/>
              </w:rPr>
              <w:t>33,7</w:t>
            </w:r>
          </w:p>
        </w:tc>
      </w:tr>
      <w:tr w:rsidR="00A56A72" w:rsidRPr="00A50406" w:rsidTr="0015700F">
        <w:trPr>
          <w:trHeight w:val="450"/>
        </w:trPr>
        <w:tc>
          <w:tcPr>
            <w:tcW w:w="342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bCs/>
                <w:sz w:val="20"/>
                <w:szCs w:val="20"/>
              </w:rPr>
            </w:pPr>
            <w:r>
              <w:rPr>
                <w:bCs/>
                <w:sz w:val="20"/>
                <w:szCs w:val="20"/>
              </w:rPr>
              <w:t xml:space="preserve">Прочая закупка товаров, работ и услуг </w:t>
            </w:r>
          </w:p>
        </w:tc>
        <w:tc>
          <w:tcPr>
            <w:tcW w:w="1008"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03</w:t>
            </w:r>
          </w:p>
        </w:tc>
        <w:tc>
          <w:tcPr>
            <w:tcW w:w="144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0140120100</w:t>
            </w:r>
          </w:p>
        </w:tc>
        <w:tc>
          <w:tcPr>
            <w:tcW w:w="1080" w:type="dxa"/>
            <w:tcBorders>
              <w:top w:val="single" w:sz="4" w:space="0" w:color="auto"/>
              <w:left w:val="single" w:sz="4" w:space="0" w:color="auto"/>
              <w:bottom w:val="single" w:sz="4" w:space="0" w:color="auto"/>
              <w:right w:val="single" w:sz="4" w:space="0" w:color="auto"/>
            </w:tcBorders>
          </w:tcPr>
          <w:p w:rsidR="00A56A72" w:rsidRDefault="00A56A72" w:rsidP="00A56A72">
            <w:pPr>
              <w:tabs>
                <w:tab w:val="left" w:pos="930"/>
              </w:tabs>
              <w:rPr>
                <w:color w:val="000000"/>
                <w:sz w:val="20"/>
                <w:szCs w:val="20"/>
              </w:rPr>
            </w:pPr>
            <w:r>
              <w:rPr>
                <w:color w:val="000000"/>
                <w:sz w:val="20"/>
                <w:szCs w:val="20"/>
              </w:rPr>
              <w:t>244</w:t>
            </w:r>
          </w:p>
        </w:tc>
        <w:tc>
          <w:tcPr>
            <w:tcW w:w="1108" w:type="dxa"/>
            <w:tcBorders>
              <w:top w:val="single" w:sz="4" w:space="0" w:color="auto"/>
              <w:left w:val="single" w:sz="4" w:space="0" w:color="auto"/>
              <w:bottom w:val="single" w:sz="4" w:space="0" w:color="auto"/>
              <w:right w:val="single" w:sz="4" w:space="0" w:color="auto"/>
            </w:tcBorders>
          </w:tcPr>
          <w:p w:rsidR="00A56A72" w:rsidRPr="00543041" w:rsidRDefault="00A56A72" w:rsidP="00A56A72">
            <w:pPr>
              <w:tabs>
                <w:tab w:val="left" w:pos="930"/>
              </w:tabs>
              <w:rPr>
                <w:color w:val="000000"/>
                <w:sz w:val="20"/>
                <w:szCs w:val="20"/>
              </w:rPr>
            </w:pPr>
            <w:r w:rsidRPr="00543041">
              <w:rPr>
                <w:color w:val="000000"/>
                <w:sz w:val="20"/>
                <w:szCs w:val="20"/>
              </w:rPr>
              <w:t>33,7</w:t>
            </w:r>
          </w:p>
        </w:tc>
        <w:tc>
          <w:tcPr>
            <w:tcW w:w="1058" w:type="dxa"/>
            <w:tcBorders>
              <w:left w:val="single" w:sz="4" w:space="0" w:color="auto"/>
              <w:bottom w:val="single" w:sz="4" w:space="0" w:color="auto"/>
              <w:right w:val="single" w:sz="4" w:space="0" w:color="auto"/>
            </w:tcBorders>
          </w:tcPr>
          <w:p w:rsidR="00A56A72" w:rsidRPr="00543041" w:rsidRDefault="00A56A72" w:rsidP="00A56A72">
            <w:pPr>
              <w:tabs>
                <w:tab w:val="left" w:pos="930"/>
              </w:tabs>
              <w:rPr>
                <w:color w:val="000000"/>
                <w:sz w:val="20"/>
                <w:szCs w:val="20"/>
              </w:rPr>
            </w:pPr>
            <w:r w:rsidRPr="00543041">
              <w:rPr>
                <w:color w:val="000000"/>
                <w:sz w:val="20"/>
                <w:szCs w:val="20"/>
              </w:rPr>
              <w:t>33,7</w:t>
            </w:r>
          </w:p>
        </w:tc>
      </w:tr>
      <w:tr w:rsidR="00BA207A" w:rsidRPr="00A50406" w:rsidTr="0015700F">
        <w:trPr>
          <w:trHeight w:val="225"/>
        </w:trPr>
        <w:tc>
          <w:tcPr>
            <w:tcW w:w="342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sz w:val="20"/>
                <w:szCs w:val="20"/>
              </w:rPr>
            </w:pPr>
            <w:r>
              <w:rPr>
                <w:sz w:val="20"/>
                <w:szCs w:val="20"/>
              </w:rPr>
              <w:t>Закупка товаров, работ и услуг для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tcPr>
          <w:p w:rsidR="00BA207A" w:rsidRPr="00BA207A" w:rsidRDefault="00BA207A" w:rsidP="00BA207A">
            <w:pPr>
              <w:tabs>
                <w:tab w:val="left" w:pos="930"/>
              </w:tabs>
              <w:rPr>
                <w:color w:val="000000"/>
                <w:sz w:val="20"/>
                <w:szCs w:val="20"/>
              </w:rPr>
            </w:pPr>
            <w:r w:rsidRPr="00BA207A">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BA207A" w:rsidRPr="00BA207A" w:rsidRDefault="00BA207A" w:rsidP="00BA207A">
            <w:pPr>
              <w:tabs>
                <w:tab w:val="left" w:pos="930"/>
              </w:tabs>
              <w:rPr>
                <w:color w:val="000000"/>
                <w:sz w:val="20"/>
                <w:szCs w:val="20"/>
              </w:rPr>
            </w:pPr>
            <w:r w:rsidRPr="00BA207A">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BA207A" w:rsidRPr="00BA207A" w:rsidRDefault="00BA207A" w:rsidP="00BA207A">
            <w:pPr>
              <w:tabs>
                <w:tab w:val="left" w:pos="930"/>
              </w:tabs>
              <w:rPr>
                <w:color w:val="000000"/>
                <w:sz w:val="20"/>
                <w:szCs w:val="20"/>
              </w:rPr>
            </w:pPr>
            <w:r w:rsidRPr="00BA207A">
              <w:rPr>
                <w:color w:val="000000"/>
                <w:sz w:val="20"/>
                <w:szCs w:val="20"/>
              </w:rPr>
              <w:t>03</w:t>
            </w:r>
          </w:p>
        </w:tc>
        <w:tc>
          <w:tcPr>
            <w:tcW w:w="1440" w:type="dxa"/>
            <w:tcBorders>
              <w:top w:val="single" w:sz="4" w:space="0" w:color="auto"/>
              <w:left w:val="single" w:sz="4" w:space="0" w:color="auto"/>
              <w:bottom w:val="single" w:sz="4" w:space="0" w:color="auto"/>
              <w:right w:val="single" w:sz="4" w:space="0" w:color="auto"/>
            </w:tcBorders>
          </w:tcPr>
          <w:p w:rsidR="00BA207A" w:rsidRPr="00BA207A" w:rsidRDefault="00BA207A" w:rsidP="00BA207A">
            <w:pPr>
              <w:tabs>
                <w:tab w:val="left" w:pos="930"/>
              </w:tabs>
              <w:rPr>
                <w:b/>
                <w:color w:val="000000"/>
                <w:sz w:val="20"/>
                <w:szCs w:val="20"/>
              </w:rPr>
            </w:pPr>
            <w:r w:rsidRPr="00BA207A">
              <w:rPr>
                <w:b/>
                <w:color w:val="000000"/>
                <w:sz w:val="20"/>
                <w:szCs w:val="20"/>
              </w:rPr>
              <w:t>01401</w:t>
            </w:r>
            <w:r w:rsidRPr="00BA207A">
              <w:rPr>
                <w:b/>
                <w:color w:val="000000"/>
                <w:sz w:val="20"/>
                <w:szCs w:val="20"/>
                <w:lang w:val="en-US"/>
              </w:rPr>
              <w:t>S</w:t>
            </w:r>
            <w:r w:rsidRPr="00BA207A">
              <w:rPr>
                <w:b/>
                <w:color w:val="000000"/>
                <w:sz w:val="20"/>
                <w:szCs w:val="20"/>
              </w:rPr>
              <w:t>2270</w:t>
            </w:r>
          </w:p>
        </w:tc>
        <w:tc>
          <w:tcPr>
            <w:tcW w:w="1080" w:type="dxa"/>
            <w:tcBorders>
              <w:top w:val="single" w:sz="4" w:space="0" w:color="auto"/>
              <w:left w:val="single" w:sz="4" w:space="0" w:color="auto"/>
              <w:bottom w:val="single" w:sz="4" w:space="0" w:color="auto"/>
              <w:right w:val="single" w:sz="4" w:space="0" w:color="auto"/>
            </w:tcBorders>
          </w:tcPr>
          <w:p w:rsidR="00BA207A" w:rsidRPr="0034655A" w:rsidRDefault="00BA207A" w:rsidP="00BA207A">
            <w:pPr>
              <w:tabs>
                <w:tab w:val="left" w:pos="930"/>
              </w:tabs>
              <w:rPr>
                <w:b/>
                <w:color w:val="000000"/>
                <w:sz w:val="20"/>
                <w:szCs w:val="20"/>
              </w:rPr>
            </w:pPr>
            <w:r>
              <w:rPr>
                <w:b/>
                <w:color w:val="000000"/>
                <w:sz w:val="20"/>
                <w:szCs w:val="20"/>
              </w:rPr>
              <w:t>200</w:t>
            </w:r>
          </w:p>
        </w:tc>
        <w:tc>
          <w:tcPr>
            <w:tcW w:w="1108" w:type="dxa"/>
            <w:tcBorders>
              <w:top w:val="single" w:sz="4" w:space="0" w:color="auto"/>
              <w:left w:val="single" w:sz="4" w:space="0" w:color="auto"/>
              <w:bottom w:val="single" w:sz="4" w:space="0" w:color="auto"/>
              <w:right w:val="single" w:sz="4" w:space="0" w:color="auto"/>
            </w:tcBorders>
          </w:tcPr>
          <w:p w:rsidR="00BA207A" w:rsidRPr="0034655A" w:rsidRDefault="00BA207A" w:rsidP="00BA207A">
            <w:pPr>
              <w:tabs>
                <w:tab w:val="left" w:pos="930"/>
              </w:tabs>
              <w:rPr>
                <w:b/>
                <w:color w:val="000000"/>
                <w:sz w:val="20"/>
                <w:szCs w:val="20"/>
              </w:rPr>
            </w:pPr>
            <w:r>
              <w:rPr>
                <w:b/>
                <w:color w:val="000000"/>
                <w:sz w:val="20"/>
                <w:szCs w:val="20"/>
              </w:rPr>
              <w:t>150,0</w:t>
            </w:r>
          </w:p>
        </w:tc>
        <w:tc>
          <w:tcPr>
            <w:tcW w:w="1058" w:type="dxa"/>
            <w:tcBorders>
              <w:left w:val="single" w:sz="4" w:space="0" w:color="auto"/>
              <w:bottom w:val="single" w:sz="4" w:space="0" w:color="auto"/>
              <w:right w:val="single" w:sz="4" w:space="0" w:color="auto"/>
            </w:tcBorders>
          </w:tcPr>
          <w:p w:rsidR="00BA207A" w:rsidRPr="0034655A" w:rsidRDefault="00BA207A" w:rsidP="00BA207A">
            <w:pPr>
              <w:tabs>
                <w:tab w:val="left" w:pos="930"/>
              </w:tabs>
              <w:rPr>
                <w:b/>
                <w:color w:val="000000"/>
                <w:sz w:val="20"/>
                <w:szCs w:val="20"/>
              </w:rPr>
            </w:pPr>
            <w:r>
              <w:rPr>
                <w:b/>
                <w:color w:val="000000"/>
                <w:sz w:val="20"/>
                <w:szCs w:val="20"/>
              </w:rPr>
              <w:t>150,0</w:t>
            </w:r>
          </w:p>
        </w:tc>
      </w:tr>
      <w:tr w:rsidR="00BA207A" w:rsidRPr="00A50406" w:rsidTr="0015700F">
        <w:trPr>
          <w:trHeight w:val="240"/>
        </w:trPr>
        <w:tc>
          <w:tcPr>
            <w:tcW w:w="342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03</w:t>
            </w:r>
          </w:p>
        </w:tc>
        <w:tc>
          <w:tcPr>
            <w:tcW w:w="1440" w:type="dxa"/>
            <w:tcBorders>
              <w:top w:val="single" w:sz="4" w:space="0" w:color="auto"/>
              <w:left w:val="single" w:sz="4" w:space="0" w:color="auto"/>
              <w:bottom w:val="single" w:sz="4" w:space="0" w:color="auto"/>
              <w:right w:val="single" w:sz="4" w:space="0" w:color="auto"/>
            </w:tcBorders>
          </w:tcPr>
          <w:p w:rsidR="00BA207A" w:rsidRPr="00BA207A" w:rsidRDefault="00BA207A" w:rsidP="00BA207A">
            <w:pPr>
              <w:tabs>
                <w:tab w:val="left" w:pos="930"/>
              </w:tabs>
              <w:rPr>
                <w:color w:val="000000"/>
                <w:sz w:val="20"/>
                <w:szCs w:val="20"/>
              </w:rPr>
            </w:pPr>
            <w:r>
              <w:rPr>
                <w:color w:val="000000"/>
                <w:sz w:val="20"/>
                <w:szCs w:val="20"/>
              </w:rPr>
              <w:t>01401</w:t>
            </w:r>
            <w:r>
              <w:rPr>
                <w:color w:val="000000"/>
                <w:sz w:val="20"/>
                <w:szCs w:val="20"/>
                <w:lang w:val="en-US"/>
              </w:rPr>
              <w:t>S</w:t>
            </w:r>
            <w:r>
              <w:rPr>
                <w:color w:val="000000"/>
                <w:sz w:val="20"/>
                <w:szCs w:val="20"/>
              </w:rPr>
              <w:t>2270</w:t>
            </w:r>
          </w:p>
        </w:tc>
        <w:tc>
          <w:tcPr>
            <w:tcW w:w="108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240</w:t>
            </w:r>
          </w:p>
        </w:tc>
        <w:tc>
          <w:tcPr>
            <w:tcW w:w="1108" w:type="dxa"/>
            <w:tcBorders>
              <w:top w:val="single" w:sz="4" w:space="0" w:color="auto"/>
              <w:left w:val="single" w:sz="4" w:space="0" w:color="auto"/>
              <w:bottom w:val="single" w:sz="4" w:space="0" w:color="auto"/>
              <w:right w:val="single" w:sz="4" w:space="0" w:color="auto"/>
            </w:tcBorders>
          </w:tcPr>
          <w:p w:rsidR="00BA207A" w:rsidRPr="00543041" w:rsidRDefault="00BA207A" w:rsidP="00BA207A">
            <w:pPr>
              <w:tabs>
                <w:tab w:val="left" w:pos="930"/>
              </w:tabs>
              <w:rPr>
                <w:color w:val="000000"/>
                <w:sz w:val="20"/>
                <w:szCs w:val="20"/>
              </w:rPr>
            </w:pPr>
            <w:r>
              <w:rPr>
                <w:color w:val="000000"/>
                <w:sz w:val="20"/>
                <w:szCs w:val="20"/>
              </w:rPr>
              <w:t>150,0</w:t>
            </w:r>
          </w:p>
        </w:tc>
        <w:tc>
          <w:tcPr>
            <w:tcW w:w="1058" w:type="dxa"/>
            <w:tcBorders>
              <w:left w:val="single" w:sz="4" w:space="0" w:color="auto"/>
              <w:bottom w:val="single" w:sz="4" w:space="0" w:color="auto"/>
              <w:right w:val="single" w:sz="4" w:space="0" w:color="auto"/>
            </w:tcBorders>
          </w:tcPr>
          <w:p w:rsidR="00BA207A" w:rsidRPr="00543041" w:rsidRDefault="00BA207A" w:rsidP="00BA207A">
            <w:pPr>
              <w:tabs>
                <w:tab w:val="left" w:pos="930"/>
              </w:tabs>
              <w:rPr>
                <w:color w:val="000000"/>
                <w:sz w:val="20"/>
                <w:szCs w:val="20"/>
              </w:rPr>
            </w:pPr>
            <w:r>
              <w:rPr>
                <w:color w:val="000000"/>
                <w:sz w:val="20"/>
                <w:szCs w:val="20"/>
              </w:rPr>
              <w:t>150,0</w:t>
            </w:r>
          </w:p>
        </w:tc>
      </w:tr>
      <w:tr w:rsidR="00BA207A" w:rsidRPr="00A50406" w:rsidTr="0015700F">
        <w:trPr>
          <w:trHeight w:val="210"/>
        </w:trPr>
        <w:tc>
          <w:tcPr>
            <w:tcW w:w="342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 xml:space="preserve">Прочая закупка товаров, работ и услуг </w:t>
            </w:r>
          </w:p>
        </w:tc>
        <w:tc>
          <w:tcPr>
            <w:tcW w:w="1008"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03</w:t>
            </w:r>
          </w:p>
        </w:tc>
        <w:tc>
          <w:tcPr>
            <w:tcW w:w="1440" w:type="dxa"/>
            <w:tcBorders>
              <w:top w:val="single" w:sz="4" w:space="0" w:color="auto"/>
              <w:left w:val="single" w:sz="4" w:space="0" w:color="auto"/>
              <w:bottom w:val="single" w:sz="4" w:space="0" w:color="auto"/>
              <w:right w:val="single" w:sz="4" w:space="0" w:color="auto"/>
            </w:tcBorders>
          </w:tcPr>
          <w:p w:rsidR="00BA207A" w:rsidRPr="00BA207A" w:rsidRDefault="00BA207A" w:rsidP="00BA207A">
            <w:pPr>
              <w:tabs>
                <w:tab w:val="left" w:pos="930"/>
              </w:tabs>
              <w:rPr>
                <w:color w:val="000000"/>
                <w:sz w:val="20"/>
                <w:szCs w:val="20"/>
              </w:rPr>
            </w:pPr>
            <w:r>
              <w:rPr>
                <w:color w:val="000000"/>
                <w:sz w:val="20"/>
                <w:szCs w:val="20"/>
              </w:rPr>
              <w:t>01401</w:t>
            </w:r>
            <w:r>
              <w:rPr>
                <w:color w:val="000000"/>
                <w:sz w:val="20"/>
                <w:szCs w:val="20"/>
                <w:lang w:val="en-US"/>
              </w:rPr>
              <w:t>S</w:t>
            </w:r>
            <w:r>
              <w:rPr>
                <w:color w:val="000000"/>
                <w:sz w:val="20"/>
                <w:szCs w:val="20"/>
              </w:rPr>
              <w:t>2270</w:t>
            </w:r>
          </w:p>
        </w:tc>
        <w:tc>
          <w:tcPr>
            <w:tcW w:w="108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244</w:t>
            </w:r>
          </w:p>
        </w:tc>
        <w:tc>
          <w:tcPr>
            <w:tcW w:w="1108" w:type="dxa"/>
            <w:tcBorders>
              <w:top w:val="single" w:sz="4" w:space="0" w:color="auto"/>
              <w:left w:val="single" w:sz="4" w:space="0" w:color="auto"/>
              <w:bottom w:val="single" w:sz="4" w:space="0" w:color="auto"/>
              <w:right w:val="single" w:sz="4" w:space="0" w:color="auto"/>
            </w:tcBorders>
          </w:tcPr>
          <w:p w:rsidR="00BA207A" w:rsidRPr="00543041" w:rsidRDefault="00BA207A" w:rsidP="00BA207A">
            <w:pPr>
              <w:tabs>
                <w:tab w:val="left" w:pos="930"/>
              </w:tabs>
              <w:rPr>
                <w:color w:val="000000"/>
                <w:sz w:val="20"/>
                <w:szCs w:val="20"/>
              </w:rPr>
            </w:pPr>
            <w:r>
              <w:rPr>
                <w:color w:val="000000"/>
                <w:sz w:val="20"/>
                <w:szCs w:val="20"/>
              </w:rPr>
              <w:t>150,0</w:t>
            </w:r>
          </w:p>
        </w:tc>
        <w:tc>
          <w:tcPr>
            <w:tcW w:w="1058" w:type="dxa"/>
            <w:tcBorders>
              <w:left w:val="single" w:sz="4" w:space="0" w:color="auto"/>
              <w:bottom w:val="single" w:sz="4" w:space="0" w:color="auto"/>
              <w:right w:val="single" w:sz="4" w:space="0" w:color="auto"/>
            </w:tcBorders>
          </w:tcPr>
          <w:p w:rsidR="00BA207A" w:rsidRPr="00543041" w:rsidRDefault="00BA207A" w:rsidP="00BA207A">
            <w:pPr>
              <w:tabs>
                <w:tab w:val="left" w:pos="930"/>
              </w:tabs>
              <w:rPr>
                <w:color w:val="000000"/>
                <w:sz w:val="20"/>
                <w:szCs w:val="20"/>
              </w:rPr>
            </w:pPr>
            <w:r>
              <w:rPr>
                <w:color w:val="000000"/>
                <w:sz w:val="20"/>
                <w:szCs w:val="20"/>
              </w:rPr>
              <w:t>150,0</w:t>
            </w:r>
          </w:p>
        </w:tc>
      </w:tr>
      <w:tr w:rsidR="00BA207A" w:rsidRPr="00A50406">
        <w:trPr>
          <w:trHeight w:val="210"/>
        </w:trPr>
        <w:tc>
          <w:tcPr>
            <w:tcW w:w="3420" w:type="dxa"/>
            <w:tcBorders>
              <w:top w:val="single" w:sz="4" w:space="0" w:color="auto"/>
              <w:left w:val="single" w:sz="4" w:space="0" w:color="auto"/>
              <w:bottom w:val="single" w:sz="4" w:space="0" w:color="auto"/>
              <w:right w:val="single" w:sz="4" w:space="0" w:color="auto"/>
            </w:tcBorders>
          </w:tcPr>
          <w:p w:rsidR="00BA207A" w:rsidRPr="00BB18B0" w:rsidRDefault="00BA207A" w:rsidP="00BA207A">
            <w:pPr>
              <w:tabs>
                <w:tab w:val="left" w:pos="930"/>
              </w:tabs>
              <w:rPr>
                <w:b/>
                <w:bCs/>
                <w:sz w:val="20"/>
                <w:szCs w:val="20"/>
              </w:rPr>
            </w:pPr>
            <w:r>
              <w:rPr>
                <w:b/>
                <w:bCs/>
                <w:sz w:val="20"/>
                <w:szCs w:val="20"/>
              </w:rPr>
              <w:t>Образование</w:t>
            </w:r>
          </w:p>
        </w:tc>
        <w:tc>
          <w:tcPr>
            <w:tcW w:w="1008" w:type="dxa"/>
            <w:tcBorders>
              <w:top w:val="single" w:sz="4" w:space="0" w:color="auto"/>
              <w:left w:val="single" w:sz="4" w:space="0" w:color="auto"/>
              <w:bottom w:val="single" w:sz="4" w:space="0" w:color="auto"/>
              <w:right w:val="single" w:sz="4" w:space="0" w:color="auto"/>
            </w:tcBorders>
          </w:tcPr>
          <w:p w:rsidR="00BA207A" w:rsidRPr="00BB18B0" w:rsidRDefault="00BA207A" w:rsidP="00BA207A">
            <w:pPr>
              <w:tabs>
                <w:tab w:val="left" w:pos="930"/>
              </w:tabs>
              <w:rPr>
                <w:b/>
                <w:color w:val="000000"/>
                <w:sz w:val="20"/>
                <w:szCs w:val="20"/>
              </w:rPr>
            </w:pPr>
            <w:r>
              <w:rPr>
                <w:b/>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BA207A" w:rsidRPr="00BB18B0" w:rsidRDefault="00BA207A" w:rsidP="00BA207A">
            <w:pPr>
              <w:tabs>
                <w:tab w:val="left" w:pos="930"/>
              </w:tabs>
              <w:rPr>
                <w:b/>
                <w:color w:val="000000"/>
                <w:sz w:val="20"/>
                <w:szCs w:val="20"/>
              </w:rPr>
            </w:pPr>
            <w:r>
              <w:rPr>
                <w:b/>
                <w:color w:val="000000"/>
                <w:sz w:val="20"/>
                <w:szCs w:val="20"/>
              </w:rPr>
              <w:t>07</w:t>
            </w:r>
          </w:p>
        </w:tc>
        <w:tc>
          <w:tcPr>
            <w:tcW w:w="1152" w:type="dxa"/>
            <w:tcBorders>
              <w:top w:val="single" w:sz="4" w:space="0" w:color="auto"/>
              <w:left w:val="single" w:sz="4" w:space="0" w:color="auto"/>
              <w:bottom w:val="single" w:sz="4" w:space="0" w:color="auto"/>
              <w:right w:val="single" w:sz="4" w:space="0" w:color="auto"/>
            </w:tcBorders>
          </w:tcPr>
          <w:p w:rsidR="00BA207A" w:rsidRPr="00BB18B0" w:rsidRDefault="00BA207A" w:rsidP="00BA207A">
            <w:pPr>
              <w:tabs>
                <w:tab w:val="left" w:pos="930"/>
              </w:tabs>
              <w:rPr>
                <w:b/>
                <w:color w:val="000000"/>
                <w:sz w:val="20"/>
                <w:szCs w:val="20"/>
              </w:rPr>
            </w:pPr>
            <w:r>
              <w:rPr>
                <w:b/>
                <w:color w:val="000000"/>
                <w:sz w:val="20"/>
                <w:szCs w:val="20"/>
              </w:rPr>
              <w:t>00</w:t>
            </w:r>
          </w:p>
        </w:tc>
        <w:tc>
          <w:tcPr>
            <w:tcW w:w="1440" w:type="dxa"/>
            <w:tcBorders>
              <w:top w:val="single" w:sz="4" w:space="0" w:color="auto"/>
              <w:left w:val="single" w:sz="4" w:space="0" w:color="auto"/>
              <w:bottom w:val="single" w:sz="4" w:space="0" w:color="auto"/>
              <w:right w:val="single" w:sz="4" w:space="0" w:color="auto"/>
            </w:tcBorders>
          </w:tcPr>
          <w:p w:rsidR="00BA207A" w:rsidRPr="00BB18B0" w:rsidRDefault="00BA207A" w:rsidP="00BA207A">
            <w:pPr>
              <w:tabs>
                <w:tab w:val="left" w:pos="930"/>
              </w:tabs>
              <w:rPr>
                <w:b/>
                <w:color w:val="000000"/>
                <w:sz w:val="20"/>
                <w:szCs w:val="20"/>
              </w:rPr>
            </w:pPr>
            <w:r>
              <w:rPr>
                <w:b/>
                <w:color w:val="000000"/>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BA207A" w:rsidRPr="00BB18B0" w:rsidRDefault="00BA207A" w:rsidP="00BA207A">
            <w:pPr>
              <w:tabs>
                <w:tab w:val="left" w:pos="930"/>
              </w:tabs>
              <w:rPr>
                <w:b/>
                <w:color w:val="000000"/>
                <w:sz w:val="20"/>
                <w:szCs w:val="20"/>
              </w:rPr>
            </w:pPr>
            <w:r>
              <w:rPr>
                <w:b/>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BA207A" w:rsidRPr="00BB18B0" w:rsidRDefault="00BA207A" w:rsidP="00BA207A">
            <w:pPr>
              <w:tabs>
                <w:tab w:val="left" w:pos="930"/>
              </w:tabs>
              <w:rPr>
                <w:b/>
                <w:color w:val="000000"/>
                <w:sz w:val="20"/>
                <w:szCs w:val="20"/>
              </w:rPr>
            </w:pPr>
            <w:r>
              <w:rPr>
                <w:b/>
                <w:color w:val="000000"/>
                <w:sz w:val="20"/>
                <w:szCs w:val="20"/>
              </w:rPr>
              <w:t>8,4</w:t>
            </w:r>
          </w:p>
        </w:tc>
        <w:tc>
          <w:tcPr>
            <w:tcW w:w="1058" w:type="dxa"/>
            <w:tcBorders>
              <w:left w:val="single" w:sz="4" w:space="0" w:color="auto"/>
              <w:bottom w:val="single" w:sz="4" w:space="0" w:color="auto"/>
              <w:right w:val="single" w:sz="4" w:space="0" w:color="auto"/>
            </w:tcBorders>
          </w:tcPr>
          <w:p w:rsidR="00BA207A" w:rsidRPr="00BB18B0" w:rsidRDefault="00BA207A" w:rsidP="00BA207A">
            <w:pPr>
              <w:tabs>
                <w:tab w:val="left" w:pos="930"/>
              </w:tabs>
              <w:rPr>
                <w:b/>
                <w:color w:val="000000"/>
                <w:sz w:val="20"/>
                <w:szCs w:val="20"/>
              </w:rPr>
            </w:pPr>
            <w:r>
              <w:rPr>
                <w:b/>
                <w:color w:val="000000"/>
                <w:sz w:val="20"/>
                <w:szCs w:val="20"/>
              </w:rPr>
              <w:t>0</w:t>
            </w:r>
          </w:p>
        </w:tc>
      </w:tr>
      <w:tr w:rsidR="00BA207A" w:rsidRPr="00A50406">
        <w:trPr>
          <w:trHeight w:val="330"/>
        </w:trPr>
        <w:tc>
          <w:tcPr>
            <w:tcW w:w="3420" w:type="dxa"/>
            <w:tcBorders>
              <w:top w:val="single" w:sz="4" w:space="0" w:color="auto"/>
              <w:left w:val="single" w:sz="4" w:space="0" w:color="auto"/>
              <w:bottom w:val="single" w:sz="4" w:space="0" w:color="auto"/>
              <w:right w:val="single" w:sz="4" w:space="0" w:color="auto"/>
            </w:tcBorders>
          </w:tcPr>
          <w:p w:rsidR="00BA207A" w:rsidRPr="00A50406" w:rsidRDefault="00BA207A" w:rsidP="00BA207A">
            <w:pPr>
              <w:tabs>
                <w:tab w:val="left" w:pos="930"/>
              </w:tabs>
              <w:rPr>
                <w:bCs/>
                <w:sz w:val="20"/>
                <w:szCs w:val="20"/>
              </w:rPr>
            </w:pPr>
            <w:r>
              <w:rPr>
                <w:bCs/>
                <w:sz w:val="20"/>
                <w:szCs w:val="20"/>
              </w:rPr>
              <w:t>Муниципальная программа «Социально-экономическое развития сельского поселения»</w:t>
            </w:r>
          </w:p>
        </w:tc>
        <w:tc>
          <w:tcPr>
            <w:tcW w:w="1008"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07</w:t>
            </w:r>
          </w:p>
        </w:tc>
        <w:tc>
          <w:tcPr>
            <w:tcW w:w="1152"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07</w:t>
            </w:r>
          </w:p>
        </w:tc>
        <w:tc>
          <w:tcPr>
            <w:tcW w:w="144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0100000000</w:t>
            </w:r>
          </w:p>
        </w:tc>
        <w:tc>
          <w:tcPr>
            <w:tcW w:w="108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BA207A" w:rsidRPr="00AF2C92" w:rsidRDefault="00BA207A" w:rsidP="00BA207A">
            <w:pPr>
              <w:tabs>
                <w:tab w:val="left" w:pos="930"/>
              </w:tabs>
              <w:rPr>
                <w:color w:val="000000"/>
                <w:sz w:val="20"/>
                <w:szCs w:val="20"/>
              </w:rPr>
            </w:pPr>
            <w:r w:rsidRPr="00AF2C92">
              <w:rPr>
                <w:color w:val="000000"/>
                <w:sz w:val="20"/>
                <w:szCs w:val="20"/>
              </w:rPr>
              <w:t>8,4</w:t>
            </w:r>
          </w:p>
        </w:tc>
        <w:tc>
          <w:tcPr>
            <w:tcW w:w="1058" w:type="dxa"/>
            <w:tcBorders>
              <w:left w:val="single" w:sz="4" w:space="0" w:color="auto"/>
              <w:bottom w:val="single" w:sz="4" w:space="0" w:color="auto"/>
              <w:right w:val="single" w:sz="4" w:space="0" w:color="auto"/>
            </w:tcBorders>
          </w:tcPr>
          <w:p w:rsidR="00BA207A" w:rsidRPr="00AF2C92" w:rsidRDefault="00BA207A" w:rsidP="00BA207A">
            <w:pPr>
              <w:tabs>
                <w:tab w:val="left" w:pos="930"/>
              </w:tabs>
              <w:rPr>
                <w:color w:val="000000"/>
                <w:sz w:val="20"/>
                <w:szCs w:val="20"/>
              </w:rPr>
            </w:pPr>
            <w:r>
              <w:rPr>
                <w:color w:val="000000"/>
                <w:sz w:val="20"/>
                <w:szCs w:val="20"/>
              </w:rPr>
              <w:t>0</w:t>
            </w:r>
          </w:p>
        </w:tc>
      </w:tr>
      <w:tr w:rsidR="00BA207A" w:rsidRPr="00A50406" w:rsidTr="00FC05E7">
        <w:trPr>
          <w:trHeight w:val="615"/>
        </w:trPr>
        <w:tc>
          <w:tcPr>
            <w:tcW w:w="342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Подпрограмма «Реализация молодежной политики на территории сельского поселения»</w:t>
            </w:r>
          </w:p>
        </w:tc>
        <w:tc>
          <w:tcPr>
            <w:tcW w:w="1008"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07</w:t>
            </w:r>
          </w:p>
        </w:tc>
        <w:tc>
          <w:tcPr>
            <w:tcW w:w="1152"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07</w:t>
            </w:r>
          </w:p>
        </w:tc>
        <w:tc>
          <w:tcPr>
            <w:tcW w:w="144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0150000000</w:t>
            </w:r>
          </w:p>
        </w:tc>
        <w:tc>
          <w:tcPr>
            <w:tcW w:w="108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BA207A" w:rsidRPr="00AF2C92" w:rsidRDefault="00BA207A" w:rsidP="00BA207A">
            <w:pPr>
              <w:tabs>
                <w:tab w:val="left" w:pos="930"/>
              </w:tabs>
              <w:rPr>
                <w:color w:val="000000"/>
                <w:sz w:val="20"/>
                <w:szCs w:val="20"/>
              </w:rPr>
            </w:pPr>
            <w:r w:rsidRPr="00AF2C92">
              <w:rPr>
                <w:color w:val="000000"/>
                <w:sz w:val="20"/>
                <w:szCs w:val="20"/>
              </w:rPr>
              <w:t>8,4</w:t>
            </w:r>
          </w:p>
        </w:tc>
        <w:tc>
          <w:tcPr>
            <w:tcW w:w="1058" w:type="dxa"/>
            <w:tcBorders>
              <w:left w:val="single" w:sz="4" w:space="0" w:color="auto"/>
              <w:bottom w:val="single" w:sz="4" w:space="0" w:color="auto"/>
              <w:right w:val="single" w:sz="4" w:space="0" w:color="auto"/>
            </w:tcBorders>
          </w:tcPr>
          <w:p w:rsidR="00BA207A" w:rsidRPr="00AF2C92" w:rsidRDefault="00BA207A" w:rsidP="00BA207A">
            <w:pPr>
              <w:tabs>
                <w:tab w:val="left" w:pos="930"/>
              </w:tabs>
              <w:rPr>
                <w:color w:val="000000"/>
                <w:sz w:val="20"/>
                <w:szCs w:val="20"/>
              </w:rPr>
            </w:pPr>
            <w:r>
              <w:rPr>
                <w:color w:val="000000"/>
                <w:sz w:val="20"/>
                <w:szCs w:val="20"/>
              </w:rPr>
              <w:t>0</w:t>
            </w:r>
          </w:p>
        </w:tc>
      </w:tr>
      <w:tr w:rsidR="00BA207A" w:rsidRPr="00A50406" w:rsidTr="006C6017">
        <w:trPr>
          <w:trHeight w:val="870"/>
        </w:trPr>
        <w:tc>
          <w:tcPr>
            <w:tcW w:w="342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Основное мероприятие «Организация оздоровительной компании детей и расходы по молодежной политике»</w:t>
            </w:r>
          </w:p>
        </w:tc>
        <w:tc>
          <w:tcPr>
            <w:tcW w:w="1008"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07</w:t>
            </w:r>
          </w:p>
        </w:tc>
        <w:tc>
          <w:tcPr>
            <w:tcW w:w="1152"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07</w:t>
            </w:r>
          </w:p>
        </w:tc>
        <w:tc>
          <w:tcPr>
            <w:tcW w:w="144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0150100000</w:t>
            </w:r>
          </w:p>
        </w:tc>
        <w:tc>
          <w:tcPr>
            <w:tcW w:w="108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BA207A" w:rsidRPr="00AF2C92" w:rsidRDefault="00BA207A" w:rsidP="00BA207A">
            <w:pPr>
              <w:tabs>
                <w:tab w:val="left" w:pos="930"/>
              </w:tabs>
              <w:rPr>
                <w:color w:val="000000"/>
                <w:sz w:val="20"/>
                <w:szCs w:val="20"/>
              </w:rPr>
            </w:pPr>
            <w:r w:rsidRPr="00AF2C92">
              <w:rPr>
                <w:color w:val="000000"/>
                <w:sz w:val="20"/>
                <w:szCs w:val="20"/>
              </w:rPr>
              <w:t>8,4</w:t>
            </w:r>
          </w:p>
        </w:tc>
        <w:tc>
          <w:tcPr>
            <w:tcW w:w="1058" w:type="dxa"/>
            <w:tcBorders>
              <w:left w:val="single" w:sz="4" w:space="0" w:color="auto"/>
              <w:bottom w:val="single" w:sz="4" w:space="0" w:color="auto"/>
              <w:right w:val="single" w:sz="4" w:space="0" w:color="auto"/>
            </w:tcBorders>
          </w:tcPr>
          <w:p w:rsidR="00BA207A" w:rsidRPr="00AF2C92" w:rsidRDefault="00BA207A" w:rsidP="00BA207A">
            <w:pPr>
              <w:tabs>
                <w:tab w:val="left" w:pos="930"/>
              </w:tabs>
              <w:rPr>
                <w:color w:val="000000"/>
                <w:sz w:val="20"/>
                <w:szCs w:val="20"/>
              </w:rPr>
            </w:pPr>
            <w:r>
              <w:rPr>
                <w:color w:val="000000"/>
                <w:sz w:val="20"/>
                <w:szCs w:val="20"/>
              </w:rPr>
              <w:t>0</w:t>
            </w:r>
          </w:p>
        </w:tc>
      </w:tr>
      <w:tr w:rsidR="00BA207A" w:rsidRPr="00A50406" w:rsidTr="006C6017">
        <w:trPr>
          <w:trHeight w:val="435"/>
        </w:trPr>
        <w:tc>
          <w:tcPr>
            <w:tcW w:w="342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Создание оптимальных условий для комплексного решения вопросов обеспечения полноценного отдыха детей и подростков, их оздоровления и обеспечение безопасного пребывания детей в организациях отдыха и оздоровления, а также трудовой занятости подростков в возрасте от 14 до 18 лет в летний период за счет районных средств</w:t>
            </w:r>
          </w:p>
        </w:tc>
        <w:tc>
          <w:tcPr>
            <w:tcW w:w="1008"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07</w:t>
            </w:r>
          </w:p>
        </w:tc>
        <w:tc>
          <w:tcPr>
            <w:tcW w:w="1152"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07</w:t>
            </w:r>
          </w:p>
        </w:tc>
        <w:tc>
          <w:tcPr>
            <w:tcW w:w="144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0150130190</w:t>
            </w:r>
          </w:p>
        </w:tc>
        <w:tc>
          <w:tcPr>
            <w:tcW w:w="108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BA207A" w:rsidRPr="006C6017" w:rsidRDefault="00BA207A" w:rsidP="00BA207A">
            <w:pPr>
              <w:tabs>
                <w:tab w:val="left" w:pos="930"/>
              </w:tabs>
              <w:rPr>
                <w:color w:val="000000"/>
                <w:sz w:val="20"/>
                <w:szCs w:val="20"/>
              </w:rPr>
            </w:pPr>
            <w:r w:rsidRPr="006C6017">
              <w:rPr>
                <w:b/>
                <w:color w:val="000000"/>
                <w:sz w:val="20"/>
                <w:szCs w:val="20"/>
              </w:rPr>
              <w:t>4,2</w:t>
            </w:r>
          </w:p>
        </w:tc>
        <w:tc>
          <w:tcPr>
            <w:tcW w:w="1058" w:type="dxa"/>
            <w:tcBorders>
              <w:left w:val="single" w:sz="4" w:space="0" w:color="auto"/>
              <w:bottom w:val="single" w:sz="4" w:space="0" w:color="auto"/>
              <w:right w:val="single" w:sz="4" w:space="0" w:color="auto"/>
            </w:tcBorders>
          </w:tcPr>
          <w:p w:rsidR="00BA207A" w:rsidRPr="006C6017" w:rsidRDefault="00BA207A" w:rsidP="00BA207A">
            <w:pPr>
              <w:tabs>
                <w:tab w:val="left" w:pos="930"/>
              </w:tabs>
              <w:rPr>
                <w:b/>
                <w:color w:val="000000"/>
                <w:sz w:val="20"/>
                <w:szCs w:val="20"/>
              </w:rPr>
            </w:pPr>
            <w:r>
              <w:rPr>
                <w:b/>
                <w:color w:val="000000"/>
                <w:sz w:val="20"/>
                <w:szCs w:val="20"/>
              </w:rPr>
              <w:t>0</w:t>
            </w:r>
          </w:p>
        </w:tc>
      </w:tr>
      <w:tr w:rsidR="00BA207A" w:rsidRPr="00A50406" w:rsidTr="006E1729">
        <w:trPr>
          <w:trHeight w:val="566"/>
        </w:trPr>
        <w:tc>
          <w:tcPr>
            <w:tcW w:w="342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sz w:val="20"/>
                <w:szCs w:val="20"/>
              </w:rPr>
            </w:pPr>
            <w:r>
              <w:rPr>
                <w:sz w:val="20"/>
                <w:szCs w:val="20"/>
              </w:rPr>
              <w:t>Закупка товаров, работ и услуг для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07</w:t>
            </w:r>
          </w:p>
        </w:tc>
        <w:tc>
          <w:tcPr>
            <w:tcW w:w="1152"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07</w:t>
            </w:r>
          </w:p>
        </w:tc>
        <w:tc>
          <w:tcPr>
            <w:tcW w:w="144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0150130190</w:t>
            </w:r>
          </w:p>
        </w:tc>
        <w:tc>
          <w:tcPr>
            <w:tcW w:w="108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200</w:t>
            </w:r>
          </w:p>
        </w:tc>
        <w:tc>
          <w:tcPr>
            <w:tcW w:w="1108" w:type="dxa"/>
            <w:tcBorders>
              <w:top w:val="single" w:sz="4" w:space="0" w:color="auto"/>
              <w:left w:val="single" w:sz="4" w:space="0" w:color="auto"/>
              <w:bottom w:val="single" w:sz="4" w:space="0" w:color="auto"/>
              <w:right w:val="single" w:sz="4" w:space="0" w:color="auto"/>
            </w:tcBorders>
          </w:tcPr>
          <w:p w:rsidR="00BA207A" w:rsidRPr="006C6017" w:rsidRDefault="00BA207A" w:rsidP="00BA207A">
            <w:pPr>
              <w:tabs>
                <w:tab w:val="left" w:pos="930"/>
              </w:tabs>
              <w:rPr>
                <w:color w:val="000000"/>
                <w:sz w:val="20"/>
                <w:szCs w:val="20"/>
              </w:rPr>
            </w:pPr>
            <w:r w:rsidRPr="006C6017">
              <w:rPr>
                <w:color w:val="000000"/>
                <w:sz w:val="20"/>
                <w:szCs w:val="20"/>
              </w:rPr>
              <w:t>4,2</w:t>
            </w:r>
          </w:p>
        </w:tc>
        <w:tc>
          <w:tcPr>
            <w:tcW w:w="1058" w:type="dxa"/>
            <w:tcBorders>
              <w:left w:val="single" w:sz="4" w:space="0" w:color="auto"/>
              <w:bottom w:val="single" w:sz="4" w:space="0" w:color="auto"/>
              <w:right w:val="single" w:sz="4" w:space="0" w:color="auto"/>
            </w:tcBorders>
          </w:tcPr>
          <w:p w:rsidR="00BA207A" w:rsidRPr="006C6017" w:rsidRDefault="00BA207A" w:rsidP="00BA207A">
            <w:pPr>
              <w:tabs>
                <w:tab w:val="left" w:pos="930"/>
              </w:tabs>
              <w:rPr>
                <w:color w:val="000000"/>
                <w:sz w:val="20"/>
                <w:szCs w:val="20"/>
              </w:rPr>
            </w:pPr>
            <w:r>
              <w:rPr>
                <w:color w:val="000000"/>
                <w:sz w:val="20"/>
                <w:szCs w:val="20"/>
              </w:rPr>
              <w:t>0</w:t>
            </w:r>
          </w:p>
        </w:tc>
      </w:tr>
      <w:tr w:rsidR="00BA207A" w:rsidRPr="00A50406">
        <w:trPr>
          <w:trHeight w:val="345"/>
        </w:trPr>
        <w:tc>
          <w:tcPr>
            <w:tcW w:w="342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07</w:t>
            </w:r>
          </w:p>
        </w:tc>
        <w:tc>
          <w:tcPr>
            <w:tcW w:w="1152"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07</w:t>
            </w:r>
          </w:p>
        </w:tc>
        <w:tc>
          <w:tcPr>
            <w:tcW w:w="144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0150130190</w:t>
            </w:r>
          </w:p>
        </w:tc>
        <w:tc>
          <w:tcPr>
            <w:tcW w:w="108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240</w:t>
            </w:r>
          </w:p>
        </w:tc>
        <w:tc>
          <w:tcPr>
            <w:tcW w:w="1108" w:type="dxa"/>
            <w:tcBorders>
              <w:top w:val="single" w:sz="4" w:space="0" w:color="auto"/>
              <w:left w:val="single" w:sz="4" w:space="0" w:color="auto"/>
              <w:bottom w:val="single" w:sz="4" w:space="0" w:color="auto"/>
              <w:right w:val="single" w:sz="4" w:space="0" w:color="auto"/>
            </w:tcBorders>
          </w:tcPr>
          <w:p w:rsidR="00BA207A" w:rsidRPr="006C6017" w:rsidRDefault="00BA207A" w:rsidP="00BA207A">
            <w:pPr>
              <w:tabs>
                <w:tab w:val="left" w:pos="930"/>
              </w:tabs>
              <w:rPr>
                <w:color w:val="000000"/>
                <w:sz w:val="20"/>
                <w:szCs w:val="20"/>
              </w:rPr>
            </w:pPr>
            <w:r w:rsidRPr="006C6017">
              <w:rPr>
                <w:color w:val="000000"/>
                <w:sz w:val="20"/>
                <w:szCs w:val="20"/>
              </w:rPr>
              <w:t>4,2</w:t>
            </w:r>
          </w:p>
        </w:tc>
        <w:tc>
          <w:tcPr>
            <w:tcW w:w="1058" w:type="dxa"/>
            <w:tcBorders>
              <w:left w:val="single" w:sz="4" w:space="0" w:color="auto"/>
              <w:bottom w:val="single" w:sz="4" w:space="0" w:color="auto"/>
              <w:right w:val="single" w:sz="4" w:space="0" w:color="auto"/>
            </w:tcBorders>
          </w:tcPr>
          <w:p w:rsidR="00BA207A" w:rsidRPr="006C6017" w:rsidRDefault="00BA207A" w:rsidP="00BA207A">
            <w:pPr>
              <w:tabs>
                <w:tab w:val="left" w:pos="930"/>
              </w:tabs>
              <w:rPr>
                <w:color w:val="000000"/>
                <w:sz w:val="20"/>
                <w:szCs w:val="20"/>
              </w:rPr>
            </w:pPr>
            <w:r>
              <w:rPr>
                <w:color w:val="000000"/>
                <w:sz w:val="20"/>
                <w:szCs w:val="20"/>
              </w:rPr>
              <w:t>0</w:t>
            </w:r>
          </w:p>
        </w:tc>
      </w:tr>
      <w:tr w:rsidR="00BA207A" w:rsidRPr="00A50406" w:rsidTr="006E1729">
        <w:trPr>
          <w:trHeight w:val="348"/>
        </w:trPr>
        <w:tc>
          <w:tcPr>
            <w:tcW w:w="342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 xml:space="preserve">Прочая закупка товаров, работ и услуг </w:t>
            </w:r>
          </w:p>
        </w:tc>
        <w:tc>
          <w:tcPr>
            <w:tcW w:w="1008"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07</w:t>
            </w:r>
          </w:p>
        </w:tc>
        <w:tc>
          <w:tcPr>
            <w:tcW w:w="1152"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07</w:t>
            </w:r>
          </w:p>
        </w:tc>
        <w:tc>
          <w:tcPr>
            <w:tcW w:w="144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0150130190</w:t>
            </w:r>
          </w:p>
        </w:tc>
        <w:tc>
          <w:tcPr>
            <w:tcW w:w="108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244</w:t>
            </w:r>
          </w:p>
        </w:tc>
        <w:tc>
          <w:tcPr>
            <w:tcW w:w="1108" w:type="dxa"/>
            <w:tcBorders>
              <w:top w:val="single" w:sz="4" w:space="0" w:color="auto"/>
              <w:left w:val="single" w:sz="4" w:space="0" w:color="auto"/>
              <w:bottom w:val="single" w:sz="4" w:space="0" w:color="auto"/>
              <w:right w:val="single" w:sz="4" w:space="0" w:color="auto"/>
            </w:tcBorders>
          </w:tcPr>
          <w:p w:rsidR="00BA207A" w:rsidRPr="006C6017" w:rsidRDefault="00BA207A" w:rsidP="00BA207A">
            <w:pPr>
              <w:tabs>
                <w:tab w:val="left" w:pos="930"/>
              </w:tabs>
              <w:rPr>
                <w:color w:val="000000"/>
                <w:sz w:val="20"/>
                <w:szCs w:val="20"/>
              </w:rPr>
            </w:pPr>
            <w:r w:rsidRPr="006C6017">
              <w:rPr>
                <w:color w:val="000000"/>
                <w:sz w:val="20"/>
                <w:szCs w:val="20"/>
              </w:rPr>
              <w:t>4,2</w:t>
            </w:r>
          </w:p>
        </w:tc>
        <w:tc>
          <w:tcPr>
            <w:tcW w:w="1058" w:type="dxa"/>
            <w:tcBorders>
              <w:left w:val="single" w:sz="4" w:space="0" w:color="auto"/>
              <w:bottom w:val="single" w:sz="4" w:space="0" w:color="auto"/>
              <w:right w:val="single" w:sz="4" w:space="0" w:color="auto"/>
            </w:tcBorders>
          </w:tcPr>
          <w:p w:rsidR="00BA207A" w:rsidRPr="006C6017" w:rsidRDefault="00BA207A" w:rsidP="00BA207A">
            <w:pPr>
              <w:tabs>
                <w:tab w:val="left" w:pos="930"/>
              </w:tabs>
              <w:rPr>
                <w:color w:val="000000"/>
                <w:sz w:val="20"/>
                <w:szCs w:val="20"/>
              </w:rPr>
            </w:pPr>
            <w:r>
              <w:rPr>
                <w:color w:val="000000"/>
                <w:sz w:val="20"/>
                <w:szCs w:val="20"/>
              </w:rPr>
              <w:t>0</w:t>
            </w:r>
          </w:p>
        </w:tc>
      </w:tr>
      <w:tr w:rsidR="00BA207A" w:rsidRPr="00A50406" w:rsidTr="00DC2513">
        <w:trPr>
          <w:trHeight w:val="120"/>
        </w:trPr>
        <w:tc>
          <w:tcPr>
            <w:tcW w:w="342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Создание оптимальных условий для комплексного решения вопросов обеспечения полноценного отдыха детей и подростков, их оздоровления и обеспечение безопасного пребывания детей в организациях отдыха и оздоровления, а также трудовой занятости подростков в возрасте от 14 до 18 лет в летний период за счет  средств сельского поселения</w:t>
            </w:r>
          </w:p>
        </w:tc>
        <w:tc>
          <w:tcPr>
            <w:tcW w:w="1008"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07</w:t>
            </w:r>
          </w:p>
        </w:tc>
        <w:tc>
          <w:tcPr>
            <w:tcW w:w="1152"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07</w:t>
            </w:r>
          </w:p>
        </w:tc>
        <w:tc>
          <w:tcPr>
            <w:tcW w:w="144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0150120170</w:t>
            </w:r>
          </w:p>
        </w:tc>
        <w:tc>
          <w:tcPr>
            <w:tcW w:w="108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BA207A" w:rsidRPr="006C260D" w:rsidRDefault="00BA207A" w:rsidP="00BA207A">
            <w:pPr>
              <w:tabs>
                <w:tab w:val="left" w:pos="930"/>
              </w:tabs>
              <w:rPr>
                <w:b/>
                <w:color w:val="000000"/>
                <w:sz w:val="20"/>
                <w:szCs w:val="20"/>
              </w:rPr>
            </w:pPr>
            <w:r w:rsidRPr="006C260D">
              <w:rPr>
                <w:b/>
                <w:color w:val="000000"/>
                <w:sz w:val="20"/>
                <w:szCs w:val="20"/>
              </w:rPr>
              <w:t>4,2</w:t>
            </w:r>
          </w:p>
        </w:tc>
        <w:tc>
          <w:tcPr>
            <w:tcW w:w="1058" w:type="dxa"/>
            <w:tcBorders>
              <w:left w:val="single" w:sz="4" w:space="0" w:color="auto"/>
              <w:bottom w:val="single" w:sz="4" w:space="0" w:color="auto"/>
              <w:right w:val="single" w:sz="4" w:space="0" w:color="auto"/>
            </w:tcBorders>
          </w:tcPr>
          <w:p w:rsidR="00BA207A" w:rsidRPr="006C260D" w:rsidRDefault="00BA207A" w:rsidP="00BA207A">
            <w:pPr>
              <w:tabs>
                <w:tab w:val="left" w:pos="930"/>
              </w:tabs>
              <w:rPr>
                <w:b/>
                <w:color w:val="000000"/>
                <w:sz w:val="20"/>
                <w:szCs w:val="20"/>
              </w:rPr>
            </w:pPr>
            <w:r>
              <w:rPr>
                <w:b/>
                <w:color w:val="000000"/>
                <w:sz w:val="20"/>
                <w:szCs w:val="20"/>
              </w:rPr>
              <w:t>0</w:t>
            </w:r>
          </w:p>
        </w:tc>
      </w:tr>
      <w:tr w:rsidR="00BA207A" w:rsidRPr="00A50406" w:rsidTr="00DC2513">
        <w:trPr>
          <w:trHeight w:val="180"/>
        </w:trPr>
        <w:tc>
          <w:tcPr>
            <w:tcW w:w="342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sz w:val="20"/>
                <w:szCs w:val="20"/>
              </w:rPr>
            </w:pPr>
            <w:r>
              <w:rPr>
                <w:sz w:val="20"/>
                <w:szCs w:val="20"/>
              </w:rPr>
              <w:t>Закупка товаров, работ и услуг для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07</w:t>
            </w:r>
          </w:p>
        </w:tc>
        <w:tc>
          <w:tcPr>
            <w:tcW w:w="1152"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07</w:t>
            </w:r>
          </w:p>
        </w:tc>
        <w:tc>
          <w:tcPr>
            <w:tcW w:w="144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0150120170</w:t>
            </w:r>
          </w:p>
        </w:tc>
        <w:tc>
          <w:tcPr>
            <w:tcW w:w="108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200</w:t>
            </w:r>
          </w:p>
        </w:tc>
        <w:tc>
          <w:tcPr>
            <w:tcW w:w="1108" w:type="dxa"/>
            <w:tcBorders>
              <w:top w:val="single" w:sz="4" w:space="0" w:color="auto"/>
              <w:left w:val="single" w:sz="4" w:space="0" w:color="auto"/>
              <w:bottom w:val="single" w:sz="4" w:space="0" w:color="auto"/>
              <w:right w:val="single" w:sz="4" w:space="0" w:color="auto"/>
            </w:tcBorders>
          </w:tcPr>
          <w:p w:rsidR="00BA207A" w:rsidRPr="006C6017" w:rsidRDefault="00BA207A" w:rsidP="00BA207A">
            <w:pPr>
              <w:tabs>
                <w:tab w:val="left" w:pos="930"/>
              </w:tabs>
              <w:rPr>
                <w:color w:val="000000"/>
                <w:sz w:val="20"/>
                <w:szCs w:val="20"/>
              </w:rPr>
            </w:pPr>
            <w:r>
              <w:rPr>
                <w:color w:val="000000"/>
                <w:sz w:val="20"/>
                <w:szCs w:val="20"/>
              </w:rPr>
              <w:t>4,2</w:t>
            </w:r>
          </w:p>
        </w:tc>
        <w:tc>
          <w:tcPr>
            <w:tcW w:w="1058" w:type="dxa"/>
            <w:tcBorders>
              <w:left w:val="single" w:sz="4" w:space="0" w:color="auto"/>
              <w:bottom w:val="single" w:sz="4" w:space="0" w:color="auto"/>
              <w:right w:val="single" w:sz="4" w:space="0" w:color="auto"/>
            </w:tcBorders>
          </w:tcPr>
          <w:p w:rsidR="00BA207A" w:rsidRPr="006C6017" w:rsidRDefault="00BA207A" w:rsidP="00BA207A">
            <w:pPr>
              <w:tabs>
                <w:tab w:val="left" w:pos="930"/>
              </w:tabs>
              <w:rPr>
                <w:color w:val="000000"/>
                <w:sz w:val="20"/>
                <w:szCs w:val="20"/>
              </w:rPr>
            </w:pPr>
            <w:r>
              <w:rPr>
                <w:color w:val="000000"/>
                <w:sz w:val="20"/>
                <w:szCs w:val="20"/>
              </w:rPr>
              <w:t>0</w:t>
            </w:r>
          </w:p>
        </w:tc>
      </w:tr>
      <w:tr w:rsidR="00BA207A" w:rsidRPr="00A50406" w:rsidTr="00DC2513">
        <w:trPr>
          <w:trHeight w:val="225"/>
        </w:trPr>
        <w:tc>
          <w:tcPr>
            <w:tcW w:w="342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07</w:t>
            </w:r>
          </w:p>
        </w:tc>
        <w:tc>
          <w:tcPr>
            <w:tcW w:w="1152"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07</w:t>
            </w:r>
          </w:p>
        </w:tc>
        <w:tc>
          <w:tcPr>
            <w:tcW w:w="144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0150120170</w:t>
            </w:r>
          </w:p>
        </w:tc>
        <w:tc>
          <w:tcPr>
            <w:tcW w:w="108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240</w:t>
            </w:r>
          </w:p>
        </w:tc>
        <w:tc>
          <w:tcPr>
            <w:tcW w:w="1108" w:type="dxa"/>
            <w:tcBorders>
              <w:top w:val="single" w:sz="4" w:space="0" w:color="auto"/>
              <w:left w:val="single" w:sz="4" w:space="0" w:color="auto"/>
              <w:bottom w:val="single" w:sz="4" w:space="0" w:color="auto"/>
              <w:right w:val="single" w:sz="4" w:space="0" w:color="auto"/>
            </w:tcBorders>
          </w:tcPr>
          <w:p w:rsidR="00BA207A" w:rsidRPr="006C6017" w:rsidRDefault="00BA207A" w:rsidP="00BA207A">
            <w:pPr>
              <w:tabs>
                <w:tab w:val="left" w:pos="930"/>
              </w:tabs>
              <w:rPr>
                <w:color w:val="000000"/>
                <w:sz w:val="20"/>
                <w:szCs w:val="20"/>
              </w:rPr>
            </w:pPr>
            <w:r>
              <w:rPr>
                <w:color w:val="000000"/>
                <w:sz w:val="20"/>
                <w:szCs w:val="20"/>
              </w:rPr>
              <w:t>4,2</w:t>
            </w:r>
          </w:p>
        </w:tc>
        <w:tc>
          <w:tcPr>
            <w:tcW w:w="1058" w:type="dxa"/>
            <w:tcBorders>
              <w:left w:val="single" w:sz="4" w:space="0" w:color="auto"/>
              <w:bottom w:val="single" w:sz="4" w:space="0" w:color="auto"/>
              <w:right w:val="single" w:sz="4" w:space="0" w:color="auto"/>
            </w:tcBorders>
          </w:tcPr>
          <w:p w:rsidR="00BA207A" w:rsidRPr="006C6017" w:rsidRDefault="00BA207A" w:rsidP="00BA207A">
            <w:pPr>
              <w:tabs>
                <w:tab w:val="left" w:pos="930"/>
              </w:tabs>
              <w:rPr>
                <w:color w:val="000000"/>
                <w:sz w:val="20"/>
                <w:szCs w:val="20"/>
              </w:rPr>
            </w:pPr>
            <w:r>
              <w:rPr>
                <w:color w:val="000000"/>
                <w:sz w:val="20"/>
                <w:szCs w:val="20"/>
              </w:rPr>
              <w:t>0</w:t>
            </w:r>
          </w:p>
        </w:tc>
      </w:tr>
      <w:tr w:rsidR="00BA207A" w:rsidRPr="00A50406" w:rsidTr="006E1729">
        <w:trPr>
          <w:trHeight w:val="400"/>
        </w:trPr>
        <w:tc>
          <w:tcPr>
            <w:tcW w:w="342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 xml:space="preserve">Прочая закупка товаров, работ и услуг </w:t>
            </w:r>
          </w:p>
        </w:tc>
        <w:tc>
          <w:tcPr>
            <w:tcW w:w="1008"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07</w:t>
            </w:r>
          </w:p>
        </w:tc>
        <w:tc>
          <w:tcPr>
            <w:tcW w:w="1152"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07</w:t>
            </w:r>
          </w:p>
        </w:tc>
        <w:tc>
          <w:tcPr>
            <w:tcW w:w="144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0150120170</w:t>
            </w:r>
          </w:p>
        </w:tc>
        <w:tc>
          <w:tcPr>
            <w:tcW w:w="108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244</w:t>
            </w:r>
          </w:p>
        </w:tc>
        <w:tc>
          <w:tcPr>
            <w:tcW w:w="1108" w:type="dxa"/>
            <w:tcBorders>
              <w:top w:val="single" w:sz="4" w:space="0" w:color="auto"/>
              <w:left w:val="single" w:sz="4" w:space="0" w:color="auto"/>
              <w:bottom w:val="single" w:sz="4" w:space="0" w:color="auto"/>
              <w:right w:val="single" w:sz="4" w:space="0" w:color="auto"/>
            </w:tcBorders>
          </w:tcPr>
          <w:p w:rsidR="00BA207A" w:rsidRPr="006C6017" w:rsidRDefault="00BA207A" w:rsidP="00BA207A">
            <w:pPr>
              <w:tabs>
                <w:tab w:val="left" w:pos="930"/>
              </w:tabs>
              <w:rPr>
                <w:color w:val="000000"/>
                <w:sz w:val="20"/>
                <w:szCs w:val="20"/>
              </w:rPr>
            </w:pPr>
            <w:r>
              <w:rPr>
                <w:color w:val="000000"/>
                <w:sz w:val="20"/>
                <w:szCs w:val="20"/>
              </w:rPr>
              <w:t>4,2</w:t>
            </w:r>
          </w:p>
        </w:tc>
        <w:tc>
          <w:tcPr>
            <w:tcW w:w="1058" w:type="dxa"/>
            <w:tcBorders>
              <w:left w:val="single" w:sz="4" w:space="0" w:color="auto"/>
              <w:bottom w:val="single" w:sz="4" w:space="0" w:color="auto"/>
              <w:right w:val="single" w:sz="4" w:space="0" w:color="auto"/>
            </w:tcBorders>
          </w:tcPr>
          <w:p w:rsidR="00BA207A" w:rsidRPr="006C6017" w:rsidRDefault="00BA207A" w:rsidP="00BA207A">
            <w:pPr>
              <w:tabs>
                <w:tab w:val="left" w:pos="930"/>
              </w:tabs>
              <w:rPr>
                <w:color w:val="000000"/>
                <w:sz w:val="20"/>
                <w:szCs w:val="20"/>
              </w:rPr>
            </w:pPr>
            <w:r>
              <w:rPr>
                <w:color w:val="000000"/>
                <w:sz w:val="20"/>
                <w:szCs w:val="20"/>
              </w:rPr>
              <w:t>0</w:t>
            </w:r>
          </w:p>
        </w:tc>
      </w:tr>
      <w:tr w:rsidR="00BA207A" w:rsidRPr="00A50406">
        <w:trPr>
          <w:trHeight w:val="131"/>
        </w:trPr>
        <w:tc>
          <w:tcPr>
            <w:tcW w:w="3420" w:type="dxa"/>
            <w:tcBorders>
              <w:top w:val="single" w:sz="4" w:space="0" w:color="auto"/>
              <w:left w:val="single" w:sz="4" w:space="0" w:color="auto"/>
              <w:right w:val="single" w:sz="4" w:space="0" w:color="auto"/>
            </w:tcBorders>
          </w:tcPr>
          <w:p w:rsidR="00BA207A" w:rsidRPr="00926D30" w:rsidRDefault="00BA207A" w:rsidP="00BA207A">
            <w:pPr>
              <w:tabs>
                <w:tab w:val="left" w:pos="930"/>
              </w:tabs>
              <w:rPr>
                <w:b/>
                <w:color w:val="000000"/>
                <w:sz w:val="20"/>
                <w:szCs w:val="20"/>
              </w:rPr>
            </w:pPr>
            <w:r w:rsidRPr="00926D30">
              <w:rPr>
                <w:b/>
                <w:color w:val="000000"/>
                <w:sz w:val="20"/>
                <w:szCs w:val="20"/>
              </w:rPr>
              <w:t>Социальная политика</w:t>
            </w:r>
          </w:p>
        </w:tc>
        <w:tc>
          <w:tcPr>
            <w:tcW w:w="1008" w:type="dxa"/>
            <w:tcBorders>
              <w:top w:val="single" w:sz="4" w:space="0" w:color="auto"/>
              <w:left w:val="single" w:sz="4" w:space="0" w:color="auto"/>
              <w:right w:val="single" w:sz="4" w:space="0" w:color="auto"/>
            </w:tcBorders>
          </w:tcPr>
          <w:p w:rsidR="00BA207A" w:rsidRPr="00A50406" w:rsidRDefault="00BA207A" w:rsidP="00BA207A">
            <w:pPr>
              <w:tabs>
                <w:tab w:val="left" w:pos="930"/>
              </w:tabs>
              <w:rPr>
                <w:b/>
                <w:sz w:val="20"/>
                <w:szCs w:val="20"/>
              </w:rPr>
            </w:pPr>
            <w:r>
              <w:rPr>
                <w:b/>
                <w:sz w:val="20"/>
                <w:szCs w:val="20"/>
              </w:rPr>
              <w:t>943</w:t>
            </w:r>
          </w:p>
        </w:tc>
        <w:tc>
          <w:tcPr>
            <w:tcW w:w="900" w:type="dxa"/>
            <w:tcBorders>
              <w:top w:val="single" w:sz="4" w:space="0" w:color="auto"/>
              <w:left w:val="single" w:sz="4" w:space="0" w:color="auto"/>
              <w:right w:val="single" w:sz="4" w:space="0" w:color="auto"/>
            </w:tcBorders>
          </w:tcPr>
          <w:p w:rsidR="00BA207A" w:rsidRPr="00A50406" w:rsidRDefault="00BA207A" w:rsidP="00BA207A">
            <w:pPr>
              <w:tabs>
                <w:tab w:val="left" w:pos="930"/>
              </w:tabs>
              <w:rPr>
                <w:b/>
                <w:sz w:val="20"/>
                <w:szCs w:val="20"/>
              </w:rPr>
            </w:pPr>
            <w:r w:rsidRPr="00A50406">
              <w:rPr>
                <w:b/>
                <w:sz w:val="20"/>
                <w:szCs w:val="20"/>
              </w:rPr>
              <w:t>10</w:t>
            </w:r>
          </w:p>
        </w:tc>
        <w:tc>
          <w:tcPr>
            <w:tcW w:w="1152" w:type="dxa"/>
            <w:tcBorders>
              <w:top w:val="single" w:sz="4" w:space="0" w:color="auto"/>
              <w:left w:val="single" w:sz="4" w:space="0" w:color="auto"/>
              <w:right w:val="single" w:sz="4" w:space="0" w:color="auto"/>
            </w:tcBorders>
          </w:tcPr>
          <w:p w:rsidR="00BA207A" w:rsidRPr="00A50406" w:rsidRDefault="00BA207A" w:rsidP="00BA207A">
            <w:pPr>
              <w:tabs>
                <w:tab w:val="left" w:pos="930"/>
              </w:tabs>
              <w:rPr>
                <w:b/>
                <w:sz w:val="20"/>
                <w:szCs w:val="20"/>
              </w:rPr>
            </w:pPr>
            <w:r>
              <w:rPr>
                <w:b/>
                <w:sz w:val="20"/>
                <w:szCs w:val="20"/>
              </w:rPr>
              <w:t>00</w:t>
            </w:r>
          </w:p>
        </w:tc>
        <w:tc>
          <w:tcPr>
            <w:tcW w:w="1440" w:type="dxa"/>
            <w:tcBorders>
              <w:top w:val="single" w:sz="4" w:space="0" w:color="auto"/>
              <w:left w:val="single" w:sz="4" w:space="0" w:color="auto"/>
              <w:right w:val="single" w:sz="4" w:space="0" w:color="auto"/>
            </w:tcBorders>
          </w:tcPr>
          <w:p w:rsidR="00BA207A" w:rsidRPr="00A50406" w:rsidRDefault="00BA207A" w:rsidP="00BA207A">
            <w:pPr>
              <w:tabs>
                <w:tab w:val="left" w:pos="930"/>
              </w:tabs>
              <w:rPr>
                <w:b/>
                <w:sz w:val="20"/>
                <w:szCs w:val="20"/>
              </w:rPr>
            </w:pPr>
            <w:r>
              <w:rPr>
                <w:b/>
                <w:sz w:val="20"/>
                <w:szCs w:val="20"/>
              </w:rPr>
              <w:t>0000000000</w:t>
            </w:r>
          </w:p>
        </w:tc>
        <w:tc>
          <w:tcPr>
            <w:tcW w:w="1080" w:type="dxa"/>
            <w:tcBorders>
              <w:top w:val="single" w:sz="4" w:space="0" w:color="auto"/>
              <w:left w:val="single" w:sz="4" w:space="0" w:color="auto"/>
              <w:right w:val="single" w:sz="4" w:space="0" w:color="auto"/>
            </w:tcBorders>
          </w:tcPr>
          <w:p w:rsidR="00BA207A" w:rsidRPr="00A50406" w:rsidRDefault="00BA207A" w:rsidP="00BA207A">
            <w:pPr>
              <w:tabs>
                <w:tab w:val="left" w:pos="930"/>
              </w:tabs>
              <w:rPr>
                <w:b/>
                <w:sz w:val="20"/>
                <w:szCs w:val="20"/>
              </w:rPr>
            </w:pPr>
            <w:r>
              <w:rPr>
                <w:b/>
                <w:sz w:val="20"/>
                <w:szCs w:val="20"/>
              </w:rPr>
              <w:t>000</w:t>
            </w:r>
          </w:p>
        </w:tc>
        <w:tc>
          <w:tcPr>
            <w:tcW w:w="1108" w:type="dxa"/>
            <w:tcBorders>
              <w:top w:val="single" w:sz="4" w:space="0" w:color="auto"/>
              <w:left w:val="single" w:sz="4" w:space="0" w:color="auto"/>
              <w:right w:val="single" w:sz="4" w:space="0" w:color="auto"/>
            </w:tcBorders>
          </w:tcPr>
          <w:p w:rsidR="00BA207A" w:rsidRPr="00B55546" w:rsidRDefault="00BA207A" w:rsidP="00BA207A">
            <w:pPr>
              <w:tabs>
                <w:tab w:val="left" w:pos="930"/>
              </w:tabs>
              <w:rPr>
                <w:b/>
                <w:color w:val="000000"/>
                <w:sz w:val="20"/>
                <w:szCs w:val="20"/>
              </w:rPr>
            </w:pPr>
            <w:r>
              <w:rPr>
                <w:b/>
                <w:color w:val="000000"/>
                <w:sz w:val="20"/>
                <w:szCs w:val="20"/>
              </w:rPr>
              <w:t>55,0</w:t>
            </w:r>
          </w:p>
        </w:tc>
        <w:tc>
          <w:tcPr>
            <w:tcW w:w="1058" w:type="dxa"/>
            <w:tcBorders>
              <w:top w:val="single" w:sz="4" w:space="0" w:color="auto"/>
              <w:left w:val="single" w:sz="4" w:space="0" w:color="auto"/>
              <w:right w:val="single" w:sz="4" w:space="0" w:color="auto"/>
            </w:tcBorders>
          </w:tcPr>
          <w:p w:rsidR="00BA207A" w:rsidRPr="00B55546" w:rsidRDefault="00BA207A" w:rsidP="00BA207A">
            <w:pPr>
              <w:tabs>
                <w:tab w:val="left" w:pos="930"/>
              </w:tabs>
              <w:rPr>
                <w:b/>
                <w:color w:val="000000"/>
                <w:sz w:val="20"/>
                <w:szCs w:val="20"/>
              </w:rPr>
            </w:pPr>
            <w:r>
              <w:rPr>
                <w:b/>
                <w:color w:val="000000"/>
                <w:sz w:val="20"/>
                <w:szCs w:val="20"/>
              </w:rPr>
              <w:t>51,0</w:t>
            </w:r>
          </w:p>
        </w:tc>
      </w:tr>
      <w:tr w:rsidR="00BA207A" w:rsidRPr="00A50406">
        <w:trPr>
          <w:trHeight w:val="165"/>
        </w:trPr>
        <w:tc>
          <w:tcPr>
            <w:tcW w:w="3420" w:type="dxa"/>
            <w:tcBorders>
              <w:top w:val="single" w:sz="4" w:space="0" w:color="auto"/>
              <w:left w:val="single" w:sz="4" w:space="0" w:color="auto"/>
              <w:bottom w:val="single" w:sz="4" w:space="0" w:color="auto"/>
              <w:right w:val="single" w:sz="4" w:space="0" w:color="auto"/>
            </w:tcBorders>
          </w:tcPr>
          <w:p w:rsidR="00BA207A" w:rsidRPr="00A50406" w:rsidRDefault="00BA207A" w:rsidP="00BA207A">
            <w:pPr>
              <w:tabs>
                <w:tab w:val="left" w:pos="930"/>
              </w:tabs>
              <w:rPr>
                <w:bCs/>
                <w:sz w:val="20"/>
                <w:szCs w:val="20"/>
              </w:rPr>
            </w:pPr>
            <w:r w:rsidRPr="00A50406">
              <w:rPr>
                <w:bCs/>
                <w:sz w:val="20"/>
                <w:szCs w:val="20"/>
              </w:rPr>
              <w:t>Пенсионное обеспечение</w:t>
            </w:r>
          </w:p>
        </w:tc>
        <w:tc>
          <w:tcPr>
            <w:tcW w:w="1008"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BA207A" w:rsidRPr="00A50406" w:rsidRDefault="00BA207A" w:rsidP="00BA207A">
            <w:pPr>
              <w:tabs>
                <w:tab w:val="left" w:pos="930"/>
              </w:tabs>
              <w:rPr>
                <w:bCs/>
                <w:sz w:val="20"/>
                <w:szCs w:val="20"/>
              </w:rPr>
            </w:pPr>
            <w:r w:rsidRPr="00A50406">
              <w:rPr>
                <w:bCs/>
                <w:sz w:val="20"/>
                <w:szCs w:val="20"/>
              </w:rPr>
              <w:t>10</w:t>
            </w:r>
          </w:p>
        </w:tc>
        <w:tc>
          <w:tcPr>
            <w:tcW w:w="1152" w:type="dxa"/>
            <w:tcBorders>
              <w:top w:val="single" w:sz="4" w:space="0" w:color="auto"/>
              <w:left w:val="single" w:sz="4" w:space="0" w:color="auto"/>
              <w:bottom w:val="single" w:sz="4" w:space="0" w:color="auto"/>
              <w:right w:val="single" w:sz="4" w:space="0" w:color="auto"/>
            </w:tcBorders>
          </w:tcPr>
          <w:p w:rsidR="00BA207A" w:rsidRPr="00A50406" w:rsidRDefault="00BA207A" w:rsidP="00BA207A">
            <w:pPr>
              <w:tabs>
                <w:tab w:val="left" w:pos="930"/>
              </w:tabs>
              <w:rPr>
                <w:bCs/>
                <w:sz w:val="20"/>
                <w:szCs w:val="20"/>
              </w:rPr>
            </w:pPr>
            <w:r w:rsidRPr="00A50406">
              <w:rPr>
                <w:bCs/>
                <w:sz w:val="20"/>
                <w:szCs w:val="20"/>
              </w:rPr>
              <w:t>01</w:t>
            </w:r>
          </w:p>
        </w:tc>
        <w:tc>
          <w:tcPr>
            <w:tcW w:w="1440" w:type="dxa"/>
            <w:tcBorders>
              <w:top w:val="single" w:sz="4" w:space="0" w:color="auto"/>
              <w:left w:val="single" w:sz="4" w:space="0" w:color="auto"/>
              <w:bottom w:val="single" w:sz="4" w:space="0" w:color="auto"/>
              <w:right w:val="single" w:sz="4" w:space="0" w:color="auto"/>
            </w:tcBorders>
          </w:tcPr>
          <w:p w:rsidR="00BA207A" w:rsidRPr="00A50406" w:rsidRDefault="00BA207A" w:rsidP="00BA207A">
            <w:pPr>
              <w:tabs>
                <w:tab w:val="left" w:pos="930"/>
              </w:tabs>
              <w:rPr>
                <w:bCs/>
                <w:sz w:val="20"/>
                <w:szCs w:val="20"/>
              </w:rPr>
            </w:pPr>
            <w:r>
              <w:rPr>
                <w:bCs/>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BA207A" w:rsidRPr="00A50406" w:rsidRDefault="00BA207A" w:rsidP="00BA207A">
            <w:pPr>
              <w:tabs>
                <w:tab w:val="left" w:pos="930"/>
              </w:tabs>
              <w:rPr>
                <w:bCs/>
                <w:sz w:val="20"/>
                <w:szCs w:val="20"/>
              </w:rPr>
            </w:pPr>
            <w:r>
              <w:rPr>
                <w:bCs/>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BA207A" w:rsidRPr="00E72F33" w:rsidRDefault="00BA207A" w:rsidP="00BA207A">
            <w:pPr>
              <w:tabs>
                <w:tab w:val="left" w:pos="930"/>
              </w:tabs>
              <w:rPr>
                <w:b/>
                <w:bCs/>
                <w:color w:val="000000"/>
                <w:sz w:val="20"/>
                <w:szCs w:val="20"/>
              </w:rPr>
            </w:pPr>
            <w:r>
              <w:rPr>
                <w:b/>
                <w:bCs/>
                <w:color w:val="000000"/>
                <w:sz w:val="20"/>
                <w:szCs w:val="20"/>
              </w:rPr>
              <w:t>36,0</w:t>
            </w:r>
          </w:p>
        </w:tc>
        <w:tc>
          <w:tcPr>
            <w:tcW w:w="1058" w:type="dxa"/>
            <w:tcBorders>
              <w:top w:val="single" w:sz="4" w:space="0" w:color="auto"/>
              <w:left w:val="single" w:sz="4" w:space="0" w:color="auto"/>
              <w:bottom w:val="single" w:sz="4" w:space="0" w:color="auto"/>
              <w:right w:val="single" w:sz="4" w:space="0" w:color="auto"/>
            </w:tcBorders>
          </w:tcPr>
          <w:p w:rsidR="00BA207A" w:rsidRPr="00E72F33" w:rsidRDefault="00BA207A" w:rsidP="00BA207A">
            <w:pPr>
              <w:tabs>
                <w:tab w:val="left" w:pos="930"/>
              </w:tabs>
              <w:rPr>
                <w:b/>
                <w:bCs/>
                <w:color w:val="000000"/>
                <w:sz w:val="20"/>
                <w:szCs w:val="20"/>
              </w:rPr>
            </w:pPr>
            <w:r>
              <w:rPr>
                <w:b/>
                <w:bCs/>
                <w:color w:val="000000"/>
                <w:sz w:val="20"/>
                <w:szCs w:val="20"/>
              </w:rPr>
              <w:t>36,0</w:t>
            </w:r>
          </w:p>
        </w:tc>
      </w:tr>
      <w:tr w:rsidR="00BA207A" w:rsidRPr="00A50406">
        <w:trPr>
          <w:trHeight w:val="150"/>
        </w:trPr>
        <w:tc>
          <w:tcPr>
            <w:tcW w:w="3420" w:type="dxa"/>
            <w:tcBorders>
              <w:top w:val="single" w:sz="4" w:space="0" w:color="auto"/>
              <w:left w:val="single" w:sz="4" w:space="0" w:color="auto"/>
              <w:bottom w:val="single" w:sz="4" w:space="0" w:color="auto"/>
              <w:right w:val="single" w:sz="4" w:space="0" w:color="auto"/>
            </w:tcBorders>
          </w:tcPr>
          <w:p w:rsidR="00BA207A" w:rsidRPr="006F4E54" w:rsidRDefault="00BA207A" w:rsidP="00BA207A">
            <w:pPr>
              <w:tabs>
                <w:tab w:val="left" w:pos="930"/>
              </w:tabs>
              <w:rPr>
                <w:sz w:val="20"/>
                <w:szCs w:val="20"/>
              </w:rPr>
            </w:pPr>
            <w:r>
              <w:rPr>
                <w:sz w:val="20"/>
                <w:szCs w:val="20"/>
              </w:rPr>
              <w:t>Непрограммные расходы муниципальных органов Волгоградской области</w:t>
            </w:r>
          </w:p>
        </w:tc>
        <w:tc>
          <w:tcPr>
            <w:tcW w:w="1008"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BA207A" w:rsidRPr="00A50406" w:rsidRDefault="00BA207A" w:rsidP="00BA207A">
            <w:pPr>
              <w:tabs>
                <w:tab w:val="left" w:pos="930"/>
              </w:tabs>
              <w:rPr>
                <w:bCs/>
                <w:sz w:val="20"/>
                <w:szCs w:val="20"/>
              </w:rPr>
            </w:pPr>
            <w:r>
              <w:rPr>
                <w:bCs/>
                <w:sz w:val="20"/>
                <w:szCs w:val="20"/>
              </w:rPr>
              <w:t>10</w:t>
            </w:r>
          </w:p>
        </w:tc>
        <w:tc>
          <w:tcPr>
            <w:tcW w:w="1152" w:type="dxa"/>
            <w:tcBorders>
              <w:top w:val="single" w:sz="4" w:space="0" w:color="auto"/>
              <w:left w:val="single" w:sz="4" w:space="0" w:color="auto"/>
              <w:bottom w:val="single" w:sz="4" w:space="0" w:color="auto"/>
              <w:right w:val="single" w:sz="4" w:space="0" w:color="auto"/>
            </w:tcBorders>
          </w:tcPr>
          <w:p w:rsidR="00BA207A" w:rsidRPr="00A50406" w:rsidRDefault="00BA207A" w:rsidP="00BA207A">
            <w:pPr>
              <w:tabs>
                <w:tab w:val="left" w:pos="930"/>
              </w:tabs>
              <w:rPr>
                <w:bCs/>
                <w:sz w:val="20"/>
                <w:szCs w:val="20"/>
              </w:rPr>
            </w:pPr>
            <w:r>
              <w:rPr>
                <w:bCs/>
                <w:sz w:val="20"/>
                <w:szCs w:val="20"/>
              </w:rPr>
              <w:t>01</w:t>
            </w:r>
          </w:p>
        </w:tc>
        <w:tc>
          <w:tcPr>
            <w:tcW w:w="1440" w:type="dxa"/>
            <w:tcBorders>
              <w:top w:val="single" w:sz="4" w:space="0" w:color="auto"/>
              <w:left w:val="single" w:sz="4" w:space="0" w:color="auto"/>
              <w:bottom w:val="single" w:sz="4" w:space="0" w:color="auto"/>
              <w:right w:val="single" w:sz="4" w:space="0" w:color="auto"/>
            </w:tcBorders>
          </w:tcPr>
          <w:p w:rsidR="00BA207A" w:rsidRPr="00A50406" w:rsidRDefault="00BA207A" w:rsidP="00BA207A">
            <w:pPr>
              <w:tabs>
                <w:tab w:val="left" w:pos="930"/>
              </w:tabs>
              <w:rPr>
                <w:bCs/>
                <w:sz w:val="20"/>
                <w:szCs w:val="20"/>
              </w:rPr>
            </w:pPr>
            <w:r>
              <w:rPr>
                <w:bCs/>
                <w:sz w:val="20"/>
                <w:szCs w:val="20"/>
              </w:rPr>
              <w:t>9900000000</w:t>
            </w:r>
          </w:p>
        </w:tc>
        <w:tc>
          <w:tcPr>
            <w:tcW w:w="1080" w:type="dxa"/>
            <w:tcBorders>
              <w:top w:val="single" w:sz="4" w:space="0" w:color="auto"/>
              <w:left w:val="single" w:sz="4" w:space="0" w:color="auto"/>
              <w:bottom w:val="single" w:sz="4" w:space="0" w:color="auto"/>
              <w:right w:val="single" w:sz="4" w:space="0" w:color="auto"/>
            </w:tcBorders>
          </w:tcPr>
          <w:p w:rsidR="00BA207A" w:rsidRPr="00A50406" w:rsidRDefault="00BA207A" w:rsidP="00BA207A">
            <w:pPr>
              <w:tabs>
                <w:tab w:val="left" w:pos="930"/>
              </w:tabs>
              <w:rPr>
                <w:bCs/>
                <w:sz w:val="20"/>
                <w:szCs w:val="20"/>
              </w:rPr>
            </w:pPr>
            <w:r>
              <w:rPr>
                <w:bCs/>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BA207A" w:rsidRPr="00657FB8" w:rsidRDefault="00BA207A" w:rsidP="00BA207A">
            <w:pPr>
              <w:tabs>
                <w:tab w:val="left" w:pos="930"/>
              </w:tabs>
              <w:rPr>
                <w:bCs/>
                <w:color w:val="000000"/>
                <w:sz w:val="20"/>
                <w:szCs w:val="20"/>
              </w:rPr>
            </w:pPr>
          </w:p>
        </w:tc>
        <w:tc>
          <w:tcPr>
            <w:tcW w:w="1058" w:type="dxa"/>
            <w:tcBorders>
              <w:top w:val="single" w:sz="4" w:space="0" w:color="auto"/>
              <w:left w:val="single" w:sz="4" w:space="0" w:color="auto"/>
              <w:bottom w:val="single" w:sz="4" w:space="0" w:color="auto"/>
              <w:right w:val="single" w:sz="4" w:space="0" w:color="auto"/>
            </w:tcBorders>
          </w:tcPr>
          <w:p w:rsidR="00BA207A" w:rsidRPr="00657FB8" w:rsidRDefault="00BA207A" w:rsidP="00BA207A">
            <w:pPr>
              <w:tabs>
                <w:tab w:val="left" w:pos="930"/>
              </w:tabs>
              <w:rPr>
                <w:bCs/>
                <w:color w:val="000000"/>
                <w:sz w:val="20"/>
                <w:szCs w:val="20"/>
              </w:rPr>
            </w:pPr>
          </w:p>
        </w:tc>
      </w:tr>
      <w:tr w:rsidR="00BA207A" w:rsidRPr="00A50406">
        <w:trPr>
          <w:trHeight w:val="660"/>
        </w:trPr>
        <w:tc>
          <w:tcPr>
            <w:tcW w:w="3420" w:type="dxa"/>
            <w:tcBorders>
              <w:top w:val="single" w:sz="4" w:space="0" w:color="auto"/>
              <w:left w:val="single" w:sz="4" w:space="0" w:color="auto"/>
              <w:bottom w:val="single" w:sz="4" w:space="0" w:color="auto"/>
              <w:right w:val="single" w:sz="4" w:space="0" w:color="auto"/>
            </w:tcBorders>
          </w:tcPr>
          <w:p w:rsidR="00BA207A" w:rsidRPr="00A50406" w:rsidRDefault="00BA207A" w:rsidP="00BA207A">
            <w:pPr>
              <w:tabs>
                <w:tab w:val="left" w:pos="930"/>
              </w:tabs>
              <w:rPr>
                <w:bCs/>
                <w:sz w:val="20"/>
                <w:szCs w:val="20"/>
              </w:rPr>
            </w:pPr>
            <w:r>
              <w:rPr>
                <w:bCs/>
                <w:sz w:val="20"/>
                <w:szCs w:val="20"/>
              </w:rPr>
              <w:t>Доплата к пенсиям государственных служащих  субъектов РФ и муниципальных служащих</w:t>
            </w:r>
          </w:p>
        </w:tc>
        <w:tc>
          <w:tcPr>
            <w:tcW w:w="1008"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BA207A" w:rsidRPr="00A50406" w:rsidRDefault="00BA207A" w:rsidP="00BA207A">
            <w:pPr>
              <w:tabs>
                <w:tab w:val="left" w:pos="930"/>
              </w:tabs>
              <w:rPr>
                <w:bCs/>
                <w:sz w:val="20"/>
                <w:szCs w:val="20"/>
              </w:rPr>
            </w:pPr>
            <w:r>
              <w:rPr>
                <w:bCs/>
                <w:sz w:val="20"/>
                <w:szCs w:val="20"/>
              </w:rPr>
              <w:t>10</w:t>
            </w:r>
          </w:p>
        </w:tc>
        <w:tc>
          <w:tcPr>
            <w:tcW w:w="1152" w:type="dxa"/>
            <w:tcBorders>
              <w:top w:val="single" w:sz="4" w:space="0" w:color="auto"/>
              <w:left w:val="single" w:sz="4" w:space="0" w:color="auto"/>
              <w:bottom w:val="single" w:sz="4" w:space="0" w:color="auto"/>
              <w:right w:val="single" w:sz="4" w:space="0" w:color="auto"/>
            </w:tcBorders>
          </w:tcPr>
          <w:p w:rsidR="00BA207A" w:rsidRPr="00A50406" w:rsidRDefault="00BA207A" w:rsidP="00BA207A">
            <w:pPr>
              <w:tabs>
                <w:tab w:val="left" w:pos="930"/>
              </w:tabs>
              <w:rPr>
                <w:bCs/>
                <w:sz w:val="20"/>
                <w:szCs w:val="20"/>
              </w:rPr>
            </w:pPr>
            <w:r>
              <w:rPr>
                <w:bCs/>
                <w:sz w:val="20"/>
                <w:szCs w:val="20"/>
              </w:rPr>
              <w:t>01</w:t>
            </w:r>
          </w:p>
        </w:tc>
        <w:tc>
          <w:tcPr>
            <w:tcW w:w="1440" w:type="dxa"/>
            <w:tcBorders>
              <w:top w:val="single" w:sz="4" w:space="0" w:color="auto"/>
              <w:left w:val="single" w:sz="4" w:space="0" w:color="auto"/>
              <w:bottom w:val="single" w:sz="4" w:space="0" w:color="auto"/>
              <w:right w:val="single" w:sz="4" w:space="0" w:color="auto"/>
            </w:tcBorders>
          </w:tcPr>
          <w:p w:rsidR="00BA207A" w:rsidRPr="00A50406" w:rsidRDefault="00BA207A" w:rsidP="00BA207A">
            <w:pPr>
              <w:tabs>
                <w:tab w:val="left" w:pos="930"/>
              </w:tabs>
              <w:rPr>
                <w:bCs/>
                <w:sz w:val="20"/>
                <w:szCs w:val="20"/>
              </w:rPr>
            </w:pPr>
            <w:r>
              <w:rPr>
                <w:bCs/>
                <w:sz w:val="20"/>
                <w:szCs w:val="20"/>
              </w:rPr>
              <w:t>9900010220</w:t>
            </w:r>
          </w:p>
        </w:tc>
        <w:tc>
          <w:tcPr>
            <w:tcW w:w="1080" w:type="dxa"/>
            <w:tcBorders>
              <w:top w:val="single" w:sz="4" w:space="0" w:color="auto"/>
              <w:left w:val="single" w:sz="4" w:space="0" w:color="auto"/>
              <w:bottom w:val="single" w:sz="4" w:space="0" w:color="auto"/>
              <w:right w:val="single" w:sz="4" w:space="0" w:color="auto"/>
            </w:tcBorders>
          </w:tcPr>
          <w:p w:rsidR="00BA207A" w:rsidRPr="00A50406" w:rsidRDefault="00BA207A" w:rsidP="00BA207A">
            <w:pPr>
              <w:tabs>
                <w:tab w:val="left" w:pos="930"/>
              </w:tabs>
              <w:rPr>
                <w:bCs/>
                <w:sz w:val="20"/>
                <w:szCs w:val="20"/>
              </w:rPr>
            </w:pPr>
            <w:r>
              <w:rPr>
                <w:bCs/>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BA207A" w:rsidRPr="00B12796" w:rsidRDefault="00BA207A" w:rsidP="00BA207A">
            <w:pPr>
              <w:tabs>
                <w:tab w:val="left" w:pos="930"/>
              </w:tabs>
              <w:rPr>
                <w:bCs/>
                <w:color w:val="000000"/>
                <w:sz w:val="20"/>
                <w:szCs w:val="20"/>
              </w:rPr>
            </w:pPr>
            <w:r w:rsidRPr="00B12796">
              <w:rPr>
                <w:bCs/>
                <w:color w:val="000000"/>
                <w:sz w:val="20"/>
                <w:szCs w:val="20"/>
              </w:rPr>
              <w:t>36,0</w:t>
            </w:r>
          </w:p>
        </w:tc>
        <w:tc>
          <w:tcPr>
            <w:tcW w:w="1058" w:type="dxa"/>
            <w:tcBorders>
              <w:top w:val="single" w:sz="4" w:space="0" w:color="auto"/>
              <w:left w:val="single" w:sz="4" w:space="0" w:color="auto"/>
              <w:bottom w:val="single" w:sz="4" w:space="0" w:color="auto"/>
              <w:right w:val="single" w:sz="4" w:space="0" w:color="auto"/>
            </w:tcBorders>
          </w:tcPr>
          <w:p w:rsidR="00BA207A" w:rsidRPr="00B12796" w:rsidRDefault="00BA207A" w:rsidP="00BA207A">
            <w:pPr>
              <w:tabs>
                <w:tab w:val="left" w:pos="930"/>
              </w:tabs>
              <w:rPr>
                <w:bCs/>
                <w:color w:val="000000"/>
                <w:sz w:val="20"/>
                <w:szCs w:val="20"/>
              </w:rPr>
            </w:pPr>
            <w:r w:rsidRPr="00B12796">
              <w:rPr>
                <w:bCs/>
                <w:color w:val="000000"/>
                <w:sz w:val="20"/>
                <w:szCs w:val="20"/>
              </w:rPr>
              <w:t>36,0</w:t>
            </w:r>
          </w:p>
        </w:tc>
      </w:tr>
      <w:tr w:rsidR="00BA207A" w:rsidRPr="00A50406">
        <w:trPr>
          <w:trHeight w:val="330"/>
        </w:trPr>
        <w:tc>
          <w:tcPr>
            <w:tcW w:w="342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Социальное обеспечение и иные выплаты населению</w:t>
            </w:r>
          </w:p>
        </w:tc>
        <w:tc>
          <w:tcPr>
            <w:tcW w:w="1008"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10</w:t>
            </w:r>
          </w:p>
        </w:tc>
        <w:tc>
          <w:tcPr>
            <w:tcW w:w="1152"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01</w:t>
            </w:r>
          </w:p>
        </w:tc>
        <w:tc>
          <w:tcPr>
            <w:tcW w:w="144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9900010220</w:t>
            </w:r>
          </w:p>
        </w:tc>
        <w:tc>
          <w:tcPr>
            <w:tcW w:w="108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300</w:t>
            </w:r>
          </w:p>
        </w:tc>
        <w:tc>
          <w:tcPr>
            <w:tcW w:w="1108" w:type="dxa"/>
            <w:tcBorders>
              <w:top w:val="single" w:sz="4" w:space="0" w:color="auto"/>
              <w:left w:val="single" w:sz="4" w:space="0" w:color="auto"/>
              <w:bottom w:val="single" w:sz="4" w:space="0" w:color="auto"/>
              <w:right w:val="single" w:sz="4" w:space="0" w:color="auto"/>
            </w:tcBorders>
          </w:tcPr>
          <w:p w:rsidR="00BA207A" w:rsidRPr="00B12796" w:rsidRDefault="00BA207A" w:rsidP="00BA207A">
            <w:pPr>
              <w:tabs>
                <w:tab w:val="left" w:pos="930"/>
              </w:tabs>
              <w:rPr>
                <w:bCs/>
                <w:color w:val="000000"/>
                <w:sz w:val="20"/>
                <w:szCs w:val="20"/>
              </w:rPr>
            </w:pPr>
            <w:r w:rsidRPr="00B12796">
              <w:rPr>
                <w:bCs/>
                <w:color w:val="000000"/>
                <w:sz w:val="20"/>
                <w:szCs w:val="20"/>
              </w:rPr>
              <w:t>36,0</w:t>
            </w:r>
          </w:p>
        </w:tc>
        <w:tc>
          <w:tcPr>
            <w:tcW w:w="1058" w:type="dxa"/>
            <w:tcBorders>
              <w:top w:val="single" w:sz="4" w:space="0" w:color="auto"/>
              <w:left w:val="single" w:sz="4" w:space="0" w:color="auto"/>
              <w:bottom w:val="single" w:sz="4" w:space="0" w:color="auto"/>
              <w:right w:val="single" w:sz="4" w:space="0" w:color="auto"/>
            </w:tcBorders>
          </w:tcPr>
          <w:p w:rsidR="00BA207A" w:rsidRPr="00B12796" w:rsidRDefault="00BA207A" w:rsidP="00BA207A">
            <w:pPr>
              <w:tabs>
                <w:tab w:val="left" w:pos="930"/>
              </w:tabs>
              <w:rPr>
                <w:bCs/>
                <w:color w:val="000000"/>
                <w:sz w:val="20"/>
                <w:szCs w:val="20"/>
              </w:rPr>
            </w:pPr>
            <w:r w:rsidRPr="00B12796">
              <w:rPr>
                <w:bCs/>
                <w:color w:val="000000"/>
                <w:sz w:val="20"/>
                <w:szCs w:val="20"/>
              </w:rPr>
              <w:t>36,0</w:t>
            </w:r>
          </w:p>
        </w:tc>
      </w:tr>
      <w:tr w:rsidR="00BA207A" w:rsidRPr="00A50406" w:rsidTr="006E1729">
        <w:trPr>
          <w:trHeight w:val="412"/>
        </w:trPr>
        <w:tc>
          <w:tcPr>
            <w:tcW w:w="342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Иные пенсии, социальные доплаты к пенсиям</w:t>
            </w:r>
          </w:p>
        </w:tc>
        <w:tc>
          <w:tcPr>
            <w:tcW w:w="1008"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10</w:t>
            </w:r>
          </w:p>
        </w:tc>
        <w:tc>
          <w:tcPr>
            <w:tcW w:w="1152"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01</w:t>
            </w:r>
          </w:p>
        </w:tc>
        <w:tc>
          <w:tcPr>
            <w:tcW w:w="1440" w:type="dxa"/>
            <w:tcBorders>
              <w:top w:val="single" w:sz="4" w:space="0" w:color="auto"/>
              <w:left w:val="single" w:sz="4" w:space="0" w:color="auto"/>
              <w:bottom w:val="single" w:sz="4" w:space="0" w:color="auto"/>
              <w:right w:val="single" w:sz="4" w:space="0" w:color="auto"/>
            </w:tcBorders>
          </w:tcPr>
          <w:p w:rsidR="00BA207A" w:rsidRPr="00A50406" w:rsidRDefault="00BA207A" w:rsidP="00BA207A">
            <w:pPr>
              <w:tabs>
                <w:tab w:val="left" w:pos="930"/>
              </w:tabs>
              <w:rPr>
                <w:bCs/>
                <w:sz w:val="20"/>
                <w:szCs w:val="20"/>
              </w:rPr>
            </w:pPr>
            <w:r>
              <w:rPr>
                <w:bCs/>
                <w:sz w:val="20"/>
                <w:szCs w:val="20"/>
              </w:rPr>
              <w:t>9900010220</w:t>
            </w:r>
          </w:p>
        </w:tc>
        <w:tc>
          <w:tcPr>
            <w:tcW w:w="1080" w:type="dxa"/>
            <w:tcBorders>
              <w:top w:val="single" w:sz="4" w:space="0" w:color="auto"/>
              <w:left w:val="single" w:sz="4" w:space="0" w:color="auto"/>
              <w:bottom w:val="single" w:sz="4" w:space="0" w:color="auto"/>
              <w:right w:val="single" w:sz="4" w:space="0" w:color="auto"/>
            </w:tcBorders>
          </w:tcPr>
          <w:p w:rsidR="00BA207A" w:rsidRPr="00A50406" w:rsidRDefault="00BA207A" w:rsidP="00BA207A">
            <w:pPr>
              <w:tabs>
                <w:tab w:val="left" w:pos="930"/>
              </w:tabs>
              <w:rPr>
                <w:bCs/>
                <w:sz w:val="20"/>
                <w:szCs w:val="20"/>
              </w:rPr>
            </w:pPr>
            <w:r>
              <w:rPr>
                <w:bCs/>
                <w:sz w:val="20"/>
                <w:szCs w:val="20"/>
              </w:rPr>
              <w:t>312</w:t>
            </w:r>
          </w:p>
        </w:tc>
        <w:tc>
          <w:tcPr>
            <w:tcW w:w="1108" w:type="dxa"/>
            <w:tcBorders>
              <w:top w:val="single" w:sz="4" w:space="0" w:color="auto"/>
              <w:left w:val="single" w:sz="4" w:space="0" w:color="auto"/>
              <w:bottom w:val="single" w:sz="4" w:space="0" w:color="auto"/>
              <w:right w:val="single" w:sz="4" w:space="0" w:color="auto"/>
            </w:tcBorders>
          </w:tcPr>
          <w:p w:rsidR="00BA207A" w:rsidRPr="00B12796" w:rsidRDefault="00BA207A" w:rsidP="00BA207A">
            <w:pPr>
              <w:tabs>
                <w:tab w:val="left" w:pos="930"/>
              </w:tabs>
              <w:rPr>
                <w:bCs/>
                <w:color w:val="000000"/>
                <w:sz w:val="20"/>
                <w:szCs w:val="20"/>
              </w:rPr>
            </w:pPr>
            <w:r w:rsidRPr="00B12796">
              <w:rPr>
                <w:bCs/>
                <w:color w:val="000000"/>
                <w:sz w:val="20"/>
                <w:szCs w:val="20"/>
              </w:rPr>
              <w:t>36,0</w:t>
            </w:r>
          </w:p>
        </w:tc>
        <w:tc>
          <w:tcPr>
            <w:tcW w:w="1058" w:type="dxa"/>
            <w:tcBorders>
              <w:top w:val="single" w:sz="4" w:space="0" w:color="auto"/>
              <w:left w:val="single" w:sz="4" w:space="0" w:color="auto"/>
              <w:bottom w:val="single" w:sz="4" w:space="0" w:color="auto"/>
              <w:right w:val="single" w:sz="4" w:space="0" w:color="auto"/>
            </w:tcBorders>
          </w:tcPr>
          <w:p w:rsidR="00BA207A" w:rsidRPr="00B12796" w:rsidRDefault="00BA207A" w:rsidP="00BA207A">
            <w:pPr>
              <w:tabs>
                <w:tab w:val="left" w:pos="930"/>
              </w:tabs>
              <w:rPr>
                <w:bCs/>
                <w:color w:val="000000"/>
                <w:sz w:val="20"/>
                <w:szCs w:val="20"/>
              </w:rPr>
            </w:pPr>
            <w:r w:rsidRPr="00B12796">
              <w:rPr>
                <w:bCs/>
                <w:color w:val="000000"/>
                <w:sz w:val="20"/>
                <w:szCs w:val="20"/>
              </w:rPr>
              <w:t>36,0</w:t>
            </w:r>
          </w:p>
        </w:tc>
      </w:tr>
      <w:tr w:rsidR="00BA207A" w:rsidRPr="00A50406" w:rsidTr="00E65B72">
        <w:trPr>
          <w:trHeight w:val="210"/>
        </w:trPr>
        <w:tc>
          <w:tcPr>
            <w:tcW w:w="342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Социальное обеспечение населения</w:t>
            </w:r>
          </w:p>
        </w:tc>
        <w:tc>
          <w:tcPr>
            <w:tcW w:w="1008"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10</w:t>
            </w:r>
          </w:p>
        </w:tc>
        <w:tc>
          <w:tcPr>
            <w:tcW w:w="1152"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03</w:t>
            </w:r>
          </w:p>
        </w:tc>
        <w:tc>
          <w:tcPr>
            <w:tcW w:w="144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BA207A" w:rsidRPr="00E72F33" w:rsidRDefault="00BA207A" w:rsidP="00BA207A">
            <w:pPr>
              <w:tabs>
                <w:tab w:val="left" w:pos="930"/>
              </w:tabs>
              <w:rPr>
                <w:b/>
                <w:bCs/>
                <w:color w:val="000000"/>
                <w:sz w:val="20"/>
                <w:szCs w:val="20"/>
              </w:rPr>
            </w:pPr>
            <w:r>
              <w:rPr>
                <w:b/>
                <w:bCs/>
                <w:color w:val="000000"/>
                <w:sz w:val="20"/>
                <w:szCs w:val="20"/>
              </w:rPr>
              <w:t>15,0</w:t>
            </w:r>
          </w:p>
        </w:tc>
        <w:tc>
          <w:tcPr>
            <w:tcW w:w="1058" w:type="dxa"/>
            <w:tcBorders>
              <w:top w:val="single" w:sz="4" w:space="0" w:color="auto"/>
              <w:left w:val="single" w:sz="4" w:space="0" w:color="auto"/>
              <w:bottom w:val="single" w:sz="4" w:space="0" w:color="auto"/>
              <w:right w:val="single" w:sz="4" w:space="0" w:color="auto"/>
            </w:tcBorders>
          </w:tcPr>
          <w:p w:rsidR="00BA207A" w:rsidRPr="00E72F33" w:rsidRDefault="00BA207A" w:rsidP="00BA207A">
            <w:pPr>
              <w:tabs>
                <w:tab w:val="left" w:pos="930"/>
              </w:tabs>
              <w:rPr>
                <w:b/>
                <w:bCs/>
                <w:color w:val="000000"/>
                <w:sz w:val="20"/>
                <w:szCs w:val="20"/>
              </w:rPr>
            </w:pPr>
            <w:r>
              <w:rPr>
                <w:b/>
                <w:bCs/>
                <w:color w:val="000000"/>
                <w:sz w:val="20"/>
                <w:szCs w:val="20"/>
              </w:rPr>
              <w:t>15,0</w:t>
            </w:r>
          </w:p>
        </w:tc>
      </w:tr>
      <w:tr w:rsidR="00BA207A" w:rsidRPr="00A50406">
        <w:trPr>
          <w:trHeight w:val="300"/>
        </w:trPr>
        <w:tc>
          <w:tcPr>
            <w:tcW w:w="3420" w:type="dxa"/>
            <w:tcBorders>
              <w:top w:val="single" w:sz="4" w:space="0" w:color="auto"/>
              <w:left w:val="single" w:sz="4" w:space="0" w:color="auto"/>
              <w:bottom w:val="single" w:sz="4" w:space="0" w:color="auto"/>
              <w:right w:val="single" w:sz="4" w:space="0" w:color="auto"/>
            </w:tcBorders>
          </w:tcPr>
          <w:p w:rsidR="00BA207A" w:rsidRPr="00A50406" w:rsidRDefault="00BA207A" w:rsidP="00BA207A">
            <w:pPr>
              <w:tabs>
                <w:tab w:val="left" w:pos="930"/>
              </w:tabs>
              <w:rPr>
                <w:bCs/>
                <w:sz w:val="20"/>
                <w:szCs w:val="20"/>
              </w:rPr>
            </w:pPr>
            <w:r>
              <w:rPr>
                <w:bCs/>
                <w:sz w:val="20"/>
                <w:szCs w:val="20"/>
              </w:rPr>
              <w:t>Муниципальная программа «Социально-экономическое развития сельского поселения»</w:t>
            </w:r>
          </w:p>
        </w:tc>
        <w:tc>
          <w:tcPr>
            <w:tcW w:w="1008"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10</w:t>
            </w:r>
          </w:p>
        </w:tc>
        <w:tc>
          <w:tcPr>
            <w:tcW w:w="1152"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03</w:t>
            </w:r>
          </w:p>
        </w:tc>
        <w:tc>
          <w:tcPr>
            <w:tcW w:w="144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0100000000</w:t>
            </w:r>
          </w:p>
        </w:tc>
        <w:tc>
          <w:tcPr>
            <w:tcW w:w="108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BA207A" w:rsidRPr="00CB5801" w:rsidRDefault="00BA207A" w:rsidP="00BA207A">
            <w:pPr>
              <w:tabs>
                <w:tab w:val="left" w:pos="930"/>
              </w:tabs>
              <w:rPr>
                <w:bCs/>
                <w:color w:val="000000"/>
                <w:sz w:val="20"/>
                <w:szCs w:val="20"/>
              </w:rPr>
            </w:pPr>
          </w:p>
        </w:tc>
        <w:tc>
          <w:tcPr>
            <w:tcW w:w="1058" w:type="dxa"/>
            <w:tcBorders>
              <w:top w:val="single" w:sz="4" w:space="0" w:color="auto"/>
              <w:left w:val="single" w:sz="4" w:space="0" w:color="auto"/>
              <w:bottom w:val="single" w:sz="4" w:space="0" w:color="auto"/>
              <w:right w:val="single" w:sz="4" w:space="0" w:color="auto"/>
            </w:tcBorders>
          </w:tcPr>
          <w:p w:rsidR="00BA207A" w:rsidRPr="00CB5801" w:rsidRDefault="00BA207A" w:rsidP="00BA207A">
            <w:pPr>
              <w:tabs>
                <w:tab w:val="left" w:pos="930"/>
              </w:tabs>
              <w:rPr>
                <w:bCs/>
                <w:color w:val="000000"/>
                <w:sz w:val="20"/>
                <w:szCs w:val="20"/>
              </w:rPr>
            </w:pPr>
          </w:p>
        </w:tc>
      </w:tr>
      <w:tr w:rsidR="00BA207A" w:rsidRPr="00A50406">
        <w:trPr>
          <w:trHeight w:val="420"/>
        </w:trPr>
        <w:tc>
          <w:tcPr>
            <w:tcW w:w="342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Подпрограмма «Благоустройство территории сельского поселения»</w:t>
            </w:r>
          </w:p>
        </w:tc>
        <w:tc>
          <w:tcPr>
            <w:tcW w:w="1008"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10</w:t>
            </w:r>
          </w:p>
        </w:tc>
        <w:tc>
          <w:tcPr>
            <w:tcW w:w="1152"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03</w:t>
            </w:r>
          </w:p>
        </w:tc>
        <w:tc>
          <w:tcPr>
            <w:tcW w:w="144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0140000000</w:t>
            </w:r>
          </w:p>
        </w:tc>
        <w:tc>
          <w:tcPr>
            <w:tcW w:w="108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BA207A" w:rsidRPr="00B12796" w:rsidRDefault="00BA207A" w:rsidP="00BA207A">
            <w:pPr>
              <w:tabs>
                <w:tab w:val="left" w:pos="930"/>
              </w:tabs>
              <w:rPr>
                <w:bCs/>
                <w:color w:val="000000"/>
                <w:sz w:val="20"/>
                <w:szCs w:val="20"/>
              </w:rPr>
            </w:pPr>
            <w:r w:rsidRPr="00B12796">
              <w:rPr>
                <w:bCs/>
                <w:color w:val="000000"/>
                <w:sz w:val="20"/>
                <w:szCs w:val="20"/>
              </w:rPr>
              <w:t>15,0</w:t>
            </w:r>
          </w:p>
        </w:tc>
        <w:tc>
          <w:tcPr>
            <w:tcW w:w="1058" w:type="dxa"/>
            <w:tcBorders>
              <w:top w:val="single" w:sz="4" w:space="0" w:color="auto"/>
              <w:left w:val="single" w:sz="4" w:space="0" w:color="auto"/>
              <w:bottom w:val="single" w:sz="4" w:space="0" w:color="auto"/>
              <w:right w:val="single" w:sz="4" w:space="0" w:color="auto"/>
            </w:tcBorders>
          </w:tcPr>
          <w:p w:rsidR="00BA207A" w:rsidRPr="00B12796" w:rsidRDefault="00BA207A" w:rsidP="00BA207A">
            <w:pPr>
              <w:tabs>
                <w:tab w:val="left" w:pos="930"/>
              </w:tabs>
              <w:rPr>
                <w:bCs/>
                <w:color w:val="000000"/>
                <w:sz w:val="20"/>
                <w:szCs w:val="20"/>
              </w:rPr>
            </w:pPr>
            <w:r w:rsidRPr="00B12796">
              <w:rPr>
                <w:bCs/>
                <w:color w:val="000000"/>
                <w:sz w:val="20"/>
                <w:szCs w:val="20"/>
              </w:rPr>
              <w:t>15,0</w:t>
            </w:r>
          </w:p>
        </w:tc>
      </w:tr>
      <w:tr w:rsidR="00BA207A" w:rsidRPr="00A50406">
        <w:trPr>
          <w:trHeight w:val="285"/>
        </w:trPr>
        <w:tc>
          <w:tcPr>
            <w:tcW w:w="342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Основное мероприятие «Содержание территории сельского поселения, а также проектирование, создание, реконструкция, капитальный ремонт, ремонт и содержание объектов благоустройства»</w:t>
            </w:r>
          </w:p>
        </w:tc>
        <w:tc>
          <w:tcPr>
            <w:tcW w:w="1008"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10</w:t>
            </w:r>
          </w:p>
        </w:tc>
        <w:tc>
          <w:tcPr>
            <w:tcW w:w="1152"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03</w:t>
            </w:r>
          </w:p>
        </w:tc>
        <w:tc>
          <w:tcPr>
            <w:tcW w:w="144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0140100000</w:t>
            </w:r>
          </w:p>
        </w:tc>
        <w:tc>
          <w:tcPr>
            <w:tcW w:w="108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BA207A" w:rsidRPr="00B12796" w:rsidRDefault="00BA207A" w:rsidP="00BA207A">
            <w:pPr>
              <w:tabs>
                <w:tab w:val="left" w:pos="930"/>
              </w:tabs>
              <w:rPr>
                <w:bCs/>
                <w:color w:val="000000"/>
                <w:sz w:val="20"/>
                <w:szCs w:val="20"/>
              </w:rPr>
            </w:pPr>
            <w:r w:rsidRPr="00B12796">
              <w:rPr>
                <w:bCs/>
                <w:color w:val="000000"/>
                <w:sz w:val="20"/>
                <w:szCs w:val="20"/>
              </w:rPr>
              <w:t>15,0</w:t>
            </w:r>
          </w:p>
        </w:tc>
        <w:tc>
          <w:tcPr>
            <w:tcW w:w="1058" w:type="dxa"/>
            <w:tcBorders>
              <w:top w:val="single" w:sz="4" w:space="0" w:color="auto"/>
              <w:left w:val="single" w:sz="4" w:space="0" w:color="auto"/>
              <w:bottom w:val="single" w:sz="4" w:space="0" w:color="auto"/>
              <w:right w:val="single" w:sz="4" w:space="0" w:color="auto"/>
            </w:tcBorders>
          </w:tcPr>
          <w:p w:rsidR="00BA207A" w:rsidRPr="00B12796" w:rsidRDefault="00BA207A" w:rsidP="00BA207A">
            <w:pPr>
              <w:tabs>
                <w:tab w:val="left" w:pos="930"/>
              </w:tabs>
              <w:rPr>
                <w:bCs/>
                <w:color w:val="000000"/>
                <w:sz w:val="20"/>
                <w:szCs w:val="20"/>
              </w:rPr>
            </w:pPr>
            <w:r w:rsidRPr="00B12796">
              <w:rPr>
                <w:bCs/>
                <w:color w:val="000000"/>
                <w:sz w:val="20"/>
                <w:szCs w:val="20"/>
              </w:rPr>
              <w:t>15,0</w:t>
            </w:r>
          </w:p>
        </w:tc>
      </w:tr>
      <w:tr w:rsidR="00BA207A" w:rsidRPr="00A50406" w:rsidTr="00E65B72">
        <w:trPr>
          <w:trHeight w:val="900"/>
        </w:trPr>
        <w:tc>
          <w:tcPr>
            <w:tcW w:w="342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Мероприятия в области социальной политики по временному трудоустройству  безработных граждан</w:t>
            </w:r>
          </w:p>
        </w:tc>
        <w:tc>
          <w:tcPr>
            <w:tcW w:w="1008"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10</w:t>
            </w:r>
          </w:p>
        </w:tc>
        <w:tc>
          <w:tcPr>
            <w:tcW w:w="1152"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03</w:t>
            </w:r>
          </w:p>
        </w:tc>
        <w:tc>
          <w:tcPr>
            <w:tcW w:w="144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0140120110</w:t>
            </w:r>
          </w:p>
        </w:tc>
        <w:tc>
          <w:tcPr>
            <w:tcW w:w="108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BA207A" w:rsidRPr="00B12796" w:rsidRDefault="00BA207A" w:rsidP="00BA207A">
            <w:pPr>
              <w:tabs>
                <w:tab w:val="left" w:pos="930"/>
              </w:tabs>
              <w:rPr>
                <w:bCs/>
                <w:color w:val="000000"/>
                <w:sz w:val="20"/>
                <w:szCs w:val="20"/>
              </w:rPr>
            </w:pPr>
            <w:r w:rsidRPr="00B12796">
              <w:rPr>
                <w:bCs/>
                <w:color w:val="000000"/>
                <w:sz w:val="20"/>
                <w:szCs w:val="20"/>
              </w:rPr>
              <w:t>15,0</w:t>
            </w:r>
          </w:p>
        </w:tc>
        <w:tc>
          <w:tcPr>
            <w:tcW w:w="1058" w:type="dxa"/>
            <w:tcBorders>
              <w:top w:val="single" w:sz="4" w:space="0" w:color="auto"/>
              <w:left w:val="single" w:sz="4" w:space="0" w:color="auto"/>
              <w:bottom w:val="single" w:sz="4" w:space="0" w:color="auto"/>
              <w:right w:val="single" w:sz="4" w:space="0" w:color="auto"/>
            </w:tcBorders>
          </w:tcPr>
          <w:p w:rsidR="00BA207A" w:rsidRPr="00B12796" w:rsidRDefault="00BA207A" w:rsidP="00BA207A">
            <w:pPr>
              <w:tabs>
                <w:tab w:val="left" w:pos="930"/>
              </w:tabs>
              <w:rPr>
                <w:bCs/>
                <w:color w:val="000000"/>
                <w:sz w:val="20"/>
                <w:szCs w:val="20"/>
              </w:rPr>
            </w:pPr>
            <w:r w:rsidRPr="00B12796">
              <w:rPr>
                <w:bCs/>
                <w:color w:val="000000"/>
                <w:sz w:val="20"/>
                <w:szCs w:val="20"/>
              </w:rPr>
              <w:t>15,0</w:t>
            </w:r>
          </w:p>
        </w:tc>
      </w:tr>
      <w:tr w:rsidR="00BA207A" w:rsidRPr="00A50406" w:rsidTr="006E1729">
        <w:trPr>
          <w:trHeight w:val="131"/>
        </w:trPr>
        <w:tc>
          <w:tcPr>
            <w:tcW w:w="342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sz w:val="20"/>
                <w:szCs w:val="20"/>
              </w:rPr>
            </w:pPr>
            <w:r>
              <w:rPr>
                <w:sz w:val="20"/>
                <w:szCs w:val="20"/>
              </w:rPr>
              <w:t>Закупка товаров, работ и услуг для государственных (муницип) нужд</w:t>
            </w:r>
          </w:p>
        </w:tc>
        <w:tc>
          <w:tcPr>
            <w:tcW w:w="1008"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10</w:t>
            </w:r>
          </w:p>
        </w:tc>
        <w:tc>
          <w:tcPr>
            <w:tcW w:w="1152"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03</w:t>
            </w:r>
          </w:p>
        </w:tc>
        <w:tc>
          <w:tcPr>
            <w:tcW w:w="144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0140120110</w:t>
            </w:r>
          </w:p>
        </w:tc>
        <w:tc>
          <w:tcPr>
            <w:tcW w:w="108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200</w:t>
            </w:r>
          </w:p>
        </w:tc>
        <w:tc>
          <w:tcPr>
            <w:tcW w:w="1108" w:type="dxa"/>
            <w:tcBorders>
              <w:top w:val="single" w:sz="4" w:space="0" w:color="auto"/>
              <w:left w:val="single" w:sz="4" w:space="0" w:color="auto"/>
              <w:bottom w:val="single" w:sz="4" w:space="0" w:color="auto"/>
              <w:right w:val="single" w:sz="4" w:space="0" w:color="auto"/>
            </w:tcBorders>
          </w:tcPr>
          <w:p w:rsidR="00BA207A" w:rsidRPr="00B12796" w:rsidRDefault="00BA207A" w:rsidP="00BA207A">
            <w:pPr>
              <w:tabs>
                <w:tab w:val="left" w:pos="930"/>
              </w:tabs>
              <w:rPr>
                <w:bCs/>
                <w:color w:val="000000"/>
                <w:sz w:val="20"/>
                <w:szCs w:val="20"/>
              </w:rPr>
            </w:pPr>
            <w:r w:rsidRPr="00B12796">
              <w:rPr>
                <w:bCs/>
                <w:color w:val="000000"/>
                <w:sz w:val="20"/>
                <w:szCs w:val="20"/>
              </w:rPr>
              <w:t>15,0</w:t>
            </w:r>
          </w:p>
        </w:tc>
        <w:tc>
          <w:tcPr>
            <w:tcW w:w="1058" w:type="dxa"/>
            <w:tcBorders>
              <w:top w:val="single" w:sz="4" w:space="0" w:color="auto"/>
              <w:left w:val="single" w:sz="4" w:space="0" w:color="auto"/>
              <w:bottom w:val="single" w:sz="4" w:space="0" w:color="auto"/>
              <w:right w:val="single" w:sz="4" w:space="0" w:color="auto"/>
            </w:tcBorders>
          </w:tcPr>
          <w:p w:rsidR="00BA207A" w:rsidRPr="00B12796" w:rsidRDefault="00BA207A" w:rsidP="00BA207A">
            <w:pPr>
              <w:tabs>
                <w:tab w:val="left" w:pos="930"/>
              </w:tabs>
              <w:rPr>
                <w:bCs/>
                <w:color w:val="000000"/>
                <w:sz w:val="20"/>
                <w:szCs w:val="20"/>
              </w:rPr>
            </w:pPr>
            <w:r w:rsidRPr="00B12796">
              <w:rPr>
                <w:bCs/>
                <w:color w:val="000000"/>
                <w:sz w:val="20"/>
                <w:szCs w:val="20"/>
              </w:rPr>
              <w:t>15,0</w:t>
            </w:r>
          </w:p>
        </w:tc>
      </w:tr>
      <w:tr w:rsidR="00BA207A" w:rsidRPr="00A50406">
        <w:trPr>
          <w:trHeight w:val="330"/>
        </w:trPr>
        <w:tc>
          <w:tcPr>
            <w:tcW w:w="342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10</w:t>
            </w:r>
          </w:p>
        </w:tc>
        <w:tc>
          <w:tcPr>
            <w:tcW w:w="1152"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03</w:t>
            </w:r>
          </w:p>
        </w:tc>
        <w:tc>
          <w:tcPr>
            <w:tcW w:w="144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0140120110</w:t>
            </w:r>
          </w:p>
        </w:tc>
        <w:tc>
          <w:tcPr>
            <w:tcW w:w="108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240</w:t>
            </w:r>
          </w:p>
        </w:tc>
        <w:tc>
          <w:tcPr>
            <w:tcW w:w="1108" w:type="dxa"/>
            <w:tcBorders>
              <w:top w:val="single" w:sz="4" w:space="0" w:color="auto"/>
              <w:left w:val="single" w:sz="4" w:space="0" w:color="auto"/>
              <w:bottom w:val="single" w:sz="4" w:space="0" w:color="auto"/>
              <w:right w:val="single" w:sz="4" w:space="0" w:color="auto"/>
            </w:tcBorders>
          </w:tcPr>
          <w:p w:rsidR="00BA207A" w:rsidRPr="00B12796" w:rsidRDefault="00BA207A" w:rsidP="00BA207A">
            <w:pPr>
              <w:tabs>
                <w:tab w:val="left" w:pos="930"/>
              </w:tabs>
              <w:rPr>
                <w:bCs/>
                <w:color w:val="000000"/>
                <w:sz w:val="20"/>
                <w:szCs w:val="20"/>
              </w:rPr>
            </w:pPr>
            <w:r w:rsidRPr="00B12796">
              <w:rPr>
                <w:bCs/>
                <w:color w:val="000000"/>
                <w:sz w:val="20"/>
                <w:szCs w:val="20"/>
              </w:rPr>
              <w:t>15,0</w:t>
            </w:r>
          </w:p>
        </w:tc>
        <w:tc>
          <w:tcPr>
            <w:tcW w:w="1058" w:type="dxa"/>
            <w:tcBorders>
              <w:top w:val="single" w:sz="4" w:space="0" w:color="auto"/>
              <w:left w:val="single" w:sz="4" w:space="0" w:color="auto"/>
              <w:bottom w:val="single" w:sz="4" w:space="0" w:color="auto"/>
              <w:right w:val="single" w:sz="4" w:space="0" w:color="auto"/>
            </w:tcBorders>
          </w:tcPr>
          <w:p w:rsidR="00BA207A" w:rsidRPr="00B12796" w:rsidRDefault="00BA207A" w:rsidP="00BA207A">
            <w:pPr>
              <w:tabs>
                <w:tab w:val="left" w:pos="930"/>
              </w:tabs>
              <w:rPr>
                <w:bCs/>
                <w:color w:val="000000"/>
                <w:sz w:val="20"/>
                <w:szCs w:val="20"/>
              </w:rPr>
            </w:pPr>
            <w:r w:rsidRPr="00B12796">
              <w:rPr>
                <w:bCs/>
                <w:color w:val="000000"/>
                <w:sz w:val="20"/>
                <w:szCs w:val="20"/>
              </w:rPr>
              <w:t>15,0</w:t>
            </w:r>
          </w:p>
        </w:tc>
      </w:tr>
      <w:tr w:rsidR="00BA207A" w:rsidRPr="00A50406">
        <w:trPr>
          <w:trHeight w:val="243"/>
        </w:trPr>
        <w:tc>
          <w:tcPr>
            <w:tcW w:w="342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 xml:space="preserve">Прочая закупка товаров, работ и услуг </w:t>
            </w:r>
          </w:p>
        </w:tc>
        <w:tc>
          <w:tcPr>
            <w:tcW w:w="1008"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10</w:t>
            </w:r>
          </w:p>
        </w:tc>
        <w:tc>
          <w:tcPr>
            <w:tcW w:w="1152"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03</w:t>
            </w:r>
          </w:p>
        </w:tc>
        <w:tc>
          <w:tcPr>
            <w:tcW w:w="144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0140120110</w:t>
            </w:r>
          </w:p>
        </w:tc>
        <w:tc>
          <w:tcPr>
            <w:tcW w:w="108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244</w:t>
            </w:r>
          </w:p>
        </w:tc>
        <w:tc>
          <w:tcPr>
            <w:tcW w:w="1108" w:type="dxa"/>
            <w:tcBorders>
              <w:top w:val="single" w:sz="4" w:space="0" w:color="auto"/>
              <w:left w:val="single" w:sz="4" w:space="0" w:color="auto"/>
              <w:bottom w:val="single" w:sz="4" w:space="0" w:color="auto"/>
              <w:right w:val="single" w:sz="4" w:space="0" w:color="auto"/>
            </w:tcBorders>
          </w:tcPr>
          <w:p w:rsidR="00BA207A" w:rsidRPr="00B12796" w:rsidRDefault="00BA207A" w:rsidP="00BA207A">
            <w:pPr>
              <w:tabs>
                <w:tab w:val="left" w:pos="930"/>
              </w:tabs>
              <w:rPr>
                <w:bCs/>
                <w:color w:val="000000"/>
                <w:sz w:val="20"/>
                <w:szCs w:val="20"/>
              </w:rPr>
            </w:pPr>
            <w:r w:rsidRPr="00B12796">
              <w:rPr>
                <w:bCs/>
                <w:color w:val="000000"/>
                <w:sz w:val="20"/>
                <w:szCs w:val="20"/>
              </w:rPr>
              <w:t>15,0</w:t>
            </w:r>
          </w:p>
        </w:tc>
        <w:tc>
          <w:tcPr>
            <w:tcW w:w="1058" w:type="dxa"/>
            <w:tcBorders>
              <w:top w:val="single" w:sz="4" w:space="0" w:color="auto"/>
              <w:left w:val="single" w:sz="4" w:space="0" w:color="auto"/>
              <w:bottom w:val="single" w:sz="4" w:space="0" w:color="auto"/>
              <w:right w:val="single" w:sz="4" w:space="0" w:color="auto"/>
            </w:tcBorders>
          </w:tcPr>
          <w:p w:rsidR="00BA207A" w:rsidRPr="00B12796" w:rsidRDefault="00BA207A" w:rsidP="00BA207A">
            <w:pPr>
              <w:tabs>
                <w:tab w:val="left" w:pos="930"/>
              </w:tabs>
              <w:rPr>
                <w:bCs/>
                <w:color w:val="000000"/>
                <w:sz w:val="20"/>
                <w:szCs w:val="20"/>
              </w:rPr>
            </w:pPr>
            <w:r w:rsidRPr="00B12796">
              <w:rPr>
                <w:bCs/>
                <w:color w:val="000000"/>
                <w:sz w:val="20"/>
                <w:szCs w:val="20"/>
              </w:rPr>
              <w:t>15,0</w:t>
            </w:r>
          </w:p>
        </w:tc>
      </w:tr>
      <w:tr w:rsidR="00BA207A" w:rsidRPr="00A50406" w:rsidTr="00964537">
        <w:trPr>
          <w:trHeight w:val="308"/>
        </w:trPr>
        <w:tc>
          <w:tcPr>
            <w:tcW w:w="3420" w:type="dxa"/>
            <w:tcBorders>
              <w:top w:val="single" w:sz="4" w:space="0" w:color="auto"/>
              <w:left w:val="single" w:sz="4" w:space="0" w:color="auto"/>
              <w:bottom w:val="single" w:sz="4" w:space="0" w:color="auto"/>
              <w:right w:val="single" w:sz="4" w:space="0" w:color="auto"/>
            </w:tcBorders>
          </w:tcPr>
          <w:p w:rsidR="00BA207A" w:rsidRPr="0036413C" w:rsidRDefault="00BA207A" w:rsidP="00BA207A">
            <w:pPr>
              <w:tabs>
                <w:tab w:val="left" w:pos="930"/>
              </w:tabs>
              <w:rPr>
                <w:bCs/>
                <w:sz w:val="20"/>
                <w:szCs w:val="20"/>
              </w:rPr>
            </w:pPr>
            <w:r w:rsidRPr="0036413C">
              <w:rPr>
                <w:bCs/>
                <w:sz w:val="20"/>
                <w:szCs w:val="20"/>
              </w:rPr>
              <w:t>Другие вопросы в области социальной политики</w:t>
            </w:r>
          </w:p>
        </w:tc>
        <w:tc>
          <w:tcPr>
            <w:tcW w:w="1008"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BA207A" w:rsidRPr="0036413C" w:rsidRDefault="00BA207A" w:rsidP="00BA207A">
            <w:pPr>
              <w:tabs>
                <w:tab w:val="left" w:pos="930"/>
              </w:tabs>
              <w:rPr>
                <w:bCs/>
                <w:sz w:val="20"/>
                <w:szCs w:val="20"/>
              </w:rPr>
            </w:pPr>
            <w:r>
              <w:rPr>
                <w:bCs/>
                <w:sz w:val="20"/>
                <w:szCs w:val="20"/>
              </w:rPr>
              <w:t>10</w:t>
            </w:r>
          </w:p>
        </w:tc>
        <w:tc>
          <w:tcPr>
            <w:tcW w:w="1152" w:type="dxa"/>
            <w:tcBorders>
              <w:top w:val="single" w:sz="4" w:space="0" w:color="auto"/>
              <w:left w:val="single" w:sz="4" w:space="0" w:color="auto"/>
              <w:bottom w:val="single" w:sz="4" w:space="0" w:color="auto"/>
              <w:right w:val="single" w:sz="4" w:space="0" w:color="auto"/>
            </w:tcBorders>
          </w:tcPr>
          <w:p w:rsidR="00BA207A" w:rsidRPr="0036413C" w:rsidRDefault="00BA207A" w:rsidP="00BA207A">
            <w:pPr>
              <w:tabs>
                <w:tab w:val="left" w:pos="930"/>
              </w:tabs>
              <w:rPr>
                <w:bCs/>
                <w:sz w:val="20"/>
                <w:szCs w:val="20"/>
              </w:rPr>
            </w:pPr>
            <w:r>
              <w:rPr>
                <w:bCs/>
                <w:sz w:val="20"/>
                <w:szCs w:val="20"/>
              </w:rPr>
              <w:t>06</w:t>
            </w:r>
          </w:p>
        </w:tc>
        <w:tc>
          <w:tcPr>
            <w:tcW w:w="1440" w:type="dxa"/>
            <w:tcBorders>
              <w:top w:val="single" w:sz="4" w:space="0" w:color="auto"/>
              <w:left w:val="single" w:sz="4" w:space="0" w:color="auto"/>
              <w:bottom w:val="single" w:sz="4" w:space="0" w:color="auto"/>
              <w:right w:val="single" w:sz="4" w:space="0" w:color="auto"/>
            </w:tcBorders>
          </w:tcPr>
          <w:p w:rsidR="00BA207A" w:rsidRPr="0035103A" w:rsidRDefault="00BA207A" w:rsidP="00BA207A">
            <w:pPr>
              <w:tabs>
                <w:tab w:val="left" w:pos="930"/>
              </w:tabs>
              <w:rPr>
                <w:b/>
                <w:bCs/>
                <w:sz w:val="20"/>
                <w:szCs w:val="20"/>
              </w:rPr>
            </w:pPr>
            <w:r>
              <w:rPr>
                <w:b/>
                <w:bCs/>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BA207A" w:rsidRPr="0035103A" w:rsidRDefault="00BA207A" w:rsidP="00BA207A">
            <w:pPr>
              <w:tabs>
                <w:tab w:val="left" w:pos="930"/>
              </w:tabs>
              <w:rPr>
                <w:b/>
                <w:bCs/>
                <w:sz w:val="20"/>
                <w:szCs w:val="20"/>
              </w:rPr>
            </w:pPr>
            <w:r>
              <w:rPr>
                <w:b/>
                <w:bCs/>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BA207A" w:rsidRPr="0035103A" w:rsidRDefault="00BA207A" w:rsidP="00BA207A">
            <w:pPr>
              <w:tabs>
                <w:tab w:val="left" w:pos="930"/>
              </w:tabs>
              <w:rPr>
                <w:b/>
                <w:bCs/>
                <w:color w:val="000000"/>
                <w:sz w:val="20"/>
                <w:szCs w:val="20"/>
              </w:rPr>
            </w:pPr>
            <w:r>
              <w:rPr>
                <w:b/>
                <w:bCs/>
                <w:color w:val="000000"/>
                <w:sz w:val="20"/>
                <w:szCs w:val="20"/>
              </w:rPr>
              <w:t>4,0</w:t>
            </w:r>
          </w:p>
        </w:tc>
        <w:tc>
          <w:tcPr>
            <w:tcW w:w="1058" w:type="dxa"/>
            <w:tcBorders>
              <w:top w:val="single" w:sz="4" w:space="0" w:color="auto"/>
              <w:left w:val="single" w:sz="4" w:space="0" w:color="auto"/>
              <w:bottom w:val="single" w:sz="4" w:space="0" w:color="auto"/>
              <w:right w:val="single" w:sz="4" w:space="0" w:color="auto"/>
            </w:tcBorders>
          </w:tcPr>
          <w:p w:rsidR="00BA207A" w:rsidRPr="0035103A" w:rsidRDefault="00BA207A" w:rsidP="00BA207A">
            <w:pPr>
              <w:tabs>
                <w:tab w:val="left" w:pos="930"/>
              </w:tabs>
              <w:rPr>
                <w:b/>
                <w:bCs/>
                <w:color w:val="000000"/>
                <w:sz w:val="20"/>
                <w:szCs w:val="20"/>
              </w:rPr>
            </w:pPr>
            <w:r>
              <w:rPr>
                <w:b/>
                <w:bCs/>
                <w:color w:val="000000"/>
                <w:sz w:val="20"/>
                <w:szCs w:val="20"/>
              </w:rPr>
              <w:t>0</w:t>
            </w:r>
          </w:p>
        </w:tc>
      </w:tr>
      <w:tr w:rsidR="00BA207A" w:rsidRPr="00A50406" w:rsidTr="00663649">
        <w:trPr>
          <w:trHeight w:val="600"/>
        </w:trPr>
        <w:tc>
          <w:tcPr>
            <w:tcW w:w="3420" w:type="dxa"/>
            <w:tcBorders>
              <w:top w:val="single" w:sz="4" w:space="0" w:color="auto"/>
              <w:left w:val="single" w:sz="4" w:space="0" w:color="auto"/>
              <w:bottom w:val="single" w:sz="4" w:space="0" w:color="auto"/>
              <w:right w:val="single" w:sz="4" w:space="0" w:color="auto"/>
            </w:tcBorders>
          </w:tcPr>
          <w:p w:rsidR="00BA207A" w:rsidRPr="00A50406" w:rsidRDefault="00BA207A" w:rsidP="00BA207A">
            <w:pPr>
              <w:tabs>
                <w:tab w:val="left" w:pos="930"/>
              </w:tabs>
              <w:rPr>
                <w:bCs/>
                <w:sz w:val="20"/>
                <w:szCs w:val="20"/>
              </w:rPr>
            </w:pPr>
            <w:r>
              <w:rPr>
                <w:bCs/>
                <w:sz w:val="20"/>
                <w:szCs w:val="20"/>
              </w:rPr>
              <w:t>Муниципальная программа «Социально-экономическое развития сельского поселения»</w:t>
            </w:r>
          </w:p>
        </w:tc>
        <w:tc>
          <w:tcPr>
            <w:tcW w:w="1008"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BA207A" w:rsidRPr="0036413C" w:rsidRDefault="00BA207A" w:rsidP="00BA207A">
            <w:pPr>
              <w:tabs>
                <w:tab w:val="left" w:pos="930"/>
              </w:tabs>
              <w:rPr>
                <w:bCs/>
                <w:sz w:val="20"/>
                <w:szCs w:val="20"/>
              </w:rPr>
            </w:pPr>
            <w:r>
              <w:rPr>
                <w:bCs/>
                <w:sz w:val="20"/>
                <w:szCs w:val="20"/>
              </w:rPr>
              <w:t>10</w:t>
            </w:r>
          </w:p>
        </w:tc>
        <w:tc>
          <w:tcPr>
            <w:tcW w:w="1152" w:type="dxa"/>
            <w:tcBorders>
              <w:top w:val="single" w:sz="4" w:space="0" w:color="auto"/>
              <w:left w:val="single" w:sz="4" w:space="0" w:color="auto"/>
              <w:bottom w:val="single" w:sz="4" w:space="0" w:color="auto"/>
              <w:right w:val="single" w:sz="4" w:space="0" w:color="auto"/>
            </w:tcBorders>
          </w:tcPr>
          <w:p w:rsidR="00BA207A" w:rsidRPr="0036413C" w:rsidRDefault="00BA207A" w:rsidP="00BA207A">
            <w:pPr>
              <w:tabs>
                <w:tab w:val="left" w:pos="930"/>
              </w:tabs>
              <w:rPr>
                <w:bCs/>
                <w:sz w:val="20"/>
                <w:szCs w:val="20"/>
              </w:rPr>
            </w:pPr>
            <w:r>
              <w:rPr>
                <w:bCs/>
                <w:sz w:val="20"/>
                <w:szCs w:val="20"/>
              </w:rPr>
              <w:t>06</w:t>
            </w:r>
          </w:p>
        </w:tc>
        <w:tc>
          <w:tcPr>
            <w:tcW w:w="144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0100000000</w:t>
            </w:r>
          </w:p>
        </w:tc>
        <w:tc>
          <w:tcPr>
            <w:tcW w:w="108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BA207A" w:rsidRPr="00A212CE" w:rsidRDefault="00BA207A" w:rsidP="00BA207A">
            <w:pPr>
              <w:tabs>
                <w:tab w:val="left" w:pos="930"/>
              </w:tabs>
              <w:rPr>
                <w:bCs/>
                <w:color w:val="000000"/>
                <w:sz w:val="20"/>
                <w:szCs w:val="20"/>
              </w:rPr>
            </w:pPr>
            <w:r>
              <w:rPr>
                <w:bCs/>
                <w:color w:val="000000"/>
                <w:sz w:val="20"/>
                <w:szCs w:val="20"/>
              </w:rPr>
              <w:t>4,0</w:t>
            </w:r>
          </w:p>
        </w:tc>
        <w:tc>
          <w:tcPr>
            <w:tcW w:w="1058" w:type="dxa"/>
            <w:tcBorders>
              <w:top w:val="single" w:sz="4" w:space="0" w:color="auto"/>
              <w:left w:val="single" w:sz="4" w:space="0" w:color="auto"/>
              <w:bottom w:val="single" w:sz="4" w:space="0" w:color="auto"/>
              <w:right w:val="single" w:sz="4" w:space="0" w:color="auto"/>
            </w:tcBorders>
          </w:tcPr>
          <w:p w:rsidR="00BA207A" w:rsidRPr="00A212CE" w:rsidRDefault="00BA207A" w:rsidP="00BA207A">
            <w:pPr>
              <w:tabs>
                <w:tab w:val="left" w:pos="930"/>
              </w:tabs>
              <w:rPr>
                <w:bCs/>
                <w:color w:val="000000"/>
                <w:sz w:val="20"/>
                <w:szCs w:val="20"/>
              </w:rPr>
            </w:pPr>
            <w:r>
              <w:rPr>
                <w:bCs/>
                <w:color w:val="000000"/>
                <w:sz w:val="20"/>
                <w:szCs w:val="20"/>
              </w:rPr>
              <w:t>0</w:t>
            </w:r>
          </w:p>
        </w:tc>
      </w:tr>
      <w:tr w:rsidR="00BA207A" w:rsidRPr="00A50406">
        <w:trPr>
          <w:trHeight w:val="165"/>
        </w:trPr>
        <w:tc>
          <w:tcPr>
            <w:tcW w:w="342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Подпрограмма «Благоустройство территории сельского поселения»</w:t>
            </w:r>
          </w:p>
        </w:tc>
        <w:tc>
          <w:tcPr>
            <w:tcW w:w="1008"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BA207A" w:rsidRPr="0036413C" w:rsidRDefault="00BA207A" w:rsidP="00BA207A">
            <w:pPr>
              <w:tabs>
                <w:tab w:val="left" w:pos="930"/>
              </w:tabs>
              <w:rPr>
                <w:bCs/>
                <w:sz w:val="20"/>
                <w:szCs w:val="20"/>
              </w:rPr>
            </w:pPr>
            <w:r>
              <w:rPr>
                <w:bCs/>
                <w:sz w:val="20"/>
                <w:szCs w:val="20"/>
              </w:rPr>
              <w:t>10</w:t>
            </w:r>
          </w:p>
        </w:tc>
        <w:tc>
          <w:tcPr>
            <w:tcW w:w="1152" w:type="dxa"/>
            <w:tcBorders>
              <w:top w:val="single" w:sz="4" w:space="0" w:color="auto"/>
              <w:left w:val="single" w:sz="4" w:space="0" w:color="auto"/>
              <w:bottom w:val="single" w:sz="4" w:space="0" w:color="auto"/>
              <w:right w:val="single" w:sz="4" w:space="0" w:color="auto"/>
            </w:tcBorders>
          </w:tcPr>
          <w:p w:rsidR="00BA207A" w:rsidRPr="0036413C" w:rsidRDefault="00BA207A" w:rsidP="00BA207A">
            <w:pPr>
              <w:tabs>
                <w:tab w:val="left" w:pos="930"/>
              </w:tabs>
              <w:rPr>
                <w:bCs/>
                <w:sz w:val="20"/>
                <w:szCs w:val="20"/>
              </w:rPr>
            </w:pPr>
            <w:r>
              <w:rPr>
                <w:bCs/>
                <w:sz w:val="20"/>
                <w:szCs w:val="20"/>
              </w:rPr>
              <w:t>06</w:t>
            </w:r>
          </w:p>
        </w:tc>
        <w:tc>
          <w:tcPr>
            <w:tcW w:w="144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0140000000</w:t>
            </w:r>
          </w:p>
        </w:tc>
        <w:tc>
          <w:tcPr>
            <w:tcW w:w="108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BA207A" w:rsidRPr="00A212CE" w:rsidRDefault="00BA207A" w:rsidP="00BA207A">
            <w:pPr>
              <w:tabs>
                <w:tab w:val="left" w:pos="930"/>
              </w:tabs>
              <w:rPr>
                <w:bCs/>
                <w:color w:val="000000"/>
                <w:sz w:val="20"/>
                <w:szCs w:val="20"/>
              </w:rPr>
            </w:pPr>
            <w:r>
              <w:rPr>
                <w:bCs/>
                <w:color w:val="000000"/>
                <w:sz w:val="20"/>
                <w:szCs w:val="20"/>
              </w:rPr>
              <w:t>4,0</w:t>
            </w:r>
          </w:p>
        </w:tc>
        <w:tc>
          <w:tcPr>
            <w:tcW w:w="1058" w:type="dxa"/>
            <w:tcBorders>
              <w:top w:val="single" w:sz="4" w:space="0" w:color="auto"/>
              <w:left w:val="single" w:sz="4" w:space="0" w:color="auto"/>
              <w:bottom w:val="single" w:sz="4" w:space="0" w:color="auto"/>
              <w:right w:val="single" w:sz="4" w:space="0" w:color="auto"/>
            </w:tcBorders>
          </w:tcPr>
          <w:p w:rsidR="00BA207A" w:rsidRPr="00A212CE" w:rsidRDefault="00BA207A" w:rsidP="00BA207A">
            <w:pPr>
              <w:tabs>
                <w:tab w:val="left" w:pos="930"/>
              </w:tabs>
              <w:rPr>
                <w:bCs/>
                <w:color w:val="000000"/>
                <w:sz w:val="20"/>
                <w:szCs w:val="20"/>
              </w:rPr>
            </w:pPr>
            <w:r>
              <w:rPr>
                <w:bCs/>
                <w:color w:val="000000"/>
                <w:sz w:val="20"/>
                <w:szCs w:val="20"/>
              </w:rPr>
              <w:t>0</w:t>
            </w:r>
          </w:p>
        </w:tc>
      </w:tr>
      <w:tr w:rsidR="00BA207A" w:rsidRPr="00A50406">
        <w:trPr>
          <w:trHeight w:val="285"/>
        </w:trPr>
        <w:tc>
          <w:tcPr>
            <w:tcW w:w="3420" w:type="dxa"/>
            <w:tcBorders>
              <w:top w:val="single" w:sz="4" w:space="0" w:color="auto"/>
              <w:left w:val="single" w:sz="4" w:space="0" w:color="auto"/>
              <w:bottom w:val="single" w:sz="4" w:space="0" w:color="auto"/>
              <w:right w:val="single" w:sz="4" w:space="0" w:color="auto"/>
            </w:tcBorders>
          </w:tcPr>
          <w:p w:rsidR="00BA207A" w:rsidRPr="00397851" w:rsidRDefault="00BA207A" w:rsidP="00BA207A">
            <w:pPr>
              <w:tabs>
                <w:tab w:val="left" w:pos="930"/>
              </w:tabs>
              <w:rPr>
                <w:bCs/>
                <w:color w:val="000000"/>
                <w:sz w:val="20"/>
                <w:szCs w:val="20"/>
              </w:rPr>
            </w:pPr>
            <w:r w:rsidRPr="00397851">
              <w:rPr>
                <w:bCs/>
                <w:color w:val="000000"/>
                <w:sz w:val="20"/>
                <w:szCs w:val="20"/>
              </w:rPr>
              <w:t>Мероприятия  по снижению уровня правонарушений, безнадзорности и беспризорности несовершеннолетних</w:t>
            </w:r>
          </w:p>
        </w:tc>
        <w:tc>
          <w:tcPr>
            <w:tcW w:w="1008"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BA207A" w:rsidRPr="0036413C" w:rsidRDefault="00BA207A" w:rsidP="00BA207A">
            <w:pPr>
              <w:tabs>
                <w:tab w:val="left" w:pos="930"/>
              </w:tabs>
              <w:rPr>
                <w:bCs/>
                <w:sz w:val="20"/>
                <w:szCs w:val="20"/>
              </w:rPr>
            </w:pPr>
            <w:r>
              <w:rPr>
                <w:bCs/>
                <w:sz w:val="20"/>
                <w:szCs w:val="20"/>
              </w:rPr>
              <w:t>10</w:t>
            </w:r>
          </w:p>
        </w:tc>
        <w:tc>
          <w:tcPr>
            <w:tcW w:w="1152" w:type="dxa"/>
            <w:tcBorders>
              <w:top w:val="single" w:sz="4" w:space="0" w:color="auto"/>
              <w:left w:val="single" w:sz="4" w:space="0" w:color="auto"/>
              <w:bottom w:val="single" w:sz="4" w:space="0" w:color="auto"/>
              <w:right w:val="single" w:sz="4" w:space="0" w:color="auto"/>
            </w:tcBorders>
          </w:tcPr>
          <w:p w:rsidR="00BA207A" w:rsidRPr="0036413C" w:rsidRDefault="00BA207A" w:rsidP="00BA207A">
            <w:pPr>
              <w:tabs>
                <w:tab w:val="left" w:pos="930"/>
              </w:tabs>
              <w:rPr>
                <w:bCs/>
                <w:sz w:val="20"/>
                <w:szCs w:val="20"/>
              </w:rPr>
            </w:pPr>
            <w:r>
              <w:rPr>
                <w:bCs/>
                <w:sz w:val="20"/>
                <w:szCs w:val="20"/>
              </w:rPr>
              <w:t>06</w:t>
            </w:r>
          </w:p>
        </w:tc>
        <w:tc>
          <w:tcPr>
            <w:tcW w:w="144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0140130030</w:t>
            </w:r>
          </w:p>
        </w:tc>
        <w:tc>
          <w:tcPr>
            <w:tcW w:w="108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BA207A" w:rsidRPr="00964537" w:rsidRDefault="00BA207A" w:rsidP="00BA207A">
            <w:pPr>
              <w:tabs>
                <w:tab w:val="left" w:pos="930"/>
              </w:tabs>
              <w:rPr>
                <w:b/>
                <w:bCs/>
                <w:color w:val="000000"/>
                <w:sz w:val="20"/>
                <w:szCs w:val="20"/>
              </w:rPr>
            </w:pPr>
            <w:r>
              <w:rPr>
                <w:b/>
                <w:bCs/>
                <w:color w:val="000000"/>
                <w:sz w:val="20"/>
                <w:szCs w:val="20"/>
              </w:rPr>
              <w:t>2,0</w:t>
            </w:r>
          </w:p>
        </w:tc>
        <w:tc>
          <w:tcPr>
            <w:tcW w:w="1058" w:type="dxa"/>
            <w:tcBorders>
              <w:top w:val="single" w:sz="4" w:space="0" w:color="auto"/>
              <w:left w:val="single" w:sz="4" w:space="0" w:color="auto"/>
              <w:bottom w:val="single" w:sz="4" w:space="0" w:color="auto"/>
              <w:right w:val="single" w:sz="4" w:space="0" w:color="auto"/>
            </w:tcBorders>
          </w:tcPr>
          <w:p w:rsidR="00BA207A" w:rsidRPr="00964537" w:rsidRDefault="00BA207A" w:rsidP="00BA207A">
            <w:pPr>
              <w:tabs>
                <w:tab w:val="left" w:pos="930"/>
              </w:tabs>
              <w:rPr>
                <w:b/>
                <w:bCs/>
                <w:color w:val="000000"/>
                <w:sz w:val="20"/>
                <w:szCs w:val="20"/>
              </w:rPr>
            </w:pPr>
            <w:r>
              <w:rPr>
                <w:b/>
                <w:bCs/>
                <w:color w:val="000000"/>
                <w:sz w:val="20"/>
                <w:szCs w:val="20"/>
              </w:rPr>
              <w:t>0</w:t>
            </w:r>
          </w:p>
        </w:tc>
      </w:tr>
      <w:tr w:rsidR="00BA207A" w:rsidRPr="00A50406" w:rsidTr="00964537">
        <w:trPr>
          <w:trHeight w:val="131"/>
        </w:trPr>
        <w:tc>
          <w:tcPr>
            <w:tcW w:w="342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sz w:val="20"/>
                <w:szCs w:val="20"/>
              </w:rPr>
            </w:pPr>
            <w:r>
              <w:rPr>
                <w:sz w:val="20"/>
                <w:szCs w:val="20"/>
              </w:rPr>
              <w:t>Закупка товаров, работ и услуг для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BA207A" w:rsidRPr="0036413C" w:rsidRDefault="00BA207A" w:rsidP="00BA207A">
            <w:pPr>
              <w:tabs>
                <w:tab w:val="left" w:pos="930"/>
              </w:tabs>
              <w:rPr>
                <w:bCs/>
                <w:sz w:val="20"/>
                <w:szCs w:val="20"/>
              </w:rPr>
            </w:pPr>
            <w:r>
              <w:rPr>
                <w:bCs/>
                <w:sz w:val="20"/>
                <w:szCs w:val="20"/>
              </w:rPr>
              <w:t>10</w:t>
            </w:r>
          </w:p>
        </w:tc>
        <w:tc>
          <w:tcPr>
            <w:tcW w:w="1152" w:type="dxa"/>
            <w:tcBorders>
              <w:top w:val="single" w:sz="4" w:space="0" w:color="auto"/>
              <w:left w:val="single" w:sz="4" w:space="0" w:color="auto"/>
              <w:bottom w:val="single" w:sz="4" w:space="0" w:color="auto"/>
              <w:right w:val="single" w:sz="4" w:space="0" w:color="auto"/>
            </w:tcBorders>
          </w:tcPr>
          <w:p w:rsidR="00BA207A" w:rsidRPr="0036413C" w:rsidRDefault="00BA207A" w:rsidP="00BA207A">
            <w:pPr>
              <w:tabs>
                <w:tab w:val="left" w:pos="930"/>
              </w:tabs>
              <w:rPr>
                <w:bCs/>
                <w:sz w:val="20"/>
                <w:szCs w:val="20"/>
              </w:rPr>
            </w:pPr>
            <w:r>
              <w:rPr>
                <w:bCs/>
                <w:sz w:val="20"/>
                <w:szCs w:val="20"/>
              </w:rPr>
              <w:t>06</w:t>
            </w:r>
          </w:p>
        </w:tc>
        <w:tc>
          <w:tcPr>
            <w:tcW w:w="144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0140130030</w:t>
            </w:r>
          </w:p>
        </w:tc>
        <w:tc>
          <w:tcPr>
            <w:tcW w:w="108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200</w:t>
            </w:r>
          </w:p>
        </w:tc>
        <w:tc>
          <w:tcPr>
            <w:tcW w:w="1108" w:type="dxa"/>
            <w:tcBorders>
              <w:top w:val="single" w:sz="4" w:space="0" w:color="auto"/>
              <w:left w:val="single" w:sz="4" w:space="0" w:color="auto"/>
              <w:bottom w:val="single" w:sz="4" w:space="0" w:color="auto"/>
              <w:right w:val="single" w:sz="4" w:space="0" w:color="auto"/>
            </w:tcBorders>
          </w:tcPr>
          <w:p w:rsidR="00BA207A" w:rsidRPr="00A212CE" w:rsidRDefault="00BA207A" w:rsidP="00BA207A">
            <w:pPr>
              <w:tabs>
                <w:tab w:val="left" w:pos="930"/>
              </w:tabs>
              <w:rPr>
                <w:bCs/>
                <w:color w:val="000000"/>
                <w:sz w:val="20"/>
                <w:szCs w:val="20"/>
              </w:rPr>
            </w:pPr>
            <w:r>
              <w:rPr>
                <w:bCs/>
                <w:color w:val="000000"/>
                <w:sz w:val="20"/>
                <w:szCs w:val="20"/>
              </w:rPr>
              <w:t>2,0</w:t>
            </w:r>
          </w:p>
        </w:tc>
        <w:tc>
          <w:tcPr>
            <w:tcW w:w="1058" w:type="dxa"/>
            <w:tcBorders>
              <w:top w:val="single" w:sz="4" w:space="0" w:color="auto"/>
              <w:left w:val="single" w:sz="4" w:space="0" w:color="auto"/>
              <w:bottom w:val="single" w:sz="4" w:space="0" w:color="auto"/>
              <w:right w:val="single" w:sz="4" w:space="0" w:color="auto"/>
            </w:tcBorders>
          </w:tcPr>
          <w:p w:rsidR="00BA207A" w:rsidRPr="00A212CE" w:rsidRDefault="00BA207A" w:rsidP="00BA207A">
            <w:pPr>
              <w:tabs>
                <w:tab w:val="left" w:pos="930"/>
              </w:tabs>
              <w:rPr>
                <w:bCs/>
                <w:color w:val="000000"/>
                <w:sz w:val="20"/>
                <w:szCs w:val="20"/>
              </w:rPr>
            </w:pPr>
            <w:r>
              <w:rPr>
                <w:bCs/>
                <w:color w:val="000000"/>
                <w:sz w:val="20"/>
                <w:szCs w:val="20"/>
              </w:rPr>
              <w:t>0</w:t>
            </w:r>
          </w:p>
        </w:tc>
      </w:tr>
      <w:tr w:rsidR="00BA207A" w:rsidRPr="00A50406">
        <w:trPr>
          <w:trHeight w:val="360"/>
        </w:trPr>
        <w:tc>
          <w:tcPr>
            <w:tcW w:w="342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BA207A" w:rsidRPr="0036413C" w:rsidRDefault="00BA207A" w:rsidP="00BA207A">
            <w:pPr>
              <w:tabs>
                <w:tab w:val="left" w:pos="930"/>
              </w:tabs>
              <w:rPr>
                <w:bCs/>
                <w:sz w:val="20"/>
                <w:szCs w:val="20"/>
              </w:rPr>
            </w:pPr>
            <w:r>
              <w:rPr>
                <w:bCs/>
                <w:sz w:val="20"/>
                <w:szCs w:val="20"/>
              </w:rPr>
              <w:t>10</w:t>
            </w:r>
          </w:p>
        </w:tc>
        <w:tc>
          <w:tcPr>
            <w:tcW w:w="1152" w:type="dxa"/>
            <w:tcBorders>
              <w:top w:val="single" w:sz="4" w:space="0" w:color="auto"/>
              <w:left w:val="single" w:sz="4" w:space="0" w:color="auto"/>
              <w:bottom w:val="single" w:sz="4" w:space="0" w:color="auto"/>
              <w:right w:val="single" w:sz="4" w:space="0" w:color="auto"/>
            </w:tcBorders>
          </w:tcPr>
          <w:p w:rsidR="00BA207A" w:rsidRPr="0036413C" w:rsidRDefault="00BA207A" w:rsidP="00BA207A">
            <w:pPr>
              <w:tabs>
                <w:tab w:val="left" w:pos="930"/>
              </w:tabs>
              <w:rPr>
                <w:bCs/>
                <w:sz w:val="20"/>
                <w:szCs w:val="20"/>
              </w:rPr>
            </w:pPr>
            <w:r>
              <w:rPr>
                <w:bCs/>
                <w:sz w:val="20"/>
                <w:szCs w:val="20"/>
              </w:rPr>
              <w:t>06</w:t>
            </w:r>
          </w:p>
        </w:tc>
        <w:tc>
          <w:tcPr>
            <w:tcW w:w="144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0140130030</w:t>
            </w:r>
          </w:p>
        </w:tc>
        <w:tc>
          <w:tcPr>
            <w:tcW w:w="108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240</w:t>
            </w:r>
          </w:p>
        </w:tc>
        <w:tc>
          <w:tcPr>
            <w:tcW w:w="1108" w:type="dxa"/>
            <w:tcBorders>
              <w:top w:val="single" w:sz="4" w:space="0" w:color="auto"/>
              <w:left w:val="single" w:sz="4" w:space="0" w:color="auto"/>
              <w:bottom w:val="single" w:sz="4" w:space="0" w:color="auto"/>
              <w:right w:val="single" w:sz="4" w:space="0" w:color="auto"/>
            </w:tcBorders>
          </w:tcPr>
          <w:p w:rsidR="00BA207A" w:rsidRPr="00A212CE" w:rsidRDefault="00BA207A" w:rsidP="00BA207A">
            <w:pPr>
              <w:tabs>
                <w:tab w:val="left" w:pos="930"/>
              </w:tabs>
              <w:rPr>
                <w:bCs/>
                <w:color w:val="000000"/>
                <w:sz w:val="20"/>
                <w:szCs w:val="20"/>
              </w:rPr>
            </w:pPr>
            <w:r>
              <w:rPr>
                <w:bCs/>
                <w:color w:val="000000"/>
                <w:sz w:val="20"/>
                <w:szCs w:val="20"/>
              </w:rPr>
              <w:t>2,0</w:t>
            </w:r>
          </w:p>
        </w:tc>
        <w:tc>
          <w:tcPr>
            <w:tcW w:w="1058" w:type="dxa"/>
            <w:tcBorders>
              <w:top w:val="single" w:sz="4" w:space="0" w:color="auto"/>
              <w:left w:val="single" w:sz="4" w:space="0" w:color="auto"/>
              <w:bottom w:val="single" w:sz="4" w:space="0" w:color="auto"/>
              <w:right w:val="single" w:sz="4" w:space="0" w:color="auto"/>
            </w:tcBorders>
          </w:tcPr>
          <w:p w:rsidR="00BA207A" w:rsidRPr="00A212CE" w:rsidRDefault="00BA207A" w:rsidP="00BA207A">
            <w:pPr>
              <w:tabs>
                <w:tab w:val="left" w:pos="930"/>
              </w:tabs>
              <w:rPr>
                <w:bCs/>
                <w:color w:val="000000"/>
                <w:sz w:val="20"/>
                <w:szCs w:val="20"/>
              </w:rPr>
            </w:pPr>
            <w:r>
              <w:rPr>
                <w:bCs/>
                <w:color w:val="000000"/>
                <w:sz w:val="20"/>
                <w:szCs w:val="20"/>
              </w:rPr>
              <w:t>0</w:t>
            </w:r>
          </w:p>
        </w:tc>
      </w:tr>
      <w:tr w:rsidR="00BA207A" w:rsidRPr="00A50406" w:rsidTr="004D2054">
        <w:trPr>
          <w:trHeight w:val="436"/>
        </w:trPr>
        <w:tc>
          <w:tcPr>
            <w:tcW w:w="342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 xml:space="preserve">Прочая закупка товаров, работ и услуг </w:t>
            </w:r>
          </w:p>
        </w:tc>
        <w:tc>
          <w:tcPr>
            <w:tcW w:w="1008"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BA207A" w:rsidRPr="0036413C" w:rsidRDefault="00BA207A" w:rsidP="00BA207A">
            <w:pPr>
              <w:tabs>
                <w:tab w:val="left" w:pos="930"/>
              </w:tabs>
              <w:rPr>
                <w:bCs/>
                <w:sz w:val="20"/>
                <w:szCs w:val="20"/>
              </w:rPr>
            </w:pPr>
            <w:r>
              <w:rPr>
                <w:bCs/>
                <w:sz w:val="20"/>
                <w:szCs w:val="20"/>
              </w:rPr>
              <w:t>10</w:t>
            </w:r>
          </w:p>
        </w:tc>
        <w:tc>
          <w:tcPr>
            <w:tcW w:w="1152" w:type="dxa"/>
            <w:tcBorders>
              <w:top w:val="single" w:sz="4" w:space="0" w:color="auto"/>
              <w:left w:val="single" w:sz="4" w:space="0" w:color="auto"/>
              <w:bottom w:val="single" w:sz="4" w:space="0" w:color="auto"/>
              <w:right w:val="single" w:sz="4" w:space="0" w:color="auto"/>
            </w:tcBorders>
          </w:tcPr>
          <w:p w:rsidR="00BA207A" w:rsidRPr="0036413C" w:rsidRDefault="00BA207A" w:rsidP="00BA207A">
            <w:pPr>
              <w:tabs>
                <w:tab w:val="left" w:pos="930"/>
              </w:tabs>
              <w:rPr>
                <w:bCs/>
                <w:sz w:val="20"/>
                <w:szCs w:val="20"/>
              </w:rPr>
            </w:pPr>
            <w:r>
              <w:rPr>
                <w:bCs/>
                <w:sz w:val="20"/>
                <w:szCs w:val="20"/>
              </w:rPr>
              <w:t>06</w:t>
            </w:r>
          </w:p>
        </w:tc>
        <w:tc>
          <w:tcPr>
            <w:tcW w:w="144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0140130030</w:t>
            </w:r>
          </w:p>
        </w:tc>
        <w:tc>
          <w:tcPr>
            <w:tcW w:w="108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244</w:t>
            </w:r>
          </w:p>
        </w:tc>
        <w:tc>
          <w:tcPr>
            <w:tcW w:w="1108" w:type="dxa"/>
            <w:tcBorders>
              <w:top w:val="single" w:sz="4" w:space="0" w:color="auto"/>
              <w:left w:val="single" w:sz="4" w:space="0" w:color="auto"/>
              <w:bottom w:val="single" w:sz="4" w:space="0" w:color="auto"/>
              <w:right w:val="single" w:sz="4" w:space="0" w:color="auto"/>
            </w:tcBorders>
          </w:tcPr>
          <w:p w:rsidR="00BA207A" w:rsidRPr="00A212CE" w:rsidRDefault="00BA207A" w:rsidP="00BA207A">
            <w:pPr>
              <w:tabs>
                <w:tab w:val="left" w:pos="930"/>
              </w:tabs>
              <w:rPr>
                <w:bCs/>
                <w:color w:val="000000"/>
                <w:sz w:val="20"/>
                <w:szCs w:val="20"/>
              </w:rPr>
            </w:pPr>
            <w:r>
              <w:rPr>
                <w:bCs/>
                <w:color w:val="000000"/>
                <w:sz w:val="20"/>
                <w:szCs w:val="20"/>
              </w:rPr>
              <w:t>2,0</w:t>
            </w:r>
          </w:p>
        </w:tc>
        <w:tc>
          <w:tcPr>
            <w:tcW w:w="1058" w:type="dxa"/>
            <w:tcBorders>
              <w:top w:val="single" w:sz="4" w:space="0" w:color="auto"/>
              <w:left w:val="single" w:sz="4" w:space="0" w:color="auto"/>
              <w:bottom w:val="single" w:sz="4" w:space="0" w:color="auto"/>
              <w:right w:val="single" w:sz="4" w:space="0" w:color="auto"/>
            </w:tcBorders>
          </w:tcPr>
          <w:p w:rsidR="00BA207A" w:rsidRPr="00A212CE" w:rsidRDefault="00BA207A" w:rsidP="00BA207A">
            <w:pPr>
              <w:tabs>
                <w:tab w:val="left" w:pos="930"/>
              </w:tabs>
              <w:rPr>
                <w:bCs/>
                <w:color w:val="000000"/>
                <w:sz w:val="20"/>
                <w:szCs w:val="20"/>
              </w:rPr>
            </w:pPr>
            <w:r>
              <w:rPr>
                <w:bCs/>
                <w:color w:val="000000"/>
                <w:sz w:val="20"/>
                <w:szCs w:val="20"/>
              </w:rPr>
              <w:t>0</w:t>
            </w:r>
          </w:p>
        </w:tc>
      </w:tr>
      <w:tr w:rsidR="00BA207A" w:rsidRPr="00A50406" w:rsidTr="004D2054">
        <w:trPr>
          <w:trHeight w:val="135"/>
        </w:trPr>
        <w:tc>
          <w:tcPr>
            <w:tcW w:w="3420" w:type="dxa"/>
            <w:tcBorders>
              <w:top w:val="single" w:sz="4" w:space="0" w:color="auto"/>
              <w:left w:val="single" w:sz="4" w:space="0" w:color="auto"/>
              <w:bottom w:val="single" w:sz="4" w:space="0" w:color="auto"/>
              <w:right w:val="single" w:sz="4" w:space="0" w:color="auto"/>
            </w:tcBorders>
          </w:tcPr>
          <w:p w:rsidR="00BA207A" w:rsidRPr="00397851" w:rsidRDefault="00BA207A" w:rsidP="00BA207A">
            <w:pPr>
              <w:tabs>
                <w:tab w:val="left" w:pos="930"/>
              </w:tabs>
              <w:rPr>
                <w:bCs/>
                <w:color w:val="000000"/>
                <w:sz w:val="20"/>
                <w:szCs w:val="20"/>
              </w:rPr>
            </w:pPr>
            <w:r w:rsidRPr="00397851">
              <w:rPr>
                <w:bCs/>
                <w:color w:val="000000"/>
                <w:sz w:val="20"/>
                <w:szCs w:val="20"/>
              </w:rPr>
              <w:t>Мероприятия  по снижению уровня правонарушений, безнадзорности и беспризорности несовершеннолетних</w:t>
            </w:r>
          </w:p>
        </w:tc>
        <w:tc>
          <w:tcPr>
            <w:tcW w:w="1008"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10</w:t>
            </w:r>
          </w:p>
        </w:tc>
        <w:tc>
          <w:tcPr>
            <w:tcW w:w="1152"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06</w:t>
            </w:r>
          </w:p>
        </w:tc>
        <w:tc>
          <w:tcPr>
            <w:tcW w:w="144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0140130030</w:t>
            </w:r>
          </w:p>
        </w:tc>
        <w:tc>
          <w:tcPr>
            <w:tcW w:w="108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000</w:t>
            </w:r>
          </w:p>
        </w:tc>
        <w:tc>
          <w:tcPr>
            <w:tcW w:w="1108" w:type="dxa"/>
            <w:tcBorders>
              <w:top w:val="single" w:sz="4" w:space="0" w:color="auto"/>
              <w:left w:val="single" w:sz="4" w:space="0" w:color="auto"/>
              <w:bottom w:val="single" w:sz="4" w:space="0" w:color="auto"/>
              <w:right w:val="single" w:sz="4" w:space="0" w:color="auto"/>
            </w:tcBorders>
          </w:tcPr>
          <w:p w:rsidR="00BA207A" w:rsidRPr="004D2054" w:rsidRDefault="00BA207A" w:rsidP="00BA207A">
            <w:pPr>
              <w:tabs>
                <w:tab w:val="left" w:pos="930"/>
              </w:tabs>
              <w:rPr>
                <w:b/>
                <w:bCs/>
                <w:color w:val="000000"/>
                <w:sz w:val="20"/>
                <w:szCs w:val="20"/>
              </w:rPr>
            </w:pPr>
            <w:r>
              <w:rPr>
                <w:b/>
                <w:bCs/>
                <w:color w:val="000000"/>
                <w:sz w:val="20"/>
                <w:szCs w:val="20"/>
              </w:rPr>
              <w:t>2,0</w:t>
            </w:r>
          </w:p>
        </w:tc>
        <w:tc>
          <w:tcPr>
            <w:tcW w:w="1058" w:type="dxa"/>
            <w:tcBorders>
              <w:top w:val="single" w:sz="4" w:space="0" w:color="auto"/>
              <w:left w:val="single" w:sz="4" w:space="0" w:color="auto"/>
              <w:bottom w:val="single" w:sz="4" w:space="0" w:color="auto"/>
              <w:right w:val="single" w:sz="4" w:space="0" w:color="auto"/>
            </w:tcBorders>
          </w:tcPr>
          <w:p w:rsidR="00BA207A" w:rsidRPr="004D2054" w:rsidRDefault="00BA207A" w:rsidP="00BA207A">
            <w:pPr>
              <w:tabs>
                <w:tab w:val="left" w:pos="930"/>
              </w:tabs>
              <w:rPr>
                <w:b/>
                <w:bCs/>
                <w:color w:val="000000"/>
                <w:sz w:val="20"/>
                <w:szCs w:val="20"/>
              </w:rPr>
            </w:pPr>
            <w:r>
              <w:rPr>
                <w:b/>
                <w:bCs/>
                <w:color w:val="000000"/>
                <w:sz w:val="20"/>
                <w:szCs w:val="20"/>
              </w:rPr>
              <w:t>0</w:t>
            </w:r>
          </w:p>
        </w:tc>
      </w:tr>
      <w:tr w:rsidR="00BA207A" w:rsidRPr="00A50406" w:rsidTr="004D2054">
        <w:trPr>
          <w:trHeight w:val="210"/>
        </w:trPr>
        <w:tc>
          <w:tcPr>
            <w:tcW w:w="342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sz w:val="20"/>
                <w:szCs w:val="20"/>
              </w:rPr>
            </w:pPr>
            <w:r>
              <w:rPr>
                <w:sz w:val="20"/>
                <w:szCs w:val="20"/>
              </w:rPr>
              <w:t>Закупка товаров, работ и услуг для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10</w:t>
            </w:r>
          </w:p>
        </w:tc>
        <w:tc>
          <w:tcPr>
            <w:tcW w:w="1152"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06</w:t>
            </w:r>
          </w:p>
        </w:tc>
        <w:tc>
          <w:tcPr>
            <w:tcW w:w="144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0140130030</w:t>
            </w:r>
          </w:p>
        </w:tc>
        <w:tc>
          <w:tcPr>
            <w:tcW w:w="108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200</w:t>
            </w:r>
          </w:p>
        </w:tc>
        <w:tc>
          <w:tcPr>
            <w:tcW w:w="1108"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color w:val="000000"/>
                <w:sz w:val="20"/>
                <w:szCs w:val="20"/>
              </w:rPr>
            </w:pPr>
            <w:r>
              <w:rPr>
                <w:bCs/>
                <w:color w:val="000000"/>
                <w:sz w:val="20"/>
                <w:szCs w:val="20"/>
              </w:rPr>
              <w:t>2,0</w:t>
            </w:r>
          </w:p>
        </w:tc>
        <w:tc>
          <w:tcPr>
            <w:tcW w:w="1058"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color w:val="000000"/>
                <w:sz w:val="20"/>
                <w:szCs w:val="20"/>
              </w:rPr>
            </w:pPr>
            <w:r>
              <w:rPr>
                <w:bCs/>
                <w:color w:val="000000"/>
                <w:sz w:val="20"/>
                <w:szCs w:val="20"/>
              </w:rPr>
              <w:t>0</w:t>
            </w:r>
          </w:p>
        </w:tc>
      </w:tr>
      <w:tr w:rsidR="00BA207A" w:rsidRPr="00A50406" w:rsidTr="004D2054">
        <w:trPr>
          <w:trHeight w:val="390"/>
        </w:trPr>
        <w:tc>
          <w:tcPr>
            <w:tcW w:w="342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sz w:val="20"/>
                <w:szCs w:val="20"/>
              </w:rPr>
            </w:pPr>
            <w:r>
              <w:rPr>
                <w:sz w:val="20"/>
                <w:szCs w:val="20"/>
              </w:rPr>
              <w:t>Иные закупки товаров, работ и  услуг  для обеспечения  государственных (муниципальных) нужд</w:t>
            </w:r>
          </w:p>
        </w:tc>
        <w:tc>
          <w:tcPr>
            <w:tcW w:w="1008"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10</w:t>
            </w:r>
          </w:p>
        </w:tc>
        <w:tc>
          <w:tcPr>
            <w:tcW w:w="1152"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06</w:t>
            </w:r>
          </w:p>
        </w:tc>
        <w:tc>
          <w:tcPr>
            <w:tcW w:w="144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0140130030</w:t>
            </w:r>
          </w:p>
        </w:tc>
        <w:tc>
          <w:tcPr>
            <w:tcW w:w="108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240</w:t>
            </w:r>
          </w:p>
        </w:tc>
        <w:tc>
          <w:tcPr>
            <w:tcW w:w="1108"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color w:val="000000"/>
                <w:sz w:val="20"/>
                <w:szCs w:val="20"/>
              </w:rPr>
            </w:pPr>
            <w:r>
              <w:rPr>
                <w:bCs/>
                <w:color w:val="000000"/>
                <w:sz w:val="20"/>
                <w:szCs w:val="20"/>
              </w:rPr>
              <w:t>2,0</w:t>
            </w:r>
          </w:p>
        </w:tc>
        <w:tc>
          <w:tcPr>
            <w:tcW w:w="1058"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color w:val="000000"/>
                <w:sz w:val="20"/>
                <w:szCs w:val="20"/>
              </w:rPr>
            </w:pPr>
            <w:r>
              <w:rPr>
                <w:bCs/>
                <w:color w:val="000000"/>
                <w:sz w:val="20"/>
                <w:szCs w:val="20"/>
              </w:rPr>
              <w:t>0</w:t>
            </w:r>
          </w:p>
        </w:tc>
      </w:tr>
      <w:tr w:rsidR="00BA207A" w:rsidRPr="00A50406" w:rsidTr="004D2054">
        <w:trPr>
          <w:trHeight w:val="135"/>
        </w:trPr>
        <w:tc>
          <w:tcPr>
            <w:tcW w:w="342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 xml:space="preserve">Прочая закупка товаров, работ и услуг </w:t>
            </w:r>
          </w:p>
        </w:tc>
        <w:tc>
          <w:tcPr>
            <w:tcW w:w="1008"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color w:val="000000"/>
                <w:sz w:val="20"/>
                <w:szCs w:val="20"/>
              </w:rPr>
            </w:pPr>
            <w:r>
              <w:rPr>
                <w:color w:val="000000"/>
                <w:sz w:val="20"/>
                <w:szCs w:val="20"/>
              </w:rPr>
              <w:t>943</w:t>
            </w:r>
          </w:p>
        </w:tc>
        <w:tc>
          <w:tcPr>
            <w:tcW w:w="90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10</w:t>
            </w:r>
          </w:p>
        </w:tc>
        <w:tc>
          <w:tcPr>
            <w:tcW w:w="1152"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06</w:t>
            </w:r>
          </w:p>
        </w:tc>
        <w:tc>
          <w:tcPr>
            <w:tcW w:w="144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0140130030</w:t>
            </w:r>
          </w:p>
        </w:tc>
        <w:tc>
          <w:tcPr>
            <w:tcW w:w="1080"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sz w:val="20"/>
                <w:szCs w:val="20"/>
              </w:rPr>
            </w:pPr>
            <w:r>
              <w:rPr>
                <w:bCs/>
                <w:sz w:val="20"/>
                <w:szCs w:val="20"/>
              </w:rPr>
              <w:t>244</w:t>
            </w:r>
          </w:p>
        </w:tc>
        <w:tc>
          <w:tcPr>
            <w:tcW w:w="1108"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color w:val="000000"/>
                <w:sz w:val="20"/>
                <w:szCs w:val="20"/>
              </w:rPr>
            </w:pPr>
            <w:r>
              <w:rPr>
                <w:bCs/>
                <w:color w:val="000000"/>
                <w:sz w:val="20"/>
                <w:szCs w:val="20"/>
              </w:rPr>
              <w:t>2,0</w:t>
            </w:r>
          </w:p>
        </w:tc>
        <w:tc>
          <w:tcPr>
            <w:tcW w:w="1058" w:type="dxa"/>
            <w:tcBorders>
              <w:top w:val="single" w:sz="4" w:space="0" w:color="auto"/>
              <w:left w:val="single" w:sz="4" w:space="0" w:color="auto"/>
              <w:bottom w:val="single" w:sz="4" w:space="0" w:color="auto"/>
              <w:right w:val="single" w:sz="4" w:space="0" w:color="auto"/>
            </w:tcBorders>
          </w:tcPr>
          <w:p w:rsidR="00BA207A" w:rsidRDefault="00BA207A" w:rsidP="00BA207A">
            <w:pPr>
              <w:tabs>
                <w:tab w:val="left" w:pos="930"/>
              </w:tabs>
              <w:rPr>
                <w:bCs/>
                <w:color w:val="000000"/>
                <w:sz w:val="20"/>
                <w:szCs w:val="20"/>
              </w:rPr>
            </w:pPr>
            <w:r>
              <w:rPr>
                <w:bCs/>
                <w:color w:val="000000"/>
                <w:sz w:val="20"/>
                <w:szCs w:val="20"/>
              </w:rPr>
              <w:t>0</w:t>
            </w:r>
          </w:p>
        </w:tc>
      </w:tr>
      <w:tr w:rsidR="00BA207A" w:rsidRPr="00A50406">
        <w:trPr>
          <w:trHeight w:val="306"/>
        </w:trPr>
        <w:tc>
          <w:tcPr>
            <w:tcW w:w="3420" w:type="dxa"/>
            <w:tcBorders>
              <w:top w:val="single" w:sz="4" w:space="0" w:color="auto"/>
              <w:left w:val="single" w:sz="4" w:space="0" w:color="auto"/>
              <w:right w:val="single" w:sz="4" w:space="0" w:color="auto"/>
            </w:tcBorders>
          </w:tcPr>
          <w:p w:rsidR="00BA207A" w:rsidRPr="00A50406" w:rsidRDefault="00BA207A" w:rsidP="00BA207A">
            <w:pPr>
              <w:tabs>
                <w:tab w:val="left" w:pos="930"/>
              </w:tabs>
              <w:rPr>
                <w:bCs/>
                <w:sz w:val="20"/>
                <w:szCs w:val="20"/>
              </w:rPr>
            </w:pPr>
            <w:r w:rsidRPr="00A50406">
              <w:rPr>
                <w:b/>
                <w:bCs/>
                <w:sz w:val="20"/>
                <w:szCs w:val="20"/>
              </w:rPr>
              <w:t>ИТОГО</w:t>
            </w:r>
          </w:p>
        </w:tc>
        <w:tc>
          <w:tcPr>
            <w:tcW w:w="1008" w:type="dxa"/>
            <w:tcBorders>
              <w:top w:val="single" w:sz="4" w:space="0" w:color="auto"/>
              <w:left w:val="single" w:sz="4" w:space="0" w:color="auto"/>
              <w:right w:val="single" w:sz="4" w:space="0" w:color="auto"/>
            </w:tcBorders>
          </w:tcPr>
          <w:p w:rsidR="00BA207A" w:rsidRPr="00A50406" w:rsidRDefault="00BA207A" w:rsidP="00BA207A">
            <w:pPr>
              <w:tabs>
                <w:tab w:val="left" w:pos="930"/>
              </w:tabs>
              <w:rPr>
                <w:bCs/>
                <w:sz w:val="20"/>
                <w:szCs w:val="20"/>
              </w:rPr>
            </w:pPr>
          </w:p>
        </w:tc>
        <w:tc>
          <w:tcPr>
            <w:tcW w:w="900" w:type="dxa"/>
            <w:tcBorders>
              <w:top w:val="single" w:sz="4" w:space="0" w:color="auto"/>
              <w:left w:val="single" w:sz="4" w:space="0" w:color="auto"/>
              <w:right w:val="single" w:sz="4" w:space="0" w:color="auto"/>
            </w:tcBorders>
          </w:tcPr>
          <w:p w:rsidR="00BA207A" w:rsidRPr="00A50406" w:rsidRDefault="00BA207A" w:rsidP="00BA207A">
            <w:pPr>
              <w:tabs>
                <w:tab w:val="left" w:pos="930"/>
              </w:tabs>
              <w:rPr>
                <w:bCs/>
                <w:sz w:val="20"/>
                <w:szCs w:val="20"/>
              </w:rPr>
            </w:pPr>
          </w:p>
        </w:tc>
        <w:tc>
          <w:tcPr>
            <w:tcW w:w="1152" w:type="dxa"/>
            <w:tcBorders>
              <w:top w:val="single" w:sz="4" w:space="0" w:color="auto"/>
              <w:left w:val="single" w:sz="4" w:space="0" w:color="auto"/>
              <w:right w:val="single" w:sz="4" w:space="0" w:color="auto"/>
            </w:tcBorders>
          </w:tcPr>
          <w:p w:rsidR="00BA207A" w:rsidRPr="00A50406" w:rsidRDefault="00BA207A" w:rsidP="00BA207A">
            <w:pPr>
              <w:tabs>
                <w:tab w:val="left" w:pos="930"/>
              </w:tabs>
              <w:rPr>
                <w:bCs/>
                <w:sz w:val="20"/>
                <w:szCs w:val="20"/>
              </w:rPr>
            </w:pPr>
          </w:p>
        </w:tc>
        <w:tc>
          <w:tcPr>
            <w:tcW w:w="1440" w:type="dxa"/>
            <w:tcBorders>
              <w:top w:val="single" w:sz="4" w:space="0" w:color="auto"/>
              <w:left w:val="single" w:sz="4" w:space="0" w:color="auto"/>
              <w:right w:val="single" w:sz="4" w:space="0" w:color="auto"/>
            </w:tcBorders>
          </w:tcPr>
          <w:p w:rsidR="00BA207A" w:rsidRPr="00A50406" w:rsidRDefault="00BA207A" w:rsidP="00BA207A">
            <w:pPr>
              <w:tabs>
                <w:tab w:val="left" w:pos="930"/>
              </w:tabs>
              <w:rPr>
                <w:bCs/>
                <w:sz w:val="20"/>
                <w:szCs w:val="20"/>
              </w:rPr>
            </w:pPr>
          </w:p>
        </w:tc>
        <w:tc>
          <w:tcPr>
            <w:tcW w:w="1080" w:type="dxa"/>
            <w:tcBorders>
              <w:top w:val="single" w:sz="4" w:space="0" w:color="auto"/>
              <w:left w:val="single" w:sz="4" w:space="0" w:color="auto"/>
              <w:right w:val="single" w:sz="4" w:space="0" w:color="auto"/>
            </w:tcBorders>
          </w:tcPr>
          <w:p w:rsidR="00BA207A" w:rsidRPr="00A50406" w:rsidRDefault="00BA207A" w:rsidP="00BA207A">
            <w:pPr>
              <w:tabs>
                <w:tab w:val="left" w:pos="930"/>
              </w:tabs>
              <w:rPr>
                <w:bCs/>
                <w:sz w:val="20"/>
                <w:szCs w:val="20"/>
              </w:rPr>
            </w:pPr>
          </w:p>
        </w:tc>
        <w:tc>
          <w:tcPr>
            <w:tcW w:w="1108" w:type="dxa"/>
            <w:tcBorders>
              <w:top w:val="single" w:sz="4" w:space="0" w:color="auto"/>
              <w:left w:val="single" w:sz="4" w:space="0" w:color="auto"/>
              <w:right w:val="single" w:sz="4" w:space="0" w:color="auto"/>
            </w:tcBorders>
          </w:tcPr>
          <w:p w:rsidR="00BA207A" w:rsidRPr="00B55546" w:rsidRDefault="00BA207A" w:rsidP="00BA207A">
            <w:pPr>
              <w:tabs>
                <w:tab w:val="left" w:pos="930"/>
              </w:tabs>
              <w:rPr>
                <w:b/>
                <w:bCs/>
                <w:color w:val="000000"/>
                <w:sz w:val="20"/>
                <w:szCs w:val="20"/>
              </w:rPr>
            </w:pPr>
            <w:r>
              <w:rPr>
                <w:b/>
                <w:bCs/>
                <w:color w:val="000000"/>
                <w:sz w:val="20"/>
                <w:szCs w:val="20"/>
              </w:rPr>
              <w:t>6739,55</w:t>
            </w:r>
          </w:p>
        </w:tc>
        <w:tc>
          <w:tcPr>
            <w:tcW w:w="1058" w:type="dxa"/>
            <w:tcBorders>
              <w:top w:val="single" w:sz="4" w:space="0" w:color="auto"/>
              <w:left w:val="single" w:sz="4" w:space="0" w:color="auto"/>
              <w:right w:val="single" w:sz="4" w:space="0" w:color="auto"/>
            </w:tcBorders>
          </w:tcPr>
          <w:p w:rsidR="00BA207A" w:rsidRPr="00B55546" w:rsidRDefault="00BA207A" w:rsidP="00BA207A">
            <w:pPr>
              <w:tabs>
                <w:tab w:val="left" w:pos="930"/>
              </w:tabs>
              <w:rPr>
                <w:b/>
                <w:bCs/>
                <w:color w:val="000000"/>
                <w:sz w:val="20"/>
                <w:szCs w:val="20"/>
              </w:rPr>
            </w:pPr>
            <w:r>
              <w:rPr>
                <w:b/>
                <w:bCs/>
                <w:color w:val="000000"/>
                <w:sz w:val="20"/>
                <w:szCs w:val="20"/>
              </w:rPr>
              <w:t>6949,15</w:t>
            </w:r>
          </w:p>
        </w:tc>
      </w:tr>
    </w:tbl>
    <w:p w:rsidR="00B543B7" w:rsidRDefault="00B543B7" w:rsidP="008178EC"/>
    <w:p w:rsidR="00B543B7" w:rsidRDefault="00B543B7" w:rsidP="008178EC"/>
    <w:p w:rsidR="00AA219E" w:rsidRDefault="00AA219E" w:rsidP="008178EC"/>
    <w:p w:rsidR="003E60A2" w:rsidRDefault="00AA219E" w:rsidP="008178EC">
      <w:r>
        <w:t xml:space="preserve">                                                                </w:t>
      </w:r>
      <w:r w:rsidR="008401B1">
        <w:t xml:space="preserve"> </w:t>
      </w:r>
    </w:p>
    <w:p w:rsidR="003E60A2" w:rsidRDefault="003E60A2" w:rsidP="008178EC">
      <w:pPr>
        <w:rPr>
          <w:b/>
          <w:sz w:val="20"/>
          <w:szCs w:val="20"/>
        </w:rPr>
      </w:pPr>
    </w:p>
    <w:p w:rsidR="003E60A2" w:rsidRDefault="003E60A2" w:rsidP="008178EC">
      <w:pPr>
        <w:rPr>
          <w:b/>
          <w:sz w:val="20"/>
          <w:szCs w:val="20"/>
        </w:rPr>
      </w:pPr>
    </w:p>
    <w:p w:rsidR="003E60A2" w:rsidRDefault="003E60A2" w:rsidP="008178EC">
      <w:pPr>
        <w:rPr>
          <w:b/>
          <w:sz w:val="20"/>
          <w:szCs w:val="20"/>
        </w:rPr>
      </w:pPr>
    </w:p>
    <w:p w:rsidR="003E60A2" w:rsidRDefault="003E60A2" w:rsidP="008178EC">
      <w:pPr>
        <w:rPr>
          <w:b/>
          <w:sz w:val="20"/>
          <w:szCs w:val="20"/>
        </w:rPr>
      </w:pPr>
    </w:p>
    <w:p w:rsidR="003E60A2" w:rsidRDefault="003E60A2" w:rsidP="008178EC">
      <w:pPr>
        <w:rPr>
          <w:b/>
          <w:sz w:val="20"/>
          <w:szCs w:val="20"/>
        </w:rPr>
      </w:pPr>
    </w:p>
    <w:p w:rsidR="003E60A2" w:rsidRDefault="003E60A2" w:rsidP="008178EC">
      <w:pPr>
        <w:rPr>
          <w:b/>
          <w:sz w:val="20"/>
          <w:szCs w:val="20"/>
        </w:rPr>
      </w:pPr>
    </w:p>
    <w:p w:rsidR="003E60A2" w:rsidRDefault="003E60A2" w:rsidP="008178EC">
      <w:pPr>
        <w:rPr>
          <w:b/>
          <w:sz w:val="20"/>
          <w:szCs w:val="20"/>
        </w:rPr>
      </w:pPr>
    </w:p>
    <w:p w:rsidR="003E60A2" w:rsidRDefault="003E60A2" w:rsidP="008178EC">
      <w:pPr>
        <w:rPr>
          <w:b/>
          <w:sz w:val="20"/>
          <w:szCs w:val="20"/>
        </w:rPr>
      </w:pPr>
    </w:p>
    <w:p w:rsidR="003E60A2" w:rsidRDefault="003E60A2" w:rsidP="008178EC">
      <w:pPr>
        <w:rPr>
          <w:b/>
          <w:sz w:val="20"/>
          <w:szCs w:val="20"/>
        </w:rPr>
      </w:pPr>
    </w:p>
    <w:p w:rsidR="0090150E" w:rsidRDefault="0090150E" w:rsidP="008178EC">
      <w:pPr>
        <w:rPr>
          <w:b/>
          <w:sz w:val="20"/>
          <w:szCs w:val="20"/>
        </w:rPr>
      </w:pPr>
    </w:p>
    <w:p w:rsidR="00F90ABC" w:rsidRDefault="0090150E" w:rsidP="008178EC">
      <w:pPr>
        <w:rPr>
          <w:b/>
          <w:sz w:val="20"/>
          <w:szCs w:val="20"/>
        </w:rPr>
      </w:pPr>
      <w:r>
        <w:rPr>
          <w:b/>
          <w:sz w:val="20"/>
          <w:szCs w:val="20"/>
        </w:rPr>
        <w:t xml:space="preserve">                                         </w:t>
      </w:r>
      <w:r w:rsidR="00F90ABC">
        <w:rPr>
          <w:b/>
          <w:sz w:val="20"/>
          <w:szCs w:val="20"/>
        </w:rPr>
        <w:t xml:space="preserve">                               </w:t>
      </w:r>
    </w:p>
    <w:p w:rsidR="008178EC" w:rsidRPr="00F90ABC" w:rsidRDefault="00F90ABC" w:rsidP="008178EC">
      <w:pPr>
        <w:rPr>
          <w:b/>
          <w:sz w:val="20"/>
          <w:szCs w:val="20"/>
        </w:rPr>
      </w:pPr>
      <w:r>
        <w:rPr>
          <w:b/>
          <w:sz w:val="20"/>
          <w:szCs w:val="20"/>
        </w:rPr>
        <w:t xml:space="preserve">                                                                            </w:t>
      </w:r>
      <w:r w:rsidR="00A30C27">
        <w:rPr>
          <w:b/>
          <w:sz w:val="20"/>
          <w:szCs w:val="20"/>
        </w:rPr>
        <w:t xml:space="preserve"> </w:t>
      </w:r>
      <w:r w:rsidR="008178EC">
        <w:rPr>
          <w:sz w:val="28"/>
          <w:szCs w:val="28"/>
        </w:rPr>
        <w:t xml:space="preserve"> </w:t>
      </w:r>
      <w:r w:rsidR="008178EC" w:rsidRPr="0027345E">
        <w:rPr>
          <w:b/>
          <w:sz w:val="20"/>
          <w:szCs w:val="20"/>
        </w:rPr>
        <w:t>Приложе</w:t>
      </w:r>
      <w:r w:rsidR="006C5DAC">
        <w:rPr>
          <w:b/>
          <w:sz w:val="20"/>
          <w:szCs w:val="20"/>
        </w:rPr>
        <w:t>ние №9</w:t>
      </w:r>
    </w:p>
    <w:p w:rsidR="008178EC" w:rsidRDefault="008178EC" w:rsidP="008178EC">
      <w:pPr>
        <w:rPr>
          <w:b/>
          <w:sz w:val="20"/>
          <w:szCs w:val="20"/>
        </w:rPr>
      </w:pPr>
      <w:r>
        <w:rPr>
          <w:b/>
          <w:sz w:val="20"/>
          <w:szCs w:val="20"/>
        </w:rPr>
        <w:t xml:space="preserve">                                                                               к Р</w:t>
      </w:r>
      <w:r w:rsidRPr="0027345E">
        <w:rPr>
          <w:b/>
          <w:sz w:val="20"/>
          <w:szCs w:val="20"/>
        </w:rPr>
        <w:t xml:space="preserve">ешению совета депутатов </w:t>
      </w:r>
      <w:r w:rsidR="000444EC">
        <w:rPr>
          <w:b/>
          <w:sz w:val="20"/>
          <w:szCs w:val="20"/>
        </w:rPr>
        <w:t xml:space="preserve"> №</w:t>
      </w:r>
      <w:r w:rsidR="00B420D0">
        <w:rPr>
          <w:b/>
          <w:sz w:val="20"/>
          <w:szCs w:val="20"/>
        </w:rPr>
        <w:t>3</w:t>
      </w:r>
      <w:r w:rsidR="00664BAA">
        <w:rPr>
          <w:b/>
          <w:sz w:val="20"/>
          <w:szCs w:val="20"/>
        </w:rPr>
        <w:t>6</w:t>
      </w:r>
      <w:r w:rsidR="00960BBE">
        <w:rPr>
          <w:b/>
          <w:sz w:val="20"/>
          <w:szCs w:val="20"/>
        </w:rPr>
        <w:t>/1</w:t>
      </w:r>
      <w:r>
        <w:rPr>
          <w:b/>
          <w:sz w:val="20"/>
          <w:szCs w:val="20"/>
        </w:rPr>
        <w:t xml:space="preserve"> от </w:t>
      </w:r>
      <w:r w:rsidR="00B420D0">
        <w:rPr>
          <w:b/>
          <w:sz w:val="20"/>
          <w:szCs w:val="20"/>
        </w:rPr>
        <w:t>11.11.2022</w:t>
      </w:r>
      <w:r w:rsidR="00A803A8">
        <w:rPr>
          <w:b/>
          <w:sz w:val="20"/>
          <w:szCs w:val="20"/>
        </w:rPr>
        <w:t>г</w:t>
      </w:r>
      <w:r>
        <w:rPr>
          <w:b/>
          <w:sz w:val="20"/>
          <w:szCs w:val="20"/>
        </w:rPr>
        <w:t xml:space="preserve"> </w:t>
      </w:r>
    </w:p>
    <w:p w:rsidR="008178EC" w:rsidRPr="0027345E" w:rsidRDefault="008178EC" w:rsidP="008178EC">
      <w:pPr>
        <w:rPr>
          <w:b/>
          <w:sz w:val="20"/>
          <w:szCs w:val="20"/>
        </w:rPr>
      </w:pPr>
      <w:r>
        <w:rPr>
          <w:b/>
          <w:sz w:val="20"/>
          <w:szCs w:val="20"/>
        </w:rPr>
        <w:t xml:space="preserve">                                                             </w:t>
      </w:r>
      <w:r w:rsidR="00CF1086">
        <w:rPr>
          <w:b/>
          <w:sz w:val="20"/>
          <w:szCs w:val="20"/>
        </w:rPr>
        <w:t xml:space="preserve">                 «О рассмотрении</w:t>
      </w:r>
      <w:r w:rsidRPr="0027345E">
        <w:rPr>
          <w:b/>
          <w:sz w:val="20"/>
          <w:szCs w:val="20"/>
        </w:rPr>
        <w:t xml:space="preserve"> </w:t>
      </w:r>
      <w:r w:rsidR="00A803A8">
        <w:rPr>
          <w:b/>
          <w:sz w:val="20"/>
          <w:szCs w:val="20"/>
        </w:rPr>
        <w:t xml:space="preserve">проекта </w:t>
      </w:r>
      <w:r w:rsidRPr="0027345E">
        <w:rPr>
          <w:b/>
          <w:sz w:val="20"/>
          <w:szCs w:val="20"/>
        </w:rPr>
        <w:t>бюджета Захоперского сельского</w:t>
      </w:r>
    </w:p>
    <w:p w:rsidR="008178EC" w:rsidRDefault="008178EC" w:rsidP="008178EC">
      <w:pPr>
        <w:rPr>
          <w:b/>
          <w:sz w:val="20"/>
          <w:szCs w:val="20"/>
        </w:rPr>
      </w:pPr>
      <w:r w:rsidRPr="0027345E">
        <w:rPr>
          <w:b/>
          <w:sz w:val="20"/>
          <w:szCs w:val="20"/>
        </w:rPr>
        <w:t xml:space="preserve">                                             </w:t>
      </w:r>
      <w:r>
        <w:rPr>
          <w:b/>
          <w:sz w:val="20"/>
          <w:szCs w:val="20"/>
        </w:rPr>
        <w:t xml:space="preserve">                               </w:t>
      </w:r>
      <w:r w:rsidR="00AA61A5">
        <w:rPr>
          <w:b/>
          <w:sz w:val="20"/>
          <w:szCs w:val="20"/>
        </w:rPr>
        <w:t xml:space="preserve">   </w:t>
      </w:r>
      <w:r w:rsidR="00D42181">
        <w:rPr>
          <w:b/>
          <w:sz w:val="20"/>
          <w:szCs w:val="20"/>
        </w:rPr>
        <w:t>поселения на 2023</w:t>
      </w:r>
      <w:r w:rsidR="00AD7925">
        <w:rPr>
          <w:b/>
          <w:sz w:val="20"/>
          <w:szCs w:val="20"/>
        </w:rPr>
        <w:t xml:space="preserve"> год и на период до 202</w:t>
      </w:r>
      <w:r w:rsidR="00D42181">
        <w:rPr>
          <w:b/>
          <w:sz w:val="20"/>
          <w:szCs w:val="20"/>
        </w:rPr>
        <w:t>5</w:t>
      </w:r>
      <w:r w:rsidRPr="0027345E">
        <w:rPr>
          <w:b/>
          <w:sz w:val="20"/>
          <w:szCs w:val="20"/>
        </w:rPr>
        <w:t xml:space="preserve"> года»</w:t>
      </w:r>
    </w:p>
    <w:p w:rsidR="008178EC" w:rsidRPr="0027345E" w:rsidRDefault="008178EC" w:rsidP="008178EC">
      <w:pPr>
        <w:jc w:val="center"/>
        <w:rPr>
          <w:b/>
          <w:sz w:val="20"/>
          <w:szCs w:val="20"/>
        </w:rPr>
      </w:pPr>
    </w:p>
    <w:p w:rsidR="008178EC" w:rsidRDefault="008178EC" w:rsidP="008178EC">
      <w:pPr>
        <w:jc w:val="center"/>
      </w:pPr>
      <w:r>
        <w:t>ПОКАЗАТЕЛИ</w:t>
      </w:r>
      <w:r w:rsidR="009C4E72">
        <w:t xml:space="preserve"> ПРОГНОЗА</w:t>
      </w:r>
    </w:p>
    <w:p w:rsidR="008178EC" w:rsidRDefault="008178EC" w:rsidP="008178EC">
      <w:pPr>
        <w:jc w:val="center"/>
      </w:pPr>
      <w:r>
        <w:t>социально-экономического развития Захоперского  сельского поселения</w:t>
      </w:r>
    </w:p>
    <w:p w:rsidR="00166BBE" w:rsidRDefault="00166BBE" w:rsidP="008178EC">
      <w:pPr>
        <w:jc w:val="center"/>
      </w:pPr>
      <w:r>
        <w:t>Нехаевско</w:t>
      </w:r>
      <w:r w:rsidR="00D42181">
        <w:t>го муниципального района на 2023</w:t>
      </w:r>
      <w:r w:rsidR="00A803A8">
        <w:t xml:space="preserve"> год и на плановый период 20</w:t>
      </w:r>
      <w:r w:rsidR="00D42181">
        <w:t>24 и 2025</w:t>
      </w:r>
      <w:r>
        <w:t xml:space="preserve"> годов</w:t>
      </w:r>
    </w:p>
    <w:p w:rsidR="00166BBE" w:rsidRDefault="00166BBE" w:rsidP="008178EC">
      <w:pPr>
        <w:jc w:val="center"/>
      </w:pPr>
    </w:p>
    <w:tbl>
      <w:tblPr>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1"/>
        <w:gridCol w:w="1319"/>
        <w:gridCol w:w="1383"/>
        <w:gridCol w:w="990"/>
        <w:gridCol w:w="1416"/>
        <w:gridCol w:w="1194"/>
        <w:gridCol w:w="1456"/>
      </w:tblGrid>
      <w:tr w:rsidR="00166BBE">
        <w:trPr>
          <w:trHeight w:val="339"/>
        </w:trPr>
        <w:tc>
          <w:tcPr>
            <w:tcW w:w="2981" w:type="dxa"/>
            <w:tcBorders>
              <w:top w:val="single" w:sz="4" w:space="0" w:color="auto"/>
            </w:tcBorders>
            <w:shd w:val="clear" w:color="auto" w:fill="auto"/>
          </w:tcPr>
          <w:p w:rsidR="00166BBE" w:rsidRPr="00166BBE" w:rsidRDefault="00166BBE" w:rsidP="00F607C8">
            <w:pPr>
              <w:rPr>
                <w:sz w:val="20"/>
                <w:szCs w:val="20"/>
              </w:rPr>
            </w:pPr>
            <w:r w:rsidRPr="00166BBE">
              <w:rPr>
                <w:sz w:val="20"/>
                <w:szCs w:val="20"/>
              </w:rPr>
              <w:t xml:space="preserve">Наименование показателя </w:t>
            </w:r>
          </w:p>
        </w:tc>
        <w:tc>
          <w:tcPr>
            <w:tcW w:w="1319" w:type="dxa"/>
            <w:tcBorders>
              <w:top w:val="single" w:sz="4" w:space="0" w:color="auto"/>
            </w:tcBorders>
            <w:shd w:val="clear" w:color="auto" w:fill="auto"/>
          </w:tcPr>
          <w:p w:rsidR="00166BBE" w:rsidRPr="00166BBE" w:rsidRDefault="00166BBE" w:rsidP="00F607C8">
            <w:pPr>
              <w:rPr>
                <w:sz w:val="20"/>
                <w:szCs w:val="20"/>
              </w:rPr>
            </w:pPr>
            <w:r w:rsidRPr="00166BBE">
              <w:rPr>
                <w:sz w:val="20"/>
                <w:szCs w:val="20"/>
              </w:rPr>
              <w:t>Ед.измер.</w:t>
            </w:r>
          </w:p>
        </w:tc>
        <w:tc>
          <w:tcPr>
            <w:tcW w:w="1383" w:type="dxa"/>
            <w:tcBorders>
              <w:top w:val="single" w:sz="4" w:space="0" w:color="auto"/>
            </w:tcBorders>
            <w:shd w:val="clear" w:color="auto" w:fill="auto"/>
          </w:tcPr>
          <w:p w:rsidR="00166BBE" w:rsidRPr="00166BBE" w:rsidRDefault="00D42181" w:rsidP="00560F9C">
            <w:pPr>
              <w:rPr>
                <w:sz w:val="20"/>
                <w:szCs w:val="20"/>
              </w:rPr>
            </w:pPr>
            <w:r>
              <w:rPr>
                <w:sz w:val="20"/>
                <w:szCs w:val="20"/>
              </w:rPr>
              <w:t>2021</w:t>
            </w:r>
            <w:r w:rsidR="00A803A8">
              <w:rPr>
                <w:sz w:val="20"/>
                <w:szCs w:val="20"/>
              </w:rPr>
              <w:t xml:space="preserve"> </w:t>
            </w:r>
            <w:r w:rsidR="00166BBE" w:rsidRPr="00166BBE">
              <w:rPr>
                <w:sz w:val="20"/>
                <w:szCs w:val="20"/>
              </w:rPr>
              <w:t>год факт (по данным статистики)</w:t>
            </w:r>
          </w:p>
        </w:tc>
        <w:tc>
          <w:tcPr>
            <w:tcW w:w="990" w:type="dxa"/>
            <w:tcBorders>
              <w:top w:val="single" w:sz="4" w:space="0" w:color="auto"/>
            </w:tcBorders>
            <w:shd w:val="clear" w:color="auto" w:fill="auto"/>
          </w:tcPr>
          <w:p w:rsidR="00166BBE" w:rsidRPr="00166BBE" w:rsidRDefault="00AD7925" w:rsidP="00560F9C">
            <w:pPr>
              <w:rPr>
                <w:sz w:val="20"/>
                <w:szCs w:val="20"/>
              </w:rPr>
            </w:pPr>
            <w:r>
              <w:rPr>
                <w:sz w:val="20"/>
                <w:szCs w:val="20"/>
              </w:rPr>
              <w:t>2</w:t>
            </w:r>
            <w:r w:rsidR="00D42181">
              <w:rPr>
                <w:sz w:val="20"/>
                <w:szCs w:val="20"/>
              </w:rPr>
              <w:t>022</w:t>
            </w:r>
            <w:r w:rsidR="00166BBE" w:rsidRPr="00166BBE">
              <w:rPr>
                <w:sz w:val="20"/>
                <w:szCs w:val="20"/>
              </w:rPr>
              <w:t xml:space="preserve"> год план</w:t>
            </w:r>
          </w:p>
        </w:tc>
        <w:tc>
          <w:tcPr>
            <w:tcW w:w="1416" w:type="dxa"/>
            <w:tcBorders>
              <w:top w:val="single" w:sz="4" w:space="0" w:color="auto"/>
            </w:tcBorders>
            <w:shd w:val="clear" w:color="auto" w:fill="auto"/>
          </w:tcPr>
          <w:p w:rsidR="00166BBE" w:rsidRPr="00166BBE" w:rsidRDefault="00D42181" w:rsidP="00560F9C">
            <w:pPr>
              <w:rPr>
                <w:sz w:val="20"/>
                <w:szCs w:val="20"/>
              </w:rPr>
            </w:pPr>
            <w:r>
              <w:rPr>
                <w:sz w:val="20"/>
                <w:szCs w:val="20"/>
              </w:rPr>
              <w:t>2023</w:t>
            </w:r>
            <w:r w:rsidR="00166BBE" w:rsidRPr="00166BBE">
              <w:rPr>
                <w:sz w:val="20"/>
                <w:szCs w:val="20"/>
              </w:rPr>
              <w:t xml:space="preserve"> год прогноз</w:t>
            </w:r>
          </w:p>
        </w:tc>
        <w:tc>
          <w:tcPr>
            <w:tcW w:w="1194" w:type="dxa"/>
            <w:tcBorders>
              <w:top w:val="single" w:sz="4" w:space="0" w:color="auto"/>
            </w:tcBorders>
            <w:shd w:val="clear" w:color="auto" w:fill="auto"/>
          </w:tcPr>
          <w:p w:rsidR="00166BBE" w:rsidRPr="00166BBE" w:rsidRDefault="00D42181" w:rsidP="00560F9C">
            <w:pPr>
              <w:rPr>
                <w:sz w:val="20"/>
                <w:szCs w:val="20"/>
              </w:rPr>
            </w:pPr>
            <w:r>
              <w:rPr>
                <w:sz w:val="20"/>
                <w:szCs w:val="20"/>
              </w:rPr>
              <w:t>2024</w:t>
            </w:r>
            <w:r w:rsidR="00166BBE" w:rsidRPr="00166BBE">
              <w:rPr>
                <w:sz w:val="20"/>
                <w:szCs w:val="20"/>
              </w:rPr>
              <w:t xml:space="preserve"> год прогноз</w:t>
            </w:r>
          </w:p>
        </w:tc>
        <w:tc>
          <w:tcPr>
            <w:tcW w:w="1456" w:type="dxa"/>
            <w:tcBorders>
              <w:top w:val="single" w:sz="4" w:space="0" w:color="auto"/>
            </w:tcBorders>
            <w:shd w:val="clear" w:color="auto" w:fill="auto"/>
          </w:tcPr>
          <w:p w:rsidR="00166BBE" w:rsidRPr="00166BBE" w:rsidRDefault="00D42181" w:rsidP="00560F9C">
            <w:pPr>
              <w:rPr>
                <w:sz w:val="20"/>
                <w:szCs w:val="20"/>
              </w:rPr>
            </w:pPr>
            <w:r>
              <w:rPr>
                <w:sz w:val="20"/>
                <w:szCs w:val="20"/>
              </w:rPr>
              <w:t>2025</w:t>
            </w:r>
            <w:r w:rsidR="00166BBE" w:rsidRPr="00166BBE">
              <w:rPr>
                <w:sz w:val="20"/>
                <w:szCs w:val="20"/>
              </w:rPr>
              <w:t xml:space="preserve"> год прогноз</w:t>
            </w:r>
          </w:p>
        </w:tc>
      </w:tr>
      <w:tr w:rsidR="00166BBE">
        <w:tc>
          <w:tcPr>
            <w:tcW w:w="2981" w:type="dxa"/>
            <w:shd w:val="clear" w:color="auto" w:fill="auto"/>
          </w:tcPr>
          <w:p w:rsidR="00166BBE" w:rsidRPr="00166BBE" w:rsidRDefault="00166BBE" w:rsidP="00560F9C">
            <w:pPr>
              <w:rPr>
                <w:sz w:val="20"/>
                <w:szCs w:val="20"/>
              </w:rPr>
            </w:pPr>
            <w:r w:rsidRPr="00166BBE">
              <w:rPr>
                <w:sz w:val="20"/>
                <w:szCs w:val="20"/>
              </w:rPr>
              <w:t xml:space="preserve">          1.</w:t>
            </w:r>
          </w:p>
        </w:tc>
        <w:tc>
          <w:tcPr>
            <w:tcW w:w="1319" w:type="dxa"/>
            <w:shd w:val="clear" w:color="auto" w:fill="auto"/>
          </w:tcPr>
          <w:p w:rsidR="00166BBE" w:rsidRPr="00166BBE" w:rsidRDefault="00166BBE" w:rsidP="00560F9C">
            <w:pPr>
              <w:rPr>
                <w:sz w:val="20"/>
                <w:szCs w:val="20"/>
              </w:rPr>
            </w:pPr>
            <w:r w:rsidRPr="00166BBE">
              <w:rPr>
                <w:sz w:val="20"/>
                <w:szCs w:val="20"/>
              </w:rPr>
              <w:t xml:space="preserve">       2.</w:t>
            </w:r>
          </w:p>
        </w:tc>
        <w:tc>
          <w:tcPr>
            <w:tcW w:w="1383" w:type="dxa"/>
            <w:shd w:val="clear" w:color="auto" w:fill="auto"/>
          </w:tcPr>
          <w:p w:rsidR="00166BBE" w:rsidRPr="00166BBE" w:rsidRDefault="00166BBE" w:rsidP="00560F9C">
            <w:pPr>
              <w:rPr>
                <w:sz w:val="20"/>
                <w:szCs w:val="20"/>
              </w:rPr>
            </w:pPr>
            <w:r w:rsidRPr="00166BBE">
              <w:rPr>
                <w:sz w:val="20"/>
                <w:szCs w:val="20"/>
              </w:rPr>
              <w:t xml:space="preserve">     3.</w:t>
            </w:r>
          </w:p>
        </w:tc>
        <w:tc>
          <w:tcPr>
            <w:tcW w:w="990" w:type="dxa"/>
            <w:shd w:val="clear" w:color="auto" w:fill="auto"/>
          </w:tcPr>
          <w:p w:rsidR="00166BBE" w:rsidRPr="00166BBE" w:rsidRDefault="00166BBE" w:rsidP="00560F9C">
            <w:pPr>
              <w:rPr>
                <w:sz w:val="20"/>
                <w:szCs w:val="20"/>
              </w:rPr>
            </w:pPr>
            <w:r w:rsidRPr="00166BBE">
              <w:rPr>
                <w:sz w:val="20"/>
                <w:szCs w:val="20"/>
              </w:rPr>
              <w:t xml:space="preserve">     4.</w:t>
            </w:r>
          </w:p>
        </w:tc>
        <w:tc>
          <w:tcPr>
            <w:tcW w:w="1416" w:type="dxa"/>
            <w:shd w:val="clear" w:color="auto" w:fill="auto"/>
          </w:tcPr>
          <w:p w:rsidR="00166BBE" w:rsidRPr="00166BBE" w:rsidRDefault="00166BBE" w:rsidP="00560F9C">
            <w:pPr>
              <w:rPr>
                <w:sz w:val="20"/>
                <w:szCs w:val="20"/>
              </w:rPr>
            </w:pPr>
            <w:r w:rsidRPr="00166BBE">
              <w:rPr>
                <w:sz w:val="20"/>
                <w:szCs w:val="20"/>
              </w:rPr>
              <w:t xml:space="preserve">     5.</w:t>
            </w:r>
          </w:p>
        </w:tc>
        <w:tc>
          <w:tcPr>
            <w:tcW w:w="1194" w:type="dxa"/>
            <w:shd w:val="clear" w:color="auto" w:fill="auto"/>
          </w:tcPr>
          <w:p w:rsidR="00166BBE" w:rsidRPr="00166BBE" w:rsidRDefault="00166BBE" w:rsidP="00560F9C">
            <w:pPr>
              <w:rPr>
                <w:sz w:val="20"/>
                <w:szCs w:val="20"/>
              </w:rPr>
            </w:pPr>
            <w:r w:rsidRPr="00166BBE">
              <w:rPr>
                <w:sz w:val="20"/>
                <w:szCs w:val="20"/>
              </w:rPr>
              <w:t xml:space="preserve">     6.    </w:t>
            </w:r>
          </w:p>
        </w:tc>
        <w:tc>
          <w:tcPr>
            <w:tcW w:w="1456" w:type="dxa"/>
            <w:shd w:val="clear" w:color="auto" w:fill="auto"/>
          </w:tcPr>
          <w:p w:rsidR="00166BBE" w:rsidRPr="00166BBE" w:rsidRDefault="00166BBE" w:rsidP="00560F9C">
            <w:pPr>
              <w:rPr>
                <w:sz w:val="20"/>
                <w:szCs w:val="20"/>
              </w:rPr>
            </w:pPr>
            <w:r w:rsidRPr="00166BBE">
              <w:rPr>
                <w:sz w:val="20"/>
                <w:szCs w:val="20"/>
              </w:rPr>
              <w:t xml:space="preserve">     7.</w:t>
            </w:r>
          </w:p>
        </w:tc>
      </w:tr>
      <w:tr w:rsidR="00166BBE">
        <w:tc>
          <w:tcPr>
            <w:tcW w:w="10739" w:type="dxa"/>
            <w:gridSpan w:val="7"/>
            <w:shd w:val="clear" w:color="auto" w:fill="auto"/>
          </w:tcPr>
          <w:p w:rsidR="00166BBE" w:rsidRPr="00166BBE" w:rsidRDefault="00166BBE" w:rsidP="00560F9C">
            <w:pPr>
              <w:rPr>
                <w:b/>
                <w:sz w:val="20"/>
                <w:szCs w:val="20"/>
              </w:rPr>
            </w:pPr>
            <w:r w:rsidRPr="00166BBE">
              <w:rPr>
                <w:b/>
                <w:sz w:val="20"/>
                <w:szCs w:val="20"/>
              </w:rPr>
              <w:t xml:space="preserve">                                                    1.     Демографические показатели</w:t>
            </w:r>
          </w:p>
        </w:tc>
      </w:tr>
      <w:tr w:rsidR="00166BBE">
        <w:tc>
          <w:tcPr>
            <w:tcW w:w="2981" w:type="dxa"/>
            <w:shd w:val="clear" w:color="auto" w:fill="auto"/>
          </w:tcPr>
          <w:p w:rsidR="00166BBE" w:rsidRPr="00413C92" w:rsidRDefault="00166BBE" w:rsidP="00560F9C">
            <w:pPr>
              <w:rPr>
                <w:sz w:val="20"/>
                <w:szCs w:val="20"/>
              </w:rPr>
            </w:pPr>
            <w:r w:rsidRPr="00413C92">
              <w:rPr>
                <w:sz w:val="20"/>
                <w:szCs w:val="20"/>
              </w:rPr>
              <w:t>Численность постоянного населения (среднегодовая)</w:t>
            </w:r>
          </w:p>
        </w:tc>
        <w:tc>
          <w:tcPr>
            <w:tcW w:w="1319" w:type="dxa"/>
            <w:shd w:val="clear" w:color="auto" w:fill="auto"/>
          </w:tcPr>
          <w:p w:rsidR="00166BBE" w:rsidRPr="00166BBE" w:rsidRDefault="00166BBE" w:rsidP="00560F9C">
            <w:pPr>
              <w:rPr>
                <w:sz w:val="20"/>
                <w:szCs w:val="20"/>
              </w:rPr>
            </w:pPr>
            <w:r>
              <w:rPr>
                <w:sz w:val="20"/>
                <w:szCs w:val="20"/>
              </w:rPr>
              <w:t>Человек</w:t>
            </w:r>
          </w:p>
        </w:tc>
        <w:tc>
          <w:tcPr>
            <w:tcW w:w="1383" w:type="dxa"/>
            <w:shd w:val="clear" w:color="auto" w:fill="auto"/>
          </w:tcPr>
          <w:p w:rsidR="00166BBE" w:rsidRPr="0032638A" w:rsidRDefault="0086237F" w:rsidP="00560F9C">
            <w:pPr>
              <w:rPr>
                <w:color w:val="000000"/>
                <w:sz w:val="20"/>
                <w:szCs w:val="20"/>
              </w:rPr>
            </w:pPr>
            <w:r>
              <w:rPr>
                <w:color w:val="000000"/>
                <w:sz w:val="20"/>
                <w:szCs w:val="20"/>
              </w:rPr>
              <w:t>550</w:t>
            </w:r>
          </w:p>
        </w:tc>
        <w:tc>
          <w:tcPr>
            <w:tcW w:w="990" w:type="dxa"/>
            <w:shd w:val="clear" w:color="auto" w:fill="auto"/>
          </w:tcPr>
          <w:p w:rsidR="00166BBE" w:rsidRPr="0032638A" w:rsidRDefault="0086237F" w:rsidP="00560F9C">
            <w:pPr>
              <w:rPr>
                <w:color w:val="000000"/>
                <w:sz w:val="20"/>
                <w:szCs w:val="20"/>
              </w:rPr>
            </w:pPr>
            <w:r>
              <w:rPr>
                <w:color w:val="000000"/>
                <w:sz w:val="20"/>
                <w:szCs w:val="20"/>
              </w:rPr>
              <w:t>542</w:t>
            </w:r>
          </w:p>
        </w:tc>
        <w:tc>
          <w:tcPr>
            <w:tcW w:w="1416" w:type="dxa"/>
            <w:shd w:val="clear" w:color="auto" w:fill="auto"/>
          </w:tcPr>
          <w:p w:rsidR="00166BBE" w:rsidRPr="0032638A" w:rsidRDefault="0086237F" w:rsidP="00560F9C">
            <w:pPr>
              <w:rPr>
                <w:color w:val="000000"/>
                <w:sz w:val="20"/>
                <w:szCs w:val="20"/>
              </w:rPr>
            </w:pPr>
            <w:r>
              <w:rPr>
                <w:color w:val="000000"/>
                <w:sz w:val="20"/>
                <w:szCs w:val="20"/>
              </w:rPr>
              <w:t>534</w:t>
            </w:r>
          </w:p>
        </w:tc>
        <w:tc>
          <w:tcPr>
            <w:tcW w:w="1194" w:type="dxa"/>
            <w:shd w:val="clear" w:color="auto" w:fill="auto"/>
          </w:tcPr>
          <w:p w:rsidR="00166BBE" w:rsidRPr="0032638A" w:rsidRDefault="0086237F" w:rsidP="00560F9C">
            <w:pPr>
              <w:rPr>
                <w:color w:val="000000"/>
                <w:sz w:val="20"/>
                <w:szCs w:val="20"/>
              </w:rPr>
            </w:pPr>
            <w:r>
              <w:rPr>
                <w:color w:val="000000"/>
                <w:sz w:val="20"/>
                <w:szCs w:val="20"/>
              </w:rPr>
              <w:t>526</w:t>
            </w:r>
          </w:p>
        </w:tc>
        <w:tc>
          <w:tcPr>
            <w:tcW w:w="1456" w:type="dxa"/>
            <w:shd w:val="clear" w:color="auto" w:fill="auto"/>
          </w:tcPr>
          <w:p w:rsidR="00166BBE" w:rsidRPr="0032638A" w:rsidRDefault="0086237F" w:rsidP="00560F9C">
            <w:pPr>
              <w:rPr>
                <w:color w:val="000000"/>
                <w:sz w:val="20"/>
                <w:szCs w:val="20"/>
              </w:rPr>
            </w:pPr>
            <w:r>
              <w:rPr>
                <w:color w:val="000000"/>
                <w:sz w:val="20"/>
                <w:szCs w:val="20"/>
              </w:rPr>
              <w:t>518</w:t>
            </w:r>
          </w:p>
        </w:tc>
      </w:tr>
      <w:tr w:rsidR="00166BBE">
        <w:tc>
          <w:tcPr>
            <w:tcW w:w="2981" w:type="dxa"/>
            <w:shd w:val="clear" w:color="auto" w:fill="auto"/>
          </w:tcPr>
          <w:p w:rsidR="00166BBE" w:rsidRPr="00166BBE" w:rsidRDefault="00166BBE" w:rsidP="00560F9C">
            <w:pPr>
              <w:rPr>
                <w:sz w:val="20"/>
                <w:szCs w:val="20"/>
              </w:rPr>
            </w:pPr>
            <w:r>
              <w:rPr>
                <w:sz w:val="20"/>
                <w:szCs w:val="20"/>
              </w:rPr>
              <w:t>рождаемость</w:t>
            </w:r>
          </w:p>
        </w:tc>
        <w:tc>
          <w:tcPr>
            <w:tcW w:w="1319" w:type="dxa"/>
            <w:shd w:val="clear" w:color="auto" w:fill="auto"/>
          </w:tcPr>
          <w:p w:rsidR="00166BBE" w:rsidRPr="00166BBE" w:rsidRDefault="00166BBE" w:rsidP="00F607C8">
            <w:pPr>
              <w:rPr>
                <w:sz w:val="20"/>
                <w:szCs w:val="20"/>
              </w:rPr>
            </w:pPr>
            <w:r>
              <w:rPr>
                <w:sz w:val="20"/>
                <w:szCs w:val="20"/>
              </w:rPr>
              <w:t>Человек</w:t>
            </w:r>
          </w:p>
        </w:tc>
        <w:tc>
          <w:tcPr>
            <w:tcW w:w="1383" w:type="dxa"/>
            <w:shd w:val="clear" w:color="auto" w:fill="auto"/>
          </w:tcPr>
          <w:p w:rsidR="00166BBE" w:rsidRPr="0032638A" w:rsidRDefault="00281F64" w:rsidP="00560F9C">
            <w:pPr>
              <w:rPr>
                <w:color w:val="000000"/>
                <w:sz w:val="20"/>
                <w:szCs w:val="20"/>
              </w:rPr>
            </w:pPr>
            <w:r w:rsidRPr="0032638A">
              <w:rPr>
                <w:color w:val="000000"/>
                <w:sz w:val="20"/>
                <w:szCs w:val="20"/>
              </w:rPr>
              <w:t>3</w:t>
            </w:r>
          </w:p>
        </w:tc>
        <w:tc>
          <w:tcPr>
            <w:tcW w:w="990" w:type="dxa"/>
            <w:shd w:val="clear" w:color="auto" w:fill="auto"/>
          </w:tcPr>
          <w:p w:rsidR="00166BBE" w:rsidRPr="0032638A" w:rsidRDefault="006E102C" w:rsidP="00560F9C">
            <w:pPr>
              <w:rPr>
                <w:color w:val="000000"/>
                <w:sz w:val="20"/>
                <w:szCs w:val="20"/>
              </w:rPr>
            </w:pPr>
            <w:r>
              <w:rPr>
                <w:color w:val="000000"/>
                <w:sz w:val="20"/>
                <w:szCs w:val="20"/>
              </w:rPr>
              <w:t>3</w:t>
            </w:r>
          </w:p>
        </w:tc>
        <w:tc>
          <w:tcPr>
            <w:tcW w:w="1416" w:type="dxa"/>
            <w:shd w:val="clear" w:color="auto" w:fill="auto"/>
          </w:tcPr>
          <w:p w:rsidR="00166BBE" w:rsidRPr="0032638A" w:rsidRDefault="006E102C" w:rsidP="00560F9C">
            <w:pPr>
              <w:rPr>
                <w:color w:val="000000"/>
                <w:sz w:val="20"/>
                <w:szCs w:val="20"/>
              </w:rPr>
            </w:pPr>
            <w:r>
              <w:rPr>
                <w:color w:val="000000"/>
                <w:sz w:val="20"/>
                <w:szCs w:val="20"/>
              </w:rPr>
              <w:t>3</w:t>
            </w:r>
          </w:p>
        </w:tc>
        <w:tc>
          <w:tcPr>
            <w:tcW w:w="1194" w:type="dxa"/>
            <w:shd w:val="clear" w:color="auto" w:fill="auto"/>
          </w:tcPr>
          <w:p w:rsidR="00166BBE" w:rsidRPr="0032638A" w:rsidRDefault="006E102C" w:rsidP="00560F9C">
            <w:pPr>
              <w:rPr>
                <w:color w:val="000000"/>
                <w:sz w:val="20"/>
                <w:szCs w:val="20"/>
              </w:rPr>
            </w:pPr>
            <w:r>
              <w:rPr>
                <w:color w:val="000000"/>
                <w:sz w:val="20"/>
                <w:szCs w:val="20"/>
              </w:rPr>
              <w:t>3</w:t>
            </w:r>
          </w:p>
        </w:tc>
        <w:tc>
          <w:tcPr>
            <w:tcW w:w="1456" w:type="dxa"/>
            <w:shd w:val="clear" w:color="auto" w:fill="auto"/>
          </w:tcPr>
          <w:p w:rsidR="00166BBE" w:rsidRPr="0032638A" w:rsidRDefault="006E102C" w:rsidP="00560F9C">
            <w:pPr>
              <w:rPr>
                <w:color w:val="000000"/>
                <w:sz w:val="20"/>
                <w:szCs w:val="20"/>
              </w:rPr>
            </w:pPr>
            <w:r>
              <w:rPr>
                <w:color w:val="000000"/>
                <w:sz w:val="20"/>
                <w:szCs w:val="20"/>
              </w:rPr>
              <w:t>3</w:t>
            </w:r>
          </w:p>
        </w:tc>
      </w:tr>
      <w:tr w:rsidR="00166BBE">
        <w:tc>
          <w:tcPr>
            <w:tcW w:w="2981" w:type="dxa"/>
            <w:shd w:val="clear" w:color="auto" w:fill="auto"/>
          </w:tcPr>
          <w:p w:rsidR="00166BBE" w:rsidRPr="00166BBE" w:rsidRDefault="00166BBE" w:rsidP="00560F9C">
            <w:pPr>
              <w:rPr>
                <w:sz w:val="20"/>
                <w:szCs w:val="20"/>
              </w:rPr>
            </w:pPr>
            <w:r>
              <w:rPr>
                <w:sz w:val="20"/>
                <w:szCs w:val="20"/>
              </w:rPr>
              <w:t>смертность</w:t>
            </w:r>
          </w:p>
        </w:tc>
        <w:tc>
          <w:tcPr>
            <w:tcW w:w="1319" w:type="dxa"/>
            <w:shd w:val="clear" w:color="auto" w:fill="auto"/>
          </w:tcPr>
          <w:p w:rsidR="00166BBE" w:rsidRPr="00166BBE" w:rsidRDefault="00166BBE" w:rsidP="00F607C8">
            <w:pPr>
              <w:rPr>
                <w:sz w:val="20"/>
                <w:szCs w:val="20"/>
              </w:rPr>
            </w:pPr>
            <w:r>
              <w:rPr>
                <w:sz w:val="20"/>
                <w:szCs w:val="20"/>
              </w:rPr>
              <w:t>Человек</w:t>
            </w:r>
          </w:p>
        </w:tc>
        <w:tc>
          <w:tcPr>
            <w:tcW w:w="1383" w:type="dxa"/>
            <w:shd w:val="clear" w:color="auto" w:fill="auto"/>
          </w:tcPr>
          <w:p w:rsidR="00166BBE" w:rsidRPr="0032638A" w:rsidRDefault="006E102C" w:rsidP="00560F9C">
            <w:pPr>
              <w:rPr>
                <w:color w:val="000000"/>
                <w:sz w:val="20"/>
                <w:szCs w:val="20"/>
              </w:rPr>
            </w:pPr>
            <w:r>
              <w:rPr>
                <w:color w:val="000000"/>
                <w:sz w:val="20"/>
                <w:szCs w:val="20"/>
              </w:rPr>
              <w:t>10</w:t>
            </w:r>
          </w:p>
        </w:tc>
        <w:tc>
          <w:tcPr>
            <w:tcW w:w="990" w:type="dxa"/>
            <w:shd w:val="clear" w:color="auto" w:fill="auto"/>
          </w:tcPr>
          <w:p w:rsidR="00166BBE" w:rsidRPr="0032638A" w:rsidRDefault="006E102C" w:rsidP="00560F9C">
            <w:pPr>
              <w:rPr>
                <w:color w:val="000000"/>
                <w:sz w:val="20"/>
                <w:szCs w:val="20"/>
              </w:rPr>
            </w:pPr>
            <w:r>
              <w:rPr>
                <w:color w:val="000000"/>
                <w:sz w:val="20"/>
                <w:szCs w:val="20"/>
              </w:rPr>
              <w:t>9</w:t>
            </w:r>
          </w:p>
        </w:tc>
        <w:tc>
          <w:tcPr>
            <w:tcW w:w="1416" w:type="dxa"/>
            <w:shd w:val="clear" w:color="auto" w:fill="auto"/>
          </w:tcPr>
          <w:p w:rsidR="00166BBE" w:rsidRPr="0032638A" w:rsidRDefault="006E102C" w:rsidP="00560F9C">
            <w:pPr>
              <w:rPr>
                <w:color w:val="000000"/>
                <w:sz w:val="20"/>
                <w:szCs w:val="20"/>
              </w:rPr>
            </w:pPr>
            <w:r>
              <w:rPr>
                <w:color w:val="000000"/>
                <w:sz w:val="20"/>
                <w:szCs w:val="20"/>
              </w:rPr>
              <w:t>8</w:t>
            </w:r>
          </w:p>
        </w:tc>
        <w:tc>
          <w:tcPr>
            <w:tcW w:w="1194" w:type="dxa"/>
            <w:shd w:val="clear" w:color="auto" w:fill="auto"/>
          </w:tcPr>
          <w:p w:rsidR="00166BBE" w:rsidRPr="0032638A" w:rsidRDefault="00281F64" w:rsidP="00560F9C">
            <w:pPr>
              <w:rPr>
                <w:color w:val="000000"/>
                <w:sz w:val="20"/>
                <w:szCs w:val="20"/>
              </w:rPr>
            </w:pPr>
            <w:r w:rsidRPr="0032638A">
              <w:rPr>
                <w:color w:val="000000"/>
                <w:sz w:val="20"/>
                <w:szCs w:val="20"/>
              </w:rPr>
              <w:t>7</w:t>
            </w:r>
          </w:p>
        </w:tc>
        <w:tc>
          <w:tcPr>
            <w:tcW w:w="1456" w:type="dxa"/>
            <w:shd w:val="clear" w:color="auto" w:fill="auto"/>
          </w:tcPr>
          <w:p w:rsidR="00166BBE" w:rsidRPr="0032638A" w:rsidRDefault="006E102C" w:rsidP="00560F9C">
            <w:pPr>
              <w:rPr>
                <w:color w:val="000000"/>
                <w:sz w:val="20"/>
                <w:szCs w:val="20"/>
              </w:rPr>
            </w:pPr>
            <w:r>
              <w:rPr>
                <w:color w:val="000000"/>
                <w:sz w:val="20"/>
                <w:szCs w:val="20"/>
              </w:rPr>
              <w:t>7</w:t>
            </w:r>
          </w:p>
        </w:tc>
      </w:tr>
      <w:tr w:rsidR="00166BBE">
        <w:tc>
          <w:tcPr>
            <w:tcW w:w="10739" w:type="dxa"/>
            <w:gridSpan w:val="7"/>
            <w:shd w:val="clear" w:color="auto" w:fill="auto"/>
          </w:tcPr>
          <w:p w:rsidR="00166BBE" w:rsidRPr="00166BBE" w:rsidRDefault="00166BBE" w:rsidP="00560F9C">
            <w:pPr>
              <w:rPr>
                <w:b/>
                <w:sz w:val="20"/>
                <w:szCs w:val="20"/>
              </w:rPr>
            </w:pPr>
            <w:r w:rsidRPr="00166BBE">
              <w:rPr>
                <w:b/>
                <w:sz w:val="20"/>
                <w:szCs w:val="20"/>
              </w:rPr>
              <w:t xml:space="preserve">                                                    2. </w:t>
            </w:r>
            <w:r>
              <w:rPr>
                <w:b/>
                <w:sz w:val="20"/>
                <w:szCs w:val="20"/>
              </w:rPr>
              <w:t>Денежные доходы и расходы населения</w:t>
            </w:r>
          </w:p>
        </w:tc>
      </w:tr>
      <w:tr w:rsidR="00E2380F">
        <w:trPr>
          <w:trHeight w:val="315"/>
        </w:trPr>
        <w:tc>
          <w:tcPr>
            <w:tcW w:w="2981" w:type="dxa"/>
            <w:vMerge w:val="restart"/>
            <w:shd w:val="clear" w:color="auto" w:fill="auto"/>
          </w:tcPr>
          <w:p w:rsidR="00E2380F" w:rsidRPr="00166BBE" w:rsidRDefault="00E2380F" w:rsidP="00560F9C">
            <w:pPr>
              <w:rPr>
                <w:sz w:val="20"/>
                <w:szCs w:val="20"/>
              </w:rPr>
            </w:pPr>
            <w:r>
              <w:rPr>
                <w:sz w:val="20"/>
                <w:szCs w:val="20"/>
              </w:rPr>
              <w:t>Фонд заработной платы работников (начисленная заработная плата по полному кругу организаций)</w:t>
            </w:r>
          </w:p>
        </w:tc>
        <w:tc>
          <w:tcPr>
            <w:tcW w:w="1319" w:type="dxa"/>
            <w:shd w:val="clear" w:color="auto" w:fill="auto"/>
          </w:tcPr>
          <w:p w:rsidR="00E2380F" w:rsidRPr="00166BBE" w:rsidRDefault="00E2380F" w:rsidP="00560F9C">
            <w:pPr>
              <w:rPr>
                <w:sz w:val="20"/>
                <w:szCs w:val="20"/>
              </w:rPr>
            </w:pPr>
            <w:r>
              <w:rPr>
                <w:sz w:val="20"/>
                <w:szCs w:val="20"/>
              </w:rPr>
              <w:t>млн.руб.</w:t>
            </w:r>
          </w:p>
        </w:tc>
        <w:tc>
          <w:tcPr>
            <w:tcW w:w="1383" w:type="dxa"/>
            <w:shd w:val="clear" w:color="auto" w:fill="auto"/>
          </w:tcPr>
          <w:p w:rsidR="00E2380F" w:rsidRPr="0032638A" w:rsidRDefault="000444AC" w:rsidP="00560F9C">
            <w:pPr>
              <w:rPr>
                <w:color w:val="000000"/>
                <w:sz w:val="20"/>
                <w:szCs w:val="20"/>
              </w:rPr>
            </w:pPr>
            <w:r>
              <w:rPr>
                <w:color w:val="000000"/>
                <w:sz w:val="20"/>
                <w:szCs w:val="20"/>
              </w:rPr>
              <w:t>30,36</w:t>
            </w:r>
          </w:p>
        </w:tc>
        <w:tc>
          <w:tcPr>
            <w:tcW w:w="990" w:type="dxa"/>
            <w:shd w:val="clear" w:color="auto" w:fill="auto"/>
          </w:tcPr>
          <w:p w:rsidR="00E2380F" w:rsidRPr="0032638A" w:rsidRDefault="000444AC" w:rsidP="00560F9C">
            <w:pPr>
              <w:rPr>
                <w:color w:val="000000"/>
                <w:sz w:val="20"/>
                <w:szCs w:val="20"/>
              </w:rPr>
            </w:pPr>
            <w:r>
              <w:rPr>
                <w:color w:val="000000"/>
                <w:sz w:val="20"/>
                <w:szCs w:val="20"/>
              </w:rPr>
              <w:t>32,93</w:t>
            </w:r>
          </w:p>
        </w:tc>
        <w:tc>
          <w:tcPr>
            <w:tcW w:w="1416" w:type="dxa"/>
            <w:shd w:val="clear" w:color="auto" w:fill="auto"/>
          </w:tcPr>
          <w:p w:rsidR="00E2380F" w:rsidRPr="0032638A" w:rsidRDefault="000444AC" w:rsidP="00560F9C">
            <w:pPr>
              <w:rPr>
                <w:color w:val="000000"/>
                <w:sz w:val="20"/>
                <w:szCs w:val="20"/>
              </w:rPr>
            </w:pPr>
            <w:r>
              <w:rPr>
                <w:color w:val="000000"/>
                <w:sz w:val="20"/>
                <w:szCs w:val="20"/>
              </w:rPr>
              <w:t>36,59</w:t>
            </w:r>
          </w:p>
        </w:tc>
        <w:tc>
          <w:tcPr>
            <w:tcW w:w="1194" w:type="dxa"/>
            <w:shd w:val="clear" w:color="auto" w:fill="auto"/>
          </w:tcPr>
          <w:p w:rsidR="00E2380F" w:rsidRPr="0032638A" w:rsidRDefault="000444AC" w:rsidP="00560F9C">
            <w:pPr>
              <w:rPr>
                <w:color w:val="000000"/>
                <w:sz w:val="20"/>
                <w:szCs w:val="20"/>
              </w:rPr>
            </w:pPr>
            <w:r>
              <w:rPr>
                <w:color w:val="000000"/>
                <w:sz w:val="20"/>
                <w:szCs w:val="20"/>
              </w:rPr>
              <w:t>39,74</w:t>
            </w:r>
          </w:p>
        </w:tc>
        <w:tc>
          <w:tcPr>
            <w:tcW w:w="1456" w:type="dxa"/>
            <w:shd w:val="clear" w:color="auto" w:fill="auto"/>
          </w:tcPr>
          <w:p w:rsidR="00E2380F" w:rsidRPr="0032638A" w:rsidRDefault="000444AC" w:rsidP="00560F9C">
            <w:pPr>
              <w:rPr>
                <w:color w:val="000000"/>
                <w:sz w:val="20"/>
                <w:szCs w:val="20"/>
              </w:rPr>
            </w:pPr>
            <w:r>
              <w:rPr>
                <w:color w:val="000000"/>
                <w:sz w:val="20"/>
                <w:szCs w:val="20"/>
              </w:rPr>
              <w:t>43,03</w:t>
            </w:r>
          </w:p>
        </w:tc>
      </w:tr>
      <w:tr w:rsidR="00E2380F">
        <w:trPr>
          <w:trHeight w:val="600"/>
        </w:trPr>
        <w:tc>
          <w:tcPr>
            <w:tcW w:w="2981" w:type="dxa"/>
            <w:vMerge/>
            <w:shd w:val="clear" w:color="auto" w:fill="auto"/>
          </w:tcPr>
          <w:p w:rsidR="00E2380F" w:rsidRDefault="00E2380F" w:rsidP="00560F9C">
            <w:pPr>
              <w:rPr>
                <w:sz w:val="20"/>
                <w:szCs w:val="20"/>
              </w:rPr>
            </w:pPr>
          </w:p>
        </w:tc>
        <w:tc>
          <w:tcPr>
            <w:tcW w:w="1319" w:type="dxa"/>
            <w:shd w:val="clear" w:color="auto" w:fill="auto"/>
          </w:tcPr>
          <w:p w:rsidR="00E2380F" w:rsidRPr="00166BBE" w:rsidRDefault="00E2380F" w:rsidP="00560F9C">
            <w:pPr>
              <w:rPr>
                <w:sz w:val="20"/>
                <w:szCs w:val="20"/>
              </w:rPr>
            </w:pPr>
            <w:r>
              <w:rPr>
                <w:sz w:val="20"/>
                <w:szCs w:val="20"/>
              </w:rPr>
              <w:t>в %к предыдущему году</w:t>
            </w:r>
          </w:p>
        </w:tc>
        <w:tc>
          <w:tcPr>
            <w:tcW w:w="1383" w:type="dxa"/>
            <w:shd w:val="clear" w:color="auto" w:fill="auto"/>
          </w:tcPr>
          <w:p w:rsidR="00E2380F" w:rsidRPr="0032638A" w:rsidRDefault="000444AC" w:rsidP="00560F9C">
            <w:pPr>
              <w:rPr>
                <w:color w:val="000000"/>
                <w:sz w:val="20"/>
                <w:szCs w:val="20"/>
              </w:rPr>
            </w:pPr>
            <w:r>
              <w:rPr>
                <w:color w:val="000000"/>
                <w:sz w:val="20"/>
                <w:szCs w:val="20"/>
              </w:rPr>
              <w:t>106,8</w:t>
            </w:r>
          </w:p>
        </w:tc>
        <w:tc>
          <w:tcPr>
            <w:tcW w:w="990" w:type="dxa"/>
            <w:shd w:val="clear" w:color="auto" w:fill="auto"/>
          </w:tcPr>
          <w:p w:rsidR="00E2380F" w:rsidRPr="0032638A" w:rsidRDefault="000444AC" w:rsidP="00560F9C">
            <w:pPr>
              <w:rPr>
                <w:color w:val="000000"/>
                <w:sz w:val="20"/>
                <w:szCs w:val="20"/>
              </w:rPr>
            </w:pPr>
            <w:r>
              <w:rPr>
                <w:color w:val="000000"/>
                <w:sz w:val="20"/>
                <w:szCs w:val="20"/>
              </w:rPr>
              <w:t>108,5</w:t>
            </w:r>
          </w:p>
        </w:tc>
        <w:tc>
          <w:tcPr>
            <w:tcW w:w="1416" w:type="dxa"/>
            <w:shd w:val="clear" w:color="auto" w:fill="auto"/>
          </w:tcPr>
          <w:p w:rsidR="00E2380F" w:rsidRPr="0032638A" w:rsidRDefault="000444AC" w:rsidP="00560F9C">
            <w:pPr>
              <w:rPr>
                <w:color w:val="000000"/>
                <w:sz w:val="20"/>
                <w:szCs w:val="20"/>
              </w:rPr>
            </w:pPr>
            <w:r>
              <w:rPr>
                <w:color w:val="000000"/>
                <w:sz w:val="20"/>
                <w:szCs w:val="20"/>
              </w:rPr>
              <w:t>111,1</w:t>
            </w:r>
          </w:p>
        </w:tc>
        <w:tc>
          <w:tcPr>
            <w:tcW w:w="1194" w:type="dxa"/>
            <w:shd w:val="clear" w:color="auto" w:fill="auto"/>
          </w:tcPr>
          <w:p w:rsidR="00E2380F" w:rsidRPr="0032638A" w:rsidRDefault="000444AC" w:rsidP="00560F9C">
            <w:pPr>
              <w:rPr>
                <w:color w:val="000000"/>
                <w:sz w:val="20"/>
                <w:szCs w:val="20"/>
              </w:rPr>
            </w:pPr>
            <w:r>
              <w:rPr>
                <w:color w:val="000000"/>
                <w:sz w:val="20"/>
                <w:szCs w:val="20"/>
              </w:rPr>
              <w:t>108,6</w:t>
            </w:r>
          </w:p>
        </w:tc>
        <w:tc>
          <w:tcPr>
            <w:tcW w:w="1456" w:type="dxa"/>
            <w:shd w:val="clear" w:color="auto" w:fill="auto"/>
          </w:tcPr>
          <w:p w:rsidR="00E2380F" w:rsidRPr="0032638A" w:rsidRDefault="000444AC" w:rsidP="00560F9C">
            <w:pPr>
              <w:rPr>
                <w:color w:val="000000"/>
                <w:sz w:val="20"/>
                <w:szCs w:val="20"/>
              </w:rPr>
            </w:pPr>
            <w:r>
              <w:rPr>
                <w:color w:val="000000"/>
                <w:sz w:val="20"/>
                <w:szCs w:val="20"/>
              </w:rPr>
              <w:t>108,3</w:t>
            </w:r>
          </w:p>
        </w:tc>
      </w:tr>
      <w:tr w:rsidR="00413C92">
        <w:trPr>
          <w:trHeight w:val="285"/>
        </w:trPr>
        <w:tc>
          <w:tcPr>
            <w:tcW w:w="2981" w:type="dxa"/>
            <w:vMerge w:val="restart"/>
            <w:shd w:val="clear" w:color="auto" w:fill="auto"/>
          </w:tcPr>
          <w:p w:rsidR="00413C92" w:rsidRPr="00166BBE" w:rsidRDefault="00413C92" w:rsidP="00560F9C">
            <w:pPr>
              <w:rPr>
                <w:sz w:val="20"/>
                <w:szCs w:val="20"/>
              </w:rPr>
            </w:pPr>
            <w:r>
              <w:rPr>
                <w:sz w:val="20"/>
                <w:szCs w:val="20"/>
              </w:rPr>
              <w:t>Среднемесячная оплата труда работающих с выплатами социального характера</w:t>
            </w:r>
          </w:p>
        </w:tc>
        <w:tc>
          <w:tcPr>
            <w:tcW w:w="1319" w:type="dxa"/>
            <w:shd w:val="clear" w:color="auto" w:fill="auto"/>
          </w:tcPr>
          <w:p w:rsidR="00413C92" w:rsidRPr="00166BBE" w:rsidRDefault="00413C92" w:rsidP="00560F9C">
            <w:pPr>
              <w:rPr>
                <w:sz w:val="20"/>
                <w:szCs w:val="20"/>
              </w:rPr>
            </w:pPr>
            <w:r>
              <w:rPr>
                <w:sz w:val="20"/>
                <w:szCs w:val="20"/>
              </w:rPr>
              <w:t>рублей</w:t>
            </w:r>
          </w:p>
        </w:tc>
        <w:tc>
          <w:tcPr>
            <w:tcW w:w="1383" w:type="dxa"/>
            <w:shd w:val="clear" w:color="auto" w:fill="auto"/>
          </w:tcPr>
          <w:p w:rsidR="00413C92" w:rsidRPr="0032638A" w:rsidRDefault="00620E4D" w:rsidP="00560F9C">
            <w:pPr>
              <w:rPr>
                <w:color w:val="000000"/>
                <w:sz w:val="20"/>
                <w:szCs w:val="20"/>
              </w:rPr>
            </w:pPr>
            <w:r>
              <w:rPr>
                <w:color w:val="000000"/>
                <w:sz w:val="20"/>
                <w:szCs w:val="20"/>
              </w:rPr>
              <w:t>27197,96</w:t>
            </w:r>
          </w:p>
        </w:tc>
        <w:tc>
          <w:tcPr>
            <w:tcW w:w="990" w:type="dxa"/>
            <w:shd w:val="clear" w:color="auto" w:fill="auto"/>
          </w:tcPr>
          <w:p w:rsidR="00413C92" w:rsidRPr="0032638A" w:rsidRDefault="00620E4D" w:rsidP="00560F9C">
            <w:pPr>
              <w:rPr>
                <w:color w:val="000000"/>
                <w:sz w:val="20"/>
                <w:szCs w:val="20"/>
              </w:rPr>
            </w:pPr>
            <w:r>
              <w:rPr>
                <w:color w:val="000000"/>
                <w:sz w:val="20"/>
                <w:szCs w:val="20"/>
              </w:rPr>
              <w:t>32932,92</w:t>
            </w:r>
          </w:p>
        </w:tc>
        <w:tc>
          <w:tcPr>
            <w:tcW w:w="1416" w:type="dxa"/>
            <w:shd w:val="clear" w:color="auto" w:fill="auto"/>
          </w:tcPr>
          <w:p w:rsidR="00413C92" w:rsidRPr="0032638A" w:rsidRDefault="00620E4D" w:rsidP="00560F9C">
            <w:pPr>
              <w:rPr>
                <w:color w:val="000000"/>
                <w:sz w:val="20"/>
                <w:szCs w:val="20"/>
              </w:rPr>
            </w:pPr>
            <w:r>
              <w:rPr>
                <w:color w:val="000000"/>
                <w:sz w:val="20"/>
                <w:szCs w:val="20"/>
              </w:rPr>
              <w:t>36588,48</w:t>
            </w:r>
          </w:p>
        </w:tc>
        <w:tc>
          <w:tcPr>
            <w:tcW w:w="1194" w:type="dxa"/>
            <w:shd w:val="clear" w:color="auto" w:fill="auto"/>
          </w:tcPr>
          <w:p w:rsidR="00413C92" w:rsidRPr="0032638A" w:rsidRDefault="00620E4D" w:rsidP="00560F9C">
            <w:pPr>
              <w:rPr>
                <w:color w:val="000000"/>
                <w:sz w:val="20"/>
                <w:szCs w:val="20"/>
              </w:rPr>
            </w:pPr>
            <w:r>
              <w:rPr>
                <w:color w:val="000000"/>
                <w:sz w:val="20"/>
                <w:szCs w:val="20"/>
              </w:rPr>
              <w:t>39735,09</w:t>
            </w:r>
          </w:p>
        </w:tc>
        <w:tc>
          <w:tcPr>
            <w:tcW w:w="1456" w:type="dxa"/>
            <w:shd w:val="clear" w:color="auto" w:fill="auto"/>
          </w:tcPr>
          <w:p w:rsidR="00413C92" w:rsidRPr="0032638A" w:rsidRDefault="00620E4D" w:rsidP="00560F9C">
            <w:pPr>
              <w:rPr>
                <w:color w:val="000000"/>
                <w:sz w:val="20"/>
                <w:szCs w:val="20"/>
              </w:rPr>
            </w:pPr>
            <w:r>
              <w:rPr>
                <w:color w:val="000000"/>
                <w:sz w:val="20"/>
                <w:szCs w:val="20"/>
              </w:rPr>
              <w:t>43033,10</w:t>
            </w:r>
          </w:p>
        </w:tc>
      </w:tr>
      <w:tr w:rsidR="00413C92">
        <w:trPr>
          <w:trHeight w:val="390"/>
        </w:trPr>
        <w:tc>
          <w:tcPr>
            <w:tcW w:w="2981" w:type="dxa"/>
            <w:vMerge/>
            <w:shd w:val="clear" w:color="auto" w:fill="auto"/>
          </w:tcPr>
          <w:p w:rsidR="00413C92" w:rsidRDefault="00413C92" w:rsidP="00560F9C">
            <w:pPr>
              <w:rPr>
                <w:sz w:val="20"/>
                <w:szCs w:val="20"/>
              </w:rPr>
            </w:pPr>
          </w:p>
        </w:tc>
        <w:tc>
          <w:tcPr>
            <w:tcW w:w="1319" w:type="dxa"/>
            <w:shd w:val="clear" w:color="auto" w:fill="auto"/>
          </w:tcPr>
          <w:p w:rsidR="00413C92" w:rsidRDefault="00413C92" w:rsidP="00560F9C">
            <w:pPr>
              <w:rPr>
                <w:sz w:val="20"/>
                <w:szCs w:val="20"/>
              </w:rPr>
            </w:pPr>
          </w:p>
        </w:tc>
        <w:tc>
          <w:tcPr>
            <w:tcW w:w="1383" w:type="dxa"/>
            <w:shd w:val="clear" w:color="auto" w:fill="auto"/>
          </w:tcPr>
          <w:p w:rsidR="00413C92" w:rsidRPr="0032638A" w:rsidRDefault="00620E4D" w:rsidP="00560F9C">
            <w:pPr>
              <w:rPr>
                <w:color w:val="000000"/>
                <w:sz w:val="20"/>
                <w:szCs w:val="20"/>
              </w:rPr>
            </w:pPr>
            <w:r>
              <w:rPr>
                <w:color w:val="000000"/>
                <w:sz w:val="20"/>
                <w:szCs w:val="20"/>
              </w:rPr>
              <w:t>106,8</w:t>
            </w:r>
          </w:p>
        </w:tc>
        <w:tc>
          <w:tcPr>
            <w:tcW w:w="990" w:type="dxa"/>
            <w:shd w:val="clear" w:color="auto" w:fill="auto"/>
          </w:tcPr>
          <w:p w:rsidR="00413C92" w:rsidRPr="0032638A" w:rsidRDefault="00620E4D" w:rsidP="00560F9C">
            <w:pPr>
              <w:rPr>
                <w:color w:val="000000"/>
                <w:sz w:val="20"/>
                <w:szCs w:val="20"/>
              </w:rPr>
            </w:pPr>
            <w:r>
              <w:rPr>
                <w:color w:val="000000"/>
                <w:sz w:val="20"/>
                <w:szCs w:val="20"/>
              </w:rPr>
              <w:t>121,1</w:t>
            </w:r>
          </w:p>
        </w:tc>
        <w:tc>
          <w:tcPr>
            <w:tcW w:w="1416" w:type="dxa"/>
            <w:shd w:val="clear" w:color="auto" w:fill="auto"/>
          </w:tcPr>
          <w:p w:rsidR="00413C92" w:rsidRPr="0032638A" w:rsidRDefault="00620E4D" w:rsidP="00560F9C">
            <w:pPr>
              <w:rPr>
                <w:color w:val="000000"/>
                <w:sz w:val="20"/>
                <w:szCs w:val="20"/>
              </w:rPr>
            </w:pPr>
            <w:r>
              <w:rPr>
                <w:color w:val="000000"/>
                <w:sz w:val="20"/>
                <w:szCs w:val="20"/>
              </w:rPr>
              <w:t>111,1</w:t>
            </w:r>
          </w:p>
        </w:tc>
        <w:tc>
          <w:tcPr>
            <w:tcW w:w="1194" w:type="dxa"/>
            <w:shd w:val="clear" w:color="auto" w:fill="auto"/>
          </w:tcPr>
          <w:p w:rsidR="00413C92" w:rsidRPr="0032638A" w:rsidRDefault="00620E4D" w:rsidP="00560F9C">
            <w:pPr>
              <w:rPr>
                <w:color w:val="000000"/>
                <w:sz w:val="20"/>
                <w:szCs w:val="20"/>
              </w:rPr>
            </w:pPr>
            <w:r>
              <w:rPr>
                <w:color w:val="000000"/>
                <w:sz w:val="20"/>
                <w:szCs w:val="20"/>
              </w:rPr>
              <w:t>108,6</w:t>
            </w:r>
          </w:p>
        </w:tc>
        <w:tc>
          <w:tcPr>
            <w:tcW w:w="1456" w:type="dxa"/>
            <w:shd w:val="clear" w:color="auto" w:fill="auto"/>
          </w:tcPr>
          <w:p w:rsidR="00413C92" w:rsidRPr="0032638A" w:rsidRDefault="00620E4D" w:rsidP="00560F9C">
            <w:pPr>
              <w:rPr>
                <w:color w:val="000000"/>
                <w:sz w:val="20"/>
                <w:szCs w:val="20"/>
              </w:rPr>
            </w:pPr>
            <w:r>
              <w:rPr>
                <w:color w:val="000000"/>
                <w:sz w:val="20"/>
                <w:szCs w:val="20"/>
              </w:rPr>
              <w:t>108,3</w:t>
            </w:r>
          </w:p>
        </w:tc>
      </w:tr>
      <w:tr w:rsidR="00413C92">
        <w:trPr>
          <w:trHeight w:val="331"/>
        </w:trPr>
        <w:tc>
          <w:tcPr>
            <w:tcW w:w="8089" w:type="dxa"/>
            <w:gridSpan w:val="5"/>
            <w:shd w:val="clear" w:color="auto" w:fill="auto"/>
          </w:tcPr>
          <w:p w:rsidR="00413C92" w:rsidRPr="00053422" w:rsidRDefault="00413C92" w:rsidP="00413C92">
            <w:pPr>
              <w:jc w:val="center"/>
              <w:rPr>
                <w:b/>
                <w:color w:val="000000"/>
                <w:sz w:val="20"/>
                <w:szCs w:val="20"/>
              </w:rPr>
            </w:pPr>
            <w:r w:rsidRPr="00053422">
              <w:rPr>
                <w:b/>
                <w:color w:val="000000"/>
                <w:sz w:val="20"/>
                <w:szCs w:val="20"/>
              </w:rPr>
              <w:t>3. Доходы местных бюджетов</w:t>
            </w:r>
          </w:p>
        </w:tc>
        <w:tc>
          <w:tcPr>
            <w:tcW w:w="2650" w:type="dxa"/>
            <w:gridSpan w:val="2"/>
            <w:shd w:val="clear" w:color="auto" w:fill="auto"/>
          </w:tcPr>
          <w:p w:rsidR="00413C92" w:rsidRPr="00166BBE" w:rsidRDefault="00413C92" w:rsidP="00560F9C">
            <w:pPr>
              <w:rPr>
                <w:sz w:val="20"/>
                <w:szCs w:val="20"/>
              </w:rPr>
            </w:pPr>
          </w:p>
        </w:tc>
      </w:tr>
      <w:tr w:rsidR="00413C92">
        <w:trPr>
          <w:trHeight w:val="195"/>
        </w:trPr>
        <w:tc>
          <w:tcPr>
            <w:tcW w:w="2981" w:type="dxa"/>
            <w:vMerge w:val="restart"/>
            <w:shd w:val="clear" w:color="auto" w:fill="auto"/>
          </w:tcPr>
          <w:p w:rsidR="00413C92" w:rsidRPr="00413C92" w:rsidRDefault="00413C92" w:rsidP="00560F9C">
            <w:pPr>
              <w:rPr>
                <w:sz w:val="20"/>
                <w:szCs w:val="20"/>
              </w:rPr>
            </w:pPr>
            <w:r w:rsidRPr="00413C92">
              <w:rPr>
                <w:sz w:val="20"/>
                <w:szCs w:val="20"/>
              </w:rPr>
              <w:t>Доходы местных бюджетов, в том числе:</w:t>
            </w:r>
          </w:p>
        </w:tc>
        <w:tc>
          <w:tcPr>
            <w:tcW w:w="1319" w:type="dxa"/>
            <w:shd w:val="clear" w:color="auto" w:fill="auto"/>
          </w:tcPr>
          <w:p w:rsidR="00413C92" w:rsidRPr="00166BBE" w:rsidRDefault="00413C92" w:rsidP="00560F9C">
            <w:pPr>
              <w:rPr>
                <w:sz w:val="20"/>
                <w:szCs w:val="20"/>
              </w:rPr>
            </w:pPr>
            <w:r>
              <w:rPr>
                <w:sz w:val="20"/>
                <w:szCs w:val="20"/>
              </w:rPr>
              <w:t>Тыс.руб.</w:t>
            </w:r>
          </w:p>
        </w:tc>
        <w:tc>
          <w:tcPr>
            <w:tcW w:w="1383" w:type="dxa"/>
            <w:shd w:val="clear" w:color="auto" w:fill="auto"/>
          </w:tcPr>
          <w:p w:rsidR="00413C92" w:rsidRPr="006E6E0E" w:rsidRDefault="00101AF3" w:rsidP="00560F9C">
            <w:pPr>
              <w:rPr>
                <w:color w:val="000000"/>
                <w:sz w:val="20"/>
                <w:szCs w:val="20"/>
              </w:rPr>
            </w:pPr>
            <w:r>
              <w:rPr>
                <w:color w:val="000000"/>
                <w:sz w:val="20"/>
                <w:szCs w:val="20"/>
              </w:rPr>
              <w:t>7009,3</w:t>
            </w:r>
          </w:p>
        </w:tc>
        <w:tc>
          <w:tcPr>
            <w:tcW w:w="990" w:type="dxa"/>
            <w:shd w:val="clear" w:color="auto" w:fill="auto"/>
          </w:tcPr>
          <w:p w:rsidR="00413C92" w:rsidRPr="003D4745" w:rsidRDefault="00EF1BD2" w:rsidP="00560F9C">
            <w:pPr>
              <w:rPr>
                <w:color w:val="000000"/>
                <w:sz w:val="20"/>
                <w:szCs w:val="20"/>
              </w:rPr>
            </w:pPr>
            <w:r>
              <w:rPr>
                <w:color w:val="000000"/>
                <w:sz w:val="20"/>
                <w:szCs w:val="20"/>
              </w:rPr>
              <w:t>5946,3</w:t>
            </w:r>
          </w:p>
        </w:tc>
        <w:tc>
          <w:tcPr>
            <w:tcW w:w="1416" w:type="dxa"/>
            <w:shd w:val="clear" w:color="auto" w:fill="auto"/>
          </w:tcPr>
          <w:p w:rsidR="00413C92" w:rsidRPr="003D4745" w:rsidRDefault="00EC4CFA" w:rsidP="00560F9C">
            <w:pPr>
              <w:rPr>
                <w:color w:val="000000"/>
                <w:sz w:val="20"/>
                <w:szCs w:val="20"/>
              </w:rPr>
            </w:pPr>
            <w:r>
              <w:rPr>
                <w:color w:val="000000"/>
                <w:sz w:val="20"/>
                <w:szCs w:val="20"/>
              </w:rPr>
              <w:t>7891,9</w:t>
            </w:r>
          </w:p>
        </w:tc>
        <w:tc>
          <w:tcPr>
            <w:tcW w:w="1194" w:type="dxa"/>
            <w:shd w:val="clear" w:color="auto" w:fill="auto"/>
          </w:tcPr>
          <w:p w:rsidR="00413C92" w:rsidRPr="003D4745" w:rsidRDefault="00606C4A" w:rsidP="00560F9C">
            <w:pPr>
              <w:rPr>
                <w:color w:val="000000"/>
                <w:sz w:val="20"/>
                <w:szCs w:val="20"/>
              </w:rPr>
            </w:pPr>
            <w:r>
              <w:rPr>
                <w:color w:val="000000"/>
                <w:sz w:val="20"/>
                <w:szCs w:val="20"/>
              </w:rPr>
              <w:t>6739,6</w:t>
            </w:r>
          </w:p>
        </w:tc>
        <w:tc>
          <w:tcPr>
            <w:tcW w:w="1456" w:type="dxa"/>
            <w:shd w:val="clear" w:color="auto" w:fill="auto"/>
          </w:tcPr>
          <w:p w:rsidR="00413C92" w:rsidRPr="003D4745" w:rsidRDefault="00606C4A" w:rsidP="00560F9C">
            <w:pPr>
              <w:rPr>
                <w:color w:val="000000"/>
                <w:sz w:val="20"/>
                <w:szCs w:val="20"/>
              </w:rPr>
            </w:pPr>
            <w:r>
              <w:rPr>
                <w:color w:val="000000"/>
                <w:sz w:val="20"/>
                <w:szCs w:val="20"/>
              </w:rPr>
              <w:t>6949,2</w:t>
            </w:r>
          </w:p>
        </w:tc>
      </w:tr>
      <w:tr w:rsidR="00413C92">
        <w:trPr>
          <w:trHeight w:val="675"/>
        </w:trPr>
        <w:tc>
          <w:tcPr>
            <w:tcW w:w="2981" w:type="dxa"/>
            <w:vMerge/>
            <w:shd w:val="clear" w:color="auto" w:fill="auto"/>
          </w:tcPr>
          <w:p w:rsidR="00413C92" w:rsidRDefault="00413C92" w:rsidP="00560F9C">
            <w:pPr>
              <w:rPr>
                <w:b/>
                <w:sz w:val="20"/>
                <w:szCs w:val="20"/>
              </w:rPr>
            </w:pPr>
          </w:p>
        </w:tc>
        <w:tc>
          <w:tcPr>
            <w:tcW w:w="1319" w:type="dxa"/>
            <w:shd w:val="clear" w:color="auto" w:fill="auto"/>
          </w:tcPr>
          <w:p w:rsidR="00413C92" w:rsidRPr="00166BBE" w:rsidRDefault="00413C92" w:rsidP="00F607C8">
            <w:pPr>
              <w:rPr>
                <w:sz w:val="20"/>
                <w:szCs w:val="20"/>
              </w:rPr>
            </w:pPr>
            <w:r>
              <w:rPr>
                <w:sz w:val="20"/>
                <w:szCs w:val="20"/>
              </w:rPr>
              <w:t>в %к предыдущему году</w:t>
            </w:r>
          </w:p>
        </w:tc>
        <w:tc>
          <w:tcPr>
            <w:tcW w:w="1383" w:type="dxa"/>
            <w:shd w:val="clear" w:color="auto" w:fill="auto"/>
          </w:tcPr>
          <w:p w:rsidR="00413C92" w:rsidRPr="00DC465C" w:rsidRDefault="004B1375" w:rsidP="00560F9C">
            <w:pPr>
              <w:rPr>
                <w:color w:val="000000"/>
                <w:sz w:val="20"/>
                <w:szCs w:val="20"/>
              </w:rPr>
            </w:pPr>
            <w:r>
              <w:rPr>
                <w:color w:val="000000"/>
                <w:sz w:val="20"/>
                <w:szCs w:val="20"/>
              </w:rPr>
              <w:t>126,6</w:t>
            </w:r>
          </w:p>
        </w:tc>
        <w:tc>
          <w:tcPr>
            <w:tcW w:w="990" w:type="dxa"/>
            <w:shd w:val="clear" w:color="auto" w:fill="auto"/>
          </w:tcPr>
          <w:p w:rsidR="00413C92" w:rsidRPr="00DC465C" w:rsidRDefault="004B1375" w:rsidP="00560F9C">
            <w:pPr>
              <w:rPr>
                <w:color w:val="000000"/>
                <w:sz w:val="20"/>
                <w:szCs w:val="20"/>
              </w:rPr>
            </w:pPr>
            <w:r>
              <w:rPr>
                <w:color w:val="000000"/>
                <w:sz w:val="20"/>
                <w:szCs w:val="20"/>
              </w:rPr>
              <w:t>84,8</w:t>
            </w:r>
          </w:p>
        </w:tc>
        <w:tc>
          <w:tcPr>
            <w:tcW w:w="1416" w:type="dxa"/>
            <w:shd w:val="clear" w:color="auto" w:fill="auto"/>
          </w:tcPr>
          <w:p w:rsidR="00413C92" w:rsidRPr="00DC465C" w:rsidRDefault="004B1375" w:rsidP="00560F9C">
            <w:pPr>
              <w:rPr>
                <w:color w:val="000000"/>
                <w:sz w:val="20"/>
                <w:szCs w:val="20"/>
              </w:rPr>
            </w:pPr>
            <w:r>
              <w:rPr>
                <w:color w:val="000000"/>
                <w:sz w:val="20"/>
                <w:szCs w:val="20"/>
              </w:rPr>
              <w:t>132,7</w:t>
            </w:r>
          </w:p>
        </w:tc>
        <w:tc>
          <w:tcPr>
            <w:tcW w:w="1194" w:type="dxa"/>
            <w:shd w:val="clear" w:color="auto" w:fill="auto"/>
          </w:tcPr>
          <w:p w:rsidR="00413C92" w:rsidRPr="00DC465C" w:rsidRDefault="004B1375" w:rsidP="00560F9C">
            <w:pPr>
              <w:rPr>
                <w:color w:val="000000"/>
                <w:sz w:val="20"/>
                <w:szCs w:val="20"/>
              </w:rPr>
            </w:pPr>
            <w:r>
              <w:rPr>
                <w:color w:val="000000"/>
                <w:sz w:val="20"/>
                <w:szCs w:val="20"/>
              </w:rPr>
              <w:t>85,4</w:t>
            </w:r>
          </w:p>
        </w:tc>
        <w:tc>
          <w:tcPr>
            <w:tcW w:w="1456" w:type="dxa"/>
            <w:shd w:val="clear" w:color="auto" w:fill="auto"/>
          </w:tcPr>
          <w:p w:rsidR="00413C92" w:rsidRPr="00DC465C" w:rsidRDefault="004B1375" w:rsidP="00560F9C">
            <w:pPr>
              <w:rPr>
                <w:color w:val="000000"/>
                <w:sz w:val="20"/>
                <w:szCs w:val="20"/>
              </w:rPr>
            </w:pPr>
            <w:r>
              <w:rPr>
                <w:color w:val="000000"/>
                <w:sz w:val="20"/>
                <w:szCs w:val="20"/>
              </w:rPr>
              <w:t>103,1</w:t>
            </w:r>
          </w:p>
        </w:tc>
      </w:tr>
      <w:tr w:rsidR="00413C92">
        <w:trPr>
          <w:trHeight w:val="330"/>
        </w:trPr>
        <w:tc>
          <w:tcPr>
            <w:tcW w:w="2981" w:type="dxa"/>
            <w:vMerge w:val="restart"/>
            <w:shd w:val="clear" w:color="auto" w:fill="auto"/>
          </w:tcPr>
          <w:p w:rsidR="00413C92" w:rsidRPr="00A244AD" w:rsidRDefault="00413C92" w:rsidP="00560F9C">
            <w:pPr>
              <w:rPr>
                <w:sz w:val="20"/>
                <w:szCs w:val="20"/>
              </w:rPr>
            </w:pPr>
            <w:r w:rsidRPr="00A244AD">
              <w:rPr>
                <w:sz w:val="20"/>
                <w:szCs w:val="20"/>
              </w:rPr>
              <w:t>Налоговые доходы</w:t>
            </w:r>
          </w:p>
        </w:tc>
        <w:tc>
          <w:tcPr>
            <w:tcW w:w="1319" w:type="dxa"/>
            <w:shd w:val="clear" w:color="auto" w:fill="auto"/>
          </w:tcPr>
          <w:p w:rsidR="00413C92" w:rsidRPr="00166BBE" w:rsidRDefault="00413C92" w:rsidP="00F607C8">
            <w:pPr>
              <w:rPr>
                <w:sz w:val="20"/>
                <w:szCs w:val="20"/>
              </w:rPr>
            </w:pPr>
            <w:r>
              <w:rPr>
                <w:sz w:val="20"/>
                <w:szCs w:val="20"/>
              </w:rPr>
              <w:t>Тыс.руб.</w:t>
            </w:r>
          </w:p>
        </w:tc>
        <w:tc>
          <w:tcPr>
            <w:tcW w:w="1383" w:type="dxa"/>
            <w:shd w:val="clear" w:color="auto" w:fill="auto"/>
          </w:tcPr>
          <w:p w:rsidR="00413C92" w:rsidRPr="00053422" w:rsidRDefault="00F566B7" w:rsidP="00560F9C">
            <w:pPr>
              <w:rPr>
                <w:color w:val="000000"/>
                <w:sz w:val="20"/>
                <w:szCs w:val="20"/>
              </w:rPr>
            </w:pPr>
            <w:r>
              <w:rPr>
                <w:color w:val="000000"/>
                <w:sz w:val="20"/>
                <w:szCs w:val="20"/>
              </w:rPr>
              <w:t>3381,2</w:t>
            </w:r>
          </w:p>
        </w:tc>
        <w:tc>
          <w:tcPr>
            <w:tcW w:w="990" w:type="dxa"/>
            <w:shd w:val="clear" w:color="auto" w:fill="auto"/>
          </w:tcPr>
          <w:p w:rsidR="00413C92" w:rsidRPr="00053422" w:rsidRDefault="004C6644" w:rsidP="00560F9C">
            <w:pPr>
              <w:rPr>
                <w:color w:val="000000"/>
                <w:sz w:val="20"/>
                <w:szCs w:val="20"/>
              </w:rPr>
            </w:pPr>
            <w:r>
              <w:rPr>
                <w:color w:val="000000"/>
                <w:sz w:val="20"/>
                <w:szCs w:val="20"/>
              </w:rPr>
              <w:t>3614,7</w:t>
            </w:r>
          </w:p>
        </w:tc>
        <w:tc>
          <w:tcPr>
            <w:tcW w:w="1416" w:type="dxa"/>
            <w:shd w:val="clear" w:color="auto" w:fill="auto"/>
          </w:tcPr>
          <w:p w:rsidR="00413C92" w:rsidRPr="00053422" w:rsidRDefault="00CF7B42" w:rsidP="00560F9C">
            <w:pPr>
              <w:rPr>
                <w:color w:val="000000"/>
                <w:sz w:val="20"/>
                <w:szCs w:val="20"/>
              </w:rPr>
            </w:pPr>
            <w:r>
              <w:rPr>
                <w:color w:val="000000"/>
                <w:sz w:val="20"/>
                <w:szCs w:val="20"/>
              </w:rPr>
              <w:t>4376,5</w:t>
            </w:r>
          </w:p>
        </w:tc>
        <w:tc>
          <w:tcPr>
            <w:tcW w:w="1194" w:type="dxa"/>
            <w:shd w:val="clear" w:color="auto" w:fill="auto"/>
          </w:tcPr>
          <w:p w:rsidR="00413C92" w:rsidRPr="00053422" w:rsidRDefault="00CF7B42" w:rsidP="00560F9C">
            <w:pPr>
              <w:rPr>
                <w:color w:val="000000"/>
                <w:sz w:val="20"/>
                <w:szCs w:val="20"/>
              </w:rPr>
            </w:pPr>
            <w:r>
              <w:rPr>
                <w:color w:val="000000"/>
                <w:sz w:val="20"/>
                <w:szCs w:val="20"/>
              </w:rPr>
              <w:t>4543,1</w:t>
            </w:r>
          </w:p>
        </w:tc>
        <w:tc>
          <w:tcPr>
            <w:tcW w:w="1456" w:type="dxa"/>
            <w:shd w:val="clear" w:color="auto" w:fill="auto"/>
          </w:tcPr>
          <w:p w:rsidR="00413C92" w:rsidRPr="00053422" w:rsidRDefault="00CF7B42" w:rsidP="00560F9C">
            <w:pPr>
              <w:rPr>
                <w:color w:val="000000"/>
                <w:sz w:val="20"/>
                <w:szCs w:val="20"/>
              </w:rPr>
            </w:pPr>
            <w:r>
              <w:rPr>
                <w:color w:val="000000"/>
                <w:sz w:val="20"/>
                <w:szCs w:val="20"/>
              </w:rPr>
              <w:t>4756,2</w:t>
            </w:r>
          </w:p>
        </w:tc>
      </w:tr>
      <w:tr w:rsidR="00413C92">
        <w:trPr>
          <w:trHeight w:val="150"/>
        </w:trPr>
        <w:tc>
          <w:tcPr>
            <w:tcW w:w="2981" w:type="dxa"/>
            <w:vMerge/>
            <w:shd w:val="clear" w:color="auto" w:fill="auto"/>
          </w:tcPr>
          <w:p w:rsidR="00413C92" w:rsidRPr="00A244AD" w:rsidRDefault="00413C92" w:rsidP="00560F9C">
            <w:pPr>
              <w:rPr>
                <w:sz w:val="20"/>
                <w:szCs w:val="20"/>
              </w:rPr>
            </w:pPr>
          </w:p>
        </w:tc>
        <w:tc>
          <w:tcPr>
            <w:tcW w:w="1319" w:type="dxa"/>
            <w:shd w:val="clear" w:color="auto" w:fill="auto"/>
          </w:tcPr>
          <w:p w:rsidR="00413C92" w:rsidRPr="00166BBE" w:rsidRDefault="00413C92" w:rsidP="00F607C8">
            <w:pPr>
              <w:rPr>
                <w:sz w:val="20"/>
                <w:szCs w:val="20"/>
              </w:rPr>
            </w:pPr>
            <w:r>
              <w:rPr>
                <w:sz w:val="20"/>
                <w:szCs w:val="20"/>
              </w:rPr>
              <w:t>в %к предыдущему году</w:t>
            </w:r>
          </w:p>
        </w:tc>
        <w:tc>
          <w:tcPr>
            <w:tcW w:w="1383" w:type="dxa"/>
            <w:shd w:val="clear" w:color="auto" w:fill="auto"/>
          </w:tcPr>
          <w:p w:rsidR="00413C92" w:rsidRPr="00053422" w:rsidRDefault="00CF7B42" w:rsidP="00560F9C">
            <w:pPr>
              <w:rPr>
                <w:color w:val="000000"/>
                <w:sz w:val="20"/>
                <w:szCs w:val="20"/>
              </w:rPr>
            </w:pPr>
            <w:r>
              <w:rPr>
                <w:color w:val="000000"/>
                <w:sz w:val="20"/>
                <w:szCs w:val="20"/>
              </w:rPr>
              <w:t>114,</w:t>
            </w:r>
            <w:r w:rsidR="00F566B7">
              <w:rPr>
                <w:color w:val="000000"/>
                <w:sz w:val="20"/>
                <w:szCs w:val="20"/>
              </w:rPr>
              <w:t>1</w:t>
            </w:r>
          </w:p>
        </w:tc>
        <w:tc>
          <w:tcPr>
            <w:tcW w:w="990" w:type="dxa"/>
            <w:shd w:val="clear" w:color="auto" w:fill="auto"/>
          </w:tcPr>
          <w:p w:rsidR="00413C92" w:rsidRPr="00053422" w:rsidRDefault="00CF7B42" w:rsidP="00560F9C">
            <w:pPr>
              <w:rPr>
                <w:color w:val="000000"/>
                <w:sz w:val="20"/>
                <w:szCs w:val="20"/>
              </w:rPr>
            </w:pPr>
            <w:r>
              <w:rPr>
                <w:color w:val="000000"/>
                <w:sz w:val="20"/>
                <w:szCs w:val="20"/>
              </w:rPr>
              <w:t>106,3</w:t>
            </w:r>
          </w:p>
        </w:tc>
        <w:tc>
          <w:tcPr>
            <w:tcW w:w="1416" w:type="dxa"/>
            <w:shd w:val="clear" w:color="auto" w:fill="auto"/>
          </w:tcPr>
          <w:p w:rsidR="00413C92" w:rsidRPr="00FA78F3" w:rsidRDefault="00CF7B42" w:rsidP="00560F9C">
            <w:pPr>
              <w:rPr>
                <w:color w:val="000000"/>
                <w:sz w:val="20"/>
                <w:szCs w:val="20"/>
              </w:rPr>
            </w:pPr>
            <w:r>
              <w:rPr>
                <w:color w:val="000000"/>
                <w:sz w:val="20"/>
                <w:szCs w:val="20"/>
              </w:rPr>
              <w:t>121,1</w:t>
            </w:r>
          </w:p>
        </w:tc>
        <w:tc>
          <w:tcPr>
            <w:tcW w:w="1194" w:type="dxa"/>
            <w:shd w:val="clear" w:color="auto" w:fill="auto"/>
          </w:tcPr>
          <w:p w:rsidR="00413C92" w:rsidRPr="00FA78F3" w:rsidRDefault="00CF7B42" w:rsidP="00560F9C">
            <w:pPr>
              <w:rPr>
                <w:color w:val="000000"/>
                <w:sz w:val="20"/>
                <w:szCs w:val="20"/>
              </w:rPr>
            </w:pPr>
            <w:r>
              <w:rPr>
                <w:color w:val="000000"/>
                <w:sz w:val="20"/>
                <w:szCs w:val="20"/>
              </w:rPr>
              <w:t>103,8</w:t>
            </w:r>
          </w:p>
        </w:tc>
        <w:tc>
          <w:tcPr>
            <w:tcW w:w="1456" w:type="dxa"/>
            <w:shd w:val="clear" w:color="auto" w:fill="auto"/>
          </w:tcPr>
          <w:p w:rsidR="00413C92" w:rsidRPr="00FA78F3" w:rsidRDefault="00CF7B42" w:rsidP="00560F9C">
            <w:pPr>
              <w:rPr>
                <w:color w:val="000000"/>
                <w:sz w:val="20"/>
                <w:szCs w:val="20"/>
              </w:rPr>
            </w:pPr>
            <w:r>
              <w:rPr>
                <w:color w:val="000000"/>
                <w:sz w:val="20"/>
                <w:szCs w:val="20"/>
              </w:rPr>
              <w:t>104,7</w:t>
            </w:r>
          </w:p>
        </w:tc>
      </w:tr>
      <w:tr w:rsidR="00413C92">
        <w:trPr>
          <w:trHeight w:val="300"/>
        </w:trPr>
        <w:tc>
          <w:tcPr>
            <w:tcW w:w="2981" w:type="dxa"/>
            <w:vMerge w:val="restart"/>
            <w:shd w:val="clear" w:color="auto" w:fill="auto"/>
          </w:tcPr>
          <w:p w:rsidR="00413C92" w:rsidRPr="00A244AD" w:rsidRDefault="00413C92" w:rsidP="00560F9C">
            <w:pPr>
              <w:rPr>
                <w:sz w:val="20"/>
                <w:szCs w:val="20"/>
              </w:rPr>
            </w:pPr>
            <w:r w:rsidRPr="00A244AD">
              <w:rPr>
                <w:sz w:val="20"/>
                <w:szCs w:val="20"/>
              </w:rPr>
              <w:t>Неналоговые доходы</w:t>
            </w:r>
          </w:p>
        </w:tc>
        <w:tc>
          <w:tcPr>
            <w:tcW w:w="1319" w:type="dxa"/>
            <w:shd w:val="clear" w:color="auto" w:fill="auto"/>
          </w:tcPr>
          <w:p w:rsidR="00413C92" w:rsidRPr="00166BBE" w:rsidRDefault="00413C92" w:rsidP="00F607C8">
            <w:pPr>
              <w:rPr>
                <w:sz w:val="20"/>
                <w:szCs w:val="20"/>
              </w:rPr>
            </w:pPr>
            <w:r>
              <w:rPr>
                <w:sz w:val="20"/>
                <w:szCs w:val="20"/>
              </w:rPr>
              <w:t>Тыс.руб.</w:t>
            </w:r>
          </w:p>
        </w:tc>
        <w:tc>
          <w:tcPr>
            <w:tcW w:w="1383" w:type="dxa"/>
            <w:shd w:val="clear" w:color="auto" w:fill="auto"/>
          </w:tcPr>
          <w:p w:rsidR="00413C92" w:rsidRPr="00F77278" w:rsidRDefault="002637BF" w:rsidP="00560F9C">
            <w:pPr>
              <w:rPr>
                <w:color w:val="000000"/>
                <w:sz w:val="20"/>
                <w:szCs w:val="20"/>
              </w:rPr>
            </w:pPr>
            <w:r>
              <w:rPr>
                <w:color w:val="000000"/>
                <w:sz w:val="20"/>
                <w:szCs w:val="20"/>
              </w:rPr>
              <w:t>266,9</w:t>
            </w:r>
          </w:p>
        </w:tc>
        <w:tc>
          <w:tcPr>
            <w:tcW w:w="990" w:type="dxa"/>
            <w:shd w:val="clear" w:color="auto" w:fill="auto"/>
          </w:tcPr>
          <w:p w:rsidR="00413C92" w:rsidRPr="003D4745" w:rsidRDefault="002637BF" w:rsidP="00560F9C">
            <w:pPr>
              <w:rPr>
                <w:color w:val="000000"/>
                <w:sz w:val="20"/>
                <w:szCs w:val="20"/>
              </w:rPr>
            </w:pPr>
            <w:r>
              <w:rPr>
                <w:color w:val="000000"/>
                <w:sz w:val="20"/>
                <w:szCs w:val="20"/>
              </w:rPr>
              <w:t>112,0</w:t>
            </w:r>
          </w:p>
        </w:tc>
        <w:tc>
          <w:tcPr>
            <w:tcW w:w="1416" w:type="dxa"/>
            <w:shd w:val="clear" w:color="auto" w:fill="auto"/>
          </w:tcPr>
          <w:p w:rsidR="00413C92" w:rsidRPr="003D4745" w:rsidRDefault="002637BF" w:rsidP="00560F9C">
            <w:pPr>
              <w:rPr>
                <w:color w:val="000000"/>
                <w:sz w:val="20"/>
                <w:szCs w:val="20"/>
              </w:rPr>
            </w:pPr>
            <w:r>
              <w:rPr>
                <w:color w:val="000000"/>
                <w:sz w:val="20"/>
                <w:szCs w:val="20"/>
              </w:rPr>
              <w:t>112,0</w:t>
            </w:r>
          </w:p>
        </w:tc>
        <w:tc>
          <w:tcPr>
            <w:tcW w:w="1194" w:type="dxa"/>
            <w:shd w:val="clear" w:color="auto" w:fill="auto"/>
          </w:tcPr>
          <w:p w:rsidR="00413C92" w:rsidRPr="003D4745" w:rsidRDefault="002637BF" w:rsidP="00560F9C">
            <w:pPr>
              <w:rPr>
                <w:color w:val="000000"/>
                <w:sz w:val="20"/>
                <w:szCs w:val="20"/>
              </w:rPr>
            </w:pPr>
            <w:r>
              <w:rPr>
                <w:color w:val="000000"/>
                <w:sz w:val="20"/>
                <w:szCs w:val="20"/>
              </w:rPr>
              <w:t>112,0</w:t>
            </w:r>
          </w:p>
        </w:tc>
        <w:tc>
          <w:tcPr>
            <w:tcW w:w="1456" w:type="dxa"/>
            <w:shd w:val="clear" w:color="auto" w:fill="auto"/>
          </w:tcPr>
          <w:p w:rsidR="00413C92" w:rsidRPr="003D4745" w:rsidRDefault="002637BF" w:rsidP="00560F9C">
            <w:pPr>
              <w:rPr>
                <w:color w:val="000000"/>
                <w:sz w:val="20"/>
                <w:szCs w:val="20"/>
              </w:rPr>
            </w:pPr>
            <w:r>
              <w:rPr>
                <w:color w:val="000000"/>
                <w:sz w:val="20"/>
                <w:szCs w:val="20"/>
              </w:rPr>
              <w:t>112,0</w:t>
            </w:r>
          </w:p>
        </w:tc>
      </w:tr>
      <w:tr w:rsidR="00413C92">
        <w:trPr>
          <w:trHeight w:val="210"/>
        </w:trPr>
        <w:tc>
          <w:tcPr>
            <w:tcW w:w="2981" w:type="dxa"/>
            <w:vMerge/>
            <w:shd w:val="clear" w:color="auto" w:fill="auto"/>
          </w:tcPr>
          <w:p w:rsidR="00413C92" w:rsidRPr="00A244AD" w:rsidRDefault="00413C92" w:rsidP="00560F9C">
            <w:pPr>
              <w:rPr>
                <w:sz w:val="20"/>
                <w:szCs w:val="20"/>
              </w:rPr>
            </w:pPr>
          </w:p>
        </w:tc>
        <w:tc>
          <w:tcPr>
            <w:tcW w:w="1319" w:type="dxa"/>
            <w:shd w:val="clear" w:color="auto" w:fill="auto"/>
          </w:tcPr>
          <w:p w:rsidR="00413C92" w:rsidRPr="00166BBE" w:rsidRDefault="00413C92" w:rsidP="00F607C8">
            <w:pPr>
              <w:rPr>
                <w:sz w:val="20"/>
                <w:szCs w:val="20"/>
              </w:rPr>
            </w:pPr>
            <w:r>
              <w:rPr>
                <w:sz w:val="20"/>
                <w:szCs w:val="20"/>
              </w:rPr>
              <w:t>в %к предыдущему году</w:t>
            </w:r>
          </w:p>
        </w:tc>
        <w:tc>
          <w:tcPr>
            <w:tcW w:w="1383" w:type="dxa"/>
            <w:shd w:val="clear" w:color="auto" w:fill="auto"/>
          </w:tcPr>
          <w:p w:rsidR="00413C92" w:rsidRPr="00F77278" w:rsidRDefault="002637BF" w:rsidP="00560F9C">
            <w:pPr>
              <w:rPr>
                <w:color w:val="000000"/>
                <w:sz w:val="20"/>
                <w:szCs w:val="20"/>
              </w:rPr>
            </w:pPr>
            <w:r>
              <w:rPr>
                <w:color w:val="000000"/>
                <w:sz w:val="20"/>
                <w:szCs w:val="20"/>
              </w:rPr>
              <w:t>125,8</w:t>
            </w:r>
          </w:p>
        </w:tc>
        <w:tc>
          <w:tcPr>
            <w:tcW w:w="990" w:type="dxa"/>
            <w:shd w:val="clear" w:color="auto" w:fill="auto"/>
          </w:tcPr>
          <w:p w:rsidR="00413C92" w:rsidRPr="00F77278" w:rsidRDefault="002637BF" w:rsidP="00560F9C">
            <w:pPr>
              <w:rPr>
                <w:color w:val="000000"/>
                <w:sz w:val="20"/>
                <w:szCs w:val="20"/>
              </w:rPr>
            </w:pPr>
            <w:r>
              <w:rPr>
                <w:color w:val="000000"/>
                <w:sz w:val="20"/>
                <w:szCs w:val="20"/>
              </w:rPr>
              <w:t>42,0</w:t>
            </w:r>
          </w:p>
        </w:tc>
        <w:tc>
          <w:tcPr>
            <w:tcW w:w="1416" w:type="dxa"/>
            <w:shd w:val="clear" w:color="auto" w:fill="auto"/>
          </w:tcPr>
          <w:p w:rsidR="00413C92" w:rsidRPr="007B6C5D" w:rsidRDefault="002637BF" w:rsidP="00560F9C">
            <w:pPr>
              <w:rPr>
                <w:color w:val="000000"/>
                <w:sz w:val="20"/>
                <w:szCs w:val="20"/>
              </w:rPr>
            </w:pPr>
            <w:r>
              <w:rPr>
                <w:color w:val="000000"/>
                <w:sz w:val="20"/>
                <w:szCs w:val="20"/>
              </w:rPr>
              <w:t>100,0</w:t>
            </w:r>
          </w:p>
        </w:tc>
        <w:tc>
          <w:tcPr>
            <w:tcW w:w="1194" w:type="dxa"/>
            <w:shd w:val="clear" w:color="auto" w:fill="auto"/>
          </w:tcPr>
          <w:p w:rsidR="00413C92" w:rsidRPr="00243652" w:rsidRDefault="002637BF" w:rsidP="00560F9C">
            <w:pPr>
              <w:rPr>
                <w:color w:val="000000"/>
                <w:sz w:val="20"/>
                <w:szCs w:val="20"/>
              </w:rPr>
            </w:pPr>
            <w:r>
              <w:rPr>
                <w:color w:val="000000"/>
                <w:sz w:val="20"/>
                <w:szCs w:val="20"/>
              </w:rPr>
              <w:t>100,0</w:t>
            </w:r>
          </w:p>
        </w:tc>
        <w:tc>
          <w:tcPr>
            <w:tcW w:w="1456" w:type="dxa"/>
            <w:shd w:val="clear" w:color="auto" w:fill="auto"/>
          </w:tcPr>
          <w:p w:rsidR="00413C92" w:rsidRPr="00243652" w:rsidRDefault="002637BF" w:rsidP="00560F9C">
            <w:pPr>
              <w:rPr>
                <w:color w:val="000000"/>
                <w:sz w:val="20"/>
                <w:szCs w:val="20"/>
              </w:rPr>
            </w:pPr>
            <w:r>
              <w:rPr>
                <w:color w:val="000000"/>
                <w:sz w:val="20"/>
                <w:szCs w:val="20"/>
              </w:rPr>
              <w:t>100,0</w:t>
            </w:r>
          </w:p>
        </w:tc>
      </w:tr>
      <w:tr w:rsidR="00413C92">
        <w:trPr>
          <w:trHeight w:val="285"/>
        </w:trPr>
        <w:tc>
          <w:tcPr>
            <w:tcW w:w="2981" w:type="dxa"/>
            <w:vMerge w:val="restart"/>
            <w:shd w:val="clear" w:color="auto" w:fill="auto"/>
          </w:tcPr>
          <w:p w:rsidR="00413C92" w:rsidRPr="00A244AD" w:rsidRDefault="00413C92" w:rsidP="00560F9C">
            <w:pPr>
              <w:rPr>
                <w:sz w:val="20"/>
                <w:szCs w:val="20"/>
              </w:rPr>
            </w:pPr>
            <w:r w:rsidRPr="00A244AD">
              <w:rPr>
                <w:sz w:val="20"/>
                <w:szCs w:val="20"/>
              </w:rPr>
              <w:t>Безвозмездные поступления</w:t>
            </w:r>
          </w:p>
        </w:tc>
        <w:tc>
          <w:tcPr>
            <w:tcW w:w="1319" w:type="dxa"/>
            <w:shd w:val="clear" w:color="auto" w:fill="auto"/>
          </w:tcPr>
          <w:p w:rsidR="00413C92" w:rsidRPr="00166BBE" w:rsidRDefault="00413C92" w:rsidP="00F607C8">
            <w:pPr>
              <w:rPr>
                <w:sz w:val="20"/>
                <w:szCs w:val="20"/>
              </w:rPr>
            </w:pPr>
            <w:r>
              <w:rPr>
                <w:sz w:val="20"/>
                <w:szCs w:val="20"/>
              </w:rPr>
              <w:t>Тыс.руб.</w:t>
            </w:r>
          </w:p>
        </w:tc>
        <w:tc>
          <w:tcPr>
            <w:tcW w:w="1383" w:type="dxa"/>
            <w:shd w:val="clear" w:color="auto" w:fill="auto"/>
          </w:tcPr>
          <w:p w:rsidR="00413C92" w:rsidRPr="002667D8" w:rsidRDefault="0066320D" w:rsidP="00560F9C">
            <w:pPr>
              <w:rPr>
                <w:color w:val="000000"/>
                <w:sz w:val="20"/>
                <w:szCs w:val="20"/>
              </w:rPr>
            </w:pPr>
            <w:r>
              <w:rPr>
                <w:color w:val="000000"/>
                <w:sz w:val="20"/>
                <w:szCs w:val="20"/>
              </w:rPr>
              <w:t>3361,</w:t>
            </w:r>
            <w:r w:rsidR="00101AF3">
              <w:rPr>
                <w:color w:val="000000"/>
                <w:sz w:val="20"/>
                <w:szCs w:val="20"/>
              </w:rPr>
              <w:t>2</w:t>
            </w:r>
          </w:p>
        </w:tc>
        <w:tc>
          <w:tcPr>
            <w:tcW w:w="990" w:type="dxa"/>
            <w:shd w:val="clear" w:color="auto" w:fill="auto"/>
          </w:tcPr>
          <w:p w:rsidR="00413C92" w:rsidRPr="003D4745" w:rsidRDefault="0066320D" w:rsidP="00560F9C">
            <w:pPr>
              <w:rPr>
                <w:color w:val="000000"/>
                <w:sz w:val="20"/>
                <w:szCs w:val="20"/>
              </w:rPr>
            </w:pPr>
            <w:r>
              <w:rPr>
                <w:color w:val="000000"/>
                <w:sz w:val="20"/>
                <w:szCs w:val="20"/>
              </w:rPr>
              <w:t>2219,6</w:t>
            </w:r>
          </w:p>
        </w:tc>
        <w:tc>
          <w:tcPr>
            <w:tcW w:w="1416" w:type="dxa"/>
            <w:shd w:val="clear" w:color="auto" w:fill="auto"/>
          </w:tcPr>
          <w:p w:rsidR="00413C92" w:rsidRPr="003D4745" w:rsidRDefault="0066320D" w:rsidP="00560F9C">
            <w:pPr>
              <w:rPr>
                <w:color w:val="000000"/>
                <w:sz w:val="20"/>
                <w:szCs w:val="20"/>
              </w:rPr>
            </w:pPr>
            <w:r>
              <w:rPr>
                <w:color w:val="000000"/>
                <w:sz w:val="20"/>
                <w:szCs w:val="20"/>
              </w:rPr>
              <w:t>3403,4</w:t>
            </w:r>
          </w:p>
        </w:tc>
        <w:tc>
          <w:tcPr>
            <w:tcW w:w="1194" w:type="dxa"/>
            <w:shd w:val="clear" w:color="auto" w:fill="auto"/>
          </w:tcPr>
          <w:p w:rsidR="00413C92" w:rsidRPr="003D4745" w:rsidRDefault="0066320D" w:rsidP="0066320D">
            <w:pPr>
              <w:rPr>
                <w:color w:val="000000"/>
                <w:sz w:val="20"/>
                <w:szCs w:val="20"/>
              </w:rPr>
            </w:pPr>
            <w:r>
              <w:rPr>
                <w:color w:val="000000"/>
                <w:sz w:val="20"/>
                <w:szCs w:val="20"/>
              </w:rPr>
              <w:t>2084,5</w:t>
            </w:r>
          </w:p>
        </w:tc>
        <w:tc>
          <w:tcPr>
            <w:tcW w:w="1456" w:type="dxa"/>
            <w:shd w:val="clear" w:color="auto" w:fill="auto"/>
          </w:tcPr>
          <w:p w:rsidR="00413C92" w:rsidRPr="003D4745" w:rsidRDefault="0066320D" w:rsidP="00560F9C">
            <w:pPr>
              <w:rPr>
                <w:color w:val="000000"/>
                <w:sz w:val="20"/>
                <w:szCs w:val="20"/>
              </w:rPr>
            </w:pPr>
            <w:r>
              <w:rPr>
                <w:color w:val="000000"/>
                <w:sz w:val="20"/>
                <w:szCs w:val="20"/>
              </w:rPr>
              <w:t>2081,0</w:t>
            </w:r>
          </w:p>
        </w:tc>
      </w:tr>
      <w:tr w:rsidR="00413C92">
        <w:trPr>
          <w:trHeight w:val="510"/>
        </w:trPr>
        <w:tc>
          <w:tcPr>
            <w:tcW w:w="2981" w:type="dxa"/>
            <w:vMerge/>
            <w:shd w:val="clear" w:color="auto" w:fill="auto"/>
          </w:tcPr>
          <w:p w:rsidR="00413C92" w:rsidRPr="00A244AD" w:rsidRDefault="00413C92" w:rsidP="00560F9C">
            <w:pPr>
              <w:rPr>
                <w:sz w:val="20"/>
                <w:szCs w:val="20"/>
              </w:rPr>
            </w:pPr>
          </w:p>
        </w:tc>
        <w:tc>
          <w:tcPr>
            <w:tcW w:w="1319" w:type="dxa"/>
            <w:shd w:val="clear" w:color="auto" w:fill="auto"/>
          </w:tcPr>
          <w:p w:rsidR="00413C92" w:rsidRPr="00166BBE" w:rsidRDefault="00413C92" w:rsidP="00F607C8">
            <w:pPr>
              <w:rPr>
                <w:sz w:val="20"/>
                <w:szCs w:val="20"/>
              </w:rPr>
            </w:pPr>
            <w:r>
              <w:rPr>
                <w:sz w:val="20"/>
                <w:szCs w:val="20"/>
              </w:rPr>
              <w:t>в %к предыдущему году</w:t>
            </w:r>
          </w:p>
        </w:tc>
        <w:tc>
          <w:tcPr>
            <w:tcW w:w="1383" w:type="dxa"/>
            <w:shd w:val="clear" w:color="auto" w:fill="auto"/>
          </w:tcPr>
          <w:p w:rsidR="00413C92" w:rsidRPr="00853E8E" w:rsidRDefault="0066320D" w:rsidP="00560F9C">
            <w:pPr>
              <w:rPr>
                <w:color w:val="000000"/>
                <w:sz w:val="20"/>
                <w:szCs w:val="20"/>
              </w:rPr>
            </w:pPr>
            <w:r>
              <w:rPr>
                <w:color w:val="000000"/>
                <w:sz w:val="20"/>
                <w:szCs w:val="20"/>
              </w:rPr>
              <w:t>142,6</w:t>
            </w:r>
          </w:p>
        </w:tc>
        <w:tc>
          <w:tcPr>
            <w:tcW w:w="990" w:type="dxa"/>
            <w:shd w:val="clear" w:color="auto" w:fill="auto"/>
          </w:tcPr>
          <w:p w:rsidR="00413C92" w:rsidRPr="00853E8E" w:rsidRDefault="0066320D" w:rsidP="00560F9C">
            <w:pPr>
              <w:rPr>
                <w:color w:val="000000"/>
                <w:sz w:val="20"/>
                <w:szCs w:val="20"/>
              </w:rPr>
            </w:pPr>
            <w:r>
              <w:rPr>
                <w:color w:val="000000"/>
                <w:sz w:val="20"/>
                <w:szCs w:val="20"/>
              </w:rPr>
              <w:t>66,0</w:t>
            </w:r>
          </w:p>
        </w:tc>
        <w:tc>
          <w:tcPr>
            <w:tcW w:w="1416" w:type="dxa"/>
            <w:shd w:val="clear" w:color="auto" w:fill="auto"/>
          </w:tcPr>
          <w:p w:rsidR="00413C92" w:rsidRPr="00EF0FC8" w:rsidRDefault="0066320D" w:rsidP="00560F9C">
            <w:pPr>
              <w:rPr>
                <w:color w:val="000000"/>
                <w:sz w:val="20"/>
                <w:szCs w:val="20"/>
              </w:rPr>
            </w:pPr>
            <w:r>
              <w:rPr>
                <w:color w:val="000000"/>
                <w:sz w:val="20"/>
                <w:szCs w:val="20"/>
              </w:rPr>
              <w:t>153,3</w:t>
            </w:r>
          </w:p>
        </w:tc>
        <w:tc>
          <w:tcPr>
            <w:tcW w:w="1194" w:type="dxa"/>
            <w:shd w:val="clear" w:color="auto" w:fill="auto"/>
          </w:tcPr>
          <w:p w:rsidR="00413C92" w:rsidRPr="00EF0FC8" w:rsidRDefault="0066320D" w:rsidP="00560F9C">
            <w:pPr>
              <w:rPr>
                <w:color w:val="000000"/>
                <w:sz w:val="20"/>
                <w:szCs w:val="20"/>
              </w:rPr>
            </w:pPr>
            <w:r>
              <w:rPr>
                <w:color w:val="000000"/>
                <w:sz w:val="20"/>
                <w:szCs w:val="20"/>
              </w:rPr>
              <w:t>61,2</w:t>
            </w:r>
          </w:p>
        </w:tc>
        <w:tc>
          <w:tcPr>
            <w:tcW w:w="1456" w:type="dxa"/>
            <w:shd w:val="clear" w:color="auto" w:fill="auto"/>
          </w:tcPr>
          <w:p w:rsidR="00413C92" w:rsidRPr="00EF0FC8" w:rsidRDefault="0066320D" w:rsidP="00560F9C">
            <w:pPr>
              <w:rPr>
                <w:color w:val="000000"/>
                <w:sz w:val="20"/>
                <w:szCs w:val="20"/>
              </w:rPr>
            </w:pPr>
            <w:r>
              <w:rPr>
                <w:color w:val="000000"/>
                <w:sz w:val="20"/>
                <w:szCs w:val="20"/>
              </w:rPr>
              <w:t>99,8</w:t>
            </w:r>
          </w:p>
        </w:tc>
      </w:tr>
      <w:tr w:rsidR="00413C92">
        <w:trPr>
          <w:trHeight w:val="339"/>
        </w:trPr>
        <w:tc>
          <w:tcPr>
            <w:tcW w:w="10739" w:type="dxa"/>
            <w:gridSpan w:val="7"/>
            <w:shd w:val="clear" w:color="auto" w:fill="auto"/>
          </w:tcPr>
          <w:p w:rsidR="00413C92" w:rsidRPr="00C54951" w:rsidRDefault="00413C92" w:rsidP="00413C92">
            <w:pPr>
              <w:jc w:val="center"/>
              <w:rPr>
                <w:b/>
                <w:color w:val="000000"/>
                <w:sz w:val="20"/>
                <w:szCs w:val="20"/>
              </w:rPr>
            </w:pPr>
            <w:r w:rsidRPr="00C54951">
              <w:rPr>
                <w:b/>
                <w:color w:val="000000"/>
                <w:sz w:val="20"/>
                <w:szCs w:val="20"/>
              </w:rPr>
              <w:t>4. Расходы местных бюджетов</w:t>
            </w:r>
          </w:p>
        </w:tc>
      </w:tr>
      <w:tr w:rsidR="00413C92">
        <w:trPr>
          <w:trHeight w:val="165"/>
        </w:trPr>
        <w:tc>
          <w:tcPr>
            <w:tcW w:w="2981" w:type="dxa"/>
            <w:vMerge w:val="restart"/>
            <w:shd w:val="clear" w:color="auto" w:fill="auto"/>
          </w:tcPr>
          <w:p w:rsidR="00413C92" w:rsidRPr="00A80023" w:rsidRDefault="00413C92" w:rsidP="00560F9C">
            <w:pPr>
              <w:rPr>
                <w:color w:val="000000"/>
                <w:sz w:val="20"/>
                <w:szCs w:val="20"/>
              </w:rPr>
            </w:pPr>
            <w:r w:rsidRPr="00A80023">
              <w:rPr>
                <w:color w:val="000000"/>
                <w:sz w:val="20"/>
                <w:szCs w:val="20"/>
              </w:rPr>
              <w:t>Расходы местных бюджетов</w:t>
            </w:r>
          </w:p>
        </w:tc>
        <w:tc>
          <w:tcPr>
            <w:tcW w:w="1319" w:type="dxa"/>
            <w:shd w:val="clear" w:color="auto" w:fill="auto"/>
          </w:tcPr>
          <w:p w:rsidR="00413C92" w:rsidRPr="00166BBE" w:rsidRDefault="00413C92" w:rsidP="00582441">
            <w:pPr>
              <w:rPr>
                <w:sz w:val="20"/>
                <w:szCs w:val="20"/>
              </w:rPr>
            </w:pPr>
            <w:r>
              <w:rPr>
                <w:sz w:val="20"/>
                <w:szCs w:val="20"/>
              </w:rPr>
              <w:t>Тыс.руб.</w:t>
            </w:r>
          </w:p>
        </w:tc>
        <w:tc>
          <w:tcPr>
            <w:tcW w:w="1383" w:type="dxa"/>
            <w:shd w:val="clear" w:color="auto" w:fill="auto"/>
          </w:tcPr>
          <w:p w:rsidR="00413C92" w:rsidRPr="00053422" w:rsidRDefault="00030190" w:rsidP="00560F9C">
            <w:pPr>
              <w:rPr>
                <w:color w:val="000000"/>
                <w:sz w:val="20"/>
                <w:szCs w:val="20"/>
              </w:rPr>
            </w:pPr>
            <w:r>
              <w:rPr>
                <w:color w:val="000000"/>
                <w:sz w:val="20"/>
                <w:szCs w:val="20"/>
              </w:rPr>
              <w:t>7263,2</w:t>
            </w:r>
          </w:p>
        </w:tc>
        <w:tc>
          <w:tcPr>
            <w:tcW w:w="990" w:type="dxa"/>
            <w:shd w:val="clear" w:color="auto" w:fill="auto"/>
          </w:tcPr>
          <w:p w:rsidR="00413C92" w:rsidRPr="00053422" w:rsidRDefault="00030190" w:rsidP="00560F9C">
            <w:pPr>
              <w:rPr>
                <w:color w:val="000000"/>
                <w:sz w:val="20"/>
                <w:szCs w:val="20"/>
              </w:rPr>
            </w:pPr>
            <w:r>
              <w:rPr>
                <w:color w:val="000000"/>
                <w:sz w:val="20"/>
                <w:szCs w:val="20"/>
              </w:rPr>
              <w:t>6129,3</w:t>
            </w:r>
          </w:p>
        </w:tc>
        <w:tc>
          <w:tcPr>
            <w:tcW w:w="1416" w:type="dxa"/>
            <w:shd w:val="clear" w:color="auto" w:fill="auto"/>
          </w:tcPr>
          <w:p w:rsidR="00413C92" w:rsidRPr="00053422" w:rsidRDefault="00030190" w:rsidP="00560F9C">
            <w:pPr>
              <w:rPr>
                <w:color w:val="000000"/>
                <w:sz w:val="20"/>
                <w:szCs w:val="20"/>
              </w:rPr>
            </w:pPr>
            <w:r>
              <w:rPr>
                <w:color w:val="000000"/>
                <w:sz w:val="20"/>
                <w:szCs w:val="20"/>
              </w:rPr>
              <w:t>7891,9</w:t>
            </w:r>
          </w:p>
        </w:tc>
        <w:tc>
          <w:tcPr>
            <w:tcW w:w="1194" w:type="dxa"/>
            <w:shd w:val="clear" w:color="auto" w:fill="auto"/>
          </w:tcPr>
          <w:p w:rsidR="00413C92" w:rsidRPr="00053422" w:rsidRDefault="00030190" w:rsidP="00560F9C">
            <w:pPr>
              <w:rPr>
                <w:color w:val="000000"/>
                <w:sz w:val="20"/>
                <w:szCs w:val="20"/>
              </w:rPr>
            </w:pPr>
            <w:r>
              <w:rPr>
                <w:color w:val="000000"/>
                <w:sz w:val="20"/>
                <w:szCs w:val="20"/>
              </w:rPr>
              <w:t>6739,6</w:t>
            </w:r>
          </w:p>
        </w:tc>
        <w:tc>
          <w:tcPr>
            <w:tcW w:w="1456" w:type="dxa"/>
            <w:shd w:val="clear" w:color="auto" w:fill="auto"/>
          </w:tcPr>
          <w:p w:rsidR="00413C92" w:rsidRPr="00053422" w:rsidRDefault="00030190" w:rsidP="00560F9C">
            <w:pPr>
              <w:rPr>
                <w:color w:val="000000"/>
                <w:sz w:val="20"/>
                <w:szCs w:val="20"/>
              </w:rPr>
            </w:pPr>
            <w:r>
              <w:rPr>
                <w:color w:val="000000"/>
                <w:sz w:val="20"/>
                <w:szCs w:val="20"/>
              </w:rPr>
              <w:t>6949,2</w:t>
            </w:r>
          </w:p>
        </w:tc>
      </w:tr>
      <w:tr w:rsidR="00413C92">
        <w:trPr>
          <w:trHeight w:val="315"/>
        </w:trPr>
        <w:tc>
          <w:tcPr>
            <w:tcW w:w="2981" w:type="dxa"/>
            <w:vMerge/>
            <w:shd w:val="clear" w:color="auto" w:fill="auto"/>
          </w:tcPr>
          <w:p w:rsidR="00413C92" w:rsidRPr="00A80023" w:rsidRDefault="00413C92" w:rsidP="00560F9C">
            <w:pPr>
              <w:rPr>
                <w:color w:val="000000"/>
                <w:sz w:val="20"/>
                <w:szCs w:val="20"/>
              </w:rPr>
            </w:pPr>
          </w:p>
        </w:tc>
        <w:tc>
          <w:tcPr>
            <w:tcW w:w="1319" w:type="dxa"/>
            <w:shd w:val="clear" w:color="auto" w:fill="auto"/>
          </w:tcPr>
          <w:p w:rsidR="00413C92" w:rsidRPr="00166BBE" w:rsidRDefault="00413C92" w:rsidP="00582441">
            <w:pPr>
              <w:rPr>
                <w:sz w:val="20"/>
                <w:szCs w:val="20"/>
              </w:rPr>
            </w:pPr>
            <w:r>
              <w:rPr>
                <w:sz w:val="20"/>
                <w:szCs w:val="20"/>
              </w:rPr>
              <w:t>в %к предыдущему году</w:t>
            </w:r>
          </w:p>
        </w:tc>
        <w:tc>
          <w:tcPr>
            <w:tcW w:w="1383" w:type="dxa"/>
            <w:shd w:val="clear" w:color="auto" w:fill="auto"/>
          </w:tcPr>
          <w:p w:rsidR="00413C92" w:rsidRPr="00EC69D7" w:rsidRDefault="00030190" w:rsidP="00560F9C">
            <w:pPr>
              <w:rPr>
                <w:color w:val="000000"/>
                <w:sz w:val="20"/>
                <w:szCs w:val="20"/>
              </w:rPr>
            </w:pPr>
            <w:r>
              <w:rPr>
                <w:color w:val="000000"/>
                <w:sz w:val="20"/>
                <w:szCs w:val="20"/>
              </w:rPr>
              <w:t>121,8</w:t>
            </w:r>
          </w:p>
        </w:tc>
        <w:tc>
          <w:tcPr>
            <w:tcW w:w="990" w:type="dxa"/>
            <w:shd w:val="clear" w:color="auto" w:fill="auto"/>
          </w:tcPr>
          <w:p w:rsidR="00413C92" w:rsidRPr="00EC69D7" w:rsidRDefault="00030190" w:rsidP="00A82B98">
            <w:pPr>
              <w:rPr>
                <w:color w:val="000000"/>
                <w:sz w:val="20"/>
                <w:szCs w:val="20"/>
              </w:rPr>
            </w:pPr>
            <w:r>
              <w:rPr>
                <w:color w:val="000000"/>
                <w:sz w:val="20"/>
                <w:szCs w:val="20"/>
              </w:rPr>
              <w:t>84,4</w:t>
            </w:r>
          </w:p>
        </w:tc>
        <w:tc>
          <w:tcPr>
            <w:tcW w:w="1416" w:type="dxa"/>
            <w:shd w:val="clear" w:color="auto" w:fill="auto"/>
          </w:tcPr>
          <w:p w:rsidR="00413C92" w:rsidRPr="00A82B98" w:rsidRDefault="00030190" w:rsidP="00560F9C">
            <w:pPr>
              <w:rPr>
                <w:color w:val="000000"/>
                <w:sz w:val="20"/>
                <w:szCs w:val="20"/>
              </w:rPr>
            </w:pPr>
            <w:r>
              <w:rPr>
                <w:color w:val="000000"/>
                <w:sz w:val="20"/>
                <w:szCs w:val="20"/>
              </w:rPr>
              <w:t>128,8</w:t>
            </w:r>
          </w:p>
        </w:tc>
        <w:tc>
          <w:tcPr>
            <w:tcW w:w="1194" w:type="dxa"/>
            <w:shd w:val="clear" w:color="auto" w:fill="auto"/>
          </w:tcPr>
          <w:p w:rsidR="00413C92" w:rsidRPr="00A82B98" w:rsidRDefault="00030190" w:rsidP="00560F9C">
            <w:pPr>
              <w:rPr>
                <w:color w:val="000000"/>
                <w:sz w:val="20"/>
                <w:szCs w:val="20"/>
              </w:rPr>
            </w:pPr>
            <w:r>
              <w:rPr>
                <w:color w:val="000000"/>
                <w:sz w:val="20"/>
                <w:szCs w:val="20"/>
              </w:rPr>
              <w:t>85,4</w:t>
            </w:r>
          </w:p>
        </w:tc>
        <w:tc>
          <w:tcPr>
            <w:tcW w:w="1456" w:type="dxa"/>
            <w:shd w:val="clear" w:color="auto" w:fill="auto"/>
          </w:tcPr>
          <w:p w:rsidR="00413C92" w:rsidRPr="00A82B98" w:rsidRDefault="00030190" w:rsidP="00841F13">
            <w:pPr>
              <w:rPr>
                <w:sz w:val="20"/>
                <w:szCs w:val="20"/>
              </w:rPr>
            </w:pPr>
            <w:r>
              <w:rPr>
                <w:sz w:val="20"/>
                <w:szCs w:val="20"/>
              </w:rPr>
              <w:t>103,1</w:t>
            </w:r>
          </w:p>
        </w:tc>
      </w:tr>
      <w:tr w:rsidR="00413C92">
        <w:tc>
          <w:tcPr>
            <w:tcW w:w="2981" w:type="dxa"/>
            <w:shd w:val="clear" w:color="auto" w:fill="auto"/>
          </w:tcPr>
          <w:p w:rsidR="00413C92" w:rsidRPr="00A80023" w:rsidRDefault="00413C92" w:rsidP="00560F9C">
            <w:pPr>
              <w:rPr>
                <w:color w:val="000000"/>
                <w:sz w:val="20"/>
                <w:szCs w:val="20"/>
              </w:rPr>
            </w:pPr>
            <w:r w:rsidRPr="00A80023">
              <w:rPr>
                <w:color w:val="000000"/>
                <w:sz w:val="20"/>
                <w:szCs w:val="20"/>
              </w:rPr>
              <w:t>Наличие квартирных телефонов</w:t>
            </w:r>
          </w:p>
        </w:tc>
        <w:tc>
          <w:tcPr>
            <w:tcW w:w="1319" w:type="dxa"/>
            <w:shd w:val="clear" w:color="auto" w:fill="auto"/>
          </w:tcPr>
          <w:p w:rsidR="00413C92" w:rsidRPr="00A80023" w:rsidRDefault="00413C92" w:rsidP="00560F9C">
            <w:pPr>
              <w:rPr>
                <w:color w:val="000000"/>
                <w:sz w:val="20"/>
                <w:szCs w:val="20"/>
              </w:rPr>
            </w:pPr>
            <w:r w:rsidRPr="00A80023">
              <w:rPr>
                <w:color w:val="000000"/>
                <w:sz w:val="20"/>
                <w:szCs w:val="20"/>
              </w:rPr>
              <w:t>штук</w:t>
            </w:r>
          </w:p>
        </w:tc>
        <w:tc>
          <w:tcPr>
            <w:tcW w:w="1383" w:type="dxa"/>
            <w:shd w:val="clear" w:color="auto" w:fill="auto"/>
          </w:tcPr>
          <w:p w:rsidR="00413C92" w:rsidRPr="00A80023" w:rsidRDefault="00551E62" w:rsidP="00560F9C">
            <w:pPr>
              <w:rPr>
                <w:color w:val="000000"/>
                <w:sz w:val="20"/>
                <w:szCs w:val="20"/>
              </w:rPr>
            </w:pPr>
            <w:r>
              <w:rPr>
                <w:color w:val="000000"/>
                <w:sz w:val="20"/>
                <w:szCs w:val="20"/>
              </w:rPr>
              <w:t>2</w:t>
            </w:r>
            <w:r w:rsidR="00F538B5">
              <w:rPr>
                <w:color w:val="000000"/>
                <w:sz w:val="20"/>
                <w:szCs w:val="20"/>
              </w:rPr>
              <w:t>0</w:t>
            </w:r>
          </w:p>
        </w:tc>
        <w:tc>
          <w:tcPr>
            <w:tcW w:w="990" w:type="dxa"/>
            <w:shd w:val="clear" w:color="auto" w:fill="auto"/>
          </w:tcPr>
          <w:p w:rsidR="00413C92" w:rsidRPr="00A80023" w:rsidRDefault="00F538B5" w:rsidP="00560F9C">
            <w:pPr>
              <w:rPr>
                <w:color w:val="000000"/>
                <w:sz w:val="20"/>
                <w:szCs w:val="20"/>
              </w:rPr>
            </w:pPr>
            <w:r>
              <w:rPr>
                <w:color w:val="000000"/>
                <w:sz w:val="20"/>
                <w:szCs w:val="20"/>
              </w:rPr>
              <w:t>16</w:t>
            </w:r>
          </w:p>
        </w:tc>
        <w:tc>
          <w:tcPr>
            <w:tcW w:w="1416" w:type="dxa"/>
            <w:shd w:val="clear" w:color="auto" w:fill="auto"/>
          </w:tcPr>
          <w:p w:rsidR="00413C92" w:rsidRPr="00A80023" w:rsidRDefault="00F538B5" w:rsidP="00560F9C">
            <w:pPr>
              <w:rPr>
                <w:color w:val="000000"/>
                <w:sz w:val="20"/>
                <w:szCs w:val="20"/>
              </w:rPr>
            </w:pPr>
            <w:r>
              <w:rPr>
                <w:color w:val="000000"/>
                <w:sz w:val="20"/>
                <w:szCs w:val="20"/>
              </w:rPr>
              <w:t>15</w:t>
            </w:r>
          </w:p>
        </w:tc>
        <w:tc>
          <w:tcPr>
            <w:tcW w:w="1194" w:type="dxa"/>
            <w:shd w:val="clear" w:color="auto" w:fill="auto"/>
          </w:tcPr>
          <w:p w:rsidR="00413C92" w:rsidRPr="00A80023" w:rsidRDefault="00551E62" w:rsidP="00560F9C">
            <w:pPr>
              <w:rPr>
                <w:color w:val="000000"/>
                <w:sz w:val="20"/>
                <w:szCs w:val="20"/>
              </w:rPr>
            </w:pPr>
            <w:r>
              <w:rPr>
                <w:color w:val="000000"/>
                <w:sz w:val="20"/>
                <w:szCs w:val="20"/>
              </w:rPr>
              <w:t>1</w:t>
            </w:r>
            <w:r w:rsidR="00F538B5">
              <w:rPr>
                <w:color w:val="000000"/>
                <w:sz w:val="20"/>
                <w:szCs w:val="20"/>
              </w:rPr>
              <w:t>4</w:t>
            </w:r>
          </w:p>
        </w:tc>
        <w:tc>
          <w:tcPr>
            <w:tcW w:w="1456" w:type="dxa"/>
            <w:shd w:val="clear" w:color="auto" w:fill="auto"/>
          </w:tcPr>
          <w:p w:rsidR="00413C92" w:rsidRPr="00A80023" w:rsidRDefault="00F538B5" w:rsidP="00560F9C">
            <w:pPr>
              <w:rPr>
                <w:color w:val="000000"/>
                <w:sz w:val="20"/>
                <w:szCs w:val="20"/>
              </w:rPr>
            </w:pPr>
            <w:r>
              <w:rPr>
                <w:color w:val="000000"/>
                <w:sz w:val="20"/>
                <w:szCs w:val="20"/>
              </w:rPr>
              <w:t>13</w:t>
            </w:r>
          </w:p>
        </w:tc>
      </w:tr>
      <w:tr w:rsidR="00413C92">
        <w:tc>
          <w:tcPr>
            <w:tcW w:w="10739" w:type="dxa"/>
            <w:gridSpan w:val="7"/>
            <w:shd w:val="clear" w:color="auto" w:fill="auto"/>
          </w:tcPr>
          <w:p w:rsidR="00413C92" w:rsidRPr="00785B27" w:rsidRDefault="00413C92" w:rsidP="00560F9C">
            <w:pPr>
              <w:rPr>
                <w:b/>
                <w:color w:val="FF0000"/>
                <w:sz w:val="20"/>
                <w:szCs w:val="20"/>
              </w:rPr>
            </w:pPr>
          </w:p>
        </w:tc>
      </w:tr>
      <w:tr w:rsidR="00413C92">
        <w:tc>
          <w:tcPr>
            <w:tcW w:w="10739" w:type="dxa"/>
            <w:gridSpan w:val="7"/>
            <w:shd w:val="clear" w:color="auto" w:fill="auto"/>
          </w:tcPr>
          <w:p w:rsidR="00413C92" w:rsidRPr="00A80023" w:rsidRDefault="00413C92" w:rsidP="00A80023">
            <w:pPr>
              <w:jc w:val="center"/>
              <w:rPr>
                <w:b/>
                <w:color w:val="000000"/>
                <w:sz w:val="20"/>
                <w:szCs w:val="20"/>
              </w:rPr>
            </w:pPr>
            <w:r w:rsidRPr="00A80023">
              <w:rPr>
                <w:b/>
                <w:color w:val="000000"/>
                <w:sz w:val="20"/>
                <w:szCs w:val="20"/>
              </w:rPr>
              <w:t>3. Развитие инфраструктуры потребительского рынка</w:t>
            </w:r>
          </w:p>
        </w:tc>
      </w:tr>
      <w:tr w:rsidR="00413C92">
        <w:tc>
          <w:tcPr>
            <w:tcW w:w="2981" w:type="dxa"/>
            <w:shd w:val="clear" w:color="auto" w:fill="auto"/>
          </w:tcPr>
          <w:p w:rsidR="00413C92" w:rsidRPr="00A80023" w:rsidRDefault="00413C92" w:rsidP="00560F9C">
            <w:pPr>
              <w:rPr>
                <w:color w:val="000000"/>
                <w:sz w:val="20"/>
                <w:szCs w:val="20"/>
              </w:rPr>
            </w:pPr>
            <w:r w:rsidRPr="00A80023">
              <w:rPr>
                <w:color w:val="000000"/>
                <w:sz w:val="20"/>
                <w:szCs w:val="20"/>
              </w:rPr>
              <w:t>Оборот розничной торговли</w:t>
            </w:r>
          </w:p>
        </w:tc>
        <w:tc>
          <w:tcPr>
            <w:tcW w:w="1319" w:type="dxa"/>
            <w:shd w:val="clear" w:color="auto" w:fill="auto"/>
          </w:tcPr>
          <w:p w:rsidR="00413C92" w:rsidRPr="00A80023" w:rsidRDefault="00413C92" w:rsidP="00560F9C">
            <w:pPr>
              <w:rPr>
                <w:color w:val="000000"/>
                <w:sz w:val="20"/>
                <w:szCs w:val="20"/>
              </w:rPr>
            </w:pPr>
            <w:r w:rsidRPr="00A80023">
              <w:rPr>
                <w:color w:val="000000"/>
                <w:sz w:val="20"/>
                <w:szCs w:val="20"/>
              </w:rPr>
              <w:t>Млн. рублей</w:t>
            </w:r>
          </w:p>
        </w:tc>
        <w:tc>
          <w:tcPr>
            <w:tcW w:w="1383" w:type="dxa"/>
            <w:shd w:val="clear" w:color="auto" w:fill="auto"/>
          </w:tcPr>
          <w:p w:rsidR="00413C92" w:rsidRPr="0090240D" w:rsidRDefault="009B7018" w:rsidP="00560F9C">
            <w:pPr>
              <w:rPr>
                <w:color w:val="000000"/>
                <w:sz w:val="20"/>
                <w:szCs w:val="20"/>
                <w:lang w:val="en-US"/>
              </w:rPr>
            </w:pPr>
            <w:r w:rsidRPr="0090240D">
              <w:rPr>
                <w:color w:val="000000"/>
                <w:sz w:val="20"/>
                <w:szCs w:val="20"/>
                <w:lang w:val="en-US"/>
              </w:rPr>
              <w:t>8041,631</w:t>
            </w:r>
          </w:p>
        </w:tc>
        <w:tc>
          <w:tcPr>
            <w:tcW w:w="990" w:type="dxa"/>
            <w:shd w:val="clear" w:color="auto" w:fill="auto"/>
          </w:tcPr>
          <w:p w:rsidR="00413C92" w:rsidRPr="0090240D" w:rsidRDefault="009B7018" w:rsidP="00560F9C">
            <w:pPr>
              <w:rPr>
                <w:color w:val="000000"/>
                <w:sz w:val="20"/>
                <w:szCs w:val="20"/>
              </w:rPr>
            </w:pPr>
            <w:r w:rsidRPr="0090240D">
              <w:rPr>
                <w:color w:val="000000"/>
                <w:sz w:val="20"/>
                <w:szCs w:val="20"/>
              </w:rPr>
              <w:t>8714,965</w:t>
            </w:r>
          </w:p>
        </w:tc>
        <w:tc>
          <w:tcPr>
            <w:tcW w:w="1416" w:type="dxa"/>
            <w:shd w:val="clear" w:color="auto" w:fill="auto"/>
          </w:tcPr>
          <w:p w:rsidR="00413C92" w:rsidRPr="0090240D" w:rsidRDefault="003E22E0" w:rsidP="00560F9C">
            <w:pPr>
              <w:rPr>
                <w:color w:val="000000"/>
                <w:sz w:val="20"/>
                <w:szCs w:val="20"/>
              </w:rPr>
            </w:pPr>
            <w:r w:rsidRPr="0090240D">
              <w:rPr>
                <w:color w:val="000000"/>
                <w:sz w:val="20"/>
                <w:szCs w:val="20"/>
              </w:rPr>
              <w:t>9843,989</w:t>
            </w:r>
          </w:p>
        </w:tc>
        <w:tc>
          <w:tcPr>
            <w:tcW w:w="1194" w:type="dxa"/>
            <w:shd w:val="clear" w:color="auto" w:fill="auto"/>
          </w:tcPr>
          <w:p w:rsidR="00413C92" w:rsidRPr="0090240D" w:rsidRDefault="003E22E0" w:rsidP="00560F9C">
            <w:pPr>
              <w:rPr>
                <w:color w:val="000000"/>
                <w:sz w:val="20"/>
                <w:szCs w:val="20"/>
              </w:rPr>
            </w:pPr>
            <w:r w:rsidRPr="0090240D">
              <w:rPr>
                <w:color w:val="000000"/>
                <w:sz w:val="20"/>
                <w:szCs w:val="20"/>
              </w:rPr>
              <w:t>10842,662</w:t>
            </w:r>
          </w:p>
        </w:tc>
        <w:tc>
          <w:tcPr>
            <w:tcW w:w="1456" w:type="dxa"/>
            <w:shd w:val="clear" w:color="auto" w:fill="auto"/>
          </w:tcPr>
          <w:p w:rsidR="00413C92" w:rsidRPr="0090240D" w:rsidRDefault="003E22E0" w:rsidP="00560F9C">
            <w:pPr>
              <w:rPr>
                <w:color w:val="000000"/>
                <w:sz w:val="20"/>
                <w:szCs w:val="20"/>
              </w:rPr>
            </w:pPr>
            <w:r w:rsidRPr="0090240D">
              <w:rPr>
                <w:color w:val="000000"/>
                <w:sz w:val="20"/>
                <w:szCs w:val="20"/>
              </w:rPr>
              <w:t>11727,380</w:t>
            </w:r>
          </w:p>
        </w:tc>
      </w:tr>
      <w:tr w:rsidR="00413C92">
        <w:tc>
          <w:tcPr>
            <w:tcW w:w="2981" w:type="dxa"/>
            <w:shd w:val="clear" w:color="auto" w:fill="auto"/>
          </w:tcPr>
          <w:p w:rsidR="00413C92" w:rsidRPr="00A80023" w:rsidRDefault="00413C92" w:rsidP="00560F9C">
            <w:pPr>
              <w:rPr>
                <w:color w:val="000000"/>
                <w:sz w:val="20"/>
                <w:szCs w:val="20"/>
              </w:rPr>
            </w:pPr>
          </w:p>
        </w:tc>
        <w:tc>
          <w:tcPr>
            <w:tcW w:w="1319" w:type="dxa"/>
            <w:shd w:val="clear" w:color="auto" w:fill="auto"/>
          </w:tcPr>
          <w:p w:rsidR="00413C92" w:rsidRPr="00A80023" w:rsidRDefault="00413C92" w:rsidP="00582441">
            <w:pPr>
              <w:rPr>
                <w:color w:val="000000"/>
                <w:sz w:val="20"/>
                <w:szCs w:val="20"/>
              </w:rPr>
            </w:pPr>
            <w:r w:rsidRPr="00A80023">
              <w:rPr>
                <w:color w:val="000000"/>
                <w:sz w:val="20"/>
                <w:szCs w:val="20"/>
              </w:rPr>
              <w:t>в %к предыдущему году</w:t>
            </w:r>
          </w:p>
        </w:tc>
        <w:tc>
          <w:tcPr>
            <w:tcW w:w="1383" w:type="dxa"/>
            <w:shd w:val="clear" w:color="auto" w:fill="auto"/>
          </w:tcPr>
          <w:p w:rsidR="00413C92" w:rsidRPr="0090240D" w:rsidRDefault="003E22E0" w:rsidP="00560F9C">
            <w:pPr>
              <w:rPr>
                <w:color w:val="000000"/>
                <w:sz w:val="20"/>
                <w:szCs w:val="20"/>
              </w:rPr>
            </w:pPr>
            <w:r w:rsidRPr="0090240D">
              <w:rPr>
                <w:color w:val="000000"/>
                <w:sz w:val="20"/>
                <w:szCs w:val="20"/>
              </w:rPr>
              <w:t>106,2</w:t>
            </w:r>
          </w:p>
        </w:tc>
        <w:tc>
          <w:tcPr>
            <w:tcW w:w="990" w:type="dxa"/>
            <w:shd w:val="clear" w:color="auto" w:fill="auto"/>
          </w:tcPr>
          <w:p w:rsidR="00413C92" w:rsidRPr="0090240D" w:rsidRDefault="003E22E0" w:rsidP="00560F9C">
            <w:pPr>
              <w:rPr>
                <w:color w:val="000000"/>
                <w:sz w:val="20"/>
                <w:szCs w:val="20"/>
              </w:rPr>
            </w:pPr>
            <w:r w:rsidRPr="0090240D">
              <w:rPr>
                <w:color w:val="000000"/>
                <w:sz w:val="20"/>
                <w:szCs w:val="20"/>
              </w:rPr>
              <w:t>108,4</w:t>
            </w:r>
          </w:p>
        </w:tc>
        <w:tc>
          <w:tcPr>
            <w:tcW w:w="1416" w:type="dxa"/>
            <w:shd w:val="clear" w:color="auto" w:fill="auto"/>
          </w:tcPr>
          <w:p w:rsidR="00413C92" w:rsidRPr="0090240D" w:rsidRDefault="003E22E0" w:rsidP="00560F9C">
            <w:pPr>
              <w:rPr>
                <w:color w:val="000000"/>
                <w:sz w:val="20"/>
                <w:szCs w:val="20"/>
              </w:rPr>
            </w:pPr>
            <w:r w:rsidRPr="0090240D">
              <w:rPr>
                <w:color w:val="000000"/>
                <w:sz w:val="20"/>
                <w:szCs w:val="20"/>
              </w:rPr>
              <w:t>113,0</w:t>
            </w:r>
          </w:p>
        </w:tc>
        <w:tc>
          <w:tcPr>
            <w:tcW w:w="1194" w:type="dxa"/>
            <w:shd w:val="clear" w:color="auto" w:fill="auto"/>
          </w:tcPr>
          <w:p w:rsidR="00413C92" w:rsidRPr="0090240D" w:rsidRDefault="003E22E0" w:rsidP="00560F9C">
            <w:pPr>
              <w:rPr>
                <w:color w:val="000000"/>
                <w:sz w:val="20"/>
                <w:szCs w:val="20"/>
              </w:rPr>
            </w:pPr>
            <w:r w:rsidRPr="0090240D">
              <w:rPr>
                <w:color w:val="000000"/>
                <w:sz w:val="20"/>
                <w:szCs w:val="20"/>
              </w:rPr>
              <w:t>110,1</w:t>
            </w:r>
          </w:p>
        </w:tc>
        <w:tc>
          <w:tcPr>
            <w:tcW w:w="1456" w:type="dxa"/>
            <w:shd w:val="clear" w:color="auto" w:fill="auto"/>
          </w:tcPr>
          <w:p w:rsidR="00413C92" w:rsidRPr="0090240D" w:rsidRDefault="003E22E0" w:rsidP="00560F9C">
            <w:pPr>
              <w:rPr>
                <w:color w:val="000000"/>
                <w:sz w:val="20"/>
                <w:szCs w:val="20"/>
              </w:rPr>
            </w:pPr>
            <w:r w:rsidRPr="0090240D">
              <w:rPr>
                <w:color w:val="000000"/>
                <w:sz w:val="20"/>
                <w:szCs w:val="20"/>
              </w:rPr>
              <w:t>108,2</w:t>
            </w:r>
          </w:p>
        </w:tc>
      </w:tr>
      <w:tr w:rsidR="00413C92">
        <w:tc>
          <w:tcPr>
            <w:tcW w:w="2981" w:type="dxa"/>
            <w:shd w:val="clear" w:color="auto" w:fill="auto"/>
          </w:tcPr>
          <w:p w:rsidR="00413C92" w:rsidRPr="00A80023" w:rsidRDefault="00413C92" w:rsidP="00560F9C">
            <w:pPr>
              <w:rPr>
                <w:color w:val="000000"/>
                <w:sz w:val="20"/>
                <w:szCs w:val="20"/>
              </w:rPr>
            </w:pPr>
            <w:r w:rsidRPr="00A80023">
              <w:rPr>
                <w:color w:val="000000"/>
                <w:sz w:val="20"/>
                <w:szCs w:val="20"/>
              </w:rPr>
              <w:t>Объем платных услуг населению</w:t>
            </w:r>
          </w:p>
        </w:tc>
        <w:tc>
          <w:tcPr>
            <w:tcW w:w="1319" w:type="dxa"/>
            <w:shd w:val="clear" w:color="auto" w:fill="auto"/>
          </w:tcPr>
          <w:p w:rsidR="00413C92" w:rsidRPr="00A80023" w:rsidRDefault="00413C92" w:rsidP="00560F9C">
            <w:pPr>
              <w:rPr>
                <w:color w:val="000000"/>
                <w:sz w:val="20"/>
                <w:szCs w:val="20"/>
              </w:rPr>
            </w:pPr>
            <w:r w:rsidRPr="00A80023">
              <w:rPr>
                <w:color w:val="000000"/>
                <w:sz w:val="20"/>
                <w:szCs w:val="20"/>
              </w:rPr>
              <w:t>Млн. руб.</w:t>
            </w:r>
          </w:p>
        </w:tc>
        <w:tc>
          <w:tcPr>
            <w:tcW w:w="1383" w:type="dxa"/>
            <w:shd w:val="clear" w:color="auto" w:fill="auto"/>
          </w:tcPr>
          <w:p w:rsidR="00413C92" w:rsidRPr="0090240D" w:rsidRDefault="004D706A" w:rsidP="00560F9C">
            <w:pPr>
              <w:rPr>
                <w:color w:val="000000"/>
                <w:sz w:val="20"/>
                <w:szCs w:val="20"/>
              </w:rPr>
            </w:pPr>
            <w:r w:rsidRPr="0090240D">
              <w:rPr>
                <w:color w:val="000000"/>
                <w:sz w:val="20"/>
                <w:szCs w:val="20"/>
              </w:rPr>
              <w:t>2991,764</w:t>
            </w:r>
          </w:p>
        </w:tc>
        <w:tc>
          <w:tcPr>
            <w:tcW w:w="990" w:type="dxa"/>
            <w:shd w:val="clear" w:color="auto" w:fill="auto"/>
          </w:tcPr>
          <w:p w:rsidR="00413C92" w:rsidRPr="0090240D" w:rsidRDefault="004D706A" w:rsidP="00560F9C">
            <w:pPr>
              <w:rPr>
                <w:color w:val="000000"/>
                <w:sz w:val="20"/>
                <w:szCs w:val="20"/>
              </w:rPr>
            </w:pPr>
            <w:r w:rsidRPr="0090240D">
              <w:rPr>
                <w:color w:val="000000"/>
                <w:sz w:val="20"/>
                <w:szCs w:val="20"/>
              </w:rPr>
              <w:t>3028,201</w:t>
            </w:r>
          </w:p>
        </w:tc>
        <w:tc>
          <w:tcPr>
            <w:tcW w:w="1416" w:type="dxa"/>
            <w:shd w:val="clear" w:color="auto" w:fill="auto"/>
          </w:tcPr>
          <w:p w:rsidR="00413C92" w:rsidRPr="0090240D" w:rsidRDefault="004D706A" w:rsidP="00560F9C">
            <w:pPr>
              <w:rPr>
                <w:color w:val="000000"/>
                <w:sz w:val="20"/>
                <w:szCs w:val="20"/>
              </w:rPr>
            </w:pPr>
            <w:r w:rsidRPr="0090240D">
              <w:rPr>
                <w:color w:val="000000"/>
                <w:sz w:val="20"/>
                <w:szCs w:val="20"/>
              </w:rPr>
              <w:t>3318,560</w:t>
            </w:r>
          </w:p>
        </w:tc>
        <w:tc>
          <w:tcPr>
            <w:tcW w:w="1194" w:type="dxa"/>
            <w:shd w:val="clear" w:color="auto" w:fill="auto"/>
          </w:tcPr>
          <w:p w:rsidR="00413C92" w:rsidRPr="0090240D" w:rsidRDefault="004D706A" w:rsidP="00560F9C">
            <w:pPr>
              <w:rPr>
                <w:color w:val="000000"/>
                <w:sz w:val="20"/>
                <w:szCs w:val="20"/>
              </w:rPr>
            </w:pPr>
            <w:r w:rsidRPr="0090240D">
              <w:rPr>
                <w:color w:val="000000"/>
                <w:sz w:val="20"/>
                <w:szCs w:val="20"/>
              </w:rPr>
              <w:t>3617,015</w:t>
            </w:r>
          </w:p>
        </w:tc>
        <w:tc>
          <w:tcPr>
            <w:tcW w:w="1456" w:type="dxa"/>
            <w:shd w:val="clear" w:color="auto" w:fill="auto"/>
          </w:tcPr>
          <w:p w:rsidR="00413C92" w:rsidRPr="0090240D" w:rsidRDefault="004D706A" w:rsidP="00560F9C">
            <w:pPr>
              <w:rPr>
                <w:color w:val="000000"/>
                <w:sz w:val="20"/>
                <w:szCs w:val="20"/>
              </w:rPr>
            </w:pPr>
            <w:r w:rsidRPr="0090240D">
              <w:rPr>
                <w:color w:val="000000"/>
                <w:sz w:val="20"/>
                <w:szCs w:val="20"/>
              </w:rPr>
              <w:t>3889,496</w:t>
            </w:r>
          </w:p>
        </w:tc>
      </w:tr>
      <w:tr w:rsidR="00413C92">
        <w:tc>
          <w:tcPr>
            <w:tcW w:w="2981" w:type="dxa"/>
            <w:shd w:val="clear" w:color="auto" w:fill="auto"/>
          </w:tcPr>
          <w:p w:rsidR="00413C92" w:rsidRPr="00A80023" w:rsidRDefault="00413C92" w:rsidP="00560F9C">
            <w:pPr>
              <w:rPr>
                <w:color w:val="000000"/>
                <w:sz w:val="20"/>
                <w:szCs w:val="20"/>
              </w:rPr>
            </w:pPr>
          </w:p>
        </w:tc>
        <w:tc>
          <w:tcPr>
            <w:tcW w:w="1319" w:type="dxa"/>
            <w:shd w:val="clear" w:color="auto" w:fill="auto"/>
          </w:tcPr>
          <w:p w:rsidR="00413C92" w:rsidRPr="00A80023" w:rsidRDefault="00413C92" w:rsidP="00582441">
            <w:pPr>
              <w:rPr>
                <w:color w:val="000000"/>
                <w:sz w:val="20"/>
                <w:szCs w:val="20"/>
              </w:rPr>
            </w:pPr>
            <w:r w:rsidRPr="00A80023">
              <w:rPr>
                <w:color w:val="000000"/>
                <w:sz w:val="20"/>
                <w:szCs w:val="20"/>
              </w:rPr>
              <w:t>в %к предыдущему году</w:t>
            </w:r>
          </w:p>
        </w:tc>
        <w:tc>
          <w:tcPr>
            <w:tcW w:w="1383" w:type="dxa"/>
            <w:shd w:val="clear" w:color="auto" w:fill="auto"/>
          </w:tcPr>
          <w:p w:rsidR="00413C92" w:rsidRPr="0090240D" w:rsidRDefault="004D706A" w:rsidP="00560F9C">
            <w:pPr>
              <w:rPr>
                <w:color w:val="000000"/>
                <w:sz w:val="20"/>
                <w:szCs w:val="20"/>
              </w:rPr>
            </w:pPr>
            <w:r w:rsidRPr="0090240D">
              <w:rPr>
                <w:color w:val="000000"/>
                <w:sz w:val="20"/>
                <w:szCs w:val="20"/>
              </w:rPr>
              <w:t>102,3</w:t>
            </w:r>
          </w:p>
        </w:tc>
        <w:tc>
          <w:tcPr>
            <w:tcW w:w="990" w:type="dxa"/>
            <w:shd w:val="clear" w:color="auto" w:fill="auto"/>
          </w:tcPr>
          <w:p w:rsidR="00413C92" w:rsidRPr="0090240D" w:rsidRDefault="004D706A" w:rsidP="00560F9C">
            <w:pPr>
              <w:rPr>
                <w:color w:val="000000"/>
                <w:sz w:val="20"/>
                <w:szCs w:val="20"/>
              </w:rPr>
            </w:pPr>
            <w:r w:rsidRPr="0090240D">
              <w:rPr>
                <w:color w:val="000000"/>
                <w:sz w:val="20"/>
                <w:szCs w:val="20"/>
              </w:rPr>
              <w:t>101,2</w:t>
            </w:r>
          </w:p>
        </w:tc>
        <w:tc>
          <w:tcPr>
            <w:tcW w:w="1416" w:type="dxa"/>
            <w:shd w:val="clear" w:color="auto" w:fill="auto"/>
          </w:tcPr>
          <w:p w:rsidR="00413C92" w:rsidRPr="0090240D" w:rsidRDefault="004D706A" w:rsidP="00560F9C">
            <w:pPr>
              <w:rPr>
                <w:color w:val="000000"/>
                <w:sz w:val="20"/>
                <w:szCs w:val="20"/>
              </w:rPr>
            </w:pPr>
            <w:r w:rsidRPr="0090240D">
              <w:rPr>
                <w:color w:val="000000"/>
                <w:sz w:val="20"/>
                <w:szCs w:val="20"/>
              </w:rPr>
              <w:t>109,6</w:t>
            </w:r>
          </w:p>
        </w:tc>
        <w:tc>
          <w:tcPr>
            <w:tcW w:w="1194" w:type="dxa"/>
            <w:shd w:val="clear" w:color="auto" w:fill="auto"/>
          </w:tcPr>
          <w:p w:rsidR="00413C92" w:rsidRPr="0090240D" w:rsidRDefault="004D706A" w:rsidP="00560F9C">
            <w:pPr>
              <w:rPr>
                <w:color w:val="000000"/>
                <w:sz w:val="20"/>
                <w:szCs w:val="20"/>
              </w:rPr>
            </w:pPr>
            <w:r w:rsidRPr="0090240D">
              <w:rPr>
                <w:color w:val="000000"/>
                <w:sz w:val="20"/>
                <w:szCs w:val="20"/>
              </w:rPr>
              <w:t>109,0</w:t>
            </w:r>
          </w:p>
        </w:tc>
        <w:tc>
          <w:tcPr>
            <w:tcW w:w="1456" w:type="dxa"/>
            <w:shd w:val="clear" w:color="auto" w:fill="auto"/>
          </w:tcPr>
          <w:p w:rsidR="00413C92" w:rsidRPr="0090240D" w:rsidRDefault="004D706A" w:rsidP="001427C8">
            <w:pPr>
              <w:rPr>
                <w:color w:val="000000"/>
                <w:sz w:val="20"/>
                <w:szCs w:val="20"/>
              </w:rPr>
            </w:pPr>
            <w:r w:rsidRPr="0090240D">
              <w:rPr>
                <w:color w:val="000000"/>
                <w:sz w:val="20"/>
                <w:szCs w:val="20"/>
              </w:rPr>
              <w:t>107,5</w:t>
            </w:r>
          </w:p>
        </w:tc>
      </w:tr>
      <w:tr w:rsidR="00413C92">
        <w:tc>
          <w:tcPr>
            <w:tcW w:w="10739" w:type="dxa"/>
            <w:gridSpan w:val="7"/>
            <w:shd w:val="clear" w:color="auto" w:fill="auto"/>
          </w:tcPr>
          <w:p w:rsidR="00413C92" w:rsidRPr="00A80023" w:rsidRDefault="00413C92" w:rsidP="00A80023">
            <w:pPr>
              <w:jc w:val="center"/>
              <w:rPr>
                <w:b/>
                <w:color w:val="000000"/>
                <w:sz w:val="20"/>
                <w:szCs w:val="20"/>
              </w:rPr>
            </w:pPr>
            <w:r w:rsidRPr="00A80023">
              <w:rPr>
                <w:b/>
                <w:color w:val="000000"/>
                <w:sz w:val="20"/>
                <w:szCs w:val="20"/>
              </w:rPr>
              <w:t>4. Развитие социальной сферы</w:t>
            </w:r>
          </w:p>
        </w:tc>
      </w:tr>
      <w:tr w:rsidR="00413C92">
        <w:tc>
          <w:tcPr>
            <w:tcW w:w="2981" w:type="dxa"/>
            <w:shd w:val="clear" w:color="auto" w:fill="auto"/>
          </w:tcPr>
          <w:p w:rsidR="00413C92" w:rsidRPr="00A80023" w:rsidRDefault="00413C92" w:rsidP="00560F9C">
            <w:pPr>
              <w:rPr>
                <w:color w:val="000000"/>
                <w:sz w:val="20"/>
                <w:szCs w:val="20"/>
              </w:rPr>
            </w:pPr>
            <w:r w:rsidRPr="00A80023">
              <w:rPr>
                <w:color w:val="000000"/>
                <w:sz w:val="20"/>
                <w:szCs w:val="20"/>
              </w:rPr>
              <w:t>Ученические места в общеобразовательных учреждениях</w:t>
            </w:r>
          </w:p>
        </w:tc>
        <w:tc>
          <w:tcPr>
            <w:tcW w:w="1319" w:type="dxa"/>
            <w:shd w:val="clear" w:color="auto" w:fill="auto"/>
          </w:tcPr>
          <w:p w:rsidR="00413C92" w:rsidRPr="00A80023" w:rsidRDefault="00413C92" w:rsidP="00560F9C">
            <w:pPr>
              <w:rPr>
                <w:color w:val="000000"/>
                <w:sz w:val="20"/>
                <w:szCs w:val="20"/>
              </w:rPr>
            </w:pPr>
            <w:r w:rsidRPr="00A80023">
              <w:rPr>
                <w:color w:val="000000"/>
                <w:sz w:val="20"/>
                <w:szCs w:val="20"/>
              </w:rPr>
              <w:t>мест</w:t>
            </w:r>
          </w:p>
        </w:tc>
        <w:tc>
          <w:tcPr>
            <w:tcW w:w="1383" w:type="dxa"/>
            <w:shd w:val="clear" w:color="auto" w:fill="auto"/>
          </w:tcPr>
          <w:p w:rsidR="00413C92" w:rsidRPr="00A80023" w:rsidRDefault="00413C92" w:rsidP="00560F9C">
            <w:pPr>
              <w:rPr>
                <w:color w:val="000000"/>
                <w:sz w:val="20"/>
                <w:szCs w:val="20"/>
              </w:rPr>
            </w:pPr>
            <w:r>
              <w:rPr>
                <w:color w:val="000000"/>
                <w:sz w:val="20"/>
                <w:szCs w:val="20"/>
              </w:rPr>
              <w:t>3</w:t>
            </w:r>
            <w:r w:rsidR="00E732D5">
              <w:rPr>
                <w:color w:val="000000"/>
                <w:sz w:val="20"/>
                <w:szCs w:val="20"/>
              </w:rPr>
              <w:t>00</w:t>
            </w:r>
          </w:p>
        </w:tc>
        <w:tc>
          <w:tcPr>
            <w:tcW w:w="990" w:type="dxa"/>
            <w:shd w:val="clear" w:color="auto" w:fill="auto"/>
          </w:tcPr>
          <w:p w:rsidR="00413C92" w:rsidRPr="00A80023" w:rsidRDefault="00413C92" w:rsidP="00560F9C">
            <w:pPr>
              <w:rPr>
                <w:color w:val="000000"/>
                <w:sz w:val="20"/>
                <w:szCs w:val="20"/>
              </w:rPr>
            </w:pPr>
            <w:r>
              <w:rPr>
                <w:color w:val="000000"/>
                <w:sz w:val="20"/>
                <w:szCs w:val="20"/>
              </w:rPr>
              <w:t>3</w:t>
            </w:r>
            <w:r w:rsidR="00E732D5">
              <w:rPr>
                <w:color w:val="000000"/>
                <w:sz w:val="20"/>
                <w:szCs w:val="20"/>
              </w:rPr>
              <w:t>00</w:t>
            </w:r>
          </w:p>
        </w:tc>
        <w:tc>
          <w:tcPr>
            <w:tcW w:w="1416" w:type="dxa"/>
            <w:shd w:val="clear" w:color="auto" w:fill="auto"/>
          </w:tcPr>
          <w:p w:rsidR="00413C92" w:rsidRPr="00A80023" w:rsidRDefault="00413C92" w:rsidP="00560F9C">
            <w:pPr>
              <w:rPr>
                <w:color w:val="000000"/>
                <w:sz w:val="20"/>
                <w:szCs w:val="20"/>
              </w:rPr>
            </w:pPr>
            <w:r>
              <w:rPr>
                <w:color w:val="000000"/>
                <w:sz w:val="20"/>
                <w:szCs w:val="20"/>
              </w:rPr>
              <w:t>300</w:t>
            </w:r>
          </w:p>
        </w:tc>
        <w:tc>
          <w:tcPr>
            <w:tcW w:w="1194" w:type="dxa"/>
            <w:shd w:val="clear" w:color="auto" w:fill="auto"/>
          </w:tcPr>
          <w:p w:rsidR="00413C92" w:rsidRPr="00A80023" w:rsidRDefault="00413C92" w:rsidP="00560F9C">
            <w:pPr>
              <w:rPr>
                <w:color w:val="000000"/>
                <w:sz w:val="20"/>
                <w:szCs w:val="20"/>
              </w:rPr>
            </w:pPr>
            <w:r>
              <w:rPr>
                <w:color w:val="000000"/>
                <w:sz w:val="20"/>
                <w:szCs w:val="20"/>
              </w:rPr>
              <w:t>300</w:t>
            </w:r>
          </w:p>
        </w:tc>
        <w:tc>
          <w:tcPr>
            <w:tcW w:w="1456" w:type="dxa"/>
            <w:shd w:val="clear" w:color="auto" w:fill="auto"/>
          </w:tcPr>
          <w:p w:rsidR="00413C92" w:rsidRPr="00A80023" w:rsidRDefault="00413C92" w:rsidP="00560F9C">
            <w:pPr>
              <w:rPr>
                <w:color w:val="000000"/>
                <w:sz w:val="20"/>
                <w:szCs w:val="20"/>
              </w:rPr>
            </w:pPr>
            <w:r>
              <w:rPr>
                <w:color w:val="000000"/>
                <w:sz w:val="20"/>
                <w:szCs w:val="20"/>
              </w:rPr>
              <w:t>300</w:t>
            </w:r>
          </w:p>
        </w:tc>
      </w:tr>
      <w:tr w:rsidR="00413C92">
        <w:tc>
          <w:tcPr>
            <w:tcW w:w="10739" w:type="dxa"/>
            <w:gridSpan w:val="7"/>
            <w:shd w:val="clear" w:color="auto" w:fill="auto"/>
          </w:tcPr>
          <w:p w:rsidR="00413C92" w:rsidRPr="00A80023" w:rsidRDefault="00413C92" w:rsidP="00A80023">
            <w:pPr>
              <w:jc w:val="center"/>
              <w:rPr>
                <w:b/>
                <w:color w:val="000000"/>
                <w:sz w:val="20"/>
                <w:szCs w:val="20"/>
              </w:rPr>
            </w:pPr>
            <w:r w:rsidRPr="00A80023">
              <w:rPr>
                <w:b/>
                <w:color w:val="000000"/>
                <w:sz w:val="20"/>
                <w:szCs w:val="20"/>
              </w:rPr>
              <w:t>5 . Развитие жилищно-коммунальной   сферы</w:t>
            </w:r>
          </w:p>
        </w:tc>
      </w:tr>
      <w:tr w:rsidR="00413C92">
        <w:tc>
          <w:tcPr>
            <w:tcW w:w="2981" w:type="dxa"/>
            <w:shd w:val="clear" w:color="auto" w:fill="auto"/>
          </w:tcPr>
          <w:p w:rsidR="00413C92" w:rsidRPr="00A80023" w:rsidRDefault="00413C92" w:rsidP="00560F9C">
            <w:pPr>
              <w:rPr>
                <w:color w:val="000000"/>
                <w:sz w:val="20"/>
                <w:szCs w:val="20"/>
              </w:rPr>
            </w:pPr>
            <w:r w:rsidRPr="00A80023">
              <w:rPr>
                <w:color w:val="000000"/>
                <w:sz w:val="20"/>
                <w:szCs w:val="20"/>
              </w:rPr>
              <w:t>Обеспеченность жильем ( общая площадь в расчете на 1 жителя)</w:t>
            </w:r>
          </w:p>
        </w:tc>
        <w:tc>
          <w:tcPr>
            <w:tcW w:w="1319" w:type="dxa"/>
            <w:shd w:val="clear" w:color="auto" w:fill="auto"/>
          </w:tcPr>
          <w:p w:rsidR="00413C92" w:rsidRPr="00A80023" w:rsidRDefault="00413C92" w:rsidP="00560F9C">
            <w:pPr>
              <w:rPr>
                <w:color w:val="000000"/>
                <w:sz w:val="20"/>
                <w:szCs w:val="20"/>
              </w:rPr>
            </w:pPr>
            <w:r w:rsidRPr="00A80023">
              <w:rPr>
                <w:color w:val="000000"/>
                <w:sz w:val="20"/>
                <w:szCs w:val="20"/>
              </w:rPr>
              <w:t>%</w:t>
            </w:r>
          </w:p>
        </w:tc>
        <w:tc>
          <w:tcPr>
            <w:tcW w:w="1383" w:type="dxa"/>
            <w:shd w:val="clear" w:color="auto" w:fill="auto"/>
          </w:tcPr>
          <w:p w:rsidR="00413C92" w:rsidRPr="00A80023" w:rsidRDefault="00413C92" w:rsidP="00560F9C">
            <w:pPr>
              <w:rPr>
                <w:color w:val="000000"/>
                <w:sz w:val="20"/>
                <w:szCs w:val="20"/>
              </w:rPr>
            </w:pPr>
            <w:r w:rsidRPr="00A80023">
              <w:rPr>
                <w:color w:val="000000"/>
                <w:sz w:val="20"/>
                <w:szCs w:val="20"/>
              </w:rPr>
              <w:t>100</w:t>
            </w:r>
          </w:p>
        </w:tc>
        <w:tc>
          <w:tcPr>
            <w:tcW w:w="990" w:type="dxa"/>
            <w:shd w:val="clear" w:color="auto" w:fill="auto"/>
          </w:tcPr>
          <w:p w:rsidR="00413C92" w:rsidRPr="00A80023" w:rsidRDefault="00413C92" w:rsidP="00560F9C">
            <w:pPr>
              <w:rPr>
                <w:color w:val="000000"/>
                <w:sz w:val="20"/>
                <w:szCs w:val="20"/>
              </w:rPr>
            </w:pPr>
            <w:r w:rsidRPr="00A80023">
              <w:rPr>
                <w:color w:val="000000"/>
                <w:sz w:val="20"/>
                <w:szCs w:val="20"/>
              </w:rPr>
              <w:t>100</w:t>
            </w:r>
          </w:p>
        </w:tc>
        <w:tc>
          <w:tcPr>
            <w:tcW w:w="1416" w:type="dxa"/>
            <w:shd w:val="clear" w:color="auto" w:fill="auto"/>
          </w:tcPr>
          <w:p w:rsidR="00413C92" w:rsidRPr="00A80023" w:rsidRDefault="00413C92" w:rsidP="00560F9C">
            <w:pPr>
              <w:rPr>
                <w:color w:val="000000"/>
                <w:sz w:val="20"/>
                <w:szCs w:val="20"/>
              </w:rPr>
            </w:pPr>
            <w:r w:rsidRPr="00A80023">
              <w:rPr>
                <w:color w:val="000000"/>
                <w:sz w:val="20"/>
                <w:szCs w:val="20"/>
              </w:rPr>
              <w:t>100</w:t>
            </w:r>
          </w:p>
        </w:tc>
        <w:tc>
          <w:tcPr>
            <w:tcW w:w="1194" w:type="dxa"/>
            <w:shd w:val="clear" w:color="auto" w:fill="auto"/>
          </w:tcPr>
          <w:p w:rsidR="00413C92" w:rsidRPr="00A80023" w:rsidRDefault="00413C92" w:rsidP="00560F9C">
            <w:pPr>
              <w:rPr>
                <w:color w:val="000000"/>
                <w:sz w:val="20"/>
                <w:szCs w:val="20"/>
              </w:rPr>
            </w:pPr>
            <w:r w:rsidRPr="00A80023">
              <w:rPr>
                <w:color w:val="000000"/>
                <w:sz w:val="20"/>
                <w:szCs w:val="20"/>
              </w:rPr>
              <w:t>100</w:t>
            </w:r>
          </w:p>
        </w:tc>
        <w:tc>
          <w:tcPr>
            <w:tcW w:w="1456" w:type="dxa"/>
            <w:shd w:val="clear" w:color="auto" w:fill="auto"/>
          </w:tcPr>
          <w:p w:rsidR="00413C92" w:rsidRPr="00A80023" w:rsidRDefault="00413C92" w:rsidP="00560F9C">
            <w:pPr>
              <w:rPr>
                <w:color w:val="000000"/>
                <w:sz w:val="20"/>
                <w:szCs w:val="20"/>
              </w:rPr>
            </w:pPr>
            <w:r w:rsidRPr="00A80023">
              <w:rPr>
                <w:color w:val="000000"/>
                <w:sz w:val="20"/>
                <w:szCs w:val="20"/>
              </w:rPr>
              <w:t>100</w:t>
            </w:r>
          </w:p>
        </w:tc>
      </w:tr>
      <w:tr w:rsidR="00413C92">
        <w:tc>
          <w:tcPr>
            <w:tcW w:w="2981" w:type="dxa"/>
            <w:shd w:val="clear" w:color="auto" w:fill="auto"/>
          </w:tcPr>
          <w:p w:rsidR="00413C92" w:rsidRPr="00A80023" w:rsidRDefault="00413C92" w:rsidP="00560F9C">
            <w:pPr>
              <w:rPr>
                <w:color w:val="000000"/>
                <w:sz w:val="20"/>
                <w:szCs w:val="20"/>
              </w:rPr>
            </w:pPr>
            <w:r w:rsidRPr="00A80023">
              <w:rPr>
                <w:color w:val="000000"/>
                <w:sz w:val="20"/>
                <w:szCs w:val="20"/>
              </w:rPr>
              <w:t>Обеспеченность природным газом</w:t>
            </w:r>
          </w:p>
        </w:tc>
        <w:tc>
          <w:tcPr>
            <w:tcW w:w="1319" w:type="dxa"/>
            <w:shd w:val="clear" w:color="auto" w:fill="auto"/>
          </w:tcPr>
          <w:p w:rsidR="00413C92" w:rsidRPr="00A80023" w:rsidRDefault="00413C92" w:rsidP="00560F9C">
            <w:pPr>
              <w:rPr>
                <w:color w:val="000000"/>
                <w:sz w:val="20"/>
                <w:szCs w:val="20"/>
              </w:rPr>
            </w:pPr>
            <w:r w:rsidRPr="00A80023">
              <w:rPr>
                <w:color w:val="000000"/>
                <w:sz w:val="20"/>
                <w:szCs w:val="20"/>
              </w:rPr>
              <w:t>%</w:t>
            </w:r>
          </w:p>
        </w:tc>
        <w:tc>
          <w:tcPr>
            <w:tcW w:w="1383" w:type="dxa"/>
            <w:shd w:val="clear" w:color="auto" w:fill="auto"/>
          </w:tcPr>
          <w:p w:rsidR="00413C92" w:rsidRPr="004B4047" w:rsidRDefault="004910CB" w:rsidP="00560F9C">
            <w:pPr>
              <w:rPr>
                <w:color w:val="000000"/>
                <w:sz w:val="20"/>
                <w:szCs w:val="20"/>
              </w:rPr>
            </w:pPr>
            <w:r>
              <w:rPr>
                <w:color w:val="000000"/>
                <w:sz w:val="20"/>
                <w:szCs w:val="20"/>
              </w:rPr>
              <w:t>70</w:t>
            </w:r>
          </w:p>
        </w:tc>
        <w:tc>
          <w:tcPr>
            <w:tcW w:w="990" w:type="dxa"/>
            <w:shd w:val="clear" w:color="auto" w:fill="auto"/>
          </w:tcPr>
          <w:p w:rsidR="00413C92" w:rsidRPr="004B4047" w:rsidRDefault="00413C92" w:rsidP="00560F9C">
            <w:pPr>
              <w:rPr>
                <w:color w:val="000000"/>
                <w:sz w:val="20"/>
                <w:szCs w:val="20"/>
              </w:rPr>
            </w:pPr>
            <w:r w:rsidRPr="004B4047">
              <w:rPr>
                <w:color w:val="000000"/>
                <w:sz w:val="20"/>
                <w:szCs w:val="20"/>
              </w:rPr>
              <w:t>70</w:t>
            </w:r>
          </w:p>
        </w:tc>
        <w:tc>
          <w:tcPr>
            <w:tcW w:w="1416" w:type="dxa"/>
            <w:shd w:val="clear" w:color="auto" w:fill="auto"/>
          </w:tcPr>
          <w:p w:rsidR="00413C92" w:rsidRPr="004B4047" w:rsidRDefault="00413C92" w:rsidP="00560F9C">
            <w:pPr>
              <w:rPr>
                <w:color w:val="000000"/>
                <w:sz w:val="20"/>
                <w:szCs w:val="20"/>
              </w:rPr>
            </w:pPr>
            <w:r w:rsidRPr="004B4047">
              <w:rPr>
                <w:color w:val="000000"/>
                <w:sz w:val="20"/>
                <w:szCs w:val="20"/>
              </w:rPr>
              <w:t>72</w:t>
            </w:r>
          </w:p>
        </w:tc>
        <w:tc>
          <w:tcPr>
            <w:tcW w:w="1194" w:type="dxa"/>
            <w:shd w:val="clear" w:color="auto" w:fill="auto"/>
          </w:tcPr>
          <w:p w:rsidR="00413C92" w:rsidRPr="004B4047" w:rsidRDefault="00413C92" w:rsidP="00560F9C">
            <w:pPr>
              <w:rPr>
                <w:color w:val="000000"/>
                <w:sz w:val="20"/>
                <w:szCs w:val="20"/>
              </w:rPr>
            </w:pPr>
            <w:r w:rsidRPr="004B4047">
              <w:rPr>
                <w:color w:val="000000"/>
                <w:sz w:val="20"/>
                <w:szCs w:val="20"/>
              </w:rPr>
              <w:t>74</w:t>
            </w:r>
          </w:p>
        </w:tc>
        <w:tc>
          <w:tcPr>
            <w:tcW w:w="1456" w:type="dxa"/>
            <w:shd w:val="clear" w:color="auto" w:fill="auto"/>
          </w:tcPr>
          <w:p w:rsidR="00413C92" w:rsidRPr="004B4047" w:rsidRDefault="00413C92" w:rsidP="00560F9C">
            <w:pPr>
              <w:rPr>
                <w:color w:val="000000"/>
                <w:sz w:val="20"/>
                <w:szCs w:val="20"/>
              </w:rPr>
            </w:pPr>
            <w:r w:rsidRPr="004B4047">
              <w:rPr>
                <w:color w:val="000000"/>
                <w:sz w:val="20"/>
                <w:szCs w:val="20"/>
              </w:rPr>
              <w:t>76</w:t>
            </w:r>
          </w:p>
        </w:tc>
      </w:tr>
      <w:tr w:rsidR="00413C92">
        <w:tc>
          <w:tcPr>
            <w:tcW w:w="2981" w:type="dxa"/>
            <w:shd w:val="clear" w:color="auto" w:fill="auto"/>
          </w:tcPr>
          <w:p w:rsidR="00413C92" w:rsidRPr="00A80023" w:rsidRDefault="00413C92" w:rsidP="00560F9C">
            <w:pPr>
              <w:rPr>
                <w:color w:val="000000"/>
                <w:sz w:val="20"/>
                <w:szCs w:val="20"/>
              </w:rPr>
            </w:pPr>
            <w:r w:rsidRPr="00A80023">
              <w:rPr>
                <w:color w:val="000000"/>
                <w:sz w:val="20"/>
                <w:szCs w:val="20"/>
              </w:rPr>
              <w:t>Обеспеченность дорогам с твердым покрытием</w:t>
            </w:r>
          </w:p>
        </w:tc>
        <w:tc>
          <w:tcPr>
            <w:tcW w:w="1319" w:type="dxa"/>
            <w:shd w:val="clear" w:color="auto" w:fill="auto"/>
          </w:tcPr>
          <w:p w:rsidR="00413C92" w:rsidRPr="00A80023" w:rsidRDefault="00413C92" w:rsidP="00560F9C">
            <w:pPr>
              <w:rPr>
                <w:color w:val="000000"/>
                <w:sz w:val="20"/>
                <w:szCs w:val="20"/>
              </w:rPr>
            </w:pPr>
            <w:r w:rsidRPr="00A80023">
              <w:rPr>
                <w:color w:val="000000"/>
                <w:sz w:val="20"/>
                <w:szCs w:val="20"/>
              </w:rPr>
              <w:t>%</w:t>
            </w:r>
          </w:p>
        </w:tc>
        <w:tc>
          <w:tcPr>
            <w:tcW w:w="1383" w:type="dxa"/>
            <w:shd w:val="clear" w:color="auto" w:fill="auto"/>
          </w:tcPr>
          <w:p w:rsidR="00413C92" w:rsidRPr="004B4047" w:rsidRDefault="00413C92" w:rsidP="00560F9C">
            <w:pPr>
              <w:rPr>
                <w:color w:val="000000"/>
                <w:sz w:val="20"/>
                <w:szCs w:val="20"/>
              </w:rPr>
            </w:pPr>
            <w:r w:rsidRPr="004B4047">
              <w:rPr>
                <w:color w:val="000000"/>
                <w:sz w:val="20"/>
                <w:szCs w:val="20"/>
              </w:rPr>
              <w:t>35,0</w:t>
            </w:r>
          </w:p>
        </w:tc>
        <w:tc>
          <w:tcPr>
            <w:tcW w:w="990" w:type="dxa"/>
            <w:shd w:val="clear" w:color="auto" w:fill="auto"/>
          </w:tcPr>
          <w:p w:rsidR="00413C92" w:rsidRPr="004B4047" w:rsidRDefault="00413C92" w:rsidP="00560F9C">
            <w:pPr>
              <w:rPr>
                <w:color w:val="000000"/>
                <w:sz w:val="20"/>
                <w:szCs w:val="20"/>
              </w:rPr>
            </w:pPr>
            <w:r w:rsidRPr="004B4047">
              <w:rPr>
                <w:color w:val="000000"/>
                <w:sz w:val="20"/>
                <w:szCs w:val="20"/>
              </w:rPr>
              <w:t>35,0</w:t>
            </w:r>
          </w:p>
        </w:tc>
        <w:tc>
          <w:tcPr>
            <w:tcW w:w="1416" w:type="dxa"/>
            <w:shd w:val="clear" w:color="auto" w:fill="auto"/>
          </w:tcPr>
          <w:p w:rsidR="00413C92" w:rsidRPr="004B4047" w:rsidRDefault="00413C92" w:rsidP="00560F9C">
            <w:pPr>
              <w:rPr>
                <w:color w:val="000000"/>
                <w:sz w:val="20"/>
                <w:szCs w:val="20"/>
              </w:rPr>
            </w:pPr>
            <w:r w:rsidRPr="004B4047">
              <w:rPr>
                <w:color w:val="000000"/>
                <w:sz w:val="20"/>
                <w:szCs w:val="20"/>
              </w:rPr>
              <w:t>35,0</w:t>
            </w:r>
          </w:p>
        </w:tc>
        <w:tc>
          <w:tcPr>
            <w:tcW w:w="1194" w:type="dxa"/>
            <w:shd w:val="clear" w:color="auto" w:fill="auto"/>
          </w:tcPr>
          <w:p w:rsidR="00413C92" w:rsidRPr="004B4047" w:rsidRDefault="00413C92" w:rsidP="00560F9C">
            <w:pPr>
              <w:rPr>
                <w:color w:val="000000"/>
                <w:sz w:val="20"/>
                <w:szCs w:val="20"/>
              </w:rPr>
            </w:pPr>
            <w:r w:rsidRPr="004B4047">
              <w:rPr>
                <w:color w:val="000000"/>
                <w:sz w:val="20"/>
                <w:szCs w:val="20"/>
              </w:rPr>
              <w:t>35,0</w:t>
            </w:r>
          </w:p>
        </w:tc>
        <w:tc>
          <w:tcPr>
            <w:tcW w:w="1456" w:type="dxa"/>
            <w:shd w:val="clear" w:color="auto" w:fill="auto"/>
          </w:tcPr>
          <w:p w:rsidR="00413C92" w:rsidRPr="004B4047" w:rsidRDefault="00413C92" w:rsidP="00560F9C">
            <w:pPr>
              <w:rPr>
                <w:color w:val="000000"/>
                <w:sz w:val="20"/>
                <w:szCs w:val="20"/>
              </w:rPr>
            </w:pPr>
            <w:r w:rsidRPr="004B4047">
              <w:rPr>
                <w:color w:val="000000"/>
                <w:sz w:val="20"/>
                <w:szCs w:val="20"/>
              </w:rPr>
              <w:t>35,0</w:t>
            </w:r>
          </w:p>
        </w:tc>
      </w:tr>
    </w:tbl>
    <w:p w:rsidR="008178EC" w:rsidRDefault="008178EC" w:rsidP="008178EC"/>
    <w:p w:rsidR="008178EC" w:rsidRDefault="008178EC" w:rsidP="008178EC"/>
    <w:p w:rsidR="008178EC" w:rsidRDefault="008178EC" w:rsidP="008178EC"/>
    <w:p w:rsidR="00402950" w:rsidRDefault="00402950" w:rsidP="0068570A">
      <w:pPr>
        <w:jc w:val="both"/>
        <w:rPr>
          <w:b/>
          <w:sz w:val="28"/>
          <w:szCs w:val="28"/>
        </w:rPr>
      </w:pPr>
    </w:p>
    <w:p w:rsidR="00402950" w:rsidRDefault="00402950" w:rsidP="0068570A">
      <w:pPr>
        <w:jc w:val="both"/>
        <w:rPr>
          <w:b/>
          <w:sz w:val="28"/>
          <w:szCs w:val="28"/>
        </w:rPr>
      </w:pPr>
    </w:p>
    <w:p w:rsidR="00402950" w:rsidRDefault="00402950" w:rsidP="0068570A">
      <w:pPr>
        <w:jc w:val="both"/>
        <w:rPr>
          <w:b/>
          <w:sz w:val="28"/>
          <w:szCs w:val="28"/>
        </w:rPr>
      </w:pPr>
    </w:p>
    <w:p w:rsidR="00402950" w:rsidRDefault="00402950" w:rsidP="0068570A">
      <w:pPr>
        <w:jc w:val="both"/>
        <w:rPr>
          <w:b/>
          <w:sz w:val="28"/>
          <w:szCs w:val="28"/>
        </w:rPr>
      </w:pPr>
    </w:p>
    <w:p w:rsidR="00DB7A4D" w:rsidRDefault="00DB7A4D" w:rsidP="0068570A">
      <w:pPr>
        <w:jc w:val="both"/>
        <w:rPr>
          <w:b/>
          <w:sz w:val="28"/>
          <w:szCs w:val="28"/>
        </w:rPr>
      </w:pPr>
    </w:p>
    <w:p w:rsidR="00DB7A4D" w:rsidRDefault="00DB7A4D" w:rsidP="0068570A">
      <w:pPr>
        <w:jc w:val="both"/>
        <w:rPr>
          <w:b/>
          <w:sz w:val="28"/>
          <w:szCs w:val="28"/>
        </w:rPr>
      </w:pPr>
    </w:p>
    <w:p w:rsidR="009C4E72" w:rsidRDefault="009C4E72" w:rsidP="0068570A">
      <w:pPr>
        <w:jc w:val="both"/>
        <w:rPr>
          <w:b/>
          <w:sz w:val="28"/>
          <w:szCs w:val="28"/>
        </w:rPr>
      </w:pPr>
    </w:p>
    <w:p w:rsidR="009C4E72" w:rsidRDefault="009C4E72" w:rsidP="0068570A">
      <w:pPr>
        <w:jc w:val="both"/>
        <w:rPr>
          <w:b/>
          <w:sz w:val="28"/>
          <w:szCs w:val="28"/>
        </w:rPr>
      </w:pPr>
    </w:p>
    <w:p w:rsidR="009C4E72" w:rsidRDefault="009C4E72" w:rsidP="0068570A">
      <w:pPr>
        <w:jc w:val="both"/>
        <w:rPr>
          <w:b/>
          <w:sz w:val="28"/>
          <w:szCs w:val="28"/>
        </w:rPr>
      </w:pPr>
    </w:p>
    <w:p w:rsidR="009C4E72" w:rsidRDefault="009C4E72" w:rsidP="0068570A">
      <w:pPr>
        <w:jc w:val="both"/>
        <w:rPr>
          <w:b/>
          <w:sz w:val="28"/>
          <w:szCs w:val="28"/>
        </w:rPr>
      </w:pPr>
    </w:p>
    <w:p w:rsidR="009C4E72" w:rsidRDefault="009C4E72" w:rsidP="0068570A">
      <w:pPr>
        <w:jc w:val="both"/>
        <w:rPr>
          <w:b/>
          <w:sz w:val="28"/>
          <w:szCs w:val="28"/>
        </w:rPr>
      </w:pPr>
    </w:p>
    <w:p w:rsidR="009C4E72" w:rsidRDefault="009C4E72" w:rsidP="0068570A">
      <w:pPr>
        <w:jc w:val="both"/>
        <w:rPr>
          <w:b/>
          <w:sz w:val="28"/>
          <w:szCs w:val="28"/>
        </w:rPr>
      </w:pPr>
    </w:p>
    <w:p w:rsidR="009C4E72" w:rsidRDefault="009C4E72" w:rsidP="0068570A">
      <w:pPr>
        <w:jc w:val="both"/>
        <w:rPr>
          <w:b/>
          <w:sz w:val="28"/>
          <w:szCs w:val="28"/>
        </w:rPr>
      </w:pPr>
    </w:p>
    <w:p w:rsidR="009C4E72" w:rsidRDefault="009C4E72" w:rsidP="0068570A">
      <w:pPr>
        <w:jc w:val="both"/>
        <w:rPr>
          <w:b/>
          <w:sz w:val="28"/>
          <w:szCs w:val="28"/>
        </w:rPr>
      </w:pPr>
    </w:p>
    <w:p w:rsidR="009C4E72" w:rsidRDefault="009C4E72" w:rsidP="0068570A">
      <w:pPr>
        <w:jc w:val="both"/>
        <w:rPr>
          <w:b/>
          <w:sz w:val="28"/>
          <w:szCs w:val="28"/>
        </w:rPr>
      </w:pPr>
    </w:p>
    <w:p w:rsidR="009C4E72" w:rsidRDefault="009C4E72" w:rsidP="0068570A">
      <w:pPr>
        <w:jc w:val="both"/>
        <w:rPr>
          <w:b/>
          <w:sz w:val="28"/>
          <w:szCs w:val="28"/>
        </w:rPr>
      </w:pPr>
    </w:p>
    <w:p w:rsidR="009C4E72" w:rsidRDefault="009C4E72" w:rsidP="0068570A">
      <w:pPr>
        <w:jc w:val="both"/>
        <w:rPr>
          <w:b/>
          <w:sz w:val="28"/>
          <w:szCs w:val="28"/>
        </w:rPr>
      </w:pPr>
    </w:p>
    <w:p w:rsidR="009C4E72" w:rsidRDefault="009C4E72" w:rsidP="0068570A">
      <w:pPr>
        <w:jc w:val="both"/>
        <w:rPr>
          <w:b/>
          <w:sz w:val="28"/>
          <w:szCs w:val="28"/>
        </w:rPr>
      </w:pPr>
    </w:p>
    <w:p w:rsidR="009C4E72" w:rsidRDefault="009C4E72" w:rsidP="0068570A">
      <w:pPr>
        <w:jc w:val="both"/>
        <w:rPr>
          <w:b/>
          <w:sz w:val="28"/>
          <w:szCs w:val="28"/>
        </w:rPr>
      </w:pPr>
    </w:p>
    <w:p w:rsidR="009C4E72" w:rsidRDefault="009C4E72" w:rsidP="0068570A">
      <w:pPr>
        <w:jc w:val="both"/>
        <w:rPr>
          <w:b/>
          <w:sz w:val="28"/>
          <w:szCs w:val="28"/>
        </w:rPr>
      </w:pPr>
    </w:p>
    <w:p w:rsidR="009C4E72" w:rsidRDefault="009C4E72" w:rsidP="0068570A">
      <w:pPr>
        <w:jc w:val="both"/>
        <w:rPr>
          <w:b/>
          <w:sz w:val="28"/>
          <w:szCs w:val="28"/>
        </w:rPr>
      </w:pPr>
    </w:p>
    <w:p w:rsidR="009C4E72" w:rsidRDefault="009C4E72" w:rsidP="0068570A">
      <w:pPr>
        <w:jc w:val="both"/>
        <w:rPr>
          <w:b/>
          <w:sz w:val="28"/>
          <w:szCs w:val="28"/>
        </w:rPr>
      </w:pPr>
    </w:p>
    <w:p w:rsidR="009C4E72" w:rsidRDefault="009C4E72" w:rsidP="0068570A">
      <w:pPr>
        <w:jc w:val="both"/>
        <w:rPr>
          <w:b/>
          <w:sz w:val="28"/>
          <w:szCs w:val="28"/>
        </w:rPr>
      </w:pPr>
    </w:p>
    <w:p w:rsidR="009C4E72" w:rsidRDefault="009C4E72" w:rsidP="0068570A">
      <w:pPr>
        <w:jc w:val="both"/>
        <w:rPr>
          <w:b/>
          <w:sz w:val="28"/>
          <w:szCs w:val="28"/>
        </w:rPr>
      </w:pPr>
    </w:p>
    <w:p w:rsidR="009C4E72" w:rsidRDefault="009C4E72" w:rsidP="0068570A">
      <w:pPr>
        <w:jc w:val="both"/>
        <w:rPr>
          <w:b/>
          <w:sz w:val="28"/>
          <w:szCs w:val="28"/>
        </w:rPr>
      </w:pPr>
    </w:p>
    <w:tbl>
      <w:tblPr>
        <w:tblW w:w="10995" w:type="dxa"/>
        <w:tblInd w:w="-13" w:type="dxa"/>
        <w:tblCellMar>
          <w:top w:w="15" w:type="dxa"/>
          <w:left w:w="15" w:type="dxa"/>
          <w:bottom w:w="15" w:type="dxa"/>
          <w:right w:w="15" w:type="dxa"/>
        </w:tblCellMar>
        <w:tblLook w:val="00A0" w:firstRow="1" w:lastRow="0" w:firstColumn="1" w:lastColumn="0" w:noHBand="0" w:noVBand="0"/>
      </w:tblPr>
      <w:tblGrid>
        <w:gridCol w:w="10995"/>
      </w:tblGrid>
      <w:tr w:rsidR="009C4E72" w:rsidRPr="00000626">
        <w:trPr>
          <w:trHeight w:val="255"/>
        </w:trPr>
        <w:tc>
          <w:tcPr>
            <w:tcW w:w="5000" w:type="pct"/>
            <w:shd w:val="clear" w:color="auto" w:fill="FFFFFF"/>
            <w:tcMar>
              <w:top w:w="75" w:type="dxa"/>
              <w:left w:w="75" w:type="dxa"/>
              <w:bottom w:w="75" w:type="dxa"/>
              <w:right w:w="75" w:type="dxa"/>
            </w:tcMar>
            <w:vAlign w:val="center"/>
          </w:tcPr>
          <w:p w:rsidR="009C4E72" w:rsidRPr="004E11B9" w:rsidRDefault="009C4E72" w:rsidP="009C4E72">
            <w:pPr>
              <w:ind w:right="850"/>
              <w:rPr>
                <w:rFonts w:ascii="Arial" w:hAnsi="Arial" w:cs="Arial"/>
                <w:b/>
                <w:bCs/>
                <w:color w:val="FFFFFF"/>
                <w:kern w:val="36"/>
                <w:sz w:val="23"/>
                <w:szCs w:val="23"/>
              </w:rPr>
            </w:pPr>
            <w:r w:rsidRPr="004E11B9">
              <w:rPr>
                <w:rFonts w:ascii="Arial" w:hAnsi="Arial" w:cs="Arial"/>
                <w:b/>
                <w:bCs/>
                <w:color w:val="FFFFFF"/>
                <w:kern w:val="36"/>
                <w:sz w:val="23"/>
                <w:szCs w:val="23"/>
              </w:rPr>
              <w:t>СП на 2013 и 2014, 2015 годы</w:t>
            </w:r>
          </w:p>
        </w:tc>
      </w:tr>
    </w:tbl>
    <w:p w:rsidR="009C4E72" w:rsidRPr="004E11B9" w:rsidRDefault="009C4E72" w:rsidP="009C4E72">
      <w:pPr>
        <w:ind w:right="850"/>
        <w:jc w:val="center"/>
        <w:rPr>
          <w:vanish/>
        </w:rPr>
      </w:pPr>
    </w:p>
    <w:tbl>
      <w:tblPr>
        <w:tblW w:w="9782" w:type="dxa"/>
        <w:tblInd w:w="-13" w:type="dxa"/>
        <w:tblLayout w:type="fixed"/>
        <w:tblCellMar>
          <w:top w:w="15" w:type="dxa"/>
          <w:left w:w="15" w:type="dxa"/>
          <w:bottom w:w="15" w:type="dxa"/>
          <w:right w:w="15" w:type="dxa"/>
        </w:tblCellMar>
        <w:tblLook w:val="00A0" w:firstRow="1" w:lastRow="0" w:firstColumn="1" w:lastColumn="0" w:noHBand="0" w:noVBand="0"/>
      </w:tblPr>
      <w:tblGrid>
        <w:gridCol w:w="9782"/>
      </w:tblGrid>
      <w:tr w:rsidR="009C4E72" w:rsidRPr="00BE1F15">
        <w:tc>
          <w:tcPr>
            <w:tcW w:w="9782" w:type="dxa"/>
            <w:shd w:val="clear" w:color="auto" w:fill="FFFFFF"/>
            <w:tcMar>
              <w:top w:w="75" w:type="dxa"/>
              <w:left w:w="75" w:type="dxa"/>
              <w:bottom w:w="75" w:type="dxa"/>
              <w:right w:w="75" w:type="dxa"/>
            </w:tcMar>
          </w:tcPr>
          <w:p w:rsidR="005A37D5" w:rsidRDefault="00FF0982" w:rsidP="009C4E72">
            <w:pPr>
              <w:ind w:right="850"/>
              <w:rPr>
                <w:b/>
                <w:bCs/>
                <w:color w:val="000000"/>
              </w:rPr>
            </w:pPr>
            <w:r>
              <w:rPr>
                <w:b/>
                <w:bCs/>
                <w:color w:val="000000"/>
              </w:rPr>
              <w:t xml:space="preserve">                                                 </w:t>
            </w:r>
            <w:r w:rsidR="00857444" w:rsidRPr="00B543B7">
              <w:rPr>
                <w:b/>
                <w:bCs/>
                <w:color w:val="000000"/>
              </w:rPr>
              <w:t xml:space="preserve"> </w:t>
            </w:r>
            <w:r w:rsidR="009C4E72" w:rsidRPr="00B543B7">
              <w:rPr>
                <w:b/>
                <w:bCs/>
                <w:color w:val="000000"/>
              </w:rPr>
              <w:t xml:space="preserve">   </w:t>
            </w:r>
          </w:p>
          <w:p w:rsidR="005A37D5" w:rsidRDefault="005A37D5" w:rsidP="009C4E72">
            <w:pPr>
              <w:ind w:right="850"/>
              <w:rPr>
                <w:b/>
                <w:bCs/>
                <w:color w:val="000000"/>
              </w:rPr>
            </w:pPr>
          </w:p>
          <w:p w:rsidR="005A37D5" w:rsidRDefault="005A37D5" w:rsidP="009C4E72">
            <w:pPr>
              <w:ind w:right="850"/>
              <w:rPr>
                <w:b/>
                <w:bCs/>
                <w:color w:val="000000"/>
              </w:rPr>
            </w:pPr>
          </w:p>
          <w:p w:rsidR="005A37D5" w:rsidRDefault="005A37D5" w:rsidP="009C4E72">
            <w:pPr>
              <w:ind w:right="850"/>
              <w:rPr>
                <w:b/>
                <w:bCs/>
                <w:color w:val="000000"/>
              </w:rPr>
            </w:pPr>
          </w:p>
          <w:p w:rsidR="000755B5" w:rsidRDefault="005A37D5" w:rsidP="009C4E72">
            <w:pPr>
              <w:ind w:right="850"/>
              <w:rPr>
                <w:b/>
                <w:bCs/>
                <w:color w:val="FF0000"/>
              </w:rPr>
            </w:pPr>
            <w:r w:rsidRPr="00D223D8">
              <w:rPr>
                <w:b/>
                <w:bCs/>
                <w:color w:val="FF0000"/>
              </w:rPr>
              <w:t xml:space="preserve">                                                       </w:t>
            </w:r>
          </w:p>
          <w:p w:rsidR="009C4E72" w:rsidRPr="00B04A4E" w:rsidRDefault="000755B5" w:rsidP="009C4E72">
            <w:pPr>
              <w:ind w:right="850"/>
              <w:rPr>
                <w:color w:val="000000"/>
              </w:rPr>
            </w:pPr>
            <w:r>
              <w:rPr>
                <w:b/>
                <w:bCs/>
                <w:color w:val="FF0000"/>
              </w:rPr>
              <w:t xml:space="preserve">                                                  </w:t>
            </w:r>
            <w:r w:rsidR="005A37D5" w:rsidRPr="00D223D8">
              <w:rPr>
                <w:b/>
                <w:bCs/>
                <w:color w:val="FF0000"/>
              </w:rPr>
              <w:t xml:space="preserve"> </w:t>
            </w:r>
            <w:r w:rsidR="009C4E72" w:rsidRPr="00D223D8">
              <w:rPr>
                <w:b/>
                <w:bCs/>
                <w:color w:val="FF0000"/>
              </w:rPr>
              <w:t xml:space="preserve"> </w:t>
            </w:r>
            <w:r w:rsidR="009C4E72" w:rsidRPr="00B04A4E">
              <w:rPr>
                <w:b/>
                <w:bCs/>
                <w:color w:val="000000"/>
              </w:rPr>
              <w:t>Пояснительная  к</w:t>
            </w:r>
          </w:p>
          <w:p w:rsidR="009C4E72" w:rsidRPr="00B04A4E" w:rsidRDefault="009C4E72" w:rsidP="00474E26">
            <w:pPr>
              <w:ind w:right="850"/>
              <w:jc w:val="center"/>
              <w:rPr>
                <w:color w:val="000000"/>
              </w:rPr>
            </w:pPr>
            <w:r w:rsidRPr="00B04A4E">
              <w:rPr>
                <w:b/>
                <w:bCs/>
                <w:color w:val="000000"/>
              </w:rPr>
              <w:t>прогнозу социально- экономического развития</w:t>
            </w:r>
          </w:p>
          <w:p w:rsidR="009C4E72" w:rsidRPr="00B04A4E" w:rsidRDefault="009C4E72" w:rsidP="00474E26">
            <w:pPr>
              <w:ind w:left="-501" w:right="714"/>
              <w:jc w:val="center"/>
              <w:rPr>
                <w:color w:val="000000"/>
              </w:rPr>
            </w:pPr>
            <w:r w:rsidRPr="00B04A4E">
              <w:rPr>
                <w:b/>
                <w:bCs/>
                <w:color w:val="000000"/>
              </w:rPr>
              <w:t>Захоперского  сельского поселения</w:t>
            </w:r>
          </w:p>
          <w:p w:rsidR="009C4E72" w:rsidRPr="00B04A4E" w:rsidRDefault="00D42181" w:rsidP="00474E26">
            <w:pPr>
              <w:ind w:right="850"/>
              <w:jc w:val="center"/>
              <w:rPr>
                <w:b/>
                <w:bCs/>
                <w:color w:val="000000"/>
              </w:rPr>
            </w:pPr>
            <w:r>
              <w:rPr>
                <w:b/>
                <w:bCs/>
                <w:color w:val="000000"/>
              </w:rPr>
              <w:t>на 2023</w:t>
            </w:r>
            <w:r w:rsidR="00A803A8" w:rsidRPr="00B04A4E">
              <w:rPr>
                <w:b/>
                <w:bCs/>
                <w:color w:val="000000"/>
              </w:rPr>
              <w:t xml:space="preserve"> год и на плано</w:t>
            </w:r>
            <w:r>
              <w:rPr>
                <w:b/>
                <w:bCs/>
                <w:color w:val="000000"/>
              </w:rPr>
              <w:t xml:space="preserve">вый период 2024-2025 </w:t>
            </w:r>
            <w:r w:rsidR="009C4E72" w:rsidRPr="00B04A4E">
              <w:rPr>
                <w:b/>
                <w:bCs/>
                <w:color w:val="000000"/>
              </w:rPr>
              <w:t>годы</w:t>
            </w:r>
          </w:p>
          <w:p w:rsidR="009C4E72" w:rsidRPr="00B543B7" w:rsidRDefault="00B543B7" w:rsidP="00B543B7">
            <w:pPr>
              <w:tabs>
                <w:tab w:val="left" w:pos="3735"/>
              </w:tabs>
              <w:ind w:right="850"/>
              <w:rPr>
                <w:color w:val="000000"/>
              </w:rPr>
            </w:pPr>
            <w:r w:rsidRPr="00B543B7">
              <w:rPr>
                <w:color w:val="000000"/>
              </w:rPr>
              <w:tab/>
            </w:r>
          </w:p>
          <w:p w:rsidR="009C4E72" w:rsidRPr="00B543B7" w:rsidRDefault="009C4E72" w:rsidP="00474E26">
            <w:pPr>
              <w:ind w:right="850"/>
              <w:jc w:val="both"/>
              <w:rPr>
                <w:color w:val="000000"/>
              </w:rPr>
            </w:pPr>
            <w:r w:rsidRPr="00B543B7">
              <w:rPr>
                <w:color w:val="000000"/>
              </w:rPr>
              <w:t xml:space="preserve">               Прогноз социально – экономического развития  муниципального образования Захопер</w:t>
            </w:r>
            <w:r w:rsidR="00164D81">
              <w:rPr>
                <w:color w:val="000000"/>
              </w:rPr>
              <w:t>ское сельское пос</w:t>
            </w:r>
            <w:r w:rsidR="00B444D4">
              <w:rPr>
                <w:color w:val="000000"/>
              </w:rPr>
              <w:t>еление  на 2023</w:t>
            </w:r>
            <w:r w:rsidRPr="00B543B7">
              <w:rPr>
                <w:color w:val="000000"/>
              </w:rPr>
              <w:t xml:space="preserve"> год и плановый период  до 2</w:t>
            </w:r>
            <w:r w:rsidR="00B444D4">
              <w:rPr>
                <w:color w:val="000000"/>
              </w:rPr>
              <w:t>025</w:t>
            </w:r>
            <w:r w:rsidRPr="00B543B7">
              <w:rPr>
                <w:color w:val="000000"/>
              </w:rPr>
              <w:t xml:space="preserve"> года разработан с учетом сценарных условий и основных экономических параметров ,включая итоги социально-экономического развития  за 9  месяцев текущего года с применением метода экспертных оценок и анализа финансовой деятельности .</w:t>
            </w:r>
          </w:p>
          <w:p w:rsidR="009C4E72" w:rsidRPr="00B543B7" w:rsidRDefault="009C4E72" w:rsidP="00474E26">
            <w:pPr>
              <w:ind w:right="850"/>
              <w:jc w:val="both"/>
              <w:rPr>
                <w:color w:val="000000"/>
              </w:rPr>
            </w:pPr>
            <w:r w:rsidRPr="00B543B7">
              <w:rPr>
                <w:color w:val="000000"/>
              </w:rPr>
              <w:t xml:space="preserve">               Рассматриваемый вариант прогноза – умеренно оптимистичный, ориентируется на наиболее полную реализацию потенциала роста экономики муниципального образования .</w:t>
            </w:r>
          </w:p>
          <w:p w:rsidR="009C4E72" w:rsidRPr="00B543B7" w:rsidRDefault="00B444D4" w:rsidP="00474E26">
            <w:pPr>
              <w:ind w:right="850"/>
              <w:jc w:val="both"/>
              <w:rPr>
                <w:color w:val="000000"/>
              </w:rPr>
            </w:pPr>
            <w:r>
              <w:rPr>
                <w:color w:val="000000"/>
              </w:rPr>
              <w:t xml:space="preserve">               Прошедший 2021</w:t>
            </w:r>
            <w:r w:rsidR="009C4E72" w:rsidRPr="00B543B7">
              <w:rPr>
                <w:color w:val="000000"/>
              </w:rPr>
              <w:t xml:space="preserve"> год был достаточно сложным как для всей страны , так и для нашего поселения .</w:t>
            </w:r>
          </w:p>
          <w:p w:rsidR="009C4E72" w:rsidRPr="00B543B7" w:rsidRDefault="009C4E72" w:rsidP="00474E26">
            <w:pPr>
              <w:shd w:val="clear" w:color="auto" w:fill="FFFFFF"/>
              <w:spacing w:after="150" w:line="300" w:lineRule="atLeast"/>
              <w:textAlignment w:val="baseline"/>
              <w:rPr>
                <w:color w:val="000000"/>
              </w:rPr>
            </w:pPr>
            <w:r w:rsidRPr="00B543B7">
              <w:rPr>
                <w:color w:val="000000"/>
              </w:rPr>
              <w:t>Прогноз величин натуральных, стоимостных и относительных показателей разработан на основании динамических рядов отчетных данных с учетом предварительной оценки ожидаемых значений показателей за текущий год.</w:t>
            </w:r>
          </w:p>
          <w:p w:rsidR="009C4E72" w:rsidRPr="00D21314" w:rsidRDefault="009C4E72" w:rsidP="00474E26">
            <w:pPr>
              <w:shd w:val="clear" w:color="auto" w:fill="FFFFFF"/>
              <w:jc w:val="center"/>
              <w:textAlignment w:val="baseline"/>
              <w:rPr>
                <w:b/>
                <w:bCs/>
                <w:color w:val="000000"/>
                <w:bdr w:val="none" w:sz="0" w:space="0" w:color="auto" w:frame="1"/>
              </w:rPr>
            </w:pPr>
            <w:r w:rsidRPr="00D21314">
              <w:rPr>
                <w:b/>
                <w:bCs/>
                <w:color w:val="000000"/>
                <w:bdr w:val="none" w:sz="0" w:space="0" w:color="auto" w:frame="1"/>
              </w:rPr>
              <w:t>ОБЩИЕ СВЕДЕНИЯ</w:t>
            </w:r>
          </w:p>
          <w:p w:rsidR="009C4E72" w:rsidRPr="00B543B7" w:rsidRDefault="009C4E72" w:rsidP="00474E26">
            <w:pPr>
              <w:shd w:val="clear" w:color="auto" w:fill="FFFFFF"/>
              <w:textAlignment w:val="baseline"/>
              <w:rPr>
                <w:color w:val="000000"/>
              </w:rPr>
            </w:pPr>
          </w:p>
          <w:p w:rsidR="009C4E72" w:rsidRPr="00B543B7" w:rsidRDefault="009C4E72" w:rsidP="00474E26">
            <w:pPr>
              <w:jc w:val="both"/>
              <w:rPr>
                <w:color w:val="000000"/>
              </w:rPr>
            </w:pPr>
            <w:r w:rsidRPr="00B543B7">
              <w:rPr>
                <w:color w:val="000000"/>
              </w:rPr>
              <w:t xml:space="preserve">             Захоперское сельское поселение расположено к юго-западу от районного центра. На территории сельского поселения расположены 4 населенных пункта: х.Захоперский, х.Меловской, х.Родники, х.Тушкановский</w:t>
            </w:r>
          </w:p>
          <w:p w:rsidR="009C4E72" w:rsidRPr="00B543B7" w:rsidRDefault="009C4E72" w:rsidP="00474E26">
            <w:pPr>
              <w:jc w:val="both"/>
              <w:rPr>
                <w:color w:val="000000"/>
              </w:rPr>
            </w:pPr>
            <w:r w:rsidRPr="00B543B7">
              <w:rPr>
                <w:color w:val="000000"/>
              </w:rPr>
              <w:tab/>
              <w:t xml:space="preserve">Площадь </w:t>
            </w:r>
            <w:smartTag w:uri="urn:schemas-microsoft-com:office:smarttags" w:element="metricconverter">
              <w:smartTagPr>
                <w:attr w:name="ProductID" w:val="12532,0 га"/>
              </w:smartTagPr>
              <w:r w:rsidRPr="00B543B7">
                <w:rPr>
                  <w:color w:val="000000"/>
                </w:rPr>
                <w:t>12532,0 га</w:t>
              </w:r>
            </w:smartTag>
            <w:r w:rsidRPr="00B543B7">
              <w:rPr>
                <w:color w:val="000000"/>
              </w:rPr>
              <w:t>. Территория относится к сельскохозяйственному экономическому району.</w:t>
            </w:r>
          </w:p>
          <w:p w:rsidR="009C4E72" w:rsidRPr="00B543B7" w:rsidRDefault="00B444D4" w:rsidP="00474E26">
            <w:pPr>
              <w:shd w:val="clear" w:color="auto" w:fill="FFFFFF"/>
              <w:spacing w:after="150"/>
              <w:textAlignment w:val="baseline"/>
              <w:rPr>
                <w:color w:val="000000"/>
              </w:rPr>
            </w:pPr>
            <w:r>
              <w:rPr>
                <w:color w:val="000000"/>
              </w:rPr>
              <w:t xml:space="preserve">   В 2021</w:t>
            </w:r>
            <w:r w:rsidR="009C4E72" w:rsidRPr="00B543B7">
              <w:rPr>
                <w:color w:val="000000"/>
              </w:rPr>
              <w:t xml:space="preserve"> году основные показатели, характеризующие экономическую активность в поселении, превысили либо равны намеченным значениям.</w:t>
            </w:r>
          </w:p>
          <w:p w:rsidR="009C4E72" w:rsidRPr="00B543B7" w:rsidRDefault="009C4E72" w:rsidP="00474E26">
            <w:pPr>
              <w:shd w:val="clear" w:color="auto" w:fill="FFFFFF"/>
              <w:spacing w:after="150"/>
              <w:textAlignment w:val="baseline"/>
              <w:rPr>
                <w:color w:val="000000"/>
              </w:rPr>
            </w:pPr>
            <w:r w:rsidRPr="00B543B7">
              <w:rPr>
                <w:color w:val="000000"/>
              </w:rPr>
              <w:t>Объем доходо</w:t>
            </w:r>
            <w:r w:rsidR="00B444D4">
              <w:rPr>
                <w:color w:val="000000"/>
              </w:rPr>
              <w:t>в местного бюджета на 31.12.2021</w:t>
            </w:r>
            <w:r w:rsidRPr="00B543B7">
              <w:rPr>
                <w:color w:val="000000"/>
              </w:rPr>
              <w:t xml:space="preserve"> года составил </w:t>
            </w:r>
            <w:r w:rsidR="00396E73">
              <w:rPr>
                <w:color w:val="000000"/>
              </w:rPr>
              <w:t>5537,8</w:t>
            </w:r>
            <w:r w:rsidRPr="00B543B7">
              <w:rPr>
                <w:color w:val="000000"/>
              </w:rPr>
              <w:t xml:space="preserve"> тыс. рублей .</w:t>
            </w:r>
          </w:p>
          <w:p w:rsidR="009C4E72" w:rsidRPr="00EC6805" w:rsidRDefault="009C4E72" w:rsidP="00474E26">
            <w:pPr>
              <w:shd w:val="clear" w:color="auto" w:fill="FFFFFF"/>
              <w:spacing w:after="150"/>
              <w:textAlignment w:val="baseline"/>
              <w:rPr>
                <w:color w:val="000000"/>
              </w:rPr>
            </w:pPr>
            <w:r w:rsidRPr="00B04A4E">
              <w:rPr>
                <w:color w:val="000000"/>
              </w:rPr>
              <w:t xml:space="preserve">Увеличился </w:t>
            </w:r>
            <w:r w:rsidRPr="00B543B7">
              <w:rPr>
                <w:color w:val="000000"/>
              </w:rPr>
              <w:t xml:space="preserve">и розничный товарооборот, объем которого в истекшем году </w:t>
            </w:r>
            <w:r w:rsidRPr="00EC6805">
              <w:rPr>
                <w:color w:val="000000"/>
              </w:rPr>
              <w:t xml:space="preserve">составил </w:t>
            </w:r>
            <w:r w:rsidR="005A4BDA">
              <w:rPr>
                <w:color w:val="000000"/>
              </w:rPr>
              <w:t>5,207</w:t>
            </w:r>
            <w:r w:rsidRPr="00EC6805">
              <w:rPr>
                <w:color w:val="000000"/>
              </w:rPr>
              <w:t xml:space="preserve"> млн. рублей, и</w:t>
            </w:r>
            <w:r w:rsidR="004F3C69" w:rsidRPr="00EC6805">
              <w:rPr>
                <w:color w:val="000000"/>
              </w:rPr>
              <w:t xml:space="preserve">ндекс физического объема – </w:t>
            </w:r>
            <w:r w:rsidR="005A4BDA">
              <w:rPr>
                <w:color w:val="000000"/>
              </w:rPr>
              <w:t>106,9</w:t>
            </w:r>
            <w:r w:rsidRPr="00EC6805">
              <w:rPr>
                <w:color w:val="000000"/>
              </w:rPr>
              <w:t>процента.</w:t>
            </w:r>
          </w:p>
          <w:p w:rsidR="009C4E72" w:rsidRPr="00B543B7" w:rsidRDefault="004E5773" w:rsidP="00474E26">
            <w:pPr>
              <w:shd w:val="clear" w:color="auto" w:fill="FFFFFF"/>
              <w:spacing w:after="150"/>
              <w:textAlignment w:val="baseline"/>
              <w:rPr>
                <w:color w:val="000000"/>
              </w:rPr>
            </w:pPr>
            <w:r>
              <w:rPr>
                <w:color w:val="000000"/>
              </w:rPr>
              <w:t>В жилищном строительстве в</w:t>
            </w:r>
            <w:r w:rsidR="00B444D4">
              <w:rPr>
                <w:color w:val="000000"/>
              </w:rPr>
              <w:t>вод жилья остался на уровне 2020</w:t>
            </w:r>
            <w:r>
              <w:rPr>
                <w:color w:val="000000"/>
              </w:rPr>
              <w:t xml:space="preserve"> года</w:t>
            </w:r>
            <w:r w:rsidR="009C4E72" w:rsidRPr="00B543B7">
              <w:rPr>
                <w:color w:val="000000"/>
              </w:rPr>
              <w:t xml:space="preserve">. </w:t>
            </w:r>
            <w:r w:rsidR="00B444D4">
              <w:rPr>
                <w:color w:val="000000"/>
              </w:rPr>
              <w:t>В 2021</w:t>
            </w:r>
            <w:r w:rsidR="009C4E72" w:rsidRPr="00B543B7">
              <w:rPr>
                <w:color w:val="000000"/>
              </w:rPr>
              <w:t xml:space="preserve"> г</w:t>
            </w:r>
            <w:r w:rsidR="004F3C69">
              <w:rPr>
                <w:color w:val="000000"/>
              </w:rPr>
              <w:t>оду введе</w:t>
            </w:r>
            <w:r w:rsidR="00BA6810">
              <w:rPr>
                <w:color w:val="000000"/>
              </w:rPr>
              <w:t xml:space="preserve">но в эксплуатацию </w:t>
            </w:r>
            <w:r w:rsidR="005A4BDA">
              <w:rPr>
                <w:color w:val="000000"/>
              </w:rPr>
              <w:t>0</w:t>
            </w:r>
            <w:r w:rsidR="009C4E72" w:rsidRPr="00B543B7">
              <w:rPr>
                <w:color w:val="000000"/>
              </w:rPr>
              <w:t xml:space="preserve"> кв. метров общей площади жилых домов.</w:t>
            </w:r>
          </w:p>
          <w:p w:rsidR="009C4E72" w:rsidRPr="00B543B7" w:rsidRDefault="004F3C69" w:rsidP="00474E26">
            <w:pPr>
              <w:shd w:val="clear" w:color="auto" w:fill="FFFFFF"/>
              <w:spacing w:after="150"/>
              <w:textAlignment w:val="baseline"/>
              <w:rPr>
                <w:color w:val="000000"/>
              </w:rPr>
            </w:pPr>
            <w:r>
              <w:rPr>
                <w:color w:val="000000"/>
              </w:rPr>
              <w:t>На 01.</w:t>
            </w:r>
            <w:r w:rsidR="00B444D4">
              <w:rPr>
                <w:color w:val="000000"/>
              </w:rPr>
              <w:t>01.2022</w:t>
            </w:r>
            <w:r w:rsidR="009C4E72" w:rsidRPr="00B543B7">
              <w:rPr>
                <w:color w:val="000000"/>
              </w:rPr>
              <w:t xml:space="preserve"> на налоговом учете состояло    11 хозяйствующих субъектов, из них     организации – юридические лица -1,  индивидуальные предприниматели -8.</w:t>
            </w:r>
          </w:p>
          <w:p w:rsidR="009C4E72" w:rsidRPr="00B543B7" w:rsidRDefault="009C4E72" w:rsidP="00474E26">
            <w:pPr>
              <w:shd w:val="clear" w:color="auto" w:fill="FFFFFF"/>
              <w:spacing w:after="150"/>
              <w:textAlignment w:val="baseline"/>
              <w:rPr>
                <w:color w:val="000000"/>
              </w:rPr>
            </w:pPr>
            <w:r w:rsidRPr="00B543B7">
              <w:rPr>
                <w:color w:val="000000"/>
              </w:rPr>
              <w:t xml:space="preserve">Средняя заработная плата по поселению </w:t>
            </w:r>
            <w:r w:rsidR="00B444D4">
              <w:rPr>
                <w:color w:val="000000"/>
              </w:rPr>
              <w:t>в 2021</w:t>
            </w:r>
            <w:r w:rsidRPr="00B543B7">
              <w:rPr>
                <w:color w:val="000000"/>
              </w:rPr>
              <w:t xml:space="preserve"> году составила </w:t>
            </w:r>
            <w:r w:rsidR="00576F68">
              <w:rPr>
                <w:color w:val="000000"/>
              </w:rPr>
              <w:t>26,1</w:t>
            </w:r>
            <w:r w:rsidR="005A4BDA">
              <w:rPr>
                <w:color w:val="000000"/>
              </w:rPr>
              <w:t xml:space="preserve"> тысяч</w:t>
            </w:r>
            <w:r w:rsidRPr="00B543B7">
              <w:rPr>
                <w:color w:val="000000"/>
              </w:rPr>
              <w:t xml:space="preserve"> рублей.</w:t>
            </w:r>
          </w:p>
          <w:p w:rsidR="009C4E72" w:rsidRPr="00B543B7" w:rsidRDefault="009C4E72" w:rsidP="00474E26">
            <w:pPr>
              <w:shd w:val="clear" w:color="auto" w:fill="FFFFFF"/>
              <w:spacing w:after="150"/>
              <w:textAlignment w:val="baseline"/>
              <w:rPr>
                <w:color w:val="000000"/>
              </w:rPr>
            </w:pPr>
            <w:r w:rsidRPr="00B543B7">
              <w:rPr>
                <w:color w:val="000000"/>
              </w:rPr>
              <w:t>Испол</w:t>
            </w:r>
            <w:r w:rsidR="002641DB">
              <w:rPr>
                <w:color w:val="000000"/>
              </w:rPr>
              <w:t>нение бюджета 2020</w:t>
            </w:r>
            <w:r w:rsidRPr="00B543B7">
              <w:rPr>
                <w:color w:val="000000"/>
              </w:rPr>
              <w:t xml:space="preserve"> года осуществлялось на фоне восстановления экономики в целом и характеризовалось ростом собственных доходов и сокращением финансовой помощи в виде безвозмездных поступлений из бюджетов других уровней.</w:t>
            </w:r>
          </w:p>
          <w:p w:rsidR="00DD26D1" w:rsidRPr="00D21314" w:rsidRDefault="009C4E72" w:rsidP="00474E26">
            <w:pPr>
              <w:shd w:val="clear" w:color="auto" w:fill="FFFFFF"/>
              <w:spacing w:after="150"/>
              <w:textAlignment w:val="baseline"/>
              <w:rPr>
                <w:color w:val="000000"/>
              </w:rPr>
            </w:pPr>
            <w:r w:rsidRPr="00D21314">
              <w:rPr>
                <w:color w:val="000000"/>
              </w:rPr>
              <w:t xml:space="preserve">Бюджет поселения </w:t>
            </w:r>
            <w:r w:rsidR="00542BB1" w:rsidRPr="00D21314">
              <w:rPr>
                <w:color w:val="000000"/>
              </w:rPr>
              <w:t xml:space="preserve">по доходам </w:t>
            </w:r>
            <w:r w:rsidRPr="00D21314">
              <w:rPr>
                <w:color w:val="000000"/>
              </w:rPr>
              <w:t xml:space="preserve">исполнен в объеме </w:t>
            </w:r>
            <w:r w:rsidR="00576F68">
              <w:rPr>
                <w:color w:val="000000"/>
              </w:rPr>
              <w:t>5537,8</w:t>
            </w:r>
            <w:r w:rsidRPr="00D21314">
              <w:rPr>
                <w:color w:val="000000"/>
              </w:rPr>
              <w:t xml:space="preserve"> </w:t>
            </w:r>
            <w:r w:rsidR="00542BB1" w:rsidRPr="00D21314">
              <w:rPr>
                <w:color w:val="000000"/>
              </w:rPr>
              <w:t>тыс.</w:t>
            </w:r>
            <w:r w:rsidRPr="00D21314">
              <w:rPr>
                <w:color w:val="000000"/>
              </w:rPr>
              <w:t xml:space="preserve">рублей, что на </w:t>
            </w:r>
            <w:r w:rsidR="00717A56" w:rsidRPr="00B04A4E">
              <w:rPr>
                <w:color w:val="000000"/>
              </w:rPr>
              <w:t>585,0</w:t>
            </w:r>
            <w:r w:rsidRPr="00D21314">
              <w:rPr>
                <w:color w:val="000000"/>
              </w:rPr>
              <w:t xml:space="preserve"> </w:t>
            </w:r>
            <w:r w:rsidR="00542BB1" w:rsidRPr="00D21314">
              <w:rPr>
                <w:color w:val="000000"/>
              </w:rPr>
              <w:t>тыс.</w:t>
            </w:r>
            <w:r w:rsidRPr="00D21314">
              <w:rPr>
                <w:color w:val="000000"/>
              </w:rPr>
              <w:t xml:space="preserve"> рублей</w:t>
            </w:r>
            <w:r w:rsidR="00542BB1" w:rsidRPr="00D21314">
              <w:rPr>
                <w:color w:val="000000"/>
              </w:rPr>
              <w:t xml:space="preserve"> </w:t>
            </w:r>
            <w:r w:rsidR="00717A56">
              <w:rPr>
                <w:color w:val="000000"/>
              </w:rPr>
              <w:t>меньше</w:t>
            </w:r>
            <w:r w:rsidR="00BA6810" w:rsidRPr="00D21314">
              <w:rPr>
                <w:color w:val="000000"/>
              </w:rPr>
              <w:t>,</w:t>
            </w:r>
            <w:r w:rsidR="00B444D4">
              <w:rPr>
                <w:color w:val="000000"/>
              </w:rPr>
              <w:t xml:space="preserve"> чем в 2020</w:t>
            </w:r>
            <w:r w:rsidRPr="00D21314">
              <w:rPr>
                <w:color w:val="000000"/>
              </w:rPr>
              <w:t xml:space="preserve"> году.</w:t>
            </w:r>
          </w:p>
          <w:p w:rsidR="009C4E72" w:rsidRDefault="00542BB1" w:rsidP="00474E26">
            <w:pPr>
              <w:shd w:val="clear" w:color="auto" w:fill="FFFFFF"/>
              <w:spacing w:after="150"/>
              <w:textAlignment w:val="baseline"/>
              <w:rPr>
                <w:color w:val="000000"/>
              </w:rPr>
            </w:pPr>
            <w:r w:rsidRPr="00B543B7">
              <w:rPr>
                <w:color w:val="000000"/>
              </w:rPr>
              <w:t>С</w:t>
            </w:r>
            <w:r w:rsidR="009C4E72" w:rsidRPr="00B543B7">
              <w:rPr>
                <w:color w:val="000000"/>
              </w:rPr>
              <w:t xml:space="preserve">обственные доходы бюджета составили </w:t>
            </w:r>
            <w:r w:rsidR="00717A56">
              <w:rPr>
                <w:color w:val="000000"/>
              </w:rPr>
              <w:t>3181,3</w:t>
            </w:r>
            <w:r w:rsidRPr="00B543B7">
              <w:rPr>
                <w:color w:val="000000"/>
              </w:rPr>
              <w:t xml:space="preserve"> тыс.</w:t>
            </w:r>
            <w:r w:rsidR="009C4E72" w:rsidRPr="00B543B7">
              <w:rPr>
                <w:color w:val="000000"/>
              </w:rPr>
              <w:t xml:space="preserve"> рублей, что на </w:t>
            </w:r>
            <w:r w:rsidR="00717A56">
              <w:rPr>
                <w:color w:val="000000"/>
              </w:rPr>
              <w:t>51,0</w:t>
            </w:r>
            <w:r w:rsidR="009C4E72" w:rsidRPr="00B543B7">
              <w:rPr>
                <w:color w:val="000000"/>
              </w:rPr>
              <w:t xml:space="preserve"> </w:t>
            </w:r>
            <w:r w:rsidRPr="00B543B7">
              <w:rPr>
                <w:color w:val="000000"/>
              </w:rPr>
              <w:t>тыс.</w:t>
            </w:r>
            <w:r w:rsidR="009C4E72" w:rsidRPr="00B543B7">
              <w:rPr>
                <w:color w:val="000000"/>
              </w:rPr>
              <w:t xml:space="preserve"> </w:t>
            </w:r>
            <w:r w:rsidR="00DD26D1" w:rsidRPr="00B543B7">
              <w:rPr>
                <w:color w:val="000000"/>
              </w:rPr>
              <w:t xml:space="preserve">рублей </w:t>
            </w:r>
            <w:r w:rsidR="00232820">
              <w:rPr>
                <w:color w:val="000000"/>
              </w:rPr>
              <w:t>больше</w:t>
            </w:r>
            <w:r w:rsidR="004F3C69">
              <w:rPr>
                <w:color w:val="000000"/>
              </w:rPr>
              <w:t xml:space="preserve"> уров</w:t>
            </w:r>
            <w:r w:rsidR="00B444D4">
              <w:rPr>
                <w:color w:val="000000"/>
              </w:rPr>
              <w:t>ня 2020</w:t>
            </w:r>
            <w:r w:rsidR="009C4E72" w:rsidRPr="00B543B7">
              <w:rPr>
                <w:color w:val="000000"/>
              </w:rPr>
              <w:t xml:space="preserve"> года</w:t>
            </w:r>
            <w:r w:rsidR="00232820">
              <w:rPr>
                <w:color w:val="000000"/>
              </w:rPr>
              <w:t>.</w:t>
            </w:r>
            <w:r w:rsidR="00DD26D1" w:rsidRPr="00B543B7">
              <w:rPr>
                <w:color w:val="000000"/>
              </w:rPr>
              <w:t xml:space="preserve"> </w:t>
            </w:r>
          </w:p>
          <w:p w:rsidR="004F3C69" w:rsidRPr="00B543B7" w:rsidRDefault="004F3C69" w:rsidP="00474E26">
            <w:pPr>
              <w:shd w:val="clear" w:color="auto" w:fill="FFFFFF"/>
              <w:spacing w:after="150"/>
              <w:textAlignment w:val="baseline"/>
              <w:rPr>
                <w:color w:val="000000"/>
              </w:rPr>
            </w:pPr>
          </w:p>
          <w:p w:rsidR="009C4E72" w:rsidRPr="00B543B7" w:rsidRDefault="00B444D4" w:rsidP="00474E26">
            <w:pPr>
              <w:shd w:val="clear" w:color="auto" w:fill="FFFFFF"/>
              <w:spacing w:after="150"/>
              <w:textAlignment w:val="baseline"/>
              <w:rPr>
                <w:color w:val="000000"/>
              </w:rPr>
            </w:pPr>
            <w:r>
              <w:rPr>
                <w:color w:val="000000"/>
              </w:rPr>
              <w:t>В 2022</w:t>
            </w:r>
            <w:r w:rsidR="00646106">
              <w:rPr>
                <w:color w:val="000000"/>
              </w:rPr>
              <w:t xml:space="preserve"> году продолжается пос</w:t>
            </w:r>
            <w:r w:rsidR="009C4E72" w:rsidRPr="00B543B7">
              <w:rPr>
                <w:color w:val="000000"/>
              </w:rPr>
              <w:t>кризисное восстановление российской экономики. Быстро улучшается ситуация на рынке труда, относительно неплохую динамику демонстрирует реальная заработная плата, которая уже в прошлом году превысила предкризисный уровень. Ниже докризисного уровня остаются только инвестиции в основной капитал, снижение которых в период кризиса было наиболее значительным.</w:t>
            </w:r>
          </w:p>
          <w:p w:rsidR="009C4E72" w:rsidRPr="00B543B7" w:rsidRDefault="009C4E72" w:rsidP="00474E26">
            <w:pPr>
              <w:ind w:right="850"/>
              <w:rPr>
                <w:b/>
                <w:bCs/>
                <w:color w:val="000000"/>
              </w:rPr>
            </w:pPr>
            <w:r w:rsidRPr="00B543B7">
              <w:rPr>
                <w:color w:val="000000"/>
              </w:rPr>
              <w:t xml:space="preserve">                                             </w:t>
            </w:r>
            <w:r w:rsidRPr="00B543B7">
              <w:rPr>
                <w:b/>
                <w:bCs/>
                <w:color w:val="000000"/>
              </w:rPr>
              <w:t>Демографическая ситуация</w:t>
            </w:r>
          </w:p>
          <w:p w:rsidR="009C4E72" w:rsidRPr="00B543B7" w:rsidRDefault="009C4E72" w:rsidP="00474E26">
            <w:pPr>
              <w:ind w:right="850"/>
              <w:jc w:val="center"/>
              <w:rPr>
                <w:color w:val="000000"/>
              </w:rPr>
            </w:pPr>
          </w:p>
          <w:p w:rsidR="009C4E72" w:rsidRPr="00B543B7" w:rsidRDefault="009C4E72" w:rsidP="00474E26">
            <w:pPr>
              <w:ind w:right="850"/>
              <w:jc w:val="both"/>
              <w:rPr>
                <w:color w:val="000000"/>
              </w:rPr>
            </w:pPr>
            <w:r w:rsidRPr="00B543B7">
              <w:rPr>
                <w:color w:val="000000"/>
              </w:rPr>
              <w:t xml:space="preserve">                В муниципальном образовании средняя численность постоянного </w:t>
            </w:r>
            <w:r w:rsidRPr="00D21314">
              <w:rPr>
                <w:color w:val="000000"/>
              </w:rPr>
              <w:t xml:space="preserve">населения  </w:t>
            </w:r>
            <w:r w:rsidR="00CA2D5D" w:rsidRPr="00D21314">
              <w:rPr>
                <w:color w:val="000000"/>
              </w:rPr>
              <w:t>565</w:t>
            </w:r>
            <w:r w:rsidR="000650A4">
              <w:rPr>
                <w:color w:val="000000"/>
              </w:rPr>
              <w:t xml:space="preserve"> человек</w:t>
            </w:r>
            <w:r w:rsidRPr="00B543B7">
              <w:rPr>
                <w:color w:val="000000"/>
              </w:rPr>
              <w:t>.</w:t>
            </w:r>
          </w:p>
          <w:p w:rsidR="009C4E72" w:rsidRPr="00B543B7" w:rsidRDefault="009C4E72" w:rsidP="00474E26">
            <w:pPr>
              <w:ind w:left="360" w:firstLine="720"/>
              <w:jc w:val="both"/>
              <w:rPr>
                <w:color w:val="000000"/>
              </w:rPr>
            </w:pPr>
            <w:r w:rsidRPr="00B543B7">
              <w:rPr>
                <w:color w:val="000000"/>
              </w:rPr>
              <w:t>Численность населения Захопе</w:t>
            </w:r>
            <w:r w:rsidR="00646106">
              <w:rPr>
                <w:color w:val="000000"/>
              </w:rPr>
              <w:t>р</w:t>
            </w:r>
            <w:r w:rsidR="00B444D4">
              <w:rPr>
                <w:color w:val="000000"/>
              </w:rPr>
              <w:t>ского сельского поселения к 2025</w:t>
            </w:r>
            <w:r w:rsidRPr="00B543B7">
              <w:rPr>
                <w:color w:val="000000"/>
              </w:rPr>
              <w:t xml:space="preserve"> году будет составлять </w:t>
            </w:r>
            <w:r w:rsidR="00CA2D5D">
              <w:rPr>
                <w:color w:val="000000"/>
              </w:rPr>
              <w:t>5</w:t>
            </w:r>
            <w:r w:rsidR="0078449B">
              <w:rPr>
                <w:color w:val="000000"/>
              </w:rPr>
              <w:t>18</w:t>
            </w:r>
            <w:r w:rsidRPr="00B543B7">
              <w:rPr>
                <w:color w:val="000000"/>
              </w:rPr>
              <w:t xml:space="preserve"> человек. И по населенным пунктам распределится следующим образом: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
              <w:gridCol w:w="2540"/>
              <w:gridCol w:w="1033"/>
              <w:gridCol w:w="1080"/>
              <w:gridCol w:w="1067"/>
              <w:gridCol w:w="992"/>
              <w:gridCol w:w="993"/>
            </w:tblGrid>
            <w:tr w:rsidR="009C4E72" w:rsidRPr="00B543B7">
              <w:trPr>
                <w:jc w:val="center"/>
              </w:trPr>
              <w:tc>
                <w:tcPr>
                  <w:tcW w:w="432" w:type="dxa"/>
                  <w:tcBorders>
                    <w:top w:val="single" w:sz="4" w:space="0" w:color="auto"/>
                    <w:left w:val="single" w:sz="4" w:space="0" w:color="auto"/>
                    <w:bottom w:val="single" w:sz="4" w:space="0" w:color="auto"/>
                    <w:right w:val="single" w:sz="4" w:space="0" w:color="auto"/>
                  </w:tcBorders>
                </w:tcPr>
                <w:p w:rsidR="009C4E72" w:rsidRPr="00B543B7" w:rsidRDefault="009C4E72" w:rsidP="00474E26">
                  <w:pPr>
                    <w:rPr>
                      <w:b/>
                      <w:bCs/>
                      <w:color w:val="000000"/>
                    </w:rPr>
                  </w:pPr>
                </w:p>
              </w:tc>
              <w:tc>
                <w:tcPr>
                  <w:tcW w:w="2540" w:type="dxa"/>
                  <w:tcBorders>
                    <w:top w:val="single" w:sz="4" w:space="0" w:color="auto"/>
                    <w:left w:val="single" w:sz="4" w:space="0" w:color="auto"/>
                    <w:bottom w:val="single" w:sz="4" w:space="0" w:color="auto"/>
                    <w:right w:val="single" w:sz="4" w:space="0" w:color="auto"/>
                  </w:tcBorders>
                </w:tcPr>
                <w:p w:rsidR="009C4E72" w:rsidRPr="00B543B7" w:rsidRDefault="009C4E72" w:rsidP="00474E26">
                  <w:pPr>
                    <w:rPr>
                      <w:b/>
                      <w:bCs/>
                      <w:color w:val="000000"/>
                    </w:rPr>
                  </w:pPr>
                  <w:r w:rsidRPr="00B543B7">
                    <w:rPr>
                      <w:b/>
                      <w:bCs/>
                      <w:color w:val="000000"/>
                    </w:rPr>
                    <w:t>Населенный пункт</w:t>
                  </w:r>
                </w:p>
              </w:tc>
              <w:tc>
                <w:tcPr>
                  <w:tcW w:w="1033" w:type="dxa"/>
                  <w:tcBorders>
                    <w:top w:val="single" w:sz="4" w:space="0" w:color="auto"/>
                    <w:left w:val="single" w:sz="4" w:space="0" w:color="auto"/>
                    <w:bottom w:val="single" w:sz="4" w:space="0" w:color="auto"/>
                    <w:right w:val="single" w:sz="4" w:space="0" w:color="auto"/>
                  </w:tcBorders>
                </w:tcPr>
                <w:p w:rsidR="009C4E72" w:rsidRPr="00B543B7" w:rsidRDefault="00B444D4" w:rsidP="00474E26">
                  <w:pPr>
                    <w:jc w:val="center"/>
                    <w:rPr>
                      <w:b/>
                      <w:bCs/>
                      <w:color w:val="000000"/>
                    </w:rPr>
                  </w:pPr>
                  <w:r>
                    <w:rPr>
                      <w:b/>
                      <w:bCs/>
                      <w:color w:val="000000"/>
                    </w:rPr>
                    <w:t>2021</w:t>
                  </w:r>
                  <w:r w:rsidR="009C4E72" w:rsidRPr="00B543B7">
                    <w:rPr>
                      <w:b/>
                      <w:bCs/>
                      <w:color w:val="000000"/>
                    </w:rPr>
                    <w:t>г.</w:t>
                  </w:r>
                </w:p>
              </w:tc>
              <w:tc>
                <w:tcPr>
                  <w:tcW w:w="1080" w:type="dxa"/>
                  <w:tcBorders>
                    <w:top w:val="single" w:sz="4" w:space="0" w:color="auto"/>
                    <w:left w:val="single" w:sz="4" w:space="0" w:color="auto"/>
                    <w:bottom w:val="single" w:sz="4" w:space="0" w:color="auto"/>
                    <w:right w:val="single" w:sz="4" w:space="0" w:color="auto"/>
                  </w:tcBorders>
                </w:tcPr>
                <w:p w:rsidR="009C4E72" w:rsidRPr="00B543B7" w:rsidRDefault="00B444D4" w:rsidP="00474E26">
                  <w:pPr>
                    <w:jc w:val="center"/>
                    <w:rPr>
                      <w:b/>
                      <w:bCs/>
                      <w:color w:val="000000"/>
                    </w:rPr>
                  </w:pPr>
                  <w:r>
                    <w:rPr>
                      <w:b/>
                      <w:bCs/>
                      <w:color w:val="000000"/>
                    </w:rPr>
                    <w:t>2022</w:t>
                  </w:r>
                  <w:r w:rsidR="009C4E72" w:rsidRPr="00B543B7">
                    <w:rPr>
                      <w:b/>
                      <w:bCs/>
                      <w:color w:val="000000"/>
                    </w:rPr>
                    <w:t>г.</w:t>
                  </w:r>
                </w:p>
              </w:tc>
              <w:tc>
                <w:tcPr>
                  <w:tcW w:w="1067" w:type="dxa"/>
                  <w:tcBorders>
                    <w:top w:val="single" w:sz="4" w:space="0" w:color="auto"/>
                    <w:left w:val="single" w:sz="4" w:space="0" w:color="auto"/>
                    <w:bottom w:val="single" w:sz="4" w:space="0" w:color="auto"/>
                    <w:right w:val="single" w:sz="4" w:space="0" w:color="auto"/>
                  </w:tcBorders>
                </w:tcPr>
                <w:p w:rsidR="009C4E72" w:rsidRPr="00B543B7" w:rsidRDefault="00B444D4" w:rsidP="00474E26">
                  <w:pPr>
                    <w:jc w:val="center"/>
                    <w:rPr>
                      <w:b/>
                      <w:bCs/>
                      <w:color w:val="000000"/>
                    </w:rPr>
                  </w:pPr>
                  <w:r>
                    <w:rPr>
                      <w:b/>
                      <w:bCs/>
                      <w:color w:val="000000"/>
                    </w:rPr>
                    <w:t>2023</w:t>
                  </w:r>
                  <w:r w:rsidR="009C4E72" w:rsidRPr="00B543B7">
                    <w:rPr>
                      <w:b/>
                      <w:bCs/>
                      <w:color w:val="000000"/>
                    </w:rPr>
                    <w:t>г.</w:t>
                  </w:r>
                </w:p>
              </w:tc>
              <w:tc>
                <w:tcPr>
                  <w:tcW w:w="992" w:type="dxa"/>
                  <w:tcBorders>
                    <w:top w:val="single" w:sz="4" w:space="0" w:color="auto"/>
                    <w:left w:val="single" w:sz="4" w:space="0" w:color="auto"/>
                    <w:bottom w:val="single" w:sz="4" w:space="0" w:color="auto"/>
                    <w:right w:val="single" w:sz="4" w:space="0" w:color="auto"/>
                  </w:tcBorders>
                </w:tcPr>
                <w:p w:rsidR="009C4E72" w:rsidRPr="00B543B7" w:rsidRDefault="00B444D4" w:rsidP="00474E26">
                  <w:pPr>
                    <w:jc w:val="center"/>
                    <w:rPr>
                      <w:b/>
                      <w:bCs/>
                      <w:color w:val="000000"/>
                    </w:rPr>
                  </w:pPr>
                  <w:r>
                    <w:rPr>
                      <w:b/>
                      <w:bCs/>
                      <w:color w:val="000000"/>
                    </w:rPr>
                    <w:t>2024</w:t>
                  </w:r>
                  <w:r w:rsidR="009C4E72" w:rsidRPr="00B543B7">
                    <w:rPr>
                      <w:b/>
                      <w:bCs/>
                      <w:color w:val="000000"/>
                    </w:rPr>
                    <w:t>г.</w:t>
                  </w:r>
                </w:p>
              </w:tc>
              <w:tc>
                <w:tcPr>
                  <w:tcW w:w="993" w:type="dxa"/>
                  <w:tcBorders>
                    <w:top w:val="single" w:sz="4" w:space="0" w:color="auto"/>
                    <w:left w:val="single" w:sz="4" w:space="0" w:color="auto"/>
                    <w:bottom w:val="single" w:sz="4" w:space="0" w:color="auto"/>
                    <w:right w:val="single" w:sz="4" w:space="0" w:color="auto"/>
                  </w:tcBorders>
                </w:tcPr>
                <w:p w:rsidR="009C4E72" w:rsidRPr="00B543B7" w:rsidRDefault="00646106" w:rsidP="00474E26">
                  <w:pPr>
                    <w:jc w:val="center"/>
                    <w:rPr>
                      <w:b/>
                      <w:bCs/>
                      <w:color w:val="000000"/>
                    </w:rPr>
                  </w:pPr>
                  <w:r>
                    <w:rPr>
                      <w:b/>
                      <w:bCs/>
                      <w:color w:val="000000"/>
                    </w:rPr>
                    <w:t>202</w:t>
                  </w:r>
                  <w:r w:rsidR="00B444D4">
                    <w:rPr>
                      <w:b/>
                      <w:bCs/>
                      <w:color w:val="000000"/>
                    </w:rPr>
                    <w:t>5</w:t>
                  </w:r>
                  <w:r w:rsidR="009C4E72" w:rsidRPr="00B543B7">
                    <w:rPr>
                      <w:b/>
                      <w:bCs/>
                      <w:color w:val="000000"/>
                    </w:rPr>
                    <w:t>г.</w:t>
                  </w:r>
                </w:p>
              </w:tc>
            </w:tr>
            <w:tr w:rsidR="009C4E72" w:rsidRPr="00B543B7">
              <w:trPr>
                <w:trHeight w:val="329"/>
                <w:jc w:val="center"/>
              </w:trPr>
              <w:tc>
                <w:tcPr>
                  <w:tcW w:w="432" w:type="dxa"/>
                  <w:tcBorders>
                    <w:top w:val="single" w:sz="4" w:space="0" w:color="auto"/>
                    <w:left w:val="single" w:sz="4" w:space="0" w:color="auto"/>
                    <w:bottom w:val="single" w:sz="4" w:space="0" w:color="auto"/>
                    <w:right w:val="single" w:sz="4" w:space="0" w:color="auto"/>
                  </w:tcBorders>
                </w:tcPr>
                <w:p w:rsidR="009C4E72" w:rsidRPr="00B543B7" w:rsidRDefault="009C4E72" w:rsidP="00474E26">
                  <w:pPr>
                    <w:rPr>
                      <w:color w:val="000000"/>
                    </w:rPr>
                  </w:pPr>
                  <w:r w:rsidRPr="00B543B7">
                    <w:rPr>
                      <w:color w:val="000000"/>
                    </w:rPr>
                    <w:t>1</w:t>
                  </w:r>
                </w:p>
              </w:tc>
              <w:tc>
                <w:tcPr>
                  <w:tcW w:w="2540" w:type="dxa"/>
                  <w:tcBorders>
                    <w:top w:val="single" w:sz="4" w:space="0" w:color="auto"/>
                    <w:left w:val="single" w:sz="4" w:space="0" w:color="auto"/>
                    <w:bottom w:val="single" w:sz="4" w:space="0" w:color="auto"/>
                    <w:right w:val="single" w:sz="4" w:space="0" w:color="auto"/>
                  </w:tcBorders>
                </w:tcPr>
                <w:p w:rsidR="009C4E72" w:rsidRPr="00B543B7" w:rsidRDefault="009C4E72" w:rsidP="00474E26">
                  <w:pPr>
                    <w:rPr>
                      <w:color w:val="000000"/>
                    </w:rPr>
                  </w:pPr>
                  <w:r w:rsidRPr="00B543B7">
                    <w:rPr>
                      <w:color w:val="000000"/>
                    </w:rPr>
                    <w:t>х.Захоперский</w:t>
                  </w:r>
                </w:p>
              </w:tc>
              <w:tc>
                <w:tcPr>
                  <w:tcW w:w="1033" w:type="dxa"/>
                  <w:tcBorders>
                    <w:top w:val="single" w:sz="4" w:space="0" w:color="auto"/>
                    <w:left w:val="single" w:sz="4" w:space="0" w:color="auto"/>
                    <w:bottom w:val="single" w:sz="4" w:space="0" w:color="auto"/>
                    <w:right w:val="single" w:sz="4" w:space="0" w:color="auto"/>
                  </w:tcBorders>
                </w:tcPr>
                <w:p w:rsidR="009C4E72" w:rsidRPr="0098065A" w:rsidRDefault="0078449B" w:rsidP="00474E26">
                  <w:pPr>
                    <w:jc w:val="center"/>
                    <w:rPr>
                      <w:color w:val="000000"/>
                    </w:rPr>
                  </w:pPr>
                  <w:r>
                    <w:rPr>
                      <w:color w:val="000000"/>
                    </w:rPr>
                    <w:t>408</w:t>
                  </w:r>
                </w:p>
              </w:tc>
              <w:tc>
                <w:tcPr>
                  <w:tcW w:w="1080" w:type="dxa"/>
                  <w:tcBorders>
                    <w:top w:val="single" w:sz="4" w:space="0" w:color="auto"/>
                    <w:left w:val="single" w:sz="4" w:space="0" w:color="auto"/>
                    <w:bottom w:val="single" w:sz="4" w:space="0" w:color="auto"/>
                    <w:right w:val="single" w:sz="4" w:space="0" w:color="auto"/>
                  </w:tcBorders>
                </w:tcPr>
                <w:p w:rsidR="009C4E72" w:rsidRPr="0098065A" w:rsidRDefault="0078449B" w:rsidP="00474E26">
                  <w:pPr>
                    <w:jc w:val="center"/>
                    <w:rPr>
                      <w:color w:val="000000"/>
                    </w:rPr>
                  </w:pPr>
                  <w:r>
                    <w:rPr>
                      <w:color w:val="000000"/>
                    </w:rPr>
                    <w:t>402</w:t>
                  </w:r>
                </w:p>
              </w:tc>
              <w:tc>
                <w:tcPr>
                  <w:tcW w:w="1067" w:type="dxa"/>
                  <w:tcBorders>
                    <w:top w:val="single" w:sz="4" w:space="0" w:color="auto"/>
                    <w:left w:val="single" w:sz="4" w:space="0" w:color="auto"/>
                    <w:bottom w:val="single" w:sz="4" w:space="0" w:color="auto"/>
                    <w:right w:val="single" w:sz="4" w:space="0" w:color="auto"/>
                  </w:tcBorders>
                </w:tcPr>
                <w:p w:rsidR="009C4E72" w:rsidRPr="0098065A" w:rsidRDefault="0078449B" w:rsidP="00474E26">
                  <w:pPr>
                    <w:jc w:val="center"/>
                    <w:rPr>
                      <w:color w:val="000000"/>
                    </w:rPr>
                  </w:pPr>
                  <w:r>
                    <w:rPr>
                      <w:color w:val="000000"/>
                    </w:rPr>
                    <w:t>396</w:t>
                  </w:r>
                </w:p>
              </w:tc>
              <w:tc>
                <w:tcPr>
                  <w:tcW w:w="992" w:type="dxa"/>
                  <w:tcBorders>
                    <w:top w:val="single" w:sz="4" w:space="0" w:color="auto"/>
                    <w:left w:val="single" w:sz="4" w:space="0" w:color="auto"/>
                    <w:bottom w:val="single" w:sz="4" w:space="0" w:color="auto"/>
                    <w:right w:val="single" w:sz="4" w:space="0" w:color="auto"/>
                  </w:tcBorders>
                </w:tcPr>
                <w:p w:rsidR="009C4E72" w:rsidRPr="0098065A" w:rsidRDefault="0078449B" w:rsidP="00474E26">
                  <w:pPr>
                    <w:jc w:val="center"/>
                    <w:rPr>
                      <w:color w:val="000000"/>
                    </w:rPr>
                  </w:pPr>
                  <w:r>
                    <w:rPr>
                      <w:color w:val="000000"/>
                    </w:rPr>
                    <w:t>389</w:t>
                  </w:r>
                </w:p>
              </w:tc>
              <w:tc>
                <w:tcPr>
                  <w:tcW w:w="993" w:type="dxa"/>
                  <w:tcBorders>
                    <w:top w:val="single" w:sz="4" w:space="0" w:color="auto"/>
                    <w:left w:val="single" w:sz="4" w:space="0" w:color="auto"/>
                    <w:bottom w:val="single" w:sz="4" w:space="0" w:color="auto"/>
                    <w:right w:val="single" w:sz="4" w:space="0" w:color="auto"/>
                  </w:tcBorders>
                </w:tcPr>
                <w:p w:rsidR="009C4E72" w:rsidRPr="0098065A" w:rsidRDefault="0078449B" w:rsidP="00474E26">
                  <w:pPr>
                    <w:jc w:val="center"/>
                    <w:rPr>
                      <w:color w:val="000000"/>
                    </w:rPr>
                  </w:pPr>
                  <w:r>
                    <w:rPr>
                      <w:color w:val="000000"/>
                    </w:rPr>
                    <w:t>383</w:t>
                  </w:r>
                </w:p>
              </w:tc>
            </w:tr>
            <w:tr w:rsidR="009C4E72" w:rsidRPr="00B543B7">
              <w:trPr>
                <w:trHeight w:val="160"/>
                <w:jc w:val="center"/>
              </w:trPr>
              <w:tc>
                <w:tcPr>
                  <w:tcW w:w="432" w:type="dxa"/>
                  <w:tcBorders>
                    <w:top w:val="single" w:sz="4" w:space="0" w:color="auto"/>
                    <w:left w:val="single" w:sz="4" w:space="0" w:color="auto"/>
                    <w:bottom w:val="single" w:sz="4" w:space="0" w:color="auto"/>
                    <w:right w:val="single" w:sz="4" w:space="0" w:color="auto"/>
                  </w:tcBorders>
                </w:tcPr>
                <w:p w:rsidR="009C4E72" w:rsidRPr="00B543B7" w:rsidRDefault="009C4E72" w:rsidP="00474E26">
                  <w:pPr>
                    <w:rPr>
                      <w:color w:val="000000"/>
                    </w:rPr>
                  </w:pPr>
                  <w:r w:rsidRPr="00B543B7">
                    <w:rPr>
                      <w:color w:val="000000"/>
                    </w:rPr>
                    <w:t>2</w:t>
                  </w:r>
                </w:p>
              </w:tc>
              <w:tc>
                <w:tcPr>
                  <w:tcW w:w="2540" w:type="dxa"/>
                  <w:tcBorders>
                    <w:top w:val="single" w:sz="4" w:space="0" w:color="auto"/>
                    <w:left w:val="single" w:sz="4" w:space="0" w:color="auto"/>
                    <w:bottom w:val="single" w:sz="4" w:space="0" w:color="auto"/>
                    <w:right w:val="single" w:sz="4" w:space="0" w:color="auto"/>
                  </w:tcBorders>
                </w:tcPr>
                <w:p w:rsidR="009C4E72" w:rsidRPr="00B543B7" w:rsidRDefault="009C4E72" w:rsidP="00474E26">
                  <w:pPr>
                    <w:rPr>
                      <w:color w:val="000000"/>
                    </w:rPr>
                  </w:pPr>
                  <w:r w:rsidRPr="00B543B7">
                    <w:rPr>
                      <w:color w:val="000000"/>
                    </w:rPr>
                    <w:t>х. Меловской</w:t>
                  </w:r>
                </w:p>
              </w:tc>
              <w:tc>
                <w:tcPr>
                  <w:tcW w:w="1033" w:type="dxa"/>
                  <w:tcBorders>
                    <w:top w:val="single" w:sz="4" w:space="0" w:color="auto"/>
                    <w:left w:val="single" w:sz="4" w:space="0" w:color="auto"/>
                    <w:bottom w:val="single" w:sz="4" w:space="0" w:color="auto"/>
                    <w:right w:val="single" w:sz="4" w:space="0" w:color="auto"/>
                  </w:tcBorders>
                </w:tcPr>
                <w:p w:rsidR="009C4E72" w:rsidRPr="0098065A" w:rsidRDefault="0078449B" w:rsidP="00474E26">
                  <w:pPr>
                    <w:jc w:val="center"/>
                    <w:rPr>
                      <w:color w:val="000000"/>
                    </w:rPr>
                  </w:pPr>
                  <w:r>
                    <w:rPr>
                      <w:color w:val="000000"/>
                    </w:rPr>
                    <w:t>5</w:t>
                  </w:r>
                </w:p>
              </w:tc>
              <w:tc>
                <w:tcPr>
                  <w:tcW w:w="1080" w:type="dxa"/>
                  <w:tcBorders>
                    <w:top w:val="single" w:sz="4" w:space="0" w:color="auto"/>
                    <w:left w:val="single" w:sz="4" w:space="0" w:color="auto"/>
                    <w:bottom w:val="single" w:sz="4" w:space="0" w:color="auto"/>
                    <w:right w:val="single" w:sz="4" w:space="0" w:color="auto"/>
                  </w:tcBorders>
                </w:tcPr>
                <w:p w:rsidR="009C4E72" w:rsidRPr="0098065A" w:rsidRDefault="0078449B" w:rsidP="00474E26">
                  <w:pPr>
                    <w:jc w:val="center"/>
                    <w:rPr>
                      <w:color w:val="000000"/>
                    </w:rPr>
                  </w:pPr>
                  <w:r>
                    <w:rPr>
                      <w:color w:val="000000"/>
                    </w:rPr>
                    <w:t>5</w:t>
                  </w:r>
                </w:p>
              </w:tc>
              <w:tc>
                <w:tcPr>
                  <w:tcW w:w="1067" w:type="dxa"/>
                  <w:tcBorders>
                    <w:top w:val="single" w:sz="4" w:space="0" w:color="auto"/>
                    <w:left w:val="single" w:sz="4" w:space="0" w:color="auto"/>
                    <w:bottom w:val="single" w:sz="4" w:space="0" w:color="auto"/>
                    <w:right w:val="single" w:sz="4" w:space="0" w:color="auto"/>
                  </w:tcBorders>
                </w:tcPr>
                <w:p w:rsidR="009C4E72" w:rsidRPr="0098065A" w:rsidRDefault="0078449B" w:rsidP="00474E26">
                  <w:pPr>
                    <w:jc w:val="center"/>
                    <w:rPr>
                      <w:color w:val="000000"/>
                    </w:rPr>
                  </w:pPr>
                  <w:r>
                    <w:rPr>
                      <w:color w:val="000000"/>
                    </w:rPr>
                    <w:t>5</w:t>
                  </w:r>
                </w:p>
              </w:tc>
              <w:tc>
                <w:tcPr>
                  <w:tcW w:w="992" w:type="dxa"/>
                  <w:tcBorders>
                    <w:top w:val="single" w:sz="4" w:space="0" w:color="auto"/>
                    <w:left w:val="single" w:sz="4" w:space="0" w:color="auto"/>
                    <w:bottom w:val="single" w:sz="4" w:space="0" w:color="auto"/>
                    <w:right w:val="single" w:sz="4" w:space="0" w:color="auto"/>
                  </w:tcBorders>
                </w:tcPr>
                <w:p w:rsidR="009C4E72" w:rsidRPr="0098065A" w:rsidRDefault="0078449B" w:rsidP="00474E26">
                  <w:pPr>
                    <w:jc w:val="center"/>
                    <w:rPr>
                      <w:color w:val="000000"/>
                    </w:rPr>
                  </w:pPr>
                  <w:r>
                    <w:rPr>
                      <w:color w:val="000000"/>
                    </w:rPr>
                    <w:t>5</w:t>
                  </w:r>
                </w:p>
              </w:tc>
              <w:tc>
                <w:tcPr>
                  <w:tcW w:w="993" w:type="dxa"/>
                  <w:tcBorders>
                    <w:top w:val="single" w:sz="4" w:space="0" w:color="auto"/>
                    <w:left w:val="single" w:sz="4" w:space="0" w:color="auto"/>
                    <w:bottom w:val="single" w:sz="4" w:space="0" w:color="auto"/>
                    <w:right w:val="single" w:sz="4" w:space="0" w:color="auto"/>
                  </w:tcBorders>
                </w:tcPr>
                <w:p w:rsidR="009C4E72" w:rsidRPr="0098065A" w:rsidRDefault="0078449B" w:rsidP="00474E26">
                  <w:pPr>
                    <w:jc w:val="center"/>
                    <w:rPr>
                      <w:color w:val="000000"/>
                    </w:rPr>
                  </w:pPr>
                  <w:r>
                    <w:rPr>
                      <w:color w:val="000000"/>
                    </w:rPr>
                    <w:t>5</w:t>
                  </w:r>
                </w:p>
              </w:tc>
            </w:tr>
            <w:tr w:rsidR="009C4E72" w:rsidRPr="00B543B7">
              <w:trPr>
                <w:trHeight w:val="351"/>
                <w:jc w:val="center"/>
              </w:trPr>
              <w:tc>
                <w:tcPr>
                  <w:tcW w:w="432" w:type="dxa"/>
                  <w:tcBorders>
                    <w:top w:val="single" w:sz="4" w:space="0" w:color="auto"/>
                    <w:left w:val="single" w:sz="4" w:space="0" w:color="auto"/>
                    <w:bottom w:val="single" w:sz="4" w:space="0" w:color="auto"/>
                    <w:right w:val="single" w:sz="4" w:space="0" w:color="auto"/>
                  </w:tcBorders>
                </w:tcPr>
                <w:p w:rsidR="009C4E72" w:rsidRPr="00B543B7" w:rsidRDefault="009C4E72" w:rsidP="00474E26">
                  <w:pPr>
                    <w:rPr>
                      <w:color w:val="000000"/>
                    </w:rPr>
                  </w:pPr>
                  <w:r w:rsidRPr="00B543B7">
                    <w:rPr>
                      <w:color w:val="000000"/>
                    </w:rPr>
                    <w:t>3</w:t>
                  </w:r>
                </w:p>
              </w:tc>
              <w:tc>
                <w:tcPr>
                  <w:tcW w:w="2540" w:type="dxa"/>
                  <w:tcBorders>
                    <w:top w:val="single" w:sz="4" w:space="0" w:color="auto"/>
                    <w:left w:val="single" w:sz="4" w:space="0" w:color="auto"/>
                    <w:bottom w:val="single" w:sz="4" w:space="0" w:color="auto"/>
                    <w:right w:val="single" w:sz="4" w:space="0" w:color="auto"/>
                  </w:tcBorders>
                </w:tcPr>
                <w:p w:rsidR="009C4E72" w:rsidRPr="00B543B7" w:rsidRDefault="009C4E72" w:rsidP="00474E26">
                  <w:pPr>
                    <w:rPr>
                      <w:color w:val="000000"/>
                    </w:rPr>
                  </w:pPr>
                  <w:r w:rsidRPr="00B543B7">
                    <w:rPr>
                      <w:color w:val="000000"/>
                    </w:rPr>
                    <w:t>х.Родники</w:t>
                  </w:r>
                </w:p>
              </w:tc>
              <w:tc>
                <w:tcPr>
                  <w:tcW w:w="1033" w:type="dxa"/>
                  <w:tcBorders>
                    <w:top w:val="single" w:sz="4" w:space="0" w:color="auto"/>
                    <w:left w:val="single" w:sz="4" w:space="0" w:color="auto"/>
                    <w:bottom w:val="single" w:sz="4" w:space="0" w:color="auto"/>
                    <w:right w:val="single" w:sz="4" w:space="0" w:color="auto"/>
                  </w:tcBorders>
                </w:tcPr>
                <w:p w:rsidR="009C4E72" w:rsidRPr="0098065A" w:rsidRDefault="0078449B" w:rsidP="00474E26">
                  <w:pPr>
                    <w:jc w:val="center"/>
                    <w:rPr>
                      <w:color w:val="000000"/>
                    </w:rPr>
                  </w:pPr>
                  <w:r>
                    <w:rPr>
                      <w:color w:val="000000"/>
                    </w:rPr>
                    <w:t>0</w:t>
                  </w:r>
                </w:p>
              </w:tc>
              <w:tc>
                <w:tcPr>
                  <w:tcW w:w="1080" w:type="dxa"/>
                  <w:tcBorders>
                    <w:top w:val="single" w:sz="4" w:space="0" w:color="auto"/>
                    <w:left w:val="single" w:sz="4" w:space="0" w:color="auto"/>
                    <w:bottom w:val="single" w:sz="4" w:space="0" w:color="auto"/>
                    <w:right w:val="single" w:sz="4" w:space="0" w:color="auto"/>
                  </w:tcBorders>
                </w:tcPr>
                <w:p w:rsidR="009C4E72" w:rsidRPr="0098065A" w:rsidRDefault="0078449B" w:rsidP="00474E26">
                  <w:pPr>
                    <w:jc w:val="center"/>
                    <w:rPr>
                      <w:color w:val="000000"/>
                    </w:rPr>
                  </w:pPr>
                  <w:r>
                    <w:rPr>
                      <w:color w:val="000000"/>
                    </w:rPr>
                    <w:t>0</w:t>
                  </w:r>
                </w:p>
              </w:tc>
              <w:tc>
                <w:tcPr>
                  <w:tcW w:w="1067" w:type="dxa"/>
                  <w:tcBorders>
                    <w:top w:val="single" w:sz="4" w:space="0" w:color="auto"/>
                    <w:left w:val="single" w:sz="4" w:space="0" w:color="auto"/>
                    <w:bottom w:val="single" w:sz="4" w:space="0" w:color="auto"/>
                    <w:right w:val="single" w:sz="4" w:space="0" w:color="auto"/>
                  </w:tcBorders>
                </w:tcPr>
                <w:p w:rsidR="009C4E72" w:rsidRPr="0098065A" w:rsidRDefault="0078449B" w:rsidP="00474E26">
                  <w:pPr>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9C4E72" w:rsidRPr="0098065A" w:rsidRDefault="0078449B" w:rsidP="00474E26">
                  <w:pPr>
                    <w:jc w:val="center"/>
                    <w:rPr>
                      <w:color w:val="000000"/>
                    </w:rPr>
                  </w:pPr>
                  <w:r>
                    <w:rPr>
                      <w:color w:val="000000"/>
                    </w:rPr>
                    <w:t>0</w:t>
                  </w:r>
                </w:p>
              </w:tc>
              <w:tc>
                <w:tcPr>
                  <w:tcW w:w="993" w:type="dxa"/>
                  <w:tcBorders>
                    <w:top w:val="single" w:sz="4" w:space="0" w:color="auto"/>
                    <w:left w:val="single" w:sz="4" w:space="0" w:color="auto"/>
                    <w:bottom w:val="single" w:sz="4" w:space="0" w:color="auto"/>
                    <w:right w:val="single" w:sz="4" w:space="0" w:color="auto"/>
                  </w:tcBorders>
                </w:tcPr>
                <w:p w:rsidR="009C4E72" w:rsidRPr="0098065A" w:rsidRDefault="0078449B" w:rsidP="00474E26">
                  <w:pPr>
                    <w:jc w:val="center"/>
                    <w:rPr>
                      <w:color w:val="000000"/>
                    </w:rPr>
                  </w:pPr>
                  <w:r>
                    <w:rPr>
                      <w:color w:val="000000"/>
                    </w:rPr>
                    <w:t>0</w:t>
                  </w:r>
                </w:p>
              </w:tc>
            </w:tr>
            <w:tr w:rsidR="009C4E72" w:rsidRPr="00B543B7">
              <w:trPr>
                <w:jc w:val="center"/>
              </w:trPr>
              <w:tc>
                <w:tcPr>
                  <w:tcW w:w="432" w:type="dxa"/>
                  <w:tcBorders>
                    <w:top w:val="single" w:sz="4" w:space="0" w:color="auto"/>
                    <w:left w:val="single" w:sz="4" w:space="0" w:color="auto"/>
                    <w:bottom w:val="single" w:sz="4" w:space="0" w:color="auto"/>
                    <w:right w:val="single" w:sz="4" w:space="0" w:color="auto"/>
                  </w:tcBorders>
                </w:tcPr>
                <w:p w:rsidR="009C4E72" w:rsidRPr="00B543B7" w:rsidRDefault="009C4E72" w:rsidP="00474E26">
                  <w:pPr>
                    <w:rPr>
                      <w:color w:val="000000"/>
                    </w:rPr>
                  </w:pPr>
                  <w:r w:rsidRPr="00B543B7">
                    <w:rPr>
                      <w:color w:val="000000"/>
                    </w:rPr>
                    <w:t>4</w:t>
                  </w:r>
                </w:p>
              </w:tc>
              <w:tc>
                <w:tcPr>
                  <w:tcW w:w="2540" w:type="dxa"/>
                  <w:tcBorders>
                    <w:top w:val="single" w:sz="4" w:space="0" w:color="auto"/>
                    <w:left w:val="single" w:sz="4" w:space="0" w:color="auto"/>
                    <w:bottom w:val="single" w:sz="4" w:space="0" w:color="auto"/>
                    <w:right w:val="single" w:sz="4" w:space="0" w:color="auto"/>
                  </w:tcBorders>
                </w:tcPr>
                <w:p w:rsidR="009C4E72" w:rsidRPr="00B543B7" w:rsidRDefault="009C4E72" w:rsidP="00474E26">
                  <w:pPr>
                    <w:rPr>
                      <w:color w:val="000000"/>
                    </w:rPr>
                  </w:pPr>
                  <w:r w:rsidRPr="00B543B7">
                    <w:rPr>
                      <w:color w:val="000000"/>
                    </w:rPr>
                    <w:t>х.Тушкановский</w:t>
                  </w:r>
                </w:p>
              </w:tc>
              <w:tc>
                <w:tcPr>
                  <w:tcW w:w="1033" w:type="dxa"/>
                  <w:tcBorders>
                    <w:top w:val="single" w:sz="4" w:space="0" w:color="auto"/>
                    <w:left w:val="single" w:sz="4" w:space="0" w:color="auto"/>
                    <w:bottom w:val="single" w:sz="4" w:space="0" w:color="auto"/>
                    <w:right w:val="single" w:sz="4" w:space="0" w:color="auto"/>
                  </w:tcBorders>
                </w:tcPr>
                <w:p w:rsidR="009C4E72" w:rsidRPr="0098065A" w:rsidRDefault="0078449B" w:rsidP="00474E26">
                  <w:pPr>
                    <w:jc w:val="center"/>
                    <w:rPr>
                      <w:color w:val="000000"/>
                    </w:rPr>
                  </w:pPr>
                  <w:r>
                    <w:rPr>
                      <w:color w:val="000000"/>
                    </w:rPr>
                    <w:t>137</w:t>
                  </w:r>
                </w:p>
              </w:tc>
              <w:tc>
                <w:tcPr>
                  <w:tcW w:w="1080" w:type="dxa"/>
                  <w:tcBorders>
                    <w:top w:val="single" w:sz="4" w:space="0" w:color="auto"/>
                    <w:left w:val="single" w:sz="4" w:space="0" w:color="auto"/>
                    <w:bottom w:val="single" w:sz="4" w:space="0" w:color="auto"/>
                    <w:right w:val="single" w:sz="4" w:space="0" w:color="auto"/>
                  </w:tcBorders>
                </w:tcPr>
                <w:p w:rsidR="009C4E72" w:rsidRPr="0098065A" w:rsidRDefault="0078449B" w:rsidP="00474E26">
                  <w:pPr>
                    <w:jc w:val="center"/>
                    <w:rPr>
                      <w:color w:val="000000"/>
                    </w:rPr>
                  </w:pPr>
                  <w:r>
                    <w:rPr>
                      <w:color w:val="000000"/>
                    </w:rPr>
                    <w:t>135</w:t>
                  </w:r>
                </w:p>
              </w:tc>
              <w:tc>
                <w:tcPr>
                  <w:tcW w:w="1067" w:type="dxa"/>
                  <w:tcBorders>
                    <w:top w:val="single" w:sz="4" w:space="0" w:color="auto"/>
                    <w:left w:val="single" w:sz="4" w:space="0" w:color="auto"/>
                    <w:bottom w:val="single" w:sz="4" w:space="0" w:color="auto"/>
                    <w:right w:val="single" w:sz="4" w:space="0" w:color="auto"/>
                  </w:tcBorders>
                </w:tcPr>
                <w:p w:rsidR="009C4E72" w:rsidRPr="0098065A" w:rsidRDefault="0078449B" w:rsidP="00474E26">
                  <w:pPr>
                    <w:jc w:val="center"/>
                    <w:rPr>
                      <w:color w:val="000000"/>
                    </w:rPr>
                  </w:pPr>
                  <w:r>
                    <w:rPr>
                      <w:color w:val="000000"/>
                    </w:rPr>
                    <w:t>133</w:t>
                  </w:r>
                </w:p>
              </w:tc>
              <w:tc>
                <w:tcPr>
                  <w:tcW w:w="992" w:type="dxa"/>
                  <w:tcBorders>
                    <w:top w:val="single" w:sz="4" w:space="0" w:color="auto"/>
                    <w:left w:val="single" w:sz="4" w:space="0" w:color="auto"/>
                    <w:bottom w:val="single" w:sz="4" w:space="0" w:color="auto"/>
                    <w:right w:val="single" w:sz="4" w:space="0" w:color="auto"/>
                  </w:tcBorders>
                </w:tcPr>
                <w:p w:rsidR="009C4E72" w:rsidRPr="0098065A" w:rsidRDefault="0078449B" w:rsidP="00474E26">
                  <w:pPr>
                    <w:jc w:val="center"/>
                    <w:rPr>
                      <w:color w:val="000000"/>
                    </w:rPr>
                  </w:pPr>
                  <w:r>
                    <w:rPr>
                      <w:color w:val="000000"/>
                    </w:rPr>
                    <w:t>132</w:t>
                  </w:r>
                </w:p>
              </w:tc>
              <w:tc>
                <w:tcPr>
                  <w:tcW w:w="993" w:type="dxa"/>
                  <w:tcBorders>
                    <w:top w:val="single" w:sz="4" w:space="0" w:color="auto"/>
                    <w:left w:val="single" w:sz="4" w:space="0" w:color="auto"/>
                    <w:bottom w:val="single" w:sz="4" w:space="0" w:color="auto"/>
                    <w:right w:val="single" w:sz="4" w:space="0" w:color="auto"/>
                  </w:tcBorders>
                </w:tcPr>
                <w:p w:rsidR="009C4E72" w:rsidRPr="0098065A" w:rsidRDefault="0078449B" w:rsidP="000650A4">
                  <w:pPr>
                    <w:rPr>
                      <w:color w:val="000000"/>
                    </w:rPr>
                  </w:pPr>
                  <w:r>
                    <w:rPr>
                      <w:color w:val="000000"/>
                    </w:rPr>
                    <w:t>130</w:t>
                  </w:r>
                </w:p>
              </w:tc>
            </w:tr>
            <w:tr w:rsidR="009C4E72" w:rsidRPr="00B543B7">
              <w:trPr>
                <w:jc w:val="center"/>
              </w:trPr>
              <w:tc>
                <w:tcPr>
                  <w:tcW w:w="432" w:type="dxa"/>
                  <w:tcBorders>
                    <w:top w:val="single" w:sz="4" w:space="0" w:color="auto"/>
                    <w:left w:val="single" w:sz="4" w:space="0" w:color="auto"/>
                    <w:bottom w:val="single" w:sz="4" w:space="0" w:color="auto"/>
                    <w:right w:val="single" w:sz="4" w:space="0" w:color="auto"/>
                  </w:tcBorders>
                </w:tcPr>
                <w:p w:rsidR="009C4E72" w:rsidRPr="00B543B7" w:rsidRDefault="009C4E72" w:rsidP="00474E26">
                  <w:pPr>
                    <w:rPr>
                      <w:color w:val="000000"/>
                    </w:rPr>
                  </w:pPr>
                </w:p>
              </w:tc>
              <w:tc>
                <w:tcPr>
                  <w:tcW w:w="2540" w:type="dxa"/>
                  <w:tcBorders>
                    <w:top w:val="single" w:sz="4" w:space="0" w:color="auto"/>
                    <w:left w:val="single" w:sz="4" w:space="0" w:color="auto"/>
                    <w:bottom w:val="single" w:sz="4" w:space="0" w:color="auto"/>
                    <w:right w:val="single" w:sz="4" w:space="0" w:color="auto"/>
                  </w:tcBorders>
                </w:tcPr>
                <w:p w:rsidR="009C4E72" w:rsidRPr="00B543B7" w:rsidRDefault="009C4E72" w:rsidP="00474E26">
                  <w:pPr>
                    <w:rPr>
                      <w:b/>
                      <w:bCs/>
                      <w:color w:val="000000"/>
                    </w:rPr>
                  </w:pPr>
                  <w:r w:rsidRPr="00B543B7">
                    <w:rPr>
                      <w:b/>
                      <w:bCs/>
                      <w:color w:val="000000"/>
                    </w:rPr>
                    <w:t>ВСЕГО</w:t>
                  </w:r>
                </w:p>
              </w:tc>
              <w:tc>
                <w:tcPr>
                  <w:tcW w:w="1033" w:type="dxa"/>
                  <w:tcBorders>
                    <w:top w:val="single" w:sz="4" w:space="0" w:color="auto"/>
                    <w:left w:val="single" w:sz="4" w:space="0" w:color="auto"/>
                    <w:bottom w:val="single" w:sz="4" w:space="0" w:color="auto"/>
                    <w:right w:val="single" w:sz="4" w:space="0" w:color="auto"/>
                  </w:tcBorders>
                </w:tcPr>
                <w:p w:rsidR="009C4E72" w:rsidRPr="0098065A" w:rsidRDefault="0078449B" w:rsidP="00474E26">
                  <w:pPr>
                    <w:jc w:val="center"/>
                    <w:rPr>
                      <w:b/>
                      <w:bCs/>
                      <w:color w:val="000000"/>
                    </w:rPr>
                  </w:pPr>
                  <w:r>
                    <w:rPr>
                      <w:b/>
                      <w:bCs/>
                      <w:color w:val="000000"/>
                    </w:rPr>
                    <w:t>550</w:t>
                  </w:r>
                </w:p>
              </w:tc>
              <w:tc>
                <w:tcPr>
                  <w:tcW w:w="1080" w:type="dxa"/>
                  <w:tcBorders>
                    <w:top w:val="single" w:sz="4" w:space="0" w:color="auto"/>
                    <w:left w:val="single" w:sz="4" w:space="0" w:color="auto"/>
                    <w:bottom w:val="single" w:sz="4" w:space="0" w:color="auto"/>
                    <w:right w:val="single" w:sz="4" w:space="0" w:color="auto"/>
                  </w:tcBorders>
                </w:tcPr>
                <w:p w:rsidR="009C4E72" w:rsidRPr="0098065A" w:rsidRDefault="0078449B" w:rsidP="00474E26">
                  <w:pPr>
                    <w:jc w:val="center"/>
                    <w:rPr>
                      <w:b/>
                      <w:bCs/>
                      <w:color w:val="000000"/>
                    </w:rPr>
                  </w:pPr>
                  <w:r>
                    <w:rPr>
                      <w:b/>
                      <w:bCs/>
                      <w:color w:val="000000"/>
                    </w:rPr>
                    <w:t>542</w:t>
                  </w:r>
                </w:p>
              </w:tc>
              <w:tc>
                <w:tcPr>
                  <w:tcW w:w="1067" w:type="dxa"/>
                  <w:tcBorders>
                    <w:top w:val="single" w:sz="4" w:space="0" w:color="auto"/>
                    <w:left w:val="single" w:sz="4" w:space="0" w:color="auto"/>
                    <w:bottom w:val="single" w:sz="4" w:space="0" w:color="auto"/>
                    <w:right w:val="single" w:sz="4" w:space="0" w:color="auto"/>
                  </w:tcBorders>
                </w:tcPr>
                <w:p w:rsidR="009C4E72" w:rsidRPr="0098065A" w:rsidRDefault="0078449B" w:rsidP="00474E26">
                  <w:pPr>
                    <w:jc w:val="center"/>
                    <w:rPr>
                      <w:b/>
                      <w:bCs/>
                      <w:color w:val="000000"/>
                    </w:rPr>
                  </w:pPr>
                  <w:r>
                    <w:rPr>
                      <w:b/>
                      <w:bCs/>
                      <w:color w:val="000000"/>
                    </w:rPr>
                    <w:t>534</w:t>
                  </w:r>
                </w:p>
              </w:tc>
              <w:tc>
                <w:tcPr>
                  <w:tcW w:w="992" w:type="dxa"/>
                  <w:tcBorders>
                    <w:top w:val="single" w:sz="4" w:space="0" w:color="auto"/>
                    <w:left w:val="single" w:sz="4" w:space="0" w:color="auto"/>
                    <w:bottom w:val="single" w:sz="4" w:space="0" w:color="auto"/>
                    <w:right w:val="single" w:sz="4" w:space="0" w:color="auto"/>
                  </w:tcBorders>
                </w:tcPr>
                <w:p w:rsidR="009C4E72" w:rsidRPr="0098065A" w:rsidRDefault="0078449B" w:rsidP="00474E26">
                  <w:pPr>
                    <w:jc w:val="center"/>
                    <w:rPr>
                      <w:b/>
                      <w:bCs/>
                      <w:color w:val="000000"/>
                    </w:rPr>
                  </w:pPr>
                  <w:r>
                    <w:rPr>
                      <w:b/>
                      <w:bCs/>
                      <w:color w:val="000000"/>
                    </w:rPr>
                    <w:t>526</w:t>
                  </w:r>
                </w:p>
              </w:tc>
              <w:tc>
                <w:tcPr>
                  <w:tcW w:w="993" w:type="dxa"/>
                  <w:tcBorders>
                    <w:top w:val="single" w:sz="4" w:space="0" w:color="auto"/>
                    <w:left w:val="single" w:sz="4" w:space="0" w:color="auto"/>
                    <w:bottom w:val="single" w:sz="4" w:space="0" w:color="auto"/>
                    <w:right w:val="single" w:sz="4" w:space="0" w:color="auto"/>
                  </w:tcBorders>
                </w:tcPr>
                <w:p w:rsidR="009C4E72" w:rsidRPr="0098065A" w:rsidRDefault="0078449B" w:rsidP="00474E26">
                  <w:pPr>
                    <w:jc w:val="center"/>
                    <w:rPr>
                      <w:b/>
                      <w:bCs/>
                      <w:color w:val="000000"/>
                    </w:rPr>
                  </w:pPr>
                  <w:r>
                    <w:rPr>
                      <w:b/>
                      <w:bCs/>
                      <w:color w:val="000000"/>
                    </w:rPr>
                    <w:t>518</w:t>
                  </w:r>
                </w:p>
              </w:tc>
            </w:tr>
          </w:tbl>
          <w:p w:rsidR="009C4E72" w:rsidRPr="00B543B7" w:rsidRDefault="009C4E72" w:rsidP="00474E26">
            <w:pPr>
              <w:ind w:right="850"/>
              <w:jc w:val="both"/>
              <w:rPr>
                <w:color w:val="000000"/>
              </w:rPr>
            </w:pPr>
            <w:r w:rsidRPr="00B543B7">
              <w:rPr>
                <w:color w:val="000000"/>
              </w:rPr>
              <w:t xml:space="preserve">                                          </w:t>
            </w:r>
          </w:p>
          <w:p w:rsidR="009C4E72" w:rsidRPr="00B543B7" w:rsidRDefault="009C4E72" w:rsidP="00474E26">
            <w:pPr>
              <w:ind w:right="850"/>
              <w:jc w:val="both"/>
              <w:rPr>
                <w:color w:val="000000"/>
              </w:rPr>
            </w:pPr>
            <w:r w:rsidRPr="00B543B7">
              <w:rPr>
                <w:color w:val="000000"/>
              </w:rPr>
              <w:t xml:space="preserve">                Снижение и увеличение абсолютных значений  убыли  населения связаны с естественными движениями населения – смертности и рождаемости, миграционного прироста ,которые в среднем снизились. Прогнозируемые  в дальнейшем  эти показатели останутся</w:t>
            </w:r>
            <w:r w:rsidR="00B939B8">
              <w:rPr>
                <w:color w:val="000000"/>
              </w:rPr>
              <w:t xml:space="preserve"> на уровн</w:t>
            </w:r>
            <w:r w:rsidR="00B444D4">
              <w:rPr>
                <w:color w:val="000000"/>
              </w:rPr>
              <w:t>е 2021</w:t>
            </w:r>
            <w:r w:rsidRPr="00B543B7">
              <w:rPr>
                <w:color w:val="000000"/>
              </w:rPr>
              <w:t xml:space="preserve"> года.  В целом сложно  прогнозировать  демографические процессы, так как численность населения в муниципальном образовании небольшая</w:t>
            </w:r>
          </w:p>
          <w:p w:rsidR="009C4E72" w:rsidRPr="00B543B7" w:rsidRDefault="009C4E72" w:rsidP="00474E26">
            <w:pPr>
              <w:ind w:right="850"/>
              <w:jc w:val="both"/>
              <w:rPr>
                <w:color w:val="000000"/>
              </w:rPr>
            </w:pPr>
            <w:r w:rsidRPr="00B543B7">
              <w:rPr>
                <w:color w:val="000000"/>
              </w:rPr>
              <w:t xml:space="preserve">                Среднесписочная численность эко</w:t>
            </w:r>
            <w:r w:rsidR="0017502F">
              <w:rPr>
                <w:color w:val="000000"/>
              </w:rPr>
              <w:t>номически занятого населения  4</w:t>
            </w:r>
            <w:r w:rsidR="00613E65">
              <w:rPr>
                <w:color w:val="000000"/>
              </w:rPr>
              <w:t>60</w:t>
            </w:r>
            <w:r w:rsidR="0017502F">
              <w:rPr>
                <w:color w:val="000000"/>
              </w:rPr>
              <w:t xml:space="preserve"> </w:t>
            </w:r>
            <w:r w:rsidRPr="00B543B7">
              <w:rPr>
                <w:color w:val="000000"/>
              </w:rPr>
              <w:t>человек, ожидается незначительное увеличение этого показателя, опять же за счет естественных процессов – молодежь подрастает и выходит в трудовую жизнь.</w:t>
            </w:r>
          </w:p>
          <w:p w:rsidR="009C4E72" w:rsidRPr="00B543B7" w:rsidRDefault="009C4E72" w:rsidP="00474E26">
            <w:pPr>
              <w:ind w:right="850"/>
              <w:jc w:val="center"/>
              <w:rPr>
                <w:b/>
                <w:bCs/>
                <w:color w:val="000000"/>
              </w:rPr>
            </w:pPr>
          </w:p>
          <w:p w:rsidR="009C4E72" w:rsidRPr="00B543B7" w:rsidRDefault="009C4E72" w:rsidP="00474E26">
            <w:pPr>
              <w:ind w:right="850"/>
              <w:jc w:val="center"/>
              <w:rPr>
                <w:b/>
                <w:bCs/>
                <w:color w:val="000000"/>
              </w:rPr>
            </w:pPr>
            <w:r w:rsidRPr="00B543B7">
              <w:rPr>
                <w:b/>
                <w:bCs/>
                <w:color w:val="000000"/>
              </w:rPr>
              <w:t>Финансы:</w:t>
            </w:r>
          </w:p>
          <w:p w:rsidR="009C4E72" w:rsidRPr="00B543B7" w:rsidRDefault="009C4E72" w:rsidP="00474E26">
            <w:pPr>
              <w:ind w:right="850"/>
              <w:jc w:val="center"/>
              <w:rPr>
                <w:color w:val="000000"/>
              </w:rPr>
            </w:pPr>
          </w:p>
          <w:p w:rsidR="009C4E72" w:rsidRPr="00B543B7" w:rsidRDefault="009C4E72" w:rsidP="00474E26">
            <w:pPr>
              <w:ind w:right="775"/>
              <w:jc w:val="both"/>
              <w:rPr>
                <w:color w:val="000000"/>
              </w:rPr>
            </w:pPr>
            <w:r w:rsidRPr="00B543B7">
              <w:rPr>
                <w:color w:val="000000"/>
              </w:rPr>
              <w:t xml:space="preserve">                 Основные параметры бюджета Захоперского сельского</w:t>
            </w:r>
            <w:r w:rsidR="00B444D4">
              <w:rPr>
                <w:color w:val="000000"/>
              </w:rPr>
              <w:t xml:space="preserve"> поселения на  2023 – 2025</w:t>
            </w:r>
            <w:r w:rsidRPr="00B543B7">
              <w:rPr>
                <w:color w:val="000000"/>
              </w:rPr>
              <w:t xml:space="preserve"> годы прогнозируются в следующих суммах:</w:t>
            </w:r>
          </w:p>
          <w:p w:rsidR="009C4E72" w:rsidRPr="00B543B7" w:rsidRDefault="009C4E72" w:rsidP="00474E26">
            <w:pPr>
              <w:jc w:val="both"/>
              <w:rPr>
                <w:color w:val="00000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189"/>
              <w:gridCol w:w="2126"/>
              <w:gridCol w:w="2126"/>
            </w:tblGrid>
            <w:tr w:rsidR="009C4E72" w:rsidRPr="00B543B7">
              <w:trPr>
                <w:cantSplit/>
              </w:trPr>
              <w:tc>
                <w:tcPr>
                  <w:tcW w:w="2392" w:type="dxa"/>
                  <w:vMerge w:val="restart"/>
                  <w:tcBorders>
                    <w:top w:val="single" w:sz="18" w:space="0" w:color="auto"/>
                    <w:left w:val="single" w:sz="18" w:space="0" w:color="auto"/>
                    <w:bottom w:val="single" w:sz="4" w:space="0" w:color="auto"/>
                    <w:right w:val="single" w:sz="18" w:space="0" w:color="auto"/>
                  </w:tcBorders>
                </w:tcPr>
                <w:p w:rsidR="009C4E72" w:rsidRPr="00B543B7" w:rsidRDefault="009C4E72" w:rsidP="00474E26">
                  <w:pPr>
                    <w:pStyle w:val="Heading2"/>
                    <w:spacing w:line="360" w:lineRule="auto"/>
                    <w:rPr>
                      <w:color w:val="000000"/>
                      <w:sz w:val="24"/>
                    </w:rPr>
                  </w:pPr>
                  <w:r w:rsidRPr="00B543B7">
                    <w:rPr>
                      <w:color w:val="000000"/>
                      <w:sz w:val="24"/>
                    </w:rPr>
                    <w:t>Наименование</w:t>
                  </w:r>
                </w:p>
              </w:tc>
              <w:tc>
                <w:tcPr>
                  <w:tcW w:w="6441" w:type="dxa"/>
                  <w:gridSpan w:val="3"/>
                  <w:tcBorders>
                    <w:top w:val="single" w:sz="18" w:space="0" w:color="auto"/>
                    <w:left w:val="single" w:sz="18" w:space="0" w:color="auto"/>
                    <w:bottom w:val="single" w:sz="4" w:space="0" w:color="auto"/>
                    <w:right w:val="single" w:sz="18" w:space="0" w:color="auto"/>
                  </w:tcBorders>
                </w:tcPr>
                <w:p w:rsidR="009C4E72" w:rsidRPr="00B543B7" w:rsidRDefault="009C4E72" w:rsidP="00474E26">
                  <w:pPr>
                    <w:pStyle w:val="Heading2"/>
                    <w:spacing w:line="360" w:lineRule="auto"/>
                    <w:rPr>
                      <w:color w:val="000000"/>
                      <w:sz w:val="24"/>
                    </w:rPr>
                  </w:pPr>
                  <w:r w:rsidRPr="00B543B7">
                    <w:rPr>
                      <w:color w:val="000000"/>
                      <w:sz w:val="24"/>
                    </w:rPr>
                    <w:t>Бюджет на</w:t>
                  </w:r>
                </w:p>
              </w:tc>
            </w:tr>
            <w:tr w:rsidR="009C4E72" w:rsidRPr="00B543B7">
              <w:trPr>
                <w:cantSplit/>
              </w:trPr>
              <w:tc>
                <w:tcPr>
                  <w:tcW w:w="2392" w:type="dxa"/>
                  <w:vMerge/>
                  <w:tcBorders>
                    <w:top w:val="single" w:sz="4" w:space="0" w:color="auto"/>
                    <w:left w:val="single" w:sz="18" w:space="0" w:color="auto"/>
                    <w:bottom w:val="single" w:sz="18" w:space="0" w:color="auto"/>
                    <w:right w:val="single" w:sz="18" w:space="0" w:color="auto"/>
                  </w:tcBorders>
                </w:tcPr>
                <w:p w:rsidR="009C4E72" w:rsidRPr="00B543B7" w:rsidRDefault="009C4E72" w:rsidP="00474E26">
                  <w:pPr>
                    <w:spacing w:line="360" w:lineRule="auto"/>
                    <w:jc w:val="both"/>
                    <w:rPr>
                      <w:color w:val="000000"/>
                    </w:rPr>
                  </w:pPr>
                </w:p>
              </w:tc>
              <w:tc>
                <w:tcPr>
                  <w:tcW w:w="2189" w:type="dxa"/>
                  <w:tcBorders>
                    <w:top w:val="single" w:sz="18" w:space="0" w:color="auto"/>
                    <w:left w:val="single" w:sz="18" w:space="0" w:color="auto"/>
                    <w:bottom w:val="single" w:sz="18" w:space="0" w:color="auto"/>
                    <w:right w:val="single" w:sz="18" w:space="0" w:color="auto"/>
                  </w:tcBorders>
                </w:tcPr>
                <w:p w:rsidR="009C4E72" w:rsidRPr="00B543B7" w:rsidRDefault="00B444D4" w:rsidP="00474E26">
                  <w:pPr>
                    <w:spacing w:line="360" w:lineRule="auto"/>
                    <w:jc w:val="both"/>
                    <w:rPr>
                      <w:color w:val="000000"/>
                    </w:rPr>
                  </w:pPr>
                  <w:r>
                    <w:rPr>
                      <w:color w:val="000000"/>
                    </w:rPr>
                    <w:t>2023</w:t>
                  </w:r>
                  <w:r w:rsidR="009C4E72" w:rsidRPr="00B543B7">
                    <w:rPr>
                      <w:color w:val="000000"/>
                    </w:rPr>
                    <w:t xml:space="preserve"> г. (тыс.руб.)</w:t>
                  </w:r>
                </w:p>
              </w:tc>
              <w:tc>
                <w:tcPr>
                  <w:tcW w:w="2126" w:type="dxa"/>
                  <w:tcBorders>
                    <w:top w:val="single" w:sz="18" w:space="0" w:color="auto"/>
                    <w:left w:val="single" w:sz="18" w:space="0" w:color="auto"/>
                    <w:bottom w:val="single" w:sz="18" w:space="0" w:color="auto"/>
                    <w:right w:val="single" w:sz="18" w:space="0" w:color="auto"/>
                  </w:tcBorders>
                </w:tcPr>
                <w:p w:rsidR="009C4E72" w:rsidRPr="00B543B7" w:rsidRDefault="00B444D4" w:rsidP="00474E26">
                  <w:pPr>
                    <w:spacing w:line="360" w:lineRule="auto"/>
                    <w:jc w:val="both"/>
                    <w:rPr>
                      <w:color w:val="000000"/>
                    </w:rPr>
                  </w:pPr>
                  <w:r>
                    <w:rPr>
                      <w:color w:val="000000"/>
                    </w:rPr>
                    <w:t>2024</w:t>
                  </w:r>
                  <w:r w:rsidR="009C4E72" w:rsidRPr="00B543B7">
                    <w:rPr>
                      <w:color w:val="000000"/>
                    </w:rPr>
                    <w:t xml:space="preserve"> г. (тыс.руб.)</w:t>
                  </w:r>
                </w:p>
              </w:tc>
              <w:tc>
                <w:tcPr>
                  <w:tcW w:w="2126" w:type="dxa"/>
                  <w:tcBorders>
                    <w:top w:val="single" w:sz="18" w:space="0" w:color="auto"/>
                    <w:left w:val="single" w:sz="18" w:space="0" w:color="auto"/>
                    <w:bottom w:val="single" w:sz="18" w:space="0" w:color="auto"/>
                    <w:right w:val="single" w:sz="18" w:space="0" w:color="auto"/>
                  </w:tcBorders>
                </w:tcPr>
                <w:p w:rsidR="009C4E72" w:rsidRPr="00B543B7" w:rsidRDefault="00B444D4" w:rsidP="00474E26">
                  <w:pPr>
                    <w:spacing w:line="360" w:lineRule="auto"/>
                    <w:jc w:val="both"/>
                    <w:rPr>
                      <w:color w:val="000000"/>
                    </w:rPr>
                  </w:pPr>
                  <w:r>
                    <w:rPr>
                      <w:color w:val="000000"/>
                    </w:rPr>
                    <w:t>2025</w:t>
                  </w:r>
                  <w:r w:rsidR="009C4E72" w:rsidRPr="00B543B7">
                    <w:rPr>
                      <w:color w:val="000000"/>
                    </w:rPr>
                    <w:t xml:space="preserve"> г. (тыс.руб.)</w:t>
                  </w:r>
                </w:p>
              </w:tc>
            </w:tr>
            <w:tr w:rsidR="009C4E72" w:rsidRPr="00B543B7">
              <w:tc>
                <w:tcPr>
                  <w:tcW w:w="2392" w:type="dxa"/>
                  <w:tcBorders>
                    <w:top w:val="single" w:sz="18" w:space="0" w:color="auto"/>
                    <w:left w:val="single" w:sz="18" w:space="0" w:color="auto"/>
                    <w:bottom w:val="single" w:sz="18" w:space="0" w:color="auto"/>
                    <w:right w:val="single" w:sz="18" w:space="0" w:color="auto"/>
                  </w:tcBorders>
                </w:tcPr>
                <w:p w:rsidR="009C4E72" w:rsidRPr="00B543B7" w:rsidRDefault="009C4E72" w:rsidP="00474E26">
                  <w:pPr>
                    <w:spacing w:line="360" w:lineRule="auto"/>
                    <w:jc w:val="center"/>
                    <w:rPr>
                      <w:b/>
                      <w:bCs/>
                      <w:color w:val="000000"/>
                    </w:rPr>
                  </w:pPr>
                  <w:r w:rsidRPr="00B543B7">
                    <w:rPr>
                      <w:b/>
                      <w:bCs/>
                      <w:color w:val="000000"/>
                    </w:rPr>
                    <w:t>1</w:t>
                  </w:r>
                </w:p>
              </w:tc>
              <w:tc>
                <w:tcPr>
                  <w:tcW w:w="2189" w:type="dxa"/>
                  <w:tcBorders>
                    <w:top w:val="single" w:sz="18" w:space="0" w:color="auto"/>
                    <w:left w:val="single" w:sz="18" w:space="0" w:color="auto"/>
                    <w:bottom w:val="single" w:sz="18" w:space="0" w:color="auto"/>
                    <w:right w:val="single" w:sz="18" w:space="0" w:color="auto"/>
                  </w:tcBorders>
                </w:tcPr>
                <w:p w:rsidR="009C4E72" w:rsidRPr="00B543B7" w:rsidRDefault="009C4E72" w:rsidP="00474E26">
                  <w:pPr>
                    <w:spacing w:line="360" w:lineRule="auto"/>
                    <w:jc w:val="center"/>
                    <w:rPr>
                      <w:b/>
                      <w:bCs/>
                      <w:color w:val="000000"/>
                    </w:rPr>
                  </w:pPr>
                  <w:r w:rsidRPr="00B543B7">
                    <w:rPr>
                      <w:b/>
                      <w:bCs/>
                      <w:color w:val="000000"/>
                    </w:rPr>
                    <w:t>2</w:t>
                  </w:r>
                </w:p>
              </w:tc>
              <w:tc>
                <w:tcPr>
                  <w:tcW w:w="2126" w:type="dxa"/>
                  <w:tcBorders>
                    <w:top w:val="single" w:sz="18" w:space="0" w:color="auto"/>
                    <w:left w:val="single" w:sz="18" w:space="0" w:color="auto"/>
                    <w:bottom w:val="single" w:sz="18" w:space="0" w:color="auto"/>
                    <w:right w:val="single" w:sz="18" w:space="0" w:color="auto"/>
                  </w:tcBorders>
                </w:tcPr>
                <w:p w:rsidR="009C4E72" w:rsidRPr="00B543B7" w:rsidRDefault="009C4E72" w:rsidP="00474E26">
                  <w:pPr>
                    <w:spacing w:line="360" w:lineRule="auto"/>
                    <w:jc w:val="center"/>
                    <w:rPr>
                      <w:b/>
                      <w:bCs/>
                      <w:color w:val="000000"/>
                    </w:rPr>
                  </w:pPr>
                  <w:r w:rsidRPr="00B543B7">
                    <w:rPr>
                      <w:b/>
                      <w:bCs/>
                      <w:color w:val="000000"/>
                    </w:rPr>
                    <w:t>3</w:t>
                  </w:r>
                </w:p>
              </w:tc>
              <w:tc>
                <w:tcPr>
                  <w:tcW w:w="2126" w:type="dxa"/>
                  <w:tcBorders>
                    <w:top w:val="single" w:sz="18" w:space="0" w:color="auto"/>
                    <w:left w:val="single" w:sz="18" w:space="0" w:color="auto"/>
                    <w:bottom w:val="single" w:sz="18" w:space="0" w:color="auto"/>
                    <w:right w:val="single" w:sz="18" w:space="0" w:color="auto"/>
                  </w:tcBorders>
                </w:tcPr>
                <w:p w:rsidR="009C4E72" w:rsidRPr="00B543B7" w:rsidRDefault="009C4E72" w:rsidP="00474E26">
                  <w:pPr>
                    <w:spacing w:line="360" w:lineRule="auto"/>
                    <w:jc w:val="center"/>
                    <w:rPr>
                      <w:b/>
                      <w:bCs/>
                      <w:color w:val="000000"/>
                    </w:rPr>
                  </w:pPr>
                  <w:r w:rsidRPr="00B543B7">
                    <w:rPr>
                      <w:b/>
                      <w:bCs/>
                      <w:color w:val="000000"/>
                    </w:rPr>
                    <w:t>4</w:t>
                  </w:r>
                </w:p>
              </w:tc>
            </w:tr>
            <w:tr w:rsidR="009C4E72" w:rsidRPr="00B543B7">
              <w:tc>
                <w:tcPr>
                  <w:tcW w:w="2392" w:type="dxa"/>
                  <w:tcBorders>
                    <w:top w:val="single" w:sz="18" w:space="0" w:color="auto"/>
                    <w:left w:val="single" w:sz="18" w:space="0" w:color="auto"/>
                    <w:bottom w:val="single" w:sz="4" w:space="0" w:color="auto"/>
                    <w:right w:val="single" w:sz="18" w:space="0" w:color="auto"/>
                  </w:tcBorders>
                </w:tcPr>
                <w:p w:rsidR="009C4E72" w:rsidRPr="00B543B7" w:rsidRDefault="009C4E72" w:rsidP="00474E26">
                  <w:pPr>
                    <w:spacing w:line="360" w:lineRule="auto"/>
                    <w:jc w:val="both"/>
                    <w:rPr>
                      <w:color w:val="000000"/>
                    </w:rPr>
                  </w:pPr>
                  <w:r w:rsidRPr="00B543B7">
                    <w:rPr>
                      <w:color w:val="000000"/>
                    </w:rPr>
                    <w:t>Доходы</w:t>
                  </w:r>
                </w:p>
              </w:tc>
              <w:tc>
                <w:tcPr>
                  <w:tcW w:w="2189" w:type="dxa"/>
                  <w:tcBorders>
                    <w:top w:val="single" w:sz="18" w:space="0" w:color="auto"/>
                    <w:left w:val="single" w:sz="18" w:space="0" w:color="auto"/>
                    <w:bottom w:val="single" w:sz="4" w:space="0" w:color="auto"/>
                    <w:right w:val="single" w:sz="18" w:space="0" w:color="auto"/>
                  </w:tcBorders>
                  <w:vAlign w:val="center"/>
                </w:tcPr>
                <w:p w:rsidR="009C4E72" w:rsidRPr="0076328D" w:rsidRDefault="00050355" w:rsidP="00474E26">
                  <w:pPr>
                    <w:spacing w:line="192" w:lineRule="auto"/>
                    <w:jc w:val="center"/>
                    <w:rPr>
                      <w:b/>
                      <w:bCs/>
                      <w:color w:val="000000"/>
                    </w:rPr>
                  </w:pPr>
                  <w:r>
                    <w:rPr>
                      <w:b/>
                      <w:bCs/>
                      <w:color w:val="000000"/>
                    </w:rPr>
                    <w:t>7891,85</w:t>
                  </w:r>
                </w:p>
              </w:tc>
              <w:tc>
                <w:tcPr>
                  <w:tcW w:w="2126" w:type="dxa"/>
                  <w:tcBorders>
                    <w:top w:val="single" w:sz="18" w:space="0" w:color="auto"/>
                    <w:left w:val="single" w:sz="18" w:space="0" w:color="auto"/>
                    <w:bottom w:val="single" w:sz="4" w:space="0" w:color="auto"/>
                    <w:right w:val="single" w:sz="18" w:space="0" w:color="auto"/>
                  </w:tcBorders>
                  <w:vAlign w:val="center"/>
                </w:tcPr>
                <w:p w:rsidR="009C4E72" w:rsidRPr="0076328D" w:rsidRDefault="00050355" w:rsidP="00474E26">
                  <w:pPr>
                    <w:spacing w:line="192" w:lineRule="auto"/>
                    <w:jc w:val="center"/>
                    <w:rPr>
                      <w:b/>
                      <w:bCs/>
                      <w:color w:val="000000"/>
                    </w:rPr>
                  </w:pPr>
                  <w:r>
                    <w:rPr>
                      <w:b/>
                      <w:bCs/>
                      <w:color w:val="000000"/>
                    </w:rPr>
                    <w:t>6739,55</w:t>
                  </w:r>
                </w:p>
              </w:tc>
              <w:tc>
                <w:tcPr>
                  <w:tcW w:w="2126" w:type="dxa"/>
                  <w:tcBorders>
                    <w:top w:val="single" w:sz="18" w:space="0" w:color="auto"/>
                    <w:left w:val="single" w:sz="18" w:space="0" w:color="auto"/>
                    <w:bottom w:val="single" w:sz="4" w:space="0" w:color="auto"/>
                    <w:right w:val="single" w:sz="18" w:space="0" w:color="auto"/>
                  </w:tcBorders>
                  <w:vAlign w:val="center"/>
                </w:tcPr>
                <w:p w:rsidR="009C4E72" w:rsidRPr="0076328D" w:rsidRDefault="00050355" w:rsidP="00474E26">
                  <w:pPr>
                    <w:spacing w:line="192" w:lineRule="auto"/>
                    <w:jc w:val="center"/>
                    <w:rPr>
                      <w:b/>
                      <w:bCs/>
                      <w:color w:val="000000"/>
                    </w:rPr>
                  </w:pPr>
                  <w:r>
                    <w:rPr>
                      <w:b/>
                      <w:bCs/>
                      <w:color w:val="000000"/>
                    </w:rPr>
                    <w:t>6949,15</w:t>
                  </w:r>
                </w:p>
              </w:tc>
            </w:tr>
            <w:tr w:rsidR="009C4E72" w:rsidRPr="00B543B7">
              <w:tc>
                <w:tcPr>
                  <w:tcW w:w="2392" w:type="dxa"/>
                  <w:tcBorders>
                    <w:top w:val="single" w:sz="4" w:space="0" w:color="auto"/>
                    <w:left w:val="single" w:sz="4" w:space="0" w:color="auto"/>
                    <w:bottom w:val="single" w:sz="4" w:space="0" w:color="auto"/>
                    <w:right w:val="single" w:sz="4" w:space="0" w:color="auto"/>
                  </w:tcBorders>
                </w:tcPr>
                <w:p w:rsidR="009C4E72" w:rsidRPr="00B543B7" w:rsidRDefault="009C4E72" w:rsidP="00474E26">
                  <w:pPr>
                    <w:spacing w:line="360" w:lineRule="auto"/>
                    <w:jc w:val="both"/>
                    <w:rPr>
                      <w:color w:val="000000"/>
                    </w:rPr>
                  </w:pPr>
                  <w:r w:rsidRPr="00B543B7">
                    <w:rPr>
                      <w:color w:val="000000"/>
                    </w:rPr>
                    <w:t>Расходы</w:t>
                  </w:r>
                </w:p>
              </w:tc>
              <w:tc>
                <w:tcPr>
                  <w:tcW w:w="2189" w:type="dxa"/>
                  <w:tcBorders>
                    <w:top w:val="single" w:sz="4" w:space="0" w:color="auto"/>
                    <w:left w:val="single" w:sz="4" w:space="0" w:color="auto"/>
                    <w:bottom w:val="single" w:sz="4" w:space="0" w:color="auto"/>
                    <w:right w:val="single" w:sz="4" w:space="0" w:color="auto"/>
                  </w:tcBorders>
                  <w:vAlign w:val="center"/>
                </w:tcPr>
                <w:p w:rsidR="009C4E72" w:rsidRPr="0076328D" w:rsidRDefault="00050355" w:rsidP="00474E26">
                  <w:pPr>
                    <w:spacing w:line="192" w:lineRule="auto"/>
                    <w:jc w:val="center"/>
                    <w:rPr>
                      <w:b/>
                      <w:bCs/>
                      <w:color w:val="000000"/>
                    </w:rPr>
                  </w:pPr>
                  <w:r>
                    <w:rPr>
                      <w:b/>
                      <w:bCs/>
                      <w:color w:val="000000"/>
                    </w:rPr>
                    <w:t>7891,85</w:t>
                  </w:r>
                </w:p>
              </w:tc>
              <w:tc>
                <w:tcPr>
                  <w:tcW w:w="2126" w:type="dxa"/>
                  <w:tcBorders>
                    <w:top w:val="single" w:sz="4" w:space="0" w:color="auto"/>
                    <w:left w:val="single" w:sz="4" w:space="0" w:color="auto"/>
                    <w:bottom w:val="single" w:sz="4" w:space="0" w:color="auto"/>
                    <w:right w:val="single" w:sz="4" w:space="0" w:color="auto"/>
                  </w:tcBorders>
                  <w:vAlign w:val="center"/>
                </w:tcPr>
                <w:p w:rsidR="009C4E72" w:rsidRPr="0076328D" w:rsidRDefault="00050355" w:rsidP="00474E26">
                  <w:pPr>
                    <w:spacing w:line="192" w:lineRule="auto"/>
                    <w:jc w:val="center"/>
                    <w:rPr>
                      <w:b/>
                      <w:bCs/>
                      <w:color w:val="000000"/>
                    </w:rPr>
                  </w:pPr>
                  <w:r>
                    <w:rPr>
                      <w:b/>
                      <w:bCs/>
                      <w:color w:val="000000"/>
                    </w:rPr>
                    <w:t>6739,55</w:t>
                  </w:r>
                </w:p>
              </w:tc>
              <w:tc>
                <w:tcPr>
                  <w:tcW w:w="2126" w:type="dxa"/>
                  <w:tcBorders>
                    <w:top w:val="single" w:sz="4" w:space="0" w:color="auto"/>
                    <w:left w:val="single" w:sz="4" w:space="0" w:color="auto"/>
                    <w:bottom w:val="single" w:sz="4" w:space="0" w:color="auto"/>
                    <w:right w:val="single" w:sz="4" w:space="0" w:color="auto"/>
                  </w:tcBorders>
                  <w:vAlign w:val="center"/>
                </w:tcPr>
                <w:p w:rsidR="009C4E72" w:rsidRPr="0076328D" w:rsidRDefault="00050355" w:rsidP="00474E26">
                  <w:pPr>
                    <w:spacing w:line="192" w:lineRule="auto"/>
                    <w:jc w:val="center"/>
                    <w:rPr>
                      <w:b/>
                      <w:bCs/>
                      <w:color w:val="000000"/>
                    </w:rPr>
                  </w:pPr>
                  <w:r>
                    <w:rPr>
                      <w:b/>
                      <w:bCs/>
                      <w:color w:val="000000"/>
                    </w:rPr>
                    <w:t>6949,15</w:t>
                  </w:r>
                </w:p>
              </w:tc>
            </w:tr>
          </w:tbl>
          <w:p w:rsidR="009C4E72" w:rsidRDefault="009C4E72" w:rsidP="00474E26">
            <w:pPr>
              <w:pStyle w:val="BodyText"/>
              <w:ind w:right="776"/>
              <w:rPr>
                <w:color w:val="000000"/>
                <w:sz w:val="24"/>
              </w:rPr>
            </w:pPr>
            <w:r w:rsidRPr="00B543B7">
              <w:rPr>
                <w:color w:val="000000"/>
                <w:sz w:val="24"/>
              </w:rPr>
              <w:tab/>
              <w:t xml:space="preserve">Формирование доходной </w:t>
            </w:r>
            <w:r w:rsidR="00DD26D1" w:rsidRPr="00B543B7">
              <w:rPr>
                <w:color w:val="000000"/>
                <w:sz w:val="24"/>
              </w:rPr>
              <w:t>базы сельского поселения на 20</w:t>
            </w:r>
            <w:r w:rsidR="000D7415">
              <w:rPr>
                <w:color w:val="000000"/>
                <w:sz w:val="24"/>
              </w:rPr>
              <w:t>23 год и на плановый период 2024-2025</w:t>
            </w:r>
            <w:r w:rsidRPr="00B543B7">
              <w:rPr>
                <w:color w:val="000000"/>
                <w:sz w:val="24"/>
              </w:rPr>
              <w:t xml:space="preserve"> года осуществлялось на основе основных направлений налого</w:t>
            </w:r>
            <w:r w:rsidR="000D7415">
              <w:rPr>
                <w:color w:val="000000"/>
                <w:sz w:val="24"/>
              </w:rPr>
              <w:t>вой и бюджетной политики на 2023</w:t>
            </w:r>
            <w:r w:rsidR="000650A4">
              <w:rPr>
                <w:color w:val="000000"/>
                <w:sz w:val="24"/>
              </w:rPr>
              <w:t xml:space="preserve"> год и на плановый пе</w:t>
            </w:r>
            <w:r w:rsidR="000D7415">
              <w:rPr>
                <w:color w:val="000000"/>
                <w:sz w:val="24"/>
              </w:rPr>
              <w:t>риод 2024-2025</w:t>
            </w:r>
            <w:r w:rsidRPr="00B543B7">
              <w:rPr>
                <w:color w:val="000000"/>
                <w:sz w:val="24"/>
              </w:rPr>
              <w:t xml:space="preserve"> года, данных о базе налогообложения по отдельным источникам доходов и о</w:t>
            </w:r>
            <w:r w:rsidR="000D7415">
              <w:rPr>
                <w:color w:val="000000"/>
                <w:sz w:val="24"/>
              </w:rPr>
              <w:t>ценки поступлений доходов в 2022</w:t>
            </w:r>
            <w:r w:rsidRPr="00B543B7">
              <w:rPr>
                <w:color w:val="000000"/>
                <w:sz w:val="24"/>
              </w:rPr>
              <w:t xml:space="preserve"> году.</w:t>
            </w:r>
          </w:p>
          <w:p w:rsidR="00E547B1" w:rsidRPr="00B543B7" w:rsidRDefault="00E547B1" w:rsidP="00474E26">
            <w:pPr>
              <w:pStyle w:val="BodyText"/>
              <w:ind w:right="776"/>
              <w:rPr>
                <w:color w:val="000000"/>
                <w:sz w:val="24"/>
              </w:rPr>
            </w:pPr>
          </w:p>
          <w:p w:rsidR="00AE4BBB" w:rsidRDefault="009C4E72" w:rsidP="00474E26">
            <w:pPr>
              <w:ind w:right="776"/>
              <w:jc w:val="both"/>
              <w:rPr>
                <w:color w:val="000000"/>
              </w:rPr>
            </w:pPr>
            <w:r w:rsidRPr="00B543B7">
              <w:rPr>
                <w:color w:val="000000"/>
              </w:rPr>
              <w:tab/>
            </w:r>
          </w:p>
          <w:p w:rsidR="00AE4BBB" w:rsidRDefault="00AE4BBB" w:rsidP="00474E26">
            <w:pPr>
              <w:ind w:right="776"/>
              <w:jc w:val="both"/>
              <w:rPr>
                <w:color w:val="000000"/>
              </w:rPr>
            </w:pPr>
          </w:p>
          <w:p w:rsidR="00D7685D" w:rsidRDefault="00AE4BBB" w:rsidP="00474E26">
            <w:pPr>
              <w:ind w:right="776"/>
              <w:jc w:val="both"/>
              <w:rPr>
                <w:color w:val="000000"/>
              </w:rPr>
            </w:pPr>
            <w:r>
              <w:rPr>
                <w:color w:val="000000"/>
              </w:rPr>
              <w:t xml:space="preserve">     </w:t>
            </w:r>
            <w:r w:rsidR="009C4E72" w:rsidRPr="00B543B7">
              <w:rPr>
                <w:color w:val="000000"/>
              </w:rPr>
              <w:t xml:space="preserve">При формировании бюджета учитывалось налоговое законодательство, </w:t>
            </w:r>
          </w:p>
          <w:p w:rsidR="00E547B1" w:rsidRDefault="009C4E72" w:rsidP="00474E26">
            <w:pPr>
              <w:ind w:right="776"/>
              <w:jc w:val="both"/>
              <w:rPr>
                <w:color w:val="000000"/>
              </w:rPr>
            </w:pPr>
            <w:r w:rsidRPr="00B543B7">
              <w:rPr>
                <w:color w:val="000000"/>
              </w:rPr>
              <w:t xml:space="preserve">действующее на момент составления бюджета, а также одобренные основные </w:t>
            </w:r>
          </w:p>
          <w:p w:rsidR="009C4E72" w:rsidRPr="00B543B7" w:rsidRDefault="009C4E72" w:rsidP="00474E26">
            <w:pPr>
              <w:ind w:right="776"/>
              <w:jc w:val="both"/>
              <w:rPr>
                <w:color w:val="000000"/>
              </w:rPr>
            </w:pPr>
            <w:r w:rsidRPr="00B543B7">
              <w:rPr>
                <w:color w:val="000000"/>
              </w:rPr>
              <w:t>направления налоговой политики, предусматривающие внесение изменений и дополнений в законодательство о налогах и сбор</w:t>
            </w:r>
            <w:r w:rsidR="00BF5359">
              <w:rPr>
                <w:color w:val="000000"/>
              </w:rPr>
              <w:t>ах, вступающие</w:t>
            </w:r>
            <w:r w:rsidR="000D7415">
              <w:rPr>
                <w:color w:val="000000"/>
              </w:rPr>
              <w:t xml:space="preserve"> в действие с 2023</w:t>
            </w:r>
            <w:r w:rsidR="002C36F0">
              <w:rPr>
                <w:color w:val="000000"/>
              </w:rPr>
              <w:t xml:space="preserve"> </w:t>
            </w:r>
            <w:r w:rsidRPr="00B543B7">
              <w:rPr>
                <w:color w:val="000000"/>
              </w:rPr>
              <w:t>года.</w:t>
            </w:r>
          </w:p>
          <w:p w:rsidR="009C4E72" w:rsidRPr="00B543B7" w:rsidRDefault="009C4E72" w:rsidP="00474E26">
            <w:pPr>
              <w:pStyle w:val="BodyText2"/>
              <w:ind w:right="776" w:firstLine="708"/>
              <w:jc w:val="both"/>
              <w:rPr>
                <w:b w:val="0"/>
                <w:color w:val="000000"/>
                <w:sz w:val="24"/>
              </w:rPr>
            </w:pPr>
            <w:r w:rsidRPr="00B543B7">
              <w:rPr>
                <w:b w:val="0"/>
                <w:color w:val="000000"/>
                <w:sz w:val="24"/>
              </w:rPr>
              <w:t>Общи</w:t>
            </w:r>
            <w:r w:rsidR="00D46D5A">
              <w:rPr>
                <w:b w:val="0"/>
                <w:color w:val="000000"/>
                <w:sz w:val="24"/>
              </w:rPr>
              <w:t xml:space="preserve">й объем расходов </w:t>
            </w:r>
            <w:r w:rsidR="005435D8">
              <w:rPr>
                <w:b w:val="0"/>
                <w:color w:val="000000"/>
                <w:sz w:val="24"/>
              </w:rPr>
              <w:t>бюджета на 2023</w:t>
            </w:r>
            <w:r w:rsidRPr="00B543B7">
              <w:rPr>
                <w:b w:val="0"/>
                <w:color w:val="000000"/>
                <w:sz w:val="24"/>
              </w:rPr>
              <w:t xml:space="preserve"> год определен в сумме </w:t>
            </w:r>
            <w:r w:rsidR="003A16C9">
              <w:rPr>
                <w:b w:val="0"/>
                <w:color w:val="000000"/>
                <w:sz w:val="24"/>
              </w:rPr>
              <w:t>7891,85</w:t>
            </w:r>
            <w:r w:rsidR="006F17E5">
              <w:rPr>
                <w:b w:val="0"/>
                <w:color w:val="000000"/>
                <w:sz w:val="24"/>
              </w:rPr>
              <w:t xml:space="preserve"> тыс. рубл</w:t>
            </w:r>
            <w:r w:rsidR="005435D8">
              <w:rPr>
                <w:b w:val="0"/>
                <w:color w:val="000000"/>
                <w:sz w:val="24"/>
              </w:rPr>
              <w:t>ей, на 2024</w:t>
            </w:r>
            <w:r w:rsidRPr="00B543B7">
              <w:rPr>
                <w:b w:val="0"/>
                <w:color w:val="000000"/>
                <w:sz w:val="24"/>
              </w:rPr>
              <w:t xml:space="preserve"> год – </w:t>
            </w:r>
            <w:r w:rsidR="003A16C9">
              <w:rPr>
                <w:b w:val="0"/>
                <w:color w:val="000000"/>
                <w:sz w:val="24"/>
              </w:rPr>
              <w:t>6739,55</w:t>
            </w:r>
            <w:r w:rsidRPr="00B543B7">
              <w:rPr>
                <w:b w:val="0"/>
                <w:color w:val="000000"/>
                <w:sz w:val="24"/>
              </w:rPr>
              <w:t xml:space="preserve"> тыс. рублей, в том числе условно утвержденные расходы в сумме </w:t>
            </w:r>
            <w:r w:rsidR="00BB0679">
              <w:rPr>
                <w:b w:val="0"/>
                <w:color w:val="000000"/>
                <w:sz w:val="24"/>
              </w:rPr>
              <w:t>180,0</w:t>
            </w:r>
            <w:r w:rsidRPr="00B543B7">
              <w:rPr>
                <w:b w:val="0"/>
                <w:color w:val="000000"/>
                <w:sz w:val="24"/>
              </w:rPr>
              <w:t xml:space="preserve"> тысячи рублей (2</w:t>
            </w:r>
            <w:r w:rsidR="005435D8">
              <w:rPr>
                <w:b w:val="0"/>
                <w:color w:val="000000"/>
                <w:sz w:val="24"/>
              </w:rPr>
              <w:t>,5 % от общих расходов), на 2025</w:t>
            </w:r>
            <w:r w:rsidRPr="00B543B7">
              <w:rPr>
                <w:b w:val="0"/>
                <w:color w:val="000000"/>
                <w:sz w:val="24"/>
              </w:rPr>
              <w:t xml:space="preserve"> год – </w:t>
            </w:r>
            <w:r w:rsidR="003A16C9">
              <w:rPr>
                <w:b w:val="0"/>
                <w:color w:val="000000"/>
                <w:sz w:val="24"/>
              </w:rPr>
              <w:t>6949,15</w:t>
            </w:r>
            <w:r w:rsidRPr="00B543B7">
              <w:rPr>
                <w:b w:val="0"/>
                <w:color w:val="000000"/>
                <w:sz w:val="24"/>
              </w:rPr>
              <w:t xml:space="preserve"> тыс. рублей, в том числе условно утвержденные расходы в сумме </w:t>
            </w:r>
            <w:r w:rsidR="003A16C9">
              <w:rPr>
                <w:b w:val="0"/>
                <w:color w:val="000000"/>
                <w:sz w:val="24"/>
              </w:rPr>
              <w:t>35</w:t>
            </w:r>
            <w:r w:rsidR="00BB0679">
              <w:rPr>
                <w:b w:val="0"/>
                <w:color w:val="000000"/>
                <w:sz w:val="24"/>
              </w:rPr>
              <w:t>0</w:t>
            </w:r>
            <w:r w:rsidR="00DA0928">
              <w:rPr>
                <w:b w:val="0"/>
                <w:color w:val="000000"/>
                <w:sz w:val="24"/>
              </w:rPr>
              <w:t>,0</w:t>
            </w:r>
            <w:r w:rsidRPr="00B543B7">
              <w:rPr>
                <w:b w:val="0"/>
                <w:color w:val="000000"/>
                <w:sz w:val="24"/>
              </w:rPr>
              <w:t xml:space="preserve"> тысячи рублей (5% от общих расходов). В номинальном выражении темпы роста бюджетных расходов к предыдущему г</w:t>
            </w:r>
            <w:r w:rsidR="005435D8">
              <w:rPr>
                <w:b w:val="0"/>
                <w:color w:val="000000"/>
                <w:sz w:val="24"/>
              </w:rPr>
              <w:t>оду составляют: в 2023</w:t>
            </w:r>
            <w:r w:rsidRPr="00B543B7">
              <w:rPr>
                <w:b w:val="0"/>
                <w:color w:val="000000"/>
                <w:sz w:val="24"/>
              </w:rPr>
              <w:t xml:space="preserve"> году – </w:t>
            </w:r>
            <w:r w:rsidR="003A16C9">
              <w:rPr>
                <w:b w:val="0"/>
                <w:color w:val="000000"/>
                <w:sz w:val="24"/>
              </w:rPr>
              <w:t>112,6</w:t>
            </w:r>
            <w:r w:rsidR="005435D8">
              <w:rPr>
                <w:b w:val="0"/>
                <w:color w:val="000000"/>
                <w:sz w:val="24"/>
              </w:rPr>
              <w:t xml:space="preserve"> процента, в 2024</w:t>
            </w:r>
            <w:r w:rsidRPr="00B543B7">
              <w:rPr>
                <w:b w:val="0"/>
                <w:color w:val="000000"/>
                <w:sz w:val="24"/>
              </w:rPr>
              <w:t xml:space="preserve"> году – </w:t>
            </w:r>
            <w:r w:rsidR="003A16C9">
              <w:rPr>
                <w:b w:val="0"/>
                <w:color w:val="000000"/>
                <w:sz w:val="24"/>
              </w:rPr>
              <w:t>85,4</w:t>
            </w:r>
            <w:r w:rsidR="00BF5359">
              <w:rPr>
                <w:b w:val="0"/>
                <w:color w:val="000000"/>
                <w:sz w:val="24"/>
              </w:rPr>
              <w:t xml:space="preserve">   процента, </w:t>
            </w:r>
            <w:r w:rsidR="005435D8">
              <w:rPr>
                <w:b w:val="0"/>
                <w:color w:val="000000"/>
                <w:sz w:val="24"/>
              </w:rPr>
              <w:t>в 2025</w:t>
            </w:r>
            <w:r w:rsidRPr="00B543B7">
              <w:rPr>
                <w:b w:val="0"/>
                <w:color w:val="000000"/>
                <w:sz w:val="24"/>
              </w:rPr>
              <w:t xml:space="preserve"> году –  </w:t>
            </w:r>
            <w:r w:rsidR="003A16C9">
              <w:rPr>
                <w:b w:val="0"/>
                <w:color w:val="000000"/>
                <w:sz w:val="24"/>
              </w:rPr>
              <w:t>103,1</w:t>
            </w:r>
            <w:r w:rsidRPr="00B543B7">
              <w:rPr>
                <w:b w:val="0"/>
                <w:color w:val="000000"/>
                <w:sz w:val="24"/>
              </w:rPr>
              <w:t xml:space="preserve">  процента.</w:t>
            </w:r>
          </w:p>
          <w:p w:rsidR="009C4E72" w:rsidRPr="00B543B7" w:rsidRDefault="009C4E72" w:rsidP="00474E26">
            <w:pPr>
              <w:pStyle w:val="BodyText2"/>
              <w:ind w:right="776"/>
              <w:jc w:val="both"/>
              <w:rPr>
                <w:b w:val="0"/>
                <w:color w:val="000000"/>
                <w:sz w:val="24"/>
              </w:rPr>
            </w:pPr>
            <w:r w:rsidRPr="00B543B7">
              <w:rPr>
                <w:b w:val="0"/>
                <w:color w:val="000000"/>
                <w:sz w:val="24"/>
              </w:rPr>
              <w:tab/>
            </w:r>
          </w:p>
          <w:p w:rsidR="009C4E72" w:rsidRPr="00B543B7" w:rsidRDefault="009C4E72" w:rsidP="00474E26">
            <w:pPr>
              <w:jc w:val="both"/>
              <w:rPr>
                <w:color w:val="000000"/>
              </w:rPr>
            </w:pPr>
          </w:p>
          <w:p w:rsidR="009C4E72" w:rsidRPr="00B543B7" w:rsidRDefault="009C4E72" w:rsidP="00474E26">
            <w:pPr>
              <w:ind w:right="850"/>
              <w:jc w:val="center"/>
              <w:rPr>
                <w:color w:val="000000"/>
              </w:rPr>
            </w:pPr>
            <w:r w:rsidRPr="00B543B7">
              <w:rPr>
                <w:b/>
                <w:bCs/>
                <w:color w:val="000000"/>
              </w:rPr>
              <w:t>Социально – экономическое развитие поселения</w:t>
            </w:r>
            <w:r w:rsidRPr="00B543B7">
              <w:rPr>
                <w:color w:val="000000"/>
              </w:rPr>
              <w:t>:</w:t>
            </w:r>
          </w:p>
          <w:p w:rsidR="009C4E72" w:rsidRPr="00B543B7" w:rsidRDefault="009C4E72" w:rsidP="00474E26">
            <w:pPr>
              <w:ind w:right="850"/>
              <w:jc w:val="center"/>
              <w:rPr>
                <w:color w:val="000000"/>
              </w:rPr>
            </w:pPr>
          </w:p>
          <w:p w:rsidR="009C4E72" w:rsidRPr="00B543B7" w:rsidRDefault="009C4E72" w:rsidP="00474E26">
            <w:pPr>
              <w:autoSpaceDE w:val="0"/>
              <w:autoSpaceDN w:val="0"/>
              <w:adjustRightInd w:val="0"/>
              <w:ind w:right="634" w:firstLine="540"/>
              <w:jc w:val="both"/>
              <w:rPr>
                <w:color w:val="000000"/>
              </w:rPr>
            </w:pPr>
            <w:r w:rsidRPr="00B543B7">
              <w:rPr>
                <w:color w:val="000000"/>
              </w:rPr>
              <w:t>Для определения приоритетных по социальной значимости стратегических линий устойчивого развития Захоперского сельского поселения - доступных для потенциала территории, адекватных географическому, демографическому, экономическому, социокультурному потенциалу, перспективных и актуальных для социума поселения разработана Программа социально-экономического развития Захоперского сельского поселения, направленная на устойчивое развитие осуществления комплекса мер, способствующих стабилизации и развитию экономики, развитию налоговой базы, повышению уровня занятости населения, решению остро стоящих социальных проблем.</w:t>
            </w:r>
          </w:p>
          <w:p w:rsidR="009C4E72" w:rsidRPr="00B543B7" w:rsidRDefault="009C4E72" w:rsidP="00474E26">
            <w:pPr>
              <w:jc w:val="both"/>
              <w:rPr>
                <w:color w:val="000000"/>
              </w:rPr>
            </w:pPr>
            <w:r w:rsidRPr="00B543B7">
              <w:rPr>
                <w:color w:val="000000"/>
              </w:rPr>
              <w:t xml:space="preserve">             В экономическом отношении поселение имеет сельскохозяйственное направление. На его территории находится 1 сельхозпредприятие и 8 крестьянско-фермерских хозяйства. </w:t>
            </w:r>
          </w:p>
          <w:p w:rsidR="009C4E72" w:rsidRPr="00B543B7" w:rsidRDefault="009C4E72" w:rsidP="00474E26">
            <w:pPr>
              <w:jc w:val="both"/>
              <w:rPr>
                <w:color w:val="000000"/>
              </w:rPr>
            </w:pPr>
            <w:r w:rsidRPr="00B543B7">
              <w:rPr>
                <w:color w:val="000000"/>
              </w:rPr>
              <w:tab/>
              <w:t>Основные отрасли сельского хозяйства: растениеводство (выращивание зерна) , имеется частное животноводство. Земли сельхозназначения составляют 79,7%.</w:t>
            </w:r>
          </w:p>
          <w:p w:rsidR="009C4E72" w:rsidRPr="00B543B7" w:rsidRDefault="009C4E72" w:rsidP="00474E26">
            <w:pPr>
              <w:jc w:val="both"/>
              <w:rPr>
                <w:color w:val="000000"/>
              </w:rPr>
            </w:pPr>
            <w:r w:rsidRPr="00B543B7">
              <w:rPr>
                <w:color w:val="000000"/>
              </w:rPr>
              <w:t>На территории сельского поселения содержится:</w:t>
            </w:r>
          </w:p>
          <w:p w:rsidR="009C4E72" w:rsidRPr="00653267" w:rsidRDefault="009C4E72" w:rsidP="00474E26">
            <w:pPr>
              <w:widowControl w:val="0"/>
              <w:numPr>
                <w:ilvl w:val="1"/>
                <w:numId w:val="2"/>
              </w:numPr>
              <w:suppressAutoHyphens/>
              <w:jc w:val="both"/>
              <w:rPr>
                <w:color w:val="000000"/>
              </w:rPr>
            </w:pPr>
            <w:r w:rsidRPr="00653267">
              <w:rPr>
                <w:color w:val="000000"/>
              </w:rPr>
              <w:t xml:space="preserve">крупного рогатого скота </w:t>
            </w:r>
            <w:r w:rsidR="00783793" w:rsidRPr="00653267">
              <w:rPr>
                <w:color w:val="000000"/>
              </w:rPr>
              <w:t>68</w:t>
            </w:r>
            <w:r w:rsidR="00061D38" w:rsidRPr="00653267">
              <w:rPr>
                <w:color w:val="000000"/>
              </w:rPr>
              <w:t xml:space="preserve"> </w:t>
            </w:r>
            <w:r w:rsidRPr="00653267">
              <w:rPr>
                <w:color w:val="000000"/>
              </w:rPr>
              <w:t>голов;</w:t>
            </w:r>
          </w:p>
          <w:p w:rsidR="00061D38" w:rsidRPr="00653267" w:rsidRDefault="007F1161" w:rsidP="00474E26">
            <w:pPr>
              <w:widowControl w:val="0"/>
              <w:numPr>
                <w:ilvl w:val="1"/>
                <w:numId w:val="2"/>
              </w:numPr>
              <w:suppressAutoHyphens/>
              <w:jc w:val="both"/>
              <w:rPr>
                <w:color w:val="000000"/>
              </w:rPr>
            </w:pPr>
            <w:r w:rsidRPr="00653267">
              <w:rPr>
                <w:color w:val="000000"/>
              </w:rPr>
              <w:t>мелкорогатого скота</w:t>
            </w:r>
            <w:r w:rsidR="00BB0679" w:rsidRPr="00653267">
              <w:rPr>
                <w:color w:val="000000"/>
              </w:rPr>
              <w:t xml:space="preserve"> 734</w:t>
            </w:r>
            <w:r w:rsidR="00061D38" w:rsidRPr="00653267">
              <w:rPr>
                <w:color w:val="000000"/>
              </w:rPr>
              <w:t xml:space="preserve"> голов</w:t>
            </w:r>
            <w:r w:rsidR="00A0458A" w:rsidRPr="00653267">
              <w:rPr>
                <w:color w:val="000000"/>
              </w:rPr>
              <w:t>ы</w:t>
            </w:r>
            <w:r w:rsidR="00061D38" w:rsidRPr="00653267">
              <w:rPr>
                <w:color w:val="000000"/>
              </w:rPr>
              <w:t>.</w:t>
            </w:r>
          </w:p>
          <w:p w:rsidR="00383B17" w:rsidRDefault="00383B17" w:rsidP="00383B17">
            <w:pPr>
              <w:widowControl w:val="0"/>
              <w:suppressAutoHyphens/>
              <w:jc w:val="both"/>
              <w:rPr>
                <w:color w:val="000000"/>
              </w:rPr>
            </w:pP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082"/>
              <w:gridCol w:w="1258"/>
              <w:gridCol w:w="1080"/>
              <w:gridCol w:w="1440"/>
              <w:gridCol w:w="1082"/>
              <w:gridCol w:w="1258"/>
            </w:tblGrid>
            <w:tr w:rsidR="003061DB" w:rsidRPr="00DC6D16">
              <w:tblPrEx>
                <w:tblCellMar>
                  <w:top w:w="0" w:type="dxa"/>
                  <w:bottom w:w="0" w:type="dxa"/>
                </w:tblCellMar>
              </w:tblPrEx>
              <w:trPr>
                <w:trHeight w:val="435"/>
              </w:trPr>
              <w:tc>
                <w:tcPr>
                  <w:tcW w:w="1620" w:type="dxa"/>
                </w:tcPr>
                <w:p w:rsidR="00383B17" w:rsidRPr="00DC6D16" w:rsidRDefault="00383B17" w:rsidP="00383B17">
                  <w:pPr>
                    <w:widowControl w:val="0"/>
                    <w:suppressAutoHyphens/>
                    <w:jc w:val="both"/>
                    <w:rPr>
                      <w:color w:val="000000"/>
                      <w:sz w:val="20"/>
                      <w:szCs w:val="20"/>
                    </w:rPr>
                  </w:pPr>
                  <w:r w:rsidRPr="00DC6D16">
                    <w:rPr>
                      <w:color w:val="000000"/>
                      <w:sz w:val="20"/>
                      <w:szCs w:val="20"/>
                    </w:rPr>
                    <w:t>Показатели</w:t>
                  </w:r>
                </w:p>
              </w:tc>
              <w:tc>
                <w:tcPr>
                  <w:tcW w:w="1082" w:type="dxa"/>
                </w:tcPr>
                <w:p w:rsidR="00383B17" w:rsidRPr="00DC6D16" w:rsidRDefault="00383B17">
                  <w:pPr>
                    <w:rPr>
                      <w:color w:val="000000"/>
                      <w:sz w:val="20"/>
                      <w:szCs w:val="20"/>
                    </w:rPr>
                  </w:pPr>
                  <w:r w:rsidRPr="00DC6D16">
                    <w:rPr>
                      <w:color w:val="000000"/>
                      <w:sz w:val="20"/>
                      <w:szCs w:val="20"/>
                    </w:rPr>
                    <w:t>Единица измерения</w:t>
                  </w:r>
                </w:p>
                <w:p w:rsidR="00383B17" w:rsidRPr="00DC6D16" w:rsidRDefault="00383B17" w:rsidP="00383B17">
                  <w:pPr>
                    <w:widowControl w:val="0"/>
                    <w:suppressAutoHyphens/>
                    <w:jc w:val="both"/>
                    <w:rPr>
                      <w:color w:val="000000"/>
                      <w:sz w:val="20"/>
                      <w:szCs w:val="20"/>
                    </w:rPr>
                  </w:pPr>
                </w:p>
              </w:tc>
              <w:tc>
                <w:tcPr>
                  <w:tcW w:w="1258" w:type="dxa"/>
                </w:tcPr>
                <w:p w:rsidR="00383B17" w:rsidRPr="00DC6D16" w:rsidRDefault="005435D8" w:rsidP="00383B17">
                  <w:pPr>
                    <w:widowControl w:val="0"/>
                    <w:suppressAutoHyphens/>
                    <w:jc w:val="both"/>
                    <w:rPr>
                      <w:color w:val="000000"/>
                      <w:sz w:val="20"/>
                      <w:szCs w:val="20"/>
                    </w:rPr>
                  </w:pPr>
                  <w:r>
                    <w:rPr>
                      <w:color w:val="000000"/>
                      <w:sz w:val="20"/>
                      <w:szCs w:val="20"/>
                    </w:rPr>
                    <w:t>2021</w:t>
                  </w:r>
                  <w:r w:rsidR="00383B17" w:rsidRPr="00DC6D16">
                    <w:rPr>
                      <w:color w:val="000000"/>
                      <w:sz w:val="20"/>
                      <w:szCs w:val="20"/>
                    </w:rPr>
                    <w:t xml:space="preserve"> год факт (по данным статистики)</w:t>
                  </w:r>
                </w:p>
              </w:tc>
              <w:tc>
                <w:tcPr>
                  <w:tcW w:w="1080" w:type="dxa"/>
                </w:tcPr>
                <w:p w:rsidR="00383B17" w:rsidRPr="00DC6D16" w:rsidRDefault="005435D8" w:rsidP="00383B17">
                  <w:pPr>
                    <w:widowControl w:val="0"/>
                    <w:suppressAutoHyphens/>
                    <w:jc w:val="both"/>
                    <w:rPr>
                      <w:color w:val="000000"/>
                      <w:sz w:val="20"/>
                      <w:szCs w:val="20"/>
                    </w:rPr>
                  </w:pPr>
                  <w:r>
                    <w:rPr>
                      <w:color w:val="000000"/>
                      <w:sz w:val="20"/>
                      <w:szCs w:val="20"/>
                    </w:rPr>
                    <w:t>2022</w:t>
                  </w:r>
                  <w:r w:rsidR="00383B17" w:rsidRPr="00DC6D16">
                    <w:rPr>
                      <w:color w:val="000000"/>
                      <w:sz w:val="20"/>
                      <w:szCs w:val="20"/>
                    </w:rPr>
                    <w:t xml:space="preserve"> год план</w:t>
                  </w:r>
                </w:p>
              </w:tc>
              <w:tc>
                <w:tcPr>
                  <w:tcW w:w="1440" w:type="dxa"/>
                </w:tcPr>
                <w:p w:rsidR="00383B17" w:rsidRPr="00DC6D16" w:rsidRDefault="005435D8">
                  <w:pPr>
                    <w:rPr>
                      <w:color w:val="000000"/>
                      <w:sz w:val="20"/>
                      <w:szCs w:val="20"/>
                    </w:rPr>
                  </w:pPr>
                  <w:r>
                    <w:rPr>
                      <w:color w:val="000000"/>
                      <w:sz w:val="20"/>
                      <w:szCs w:val="20"/>
                    </w:rPr>
                    <w:t>2023</w:t>
                  </w:r>
                  <w:r w:rsidR="00383B17" w:rsidRPr="00DC6D16">
                    <w:rPr>
                      <w:color w:val="000000"/>
                      <w:sz w:val="20"/>
                      <w:szCs w:val="20"/>
                    </w:rPr>
                    <w:t xml:space="preserve"> год прогноз</w:t>
                  </w:r>
                </w:p>
                <w:p w:rsidR="00383B17" w:rsidRPr="00DC6D16" w:rsidRDefault="00383B17" w:rsidP="00383B17">
                  <w:pPr>
                    <w:widowControl w:val="0"/>
                    <w:suppressAutoHyphens/>
                    <w:jc w:val="both"/>
                    <w:rPr>
                      <w:color w:val="000000"/>
                      <w:sz w:val="20"/>
                      <w:szCs w:val="20"/>
                    </w:rPr>
                  </w:pPr>
                </w:p>
              </w:tc>
              <w:tc>
                <w:tcPr>
                  <w:tcW w:w="1082" w:type="dxa"/>
                </w:tcPr>
                <w:p w:rsidR="00383B17" w:rsidRPr="00DC6D16" w:rsidRDefault="005435D8" w:rsidP="00CD47FA">
                  <w:pPr>
                    <w:rPr>
                      <w:color w:val="000000"/>
                      <w:sz w:val="20"/>
                      <w:szCs w:val="20"/>
                    </w:rPr>
                  </w:pPr>
                  <w:r>
                    <w:rPr>
                      <w:color w:val="000000"/>
                      <w:sz w:val="20"/>
                      <w:szCs w:val="20"/>
                    </w:rPr>
                    <w:t>2024</w:t>
                  </w:r>
                  <w:r w:rsidR="00383B17" w:rsidRPr="00DC6D16">
                    <w:rPr>
                      <w:color w:val="000000"/>
                      <w:sz w:val="20"/>
                      <w:szCs w:val="20"/>
                    </w:rPr>
                    <w:t xml:space="preserve"> год прогноз</w:t>
                  </w:r>
                </w:p>
                <w:p w:rsidR="00383B17" w:rsidRPr="00DC6D16" w:rsidRDefault="00383B17" w:rsidP="00CD47FA">
                  <w:pPr>
                    <w:widowControl w:val="0"/>
                    <w:suppressAutoHyphens/>
                    <w:jc w:val="both"/>
                    <w:rPr>
                      <w:color w:val="000000"/>
                      <w:sz w:val="20"/>
                      <w:szCs w:val="20"/>
                    </w:rPr>
                  </w:pPr>
                </w:p>
              </w:tc>
              <w:tc>
                <w:tcPr>
                  <w:tcW w:w="1258" w:type="dxa"/>
                </w:tcPr>
                <w:p w:rsidR="00383B17" w:rsidRPr="00DC6D16" w:rsidRDefault="005435D8" w:rsidP="00CD47FA">
                  <w:pPr>
                    <w:rPr>
                      <w:color w:val="000000"/>
                      <w:sz w:val="20"/>
                      <w:szCs w:val="20"/>
                    </w:rPr>
                  </w:pPr>
                  <w:r>
                    <w:rPr>
                      <w:color w:val="000000"/>
                      <w:sz w:val="20"/>
                      <w:szCs w:val="20"/>
                    </w:rPr>
                    <w:t>2025</w:t>
                  </w:r>
                  <w:r w:rsidR="00383B17" w:rsidRPr="00DC6D16">
                    <w:rPr>
                      <w:color w:val="000000"/>
                      <w:sz w:val="20"/>
                      <w:szCs w:val="20"/>
                    </w:rPr>
                    <w:t xml:space="preserve"> год </w:t>
                  </w:r>
                </w:p>
                <w:p w:rsidR="00383B17" w:rsidRPr="00DC6D16" w:rsidRDefault="00383B17" w:rsidP="00CD47FA">
                  <w:pPr>
                    <w:rPr>
                      <w:color w:val="000000"/>
                      <w:sz w:val="20"/>
                      <w:szCs w:val="20"/>
                    </w:rPr>
                  </w:pPr>
                  <w:r w:rsidRPr="00DC6D16">
                    <w:rPr>
                      <w:color w:val="000000"/>
                      <w:sz w:val="20"/>
                      <w:szCs w:val="20"/>
                    </w:rPr>
                    <w:t>прогноз</w:t>
                  </w:r>
                </w:p>
                <w:p w:rsidR="00383B17" w:rsidRPr="00DC6D16" w:rsidRDefault="00383B17" w:rsidP="00CD47FA">
                  <w:pPr>
                    <w:widowControl w:val="0"/>
                    <w:suppressAutoHyphens/>
                    <w:jc w:val="both"/>
                    <w:rPr>
                      <w:color w:val="000000"/>
                      <w:sz w:val="20"/>
                      <w:szCs w:val="20"/>
                    </w:rPr>
                  </w:pPr>
                </w:p>
              </w:tc>
            </w:tr>
            <w:tr w:rsidR="003061DB" w:rsidRPr="00DC6D16">
              <w:tblPrEx>
                <w:tblCellMar>
                  <w:top w:w="0" w:type="dxa"/>
                  <w:bottom w:w="0" w:type="dxa"/>
                </w:tblCellMar>
              </w:tblPrEx>
              <w:trPr>
                <w:trHeight w:val="225"/>
              </w:trPr>
              <w:tc>
                <w:tcPr>
                  <w:tcW w:w="1620" w:type="dxa"/>
                </w:tcPr>
                <w:p w:rsidR="00383B17" w:rsidRPr="00DC6D16" w:rsidRDefault="00383B17" w:rsidP="00383B17">
                  <w:pPr>
                    <w:widowControl w:val="0"/>
                    <w:suppressAutoHyphens/>
                    <w:jc w:val="both"/>
                    <w:rPr>
                      <w:color w:val="000000"/>
                      <w:sz w:val="20"/>
                      <w:szCs w:val="20"/>
                    </w:rPr>
                  </w:pPr>
                  <w:r w:rsidRPr="00DC6D16">
                    <w:rPr>
                      <w:b/>
                      <w:color w:val="000000"/>
                      <w:sz w:val="20"/>
                      <w:szCs w:val="20"/>
                    </w:rPr>
                    <w:t>Продукция сельского хозяйства во всех категориях хозяйств</w:t>
                  </w:r>
                  <w:r w:rsidRPr="00DC6D16">
                    <w:rPr>
                      <w:color w:val="000000"/>
                      <w:sz w:val="20"/>
                      <w:szCs w:val="20"/>
                    </w:rPr>
                    <w:t xml:space="preserve"> в действующих ценах</w:t>
                  </w:r>
                </w:p>
              </w:tc>
              <w:tc>
                <w:tcPr>
                  <w:tcW w:w="1082" w:type="dxa"/>
                </w:tcPr>
                <w:p w:rsidR="00383B17" w:rsidRPr="00DC6D16" w:rsidRDefault="00383B17" w:rsidP="00383B17">
                  <w:pPr>
                    <w:widowControl w:val="0"/>
                    <w:suppressAutoHyphens/>
                    <w:jc w:val="both"/>
                    <w:rPr>
                      <w:color w:val="000000"/>
                      <w:sz w:val="20"/>
                      <w:szCs w:val="20"/>
                    </w:rPr>
                  </w:pPr>
                  <w:r w:rsidRPr="00DC6D16">
                    <w:rPr>
                      <w:color w:val="000000"/>
                      <w:sz w:val="20"/>
                      <w:szCs w:val="20"/>
                    </w:rPr>
                    <w:t>млн.руб.</w:t>
                  </w:r>
                </w:p>
              </w:tc>
              <w:tc>
                <w:tcPr>
                  <w:tcW w:w="1258" w:type="dxa"/>
                </w:tcPr>
                <w:p w:rsidR="00383B17" w:rsidRPr="00DC6D16" w:rsidRDefault="001212E3" w:rsidP="00383B17">
                  <w:pPr>
                    <w:widowControl w:val="0"/>
                    <w:suppressAutoHyphens/>
                    <w:jc w:val="both"/>
                    <w:rPr>
                      <w:color w:val="000000"/>
                      <w:sz w:val="20"/>
                      <w:szCs w:val="20"/>
                    </w:rPr>
                  </w:pPr>
                  <w:r>
                    <w:rPr>
                      <w:color w:val="000000"/>
                      <w:sz w:val="20"/>
                      <w:szCs w:val="20"/>
                    </w:rPr>
                    <w:t>216,2</w:t>
                  </w:r>
                </w:p>
              </w:tc>
              <w:tc>
                <w:tcPr>
                  <w:tcW w:w="1080" w:type="dxa"/>
                </w:tcPr>
                <w:p w:rsidR="00383B17" w:rsidRPr="00DC6D16" w:rsidRDefault="001212E3" w:rsidP="00383B17">
                  <w:pPr>
                    <w:widowControl w:val="0"/>
                    <w:suppressAutoHyphens/>
                    <w:jc w:val="both"/>
                    <w:rPr>
                      <w:color w:val="000000"/>
                      <w:sz w:val="20"/>
                      <w:szCs w:val="20"/>
                    </w:rPr>
                  </w:pPr>
                  <w:r>
                    <w:rPr>
                      <w:color w:val="000000"/>
                      <w:sz w:val="20"/>
                      <w:szCs w:val="20"/>
                    </w:rPr>
                    <w:t>218,1</w:t>
                  </w:r>
                </w:p>
              </w:tc>
              <w:tc>
                <w:tcPr>
                  <w:tcW w:w="1440" w:type="dxa"/>
                </w:tcPr>
                <w:p w:rsidR="00383B17" w:rsidRPr="00DC6D16" w:rsidRDefault="001212E3" w:rsidP="00383B17">
                  <w:pPr>
                    <w:widowControl w:val="0"/>
                    <w:suppressAutoHyphens/>
                    <w:jc w:val="both"/>
                    <w:rPr>
                      <w:color w:val="000000"/>
                      <w:sz w:val="20"/>
                      <w:szCs w:val="20"/>
                    </w:rPr>
                  </w:pPr>
                  <w:r>
                    <w:rPr>
                      <w:color w:val="000000"/>
                      <w:sz w:val="20"/>
                      <w:szCs w:val="20"/>
                    </w:rPr>
                    <w:t>220,5</w:t>
                  </w:r>
                </w:p>
              </w:tc>
              <w:tc>
                <w:tcPr>
                  <w:tcW w:w="1082" w:type="dxa"/>
                </w:tcPr>
                <w:p w:rsidR="00383B17" w:rsidRPr="00DC6D16" w:rsidRDefault="001212E3" w:rsidP="00383B17">
                  <w:pPr>
                    <w:widowControl w:val="0"/>
                    <w:suppressAutoHyphens/>
                    <w:jc w:val="both"/>
                    <w:rPr>
                      <w:color w:val="000000"/>
                      <w:sz w:val="20"/>
                      <w:szCs w:val="20"/>
                    </w:rPr>
                  </w:pPr>
                  <w:r>
                    <w:rPr>
                      <w:color w:val="000000"/>
                      <w:sz w:val="20"/>
                      <w:szCs w:val="20"/>
                    </w:rPr>
                    <w:t>222,8</w:t>
                  </w:r>
                </w:p>
              </w:tc>
              <w:tc>
                <w:tcPr>
                  <w:tcW w:w="1258" w:type="dxa"/>
                </w:tcPr>
                <w:p w:rsidR="00383B17" w:rsidRPr="00DC6D16" w:rsidRDefault="001212E3" w:rsidP="00383B17">
                  <w:pPr>
                    <w:widowControl w:val="0"/>
                    <w:suppressAutoHyphens/>
                    <w:jc w:val="both"/>
                    <w:rPr>
                      <w:color w:val="000000"/>
                      <w:sz w:val="20"/>
                      <w:szCs w:val="20"/>
                    </w:rPr>
                  </w:pPr>
                  <w:r>
                    <w:rPr>
                      <w:color w:val="000000"/>
                      <w:sz w:val="20"/>
                      <w:szCs w:val="20"/>
                    </w:rPr>
                    <w:t>224,9</w:t>
                  </w:r>
                </w:p>
              </w:tc>
            </w:tr>
            <w:tr w:rsidR="003061DB" w:rsidRPr="00DC6D16">
              <w:tblPrEx>
                <w:tblCellMar>
                  <w:top w:w="0" w:type="dxa"/>
                  <w:bottom w:w="0" w:type="dxa"/>
                </w:tblCellMar>
              </w:tblPrEx>
              <w:trPr>
                <w:trHeight w:val="315"/>
              </w:trPr>
              <w:tc>
                <w:tcPr>
                  <w:tcW w:w="1620" w:type="dxa"/>
                </w:tcPr>
                <w:p w:rsidR="00383B17" w:rsidRPr="00DC6D16" w:rsidRDefault="00383B17" w:rsidP="00383B17">
                  <w:pPr>
                    <w:widowControl w:val="0"/>
                    <w:suppressAutoHyphens/>
                    <w:jc w:val="both"/>
                    <w:rPr>
                      <w:color w:val="000000"/>
                      <w:sz w:val="20"/>
                      <w:szCs w:val="20"/>
                    </w:rPr>
                  </w:pPr>
                  <w:r w:rsidRPr="00DC6D16">
                    <w:rPr>
                      <w:color w:val="000000"/>
                      <w:sz w:val="20"/>
                      <w:szCs w:val="20"/>
                    </w:rPr>
                    <w:t>В сопоставимых ценах</w:t>
                  </w:r>
                </w:p>
              </w:tc>
              <w:tc>
                <w:tcPr>
                  <w:tcW w:w="1082" w:type="dxa"/>
                </w:tcPr>
                <w:p w:rsidR="00383B17" w:rsidRPr="00DC6D16" w:rsidRDefault="00383B17" w:rsidP="00383B17">
                  <w:pPr>
                    <w:widowControl w:val="0"/>
                    <w:suppressAutoHyphens/>
                    <w:jc w:val="both"/>
                    <w:rPr>
                      <w:color w:val="000000"/>
                      <w:sz w:val="20"/>
                      <w:szCs w:val="20"/>
                    </w:rPr>
                  </w:pPr>
                  <w:r w:rsidRPr="00DC6D16">
                    <w:rPr>
                      <w:color w:val="000000"/>
                      <w:sz w:val="20"/>
                      <w:szCs w:val="20"/>
                    </w:rPr>
                    <w:t>В % к предыдущему г</w:t>
                  </w:r>
                  <w:r w:rsidR="00B802AA" w:rsidRPr="00DC6D16">
                    <w:rPr>
                      <w:color w:val="000000"/>
                      <w:sz w:val="20"/>
                      <w:szCs w:val="20"/>
                    </w:rPr>
                    <w:t>.</w:t>
                  </w:r>
                </w:p>
              </w:tc>
              <w:tc>
                <w:tcPr>
                  <w:tcW w:w="1258" w:type="dxa"/>
                </w:tcPr>
                <w:p w:rsidR="00383B17" w:rsidRPr="00DC6D16" w:rsidRDefault="001212E3" w:rsidP="00383B17">
                  <w:pPr>
                    <w:widowControl w:val="0"/>
                    <w:suppressAutoHyphens/>
                    <w:jc w:val="both"/>
                    <w:rPr>
                      <w:color w:val="000000"/>
                      <w:sz w:val="20"/>
                      <w:szCs w:val="20"/>
                    </w:rPr>
                  </w:pPr>
                  <w:r>
                    <w:rPr>
                      <w:color w:val="000000"/>
                      <w:sz w:val="20"/>
                      <w:szCs w:val="20"/>
                    </w:rPr>
                    <w:t>100,9</w:t>
                  </w:r>
                </w:p>
              </w:tc>
              <w:tc>
                <w:tcPr>
                  <w:tcW w:w="1080" w:type="dxa"/>
                </w:tcPr>
                <w:p w:rsidR="00383B17" w:rsidRPr="00DC6D16" w:rsidRDefault="001212E3" w:rsidP="00383B17">
                  <w:pPr>
                    <w:widowControl w:val="0"/>
                    <w:suppressAutoHyphens/>
                    <w:jc w:val="both"/>
                    <w:rPr>
                      <w:color w:val="000000"/>
                      <w:sz w:val="20"/>
                      <w:szCs w:val="20"/>
                    </w:rPr>
                  </w:pPr>
                  <w:r>
                    <w:rPr>
                      <w:color w:val="000000"/>
                      <w:sz w:val="20"/>
                      <w:szCs w:val="20"/>
                    </w:rPr>
                    <w:t>100,9</w:t>
                  </w:r>
                </w:p>
              </w:tc>
              <w:tc>
                <w:tcPr>
                  <w:tcW w:w="1440" w:type="dxa"/>
                </w:tcPr>
                <w:p w:rsidR="00383B17" w:rsidRPr="00DC6D16" w:rsidRDefault="001212E3" w:rsidP="00383B17">
                  <w:pPr>
                    <w:widowControl w:val="0"/>
                    <w:suppressAutoHyphens/>
                    <w:jc w:val="both"/>
                    <w:rPr>
                      <w:color w:val="000000"/>
                      <w:sz w:val="20"/>
                      <w:szCs w:val="20"/>
                    </w:rPr>
                  </w:pPr>
                  <w:r>
                    <w:rPr>
                      <w:color w:val="000000"/>
                      <w:sz w:val="20"/>
                      <w:szCs w:val="20"/>
                    </w:rPr>
                    <w:t>101,1</w:t>
                  </w:r>
                </w:p>
              </w:tc>
              <w:tc>
                <w:tcPr>
                  <w:tcW w:w="1082" w:type="dxa"/>
                </w:tcPr>
                <w:p w:rsidR="00383B17" w:rsidRPr="00DC6D16" w:rsidRDefault="001212E3" w:rsidP="00383B17">
                  <w:pPr>
                    <w:widowControl w:val="0"/>
                    <w:suppressAutoHyphens/>
                    <w:jc w:val="both"/>
                    <w:rPr>
                      <w:color w:val="000000"/>
                      <w:sz w:val="20"/>
                      <w:szCs w:val="20"/>
                    </w:rPr>
                  </w:pPr>
                  <w:r>
                    <w:rPr>
                      <w:color w:val="000000"/>
                      <w:sz w:val="20"/>
                      <w:szCs w:val="20"/>
                    </w:rPr>
                    <w:t>101,1</w:t>
                  </w:r>
                </w:p>
              </w:tc>
              <w:tc>
                <w:tcPr>
                  <w:tcW w:w="1258" w:type="dxa"/>
                </w:tcPr>
                <w:p w:rsidR="00383B17" w:rsidRPr="00DC6D16" w:rsidRDefault="001212E3" w:rsidP="00383B17">
                  <w:pPr>
                    <w:widowControl w:val="0"/>
                    <w:suppressAutoHyphens/>
                    <w:jc w:val="both"/>
                    <w:rPr>
                      <w:color w:val="000000"/>
                      <w:sz w:val="20"/>
                      <w:szCs w:val="20"/>
                    </w:rPr>
                  </w:pPr>
                  <w:r>
                    <w:rPr>
                      <w:color w:val="000000"/>
                      <w:sz w:val="20"/>
                      <w:szCs w:val="20"/>
                    </w:rPr>
                    <w:t>100,9</w:t>
                  </w:r>
                </w:p>
              </w:tc>
            </w:tr>
            <w:tr w:rsidR="003061DB" w:rsidRPr="00DC6D16">
              <w:tblPrEx>
                <w:tblCellMar>
                  <w:top w:w="0" w:type="dxa"/>
                  <w:bottom w:w="0" w:type="dxa"/>
                </w:tblCellMar>
              </w:tblPrEx>
              <w:trPr>
                <w:trHeight w:val="150"/>
              </w:trPr>
              <w:tc>
                <w:tcPr>
                  <w:tcW w:w="1620" w:type="dxa"/>
                </w:tcPr>
                <w:p w:rsidR="00383B17" w:rsidRPr="00DC6D16" w:rsidRDefault="00E033C1" w:rsidP="00383B17">
                  <w:pPr>
                    <w:widowControl w:val="0"/>
                    <w:suppressAutoHyphens/>
                    <w:jc w:val="both"/>
                    <w:rPr>
                      <w:b/>
                      <w:color w:val="000000"/>
                      <w:sz w:val="20"/>
                      <w:szCs w:val="20"/>
                    </w:rPr>
                  </w:pPr>
                  <w:r w:rsidRPr="00DC6D16">
                    <w:rPr>
                      <w:b/>
                      <w:color w:val="000000"/>
                      <w:sz w:val="20"/>
                      <w:szCs w:val="20"/>
                    </w:rPr>
                    <w:t xml:space="preserve">К(Ф)Х и </w:t>
                  </w:r>
                  <w:r w:rsidR="00383B17" w:rsidRPr="00DC6D16">
                    <w:rPr>
                      <w:b/>
                      <w:color w:val="000000"/>
                      <w:sz w:val="20"/>
                      <w:szCs w:val="20"/>
                    </w:rPr>
                    <w:t xml:space="preserve"> ИП</w:t>
                  </w:r>
                </w:p>
                <w:p w:rsidR="00383B17" w:rsidRPr="00DC6D16" w:rsidRDefault="00383B17" w:rsidP="00383B17">
                  <w:pPr>
                    <w:widowControl w:val="0"/>
                    <w:suppressAutoHyphens/>
                    <w:jc w:val="both"/>
                    <w:rPr>
                      <w:color w:val="000000"/>
                      <w:sz w:val="20"/>
                      <w:szCs w:val="20"/>
                    </w:rPr>
                  </w:pPr>
                  <w:r w:rsidRPr="00DC6D16">
                    <w:rPr>
                      <w:color w:val="000000"/>
                      <w:sz w:val="20"/>
                      <w:szCs w:val="20"/>
                    </w:rPr>
                    <w:t>в действующих ценах</w:t>
                  </w:r>
                </w:p>
              </w:tc>
              <w:tc>
                <w:tcPr>
                  <w:tcW w:w="1082" w:type="dxa"/>
                </w:tcPr>
                <w:p w:rsidR="00383B17" w:rsidRPr="00DC6D16" w:rsidRDefault="00383B17" w:rsidP="00383B17">
                  <w:pPr>
                    <w:widowControl w:val="0"/>
                    <w:suppressAutoHyphens/>
                    <w:jc w:val="both"/>
                    <w:rPr>
                      <w:color w:val="000000"/>
                      <w:sz w:val="20"/>
                      <w:szCs w:val="20"/>
                    </w:rPr>
                  </w:pPr>
                  <w:r w:rsidRPr="00DC6D16">
                    <w:rPr>
                      <w:color w:val="000000"/>
                      <w:sz w:val="20"/>
                      <w:szCs w:val="20"/>
                    </w:rPr>
                    <w:t>млн.руб.</w:t>
                  </w:r>
                </w:p>
              </w:tc>
              <w:tc>
                <w:tcPr>
                  <w:tcW w:w="1258" w:type="dxa"/>
                </w:tcPr>
                <w:p w:rsidR="00383B17" w:rsidRPr="00DC6D16" w:rsidRDefault="001212E3" w:rsidP="00383B17">
                  <w:pPr>
                    <w:widowControl w:val="0"/>
                    <w:suppressAutoHyphens/>
                    <w:jc w:val="both"/>
                    <w:rPr>
                      <w:color w:val="000000"/>
                      <w:sz w:val="20"/>
                      <w:szCs w:val="20"/>
                    </w:rPr>
                  </w:pPr>
                  <w:r>
                    <w:rPr>
                      <w:color w:val="000000"/>
                      <w:sz w:val="20"/>
                      <w:szCs w:val="20"/>
                    </w:rPr>
                    <w:t>112,8</w:t>
                  </w:r>
                </w:p>
              </w:tc>
              <w:tc>
                <w:tcPr>
                  <w:tcW w:w="1080" w:type="dxa"/>
                </w:tcPr>
                <w:p w:rsidR="00383B17" w:rsidRPr="00DC6D16" w:rsidRDefault="001212E3" w:rsidP="00383B17">
                  <w:pPr>
                    <w:widowControl w:val="0"/>
                    <w:suppressAutoHyphens/>
                    <w:jc w:val="both"/>
                    <w:rPr>
                      <w:color w:val="000000"/>
                      <w:sz w:val="20"/>
                      <w:szCs w:val="20"/>
                    </w:rPr>
                  </w:pPr>
                  <w:r>
                    <w:rPr>
                      <w:color w:val="000000"/>
                      <w:sz w:val="20"/>
                      <w:szCs w:val="20"/>
                    </w:rPr>
                    <w:t>113,2</w:t>
                  </w:r>
                </w:p>
              </w:tc>
              <w:tc>
                <w:tcPr>
                  <w:tcW w:w="1440" w:type="dxa"/>
                </w:tcPr>
                <w:p w:rsidR="00383B17" w:rsidRPr="00DC6D16" w:rsidRDefault="001212E3" w:rsidP="00383B17">
                  <w:pPr>
                    <w:widowControl w:val="0"/>
                    <w:suppressAutoHyphens/>
                    <w:jc w:val="both"/>
                    <w:rPr>
                      <w:color w:val="000000"/>
                      <w:sz w:val="20"/>
                      <w:szCs w:val="20"/>
                    </w:rPr>
                  </w:pPr>
                  <w:r>
                    <w:rPr>
                      <w:color w:val="000000"/>
                      <w:sz w:val="20"/>
                      <w:szCs w:val="20"/>
                    </w:rPr>
                    <w:t>115,1</w:t>
                  </w:r>
                </w:p>
              </w:tc>
              <w:tc>
                <w:tcPr>
                  <w:tcW w:w="1082" w:type="dxa"/>
                </w:tcPr>
                <w:p w:rsidR="00383B17" w:rsidRPr="00DC6D16" w:rsidRDefault="001212E3" w:rsidP="00383B17">
                  <w:pPr>
                    <w:widowControl w:val="0"/>
                    <w:suppressAutoHyphens/>
                    <w:jc w:val="both"/>
                    <w:rPr>
                      <w:color w:val="000000"/>
                      <w:sz w:val="20"/>
                      <w:szCs w:val="20"/>
                    </w:rPr>
                  </w:pPr>
                  <w:r>
                    <w:rPr>
                      <w:color w:val="000000"/>
                      <w:sz w:val="20"/>
                      <w:szCs w:val="20"/>
                    </w:rPr>
                    <w:t>116,8</w:t>
                  </w:r>
                </w:p>
              </w:tc>
              <w:tc>
                <w:tcPr>
                  <w:tcW w:w="1258" w:type="dxa"/>
                </w:tcPr>
                <w:p w:rsidR="00383B17" w:rsidRPr="00DC6D16" w:rsidRDefault="001212E3" w:rsidP="00383B17">
                  <w:pPr>
                    <w:widowControl w:val="0"/>
                    <w:suppressAutoHyphens/>
                    <w:jc w:val="both"/>
                    <w:rPr>
                      <w:color w:val="000000"/>
                      <w:sz w:val="20"/>
                      <w:szCs w:val="20"/>
                    </w:rPr>
                  </w:pPr>
                  <w:r>
                    <w:rPr>
                      <w:color w:val="000000"/>
                      <w:sz w:val="20"/>
                      <w:szCs w:val="20"/>
                    </w:rPr>
                    <w:t>117,2</w:t>
                  </w:r>
                </w:p>
              </w:tc>
            </w:tr>
            <w:tr w:rsidR="003061DB" w:rsidRPr="00DC6D16">
              <w:tblPrEx>
                <w:tblCellMar>
                  <w:top w:w="0" w:type="dxa"/>
                  <w:bottom w:w="0" w:type="dxa"/>
                </w:tblCellMar>
              </w:tblPrEx>
              <w:trPr>
                <w:trHeight w:val="85"/>
              </w:trPr>
              <w:tc>
                <w:tcPr>
                  <w:tcW w:w="1620" w:type="dxa"/>
                </w:tcPr>
                <w:p w:rsidR="00383B17" w:rsidRPr="00DC6D16" w:rsidRDefault="00383B17" w:rsidP="00CD47FA">
                  <w:pPr>
                    <w:widowControl w:val="0"/>
                    <w:suppressAutoHyphens/>
                    <w:jc w:val="both"/>
                    <w:rPr>
                      <w:color w:val="000000"/>
                      <w:sz w:val="20"/>
                      <w:szCs w:val="20"/>
                    </w:rPr>
                  </w:pPr>
                  <w:r w:rsidRPr="00DC6D16">
                    <w:rPr>
                      <w:color w:val="000000"/>
                      <w:sz w:val="20"/>
                      <w:szCs w:val="20"/>
                    </w:rPr>
                    <w:t>В сопоставимых ценах</w:t>
                  </w:r>
                </w:p>
                <w:p w:rsidR="00E033C1" w:rsidRPr="00DC6D16" w:rsidRDefault="00E033C1" w:rsidP="00CD47FA">
                  <w:pPr>
                    <w:widowControl w:val="0"/>
                    <w:suppressAutoHyphens/>
                    <w:jc w:val="both"/>
                    <w:rPr>
                      <w:color w:val="000000"/>
                      <w:sz w:val="20"/>
                      <w:szCs w:val="20"/>
                    </w:rPr>
                  </w:pPr>
                </w:p>
                <w:p w:rsidR="00E033C1" w:rsidRPr="00DC6D16" w:rsidRDefault="00E033C1" w:rsidP="00CD47FA">
                  <w:pPr>
                    <w:widowControl w:val="0"/>
                    <w:suppressAutoHyphens/>
                    <w:jc w:val="both"/>
                    <w:rPr>
                      <w:color w:val="000000"/>
                      <w:sz w:val="20"/>
                      <w:szCs w:val="20"/>
                    </w:rPr>
                  </w:pPr>
                </w:p>
              </w:tc>
              <w:tc>
                <w:tcPr>
                  <w:tcW w:w="1082" w:type="dxa"/>
                </w:tcPr>
                <w:p w:rsidR="00383B17" w:rsidRPr="00DC6D16" w:rsidRDefault="00383B17" w:rsidP="00CD47FA">
                  <w:pPr>
                    <w:widowControl w:val="0"/>
                    <w:suppressAutoHyphens/>
                    <w:jc w:val="both"/>
                    <w:rPr>
                      <w:color w:val="000000"/>
                      <w:sz w:val="20"/>
                      <w:szCs w:val="20"/>
                    </w:rPr>
                  </w:pPr>
                  <w:r w:rsidRPr="00DC6D16">
                    <w:rPr>
                      <w:color w:val="000000"/>
                      <w:sz w:val="20"/>
                      <w:szCs w:val="20"/>
                    </w:rPr>
                    <w:t>В % к предыдущему году</w:t>
                  </w:r>
                </w:p>
              </w:tc>
              <w:tc>
                <w:tcPr>
                  <w:tcW w:w="1258" w:type="dxa"/>
                </w:tcPr>
                <w:p w:rsidR="00383B17" w:rsidRPr="00DC6D16" w:rsidRDefault="001212E3" w:rsidP="00383B17">
                  <w:pPr>
                    <w:widowControl w:val="0"/>
                    <w:suppressAutoHyphens/>
                    <w:jc w:val="both"/>
                    <w:rPr>
                      <w:color w:val="000000"/>
                      <w:sz w:val="20"/>
                      <w:szCs w:val="20"/>
                    </w:rPr>
                  </w:pPr>
                  <w:r>
                    <w:rPr>
                      <w:color w:val="000000"/>
                      <w:sz w:val="20"/>
                      <w:szCs w:val="20"/>
                    </w:rPr>
                    <w:t>113,8</w:t>
                  </w:r>
                </w:p>
              </w:tc>
              <w:tc>
                <w:tcPr>
                  <w:tcW w:w="1080" w:type="dxa"/>
                </w:tcPr>
                <w:p w:rsidR="00383B17" w:rsidRPr="00DC6D16" w:rsidRDefault="001212E3" w:rsidP="00383B17">
                  <w:pPr>
                    <w:widowControl w:val="0"/>
                    <w:suppressAutoHyphens/>
                    <w:jc w:val="both"/>
                    <w:rPr>
                      <w:color w:val="000000"/>
                      <w:sz w:val="20"/>
                      <w:szCs w:val="20"/>
                    </w:rPr>
                  </w:pPr>
                  <w:r>
                    <w:rPr>
                      <w:color w:val="000000"/>
                      <w:sz w:val="20"/>
                      <w:szCs w:val="20"/>
                    </w:rPr>
                    <w:t>100,4</w:t>
                  </w:r>
                </w:p>
              </w:tc>
              <w:tc>
                <w:tcPr>
                  <w:tcW w:w="1440" w:type="dxa"/>
                </w:tcPr>
                <w:p w:rsidR="00383B17" w:rsidRPr="00DC6D16" w:rsidRDefault="001212E3" w:rsidP="00383B17">
                  <w:pPr>
                    <w:widowControl w:val="0"/>
                    <w:suppressAutoHyphens/>
                    <w:jc w:val="both"/>
                    <w:rPr>
                      <w:color w:val="000000"/>
                      <w:sz w:val="20"/>
                      <w:szCs w:val="20"/>
                    </w:rPr>
                  </w:pPr>
                  <w:r>
                    <w:rPr>
                      <w:color w:val="000000"/>
                      <w:sz w:val="20"/>
                      <w:szCs w:val="20"/>
                    </w:rPr>
                    <w:t>101,7</w:t>
                  </w:r>
                </w:p>
              </w:tc>
              <w:tc>
                <w:tcPr>
                  <w:tcW w:w="1082" w:type="dxa"/>
                </w:tcPr>
                <w:p w:rsidR="00383B17" w:rsidRPr="00DC6D16" w:rsidRDefault="001212E3" w:rsidP="009163C3">
                  <w:pPr>
                    <w:rPr>
                      <w:color w:val="000000"/>
                      <w:sz w:val="20"/>
                      <w:szCs w:val="20"/>
                    </w:rPr>
                  </w:pPr>
                  <w:r>
                    <w:rPr>
                      <w:color w:val="000000"/>
                      <w:sz w:val="20"/>
                      <w:szCs w:val="20"/>
                    </w:rPr>
                    <w:t>101,5</w:t>
                  </w:r>
                </w:p>
              </w:tc>
              <w:tc>
                <w:tcPr>
                  <w:tcW w:w="1258" w:type="dxa"/>
                </w:tcPr>
                <w:p w:rsidR="00383B17" w:rsidRPr="00DC6D16" w:rsidRDefault="001212E3" w:rsidP="00383B17">
                  <w:pPr>
                    <w:widowControl w:val="0"/>
                    <w:suppressAutoHyphens/>
                    <w:jc w:val="both"/>
                    <w:rPr>
                      <w:color w:val="000000"/>
                      <w:sz w:val="20"/>
                      <w:szCs w:val="20"/>
                    </w:rPr>
                  </w:pPr>
                  <w:r>
                    <w:rPr>
                      <w:color w:val="000000"/>
                      <w:sz w:val="20"/>
                      <w:szCs w:val="20"/>
                    </w:rPr>
                    <w:t>100,3</w:t>
                  </w:r>
                </w:p>
              </w:tc>
            </w:tr>
            <w:tr w:rsidR="003061DB" w:rsidRPr="00DC6D16" w:rsidTr="00932386">
              <w:tblPrEx>
                <w:tblCellMar>
                  <w:top w:w="0" w:type="dxa"/>
                  <w:bottom w:w="0" w:type="dxa"/>
                </w:tblCellMar>
              </w:tblPrEx>
              <w:trPr>
                <w:trHeight w:val="1039"/>
              </w:trPr>
              <w:tc>
                <w:tcPr>
                  <w:tcW w:w="1620" w:type="dxa"/>
                </w:tcPr>
                <w:p w:rsidR="00E033C1" w:rsidRPr="00DC6D16" w:rsidRDefault="00E033C1" w:rsidP="00383B17">
                  <w:pPr>
                    <w:widowControl w:val="0"/>
                    <w:suppressAutoHyphens/>
                    <w:jc w:val="both"/>
                    <w:rPr>
                      <w:b/>
                      <w:color w:val="000000"/>
                      <w:sz w:val="20"/>
                      <w:szCs w:val="20"/>
                    </w:rPr>
                  </w:pPr>
                  <w:r w:rsidRPr="00DC6D16">
                    <w:rPr>
                      <w:b/>
                      <w:color w:val="000000"/>
                      <w:sz w:val="20"/>
                      <w:szCs w:val="20"/>
                    </w:rPr>
                    <w:t>Продукция сельского хозяйства в натуральном выражении:</w:t>
                  </w:r>
                </w:p>
              </w:tc>
              <w:tc>
                <w:tcPr>
                  <w:tcW w:w="1082" w:type="dxa"/>
                </w:tcPr>
                <w:p w:rsidR="00383B17" w:rsidRPr="00DC6D16" w:rsidRDefault="00383B17" w:rsidP="00383B17">
                  <w:pPr>
                    <w:widowControl w:val="0"/>
                    <w:suppressAutoHyphens/>
                    <w:jc w:val="both"/>
                    <w:rPr>
                      <w:color w:val="000000"/>
                      <w:sz w:val="20"/>
                      <w:szCs w:val="20"/>
                    </w:rPr>
                  </w:pPr>
                </w:p>
              </w:tc>
              <w:tc>
                <w:tcPr>
                  <w:tcW w:w="1258" w:type="dxa"/>
                </w:tcPr>
                <w:p w:rsidR="00383B17" w:rsidRPr="00DC6D16" w:rsidRDefault="00383B17" w:rsidP="00383B17">
                  <w:pPr>
                    <w:widowControl w:val="0"/>
                    <w:suppressAutoHyphens/>
                    <w:jc w:val="both"/>
                    <w:rPr>
                      <w:color w:val="000000"/>
                      <w:sz w:val="20"/>
                      <w:szCs w:val="20"/>
                    </w:rPr>
                  </w:pPr>
                </w:p>
              </w:tc>
              <w:tc>
                <w:tcPr>
                  <w:tcW w:w="1080" w:type="dxa"/>
                </w:tcPr>
                <w:p w:rsidR="00383B17" w:rsidRPr="00DC6D16" w:rsidRDefault="00383B17" w:rsidP="00383B17">
                  <w:pPr>
                    <w:widowControl w:val="0"/>
                    <w:suppressAutoHyphens/>
                    <w:jc w:val="both"/>
                    <w:rPr>
                      <w:color w:val="000000"/>
                      <w:sz w:val="20"/>
                      <w:szCs w:val="20"/>
                    </w:rPr>
                  </w:pPr>
                </w:p>
              </w:tc>
              <w:tc>
                <w:tcPr>
                  <w:tcW w:w="1440" w:type="dxa"/>
                </w:tcPr>
                <w:p w:rsidR="00383B17" w:rsidRPr="00DC6D16" w:rsidRDefault="00383B17" w:rsidP="00383B17">
                  <w:pPr>
                    <w:widowControl w:val="0"/>
                    <w:suppressAutoHyphens/>
                    <w:jc w:val="both"/>
                    <w:rPr>
                      <w:color w:val="000000"/>
                      <w:sz w:val="20"/>
                      <w:szCs w:val="20"/>
                    </w:rPr>
                  </w:pPr>
                </w:p>
              </w:tc>
              <w:tc>
                <w:tcPr>
                  <w:tcW w:w="1082" w:type="dxa"/>
                </w:tcPr>
                <w:p w:rsidR="00383B17" w:rsidRPr="00DC6D16" w:rsidRDefault="00383B17" w:rsidP="00383B17">
                  <w:pPr>
                    <w:widowControl w:val="0"/>
                    <w:suppressAutoHyphens/>
                    <w:jc w:val="both"/>
                    <w:rPr>
                      <w:color w:val="000000"/>
                      <w:sz w:val="20"/>
                      <w:szCs w:val="20"/>
                    </w:rPr>
                  </w:pPr>
                </w:p>
              </w:tc>
              <w:tc>
                <w:tcPr>
                  <w:tcW w:w="1258" w:type="dxa"/>
                </w:tcPr>
                <w:p w:rsidR="00383B17" w:rsidRPr="00DC6D16" w:rsidRDefault="00383B17" w:rsidP="00383B17">
                  <w:pPr>
                    <w:widowControl w:val="0"/>
                    <w:suppressAutoHyphens/>
                    <w:jc w:val="both"/>
                    <w:rPr>
                      <w:color w:val="000000"/>
                      <w:sz w:val="20"/>
                      <w:szCs w:val="20"/>
                    </w:rPr>
                  </w:pPr>
                </w:p>
              </w:tc>
            </w:tr>
            <w:tr w:rsidR="003061DB" w:rsidRPr="00DC6D16">
              <w:tblPrEx>
                <w:tblCellMar>
                  <w:top w:w="0" w:type="dxa"/>
                  <w:bottom w:w="0" w:type="dxa"/>
                </w:tblCellMar>
              </w:tblPrEx>
              <w:trPr>
                <w:trHeight w:val="510"/>
              </w:trPr>
              <w:tc>
                <w:tcPr>
                  <w:tcW w:w="1620" w:type="dxa"/>
                </w:tcPr>
                <w:p w:rsidR="00383B17" w:rsidRPr="00DC6D16" w:rsidRDefault="00E033C1" w:rsidP="00383B17">
                  <w:pPr>
                    <w:widowControl w:val="0"/>
                    <w:suppressAutoHyphens/>
                    <w:jc w:val="both"/>
                    <w:rPr>
                      <w:color w:val="000000"/>
                      <w:sz w:val="20"/>
                      <w:szCs w:val="20"/>
                    </w:rPr>
                  </w:pPr>
                  <w:r w:rsidRPr="00DC6D16">
                    <w:rPr>
                      <w:color w:val="000000"/>
                      <w:sz w:val="20"/>
                      <w:szCs w:val="20"/>
                    </w:rPr>
                    <w:t>Валовый сбор зерна (в весе после доработки)</w:t>
                  </w:r>
                </w:p>
              </w:tc>
              <w:tc>
                <w:tcPr>
                  <w:tcW w:w="1082" w:type="dxa"/>
                </w:tcPr>
                <w:p w:rsidR="00383B17" w:rsidRPr="00DC6D16" w:rsidRDefault="00E033C1" w:rsidP="00383B17">
                  <w:pPr>
                    <w:widowControl w:val="0"/>
                    <w:suppressAutoHyphens/>
                    <w:jc w:val="both"/>
                    <w:rPr>
                      <w:color w:val="000000"/>
                      <w:sz w:val="20"/>
                      <w:szCs w:val="20"/>
                    </w:rPr>
                  </w:pPr>
                  <w:r w:rsidRPr="00DC6D16">
                    <w:rPr>
                      <w:color w:val="000000"/>
                      <w:sz w:val="20"/>
                      <w:szCs w:val="20"/>
                    </w:rPr>
                    <w:t>Тыс.тонн</w:t>
                  </w:r>
                </w:p>
              </w:tc>
              <w:tc>
                <w:tcPr>
                  <w:tcW w:w="1258" w:type="dxa"/>
                </w:tcPr>
                <w:p w:rsidR="00383B17" w:rsidRPr="00DC6D16" w:rsidRDefault="001212E3" w:rsidP="00383B17">
                  <w:pPr>
                    <w:widowControl w:val="0"/>
                    <w:suppressAutoHyphens/>
                    <w:jc w:val="both"/>
                    <w:rPr>
                      <w:color w:val="000000"/>
                      <w:sz w:val="20"/>
                      <w:szCs w:val="20"/>
                    </w:rPr>
                  </w:pPr>
                  <w:r>
                    <w:rPr>
                      <w:color w:val="000000"/>
                      <w:sz w:val="20"/>
                      <w:szCs w:val="20"/>
                    </w:rPr>
                    <w:t>99,2</w:t>
                  </w:r>
                </w:p>
              </w:tc>
              <w:tc>
                <w:tcPr>
                  <w:tcW w:w="1080" w:type="dxa"/>
                </w:tcPr>
                <w:p w:rsidR="00383B17" w:rsidRPr="00DC6D16" w:rsidRDefault="001212E3" w:rsidP="00383B17">
                  <w:pPr>
                    <w:widowControl w:val="0"/>
                    <w:suppressAutoHyphens/>
                    <w:jc w:val="both"/>
                    <w:rPr>
                      <w:color w:val="000000"/>
                      <w:sz w:val="20"/>
                      <w:szCs w:val="20"/>
                    </w:rPr>
                  </w:pPr>
                  <w:r>
                    <w:rPr>
                      <w:color w:val="000000"/>
                      <w:sz w:val="20"/>
                      <w:szCs w:val="20"/>
                    </w:rPr>
                    <w:t>100,5</w:t>
                  </w:r>
                </w:p>
              </w:tc>
              <w:tc>
                <w:tcPr>
                  <w:tcW w:w="1440" w:type="dxa"/>
                </w:tcPr>
                <w:p w:rsidR="00383B17" w:rsidRPr="00DC6D16" w:rsidRDefault="001212E3" w:rsidP="00383B17">
                  <w:pPr>
                    <w:widowControl w:val="0"/>
                    <w:suppressAutoHyphens/>
                    <w:jc w:val="both"/>
                    <w:rPr>
                      <w:color w:val="000000"/>
                      <w:sz w:val="20"/>
                      <w:szCs w:val="20"/>
                    </w:rPr>
                  </w:pPr>
                  <w:r>
                    <w:rPr>
                      <w:color w:val="000000"/>
                      <w:sz w:val="20"/>
                      <w:szCs w:val="20"/>
                    </w:rPr>
                    <w:t>102,1</w:t>
                  </w:r>
                </w:p>
              </w:tc>
              <w:tc>
                <w:tcPr>
                  <w:tcW w:w="1082" w:type="dxa"/>
                </w:tcPr>
                <w:p w:rsidR="00383B17" w:rsidRPr="00DC6D16" w:rsidRDefault="001212E3" w:rsidP="00383B17">
                  <w:pPr>
                    <w:widowControl w:val="0"/>
                    <w:suppressAutoHyphens/>
                    <w:jc w:val="both"/>
                    <w:rPr>
                      <w:color w:val="000000"/>
                      <w:sz w:val="20"/>
                      <w:szCs w:val="20"/>
                    </w:rPr>
                  </w:pPr>
                  <w:r>
                    <w:rPr>
                      <w:color w:val="000000"/>
                      <w:sz w:val="20"/>
                      <w:szCs w:val="20"/>
                    </w:rPr>
                    <w:t>103,5</w:t>
                  </w:r>
                </w:p>
              </w:tc>
              <w:tc>
                <w:tcPr>
                  <w:tcW w:w="1258" w:type="dxa"/>
                </w:tcPr>
                <w:p w:rsidR="00383B17" w:rsidRPr="00DC6D16" w:rsidRDefault="001212E3" w:rsidP="00383B17">
                  <w:pPr>
                    <w:widowControl w:val="0"/>
                    <w:suppressAutoHyphens/>
                    <w:jc w:val="both"/>
                    <w:rPr>
                      <w:color w:val="000000"/>
                      <w:sz w:val="20"/>
                      <w:szCs w:val="20"/>
                    </w:rPr>
                  </w:pPr>
                  <w:r>
                    <w:rPr>
                      <w:color w:val="000000"/>
                      <w:sz w:val="20"/>
                      <w:szCs w:val="20"/>
                    </w:rPr>
                    <w:t>104,6</w:t>
                  </w:r>
                </w:p>
              </w:tc>
            </w:tr>
            <w:tr w:rsidR="003061DB" w:rsidRPr="00DC6D16">
              <w:tblPrEx>
                <w:tblCellMar>
                  <w:top w:w="0" w:type="dxa"/>
                  <w:bottom w:w="0" w:type="dxa"/>
                </w:tblCellMar>
              </w:tblPrEx>
              <w:trPr>
                <w:trHeight w:val="750"/>
              </w:trPr>
              <w:tc>
                <w:tcPr>
                  <w:tcW w:w="1620" w:type="dxa"/>
                </w:tcPr>
                <w:p w:rsidR="009163C3" w:rsidRPr="00DC6D16" w:rsidRDefault="009163C3" w:rsidP="00383B17">
                  <w:pPr>
                    <w:widowControl w:val="0"/>
                    <w:suppressAutoHyphens/>
                    <w:jc w:val="both"/>
                    <w:rPr>
                      <w:color w:val="000000"/>
                      <w:sz w:val="20"/>
                      <w:szCs w:val="20"/>
                    </w:rPr>
                  </w:pPr>
                  <w:r w:rsidRPr="00DC6D16">
                    <w:rPr>
                      <w:color w:val="000000"/>
                      <w:sz w:val="20"/>
                      <w:szCs w:val="20"/>
                    </w:rPr>
                    <w:t>Валовый сбор масличных культур-всего</w:t>
                  </w:r>
                </w:p>
              </w:tc>
              <w:tc>
                <w:tcPr>
                  <w:tcW w:w="1082" w:type="dxa"/>
                </w:tcPr>
                <w:p w:rsidR="009163C3" w:rsidRPr="00DC6D16" w:rsidRDefault="009163C3" w:rsidP="00A32DCE">
                  <w:pPr>
                    <w:widowControl w:val="0"/>
                    <w:suppressAutoHyphens/>
                    <w:jc w:val="both"/>
                    <w:rPr>
                      <w:color w:val="000000"/>
                      <w:sz w:val="20"/>
                      <w:szCs w:val="20"/>
                    </w:rPr>
                  </w:pPr>
                  <w:r w:rsidRPr="00DC6D16">
                    <w:rPr>
                      <w:color w:val="000000"/>
                      <w:sz w:val="20"/>
                      <w:szCs w:val="20"/>
                    </w:rPr>
                    <w:t>Тыс.тонн</w:t>
                  </w:r>
                </w:p>
              </w:tc>
              <w:tc>
                <w:tcPr>
                  <w:tcW w:w="1258" w:type="dxa"/>
                </w:tcPr>
                <w:p w:rsidR="009163C3" w:rsidRPr="00DC6D16" w:rsidRDefault="001212E3" w:rsidP="00383B17">
                  <w:pPr>
                    <w:widowControl w:val="0"/>
                    <w:suppressAutoHyphens/>
                    <w:jc w:val="both"/>
                    <w:rPr>
                      <w:color w:val="000000"/>
                      <w:sz w:val="20"/>
                      <w:szCs w:val="20"/>
                    </w:rPr>
                  </w:pPr>
                  <w:r>
                    <w:rPr>
                      <w:color w:val="000000"/>
                      <w:sz w:val="20"/>
                      <w:szCs w:val="20"/>
                    </w:rPr>
                    <w:t>22,1</w:t>
                  </w:r>
                </w:p>
              </w:tc>
              <w:tc>
                <w:tcPr>
                  <w:tcW w:w="1080" w:type="dxa"/>
                </w:tcPr>
                <w:p w:rsidR="009163C3" w:rsidRPr="00DC6D16" w:rsidRDefault="001212E3" w:rsidP="00383B17">
                  <w:pPr>
                    <w:widowControl w:val="0"/>
                    <w:suppressAutoHyphens/>
                    <w:jc w:val="both"/>
                    <w:rPr>
                      <w:color w:val="000000"/>
                      <w:sz w:val="20"/>
                      <w:szCs w:val="20"/>
                    </w:rPr>
                  </w:pPr>
                  <w:r>
                    <w:rPr>
                      <w:color w:val="000000"/>
                      <w:sz w:val="20"/>
                      <w:szCs w:val="20"/>
                    </w:rPr>
                    <w:t>22,8</w:t>
                  </w:r>
                </w:p>
              </w:tc>
              <w:tc>
                <w:tcPr>
                  <w:tcW w:w="1440" w:type="dxa"/>
                </w:tcPr>
                <w:p w:rsidR="009163C3" w:rsidRPr="00DC6D16" w:rsidRDefault="001212E3" w:rsidP="00383B17">
                  <w:pPr>
                    <w:widowControl w:val="0"/>
                    <w:suppressAutoHyphens/>
                    <w:jc w:val="both"/>
                    <w:rPr>
                      <w:color w:val="000000"/>
                      <w:sz w:val="20"/>
                      <w:szCs w:val="20"/>
                    </w:rPr>
                  </w:pPr>
                  <w:r>
                    <w:rPr>
                      <w:color w:val="000000"/>
                      <w:sz w:val="20"/>
                      <w:szCs w:val="20"/>
                    </w:rPr>
                    <w:t>23,5</w:t>
                  </w:r>
                </w:p>
              </w:tc>
              <w:tc>
                <w:tcPr>
                  <w:tcW w:w="1082" w:type="dxa"/>
                </w:tcPr>
                <w:p w:rsidR="009163C3" w:rsidRPr="00DC6D16" w:rsidRDefault="001212E3" w:rsidP="00383B17">
                  <w:pPr>
                    <w:widowControl w:val="0"/>
                    <w:suppressAutoHyphens/>
                    <w:jc w:val="both"/>
                    <w:rPr>
                      <w:color w:val="000000"/>
                      <w:sz w:val="20"/>
                      <w:szCs w:val="20"/>
                    </w:rPr>
                  </w:pPr>
                  <w:r>
                    <w:rPr>
                      <w:color w:val="000000"/>
                      <w:sz w:val="20"/>
                      <w:szCs w:val="20"/>
                    </w:rPr>
                    <w:t>25,6</w:t>
                  </w:r>
                </w:p>
              </w:tc>
              <w:tc>
                <w:tcPr>
                  <w:tcW w:w="1258" w:type="dxa"/>
                </w:tcPr>
                <w:p w:rsidR="009163C3" w:rsidRPr="00DC6D16" w:rsidRDefault="001212E3" w:rsidP="00383B17">
                  <w:pPr>
                    <w:widowControl w:val="0"/>
                    <w:suppressAutoHyphens/>
                    <w:jc w:val="both"/>
                    <w:rPr>
                      <w:color w:val="000000"/>
                      <w:sz w:val="20"/>
                      <w:szCs w:val="20"/>
                    </w:rPr>
                  </w:pPr>
                  <w:r>
                    <w:rPr>
                      <w:color w:val="000000"/>
                      <w:sz w:val="20"/>
                      <w:szCs w:val="20"/>
                    </w:rPr>
                    <w:t>28,7</w:t>
                  </w:r>
                </w:p>
              </w:tc>
            </w:tr>
            <w:tr w:rsidR="009163C3" w:rsidRPr="00DC6D16">
              <w:tblPrEx>
                <w:tblCellMar>
                  <w:top w:w="0" w:type="dxa"/>
                  <w:bottom w:w="0" w:type="dxa"/>
                </w:tblCellMar>
              </w:tblPrEx>
              <w:trPr>
                <w:trHeight w:val="150"/>
              </w:trPr>
              <w:tc>
                <w:tcPr>
                  <w:tcW w:w="1620" w:type="dxa"/>
                </w:tcPr>
                <w:p w:rsidR="009163C3" w:rsidRPr="00DC6D16" w:rsidRDefault="009163C3" w:rsidP="00383B17">
                  <w:pPr>
                    <w:widowControl w:val="0"/>
                    <w:suppressAutoHyphens/>
                    <w:jc w:val="both"/>
                    <w:rPr>
                      <w:color w:val="000000"/>
                      <w:sz w:val="20"/>
                      <w:szCs w:val="20"/>
                    </w:rPr>
                  </w:pPr>
                  <w:r w:rsidRPr="00DC6D16">
                    <w:rPr>
                      <w:color w:val="000000"/>
                      <w:sz w:val="20"/>
                      <w:szCs w:val="20"/>
                    </w:rPr>
                    <w:t>В том числе подсолнечника</w:t>
                  </w:r>
                </w:p>
              </w:tc>
              <w:tc>
                <w:tcPr>
                  <w:tcW w:w="1082" w:type="dxa"/>
                </w:tcPr>
                <w:p w:rsidR="009163C3" w:rsidRPr="00DC6D16" w:rsidRDefault="009163C3" w:rsidP="00A32DCE">
                  <w:pPr>
                    <w:widowControl w:val="0"/>
                    <w:suppressAutoHyphens/>
                    <w:jc w:val="both"/>
                    <w:rPr>
                      <w:color w:val="000000"/>
                      <w:sz w:val="20"/>
                      <w:szCs w:val="20"/>
                    </w:rPr>
                  </w:pPr>
                  <w:r w:rsidRPr="00DC6D16">
                    <w:rPr>
                      <w:color w:val="000000"/>
                      <w:sz w:val="20"/>
                      <w:szCs w:val="20"/>
                    </w:rPr>
                    <w:t>Тыс.тонн</w:t>
                  </w:r>
                </w:p>
              </w:tc>
              <w:tc>
                <w:tcPr>
                  <w:tcW w:w="1258" w:type="dxa"/>
                </w:tcPr>
                <w:p w:rsidR="009163C3" w:rsidRPr="00DC6D16" w:rsidRDefault="001212E3" w:rsidP="00383B17">
                  <w:pPr>
                    <w:widowControl w:val="0"/>
                    <w:suppressAutoHyphens/>
                    <w:jc w:val="both"/>
                    <w:rPr>
                      <w:color w:val="000000"/>
                      <w:sz w:val="20"/>
                      <w:szCs w:val="20"/>
                    </w:rPr>
                  </w:pPr>
                  <w:r>
                    <w:rPr>
                      <w:color w:val="000000"/>
                      <w:sz w:val="20"/>
                      <w:szCs w:val="20"/>
                    </w:rPr>
                    <w:t>22,1</w:t>
                  </w:r>
                </w:p>
              </w:tc>
              <w:tc>
                <w:tcPr>
                  <w:tcW w:w="1080" w:type="dxa"/>
                </w:tcPr>
                <w:p w:rsidR="009163C3" w:rsidRPr="00DC6D16" w:rsidRDefault="001212E3" w:rsidP="00383B17">
                  <w:pPr>
                    <w:widowControl w:val="0"/>
                    <w:suppressAutoHyphens/>
                    <w:jc w:val="both"/>
                    <w:rPr>
                      <w:color w:val="000000"/>
                      <w:sz w:val="20"/>
                      <w:szCs w:val="20"/>
                    </w:rPr>
                  </w:pPr>
                  <w:r>
                    <w:rPr>
                      <w:color w:val="000000"/>
                      <w:sz w:val="20"/>
                      <w:szCs w:val="20"/>
                    </w:rPr>
                    <w:t>22,8</w:t>
                  </w:r>
                </w:p>
              </w:tc>
              <w:tc>
                <w:tcPr>
                  <w:tcW w:w="1440" w:type="dxa"/>
                </w:tcPr>
                <w:p w:rsidR="009163C3" w:rsidRPr="00DC6D16" w:rsidRDefault="001212E3" w:rsidP="00383B17">
                  <w:pPr>
                    <w:widowControl w:val="0"/>
                    <w:suppressAutoHyphens/>
                    <w:jc w:val="both"/>
                    <w:rPr>
                      <w:color w:val="000000"/>
                      <w:sz w:val="20"/>
                      <w:szCs w:val="20"/>
                    </w:rPr>
                  </w:pPr>
                  <w:r>
                    <w:rPr>
                      <w:color w:val="000000"/>
                      <w:sz w:val="20"/>
                      <w:szCs w:val="20"/>
                    </w:rPr>
                    <w:t>23,5</w:t>
                  </w:r>
                </w:p>
              </w:tc>
              <w:tc>
                <w:tcPr>
                  <w:tcW w:w="1082" w:type="dxa"/>
                </w:tcPr>
                <w:p w:rsidR="009163C3" w:rsidRPr="00DC6D16" w:rsidRDefault="001212E3" w:rsidP="00383B17">
                  <w:pPr>
                    <w:widowControl w:val="0"/>
                    <w:suppressAutoHyphens/>
                    <w:jc w:val="both"/>
                    <w:rPr>
                      <w:color w:val="000000"/>
                      <w:sz w:val="20"/>
                      <w:szCs w:val="20"/>
                    </w:rPr>
                  </w:pPr>
                  <w:r>
                    <w:rPr>
                      <w:color w:val="000000"/>
                      <w:sz w:val="20"/>
                      <w:szCs w:val="20"/>
                    </w:rPr>
                    <w:t>25,6</w:t>
                  </w:r>
                </w:p>
              </w:tc>
              <w:tc>
                <w:tcPr>
                  <w:tcW w:w="1258" w:type="dxa"/>
                </w:tcPr>
                <w:p w:rsidR="009163C3" w:rsidRPr="00DC6D16" w:rsidRDefault="001212E3" w:rsidP="00383B17">
                  <w:pPr>
                    <w:widowControl w:val="0"/>
                    <w:suppressAutoHyphens/>
                    <w:jc w:val="both"/>
                    <w:rPr>
                      <w:color w:val="000000"/>
                      <w:sz w:val="20"/>
                      <w:szCs w:val="20"/>
                    </w:rPr>
                  </w:pPr>
                  <w:r>
                    <w:rPr>
                      <w:color w:val="000000"/>
                      <w:sz w:val="20"/>
                      <w:szCs w:val="20"/>
                    </w:rPr>
                    <w:t>28,7</w:t>
                  </w:r>
                </w:p>
              </w:tc>
            </w:tr>
          </w:tbl>
          <w:p w:rsidR="009C4E72" w:rsidRPr="00DC6D16" w:rsidRDefault="009C4E72" w:rsidP="00474E26">
            <w:pPr>
              <w:widowControl w:val="0"/>
              <w:suppressAutoHyphens/>
              <w:jc w:val="both"/>
              <w:rPr>
                <w:color w:val="000000"/>
              </w:rPr>
            </w:pPr>
            <w:r w:rsidRPr="00DC6D16">
              <w:rPr>
                <w:color w:val="000000"/>
              </w:rPr>
              <w:tab/>
            </w:r>
          </w:p>
          <w:p w:rsidR="009C4E72" w:rsidRPr="00B543B7" w:rsidRDefault="009C4E72" w:rsidP="00474E26">
            <w:pPr>
              <w:ind w:right="850"/>
              <w:rPr>
                <w:b/>
                <w:bCs/>
                <w:color w:val="000000"/>
              </w:rPr>
            </w:pPr>
            <w:r w:rsidRPr="00B543B7">
              <w:rPr>
                <w:color w:val="000000"/>
              </w:rPr>
              <w:t xml:space="preserve">                                     </w:t>
            </w:r>
            <w:r w:rsidRPr="00B543B7">
              <w:rPr>
                <w:b/>
                <w:bCs/>
                <w:color w:val="000000"/>
              </w:rPr>
              <w:t>Потребительский рынок:</w:t>
            </w:r>
          </w:p>
          <w:p w:rsidR="009C4E72" w:rsidRPr="00B543B7" w:rsidRDefault="009C4E72" w:rsidP="00474E26">
            <w:pPr>
              <w:ind w:right="850"/>
              <w:rPr>
                <w:color w:val="000000"/>
              </w:rPr>
            </w:pPr>
            <w:r w:rsidRPr="00B543B7">
              <w:rPr>
                <w:color w:val="000000"/>
              </w:rPr>
              <w:t>Качество жизни населения во многом зависти от уровня развития торгового обслуживания. Население поселения обеспечено всеми видами товаров. В Захоперском поселении имеются 3 магазина:</w:t>
            </w:r>
          </w:p>
          <w:p w:rsidR="009C4E72" w:rsidRPr="00B543B7" w:rsidRDefault="009C4E72" w:rsidP="00474E26">
            <w:pPr>
              <w:ind w:right="850"/>
              <w:rPr>
                <w:color w:val="000000"/>
              </w:rPr>
            </w:pPr>
            <w:r w:rsidRPr="00B543B7">
              <w:rPr>
                <w:color w:val="000000"/>
              </w:rPr>
              <w:t xml:space="preserve">   х. Захоперский – магазин «Елена», принадлежащий ИП Сущенко С.А., магазин «</w:t>
            </w:r>
            <w:r w:rsidR="006F17E5">
              <w:rPr>
                <w:color w:val="000000"/>
              </w:rPr>
              <w:t>Продукты</w:t>
            </w:r>
            <w:r w:rsidRPr="00B543B7">
              <w:rPr>
                <w:color w:val="000000"/>
              </w:rPr>
              <w:t xml:space="preserve">», принадлежащий ИП </w:t>
            </w:r>
            <w:r w:rsidR="006F17E5">
              <w:rPr>
                <w:color w:val="000000"/>
              </w:rPr>
              <w:t>Зубцову О.В.</w:t>
            </w:r>
          </w:p>
          <w:p w:rsidR="009C4E72" w:rsidRPr="00B543B7" w:rsidRDefault="00061D38" w:rsidP="00474E26">
            <w:pPr>
              <w:ind w:right="850"/>
              <w:rPr>
                <w:color w:val="000000"/>
              </w:rPr>
            </w:pPr>
            <w:r w:rsidRPr="00B543B7">
              <w:rPr>
                <w:color w:val="000000"/>
              </w:rPr>
              <w:t xml:space="preserve">    х. Тушкановский – торго</w:t>
            </w:r>
            <w:r w:rsidR="009C4E72" w:rsidRPr="00B543B7">
              <w:rPr>
                <w:color w:val="000000"/>
              </w:rPr>
              <w:t xml:space="preserve">вый вагончик «Продукты», принадлежащий ИП </w:t>
            </w:r>
            <w:r w:rsidR="007F1161">
              <w:rPr>
                <w:color w:val="000000"/>
              </w:rPr>
              <w:t>Сущенко С.А.</w:t>
            </w:r>
          </w:p>
          <w:p w:rsidR="009C4E72" w:rsidRPr="00B543B7" w:rsidRDefault="009C4E72" w:rsidP="00474E26">
            <w:pPr>
              <w:ind w:right="850"/>
              <w:rPr>
                <w:color w:val="000000"/>
              </w:rPr>
            </w:pPr>
            <w:r w:rsidRPr="00B543B7">
              <w:rPr>
                <w:color w:val="000000"/>
              </w:rPr>
              <w:t xml:space="preserve">    Сфера общественного питания и бытового обслуживания в Захоперском поселении не развиты.</w:t>
            </w:r>
          </w:p>
          <w:p w:rsidR="009C4E72" w:rsidRPr="00B543B7" w:rsidRDefault="009C4E72" w:rsidP="00474E26">
            <w:pPr>
              <w:ind w:right="850"/>
              <w:rPr>
                <w:color w:val="000000"/>
              </w:rPr>
            </w:pPr>
            <w:r w:rsidRPr="00B543B7">
              <w:rPr>
                <w:color w:val="000000"/>
              </w:rPr>
              <w:t>Розничный товарооборот по данным предпринимательства не определен и прогнозированию не подлежит но, деятельность предприятий малого бизнеса является резервом поступления налоговых платежей в бюджет поселения.</w:t>
            </w:r>
          </w:p>
          <w:p w:rsidR="009C4E72" w:rsidRPr="00B543B7" w:rsidRDefault="009C4E72" w:rsidP="00474E26">
            <w:pPr>
              <w:ind w:right="850"/>
              <w:jc w:val="center"/>
              <w:rPr>
                <w:color w:val="000000"/>
              </w:rPr>
            </w:pPr>
            <w:r w:rsidRPr="00B543B7">
              <w:rPr>
                <w:b/>
                <w:bCs/>
                <w:color w:val="000000"/>
              </w:rPr>
              <w:t>Социальная сфера:</w:t>
            </w:r>
          </w:p>
          <w:p w:rsidR="009C4E72" w:rsidRPr="00B543B7" w:rsidRDefault="009C4E72" w:rsidP="00474E26">
            <w:pPr>
              <w:ind w:right="850"/>
              <w:jc w:val="center"/>
              <w:rPr>
                <w:color w:val="000000"/>
              </w:rPr>
            </w:pPr>
            <w:r w:rsidRPr="00B543B7">
              <w:rPr>
                <w:color w:val="000000"/>
              </w:rPr>
              <w:t>Из объектов социальной сферы на территории поселения расположены:</w:t>
            </w:r>
          </w:p>
          <w:p w:rsidR="00061D38" w:rsidRPr="00B543B7" w:rsidRDefault="009C4E72" w:rsidP="00474E26">
            <w:pPr>
              <w:ind w:right="850"/>
              <w:rPr>
                <w:color w:val="000000"/>
              </w:rPr>
            </w:pPr>
            <w:r w:rsidRPr="00B543B7">
              <w:rPr>
                <w:color w:val="000000"/>
              </w:rPr>
              <w:t xml:space="preserve">-  Средняя общеобразовательная школа </w:t>
            </w:r>
            <w:r w:rsidR="00061D38" w:rsidRPr="00B543B7">
              <w:rPr>
                <w:color w:val="000000"/>
              </w:rPr>
              <w:t xml:space="preserve">в х.Захоперском </w:t>
            </w:r>
            <w:r w:rsidRPr="00B543B7">
              <w:rPr>
                <w:color w:val="000000"/>
              </w:rPr>
              <w:t>на 30</w:t>
            </w:r>
            <w:r w:rsidR="007F1161">
              <w:rPr>
                <w:color w:val="000000"/>
              </w:rPr>
              <w:t xml:space="preserve">0 мест с количеством учащихся </w:t>
            </w:r>
            <w:r w:rsidR="0093798F">
              <w:rPr>
                <w:color w:val="000000"/>
              </w:rPr>
              <w:t>40</w:t>
            </w:r>
            <w:r w:rsidR="007F1161">
              <w:rPr>
                <w:color w:val="000000"/>
              </w:rPr>
              <w:t xml:space="preserve"> </w:t>
            </w:r>
            <w:r w:rsidRPr="00B543B7">
              <w:rPr>
                <w:color w:val="000000"/>
              </w:rPr>
              <w:t xml:space="preserve">человек, </w:t>
            </w:r>
          </w:p>
          <w:p w:rsidR="009C4E72" w:rsidRPr="00B543B7" w:rsidRDefault="009C4E72" w:rsidP="00474E26">
            <w:pPr>
              <w:ind w:right="850"/>
              <w:rPr>
                <w:color w:val="000000"/>
              </w:rPr>
            </w:pPr>
            <w:r w:rsidRPr="00B543B7">
              <w:rPr>
                <w:color w:val="000000"/>
              </w:rPr>
              <w:t>- 2 Фельдшерско-акушерских пункта;</w:t>
            </w:r>
          </w:p>
          <w:p w:rsidR="009C4E72" w:rsidRPr="00B543B7" w:rsidRDefault="009C4E72" w:rsidP="00474E26">
            <w:pPr>
              <w:ind w:right="850"/>
              <w:rPr>
                <w:color w:val="000000"/>
              </w:rPr>
            </w:pPr>
            <w:r w:rsidRPr="00B543B7">
              <w:rPr>
                <w:color w:val="000000"/>
              </w:rPr>
              <w:t>- 2 Дома культуры;</w:t>
            </w:r>
          </w:p>
          <w:p w:rsidR="009C4E72" w:rsidRPr="00B543B7" w:rsidRDefault="009C4E72" w:rsidP="00474E26">
            <w:pPr>
              <w:ind w:right="850"/>
              <w:rPr>
                <w:color w:val="000000"/>
              </w:rPr>
            </w:pPr>
            <w:r w:rsidRPr="00B543B7">
              <w:rPr>
                <w:color w:val="000000"/>
              </w:rPr>
              <w:t>-2 библиотеки</w:t>
            </w:r>
          </w:p>
          <w:p w:rsidR="009C4E72" w:rsidRPr="00B543B7" w:rsidRDefault="009C4E72" w:rsidP="00474E26">
            <w:pPr>
              <w:ind w:right="850"/>
              <w:rPr>
                <w:color w:val="000000"/>
              </w:rPr>
            </w:pPr>
            <w:r w:rsidRPr="00B543B7">
              <w:rPr>
                <w:color w:val="000000"/>
              </w:rPr>
              <w:t>-2 отделения связи.</w:t>
            </w:r>
          </w:p>
          <w:p w:rsidR="009C4E72" w:rsidRPr="00B543B7" w:rsidRDefault="009C4E72" w:rsidP="00474E26">
            <w:pPr>
              <w:ind w:right="850"/>
              <w:rPr>
                <w:color w:val="000000"/>
              </w:rPr>
            </w:pPr>
            <w:r w:rsidRPr="00B543B7">
              <w:rPr>
                <w:color w:val="000000"/>
              </w:rPr>
              <w:t xml:space="preserve">   В населенных пунктах имеются детские спортивные площадки.</w:t>
            </w:r>
          </w:p>
          <w:p w:rsidR="009C4E72" w:rsidRPr="00B543B7" w:rsidRDefault="009C4E72" w:rsidP="00474E26">
            <w:pPr>
              <w:ind w:right="850"/>
              <w:rPr>
                <w:color w:val="000000"/>
              </w:rPr>
            </w:pPr>
            <w:r w:rsidRPr="00B543B7">
              <w:rPr>
                <w:color w:val="000000"/>
              </w:rPr>
              <w:t xml:space="preserve">      </w:t>
            </w:r>
          </w:p>
          <w:p w:rsidR="009C4E72" w:rsidRPr="00B543B7" w:rsidRDefault="009C4E72" w:rsidP="00474E26">
            <w:pPr>
              <w:ind w:right="850"/>
              <w:jc w:val="center"/>
              <w:rPr>
                <w:color w:val="000000"/>
              </w:rPr>
            </w:pPr>
          </w:p>
          <w:p w:rsidR="009C4E72" w:rsidRPr="00B543B7" w:rsidRDefault="009C4E72" w:rsidP="00474E26">
            <w:pPr>
              <w:ind w:right="850"/>
              <w:rPr>
                <w:color w:val="000000"/>
              </w:rPr>
            </w:pPr>
            <w:r w:rsidRPr="00B543B7">
              <w:rPr>
                <w:color w:val="000000"/>
              </w:rPr>
              <w:t xml:space="preserve"> В  рамках « Программы  социально-экономического  развития» Захоперского сельс</w:t>
            </w:r>
            <w:r w:rsidR="004A6A10">
              <w:rPr>
                <w:color w:val="000000"/>
              </w:rPr>
              <w:t>кого поселен</w:t>
            </w:r>
            <w:r w:rsidR="005435D8">
              <w:rPr>
                <w:color w:val="000000"/>
              </w:rPr>
              <w:t>ия   на период  2022- 2024</w:t>
            </w:r>
            <w:r w:rsidRPr="00B543B7">
              <w:rPr>
                <w:color w:val="000000"/>
              </w:rPr>
              <w:t xml:space="preserve"> гг. разработан  ряд  мероприятий   направленных  на:</w:t>
            </w:r>
          </w:p>
          <w:p w:rsidR="009C4E72" w:rsidRPr="00B543B7" w:rsidRDefault="009C4E72" w:rsidP="00474E26">
            <w:pPr>
              <w:ind w:right="850"/>
              <w:jc w:val="center"/>
              <w:rPr>
                <w:color w:val="000000"/>
              </w:rPr>
            </w:pPr>
            <w:r w:rsidRPr="00B543B7">
              <w:rPr>
                <w:color w:val="000000"/>
              </w:rPr>
              <w:t>-социальное  развитие  поселения. Программа    предусматривает  открытие дополнительных рабочих мест,  максимальное поддержание уровня жизни населения</w:t>
            </w:r>
          </w:p>
          <w:p w:rsidR="009C4E72" w:rsidRPr="00B543B7" w:rsidRDefault="00061D38" w:rsidP="00061D38">
            <w:pPr>
              <w:ind w:right="850"/>
              <w:rPr>
                <w:color w:val="000000"/>
              </w:rPr>
            </w:pPr>
            <w:r w:rsidRPr="00B543B7">
              <w:rPr>
                <w:color w:val="000000"/>
              </w:rPr>
              <w:t xml:space="preserve">        </w:t>
            </w:r>
            <w:r w:rsidR="009C4E72" w:rsidRPr="00B543B7">
              <w:rPr>
                <w:color w:val="000000"/>
              </w:rPr>
              <w:t>-усиление мер по социальной защите граждан, остающихся без работы.</w:t>
            </w:r>
          </w:p>
          <w:p w:rsidR="009C4E72" w:rsidRPr="00B543B7" w:rsidRDefault="009C4E72" w:rsidP="00474E26">
            <w:pPr>
              <w:ind w:right="850"/>
              <w:jc w:val="center"/>
              <w:rPr>
                <w:color w:val="000000"/>
              </w:rPr>
            </w:pPr>
          </w:p>
          <w:p w:rsidR="009C4E72" w:rsidRPr="00B543B7" w:rsidRDefault="009C4E72" w:rsidP="00474E26">
            <w:pPr>
              <w:ind w:right="850"/>
              <w:jc w:val="center"/>
              <w:rPr>
                <w:color w:val="000000"/>
              </w:rPr>
            </w:pPr>
            <w:r w:rsidRPr="00B543B7">
              <w:rPr>
                <w:b/>
                <w:bCs/>
                <w:color w:val="000000"/>
              </w:rPr>
              <w:t>Транспорт:</w:t>
            </w:r>
          </w:p>
          <w:p w:rsidR="009C4E72" w:rsidRPr="00B543B7" w:rsidRDefault="009C4E72" w:rsidP="00474E26">
            <w:pPr>
              <w:ind w:right="850"/>
              <w:rPr>
                <w:color w:val="000000"/>
              </w:rPr>
            </w:pPr>
            <w:r w:rsidRPr="00B543B7">
              <w:rPr>
                <w:color w:val="000000"/>
              </w:rPr>
              <w:t xml:space="preserve">   В поселении действует 2 автобусных маршрута:</w:t>
            </w:r>
          </w:p>
          <w:p w:rsidR="009C4E72" w:rsidRPr="00B543B7" w:rsidRDefault="009C4E72" w:rsidP="00474E26">
            <w:pPr>
              <w:ind w:right="850"/>
              <w:rPr>
                <w:color w:val="000000"/>
              </w:rPr>
            </w:pPr>
            <w:r w:rsidRPr="00B543B7">
              <w:rPr>
                <w:color w:val="000000"/>
              </w:rPr>
              <w:t xml:space="preserve">    - х.Захоперский –г.Урюпинск</w:t>
            </w:r>
          </w:p>
          <w:p w:rsidR="009C4E72" w:rsidRPr="00B543B7" w:rsidRDefault="009C4E72" w:rsidP="00474E26">
            <w:pPr>
              <w:ind w:right="850"/>
              <w:rPr>
                <w:color w:val="000000"/>
              </w:rPr>
            </w:pPr>
            <w:r w:rsidRPr="00B543B7">
              <w:rPr>
                <w:color w:val="000000"/>
              </w:rPr>
              <w:t xml:space="preserve">    -х.Захоперский –ст-ца Нехаевская</w:t>
            </w:r>
          </w:p>
          <w:p w:rsidR="00EB2A96" w:rsidRDefault="00EB2A96" w:rsidP="00EB2A96">
            <w:pPr>
              <w:ind w:right="850"/>
              <w:rPr>
                <w:color w:val="000000"/>
              </w:rPr>
            </w:pPr>
          </w:p>
          <w:p w:rsidR="009C4E72" w:rsidRPr="00B543B7" w:rsidRDefault="00EB2A96" w:rsidP="00EB2A96">
            <w:pPr>
              <w:ind w:right="850"/>
              <w:rPr>
                <w:b/>
                <w:bCs/>
                <w:color w:val="000000"/>
              </w:rPr>
            </w:pPr>
            <w:r>
              <w:rPr>
                <w:color w:val="000000"/>
              </w:rPr>
              <w:t xml:space="preserve">                                                                  </w:t>
            </w:r>
            <w:r w:rsidR="009C4E72" w:rsidRPr="00B543B7">
              <w:rPr>
                <w:b/>
                <w:bCs/>
                <w:color w:val="000000"/>
              </w:rPr>
              <w:t>Дороги:</w:t>
            </w:r>
          </w:p>
          <w:p w:rsidR="009C4E72" w:rsidRPr="00B543B7" w:rsidRDefault="009C4E72" w:rsidP="00474E26">
            <w:pPr>
              <w:ind w:right="850"/>
              <w:jc w:val="center"/>
              <w:rPr>
                <w:color w:val="000000"/>
              </w:rPr>
            </w:pPr>
            <w:r w:rsidRPr="00B543B7">
              <w:rPr>
                <w:color w:val="000000"/>
              </w:rPr>
              <w:t xml:space="preserve">Передано в пользование  муниципального образования  11,7  км. дорог с асфальтовым покрытием. </w:t>
            </w:r>
          </w:p>
          <w:p w:rsidR="009C4E72" w:rsidRPr="00B543B7" w:rsidRDefault="009C4E72" w:rsidP="00474E26">
            <w:pPr>
              <w:ind w:right="850"/>
              <w:jc w:val="center"/>
              <w:rPr>
                <w:color w:val="000000"/>
              </w:rPr>
            </w:pPr>
          </w:p>
          <w:p w:rsidR="009C4E72" w:rsidRPr="00B543B7" w:rsidRDefault="009C4E72" w:rsidP="00474E26">
            <w:pPr>
              <w:ind w:right="850"/>
              <w:jc w:val="center"/>
              <w:rPr>
                <w:color w:val="000000"/>
              </w:rPr>
            </w:pPr>
            <w:r w:rsidRPr="00B543B7">
              <w:rPr>
                <w:b/>
                <w:bCs/>
                <w:color w:val="000000"/>
              </w:rPr>
              <w:t>Уровень жизни населения:</w:t>
            </w:r>
          </w:p>
          <w:p w:rsidR="009C4E72" w:rsidRPr="00B543B7" w:rsidRDefault="009C4E72" w:rsidP="00474E26">
            <w:pPr>
              <w:ind w:right="850"/>
              <w:jc w:val="center"/>
              <w:rPr>
                <w:color w:val="000000"/>
              </w:rPr>
            </w:pPr>
            <w:r w:rsidRPr="00B543B7">
              <w:rPr>
                <w:color w:val="000000"/>
              </w:rPr>
              <w:t>Численность населения на последнюю дату -</w:t>
            </w:r>
            <w:r w:rsidRPr="003D1086">
              <w:rPr>
                <w:color w:val="000000"/>
              </w:rPr>
              <w:t xml:space="preserve"> </w:t>
            </w:r>
            <w:r w:rsidR="0093798F">
              <w:rPr>
                <w:color w:val="000000"/>
              </w:rPr>
              <w:t>550</w:t>
            </w:r>
            <w:r w:rsidRPr="00B543B7">
              <w:rPr>
                <w:color w:val="000000"/>
              </w:rPr>
              <w:t xml:space="preserve"> человек</w:t>
            </w:r>
            <w:r w:rsidR="003F4578">
              <w:rPr>
                <w:color w:val="000000"/>
              </w:rPr>
              <w:t>а</w:t>
            </w:r>
            <w:r w:rsidRPr="00B543B7">
              <w:rPr>
                <w:color w:val="000000"/>
              </w:rPr>
              <w:t>.</w:t>
            </w:r>
          </w:p>
          <w:p w:rsidR="009C4E72" w:rsidRPr="00B543B7" w:rsidRDefault="009C4E72" w:rsidP="00474E26">
            <w:pPr>
              <w:ind w:right="850"/>
              <w:jc w:val="center"/>
              <w:rPr>
                <w:color w:val="000000"/>
              </w:rPr>
            </w:pPr>
            <w:r w:rsidRPr="00B543B7">
              <w:rPr>
                <w:color w:val="000000"/>
              </w:rPr>
              <w:t>Экономически акт</w:t>
            </w:r>
            <w:r w:rsidR="007F1161">
              <w:rPr>
                <w:color w:val="000000"/>
              </w:rPr>
              <w:t>ивное население  -</w:t>
            </w:r>
            <w:r w:rsidR="00FB4E8F" w:rsidRPr="00A552B3">
              <w:rPr>
                <w:color w:val="000000"/>
              </w:rPr>
              <w:t>4</w:t>
            </w:r>
            <w:r w:rsidR="00E564B9" w:rsidRPr="00A552B3">
              <w:rPr>
                <w:color w:val="000000"/>
              </w:rPr>
              <w:t>52</w:t>
            </w:r>
            <w:r w:rsidRPr="00B543B7">
              <w:rPr>
                <w:color w:val="000000"/>
              </w:rPr>
              <w:t xml:space="preserve"> человек</w:t>
            </w:r>
            <w:r w:rsidR="00E564B9">
              <w:rPr>
                <w:color w:val="000000"/>
              </w:rPr>
              <w:t>а</w:t>
            </w:r>
            <w:r w:rsidRPr="00B543B7">
              <w:rPr>
                <w:color w:val="000000"/>
              </w:rPr>
              <w:t>.</w:t>
            </w:r>
          </w:p>
          <w:p w:rsidR="009C4E72" w:rsidRPr="00B543B7" w:rsidRDefault="009C4E72" w:rsidP="00474E26">
            <w:pPr>
              <w:ind w:right="850"/>
              <w:jc w:val="center"/>
              <w:rPr>
                <w:color w:val="000000"/>
              </w:rPr>
            </w:pPr>
            <w:r w:rsidRPr="00B543B7">
              <w:rPr>
                <w:color w:val="000000"/>
              </w:rPr>
              <w:t>В том чис</w:t>
            </w:r>
            <w:r w:rsidR="00543B31">
              <w:rPr>
                <w:color w:val="000000"/>
              </w:rPr>
              <w:t xml:space="preserve">ле: работающее население - </w:t>
            </w:r>
            <w:r w:rsidR="003F4578" w:rsidRPr="00A552B3">
              <w:rPr>
                <w:color w:val="000000"/>
              </w:rPr>
              <w:t>2</w:t>
            </w:r>
            <w:r w:rsidR="00B9628A" w:rsidRPr="00A552B3">
              <w:rPr>
                <w:color w:val="000000"/>
              </w:rPr>
              <w:t>62</w:t>
            </w:r>
            <w:r w:rsidR="00543B31" w:rsidRPr="00A552B3">
              <w:rPr>
                <w:color w:val="000000"/>
              </w:rPr>
              <w:t xml:space="preserve"> </w:t>
            </w:r>
            <w:r w:rsidR="00543B31">
              <w:rPr>
                <w:color w:val="000000"/>
              </w:rPr>
              <w:t xml:space="preserve">чел. безработное - </w:t>
            </w:r>
            <w:r w:rsidR="002432B2" w:rsidRPr="00A552B3">
              <w:rPr>
                <w:color w:val="000000"/>
              </w:rPr>
              <w:t>209</w:t>
            </w:r>
            <w:r w:rsidRPr="00B543B7">
              <w:rPr>
                <w:color w:val="000000"/>
              </w:rPr>
              <w:t xml:space="preserve"> чел.</w:t>
            </w:r>
          </w:p>
          <w:p w:rsidR="009C4E72" w:rsidRPr="00B543B7" w:rsidRDefault="009C4E72" w:rsidP="00474E26">
            <w:pPr>
              <w:ind w:right="850"/>
              <w:jc w:val="center"/>
              <w:rPr>
                <w:color w:val="000000"/>
              </w:rPr>
            </w:pPr>
            <w:r w:rsidRPr="00B543B7">
              <w:rPr>
                <w:color w:val="000000"/>
              </w:rPr>
              <w:t xml:space="preserve">Основным источником доходов населения данного поселения является заработная плата. Средний уровень заработной платы, по официально учтенным предприятиям, </w:t>
            </w:r>
            <w:r w:rsidR="0093798F">
              <w:rPr>
                <w:color w:val="000000"/>
              </w:rPr>
              <w:t>29,5</w:t>
            </w:r>
            <w:r w:rsidRPr="00B543B7">
              <w:rPr>
                <w:color w:val="000000"/>
              </w:rPr>
              <w:t xml:space="preserve"> тыс. рублей.</w:t>
            </w:r>
          </w:p>
          <w:p w:rsidR="009C4E72" w:rsidRPr="00B543B7" w:rsidRDefault="005435D8" w:rsidP="00474E26">
            <w:pPr>
              <w:ind w:right="850"/>
              <w:jc w:val="center"/>
              <w:rPr>
                <w:color w:val="000000"/>
              </w:rPr>
            </w:pPr>
            <w:r>
              <w:rPr>
                <w:color w:val="000000"/>
              </w:rPr>
              <w:t>На 2023</w:t>
            </w:r>
            <w:r w:rsidR="009C4E72" w:rsidRPr="00B543B7">
              <w:rPr>
                <w:color w:val="000000"/>
              </w:rPr>
              <w:t xml:space="preserve"> год прогноз по выплате заработной платы положительный  - в размере </w:t>
            </w:r>
            <w:r w:rsidR="0093798F">
              <w:rPr>
                <w:color w:val="000000"/>
              </w:rPr>
              <w:t>32,1</w:t>
            </w:r>
            <w:r w:rsidR="009C4E72" w:rsidRPr="00B543B7">
              <w:rPr>
                <w:color w:val="000000"/>
              </w:rPr>
              <w:t xml:space="preserve"> тыс.рублей.</w:t>
            </w:r>
          </w:p>
          <w:p w:rsidR="009C4E72" w:rsidRPr="00B543B7" w:rsidRDefault="009C4E72" w:rsidP="00474E26">
            <w:pPr>
              <w:ind w:right="850"/>
              <w:jc w:val="center"/>
              <w:rPr>
                <w:color w:val="000000"/>
              </w:rPr>
            </w:pPr>
            <w:r w:rsidRPr="00B543B7">
              <w:rPr>
                <w:color w:val="000000"/>
              </w:rPr>
              <w:t>Кроме заработной платы, одним из источников доходов являются доходы от предпринимательской деятельности. Данные виды доходов прогнозу не подлежат.</w:t>
            </w:r>
          </w:p>
          <w:p w:rsidR="009C4E72" w:rsidRPr="00B543B7" w:rsidRDefault="009C4E72" w:rsidP="00474E26">
            <w:pPr>
              <w:ind w:right="850"/>
              <w:jc w:val="center"/>
              <w:rPr>
                <w:color w:val="000000"/>
              </w:rPr>
            </w:pPr>
            <w:r w:rsidRPr="00B543B7">
              <w:rPr>
                <w:color w:val="000000"/>
              </w:rPr>
              <w:t>Уровень безработи</w:t>
            </w:r>
            <w:r w:rsidR="002432B2">
              <w:rPr>
                <w:color w:val="000000"/>
              </w:rPr>
              <w:t>цы на территории поселения  -4,2</w:t>
            </w:r>
            <w:r w:rsidRPr="00B543B7">
              <w:rPr>
                <w:color w:val="000000"/>
              </w:rPr>
              <w:t xml:space="preserve"> %, от экономически активного населения. На</w:t>
            </w:r>
            <w:r w:rsidR="0093798F">
              <w:rPr>
                <w:color w:val="000000"/>
              </w:rPr>
              <w:t xml:space="preserve"> учете в ЦЗН за 2021</w:t>
            </w:r>
            <w:r w:rsidR="00BE1A92" w:rsidRPr="00B543B7">
              <w:rPr>
                <w:color w:val="000000"/>
              </w:rPr>
              <w:t xml:space="preserve"> год - </w:t>
            </w:r>
            <w:r w:rsidR="00BE1A92" w:rsidRPr="002432B2">
              <w:rPr>
                <w:color w:val="FF0000"/>
              </w:rPr>
              <w:t xml:space="preserve"> </w:t>
            </w:r>
            <w:r w:rsidR="00705434" w:rsidRPr="00B04A4E">
              <w:rPr>
                <w:color w:val="000000"/>
              </w:rPr>
              <w:t>24</w:t>
            </w:r>
            <w:r w:rsidR="007F1161" w:rsidRPr="00EB2A96">
              <w:rPr>
                <w:color w:val="FF0000"/>
              </w:rPr>
              <w:t xml:space="preserve"> </w:t>
            </w:r>
            <w:r w:rsidR="007F1161" w:rsidRPr="00620E9A">
              <w:rPr>
                <w:color w:val="000000"/>
              </w:rPr>
              <w:t>человек</w:t>
            </w:r>
            <w:r w:rsidR="00705434">
              <w:rPr>
                <w:color w:val="000000"/>
              </w:rPr>
              <w:t>а</w:t>
            </w:r>
            <w:r w:rsidRPr="00620E9A">
              <w:rPr>
                <w:color w:val="000000"/>
              </w:rPr>
              <w:t>.</w:t>
            </w:r>
          </w:p>
          <w:p w:rsidR="009C4E72" w:rsidRPr="00B543B7" w:rsidRDefault="009C4E72" w:rsidP="00474E26">
            <w:pPr>
              <w:ind w:right="850"/>
              <w:jc w:val="center"/>
              <w:rPr>
                <w:color w:val="000000"/>
              </w:rPr>
            </w:pPr>
          </w:p>
          <w:p w:rsidR="009C4E72" w:rsidRPr="00B543B7" w:rsidRDefault="009C4E72" w:rsidP="00474E26">
            <w:pPr>
              <w:ind w:right="850"/>
              <w:jc w:val="center"/>
              <w:rPr>
                <w:color w:val="000000"/>
              </w:rPr>
            </w:pPr>
          </w:p>
          <w:p w:rsidR="009C4E72" w:rsidRPr="00BE1F15" w:rsidRDefault="009C4E72" w:rsidP="00474E26">
            <w:pPr>
              <w:ind w:right="850"/>
              <w:rPr>
                <w:color w:val="003741"/>
              </w:rPr>
            </w:pPr>
            <w:r>
              <w:rPr>
                <w:color w:val="003741"/>
              </w:rPr>
              <w:t xml:space="preserve"> </w:t>
            </w:r>
          </w:p>
        </w:tc>
      </w:tr>
    </w:tbl>
    <w:p w:rsidR="009C4E72" w:rsidRDefault="009C4E72" w:rsidP="0068570A">
      <w:pPr>
        <w:jc w:val="both"/>
        <w:rPr>
          <w:b/>
          <w:sz w:val="28"/>
          <w:szCs w:val="28"/>
        </w:rPr>
      </w:pPr>
    </w:p>
    <w:p w:rsidR="00DB7A4D" w:rsidRDefault="00DB7A4D" w:rsidP="0068570A">
      <w:pPr>
        <w:jc w:val="both"/>
        <w:rPr>
          <w:b/>
          <w:sz w:val="28"/>
          <w:szCs w:val="28"/>
        </w:rPr>
      </w:pPr>
    </w:p>
    <w:p w:rsidR="00B55546" w:rsidRDefault="00B55546" w:rsidP="00B95990">
      <w:pPr>
        <w:tabs>
          <w:tab w:val="left" w:pos="2160"/>
        </w:tabs>
        <w:rPr>
          <w:b/>
          <w:sz w:val="28"/>
          <w:szCs w:val="28"/>
        </w:rPr>
      </w:pPr>
    </w:p>
    <w:p w:rsidR="00B55546" w:rsidRDefault="00B55546" w:rsidP="00B95990">
      <w:pPr>
        <w:tabs>
          <w:tab w:val="left" w:pos="2160"/>
        </w:tabs>
        <w:rPr>
          <w:b/>
          <w:sz w:val="28"/>
          <w:szCs w:val="28"/>
        </w:rPr>
      </w:pPr>
    </w:p>
    <w:p w:rsidR="008178EC" w:rsidRDefault="00B55546" w:rsidP="0027345E">
      <w:pPr>
        <w:rPr>
          <w:b/>
          <w:sz w:val="28"/>
          <w:szCs w:val="28"/>
        </w:rPr>
      </w:pPr>
      <w:r>
        <w:rPr>
          <w:b/>
          <w:sz w:val="28"/>
          <w:szCs w:val="28"/>
        </w:rPr>
        <w:t xml:space="preserve">                                                      </w:t>
      </w:r>
    </w:p>
    <w:p w:rsidR="008178EC" w:rsidRDefault="008178EC" w:rsidP="0027345E">
      <w:pPr>
        <w:rPr>
          <w:b/>
          <w:sz w:val="28"/>
          <w:szCs w:val="28"/>
        </w:rPr>
      </w:pPr>
    </w:p>
    <w:p w:rsidR="0051024F" w:rsidRDefault="008178EC" w:rsidP="0027345E">
      <w:pPr>
        <w:rPr>
          <w:b/>
          <w:sz w:val="28"/>
          <w:szCs w:val="28"/>
        </w:rPr>
      </w:pPr>
      <w:r>
        <w:rPr>
          <w:b/>
          <w:sz w:val="28"/>
          <w:szCs w:val="28"/>
        </w:rPr>
        <w:t xml:space="preserve">                                                      </w:t>
      </w:r>
    </w:p>
    <w:p w:rsidR="0051024F" w:rsidRDefault="0051024F" w:rsidP="0027345E">
      <w:pPr>
        <w:rPr>
          <w:b/>
          <w:sz w:val="28"/>
          <w:szCs w:val="28"/>
        </w:rPr>
      </w:pPr>
    </w:p>
    <w:p w:rsidR="0051024F" w:rsidRDefault="0051024F" w:rsidP="0027345E">
      <w:pPr>
        <w:rPr>
          <w:b/>
          <w:sz w:val="28"/>
          <w:szCs w:val="28"/>
        </w:rPr>
      </w:pPr>
    </w:p>
    <w:p w:rsidR="000E48F3" w:rsidRDefault="000E48F3" w:rsidP="0027345E">
      <w:pPr>
        <w:rPr>
          <w:b/>
          <w:sz w:val="28"/>
          <w:szCs w:val="28"/>
        </w:rPr>
      </w:pPr>
    </w:p>
    <w:p w:rsidR="006F6933" w:rsidRDefault="000E48F3" w:rsidP="0027345E">
      <w:pPr>
        <w:rPr>
          <w:b/>
          <w:sz w:val="28"/>
          <w:szCs w:val="28"/>
        </w:rPr>
      </w:pPr>
      <w:r>
        <w:rPr>
          <w:b/>
          <w:sz w:val="28"/>
          <w:szCs w:val="28"/>
        </w:rPr>
        <w:t xml:space="preserve">                                            </w:t>
      </w:r>
      <w:r w:rsidR="00436F62">
        <w:rPr>
          <w:b/>
          <w:sz w:val="28"/>
          <w:szCs w:val="28"/>
        </w:rPr>
        <w:t xml:space="preserve">     </w:t>
      </w:r>
    </w:p>
    <w:p w:rsidR="006F6933" w:rsidRDefault="006F6933" w:rsidP="0027345E">
      <w:pPr>
        <w:rPr>
          <w:b/>
          <w:sz w:val="28"/>
          <w:szCs w:val="28"/>
        </w:rPr>
      </w:pPr>
    </w:p>
    <w:p w:rsidR="009A6DAF" w:rsidRDefault="006F6933" w:rsidP="0027345E">
      <w:pPr>
        <w:rPr>
          <w:b/>
          <w:sz w:val="28"/>
          <w:szCs w:val="28"/>
        </w:rPr>
      </w:pPr>
      <w:r>
        <w:rPr>
          <w:b/>
          <w:sz w:val="28"/>
          <w:szCs w:val="28"/>
        </w:rPr>
        <w:t xml:space="preserve">                                                 </w:t>
      </w:r>
      <w:r w:rsidR="00436F62">
        <w:rPr>
          <w:b/>
          <w:sz w:val="28"/>
          <w:szCs w:val="28"/>
        </w:rPr>
        <w:t xml:space="preserve">     </w:t>
      </w:r>
    </w:p>
    <w:p w:rsidR="009A6DAF" w:rsidRDefault="009A6DAF" w:rsidP="0027345E">
      <w:pPr>
        <w:rPr>
          <w:b/>
          <w:sz w:val="28"/>
          <w:szCs w:val="28"/>
        </w:rPr>
      </w:pPr>
    </w:p>
    <w:p w:rsidR="00E033C1" w:rsidRDefault="009A6DAF" w:rsidP="0027345E">
      <w:pPr>
        <w:rPr>
          <w:b/>
          <w:sz w:val="28"/>
          <w:szCs w:val="28"/>
        </w:rPr>
      </w:pPr>
      <w:r>
        <w:rPr>
          <w:b/>
          <w:sz w:val="28"/>
          <w:szCs w:val="28"/>
        </w:rPr>
        <w:t xml:space="preserve">                                                        </w:t>
      </w:r>
      <w:r w:rsidR="00436F62">
        <w:rPr>
          <w:b/>
          <w:sz w:val="28"/>
          <w:szCs w:val="28"/>
        </w:rPr>
        <w:t xml:space="preserve"> </w:t>
      </w:r>
    </w:p>
    <w:p w:rsidR="00E033C1" w:rsidRDefault="00E033C1" w:rsidP="0027345E">
      <w:pPr>
        <w:rPr>
          <w:b/>
          <w:sz w:val="28"/>
          <w:szCs w:val="28"/>
        </w:rPr>
      </w:pPr>
    </w:p>
    <w:p w:rsidR="00E033C1" w:rsidRDefault="00E033C1" w:rsidP="0027345E">
      <w:pPr>
        <w:rPr>
          <w:b/>
          <w:sz w:val="28"/>
          <w:szCs w:val="28"/>
        </w:rPr>
      </w:pPr>
    </w:p>
    <w:p w:rsidR="00E033C1" w:rsidRDefault="00E033C1" w:rsidP="0027345E">
      <w:pPr>
        <w:rPr>
          <w:b/>
          <w:sz w:val="28"/>
          <w:szCs w:val="28"/>
        </w:rPr>
      </w:pPr>
    </w:p>
    <w:p w:rsidR="00E033C1" w:rsidRDefault="00E033C1" w:rsidP="0027345E">
      <w:pPr>
        <w:rPr>
          <w:b/>
          <w:sz w:val="28"/>
          <w:szCs w:val="28"/>
        </w:rPr>
      </w:pPr>
    </w:p>
    <w:p w:rsidR="00E033C1" w:rsidRDefault="00E033C1" w:rsidP="0027345E">
      <w:pPr>
        <w:rPr>
          <w:b/>
          <w:sz w:val="28"/>
          <w:szCs w:val="28"/>
        </w:rPr>
      </w:pPr>
    </w:p>
    <w:p w:rsidR="00E033C1" w:rsidRDefault="00E033C1" w:rsidP="0027345E">
      <w:pPr>
        <w:rPr>
          <w:b/>
          <w:sz w:val="28"/>
          <w:szCs w:val="28"/>
        </w:rPr>
      </w:pPr>
    </w:p>
    <w:p w:rsidR="00E033C1" w:rsidRDefault="00E033C1" w:rsidP="0027345E">
      <w:pPr>
        <w:rPr>
          <w:b/>
          <w:sz w:val="28"/>
          <w:szCs w:val="28"/>
        </w:rPr>
      </w:pPr>
    </w:p>
    <w:p w:rsidR="00E033C1" w:rsidRDefault="00E033C1" w:rsidP="0027345E">
      <w:pPr>
        <w:rPr>
          <w:b/>
          <w:sz w:val="28"/>
          <w:szCs w:val="28"/>
        </w:rPr>
      </w:pPr>
    </w:p>
    <w:p w:rsidR="00E033C1" w:rsidRDefault="00E033C1" w:rsidP="0027345E">
      <w:pPr>
        <w:rPr>
          <w:b/>
          <w:sz w:val="28"/>
          <w:szCs w:val="28"/>
        </w:rPr>
      </w:pPr>
    </w:p>
    <w:p w:rsidR="00E033C1" w:rsidRDefault="00E033C1" w:rsidP="0027345E">
      <w:pPr>
        <w:rPr>
          <w:b/>
          <w:sz w:val="28"/>
          <w:szCs w:val="28"/>
        </w:rPr>
      </w:pPr>
    </w:p>
    <w:p w:rsidR="00E033C1" w:rsidRDefault="00E033C1" w:rsidP="0027345E">
      <w:pPr>
        <w:rPr>
          <w:b/>
          <w:sz w:val="28"/>
          <w:szCs w:val="28"/>
        </w:rPr>
      </w:pPr>
    </w:p>
    <w:p w:rsidR="009163C3" w:rsidRDefault="009163C3" w:rsidP="0027345E">
      <w:pPr>
        <w:rPr>
          <w:b/>
          <w:sz w:val="28"/>
          <w:szCs w:val="28"/>
        </w:rPr>
      </w:pPr>
    </w:p>
    <w:p w:rsidR="009163C3" w:rsidRDefault="009163C3" w:rsidP="0027345E">
      <w:pPr>
        <w:rPr>
          <w:b/>
          <w:sz w:val="28"/>
          <w:szCs w:val="28"/>
        </w:rPr>
      </w:pPr>
    </w:p>
    <w:p w:rsidR="00EB2A96" w:rsidRDefault="009163C3" w:rsidP="0027345E">
      <w:pPr>
        <w:rPr>
          <w:b/>
          <w:sz w:val="28"/>
          <w:szCs w:val="28"/>
        </w:rPr>
      </w:pPr>
      <w:r>
        <w:rPr>
          <w:b/>
          <w:sz w:val="28"/>
          <w:szCs w:val="28"/>
        </w:rPr>
        <w:t xml:space="preserve">                                                      </w:t>
      </w:r>
      <w:r w:rsidR="00E033C1">
        <w:rPr>
          <w:b/>
          <w:sz w:val="28"/>
          <w:szCs w:val="28"/>
        </w:rPr>
        <w:t xml:space="preserve"> </w:t>
      </w:r>
    </w:p>
    <w:p w:rsidR="00EB2A96" w:rsidRDefault="00EB2A96" w:rsidP="0027345E">
      <w:pPr>
        <w:rPr>
          <w:b/>
          <w:sz w:val="28"/>
          <w:szCs w:val="28"/>
        </w:rPr>
      </w:pPr>
    </w:p>
    <w:p w:rsidR="00EB2A96" w:rsidRDefault="00EB2A96" w:rsidP="0027345E">
      <w:pPr>
        <w:rPr>
          <w:b/>
          <w:sz w:val="28"/>
          <w:szCs w:val="28"/>
        </w:rPr>
      </w:pPr>
    </w:p>
    <w:p w:rsidR="0027345E" w:rsidRPr="00BE1A92" w:rsidRDefault="00EB2A96" w:rsidP="0027345E">
      <w:pPr>
        <w:rPr>
          <w:b/>
          <w:sz w:val="28"/>
          <w:szCs w:val="28"/>
        </w:rPr>
      </w:pPr>
      <w:r>
        <w:rPr>
          <w:b/>
          <w:sz w:val="28"/>
          <w:szCs w:val="28"/>
        </w:rPr>
        <w:t xml:space="preserve">                                                       </w:t>
      </w:r>
      <w:r w:rsidR="004B4047">
        <w:rPr>
          <w:b/>
          <w:sz w:val="28"/>
          <w:szCs w:val="28"/>
        </w:rPr>
        <w:t xml:space="preserve"> </w:t>
      </w:r>
      <w:r w:rsidR="0027345E" w:rsidRPr="0027345E">
        <w:rPr>
          <w:b/>
          <w:sz w:val="20"/>
          <w:szCs w:val="20"/>
        </w:rPr>
        <w:t>Приложе</w:t>
      </w:r>
      <w:r w:rsidR="0027345E">
        <w:rPr>
          <w:b/>
          <w:sz w:val="20"/>
          <w:szCs w:val="20"/>
        </w:rPr>
        <w:t>ние №1</w:t>
      </w:r>
      <w:r w:rsidR="00B92498">
        <w:rPr>
          <w:b/>
          <w:sz w:val="20"/>
          <w:szCs w:val="20"/>
        </w:rPr>
        <w:t>0</w:t>
      </w:r>
    </w:p>
    <w:p w:rsidR="0027345E" w:rsidRDefault="0027345E" w:rsidP="0027345E">
      <w:pPr>
        <w:rPr>
          <w:b/>
          <w:sz w:val="20"/>
          <w:szCs w:val="20"/>
        </w:rPr>
      </w:pPr>
      <w:r>
        <w:rPr>
          <w:b/>
          <w:sz w:val="20"/>
          <w:szCs w:val="20"/>
        </w:rPr>
        <w:t xml:space="preserve">                                                                               к Р</w:t>
      </w:r>
      <w:r w:rsidRPr="0027345E">
        <w:rPr>
          <w:b/>
          <w:sz w:val="20"/>
          <w:szCs w:val="20"/>
        </w:rPr>
        <w:t xml:space="preserve">ешению совета депутатов </w:t>
      </w:r>
      <w:r w:rsidR="00EB2A96">
        <w:rPr>
          <w:b/>
          <w:sz w:val="20"/>
          <w:szCs w:val="20"/>
        </w:rPr>
        <w:t xml:space="preserve"> №</w:t>
      </w:r>
      <w:r w:rsidR="009D7EAD">
        <w:rPr>
          <w:b/>
          <w:sz w:val="20"/>
          <w:szCs w:val="20"/>
        </w:rPr>
        <w:t>3</w:t>
      </w:r>
      <w:r w:rsidR="00AB249E">
        <w:rPr>
          <w:b/>
          <w:sz w:val="20"/>
          <w:szCs w:val="20"/>
        </w:rPr>
        <w:t>6</w:t>
      </w:r>
      <w:r w:rsidR="00960BBE">
        <w:rPr>
          <w:b/>
          <w:sz w:val="20"/>
          <w:szCs w:val="20"/>
        </w:rPr>
        <w:t>/1</w:t>
      </w:r>
      <w:r>
        <w:rPr>
          <w:b/>
          <w:sz w:val="20"/>
          <w:szCs w:val="20"/>
        </w:rPr>
        <w:t xml:space="preserve"> от </w:t>
      </w:r>
      <w:r w:rsidR="009D7EAD">
        <w:rPr>
          <w:b/>
          <w:sz w:val="20"/>
          <w:szCs w:val="20"/>
        </w:rPr>
        <w:t>11</w:t>
      </w:r>
      <w:r w:rsidR="00EB2A96">
        <w:rPr>
          <w:b/>
          <w:sz w:val="20"/>
          <w:szCs w:val="20"/>
        </w:rPr>
        <w:t>.11.2</w:t>
      </w:r>
      <w:r w:rsidR="009D7EAD">
        <w:rPr>
          <w:b/>
          <w:sz w:val="20"/>
          <w:szCs w:val="20"/>
        </w:rPr>
        <w:t>022</w:t>
      </w:r>
      <w:r w:rsidR="0098737B">
        <w:rPr>
          <w:b/>
          <w:sz w:val="20"/>
          <w:szCs w:val="20"/>
        </w:rPr>
        <w:t>г</w:t>
      </w:r>
      <w:r>
        <w:rPr>
          <w:b/>
          <w:sz w:val="20"/>
          <w:szCs w:val="20"/>
        </w:rPr>
        <w:t xml:space="preserve"> </w:t>
      </w:r>
    </w:p>
    <w:p w:rsidR="0027345E" w:rsidRPr="0027345E" w:rsidRDefault="0027345E" w:rsidP="0027345E">
      <w:pPr>
        <w:rPr>
          <w:b/>
          <w:sz w:val="20"/>
          <w:szCs w:val="20"/>
        </w:rPr>
      </w:pPr>
      <w:r>
        <w:rPr>
          <w:b/>
          <w:sz w:val="20"/>
          <w:szCs w:val="20"/>
        </w:rPr>
        <w:t xml:space="preserve">                                                             </w:t>
      </w:r>
      <w:r w:rsidR="00340A94">
        <w:rPr>
          <w:b/>
          <w:sz w:val="20"/>
          <w:szCs w:val="20"/>
        </w:rPr>
        <w:t xml:space="preserve">                 «О рассмотрении</w:t>
      </w:r>
      <w:r w:rsidRPr="0027345E">
        <w:rPr>
          <w:b/>
          <w:sz w:val="20"/>
          <w:szCs w:val="20"/>
        </w:rPr>
        <w:t xml:space="preserve"> </w:t>
      </w:r>
      <w:r w:rsidR="0098737B">
        <w:rPr>
          <w:b/>
          <w:sz w:val="20"/>
          <w:szCs w:val="20"/>
        </w:rPr>
        <w:t xml:space="preserve">проекта </w:t>
      </w:r>
      <w:r w:rsidRPr="0027345E">
        <w:rPr>
          <w:b/>
          <w:sz w:val="20"/>
          <w:szCs w:val="20"/>
        </w:rPr>
        <w:t>бюджета Захоперского сельского</w:t>
      </w:r>
    </w:p>
    <w:p w:rsidR="0027345E" w:rsidRPr="0027345E" w:rsidRDefault="0027345E" w:rsidP="0027345E">
      <w:pPr>
        <w:rPr>
          <w:b/>
          <w:sz w:val="20"/>
          <w:szCs w:val="20"/>
        </w:rPr>
      </w:pPr>
      <w:r w:rsidRPr="0027345E">
        <w:rPr>
          <w:b/>
          <w:sz w:val="20"/>
          <w:szCs w:val="20"/>
        </w:rPr>
        <w:t xml:space="preserve">                                             </w:t>
      </w:r>
      <w:r>
        <w:rPr>
          <w:b/>
          <w:sz w:val="20"/>
          <w:szCs w:val="20"/>
        </w:rPr>
        <w:t xml:space="preserve">                               </w:t>
      </w:r>
      <w:r w:rsidR="00102591">
        <w:rPr>
          <w:b/>
          <w:sz w:val="20"/>
          <w:szCs w:val="20"/>
        </w:rPr>
        <w:t xml:space="preserve">   поселения на 2023</w:t>
      </w:r>
      <w:r w:rsidR="001E5A9C">
        <w:rPr>
          <w:b/>
          <w:sz w:val="20"/>
          <w:szCs w:val="20"/>
        </w:rPr>
        <w:t xml:space="preserve"> год и на период до 2</w:t>
      </w:r>
      <w:r w:rsidR="00102591">
        <w:rPr>
          <w:b/>
          <w:sz w:val="20"/>
          <w:szCs w:val="20"/>
        </w:rPr>
        <w:t>025</w:t>
      </w:r>
      <w:r w:rsidRPr="0027345E">
        <w:rPr>
          <w:b/>
          <w:sz w:val="20"/>
          <w:szCs w:val="20"/>
        </w:rPr>
        <w:t xml:space="preserve"> года»</w:t>
      </w:r>
    </w:p>
    <w:p w:rsidR="0027345E" w:rsidRDefault="0027345E" w:rsidP="0027345E">
      <w:pPr>
        <w:rPr>
          <w:b/>
          <w:bCs/>
        </w:rPr>
      </w:pPr>
    </w:p>
    <w:p w:rsidR="00DB7A4D" w:rsidRDefault="00DB7A4D" w:rsidP="00DB7A4D">
      <w:pPr>
        <w:pStyle w:val="NoSpacing1"/>
        <w:rPr>
          <w:rFonts w:ascii="Times New Roman" w:hAnsi="Times New Roman" w:cs="Times New Roman"/>
          <w:b/>
          <w:bCs/>
          <w:sz w:val="24"/>
          <w:szCs w:val="24"/>
        </w:rPr>
      </w:pPr>
    </w:p>
    <w:p w:rsidR="00DB7A4D" w:rsidRDefault="00DB7A4D" w:rsidP="00DB7A4D">
      <w:pPr>
        <w:pStyle w:val="NoSpacing1"/>
        <w:jc w:val="center"/>
        <w:rPr>
          <w:rFonts w:ascii="Times New Roman" w:hAnsi="Times New Roman" w:cs="Times New Roman"/>
          <w:sz w:val="24"/>
          <w:szCs w:val="24"/>
        </w:rPr>
      </w:pPr>
      <w:r>
        <w:rPr>
          <w:rFonts w:ascii="Times New Roman" w:hAnsi="Times New Roman" w:cs="Times New Roman"/>
          <w:b/>
          <w:bCs/>
          <w:sz w:val="24"/>
          <w:szCs w:val="24"/>
        </w:rPr>
        <w:t>ОСНОВНЫЕ НАПРАВЛЕНИЯ</w:t>
      </w:r>
    </w:p>
    <w:p w:rsidR="00DB7A4D" w:rsidRDefault="00DB7A4D" w:rsidP="00DB7A4D">
      <w:pPr>
        <w:pStyle w:val="NoSpacing1"/>
        <w:jc w:val="center"/>
        <w:rPr>
          <w:rFonts w:ascii="Times New Roman" w:hAnsi="Times New Roman" w:cs="Times New Roman"/>
          <w:b/>
          <w:bCs/>
          <w:sz w:val="24"/>
          <w:szCs w:val="24"/>
        </w:rPr>
      </w:pPr>
      <w:r>
        <w:rPr>
          <w:rFonts w:ascii="Times New Roman" w:hAnsi="Times New Roman" w:cs="Times New Roman"/>
          <w:b/>
          <w:bCs/>
          <w:sz w:val="24"/>
          <w:szCs w:val="24"/>
        </w:rPr>
        <w:t>БЮДЖЕТНОЙ И НАЛОГОВОЙ ПОЛИТИКИ</w:t>
      </w:r>
    </w:p>
    <w:p w:rsidR="00DB7A4D" w:rsidRDefault="00B95990" w:rsidP="00DB7A4D">
      <w:pPr>
        <w:pStyle w:val="NoSpacing1"/>
        <w:jc w:val="center"/>
        <w:rPr>
          <w:rFonts w:ascii="Times New Roman" w:hAnsi="Times New Roman" w:cs="Times New Roman"/>
          <w:b/>
          <w:bCs/>
          <w:sz w:val="24"/>
          <w:szCs w:val="24"/>
        </w:rPr>
      </w:pPr>
      <w:r>
        <w:rPr>
          <w:rFonts w:ascii="Times New Roman" w:hAnsi="Times New Roman" w:cs="Times New Roman"/>
          <w:b/>
          <w:bCs/>
          <w:sz w:val="24"/>
          <w:szCs w:val="24"/>
        </w:rPr>
        <w:t>ЗАХОПЕРСКОГО</w:t>
      </w:r>
      <w:r w:rsidR="00DB7A4D">
        <w:rPr>
          <w:rFonts w:ascii="Times New Roman" w:hAnsi="Times New Roman" w:cs="Times New Roman"/>
          <w:b/>
          <w:bCs/>
          <w:sz w:val="24"/>
          <w:szCs w:val="24"/>
        </w:rPr>
        <w:t xml:space="preserve"> СЕЛЬСКОГО ПОСЕЛЕНИЯ</w:t>
      </w:r>
    </w:p>
    <w:p w:rsidR="00DB7A4D" w:rsidRDefault="00DB7A4D" w:rsidP="00DB7A4D">
      <w:pPr>
        <w:pStyle w:val="NoSpacing1"/>
        <w:jc w:val="center"/>
        <w:rPr>
          <w:rFonts w:ascii="Times New Roman" w:hAnsi="Times New Roman" w:cs="Times New Roman"/>
          <w:sz w:val="24"/>
          <w:szCs w:val="24"/>
        </w:rPr>
      </w:pPr>
      <w:r>
        <w:rPr>
          <w:rFonts w:ascii="Times New Roman" w:hAnsi="Times New Roman" w:cs="Times New Roman"/>
          <w:b/>
          <w:bCs/>
          <w:sz w:val="24"/>
          <w:szCs w:val="24"/>
        </w:rPr>
        <w:t xml:space="preserve">НА </w:t>
      </w:r>
      <w:r w:rsidR="00102591">
        <w:rPr>
          <w:rFonts w:ascii="Times New Roman" w:hAnsi="Times New Roman" w:cs="Times New Roman"/>
          <w:b/>
          <w:bCs/>
          <w:sz w:val="24"/>
          <w:szCs w:val="24"/>
        </w:rPr>
        <w:t>2023</w:t>
      </w:r>
      <w:r w:rsidR="00B95990">
        <w:rPr>
          <w:rFonts w:ascii="Times New Roman" w:hAnsi="Times New Roman" w:cs="Times New Roman"/>
          <w:b/>
          <w:bCs/>
          <w:sz w:val="24"/>
          <w:szCs w:val="24"/>
        </w:rPr>
        <w:t xml:space="preserve"> ГОД</w:t>
      </w:r>
      <w:r w:rsidR="00102591">
        <w:rPr>
          <w:rFonts w:ascii="Times New Roman" w:hAnsi="Times New Roman" w:cs="Times New Roman"/>
          <w:b/>
          <w:bCs/>
          <w:sz w:val="24"/>
          <w:szCs w:val="24"/>
        </w:rPr>
        <w:t xml:space="preserve"> И НА ПЕРИОД ДО 2025</w:t>
      </w:r>
      <w:r>
        <w:rPr>
          <w:rFonts w:ascii="Times New Roman" w:hAnsi="Times New Roman" w:cs="Times New Roman"/>
          <w:b/>
          <w:bCs/>
          <w:sz w:val="24"/>
          <w:szCs w:val="24"/>
        </w:rPr>
        <w:t xml:space="preserve"> ГОДА</w:t>
      </w:r>
    </w:p>
    <w:p w:rsidR="00DB7A4D" w:rsidRDefault="00DB7A4D" w:rsidP="00DB7A4D">
      <w:pPr>
        <w:pStyle w:val="NoSpacing1"/>
        <w:rPr>
          <w:rFonts w:ascii="Times New Roman" w:hAnsi="Times New Roman" w:cs="Times New Roman"/>
          <w:sz w:val="24"/>
          <w:szCs w:val="24"/>
          <w:lang w:eastAsia="ru-RU"/>
        </w:rPr>
      </w:pPr>
    </w:p>
    <w:p w:rsidR="00DB7A4D" w:rsidRDefault="00DB7A4D" w:rsidP="00DB7A4D">
      <w:pPr>
        <w:pStyle w:val="NoSpacing1"/>
        <w:rPr>
          <w:rFonts w:ascii="Times New Roman" w:hAnsi="Times New Roman" w:cs="Times New Roman"/>
          <w:sz w:val="24"/>
          <w:szCs w:val="24"/>
          <w:lang w:eastAsia="ru-RU"/>
        </w:rPr>
      </w:pPr>
    </w:p>
    <w:p w:rsidR="00DB7A4D" w:rsidRDefault="00DB7A4D" w:rsidP="00DB7A4D"/>
    <w:p w:rsidR="009A258B" w:rsidRPr="009A258B" w:rsidRDefault="009A258B" w:rsidP="009A258B">
      <w:pPr>
        <w:ind w:firstLine="709"/>
        <w:jc w:val="both"/>
        <w:rPr>
          <w:color w:val="000000"/>
        </w:rPr>
      </w:pPr>
      <w:r w:rsidRPr="009A258B">
        <w:rPr>
          <w:rStyle w:val="grame"/>
          <w:color w:val="000000"/>
        </w:rPr>
        <w:t>Основные направления бюджетной и налоговой политики Захоперского сел</w:t>
      </w:r>
      <w:r w:rsidR="00102591">
        <w:rPr>
          <w:rStyle w:val="grame"/>
          <w:color w:val="000000"/>
        </w:rPr>
        <w:t>ьского поселения на 2023 год и плановый период 2024-2025</w:t>
      </w:r>
      <w:r w:rsidRPr="009A258B">
        <w:rPr>
          <w:rStyle w:val="grame"/>
          <w:color w:val="000000"/>
        </w:rPr>
        <w:t xml:space="preserve"> годов (далее - Основные направления) разработаны в соответствии с требованиями Бюджетного Кодекса Российской Федерации. </w:t>
      </w:r>
    </w:p>
    <w:p w:rsidR="009A258B" w:rsidRPr="009A258B" w:rsidRDefault="009A258B" w:rsidP="009A258B">
      <w:pPr>
        <w:ind w:firstLine="709"/>
        <w:jc w:val="both"/>
        <w:rPr>
          <w:color w:val="000000"/>
        </w:rPr>
      </w:pPr>
      <w:r w:rsidRPr="009A258B">
        <w:rPr>
          <w:color w:val="000000"/>
        </w:rPr>
        <w:t xml:space="preserve">Основные направления бюджетной и налоговой политики </w:t>
      </w:r>
      <w:r w:rsidRPr="009A258B">
        <w:rPr>
          <w:rStyle w:val="grame"/>
          <w:color w:val="000000"/>
        </w:rPr>
        <w:t>Захоперского</w:t>
      </w:r>
      <w:r w:rsidRPr="009A258B">
        <w:rPr>
          <w:color w:val="000000"/>
        </w:rPr>
        <w:t xml:space="preserve"> сельского поселения являются основой для формирования бюджета на </w:t>
      </w:r>
      <w:r w:rsidR="00102591">
        <w:rPr>
          <w:rStyle w:val="grame"/>
          <w:color w:val="000000"/>
        </w:rPr>
        <w:t>2023 год и плановый период 2024-2025</w:t>
      </w:r>
      <w:r w:rsidRPr="009A258B">
        <w:rPr>
          <w:rStyle w:val="grame"/>
          <w:color w:val="000000"/>
        </w:rPr>
        <w:t xml:space="preserve"> годов</w:t>
      </w:r>
      <w:r w:rsidRPr="009A258B">
        <w:rPr>
          <w:color w:val="000000"/>
        </w:rPr>
        <w:t>, повышения качества бюджетного процесса, обеспечение рационального и эффективного использования бюджетных средств, дальнейшего совершенствования межбюджетных отношений.</w:t>
      </w:r>
    </w:p>
    <w:p w:rsidR="009A258B" w:rsidRPr="009A258B" w:rsidRDefault="009A258B" w:rsidP="009A258B">
      <w:pPr>
        <w:ind w:firstLine="709"/>
        <w:jc w:val="both"/>
        <w:rPr>
          <w:color w:val="000000"/>
        </w:rPr>
      </w:pPr>
      <w:r w:rsidRPr="009A258B">
        <w:rPr>
          <w:color w:val="000000"/>
        </w:rPr>
        <w:t xml:space="preserve">Основные направления бюджетной и налоговой политики </w:t>
      </w:r>
      <w:r w:rsidRPr="009A258B">
        <w:rPr>
          <w:rStyle w:val="grame"/>
          <w:color w:val="000000"/>
        </w:rPr>
        <w:t>Захоперского</w:t>
      </w:r>
      <w:r w:rsidRPr="009A258B">
        <w:rPr>
          <w:color w:val="000000"/>
        </w:rPr>
        <w:t xml:space="preserve"> сельского поселения </w:t>
      </w:r>
      <w:r w:rsidR="00102591">
        <w:rPr>
          <w:rStyle w:val="grame"/>
          <w:color w:val="000000"/>
        </w:rPr>
        <w:t>на 2023 год и плановый период 2024-2025</w:t>
      </w:r>
      <w:r w:rsidRPr="009A258B">
        <w:rPr>
          <w:rStyle w:val="grame"/>
          <w:color w:val="000000"/>
        </w:rPr>
        <w:t xml:space="preserve"> годов </w:t>
      </w:r>
      <w:r w:rsidRPr="009A258B">
        <w:rPr>
          <w:color w:val="000000"/>
        </w:rPr>
        <w:t>определяют стратегию действий органов местного самоуправления поселения в части доходов, расходов бюджета и межбюджетных отношений. Основная цель – решать большее количество текущих задач и задач развития поселения в условиях ограниченности бюджетных ресурсов.</w:t>
      </w:r>
    </w:p>
    <w:p w:rsidR="009A258B" w:rsidRPr="009A258B" w:rsidRDefault="009A258B" w:rsidP="009A258B">
      <w:pPr>
        <w:shd w:val="clear" w:color="auto" w:fill="FFFFFF"/>
        <w:ind w:firstLine="709"/>
        <w:jc w:val="both"/>
      </w:pPr>
      <w:r w:rsidRPr="009A258B">
        <w:t>Основными целями бюджетной и налоговой политики сельско</w:t>
      </w:r>
      <w:r w:rsidRPr="009A258B">
        <w:rPr>
          <w:spacing w:val="2"/>
        </w:rPr>
        <w:t xml:space="preserve">го поселения </w:t>
      </w:r>
      <w:r w:rsidR="00102591">
        <w:rPr>
          <w:rStyle w:val="grame"/>
          <w:color w:val="000000"/>
        </w:rPr>
        <w:t>на 2023 год и плановый период 2024-2025</w:t>
      </w:r>
      <w:r w:rsidRPr="009A258B">
        <w:rPr>
          <w:rStyle w:val="grame"/>
          <w:color w:val="000000"/>
        </w:rPr>
        <w:t xml:space="preserve"> годов </w:t>
      </w:r>
      <w:r w:rsidRPr="009A258B">
        <w:rPr>
          <w:spacing w:val="-3"/>
        </w:rPr>
        <w:t>являются</w:t>
      </w:r>
      <w:r w:rsidRPr="009A258B">
        <w:rPr>
          <w:color w:val="000000"/>
          <w:spacing w:val="-3"/>
        </w:rPr>
        <w:t>:</w:t>
      </w:r>
    </w:p>
    <w:p w:rsidR="009A258B" w:rsidRPr="009A258B" w:rsidRDefault="009A258B" w:rsidP="009A258B">
      <w:pPr>
        <w:shd w:val="clear" w:color="auto" w:fill="FFFFFF"/>
        <w:ind w:firstLine="709"/>
        <w:jc w:val="both"/>
      </w:pPr>
      <w:r w:rsidRPr="009A258B">
        <w:rPr>
          <w:color w:val="000000"/>
          <w:spacing w:val="-1"/>
        </w:rPr>
        <w:t>- содействие устойчивому социально-экономическому развитию сель</w:t>
      </w:r>
      <w:r w:rsidRPr="009A258B">
        <w:rPr>
          <w:color w:val="000000"/>
          <w:spacing w:val="-2"/>
        </w:rPr>
        <w:t>ского поселения;</w:t>
      </w:r>
    </w:p>
    <w:p w:rsidR="009A258B" w:rsidRPr="009A258B" w:rsidRDefault="009A258B" w:rsidP="009A258B">
      <w:pPr>
        <w:shd w:val="clear" w:color="auto" w:fill="FFFFFF"/>
        <w:ind w:firstLine="709"/>
        <w:jc w:val="both"/>
      </w:pPr>
      <w:r w:rsidRPr="009A258B">
        <w:rPr>
          <w:color w:val="000000"/>
          <w:spacing w:val="2"/>
        </w:rPr>
        <w:t xml:space="preserve">- обеспечение долгосрочной сбалансированности бюджета </w:t>
      </w:r>
      <w:r w:rsidRPr="009A258B">
        <w:rPr>
          <w:color w:val="000000"/>
          <w:spacing w:val="-1"/>
        </w:rPr>
        <w:t>сель</w:t>
      </w:r>
      <w:r w:rsidRPr="009A258B">
        <w:rPr>
          <w:color w:val="000000"/>
          <w:spacing w:val="-2"/>
        </w:rPr>
        <w:t>ского</w:t>
      </w:r>
      <w:r w:rsidRPr="009A258B">
        <w:rPr>
          <w:color w:val="000000"/>
          <w:spacing w:val="2"/>
        </w:rPr>
        <w:t xml:space="preserve"> поселения</w:t>
      </w:r>
      <w:r w:rsidRPr="009A258B">
        <w:rPr>
          <w:color w:val="000000"/>
          <w:spacing w:val="-1"/>
        </w:rPr>
        <w:t>;</w:t>
      </w:r>
    </w:p>
    <w:p w:rsidR="009A258B" w:rsidRPr="009A258B" w:rsidRDefault="009A258B" w:rsidP="009A258B">
      <w:pPr>
        <w:shd w:val="clear" w:color="auto" w:fill="FFFFFF"/>
        <w:ind w:firstLine="709"/>
        <w:jc w:val="both"/>
        <w:rPr>
          <w:color w:val="000000"/>
          <w:spacing w:val="2"/>
        </w:rPr>
      </w:pPr>
      <w:r w:rsidRPr="009A258B">
        <w:rPr>
          <w:color w:val="000000"/>
          <w:spacing w:val="-2"/>
        </w:rPr>
        <w:t xml:space="preserve">- </w:t>
      </w:r>
      <w:r w:rsidRPr="009A258B">
        <w:rPr>
          <w:color w:val="000000"/>
          <w:spacing w:val="2"/>
        </w:rPr>
        <w:t xml:space="preserve">повышения уровня и качества жизни граждан; </w:t>
      </w:r>
    </w:p>
    <w:p w:rsidR="009A258B" w:rsidRPr="009A258B" w:rsidRDefault="009A258B" w:rsidP="009A258B">
      <w:pPr>
        <w:shd w:val="clear" w:color="auto" w:fill="FFFFFF"/>
        <w:ind w:firstLine="709"/>
        <w:jc w:val="both"/>
        <w:rPr>
          <w:color w:val="000000"/>
          <w:spacing w:val="2"/>
        </w:rPr>
      </w:pPr>
      <w:r w:rsidRPr="009A258B">
        <w:rPr>
          <w:color w:val="000000"/>
          <w:spacing w:val="2"/>
        </w:rPr>
        <w:t>-  повышения эффективности и прозрачности муниципального управления;</w:t>
      </w:r>
    </w:p>
    <w:p w:rsidR="009A258B" w:rsidRPr="009A258B" w:rsidRDefault="009A258B" w:rsidP="009A258B">
      <w:pPr>
        <w:shd w:val="clear" w:color="auto" w:fill="FFFFFF"/>
        <w:ind w:firstLine="709"/>
        <w:jc w:val="both"/>
        <w:rPr>
          <w:color w:val="000000"/>
          <w:spacing w:val="2"/>
        </w:rPr>
      </w:pPr>
      <w:r w:rsidRPr="009A258B">
        <w:rPr>
          <w:color w:val="000000"/>
          <w:spacing w:val="2"/>
        </w:rPr>
        <w:t xml:space="preserve">- создание максимально благоприятных условий для развития малого и среднего предпринимательства; </w:t>
      </w:r>
    </w:p>
    <w:p w:rsidR="009A258B" w:rsidRPr="009A258B" w:rsidRDefault="009A258B" w:rsidP="009A258B">
      <w:pPr>
        <w:shd w:val="clear" w:color="auto" w:fill="FFFFFF"/>
        <w:ind w:firstLine="709"/>
        <w:jc w:val="both"/>
        <w:rPr>
          <w:color w:val="000000"/>
          <w:spacing w:val="2"/>
        </w:rPr>
      </w:pPr>
      <w:r w:rsidRPr="009A258B">
        <w:rPr>
          <w:color w:val="000000"/>
          <w:spacing w:val="2"/>
        </w:rPr>
        <w:t xml:space="preserve">- улучшение условий жизни жителей муниципального образования, адресное решение социальных проблем; </w:t>
      </w:r>
    </w:p>
    <w:p w:rsidR="009A258B" w:rsidRPr="009A258B" w:rsidRDefault="009A258B" w:rsidP="009A258B">
      <w:pPr>
        <w:ind w:firstLine="709"/>
        <w:jc w:val="both"/>
      </w:pPr>
      <w:r w:rsidRPr="009A258B">
        <w:rPr>
          <w:color w:val="000000"/>
          <w:spacing w:val="2"/>
        </w:rPr>
        <w:t>- содействие повышению качества муниципальных услуг</w:t>
      </w:r>
      <w:r w:rsidRPr="009A258B">
        <w:t>;</w:t>
      </w:r>
    </w:p>
    <w:p w:rsidR="009A258B" w:rsidRPr="009A258B" w:rsidRDefault="009A258B" w:rsidP="009A258B">
      <w:pPr>
        <w:shd w:val="clear" w:color="auto" w:fill="FFFFFF"/>
        <w:ind w:firstLine="709"/>
        <w:jc w:val="both"/>
        <w:rPr>
          <w:color w:val="000000"/>
          <w:spacing w:val="2"/>
        </w:rPr>
      </w:pPr>
      <w:r w:rsidRPr="009A258B">
        <w:rPr>
          <w:color w:val="000000"/>
          <w:spacing w:val="2"/>
        </w:rPr>
        <w:t>- развитие конкуренции в сфере предоставления социальных услуг, в том числе за счет привлечения к их оказанию негосударственных организаций, прежде всего, социально ориентированных некоммерческих организаций.</w:t>
      </w:r>
    </w:p>
    <w:p w:rsidR="009A258B" w:rsidRPr="009A258B" w:rsidRDefault="009A258B" w:rsidP="009A258B">
      <w:pPr>
        <w:shd w:val="clear" w:color="auto" w:fill="FFFFFF"/>
        <w:ind w:firstLine="709"/>
        <w:jc w:val="both"/>
      </w:pPr>
      <w:r w:rsidRPr="009A258B">
        <w:rPr>
          <w:color w:val="000000"/>
          <w:spacing w:val="2"/>
        </w:rPr>
        <w:t xml:space="preserve">Для достижения поставленных целей основными задачами бюджетной и </w:t>
      </w:r>
      <w:r w:rsidRPr="009A258B">
        <w:rPr>
          <w:color w:val="000000"/>
          <w:spacing w:val="4"/>
        </w:rPr>
        <w:t xml:space="preserve">налоговой политики </w:t>
      </w:r>
      <w:r w:rsidRPr="009A258B">
        <w:rPr>
          <w:color w:val="000000"/>
          <w:spacing w:val="-1"/>
        </w:rPr>
        <w:t>сель</w:t>
      </w:r>
      <w:r w:rsidRPr="009A258B">
        <w:rPr>
          <w:color w:val="000000"/>
          <w:spacing w:val="-2"/>
        </w:rPr>
        <w:t>ского</w:t>
      </w:r>
      <w:r w:rsidRPr="009A258B">
        <w:rPr>
          <w:color w:val="000000"/>
          <w:spacing w:val="4"/>
        </w:rPr>
        <w:t xml:space="preserve"> поселения </w:t>
      </w:r>
      <w:r w:rsidRPr="009A258B">
        <w:rPr>
          <w:color w:val="000000"/>
          <w:spacing w:val="-3"/>
        </w:rPr>
        <w:t>являются:</w:t>
      </w:r>
    </w:p>
    <w:p w:rsidR="009A258B" w:rsidRPr="009A258B" w:rsidRDefault="009A258B" w:rsidP="009A258B">
      <w:pPr>
        <w:shd w:val="clear" w:color="auto" w:fill="FFFFFF"/>
        <w:tabs>
          <w:tab w:val="left" w:pos="0"/>
          <w:tab w:val="left" w:pos="360"/>
        </w:tabs>
        <w:ind w:firstLine="709"/>
        <w:jc w:val="both"/>
        <w:rPr>
          <w:color w:val="000000"/>
          <w:spacing w:val="-1"/>
        </w:rPr>
      </w:pPr>
      <w:r w:rsidRPr="009A258B">
        <w:rPr>
          <w:color w:val="000000"/>
        </w:rPr>
        <w:t xml:space="preserve">- </w:t>
      </w:r>
      <w:r w:rsidRPr="009A258B">
        <w:rPr>
          <w:color w:val="000000"/>
          <w:spacing w:val="-1"/>
        </w:rPr>
        <w:t>оптимизация бюджетного процесса через минимизацию внесения изменений в утвержденный бюджет поселения;</w:t>
      </w:r>
    </w:p>
    <w:p w:rsidR="009A258B" w:rsidRPr="009A258B" w:rsidRDefault="009A258B" w:rsidP="009A258B">
      <w:pPr>
        <w:shd w:val="clear" w:color="auto" w:fill="FFFFFF"/>
        <w:tabs>
          <w:tab w:val="left" w:pos="0"/>
          <w:tab w:val="left" w:pos="360"/>
        </w:tabs>
        <w:ind w:firstLine="709"/>
        <w:jc w:val="both"/>
      </w:pPr>
      <w:r w:rsidRPr="009A258B">
        <w:rPr>
          <w:color w:val="000000"/>
          <w:spacing w:val="-1"/>
        </w:rPr>
        <w:t>- развитие программно-целевых методов управления бюджетными средствами;</w:t>
      </w:r>
    </w:p>
    <w:p w:rsidR="009A258B" w:rsidRPr="009A258B" w:rsidRDefault="009A258B" w:rsidP="009A258B">
      <w:pPr>
        <w:shd w:val="clear" w:color="auto" w:fill="FFFFFF"/>
        <w:tabs>
          <w:tab w:val="left" w:pos="0"/>
        </w:tabs>
        <w:ind w:firstLine="709"/>
        <w:jc w:val="both"/>
      </w:pPr>
      <w:r w:rsidRPr="009A258B">
        <w:rPr>
          <w:color w:val="000000"/>
          <w:spacing w:val="-1"/>
        </w:rPr>
        <w:t>- повышение эффективности размещения заказов на поставки товаров, выполнение работ и оказание услуг для нужд муниципального образования;</w:t>
      </w:r>
    </w:p>
    <w:p w:rsidR="009A258B" w:rsidRPr="009A258B" w:rsidRDefault="009A258B" w:rsidP="009A258B">
      <w:pPr>
        <w:ind w:firstLine="709"/>
        <w:jc w:val="both"/>
        <w:rPr>
          <w:bCs/>
          <w:color w:val="000000"/>
          <w:spacing w:val="-2"/>
        </w:rPr>
      </w:pPr>
      <w:r w:rsidRPr="009A258B">
        <w:rPr>
          <w:color w:val="000000"/>
          <w:spacing w:val="-2"/>
        </w:rPr>
        <w:t xml:space="preserve">- формирование благоприятной среды для предпринимательской и </w:t>
      </w:r>
      <w:r w:rsidRPr="009A258B">
        <w:t xml:space="preserve">инвестиционной деятельности, которые объективно являются необходимой основой для увеличения доходов бюджета; </w:t>
      </w:r>
    </w:p>
    <w:p w:rsidR="009A258B" w:rsidRPr="009A258B" w:rsidRDefault="009A258B" w:rsidP="009A258B">
      <w:pPr>
        <w:ind w:firstLine="709"/>
        <w:jc w:val="both"/>
        <w:rPr>
          <w:bCs/>
          <w:color w:val="000000"/>
          <w:spacing w:val="-2"/>
        </w:rPr>
      </w:pPr>
      <w:r w:rsidRPr="009A258B">
        <w:rPr>
          <w:color w:val="000000"/>
        </w:rPr>
        <w:t xml:space="preserve">- </w:t>
      </w:r>
      <w:r w:rsidRPr="009A258B">
        <w:rPr>
          <w:color w:val="000000"/>
          <w:spacing w:val="-3"/>
        </w:rPr>
        <w:t>совершенствование механизмов муниципального финансового контроля;</w:t>
      </w:r>
    </w:p>
    <w:p w:rsidR="009A258B" w:rsidRPr="009A258B" w:rsidRDefault="009A258B" w:rsidP="009A258B">
      <w:pPr>
        <w:shd w:val="clear" w:color="auto" w:fill="FFFFFF"/>
        <w:tabs>
          <w:tab w:val="left" w:pos="0"/>
        </w:tabs>
        <w:spacing w:before="34"/>
        <w:ind w:firstLine="709"/>
        <w:jc w:val="both"/>
        <w:rPr>
          <w:color w:val="000000"/>
          <w:spacing w:val="-4"/>
        </w:rPr>
      </w:pPr>
      <w:r w:rsidRPr="009A258B">
        <w:rPr>
          <w:color w:val="000000"/>
        </w:rPr>
        <w:t xml:space="preserve">- достижение критериев эффективности и результативности бюджетных </w:t>
      </w:r>
      <w:r w:rsidRPr="009A258B">
        <w:rPr>
          <w:color w:val="000000"/>
          <w:spacing w:val="-4"/>
        </w:rPr>
        <w:t>расходов;</w:t>
      </w:r>
    </w:p>
    <w:p w:rsidR="009A258B" w:rsidRPr="009A258B" w:rsidRDefault="009A258B" w:rsidP="009A258B">
      <w:pPr>
        <w:shd w:val="clear" w:color="auto" w:fill="FFFFFF"/>
        <w:tabs>
          <w:tab w:val="left" w:pos="0"/>
        </w:tabs>
        <w:spacing w:before="34"/>
        <w:ind w:firstLine="709"/>
        <w:jc w:val="both"/>
      </w:pPr>
      <w:r w:rsidRPr="009A258B">
        <w:rPr>
          <w:color w:val="000000"/>
          <w:spacing w:val="-4"/>
        </w:rPr>
        <w:t xml:space="preserve">- </w:t>
      </w:r>
      <w:r w:rsidRPr="009A258B">
        <w:t>финансово-экономическое обоснование решений, приводящих к новым расходным обязательствам с оценкой долгосрочных последствий для социально-экономического развития поселения;</w:t>
      </w:r>
    </w:p>
    <w:p w:rsidR="009A258B" w:rsidRPr="009A258B" w:rsidRDefault="009A258B" w:rsidP="009A258B">
      <w:pPr>
        <w:ind w:firstLine="709"/>
        <w:jc w:val="both"/>
        <w:rPr>
          <w:bCs/>
          <w:color w:val="000000"/>
          <w:spacing w:val="-2"/>
        </w:rPr>
      </w:pPr>
      <w:r w:rsidRPr="009A258B">
        <w:t xml:space="preserve"> </w:t>
      </w:r>
    </w:p>
    <w:p w:rsidR="009A258B" w:rsidRPr="009A258B" w:rsidRDefault="009A258B" w:rsidP="009A258B">
      <w:pPr>
        <w:numPr>
          <w:ilvl w:val="0"/>
          <w:numId w:val="5"/>
        </w:numPr>
        <w:ind w:left="0" w:firstLine="709"/>
        <w:jc w:val="center"/>
        <w:rPr>
          <w:b/>
          <w:bCs/>
          <w:color w:val="000000"/>
        </w:rPr>
      </w:pPr>
      <w:r w:rsidRPr="009A258B">
        <w:rPr>
          <w:b/>
          <w:bCs/>
          <w:color w:val="000000"/>
        </w:rPr>
        <w:t xml:space="preserve">Направления политики </w:t>
      </w:r>
      <w:r w:rsidRPr="009A258B">
        <w:rPr>
          <w:rStyle w:val="grame"/>
          <w:b/>
          <w:color w:val="000000"/>
        </w:rPr>
        <w:t>Захоперского</w:t>
      </w:r>
      <w:r w:rsidRPr="009A258B">
        <w:rPr>
          <w:b/>
          <w:bCs/>
          <w:color w:val="000000"/>
        </w:rPr>
        <w:t xml:space="preserve"> сельского поселения </w:t>
      </w:r>
    </w:p>
    <w:p w:rsidR="009A258B" w:rsidRPr="009A258B" w:rsidRDefault="009A258B" w:rsidP="009A258B">
      <w:pPr>
        <w:ind w:firstLine="709"/>
        <w:jc w:val="center"/>
        <w:rPr>
          <w:rStyle w:val="grame"/>
          <w:b/>
          <w:color w:val="000000"/>
        </w:rPr>
      </w:pPr>
      <w:r w:rsidRPr="009A258B">
        <w:rPr>
          <w:b/>
          <w:bCs/>
          <w:color w:val="000000"/>
        </w:rPr>
        <w:t xml:space="preserve">в части формирования доходов бюджета на </w:t>
      </w:r>
      <w:r w:rsidR="00102591">
        <w:rPr>
          <w:rStyle w:val="grame"/>
          <w:b/>
          <w:color w:val="000000"/>
        </w:rPr>
        <w:t>2023</w:t>
      </w:r>
      <w:r w:rsidRPr="009A258B">
        <w:rPr>
          <w:rStyle w:val="grame"/>
          <w:b/>
          <w:color w:val="000000"/>
        </w:rPr>
        <w:t xml:space="preserve"> год </w:t>
      </w:r>
    </w:p>
    <w:p w:rsidR="009A258B" w:rsidRPr="009A258B" w:rsidRDefault="00102591" w:rsidP="009A258B">
      <w:pPr>
        <w:ind w:firstLine="709"/>
        <w:jc w:val="center"/>
        <w:rPr>
          <w:b/>
          <w:bCs/>
          <w:color w:val="000000"/>
        </w:rPr>
      </w:pPr>
      <w:r>
        <w:rPr>
          <w:rStyle w:val="grame"/>
          <w:b/>
          <w:color w:val="000000"/>
        </w:rPr>
        <w:t>и плановый период 2024</w:t>
      </w:r>
      <w:r w:rsidR="009A258B" w:rsidRPr="009A258B">
        <w:rPr>
          <w:rStyle w:val="grame"/>
          <w:b/>
          <w:color w:val="000000"/>
        </w:rPr>
        <w:t>-202</w:t>
      </w:r>
      <w:r>
        <w:rPr>
          <w:rStyle w:val="grame"/>
          <w:b/>
          <w:color w:val="000000"/>
        </w:rPr>
        <w:t>5</w:t>
      </w:r>
      <w:r w:rsidR="009A258B" w:rsidRPr="009A258B">
        <w:rPr>
          <w:rStyle w:val="grame"/>
          <w:b/>
          <w:color w:val="000000"/>
        </w:rPr>
        <w:t xml:space="preserve"> годов</w:t>
      </w:r>
    </w:p>
    <w:p w:rsidR="009A258B" w:rsidRPr="009A258B" w:rsidRDefault="009A258B" w:rsidP="009A258B">
      <w:pPr>
        <w:ind w:firstLine="709"/>
        <w:rPr>
          <w:color w:val="000000"/>
        </w:rPr>
      </w:pPr>
    </w:p>
    <w:p w:rsidR="009A258B" w:rsidRPr="009A258B" w:rsidRDefault="009A258B" w:rsidP="009A258B">
      <w:pPr>
        <w:ind w:firstLine="709"/>
        <w:jc w:val="both"/>
        <w:rPr>
          <w:color w:val="000000"/>
        </w:rPr>
      </w:pPr>
      <w:r w:rsidRPr="009A258B">
        <w:rPr>
          <w:color w:val="000000"/>
        </w:rPr>
        <w:t>Бюджетная и налоговая политика поселения выстраивается с учетом изменений федерального законодательства и направлены на использование имеющейся финансово-экономической базы поселения и создание условий для дальнейшего её развития.</w:t>
      </w:r>
    </w:p>
    <w:p w:rsidR="009A258B" w:rsidRPr="009A258B" w:rsidRDefault="009A258B" w:rsidP="009A258B">
      <w:pPr>
        <w:ind w:firstLine="709"/>
        <w:jc w:val="both"/>
      </w:pPr>
      <w:r w:rsidRPr="009A258B">
        <w:rPr>
          <w:color w:val="000000"/>
        </w:rPr>
        <w:t xml:space="preserve">Основными направлениями повышения эффективности в области </w:t>
      </w:r>
      <w:r w:rsidRPr="009A258B">
        <w:rPr>
          <w:color w:val="000000"/>
          <w:spacing w:val="4"/>
        </w:rPr>
        <w:t xml:space="preserve">формирования доходов бюджета </w:t>
      </w:r>
      <w:r w:rsidRPr="009A258B">
        <w:rPr>
          <w:color w:val="000000"/>
          <w:spacing w:val="-1"/>
        </w:rPr>
        <w:t>сель</w:t>
      </w:r>
      <w:r w:rsidRPr="009A258B">
        <w:rPr>
          <w:color w:val="000000"/>
          <w:spacing w:val="-2"/>
        </w:rPr>
        <w:t>ского</w:t>
      </w:r>
      <w:r w:rsidRPr="009A258B">
        <w:rPr>
          <w:color w:val="000000"/>
          <w:spacing w:val="4"/>
        </w:rPr>
        <w:t xml:space="preserve"> поселения </w:t>
      </w:r>
      <w:r w:rsidRPr="009A258B">
        <w:rPr>
          <w:color w:val="000000"/>
          <w:spacing w:val="-1"/>
        </w:rPr>
        <w:t>являются:</w:t>
      </w:r>
    </w:p>
    <w:p w:rsidR="009A258B" w:rsidRPr="009A258B" w:rsidRDefault="009A258B" w:rsidP="009A258B">
      <w:pPr>
        <w:widowControl w:val="0"/>
        <w:numPr>
          <w:ilvl w:val="0"/>
          <w:numId w:val="3"/>
        </w:numPr>
        <w:shd w:val="clear" w:color="auto" w:fill="FFFFFF"/>
        <w:tabs>
          <w:tab w:val="left" w:pos="571"/>
        </w:tabs>
        <w:autoSpaceDE w:val="0"/>
        <w:autoSpaceDN w:val="0"/>
        <w:adjustRightInd w:val="0"/>
        <w:spacing w:before="19"/>
        <w:ind w:firstLine="709"/>
        <w:jc w:val="both"/>
        <w:rPr>
          <w:color w:val="000000"/>
        </w:rPr>
      </w:pPr>
      <w:r w:rsidRPr="009A258B">
        <w:rPr>
          <w:color w:val="000000"/>
          <w:spacing w:val="3"/>
        </w:rPr>
        <w:t xml:space="preserve">взаимодействие с налоговыми органами и иными территориальными </w:t>
      </w:r>
      <w:r w:rsidRPr="009A258B">
        <w:rPr>
          <w:color w:val="000000"/>
          <w:spacing w:val="-3"/>
        </w:rPr>
        <w:t xml:space="preserve">подразделениями органов государственной власти, осуществляющими </w:t>
      </w:r>
      <w:r w:rsidRPr="009A258B">
        <w:rPr>
          <w:color w:val="000000"/>
          <w:spacing w:val="3"/>
        </w:rPr>
        <w:t xml:space="preserve">администрирование доходов, подлежащих зачислению в бюджет поселения, в </w:t>
      </w:r>
      <w:r w:rsidRPr="009A258B">
        <w:rPr>
          <w:color w:val="000000"/>
          <w:spacing w:val="-3"/>
        </w:rPr>
        <w:t>целях увеличения собираемости доходов;</w:t>
      </w:r>
    </w:p>
    <w:p w:rsidR="009A258B" w:rsidRPr="009A258B" w:rsidRDefault="009A258B" w:rsidP="009A258B">
      <w:pPr>
        <w:ind w:firstLine="709"/>
        <w:jc w:val="both"/>
        <w:rPr>
          <w:color w:val="000000"/>
        </w:rPr>
      </w:pPr>
      <w:r w:rsidRPr="009A258B">
        <w:rPr>
          <w:color w:val="000000"/>
        </w:rPr>
        <w:t xml:space="preserve">повышение эффективности администрирования доходов, отнесенных к </w:t>
      </w:r>
      <w:r w:rsidRPr="009A258B">
        <w:rPr>
          <w:color w:val="000000"/>
          <w:spacing w:val="-3"/>
        </w:rPr>
        <w:t xml:space="preserve">ведению органов местного самоуправления </w:t>
      </w:r>
      <w:r w:rsidRPr="009A258B">
        <w:rPr>
          <w:color w:val="000000"/>
          <w:spacing w:val="-1"/>
        </w:rPr>
        <w:t>сель</w:t>
      </w:r>
      <w:r w:rsidRPr="009A258B">
        <w:rPr>
          <w:color w:val="000000"/>
          <w:spacing w:val="-2"/>
        </w:rPr>
        <w:t>ского</w:t>
      </w:r>
      <w:r w:rsidRPr="009A258B">
        <w:rPr>
          <w:color w:val="000000"/>
          <w:spacing w:val="-3"/>
        </w:rPr>
        <w:t xml:space="preserve"> поселения.</w:t>
      </w:r>
    </w:p>
    <w:p w:rsidR="009A258B" w:rsidRPr="009A258B" w:rsidRDefault="009A258B" w:rsidP="009A258B">
      <w:pPr>
        <w:ind w:firstLine="709"/>
        <w:jc w:val="both"/>
        <w:rPr>
          <w:color w:val="000000"/>
        </w:rPr>
      </w:pPr>
      <w:r w:rsidRPr="009A258B">
        <w:rPr>
          <w:color w:val="000000"/>
        </w:rPr>
        <w:t>В этих условиях налоговая политика Захоперского сельского поселения должна быть ориентирована на увеличение налоговых доходов за счет экономического роста, развития внутреннего налогового потенциала и повышения инвестиционной привлекательности территории поселения. Приоритетным направлением должно стать обеспечение условий для дальнейшего экономического роста поселения и расширения его налоговой базы за счет стимулирования экономической активности действующих хозяйствующих субъектов, притока инвестиционных ресурсов в территорию поселения. Необходимо активизировать работу с инвесторами, повысить эффективность системы поддержки и сопровождения инвестиций, обеспечить развитие инвестиционной инфраструктуры поселения. Остается актуальным взаимодействие органов местного самоуправления Захоперского сельского поселения с хозяйствующими субъектами.</w:t>
      </w:r>
    </w:p>
    <w:p w:rsidR="009A258B" w:rsidRPr="009A258B" w:rsidRDefault="009A258B" w:rsidP="009A258B">
      <w:pPr>
        <w:ind w:firstLine="709"/>
        <w:jc w:val="both"/>
        <w:rPr>
          <w:color w:val="000000"/>
        </w:rPr>
      </w:pPr>
      <w:r w:rsidRPr="009A258B">
        <w:rPr>
          <w:color w:val="000000"/>
        </w:rPr>
        <w:t>На достижение поставленной цели должно быть ориентировано решение следующих основных задач бюджетной и налоговой политики:</w:t>
      </w:r>
    </w:p>
    <w:p w:rsidR="009A258B" w:rsidRPr="009A258B" w:rsidRDefault="009A258B" w:rsidP="009A258B">
      <w:pPr>
        <w:ind w:firstLine="709"/>
        <w:jc w:val="both"/>
        <w:rPr>
          <w:color w:val="000000"/>
        </w:rPr>
      </w:pPr>
      <w:r w:rsidRPr="009A258B">
        <w:rPr>
          <w:color w:val="000000"/>
        </w:rPr>
        <w:t>Предотвращение уменьшения налогооблагаемой базы НДФЛ путем сохранения действующих и создания новых рабочих мест.</w:t>
      </w:r>
    </w:p>
    <w:p w:rsidR="009A258B" w:rsidRPr="009A258B" w:rsidRDefault="009A258B" w:rsidP="009A258B">
      <w:pPr>
        <w:ind w:firstLine="709"/>
        <w:jc w:val="both"/>
        <w:rPr>
          <w:color w:val="000000"/>
        </w:rPr>
      </w:pPr>
      <w:r w:rsidRPr="009A258B">
        <w:rPr>
          <w:color w:val="000000"/>
        </w:rPr>
        <w:t xml:space="preserve">Продолжить работу, направленную на предотвращение фактов выплаты «теневой» заработной платы налоговыми агентами и увеличение размера заработной платы. </w:t>
      </w:r>
    </w:p>
    <w:p w:rsidR="009A258B" w:rsidRPr="009A258B" w:rsidRDefault="009A258B" w:rsidP="009A258B">
      <w:pPr>
        <w:ind w:firstLine="709"/>
        <w:jc w:val="both"/>
        <w:rPr>
          <w:color w:val="000000"/>
        </w:rPr>
      </w:pPr>
      <w:r w:rsidRPr="009A258B">
        <w:rPr>
          <w:color w:val="000000"/>
        </w:rPr>
        <w:t>Актуальной остается и задача взыскания недоимки по налогам и сборам с должников местного бюджета.</w:t>
      </w:r>
    </w:p>
    <w:p w:rsidR="009A258B" w:rsidRPr="009A258B" w:rsidRDefault="009A258B" w:rsidP="009A258B">
      <w:pPr>
        <w:ind w:firstLine="709"/>
        <w:jc w:val="both"/>
        <w:rPr>
          <w:rStyle w:val="grame"/>
          <w:color w:val="000000"/>
        </w:rPr>
      </w:pPr>
      <w:r w:rsidRPr="009A258B">
        <w:rPr>
          <w:color w:val="000000"/>
        </w:rPr>
        <w:t>Для увеличения поступлений от земельного налога о</w:t>
      </w:r>
      <w:r w:rsidRPr="009A258B">
        <w:rPr>
          <w:rStyle w:val="grame"/>
          <w:color w:val="000000"/>
        </w:rPr>
        <w:t xml:space="preserve">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 оформлению и государственной регистрации земельных паев и прочих земель, находящихся в собственности у граждан. </w:t>
      </w:r>
    </w:p>
    <w:p w:rsidR="009A258B" w:rsidRPr="009A258B" w:rsidRDefault="009A258B" w:rsidP="009A258B">
      <w:pPr>
        <w:ind w:firstLine="709"/>
        <w:jc w:val="both"/>
        <w:rPr>
          <w:color w:val="000000"/>
        </w:rPr>
      </w:pPr>
      <w:r w:rsidRPr="009A258B">
        <w:rPr>
          <w:color w:val="000000"/>
        </w:rPr>
        <w:t>Для увеличения поступлений от налога на имущество физических лиц о</w:t>
      </w:r>
      <w:r w:rsidRPr="009A258B">
        <w:rPr>
          <w:rStyle w:val="grame"/>
          <w:color w:val="000000"/>
        </w:rPr>
        <w:t>рганам местного самоуправления продолжить работу с гражданами по введению вновь построенных и реконструированных жилых домов в эксплуатацию.</w:t>
      </w:r>
    </w:p>
    <w:p w:rsidR="009A258B" w:rsidRPr="009A258B" w:rsidRDefault="009A258B" w:rsidP="009A258B">
      <w:pPr>
        <w:pStyle w:val="Default"/>
        <w:ind w:firstLine="709"/>
        <w:jc w:val="both"/>
        <w:rPr>
          <w:color w:val="auto"/>
        </w:rPr>
      </w:pPr>
      <w:r w:rsidRPr="009A258B">
        <w:t xml:space="preserve">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w:t>
      </w:r>
      <w:r w:rsidRPr="009A258B">
        <w:rPr>
          <w:color w:val="auto"/>
        </w:rPr>
        <w:t>выбору налогоплательщика).</w:t>
      </w:r>
    </w:p>
    <w:p w:rsidR="009A258B" w:rsidRPr="009A258B" w:rsidRDefault="009A258B" w:rsidP="009A258B">
      <w:pPr>
        <w:pStyle w:val="Default"/>
        <w:ind w:firstLine="709"/>
        <w:jc w:val="both"/>
        <w:rPr>
          <w:color w:val="auto"/>
        </w:rPr>
      </w:pPr>
    </w:p>
    <w:p w:rsidR="009A258B" w:rsidRPr="009A258B" w:rsidRDefault="009A258B" w:rsidP="009A258B">
      <w:pPr>
        <w:ind w:firstLine="709"/>
        <w:jc w:val="center"/>
        <w:rPr>
          <w:rStyle w:val="grame"/>
          <w:b/>
          <w:color w:val="000000"/>
        </w:rPr>
      </w:pPr>
      <w:r w:rsidRPr="009A258B">
        <w:rPr>
          <w:b/>
          <w:bCs/>
          <w:color w:val="000000"/>
        </w:rPr>
        <w:t xml:space="preserve">2. Основные направления политики Захоперского сельского поселения в части расходов бюджета на </w:t>
      </w:r>
      <w:r w:rsidR="00102591">
        <w:rPr>
          <w:rStyle w:val="grame"/>
          <w:b/>
          <w:color w:val="000000"/>
        </w:rPr>
        <w:t>2023</w:t>
      </w:r>
      <w:r w:rsidRPr="009A258B">
        <w:rPr>
          <w:rStyle w:val="grame"/>
          <w:b/>
          <w:color w:val="000000"/>
        </w:rPr>
        <w:t xml:space="preserve"> год </w:t>
      </w:r>
    </w:p>
    <w:p w:rsidR="009A258B" w:rsidRPr="009A258B" w:rsidRDefault="00037EDC" w:rsidP="009A258B">
      <w:pPr>
        <w:ind w:firstLine="709"/>
        <w:jc w:val="center"/>
        <w:rPr>
          <w:b/>
          <w:bCs/>
          <w:color w:val="000000"/>
        </w:rPr>
      </w:pPr>
      <w:r>
        <w:rPr>
          <w:rStyle w:val="grame"/>
          <w:b/>
          <w:color w:val="000000"/>
        </w:rPr>
        <w:t>и</w:t>
      </w:r>
      <w:r w:rsidR="00102591">
        <w:rPr>
          <w:rStyle w:val="grame"/>
          <w:b/>
          <w:color w:val="000000"/>
        </w:rPr>
        <w:t xml:space="preserve"> плановый период 2024-2025</w:t>
      </w:r>
      <w:r w:rsidR="009A258B" w:rsidRPr="009A258B">
        <w:rPr>
          <w:rStyle w:val="grame"/>
          <w:b/>
          <w:color w:val="000000"/>
        </w:rPr>
        <w:t xml:space="preserve"> годов</w:t>
      </w:r>
    </w:p>
    <w:p w:rsidR="009A258B" w:rsidRPr="009A258B" w:rsidRDefault="009A258B" w:rsidP="009A258B">
      <w:pPr>
        <w:ind w:firstLine="709"/>
        <w:jc w:val="center"/>
        <w:rPr>
          <w:b/>
          <w:bCs/>
          <w:color w:val="000000"/>
        </w:rPr>
      </w:pPr>
    </w:p>
    <w:p w:rsidR="009A258B" w:rsidRPr="009A258B" w:rsidRDefault="009A258B" w:rsidP="009A258B">
      <w:pPr>
        <w:ind w:firstLine="709"/>
        <w:jc w:val="both"/>
        <w:rPr>
          <w:color w:val="000000"/>
        </w:rPr>
      </w:pPr>
      <w:r w:rsidRPr="009A258B">
        <w:rPr>
          <w:color w:val="000000"/>
        </w:rPr>
        <w:t xml:space="preserve">Основные задачи в сфере бюджетной политики скорректированы исходя из сложившейся экономической ситуации. В отношении расходов политика поселения в </w:t>
      </w:r>
      <w:r w:rsidR="00102591">
        <w:rPr>
          <w:rStyle w:val="grame"/>
          <w:color w:val="000000"/>
        </w:rPr>
        <w:t>2023-2025</w:t>
      </w:r>
      <w:r w:rsidRPr="009A258B">
        <w:rPr>
          <w:rStyle w:val="grame"/>
          <w:color w:val="000000"/>
        </w:rPr>
        <w:t xml:space="preserve"> годах </w:t>
      </w:r>
      <w:r w:rsidRPr="009A258B">
        <w:rPr>
          <w:color w:val="000000"/>
        </w:rPr>
        <w:t xml:space="preserve"> будет направлена на оптимизацию и повышение эффективности бюджетных расходов. Основными принципами бюджетной политики Захоперского сельского поселения будут сокращение необоснованных бюджетных расходов. В связи с этим необходимо решить следующие задачи:</w:t>
      </w:r>
    </w:p>
    <w:p w:rsidR="009A258B" w:rsidRPr="009A258B" w:rsidRDefault="009A258B" w:rsidP="009A258B">
      <w:pPr>
        <w:ind w:firstLine="709"/>
        <w:jc w:val="both"/>
        <w:rPr>
          <w:color w:val="000000"/>
        </w:rPr>
      </w:pPr>
      <w:r w:rsidRPr="009A258B">
        <w:rPr>
          <w:color w:val="000000"/>
        </w:rPr>
        <w:t>- обеспечить концентрацию бюджетных расходов на решении ключевых проблем и достижении конечных результатов;</w:t>
      </w:r>
    </w:p>
    <w:p w:rsidR="009A258B" w:rsidRPr="009A258B" w:rsidRDefault="009A258B" w:rsidP="009A258B">
      <w:pPr>
        <w:ind w:firstLine="709"/>
        <w:jc w:val="both"/>
        <w:rPr>
          <w:color w:val="000000"/>
        </w:rPr>
      </w:pPr>
      <w:r w:rsidRPr="009A258B">
        <w:rPr>
          <w:color w:val="000000"/>
        </w:rPr>
        <w:t>-обеспечить сбалансированность местного бюджета в среднесрочной перспективе;</w:t>
      </w:r>
    </w:p>
    <w:p w:rsidR="009A258B" w:rsidRPr="009A258B" w:rsidRDefault="009A258B" w:rsidP="009A258B">
      <w:pPr>
        <w:ind w:firstLine="709"/>
        <w:jc w:val="both"/>
        <w:rPr>
          <w:color w:val="000000"/>
        </w:rPr>
      </w:pPr>
      <w:r w:rsidRPr="009A258B">
        <w:rPr>
          <w:color w:val="000000"/>
        </w:rPr>
        <w:t>- обеспечить соблюдение нормативов расходов на оплату труда выборных должностных лиц местного самоуправления, осуществляющих свою деятельность на постоянной основе, муниципальных служащих сельского поселения, установленных Правительством Волгоградской области;</w:t>
      </w:r>
    </w:p>
    <w:p w:rsidR="009A258B" w:rsidRPr="009A258B" w:rsidRDefault="009A258B" w:rsidP="009A258B">
      <w:pPr>
        <w:ind w:firstLine="709"/>
        <w:jc w:val="both"/>
        <w:rPr>
          <w:color w:val="000000"/>
        </w:rPr>
      </w:pPr>
      <w:r w:rsidRPr="009A258B">
        <w:rPr>
          <w:color w:val="000000"/>
        </w:rPr>
        <w:t>- добиваться повышения качества планирования главными распорядителями бюджетных сре</w:t>
      </w:r>
      <w:r w:rsidRPr="009A258B">
        <w:rPr>
          <w:rStyle w:val="grame"/>
          <w:color w:val="000000"/>
        </w:rPr>
        <w:t>дств св</w:t>
      </w:r>
      <w:r w:rsidRPr="009A258B">
        <w:rPr>
          <w:color w:val="000000"/>
        </w:rPr>
        <w:t>оих расходов и их эффективности.</w:t>
      </w:r>
    </w:p>
    <w:p w:rsidR="009A258B" w:rsidRPr="009A258B" w:rsidRDefault="009A258B" w:rsidP="009A258B">
      <w:pPr>
        <w:ind w:firstLine="709"/>
        <w:jc w:val="both"/>
      </w:pPr>
      <w:r w:rsidRPr="009A258B">
        <w:rPr>
          <w:color w:val="000000"/>
        </w:rPr>
        <w:t xml:space="preserve">В соответствии с основной целью бюджетной политики </w:t>
      </w:r>
      <w:r w:rsidR="00102591">
        <w:rPr>
          <w:rStyle w:val="grame"/>
          <w:color w:val="000000"/>
        </w:rPr>
        <w:t>на 2023 год и плановый период 2024-2025</w:t>
      </w:r>
      <w:r w:rsidRPr="009A258B">
        <w:rPr>
          <w:rStyle w:val="grame"/>
          <w:color w:val="000000"/>
        </w:rPr>
        <w:t xml:space="preserve">  годов </w:t>
      </w:r>
      <w:r w:rsidRPr="009A258B">
        <w:rPr>
          <w:color w:val="000000"/>
          <w:spacing w:val="-3"/>
        </w:rPr>
        <w:t>приоритетами бюджетных расходов станут:</w:t>
      </w:r>
    </w:p>
    <w:p w:rsidR="009A258B" w:rsidRPr="009A258B" w:rsidRDefault="009A258B" w:rsidP="009A258B">
      <w:pPr>
        <w:widowControl w:val="0"/>
        <w:numPr>
          <w:ilvl w:val="0"/>
          <w:numId w:val="4"/>
        </w:numPr>
        <w:shd w:val="clear" w:color="auto" w:fill="FFFFFF"/>
        <w:tabs>
          <w:tab w:val="left" w:pos="408"/>
        </w:tabs>
        <w:autoSpaceDE w:val="0"/>
        <w:autoSpaceDN w:val="0"/>
        <w:adjustRightInd w:val="0"/>
        <w:ind w:firstLine="709"/>
        <w:jc w:val="both"/>
        <w:rPr>
          <w:color w:val="000000"/>
        </w:rPr>
      </w:pPr>
      <w:r w:rsidRPr="009A258B">
        <w:rPr>
          <w:color w:val="000000"/>
          <w:spacing w:val="-3"/>
        </w:rPr>
        <w:t xml:space="preserve"> выплата заработной платы;</w:t>
      </w:r>
    </w:p>
    <w:p w:rsidR="009A258B" w:rsidRPr="009A258B" w:rsidRDefault="009A258B" w:rsidP="009A258B">
      <w:pPr>
        <w:widowControl w:val="0"/>
        <w:numPr>
          <w:ilvl w:val="0"/>
          <w:numId w:val="4"/>
        </w:numPr>
        <w:shd w:val="clear" w:color="auto" w:fill="FFFFFF"/>
        <w:tabs>
          <w:tab w:val="left" w:pos="408"/>
          <w:tab w:val="left" w:pos="5395"/>
          <w:tab w:val="left" w:leader="hyphen" w:pos="6797"/>
        </w:tabs>
        <w:autoSpaceDE w:val="0"/>
        <w:autoSpaceDN w:val="0"/>
        <w:adjustRightInd w:val="0"/>
        <w:ind w:firstLine="709"/>
        <w:jc w:val="both"/>
        <w:rPr>
          <w:color w:val="000000"/>
        </w:rPr>
      </w:pPr>
      <w:r w:rsidRPr="009A258B">
        <w:rPr>
          <w:color w:val="000000"/>
          <w:spacing w:val="-4"/>
        </w:rPr>
        <w:t xml:space="preserve"> начисления на заработную плату;</w:t>
      </w:r>
    </w:p>
    <w:p w:rsidR="009A258B" w:rsidRPr="009A258B" w:rsidRDefault="009A258B" w:rsidP="009A258B">
      <w:pPr>
        <w:widowControl w:val="0"/>
        <w:numPr>
          <w:ilvl w:val="0"/>
          <w:numId w:val="4"/>
        </w:numPr>
        <w:shd w:val="clear" w:color="auto" w:fill="FFFFFF"/>
        <w:tabs>
          <w:tab w:val="left" w:pos="408"/>
        </w:tabs>
        <w:autoSpaceDE w:val="0"/>
        <w:autoSpaceDN w:val="0"/>
        <w:adjustRightInd w:val="0"/>
        <w:ind w:firstLine="709"/>
        <w:jc w:val="both"/>
        <w:rPr>
          <w:color w:val="000000"/>
        </w:rPr>
      </w:pPr>
      <w:r w:rsidRPr="009A258B">
        <w:rPr>
          <w:color w:val="000000"/>
          <w:spacing w:val="-4"/>
        </w:rPr>
        <w:t xml:space="preserve"> социальные выплаты;</w:t>
      </w:r>
    </w:p>
    <w:p w:rsidR="009A258B" w:rsidRPr="009A258B" w:rsidRDefault="009A258B" w:rsidP="009A258B">
      <w:pPr>
        <w:widowControl w:val="0"/>
        <w:numPr>
          <w:ilvl w:val="0"/>
          <w:numId w:val="4"/>
        </w:numPr>
        <w:shd w:val="clear" w:color="auto" w:fill="FFFFFF"/>
        <w:tabs>
          <w:tab w:val="left" w:pos="408"/>
        </w:tabs>
        <w:autoSpaceDE w:val="0"/>
        <w:autoSpaceDN w:val="0"/>
        <w:adjustRightInd w:val="0"/>
        <w:ind w:firstLine="709"/>
        <w:jc w:val="both"/>
        <w:rPr>
          <w:color w:val="000000"/>
        </w:rPr>
      </w:pPr>
      <w:r w:rsidRPr="009A258B">
        <w:rPr>
          <w:color w:val="000000"/>
          <w:spacing w:val="-4"/>
        </w:rPr>
        <w:t xml:space="preserve"> коммунальные услуги; </w:t>
      </w:r>
    </w:p>
    <w:p w:rsidR="009A258B" w:rsidRPr="009A258B" w:rsidRDefault="009A258B" w:rsidP="009A258B">
      <w:pPr>
        <w:shd w:val="clear" w:color="auto" w:fill="FFFFFF"/>
        <w:tabs>
          <w:tab w:val="left" w:pos="557"/>
        </w:tabs>
        <w:spacing w:before="5"/>
        <w:ind w:firstLine="709"/>
        <w:jc w:val="both"/>
        <w:rPr>
          <w:color w:val="000000"/>
          <w:spacing w:val="-2"/>
        </w:rPr>
      </w:pPr>
      <w:r w:rsidRPr="009A258B">
        <w:rPr>
          <w:color w:val="000000"/>
        </w:rPr>
        <w:t xml:space="preserve">- </w:t>
      </w:r>
      <w:r w:rsidRPr="009A258B">
        <w:rPr>
          <w:color w:val="000000"/>
          <w:spacing w:val="-2"/>
        </w:rPr>
        <w:t xml:space="preserve">взвешенный подход </w:t>
      </w:r>
      <w:r w:rsidRPr="009A258B">
        <w:rPr>
          <w:bCs/>
          <w:color w:val="000000"/>
          <w:spacing w:val="-2"/>
        </w:rPr>
        <w:t xml:space="preserve">к </w:t>
      </w:r>
      <w:r w:rsidRPr="009A258B">
        <w:rPr>
          <w:color w:val="000000"/>
          <w:spacing w:val="-2"/>
        </w:rPr>
        <w:t xml:space="preserve">увеличению и принятию новых расходных обязательств. </w:t>
      </w:r>
    </w:p>
    <w:p w:rsidR="009A258B" w:rsidRPr="009A258B" w:rsidRDefault="009A258B" w:rsidP="009A258B">
      <w:pPr>
        <w:shd w:val="clear" w:color="auto" w:fill="FFFFFF"/>
        <w:tabs>
          <w:tab w:val="left" w:pos="557"/>
        </w:tabs>
        <w:spacing w:before="5"/>
        <w:ind w:firstLine="709"/>
        <w:jc w:val="both"/>
      </w:pPr>
      <w:r w:rsidRPr="009A258B">
        <w:rPr>
          <w:color w:val="000000"/>
          <w:spacing w:val="-2"/>
        </w:rPr>
        <w:t xml:space="preserve">Принятие решений по увеличению действующих и (или) </w:t>
      </w:r>
      <w:r w:rsidRPr="009A258B">
        <w:rPr>
          <w:color w:val="000000"/>
          <w:spacing w:val="-1"/>
        </w:rPr>
        <w:t xml:space="preserve">установлению новых расходных обязательств должно производиться только в </w:t>
      </w:r>
      <w:r w:rsidRPr="009A258B">
        <w:rPr>
          <w:color w:val="000000"/>
          <w:spacing w:val="-3"/>
        </w:rPr>
        <w:t>пределах имеющихся для их реализации финансовых ресурсов.</w:t>
      </w:r>
    </w:p>
    <w:p w:rsidR="009A258B" w:rsidRPr="009A258B" w:rsidRDefault="009A258B" w:rsidP="009A258B">
      <w:pPr>
        <w:ind w:firstLine="709"/>
        <w:jc w:val="both"/>
        <w:rPr>
          <w:color w:val="000000"/>
        </w:rPr>
      </w:pPr>
      <w:r w:rsidRPr="009A258B">
        <w:rPr>
          <w:color w:val="000000"/>
        </w:rPr>
        <w:t xml:space="preserve">- </w:t>
      </w:r>
      <w:r w:rsidRPr="009A258B">
        <w:rPr>
          <w:color w:val="000000"/>
          <w:spacing w:val="-4"/>
        </w:rPr>
        <w:t xml:space="preserve">недопущение образования необоснованной кредиторской задолженности. </w:t>
      </w:r>
      <w:r w:rsidRPr="009A258B">
        <w:rPr>
          <w:color w:val="000000"/>
          <w:spacing w:val="-1"/>
        </w:rPr>
        <w:t>Исполнение бюджета сель</w:t>
      </w:r>
      <w:r w:rsidRPr="009A258B">
        <w:rPr>
          <w:color w:val="000000"/>
          <w:spacing w:val="-2"/>
        </w:rPr>
        <w:t>ского</w:t>
      </w:r>
      <w:r w:rsidRPr="009A258B">
        <w:rPr>
          <w:color w:val="000000"/>
          <w:spacing w:val="-1"/>
        </w:rPr>
        <w:t xml:space="preserve"> поселения должно осуществляться в рамках действующего </w:t>
      </w:r>
      <w:r w:rsidRPr="009A258B">
        <w:rPr>
          <w:color w:val="000000"/>
          <w:spacing w:val="3"/>
        </w:rPr>
        <w:t xml:space="preserve">законодательства Российской Федерации и в соответствии </w:t>
      </w:r>
      <w:r w:rsidRPr="009A258B">
        <w:rPr>
          <w:bCs/>
          <w:color w:val="000000"/>
          <w:spacing w:val="3"/>
        </w:rPr>
        <w:t>с</w:t>
      </w:r>
      <w:r w:rsidRPr="009A258B">
        <w:rPr>
          <w:b/>
          <w:bCs/>
          <w:color w:val="000000"/>
          <w:spacing w:val="3"/>
        </w:rPr>
        <w:t xml:space="preserve"> </w:t>
      </w:r>
      <w:r w:rsidRPr="009A258B">
        <w:rPr>
          <w:color w:val="000000"/>
          <w:spacing w:val="3"/>
        </w:rPr>
        <w:t xml:space="preserve">Положением о бюджетном процессе в </w:t>
      </w:r>
      <w:r w:rsidRPr="009A258B">
        <w:rPr>
          <w:color w:val="000000"/>
          <w:spacing w:val="-1"/>
        </w:rPr>
        <w:t>сель</w:t>
      </w:r>
      <w:r w:rsidRPr="009A258B">
        <w:rPr>
          <w:color w:val="000000"/>
          <w:spacing w:val="-2"/>
        </w:rPr>
        <w:t>ском</w:t>
      </w:r>
      <w:r w:rsidRPr="009A258B">
        <w:rPr>
          <w:color w:val="000000"/>
          <w:spacing w:val="3"/>
        </w:rPr>
        <w:t xml:space="preserve"> поселении, </w:t>
      </w:r>
      <w:r w:rsidRPr="009A258B">
        <w:rPr>
          <w:color w:val="000000"/>
          <w:spacing w:val="-2"/>
        </w:rPr>
        <w:t xml:space="preserve">сводной бюджетной росписью, кассовым планом исполнения бюджета </w:t>
      </w:r>
      <w:r w:rsidRPr="009A258B">
        <w:rPr>
          <w:color w:val="000000"/>
          <w:spacing w:val="-1"/>
        </w:rPr>
        <w:t>сель</w:t>
      </w:r>
      <w:r w:rsidRPr="009A258B">
        <w:rPr>
          <w:color w:val="000000"/>
          <w:spacing w:val="-2"/>
        </w:rPr>
        <w:t>ского</w:t>
      </w:r>
      <w:r w:rsidRPr="009A258B">
        <w:rPr>
          <w:color w:val="000000"/>
        </w:rPr>
        <w:t xml:space="preserve"> поселения </w:t>
      </w:r>
      <w:r w:rsidRPr="009A258B">
        <w:rPr>
          <w:color w:val="000000"/>
          <w:spacing w:val="-3"/>
        </w:rPr>
        <w:t>на основе казначейской системы исполнения бюджета</w:t>
      </w:r>
      <w:r w:rsidRPr="009A258B">
        <w:rPr>
          <w:color w:val="000000"/>
        </w:rPr>
        <w:t>   </w:t>
      </w:r>
    </w:p>
    <w:p w:rsidR="009A258B" w:rsidRPr="009A258B" w:rsidRDefault="009A258B" w:rsidP="009A258B">
      <w:pPr>
        <w:ind w:firstLine="709"/>
        <w:jc w:val="both"/>
        <w:rPr>
          <w:color w:val="000000"/>
        </w:rPr>
      </w:pPr>
      <w:r w:rsidRPr="009A258B">
        <w:rPr>
          <w:color w:val="000000"/>
        </w:rPr>
        <w:t>В основу формирования бюджетной политики поселения положены стратегические цели развития поселения, главной из которых является повышение уровня и качества жизни населения.</w:t>
      </w:r>
    </w:p>
    <w:p w:rsidR="009A258B" w:rsidRPr="009A258B" w:rsidRDefault="009A258B" w:rsidP="009A258B">
      <w:pPr>
        <w:ind w:firstLine="709"/>
        <w:jc w:val="both"/>
        <w:rPr>
          <w:color w:val="000000"/>
        </w:rPr>
      </w:pPr>
      <w:r w:rsidRPr="009A258B">
        <w:rPr>
          <w:color w:val="000000"/>
        </w:rPr>
        <w:t>Реализация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поселения в условиях ограниченности финансовых ресурсов.</w:t>
      </w:r>
    </w:p>
    <w:p w:rsidR="009A258B" w:rsidRPr="009A258B" w:rsidRDefault="009A258B" w:rsidP="009A258B">
      <w:pPr>
        <w:ind w:firstLine="709"/>
        <w:jc w:val="both"/>
        <w:rPr>
          <w:color w:val="000000"/>
        </w:rPr>
      </w:pPr>
      <w:r w:rsidRPr="009A258B">
        <w:rPr>
          <w:color w:val="000000"/>
        </w:rPr>
        <w:t>В соответствии с федеральным законодательством, законодательством Волгоградской области необходимо продолжить работу по выполнению задач энергосбережения и повышения энергоэффективности, стимулированию проведения энергосберегающих мероприятий во всех сферах. В целях совершенствования деятельности по указанному направлению планирование потребности по оплате коммунальных услуг необходимо производить на основе установленных нормативов их потребления.</w:t>
      </w:r>
    </w:p>
    <w:p w:rsidR="009A258B" w:rsidRPr="009A258B" w:rsidRDefault="009A258B" w:rsidP="009A258B">
      <w:pPr>
        <w:ind w:firstLine="709"/>
        <w:jc w:val="both"/>
        <w:rPr>
          <w:color w:val="000000"/>
        </w:rPr>
      </w:pPr>
      <w:r w:rsidRPr="009A258B">
        <w:rPr>
          <w:color w:val="000000"/>
        </w:rPr>
        <w:t>Актуальной остается задача сокращения дефицита бюджета. В качестве максимально</w:t>
      </w:r>
      <w:r w:rsidRPr="009A258B">
        <w:rPr>
          <w:rStyle w:val="apple-converted-space"/>
          <w:color w:val="000000"/>
        </w:rPr>
        <w:t> </w:t>
      </w:r>
      <w:r w:rsidRPr="009A258B">
        <w:rPr>
          <w:rStyle w:val="grame"/>
          <w:color w:val="000000"/>
        </w:rPr>
        <w:t>возможной</w:t>
      </w:r>
      <w:r w:rsidRPr="009A258B">
        <w:rPr>
          <w:rStyle w:val="apple-converted-space"/>
          <w:color w:val="000000"/>
        </w:rPr>
        <w:t> </w:t>
      </w:r>
      <w:r w:rsidRPr="009A258B">
        <w:rPr>
          <w:color w:val="000000"/>
        </w:rPr>
        <w:t>ставится задача сформировать бездефицитный бюджет.</w:t>
      </w:r>
    </w:p>
    <w:p w:rsidR="009A258B" w:rsidRPr="009A258B" w:rsidRDefault="009A258B" w:rsidP="009A258B">
      <w:pPr>
        <w:ind w:firstLine="709"/>
        <w:jc w:val="both"/>
      </w:pPr>
      <w:r w:rsidRPr="009A258B">
        <w:rPr>
          <w:color w:val="000000"/>
        </w:rPr>
        <w:t>Эту задачу можно решить путем ревизии действующих обязательств с целью оптимизации бюджетных расходов и пересмотра</w:t>
      </w:r>
      <w:r w:rsidRPr="009A258B">
        <w:rPr>
          <w:rStyle w:val="apple-converted-space"/>
          <w:color w:val="000000"/>
        </w:rPr>
        <w:t> </w:t>
      </w:r>
      <w:r w:rsidRPr="009A258B">
        <w:rPr>
          <w:color w:val="000000"/>
        </w:rPr>
        <w:t>объема расходов по вновь принимаемым обязательствам в планируемом периоде.</w:t>
      </w:r>
      <w:r w:rsidRPr="009A258B">
        <w:t> </w:t>
      </w:r>
    </w:p>
    <w:p w:rsidR="00DB7A4D" w:rsidRPr="009A258B" w:rsidRDefault="00DB7A4D" w:rsidP="00DB7A4D">
      <w:pPr>
        <w:rPr>
          <w:rFonts w:ascii="Calibri" w:hAnsi="Calibri" w:cs="Calibri"/>
        </w:rPr>
      </w:pPr>
    </w:p>
    <w:p w:rsidR="00C62C35" w:rsidRPr="009A258B" w:rsidRDefault="00C62C35" w:rsidP="00C62C35"/>
    <w:p w:rsidR="009A258B" w:rsidRPr="009A258B" w:rsidRDefault="00C62C35" w:rsidP="0027345E">
      <w:r w:rsidRPr="009A258B">
        <w:t xml:space="preserve">                                    </w:t>
      </w:r>
      <w:r w:rsidR="0027345E" w:rsidRPr="009A258B">
        <w:t xml:space="preserve">                           </w:t>
      </w:r>
    </w:p>
    <w:p w:rsidR="009A258B" w:rsidRPr="009A258B" w:rsidRDefault="009A258B" w:rsidP="0027345E"/>
    <w:p w:rsidR="009A258B" w:rsidRDefault="009A258B" w:rsidP="0027345E"/>
    <w:p w:rsidR="009A258B" w:rsidRDefault="009A258B" w:rsidP="0027345E"/>
    <w:p w:rsidR="009A258B" w:rsidRDefault="009A258B" w:rsidP="0027345E"/>
    <w:p w:rsidR="009A258B" w:rsidRDefault="009A258B" w:rsidP="0027345E"/>
    <w:p w:rsidR="009A258B" w:rsidRDefault="009A258B" w:rsidP="0027345E"/>
    <w:p w:rsidR="009A258B" w:rsidRDefault="009A258B" w:rsidP="0027345E"/>
    <w:p w:rsidR="009A258B" w:rsidRDefault="009A258B" w:rsidP="0027345E"/>
    <w:p w:rsidR="009A258B" w:rsidRDefault="009A258B" w:rsidP="0027345E"/>
    <w:p w:rsidR="009A258B" w:rsidRDefault="009A258B" w:rsidP="0027345E"/>
    <w:p w:rsidR="009A258B" w:rsidRDefault="0027345E" w:rsidP="0027345E">
      <w:r>
        <w:t xml:space="preserve"> </w:t>
      </w:r>
    </w:p>
    <w:p w:rsidR="009A258B" w:rsidRDefault="009A258B" w:rsidP="0027345E"/>
    <w:p w:rsidR="009A258B" w:rsidRDefault="009A258B" w:rsidP="0027345E"/>
    <w:p w:rsidR="009A258B" w:rsidRDefault="009A258B" w:rsidP="0027345E"/>
    <w:p w:rsidR="009A258B" w:rsidRDefault="009A258B" w:rsidP="0027345E"/>
    <w:p w:rsidR="009A258B" w:rsidRDefault="009A258B" w:rsidP="0027345E"/>
    <w:p w:rsidR="009A258B" w:rsidRDefault="009A258B" w:rsidP="0027345E"/>
    <w:p w:rsidR="009A258B" w:rsidRDefault="009A258B" w:rsidP="0027345E"/>
    <w:p w:rsidR="009A258B" w:rsidRDefault="009A258B" w:rsidP="0027345E"/>
    <w:p w:rsidR="009A258B" w:rsidRDefault="009A258B" w:rsidP="0027345E"/>
    <w:p w:rsidR="009A258B" w:rsidRDefault="009A258B" w:rsidP="0027345E"/>
    <w:p w:rsidR="009A258B" w:rsidRDefault="009A258B" w:rsidP="0027345E"/>
    <w:p w:rsidR="009A258B" w:rsidRDefault="009A258B" w:rsidP="0027345E"/>
    <w:p w:rsidR="009A258B" w:rsidRDefault="009A258B" w:rsidP="0027345E"/>
    <w:p w:rsidR="009A258B" w:rsidRDefault="009A258B" w:rsidP="0027345E"/>
    <w:p w:rsidR="009A258B" w:rsidRDefault="009A258B" w:rsidP="0027345E"/>
    <w:p w:rsidR="009A258B" w:rsidRDefault="009A258B" w:rsidP="0027345E"/>
    <w:p w:rsidR="009A258B" w:rsidRDefault="009A258B" w:rsidP="0027345E"/>
    <w:p w:rsidR="009A258B" w:rsidRDefault="009A258B" w:rsidP="0027345E"/>
    <w:p w:rsidR="009A258B" w:rsidRDefault="009A258B" w:rsidP="0027345E"/>
    <w:p w:rsidR="009A258B" w:rsidRDefault="009A258B" w:rsidP="0027345E"/>
    <w:p w:rsidR="009A258B" w:rsidRDefault="009A258B" w:rsidP="0027345E"/>
    <w:p w:rsidR="009A258B" w:rsidRDefault="009A258B" w:rsidP="0027345E"/>
    <w:p w:rsidR="009A258B" w:rsidRDefault="009A258B" w:rsidP="0027345E"/>
    <w:p w:rsidR="009A258B" w:rsidRDefault="009A258B" w:rsidP="0027345E"/>
    <w:p w:rsidR="009A258B" w:rsidRDefault="009A258B" w:rsidP="0027345E"/>
    <w:p w:rsidR="009A258B" w:rsidRDefault="009A258B" w:rsidP="0027345E"/>
    <w:p w:rsidR="009A258B" w:rsidRDefault="009A258B" w:rsidP="0027345E"/>
    <w:p w:rsidR="009A258B" w:rsidRDefault="009A258B" w:rsidP="0027345E"/>
    <w:p w:rsidR="009A258B" w:rsidRDefault="009A258B" w:rsidP="0027345E"/>
    <w:p w:rsidR="0027345E" w:rsidRPr="005C54BD" w:rsidRDefault="009A258B" w:rsidP="0027345E">
      <w:r>
        <w:t xml:space="preserve">                                                               </w:t>
      </w:r>
      <w:r w:rsidR="00EB2A96">
        <w:t xml:space="preserve"> </w:t>
      </w:r>
      <w:r w:rsidR="0027345E">
        <w:t xml:space="preserve"> </w:t>
      </w:r>
      <w:r w:rsidR="00C62C35">
        <w:t xml:space="preserve"> </w:t>
      </w:r>
      <w:r w:rsidR="0027345E" w:rsidRPr="0027345E">
        <w:rPr>
          <w:b/>
          <w:sz w:val="20"/>
          <w:szCs w:val="20"/>
        </w:rPr>
        <w:t>Приложе</w:t>
      </w:r>
      <w:r w:rsidR="0027345E">
        <w:rPr>
          <w:b/>
          <w:sz w:val="20"/>
          <w:szCs w:val="20"/>
        </w:rPr>
        <w:t>ние №1</w:t>
      </w:r>
      <w:r w:rsidR="00C263CC">
        <w:rPr>
          <w:b/>
          <w:sz w:val="20"/>
          <w:szCs w:val="20"/>
        </w:rPr>
        <w:t>1</w:t>
      </w:r>
    </w:p>
    <w:p w:rsidR="0027345E" w:rsidRDefault="0027345E" w:rsidP="0027345E">
      <w:pPr>
        <w:rPr>
          <w:b/>
          <w:sz w:val="20"/>
          <w:szCs w:val="20"/>
        </w:rPr>
      </w:pPr>
      <w:r>
        <w:rPr>
          <w:b/>
          <w:sz w:val="20"/>
          <w:szCs w:val="20"/>
        </w:rPr>
        <w:t xml:space="preserve">                                                                               к Р</w:t>
      </w:r>
      <w:r w:rsidRPr="0027345E">
        <w:rPr>
          <w:b/>
          <w:sz w:val="20"/>
          <w:szCs w:val="20"/>
        </w:rPr>
        <w:t xml:space="preserve">ешению совета депутатов </w:t>
      </w:r>
      <w:r w:rsidR="00EB2A96">
        <w:rPr>
          <w:b/>
          <w:sz w:val="20"/>
          <w:szCs w:val="20"/>
        </w:rPr>
        <w:t xml:space="preserve"> №</w:t>
      </w:r>
      <w:r w:rsidR="009D7EAD">
        <w:rPr>
          <w:b/>
          <w:sz w:val="20"/>
          <w:szCs w:val="20"/>
        </w:rPr>
        <w:t>3</w:t>
      </w:r>
      <w:r w:rsidR="00AB249E">
        <w:rPr>
          <w:b/>
          <w:sz w:val="20"/>
          <w:szCs w:val="20"/>
        </w:rPr>
        <w:t>6</w:t>
      </w:r>
      <w:r w:rsidR="00960BBE">
        <w:rPr>
          <w:b/>
          <w:sz w:val="20"/>
          <w:szCs w:val="20"/>
        </w:rPr>
        <w:t>/1</w:t>
      </w:r>
      <w:r>
        <w:rPr>
          <w:b/>
          <w:sz w:val="20"/>
          <w:szCs w:val="20"/>
        </w:rPr>
        <w:t xml:space="preserve"> от </w:t>
      </w:r>
      <w:r w:rsidR="009D7EAD">
        <w:rPr>
          <w:b/>
          <w:sz w:val="20"/>
          <w:szCs w:val="20"/>
        </w:rPr>
        <w:t>11</w:t>
      </w:r>
      <w:r w:rsidR="00AB249E">
        <w:rPr>
          <w:b/>
          <w:sz w:val="20"/>
          <w:szCs w:val="20"/>
        </w:rPr>
        <w:t>.11.</w:t>
      </w:r>
      <w:r w:rsidR="009D7EAD">
        <w:rPr>
          <w:b/>
          <w:sz w:val="20"/>
          <w:szCs w:val="20"/>
        </w:rPr>
        <w:t>2022</w:t>
      </w:r>
      <w:r w:rsidR="0098737B">
        <w:rPr>
          <w:b/>
          <w:sz w:val="20"/>
          <w:szCs w:val="20"/>
        </w:rPr>
        <w:t>г</w:t>
      </w:r>
      <w:r>
        <w:rPr>
          <w:b/>
          <w:sz w:val="20"/>
          <w:szCs w:val="20"/>
        </w:rPr>
        <w:t xml:space="preserve"> </w:t>
      </w:r>
    </w:p>
    <w:p w:rsidR="0027345E" w:rsidRPr="0027345E" w:rsidRDefault="0027345E" w:rsidP="0027345E">
      <w:pPr>
        <w:rPr>
          <w:b/>
          <w:sz w:val="20"/>
          <w:szCs w:val="20"/>
        </w:rPr>
      </w:pPr>
      <w:r>
        <w:rPr>
          <w:b/>
          <w:sz w:val="20"/>
          <w:szCs w:val="20"/>
        </w:rPr>
        <w:t xml:space="preserve">                                                             </w:t>
      </w:r>
      <w:r w:rsidR="004E4373">
        <w:rPr>
          <w:b/>
          <w:sz w:val="20"/>
          <w:szCs w:val="20"/>
        </w:rPr>
        <w:t xml:space="preserve">                 «О рассмотрении</w:t>
      </w:r>
      <w:r w:rsidRPr="0027345E">
        <w:rPr>
          <w:b/>
          <w:sz w:val="20"/>
          <w:szCs w:val="20"/>
        </w:rPr>
        <w:t xml:space="preserve"> </w:t>
      </w:r>
      <w:r w:rsidR="0098737B">
        <w:rPr>
          <w:b/>
          <w:sz w:val="20"/>
          <w:szCs w:val="20"/>
        </w:rPr>
        <w:t xml:space="preserve">проекта </w:t>
      </w:r>
      <w:r w:rsidRPr="0027345E">
        <w:rPr>
          <w:b/>
          <w:sz w:val="20"/>
          <w:szCs w:val="20"/>
        </w:rPr>
        <w:t>бюджета Захоперского сельского</w:t>
      </w:r>
    </w:p>
    <w:p w:rsidR="0027345E" w:rsidRPr="0027345E" w:rsidRDefault="0027345E" w:rsidP="0027345E">
      <w:pPr>
        <w:rPr>
          <w:b/>
          <w:sz w:val="20"/>
          <w:szCs w:val="20"/>
        </w:rPr>
      </w:pPr>
      <w:r w:rsidRPr="0027345E">
        <w:rPr>
          <w:b/>
          <w:sz w:val="20"/>
          <w:szCs w:val="20"/>
        </w:rPr>
        <w:t xml:space="preserve">                                             </w:t>
      </w:r>
      <w:r>
        <w:rPr>
          <w:b/>
          <w:sz w:val="20"/>
          <w:szCs w:val="20"/>
        </w:rPr>
        <w:t xml:space="preserve">                               </w:t>
      </w:r>
      <w:r w:rsidR="00934224">
        <w:rPr>
          <w:b/>
          <w:sz w:val="20"/>
          <w:szCs w:val="20"/>
        </w:rPr>
        <w:t xml:space="preserve">   поселени</w:t>
      </w:r>
      <w:r w:rsidR="00467ED3">
        <w:rPr>
          <w:b/>
          <w:sz w:val="20"/>
          <w:szCs w:val="20"/>
        </w:rPr>
        <w:t>я на 2023 год и на период до 2025</w:t>
      </w:r>
      <w:r w:rsidRPr="0027345E">
        <w:rPr>
          <w:b/>
          <w:sz w:val="20"/>
          <w:szCs w:val="20"/>
        </w:rPr>
        <w:t xml:space="preserve"> года»</w:t>
      </w:r>
    </w:p>
    <w:p w:rsidR="00602207" w:rsidRDefault="00602207" w:rsidP="00602207">
      <w:pPr>
        <w:rPr>
          <w:b/>
          <w:bCs/>
        </w:rPr>
      </w:pPr>
    </w:p>
    <w:p w:rsidR="00CC322C" w:rsidRDefault="00F076ED" w:rsidP="00602207">
      <w:pPr>
        <w:jc w:val="center"/>
        <w:rPr>
          <w:b/>
        </w:rPr>
      </w:pPr>
      <w:r>
        <w:rPr>
          <w:b/>
        </w:rPr>
        <w:t>Оценка ожидаемого исполнения бюджета по доходам Администрации Захоперского сельского поселения за 3 квартал 20</w:t>
      </w:r>
      <w:r w:rsidR="00467ED3">
        <w:rPr>
          <w:b/>
        </w:rPr>
        <w:t>22</w:t>
      </w:r>
      <w:r>
        <w:rPr>
          <w:b/>
        </w:rPr>
        <w:t xml:space="preserve"> года</w:t>
      </w: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0"/>
        <w:gridCol w:w="2316"/>
        <w:gridCol w:w="1066"/>
        <w:gridCol w:w="1108"/>
        <w:gridCol w:w="1210"/>
      </w:tblGrid>
      <w:tr w:rsidR="00F076ED" w:rsidRPr="007D22C9" w:rsidTr="007D22C9">
        <w:tc>
          <w:tcPr>
            <w:tcW w:w="5100" w:type="dxa"/>
            <w:tcBorders>
              <w:top w:val="single" w:sz="4" w:space="0" w:color="auto"/>
              <w:left w:val="single" w:sz="4" w:space="0" w:color="auto"/>
              <w:bottom w:val="single" w:sz="4" w:space="0" w:color="auto"/>
              <w:right w:val="single" w:sz="4" w:space="0" w:color="auto"/>
            </w:tcBorders>
            <w:shd w:val="clear" w:color="auto" w:fill="auto"/>
          </w:tcPr>
          <w:p w:rsidR="00F076ED" w:rsidRPr="007D22C9" w:rsidRDefault="00F076ED" w:rsidP="007D22C9">
            <w:pPr>
              <w:tabs>
                <w:tab w:val="left" w:pos="3840"/>
              </w:tabs>
              <w:rPr>
                <w:sz w:val="18"/>
                <w:szCs w:val="18"/>
              </w:rPr>
            </w:pPr>
            <w:r w:rsidRPr="007D22C9">
              <w:rPr>
                <w:sz w:val="18"/>
                <w:szCs w:val="18"/>
              </w:rPr>
              <w:t>Наименование показателя</w:t>
            </w:r>
          </w:p>
        </w:tc>
        <w:tc>
          <w:tcPr>
            <w:tcW w:w="2316" w:type="dxa"/>
            <w:tcBorders>
              <w:top w:val="single" w:sz="4" w:space="0" w:color="auto"/>
              <w:left w:val="single" w:sz="4" w:space="0" w:color="auto"/>
              <w:bottom w:val="single" w:sz="4" w:space="0" w:color="auto"/>
              <w:right w:val="single" w:sz="4" w:space="0" w:color="auto"/>
            </w:tcBorders>
            <w:shd w:val="clear" w:color="auto" w:fill="auto"/>
          </w:tcPr>
          <w:p w:rsidR="00F076ED" w:rsidRPr="007D22C9" w:rsidRDefault="00F076ED" w:rsidP="007D22C9">
            <w:pPr>
              <w:tabs>
                <w:tab w:val="left" w:pos="3840"/>
              </w:tabs>
              <w:rPr>
                <w:sz w:val="18"/>
                <w:szCs w:val="18"/>
              </w:rPr>
            </w:pPr>
            <w:r w:rsidRPr="007D22C9">
              <w:rPr>
                <w:sz w:val="18"/>
                <w:szCs w:val="18"/>
              </w:rPr>
              <w:t>Код дохода по КБ</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F076ED" w:rsidRPr="007D22C9" w:rsidRDefault="00220223" w:rsidP="007D22C9">
            <w:pPr>
              <w:tabs>
                <w:tab w:val="left" w:pos="3840"/>
              </w:tabs>
              <w:rPr>
                <w:b/>
                <w:sz w:val="18"/>
                <w:szCs w:val="18"/>
              </w:rPr>
            </w:pPr>
            <w:r>
              <w:rPr>
                <w:b/>
                <w:sz w:val="18"/>
                <w:szCs w:val="18"/>
              </w:rPr>
              <w:t>Пла</w:t>
            </w:r>
            <w:r w:rsidR="00467ED3">
              <w:rPr>
                <w:b/>
                <w:sz w:val="18"/>
                <w:szCs w:val="18"/>
              </w:rPr>
              <w:t>н на 2022</w:t>
            </w:r>
            <w:r w:rsidR="00696BDE" w:rsidRPr="007D22C9">
              <w:rPr>
                <w:b/>
                <w:sz w:val="18"/>
                <w:szCs w:val="18"/>
              </w:rPr>
              <w:t>г</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F076ED" w:rsidRPr="007D22C9" w:rsidRDefault="00696BDE" w:rsidP="007D22C9">
            <w:pPr>
              <w:tabs>
                <w:tab w:val="left" w:pos="3840"/>
              </w:tabs>
              <w:rPr>
                <w:b/>
                <w:sz w:val="18"/>
                <w:szCs w:val="18"/>
              </w:rPr>
            </w:pPr>
            <w:r w:rsidRPr="007D22C9">
              <w:rPr>
                <w:b/>
                <w:sz w:val="18"/>
                <w:szCs w:val="18"/>
              </w:rPr>
              <w:t>Исполнено за 9 мес.</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F076ED" w:rsidRPr="007D22C9" w:rsidRDefault="00696BDE" w:rsidP="007D22C9">
            <w:pPr>
              <w:tabs>
                <w:tab w:val="left" w:pos="3840"/>
              </w:tabs>
              <w:rPr>
                <w:b/>
                <w:sz w:val="18"/>
                <w:szCs w:val="18"/>
              </w:rPr>
            </w:pPr>
            <w:r w:rsidRPr="007D22C9">
              <w:rPr>
                <w:b/>
                <w:sz w:val="18"/>
                <w:szCs w:val="18"/>
              </w:rPr>
              <w:t>Ожидаемое исполнение бюджета</w:t>
            </w:r>
          </w:p>
        </w:tc>
      </w:tr>
      <w:tr w:rsidR="00F076ED" w:rsidRPr="007D22C9" w:rsidTr="007D22C9">
        <w:trPr>
          <w:trHeight w:val="135"/>
        </w:trPr>
        <w:tc>
          <w:tcPr>
            <w:tcW w:w="5100" w:type="dxa"/>
            <w:tcBorders>
              <w:top w:val="single" w:sz="4" w:space="0" w:color="auto"/>
              <w:left w:val="single" w:sz="4" w:space="0" w:color="auto"/>
              <w:bottom w:val="single" w:sz="4" w:space="0" w:color="auto"/>
              <w:right w:val="single" w:sz="4" w:space="0" w:color="auto"/>
            </w:tcBorders>
            <w:shd w:val="clear" w:color="auto" w:fill="auto"/>
          </w:tcPr>
          <w:p w:rsidR="00F076ED" w:rsidRPr="007D22C9" w:rsidRDefault="00F076ED" w:rsidP="007D22C9">
            <w:pPr>
              <w:tabs>
                <w:tab w:val="left" w:pos="3840"/>
              </w:tabs>
              <w:rPr>
                <w:b/>
                <w:sz w:val="18"/>
                <w:szCs w:val="18"/>
              </w:rPr>
            </w:pPr>
            <w:r w:rsidRPr="007D22C9">
              <w:rPr>
                <w:b/>
                <w:sz w:val="18"/>
                <w:szCs w:val="18"/>
              </w:rPr>
              <w:t xml:space="preserve">                        ДОХОДЫ</w:t>
            </w:r>
            <w:r w:rsidR="00AB73CA">
              <w:rPr>
                <w:b/>
                <w:sz w:val="18"/>
                <w:szCs w:val="18"/>
              </w:rPr>
              <w:t xml:space="preserve"> БЮДЖЕТА - ВСЕГО</w:t>
            </w:r>
          </w:p>
        </w:tc>
        <w:tc>
          <w:tcPr>
            <w:tcW w:w="2316" w:type="dxa"/>
            <w:tcBorders>
              <w:top w:val="single" w:sz="4" w:space="0" w:color="auto"/>
              <w:left w:val="single" w:sz="4" w:space="0" w:color="auto"/>
              <w:bottom w:val="single" w:sz="4" w:space="0" w:color="auto"/>
              <w:right w:val="single" w:sz="4" w:space="0" w:color="auto"/>
            </w:tcBorders>
            <w:shd w:val="clear" w:color="auto" w:fill="auto"/>
          </w:tcPr>
          <w:p w:rsidR="00F076ED" w:rsidRPr="007D22C9" w:rsidRDefault="00AB73CA" w:rsidP="007D22C9">
            <w:pPr>
              <w:tabs>
                <w:tab w:val="left" w:pos="3840"/>
              </w:tabs>
              <w:rPr>
                <w:b/>
                <w:sz w:val="18"/>
                <w:szCs w:val="18"/>
              </w:rPr>
            </w:pPr>
            <w:r>
              <w:rPr>
                <w:b/>
                <w:sz w:val="18"/>
                <w:szCs w:val="18"/>
              </w:rPr>
              <w:t>000 0</w:t>
            </w:r>
            <w:r w:rsidR="00F076ED" w:rsidRPr="007D22C9">
              <w:rPr>
                <w:b/>
                <w:sz w:val="18"/>
                <w:szCs w:val="18"/>
              </w:rPr>
              <w:t xml:space="preserve"> 00 00000 00 0000 000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F076ED" w:rsidRPr="00A23507" w:rsidRDefault="00CB40ED" w:rsidP="007D22C9">
            <w:pPr>
              <w:tabs>
                <w:tab w:val="left" w:pos="3840"/>
              </w:tabs>
              <w:rPr>
                <w:b/>
                <w:color w:val="000000"/>
                <w:sz w:val="18"/>
                <w:szCs w:val="18"/>
              </w:rPr>
            </w:pPr>
            <w:r>
              <w:rPr>
                <w:b/>
                <w:color w:val="000000"/>
                <w:sz w:val="18"/>
                <w:szCs w:val="18"/>
              </w:rPr>
              <w:t>3726,7</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F076ED" w:rsidRPr="00A23507" w:rsidRDefault="002001A4" w:rsidP="007D22C9">
            <w:pPr>
              <w:tabs>
                <w:tab w:val="left" w:pos="3840"/>
              </w:tabs>
              <w:rPr>
                <w:b/>
                <w:color w:val="000000"/>
                <w:sz w:val="18"/>
                <w:szCs w:val="18"/>
              </w:rPr>
            </w:pPr>
            <w:r>
              <w:rPr>
                <w:b/>
                <w:color w:val="000000"/>
                <w:sz w:val="18"/>
                <w:szCs w:val="18"/>
              </w:rPr>
              <w:t>2717,</w:t>
            </w:r>
            <w:r w:rsidR="001F5D50">
              <w:rPr>
                <w:b/>
                <w:color w:val="000000"/>
                <w:sz w:val="18"/>
                <w:szCs w:val="18"/>
              </w:rPr>
              <w:t>3</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F076ED" w:rsidRPr="00A23507" w:rsidRDefault="00E954FB" w:rsidP="007D22C9">
            <w:pPr>
              <w:tabs>
                <w:tab w:val="left" w:pos="3840"/>
              </w:tabs>
              <w:rPr>
                <w:b/>
                <w:color w:val="000000"/>
                <w:sz w:val="18"/>
                <w:szCs w:val="18"/>
              </w:rPr>
            </w:pPr>
            <w:r>
              <w:rPr>
                <w:b/>
                <w:color w:val="000000"/>
                <w:sz w:val="18"/>
                <w:szCs w:val="18"/>
              </w:rPr>
              <w:t>3896,7</w:t>
            </w:r>
          </w:p>
        </w:tc>
      </w:tr>
      <w:tr w:rsidR="00F076ED" w:rsidRPr="007D22C9" w:rsidTr="007D22C9">
        <w:trPr>
          <w:trHeight w:val="120"/>
        </w:trPr>
        <w:tc>
          <w:tcPr>
            <w:tcW w:w="5100" w:type="dxa"/>
            <w:tcBorders>
              <w:top w:val="single" w:sz="4" w:space="0" w:color="auto"/>
              <w:left w:val="single" w:sz="4" w:space="0" w:color="auto"/>
              <w:bottom w:val="single" w:sz="4" w:space="0" w:color="auto"/>
              <w:right w:val="single" w:sz="4" w:space="0" w:color="auto"/>
            </w:tcBorders>
            <w:shd w:val="clear" w:color="auto" w:fill="auto"/>
          </w:tcPr>
          <w:p w:rsidR="00F076ED" w:rsidRPr="007D22C9" w:rsidRDefault="00F076ED" w:rsidP="007D22C9">
            <w:pPr>
              <w:tabs>
                <w:tab w:val="left" w:pos="3840"/>
              </w:tabs>
              <w:rPr>
                <w:b/>
                <w:sz w:val="18"/>
                <w:szCs w:val="18"/>
              </w:rPr>
            </w:pPr>
            <w:r w:rsidRPr="007D22C9">
              <w:rPr>
                <w:b/>
                <w:sz w:val="18"/>
                <w:szCs w:val="18"/>
              </w:rPr>
              <w:t>Налог на доходы физических лиц</w:t>
            </w:r>
          </w:p>
        </w:tc>
        <w:tc>
          <w:tcPr>
            <w:tcW w:w="2316" w:type="dxa"/>
            <w:tcBorders>
              <w:top w:val="single" w:sz="4" w:space="0" w:color="auto"/>
              <w:left w:val="single" w:sz="4" w:space="0" w:color="auto"/>
              <w:bottom w:val="single" w:sz="4" w:space="0" w:color="auto"/>
              <w:right w:val="single" w:sz="4" w:space="0" w:color="auto"/>
            </w:tcBorders>
            <w:shd w:val="clear" w:color="auto" w:fill="auto"/>
          </w:tcPr>
          <w:p w:rsidR="00F076ED" w:rsidRPr="007D22C9" w:rsidRDefault="00F32A3F" w:rsidP="007D22C9">
            <w:pPr>
              <w:tabs>
                <w:tab w:val="left" w:pos="3840"/>
              </w:tabs>
              <w:rPr>
                <w:b/>
                <w:sz w:val="18"/>
                <w:szCs w:val="18"/>
              </w:rPr>
            </w:pPr>
            <w:r>
              <w:rPr>
                <w:b/>
                <w:sz w:val="18"/>
                <w:szCs w:val="18"/>
              </w:rPr>
              <w:t>000 1 01 02000 01</w:t>
            </w:r>
            <w:r w:rsidR="00F076ED" w:rsidRPr="007D22C9">
              <w:rPr>
                <w:b/>
                <w:sz w:val="18"/>
                <w:szCs w:val="18"/>
              </w:rPr>
              <w:t xml:space="preserve"> 0000 110</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F076ED" w:rsidRPr="00487134" w:rsidRDefault="00370CA4" w:rsidP="007D22C9">
            <w:pPr>
              <w:tabs>
                <w:tab w:val="left" w:pos="3840"/>
              </w:tabs>
              <w:rPr>
                <w:b/>
                <w:sz w:val="18"/>
                <w:szCs w:val="18"/>
              </w:rPr>
            </w:pPr>
            <w:r>
              <w:rPr>
                <w:b/>
                <w:sz w:val="18"/>
                <w:szCs w:val="18"/>
              </w:rPr>
              <w:t>690,2</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F076ED" w:rsidRPr="007D22C9" w:rsidRDefault="00370CA4" w:rsidP="007D22C9">
            <w:pPr>
              <w:tabs>
                <w:tab w:val="left" w:pos="3840"/>
              </w:tabs>
              <w:rPr>
                <w:b/>
                <w:sz w:val="18"/>
                <w:szCs w:val="18"/>
              </w:rPr>
            </w:pPr>
            <w:r>
              <w:rPr>
                <w:b/>
                <w:sz w:val="18"/>
                <w:szCs w:val="18"/>
              </w:rPr>
              <w:t>451,</w:t>
            </w:r>
            <w:r w:rsidR="008E4002">
              <w:rPr>
                <w:b/>
                <w:sz w:val="18"/>
                <w:szCs w:val="18"/>
              </w:rPr>
              <w:t>3</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F076ED" w:rsidRPr="007D22C9" w:rsidRDefault="007F5457" w:rsidP="007D22C9">
            <w:pPr>
              <w:tabs>
                <w:tab w:val="left" w:pos="3840"/>
              </w:tabs>
              <w:rPr>
                <w:b/>
                <w:color w:val="000000"/>
                <w:sz w:val="18"/>
                <w:szCs w:val="18"/>
              </w:rPr>
            </w:pPr>
            <w:r>
              <w:rPr>
                <w:b/>
                <w:color w:val="000000"/>
                <w:sz w:val="18"/>
                <w:szCs w:val="18"/>
              </w:rPr>
              <w:t>691,9</w:t>
            </w:r>
          </w:p>
        </w:tc>
      </w:tr>
      <w:tr w:rsidR="00B45C3F" w:rsidRPr="007D22C9" w:rsidTr="00D1548B">
        <w:trPr>
          <w:trHeight w:val="975"/>
        </w:trPr>
        <w:tc>
          <w:tcPr>
            <w:tcW w:w="5100" w:type="dxa"/>
            <w:tcBorders>
              <w:top w:val="single" w:sz="4" w:space="0" w:color="auto"/>
              <w:left w:val="single" w:sz="4" w:space="0" w:color="auto"/>
              <w:bottom w:val="single" w:sz="4" w:space="0" w:color="auto"/>
              <w:right w:val="single" w:sz="4" w:space="0" w:color="auto"/>
            </w:tcBorders>
            <w:shd w:val="clear" w:color="auto" w:fill="auto"/>
          </w:tcPr>
          <w:p w:rsidR="00B45C3F" w:rsidRPr="007D22C9" w:rsidRDefault="00C45EAA" w:rsidP="00B45C3F">
            <w:pPr>
              <w:tabs>
                <w:tab w:val="left" w:pos="3840"/>
              </w:tabs>
              <w:rPr>
                <w:sz w:val="18"/>
                <w:szCs w:val="18"/>
              </w:rPr>
            </w:pPr>
            <w:r>
              <w:rPr>
                <w:sz w:val="18"/>
                <w:szCs w:val="18"/>
              </w:rPr>
              <w:t>Н</w:t>
            </w:r>
            <w:r w:rsidR="00B45C3F" w:rsidRPr="007D22C9">
              <w:rPr>
                <w:sz w:val="18"/>
                <w:szCs w:val="18"/>
              </w:rPr>
              <w:t>алог на доходы физических лиц с доходов ,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316" w:type="dxa"/>
            <w:tcBorders>
              <w:top w:val="single" w:sz="4" w:space="0" w:color="auto"/>
              <w:left w:val="single" w:sz="4" w:space="0" w:color="auto"/>
              <w:bottom w:val="single" w:sz="4" w:space="0" w:color="auto"/>
              <w:right w:val="single" w:sz="4" w:space="0" w:color="auto"/>
            </w:tcBorders>
            <w:shd w:val="clear" w:color="auto" w:fill="auto"/>
          </w:tcPr>
          <w:p w:rsidR="00B45C3F" w:rsidRPr="007D22C9" w:rsidRDefault="00B45C3F" w:rsidP="00B45C3F">
            <w:pPr>
              <w:tabs>
                <w:tab w:val="left" w:pos="3840"/>
              </w:tabs>
              <w:rPr>
                <w:sz w:val="18"/>
                <w:szCs w:val="18"/>
              </w:rPr>
            </w:pPr>
            <w:r w:rsidRPr="007D22C9">
              <w:rPr>
                <w:sz w:val="18"/>
                <w:szCs w:val="18"/>
              </w:rPr>
              <w:t>000 1</w:t>
            </w:r>
            <w:r w:rsidR="00DC2F60">
              <w:rPr>
                <w:sz w:val="18"/>
                <w:szCs w:val="18"/>
              </w:rPr>
              <w:t xml:space="preserve"> </w:t>
            </w:r>
            <w:r w:rsidRPr="007D22C9">
              <w:rPr>
                <w:sz w:val="18"/>
                <w:szCs w:val="18"/>
              </w:rPr>
              <w:t>01 02010 01 0000 110</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B45C3F" w:rsidRPr="007D22C9" w:rsidRDefault="00D1548B" w:rsidP="00B45C3F">
            <w:pPr>
              <w:tabs>
                <w:tab w:val="left" w:pos="3840"/>
              </w:tabs>
              <w:rPr>
                <w:sz w:val="18"/>
                <w:szCs w:val="18"/>
              </w:rPr>
            </w:pPr>
            <w:r>
              <w:rPr>
                <w:sz w:val="18"/>
                <w:szCs w:val="18"/>
              </w:rPr>
              <w:t>690,2</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B45C3F" w:rsidRPr="007D22C9" w:rsidRDefault="00D1548B" w:rsidP="00B45C3F">
            <w:pPr>
              <w:tabs>
                <w:tab w:val="left" w:pos="3840"/>
              </w:tabs>
              <w:rPr>
                <w:sz w:val="18"/>
                <w:szCs w:val="18"/>
              </w:rPr>
            </w:pPr>
            <w:r>
              <w:rPr>
                <w:sz w:val="18"/>
                <w:szCs w:val="18"/>
              </w:rPr>
              <w:t>449,6</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B45C3F" w:rsidRPr="007D22C9" w:rsidRDefault="007F5457" w:rsidP="00B45C3F">
            <w:pPr>
              <w:tabs>
                <w:tab w:val="left" w:pos="3840"/>
              </w:tabs>
              <w:rPr>
                <w:sz w:val="18"/>
                <w:szCs w:val="18"/>
              </w:rPr>
            </w:pPr>
            <w:r>
              <w:rPr>
                <w:sz w:val="18"/>
                <w:szCs w:val="18"/>
              </w:rPr>
              <w:t>690,2</w:t>
            </w:r>
          </w:p>
        </w:tc>
      </w:tr>
      <w:tr w:rsidR="006A1104" w:rsidRPr="007D22C9" w:rsidTr="00F32A3F">
        <w:trPr>
          <w:trHeight w:val="585"/>
        </w:trPr>
        <w:tc>
          <w:tcPr>
            <w:tcW w:w="5100" w:type="dxa"/>
            <w:tcBorders>
              <w:top w:val="single" w:sz="4" w:space="0" w:color="auto"/>
              <w:left w:val="single" w:sz="4" w:space="0" w:color="auto"/>
              <w:bottom w:val="single" w:sz="4" w:space="0" w:color="auto"/>
              <w:right w:val="single" w:sz="4" w:space="0" w:color="auto"/>
            </w:tcBorders>
            <w:shd w:val="clear" w:color="auto" w:fill="auto"/>
          </w:tcPr>
          <w:p w:rsidR="006A1104" w:rsidRPr="007D22C9" w:rsidRDefault="006A1104" w:rsidP="006A1104">
            <w:pPr>
              <w:tabs>
                <w:tab w:val="left" w:pos="3840"/>
              </w:tabs>
              <w:rPr>
                <w:sz w:val="18"/>
                <w:szCs w:val="18"/>
              </w:rPr>
            </w:pPr>
            <w:r>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316" w:type="dxa"/>
            <w:tcBorders>
              <w:top w:val="single" w:sz="4" w:space="0" w:color="auto"/>
              <w:left w:val="single" w:sz="4" w:space="0" w:color="auto"/>
              <w:bottom w:val="single" w:sz="4" w:space="0" w:color="auto"/>
              <w:right w:val="single" w:sz="4" w:space="0" w:color="auto"/>
            </w:tcBorders>
            <w:shd w:val="clear" w:color="auto" w:fill="auto"/>
          </w:tcPr>
          <w:p w:rsidR="006A1104" w:rsidRPr="007D22C9" w:rsidRDefault="006A1104" w:rsidP="006A1104">
            <w:pPr>
              <w:tabs>
                <w:tab w:val="left" w:pos="3840"/>
              </w:tabs>
              <w:rPr>
                <w:sz w:val="18"/>
                <w:szCs w:val="18"/>
              </w:rPr>
            </w:pPr>
            <w:r>
              <w:rPr>
                <w:sz w:val="18"/>
                <w:szCs w:val="18"/>
              </w:rPr>
              <w:t>000 1</w:t>
            </w:r>
            <w:r w:rsidR="00DC2F60">
              <w:rPr>
                <w:sz w:val="18"/>
                <w:szCs w:val="18"/>
              </w:rPr>
              <w:t xml:space="preserve"> </w:t>
            </w:r>
            <w:r>
              <w:rPr>
                <w:sz w:val="18"/>
                <w:szCs w:val="18"/>
              </w:rPr>
              <w:t>01 02030 01 0000 110</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6A1104" w:rsidRPr="00487134" w:rsidRDefault="006A1104" w:rsidP="006A1104">
            <w:pPr>
              <w:tabs>
                <w:tab w:val="left" w:pos="3840"/>
              </w:tabs>
              <w:rPr>
                <w:sz w:val="18"/>
                <w:szCs w:val="18"/>
              </w:rPr>
            </w:pPr>
            <w:r>
              <w:rPr>
                <w:sz w:val="18"/>
                <w:szCs w:val="18"/>
              </w:rPr>
              <w:t>0</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6A1104" w:rsidRPr="00487134" w:rsidRDefault="006A1104" w:rsidP="006A1104">
            <w:pPr>
              <w:tabs>
                <w:tab w:val="left" w:pos="3840"/>
              </w:tabs>
              <w:rPr>
                <w:sz w:val="18"/>
                <w:szCs w:val="18"/>
              </w:rPr>
            </w:pPr>
            <w:r>
              <w:rPr>
                <w:sz w:val="18"/>
                <w:szCs w:val="18"/>
              </w:rPr>
              <w:t>1,</w:t>
            </w:r>
            <w:r w:rsidR="008E4002">
              <w:rPr>
                <w:sz w:val="18"/>
                <w:szCs w:val="18"/>
              </w:rPr>
              <w:t>7</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A1104" w:rsidRPr="00487134" w:rsidRDefault="007F5457" w:rsidP="006A1104">
            <w:pPr>
              <w:tabs>
                <w:tab w:val="left" w:pos="3840"/>
              </w:tabs>
              <w:rPr>
                <w:sz w:val="18"/>
                <w:szCs w:val="18"/>
              </w:rPr>
            </w:pPr>
            <w:r>
              <w:rPr>
                <w:sz w:val="18"/>
                <w:szCs w:val="18"/>
              </w:rPr>
              <w:t>1,7</w:t>
            </w:r>
          </w:p>
        </w:tc>
      </w:tr>
      <w:tr w:rsidR="00F32A3F" w:rsidRPr="007D22C9" w:rsidTr="00F32A3F">
        <w:trPr>
          <w:trHeight w:val="350"/>
        </w:trPr>
        <w:tc>
          <w:tcPr>
            <w:tcW w:w="5100" w:type="dxa"/>
            <w:tcBorders>
              <w:top w:val="single" w:sz="4" w:space="0" w:color="auto"/>
              <w:left w:val="single" w:sz="4" w:space="0" w:color="auto"/>
              <w:bottom w:val="single" w:sz="4" w:space="0" w:color="auto"/>
              <w:right w:val="single" w:sz="4" w:space="0" w:color="auto"/>
            </w:tcBorders>
            <w:shd w:val="clear" w:color="auto" w:fill="auto"/>
          </w:tcPr>
          <w:p w:rsidR="00F32A3F" w:rsidRPr="00C33259" w:rsidRDefault="00C33259" w:rsidP="006A1104">
            <w:pPr>
              <w:tabs>
                <w:tab w:val="left" w:pos="3840"/>
              </w:tabs>
              <w:rPr>
                <w:b/>
                <w:sz w:val="18"/>
                <w:szCs w:val="18"/>
              </w:rPr>
            </w:pPr>
            <w:r w:rsidRPr="00C33259">
              <w:rPr>
                <w:b/>
                <w:sz w:val="18"/>
                <w:szCs w:val="18"/>
              </w:rPr>
              <w:t>Налоги на товары (работы, услуги), реализуемые на территории Российской Федерации</w:t>
            </w:r>
          </w:p>
        </w:tc>
        <w:tc>
          <w:tcPr>
            <w:tcW w:w="2316" w:type="dxa"/>
            <w:tcBorders>
              <w:top w:val="single" w:sz="4" w:space="0" w:color="auto"/>
              <w:left w:val="single" w:sz="4" w:space="0" w:color="auto"/>
              <w:bottom w:val="single" w:sz="4" w:space="0" w:color="auto"/>
              <w:right w:val="single" w:sz="4" w:space="0" w:color="auto"/>
            </w:tcBorders>
            <w:shd w:val="clear" w:color="auto" w:fill="auto"/>
          </w:tcPr>
          <w:p w:rsidR="00F32A3F" w:rsidRPr="00C33259" w:rsidRDefault="00C33259" w:rsidP="006A1104">
            <w:pPr>
              <w:tabs>
                <w:tab w:val="left" w:pos="3840"/>
              </w:tabs>
              <w:rPr>
                <w:b/>
                <w:sz w:val="18"/>
                <w:szCs w:val="18"/>
              </w:rPr>
            </w:pPr>
            <w:r w:rsidRPr="00C33259">
              <w:rPr>
                <w:b/>
                <w:sz w:val="18"/>
                <w:szCs w:val="18"/>
              </w:rPr>
              <w:t>000 1 03 00000 00 0000 000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F32A3F" w:rsidRPr="00C33259" w:rsidRDefault="00C33259" w:rsidP="006A1104">
            <w:pPr>
              <w:tabs>
                <w:tab w:val="left" w:pos="3840"/>
              </w:tabs>
              <w:rPr>
                <w:b/>
                <w:sz w:val="18"/>
                <w:szCs w:val="18"/>
              </w:rPr>
            </w:pPr>
            <w:r w:rsidRPr="00C33259">
              <w:rPr>
                <w:b/>
                <w:sz w:val="18"/>
                <w:szCs w:val="18"/>
              </w:rPr>
              <w:t>362,</w:t>
            </w:r>
            <w:r w:rsidR="00CB40ED">
              <w:rPr>
                <w:b/>
                <w:sz w:val="18"/>
                <w:szCs w:val="18"/>
              </w:rPr>
              <w:t>3</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F32A3F" w:rsidRPr="00C33259" w:rsidRDefault="00C33259" w:rsidP="006A1104">
            <w:pPr>
              <w:tabs>
                <w:tab w:val="left" w:pos="3840"/>
              </w:tabs>
              <w:rPr>
                <w:b/>
                <w:sz w:val="18"/>
                <w:szCs w:val="18"/>
              </w:rPr>
            </w:pPr>
            <w:r w:rsidRPr="00C33259">
              <w:rPr>
                <w:b/>
                <w:sz w:val="18"/>
                <w:szCs w:val="18"/>
              </w:rPr>
              <w:t>346,3</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F32A3F" w:rsidRPr="00C33259" w:rsidRDefault="00CD1F6C" w:rsidP="006A1104">
            <w:pPr>
              <w:tabs>
                <w:tab w:val="left" w:pos="3840"/>
              </w:tabs>
              <w:rPr>
                <w:b/>
                <w:sz w:val="18"/>
                <w:szCs w:val="18"/>
              </w:rPr>
            </w:pPr>
            <w:r>
              <w:rPr>
                <w:b/>
                <w:sz w:val="18"/>
                <w:szCs w:val="18"/>
              </w:rPr>
              <w:t>368,0</w:t>
            </w:r>
          </w:p>
        </w:tc>
      </w:tr>
      <w:tr w:rsidR="006A1104" w:rsidRPr="007D22C9" w:rsidTr="007D22C9">
        <w:trPr>
          <w:trHeight w:val="165"/>
        </w:trPr>
        <w:tc>
          <w:tcPr>
            <w:tcW w:w="5100" w:type="dxa"/>
            <w:tcBorders>
              <w:top w:val="single" w:sz="4" w:space="0" w:color="auto"/>
              <w:left w:val="single" w:sz="4" w:space="0" w:color="auto"/>
              <w:bottom w:val="single" w:sz="4" w:space="0" w:color="auto"/>
              <w:right w:val="single" w:sz="4" w:space="0" w:color="auto"/>
            </w:tcBorders>
            <w:shd w:val="clear" w:color="auto" w:fill="auto"/>
          </w:tcPr>
          <w:p w:rsidR="006A1104" w:rsidRPr="00C33259" w:rsidRDefault="006A1104" w:rsidP="006A1104">
            <w:pPr>
              <w:tabs>
                <w:tab w:val="left" w:pos="3840"/>
              </w:tabs>
              <w:rPr>
                <w:sz w:val="18"/>
                <w:szCs w:val="18"/>
              </w:rPr>
            </w:pPr>
            <w:r w:rsidRPr="00C33259">
              <w:rPr>
                <w:sz w:val="18"/>
                <w:szCs w:val="18"/>
              </w:rPr>
              <w:t>Акцизы по подакцизным товарам (продукции), производимым  на территории Российской Федерации</w:t>
            </w:r>
          </w:p>
        </w:tc>
        <w:tc>
          <w:tcPr>
            <w:tcW w:w="2316" w:type="dxa"/>
            <w:tcBorders>
              <w:top w:val="single" w:sz="4" w:space="0" w:color="auto"/>
              <w:left w:val="single" w:sz="4" w:space="0" w:color="auto"/>
              <w:bottom w:val="single" w:sz="4" w:space="0" w:color="auto"/>
              <w:right w:val="single" w:sz="4" w:space="0" w:color="auto"/>
            </w:tcBorders>
            <w:shd w:val="clear" w:color="auto" w:fill="auto"/>
          </w:tcPr>
          <w:p w:rsidR="006A1104" w:rsidRPr="00C33259" w:rsidRDefault="006A1104" w:rsidP="006A1104">
            <w:pPr>
              <w:tabs>
                <w:tab w:val="left" w:pos="3840"/>
              </w:tabs>
              <w:rPr>
                <w:sz w:val="18"/>
                <w:szCs w:val="18"/>
              </w:rPr>
            </w:pPr>
            <w:r w:rsidRPr="00C33259">
              <w:rPr>
                <w:sz w:val="18"/>
                <w:szCs w:val="18"/>
              </w:rPr>
              <w:t>000 1</w:t>
            </w:r>
            <w:r w:rsidR="00B133EC" w:rsidRPr="00C33259">
              <w:rPr>
                <w:sz w:val="18"/>
                <w:szCs w:val="18"/>
              </w:rPr>
              <w:t xml:space="preserve"> </w:t>
            </w:r>
            <w:r w:rsidRPr="00C33259">
              <w:rPr>
                <w:sz w:val="18"/>
                <w:szCs w:val="18"/>
              </w:rPr>
              <w:t>03 02000 01 0000 110</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6A1104" w:rsidRPr="00C33259" w:rsidRDefault="0021390B" w:rsidP="006A1104">
            <w:pPr>
              <w:tabs>
                <w:tab w:val="left" w:pos="3840"/>
              </w:tabs>
              <w:rPr>
                <w:color w:val="000000"/>
                <w:sz w:val="18"/>
                <w:szCs w:val="18"/>
              </w:rPr>
            </w:pPr>
            <w:r w:rsidRPr="00C33259">
              <w:rPr>
                <w:color w:val="000000"/>
                <w:sz w:val="18"/>
                <w:szCs w:val="18"/>
              </w:rPr>
              <w:t>362,3</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6A1104" w:rsidRPr="00C33259" w:rsidRDefault="0021390B" w:rsidP="006A1104">
            <w:pPr>
              <w:tabs>
                <w:tab w:val="left" w:pos="3840"/>
              </w:tabs>
              <w:rPr>
                <w:color w:val="000000"/>
                <w:sz w:val="18"/>
                <w:szCs w:val="18"/>
              </w:rPr>
            </w:pPr>
            <w:r w:rsidRPr="00C33259">
              <w:rPr>
                <w:color w:val="000000"/>
                <w:sz w:val="18"/>
                <w:szCs w:val="18"/>
              </w:rPr>
              <w:t>346,3</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A1104" w:rsidRPr="00C33259" w:rsidRDefault="00CD1F6C" w:rsidP="006A1104">
            <w:pPr>
              <w:tabs>
                <w:tab w:val="left" w:pos="3840"/>
              </w:tabs>
              <w:rPr>
                <w:color w:val="000000"/>
                <w:sz w:val="18"/>
                <w:szCs w:val="18"/>
              </w:rPr>
            </w:pPr>
            <w:r>
              <w:rPr>
                <w:color w:val="000000"/>
                <w:sz w:val="18"/>
                <w:szCs w:val="18"/>
              </w:rPr>
              <w:t>368,0</w:t>
            </w:r>
          </w:p>
        </w:tc>
      </w:tr>
      <w:tr w:rsidR="006A1104" w:rsidRPr="007D22C9" w:rsidTr="007D22C9">
        <w:trPr>
          <w:trHeight w:val="285"/>
        </w:trPr>
        <w:tc>
          <w:tcPr>
            <w:tcW w:w="5100" w:type="dxa"/>
            <w:tcBorders>
              <w:top w:val="single" w:sz="4" w:space="0" w:color="auto"/>
              <w:left w:val="single" w:sz="4" w:space="0" w:color="auto"/>
              <w:bottom w:val="single" w:sz="4" w:space="0" w:color="auto"/>
              <w:right w:val="single" w:sz="4" w:space="0" w:color="auto"/>
            </w:tcBorders>
            <w:shd w:val="clear" w:color="auto" w:fill="auto"/>
          </w:tcPr>
          <w:p w:rsidR="006A1104" w:rsidRPr="007D22C9" w:rsidRDefault="006A1104" w:rsidP="008C0AD9">
            <w:pPr>
              <w:tabs>
                <w:tab w:val="left" w:pos="3840"/>
              </w:tabs>
              <w:rPr>
                <w:sz w:val="18"/>
                <w:szCs w:val="18"/>
              </w:rPr>
            </w:pPr>
            <w:r w:rsidRPr="007D22C9">
              <w:rPr>
                <w:sz w:val="18"/>
                <w:szCs w:val="18"/>
              </w:rPr>
              <w:t xml:space="preserve">Доходы от уплаты акцизов на дизельное  топливо, </w:t>
            </w:r>
            <w:r w:rsidR="008C0AD9">
              <w:rPr>
                <w:sz w:val="18"/>
                <w:szCs w:val="18"/>
              </w:rPr>
              <w:t xml:space="preserve">подлежащие распределению между бюджетами  субъектов РФ и местными бюджетами  </w:t>
            </w:r>
          </w:p>
        </w:tc>
        <w:tc>
          <w:tcPr>
            <w:tcW w:w="2316" w:type="dxa"/>
            <w:tcBorders>
              <w:top w:val="single" w:sz="4" w:space="0" w:color="auto"/>
              <w:left w:val="single" w:sz="4" w:space="0" w:color="auto"/>
              <w:bottom w:val="single" w:sz="4" w:space="0" w:color="auto"/>
              <w:right w:val="single" w:sz="4" w:space="0" w:color="auto"/>
            </w:tcBorders>
            <w:shd w:val="clear" w:color="auto" w:fill="auto"/>
          </w:tcPr>
          <w:p w:rsidR="006A1104" w:rsidRPr="007D22C9" w:rsidRDefault="006A1104" w:rsidP="006A1104">
            <w:pPr>
              <w:tabs>
                <w:tab w:val="left" w:pos="3840"/>
              </w:tabs>
              <w:rPr>
                <w:sz w:val="18"/>
                <w:szCs w:val="18"/>
              </w:rPr>
            </w:pPr>
            <w:r w:rsidRPr="007D22C9">
              <w:rPr>
                <w:sz w:val="18"/>
                <w:szCs w:val="18"/>
              </w:rPr>
              <w:t>000 1</w:t>
            </w:r>
            <w:r w:rsidR="00B133EC">
              <w:rPr>
                <w:sz w:val="18"/>
                <w:szCs w:val="18"/>
              </w:rPr>
              <w:t xml:space="preserve"> </w:t>
            </w:r>
            <w:r w:rsidR="008C0AD9">
              <w:rPr>
                <w:sz w:val="18"/>
                <w:szCs w:val="18"/>
              </w:rPr>
              <w:t>03 02231</w:t>
            </w:r>
            <w:r w:rsidRPr="007D22C9">
              <w:rPr>
                <w:sz w:val="18"/>
                <w:szCs w:val="18"/>
              </w:rPr>
              <w:t xml:space="preserve"> 01 0000 110</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6A1104" w:rsidRPr="007D22C9" w:rsidRDefault="0021390B" w:rsidP="006A1104">
            <w:pPr>
              <w:tabs>
                <w:tab w:val="left" w:pos="3840"/>
              </w:tabs>
              <w:rPr>
                <w:sz w:val="18"/>
                <w:szCs w:val="18"/>
              </w:rPr>
            </w:pPr>
            <w:r>
              <w:rPr>
                <w:sz w:val="18"/>
                <w:szCs w:val="18"/>
              </w:rPr>
              <w:t>163,8</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6A1104" w:rsidRPr="007D22C9" w:rsidRDefault="0021390B" w:rsidP="006A1104">
            <w:pPr>
              <w:tabs>
                <w:tab w:val="left" w:pos="3840"/>
              </w:tabs>
              <w:rPr>
                <w:sz w:val="18"/>
                <w:szCs w:val="18"/>
              </w:rPr>
            </w:pPr>
            <w:r>
              <w:rPr>
                <w:sz w:val="18"/>
                <w:szCs w:val="18"/>
              </w:rPr>
              <w:t>169,3</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A1104" w:rsidRPr="003F4A76" w:rsidRDefault="00947833" w:rsidP="006A1104">
            <w:pPr>
              <w:tabs>
                <w:tab w:val="left" w:pos="3840"/>
              </w:tabs>
              <w:rPr>
                <w:sz w:val="18"/>
                <w:szCs w:val="18"/>
              </w:rPr>
            </w:pPr>
            <w:r w:rsidRPr="003F4A76">
              <w:rPr>
                <w:sz w:val="18"/>
                <w:szCs w:val="18"/>
              </w:rPr>
              <w:t>169,3</w:t>
            </w:r>
          </w:p>
        </w:tc>
      </w:tr>
      <w:tr w:rsidR="006A1104" w:rsidRPr="007D22C9" w:rsidTr="007D22C9">
        <w:trPr>
          <w:trHeight w:val="510"/>
        </w:trPr>
        <w:tc>
          <w:tcPr>
            <w:tcW w:w="5100" w:type="dxa"/>
            <w:tcBorders>
              <w:top w:val="single" w:sz="4" w:space="0" w:color="auto"/>
              <w:left w:val="single" w:sz="4" w:space="0" w:color="auto"/>
              <w:bottom w:val="single" w:sz="4" w:space="0" w:color="auto"/>
              <w:right w:val="single" w:sz="4" w:space="0" w:color="auto"/>
            </w:tcBorders>
            <w:shd w:val="clear" w:color="auto" w:fill="auto"/>
          </w:tcPr>
          <w:p w:rsidR="006A1104" w:rsidRPr="007D22C9" w:rsidRDefault="006A1104" w:rsidP="006A1104">
            <w:pPr>
              <w:tabs>
                <w:tab w:val="left" w:pos="3840"/>
              </w:tabs>
              <w:rPr>
                <w:sz w:val="18"/>
                <w:szCs w:val="18"/>
              </w:rPr>
            </w:pPr>
            <w:r w:rsidRPr="007D22C9">
              <w:rPr>
                <w:sz w:val="18"/>
                <w:szCs w:val="18"/>
              </w:rPr>
              <w:t xml:space="preserve">Доходы от уплаты акцизов на моторные масла для дизельных и (или) карбюраторных (инжекторных) двигателей, </w:t>
            </w:r>
            <w:r w:rsidR="008C0AD9">
              <w:rPr>
                <w:sz w:val="18"/>
                <w:szCs w:val="18"/>
              </w:rPr>
              <w:t xml:space="preserve">подлежащие распределению между бюджетами  субъектов РФ и местными бюджетами  </w:t>
            </w:r>
          </w:p>
        </w:tc>
        <w:tc>
          <w:tcPr>
            <w:tcW w:w="2316" w:type="dxa"/>
            <w:tcBorders>
              <w:top w:val="single" w:sz="4" w:space="0" w:color="auto"/>
              <w:left w:val="single" w:sz="4" w:space="0" w:color="auto"/>
              <w:bottom w:val="single" w:sz="4" w:space="0" w:color="auto"/>
              <w:right w:val="single" w:sz="4" w:space="0" w:color="auto"/>
            </w:tcBorders>
            <w:shd w:val="clear" w:color="auto" w:fill="auto"/>
          </w:tcPr>
          <w:p w:rsidR="006A1104" w:rsidRPr="007D22C9" w:rsidRDefault="006A1104" w:rsidP="006A1104">
            <w:pPr>
              <w:tabs>
                <w:tab w:val="left" w:pos="3840"/>
              </w:tabs>
              <w:rPr>
                <w:sz w:val="18"/>
                <w:szCs w:val="18"/>
              </w:rPr>
            </w:pPr>
            <w:r w:rsidRPr="007D22C9">
              <w:rPr>
                <w:sz w:val="18"/>
                <w:szCs w:val="18"/>
              </w:rPr>
              <w:t>000 1</w:t>
            </w:r>
            <w:r w:rsidR="00B133EC">
              <w:rPr>
                <w:sz w:val="18"/>
                <w:szCs w:val="18"/>
              </w:rPr>
              <w:t xml:space="preserve"> </w:t>
            </w:r>
            <w:r w:rsidR="008C0AD9">
              <w:rPr>
                <w:sz w:val="18"/>
                <w:szCs w:val="18"/>
              </w:rPr>
              <w:t>03 02241</w:t>
            </w:r>
            <w:r w:rsidRPr="007D22C9">
              <w:rPr>
                <w:sz w:val="18"/>
                <w:szCs w:val="18"/>
              </w:rPr>
              <w:t xml:space="preserve"> 01 0000 110</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6A1104" w:rsidRPr="007D22C9" w:rsidRDefault="0021390B" w:rsidP="006A1104">
            <w:pPr>
              <w:tabs>
                <w:tab w:val="left" w:pos="3840"/>
              </w:tabs>
              <w:rPr>
                <w:sz w:val="18"/>
                <w:szCs w:val="18"/>
              </w:rPr>
            </w:pPr>
            <w:r>
              <w:rPr>
                <w:sz w:val="18"/>
                <w:szCs w:val="18"/>
              </w:rPr>
              <w:t>0,9</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6A1104" w:rsidRPr="007D22C9" w:rsidRDefault="0021390B" w:rsidP="006A1104">
            <w:pPr>
              <w:tabs>
                <w:tab w:val="left" w:pos="3840"/>
              </w:tabs>
              <w:rPr>
                <w:sz w:val="18"/>
                <w:szCs w:val="18"/>
              </w:rPr>
            </w:pPr>
            <w:r>
              <w:rPr>
                <w:sz w:val="18"/>
                <w:szCs w:val="18"/>
              </w:rPr>
              <w:t>1,0</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A1104" w:rsidRPr="007D22C9" w:rsidRDefault="006D7102" w:rsidP="006A1104">
            <w:pPr>
              <w:tabs>
                <w:tab w:val="left" w:pos="3840"/>
              </w:tabs>
              <w:rPr>
                <w:sz w:val="18"/>
                <w:szCs w:val="18"/>
              </w:rPr>
            </w:pPr>
            <w:r>
              <w:rPr>
                <w:sz w:val="18"/>
                <w:szCs w:val="18"/>
              </w:rPr>
              <w:t>1,1</w:t>
            </w:r>
          </w:p>
        </w:tc>
      </w:tr>
      <w:tr w:rsidR="006A1104" w:rsidRPr="007D22C9" w:rsidTr="007D22C9">
        <w:trPr>
          <w:trHeight w:val="315"/>
        </w:trPr>
        <w:tc>
          <w:tcPr>
            <w:tcW w:w="5100" w:type="dxa"/>
            <w:tcBorders>
              <w:top w:val="single" w:sz="4" w:space="0" w:color="auto"/>
              <w:left w:val="single" w:sz="4" w:space="0" w:color="auto"/>
              <w:bottom w:val="single" w:sz="4" w:space="0" w:color="auto"/>
              <w:right w:val="single" w:sz="4" w:space="0" w:color="auto"/>
            </w:tcBorders>
            <w:shd w:val="clear" w:color="auto" w:fill="auto"/>
          </w:tcPr>
          <w:p w:rsidR="006A1104" w:rsidRPr="007D22C9" w:rsidRDefault="006A1104" w:rsidP="002D31AF">
            <w:pPr>
              <w:tabs>
                <w:tab w:val="left" w:pos="3840"/>
              </w:tabs>
              <w:rPr>
                <w:sz w:val="18"/>
                <w:szCs w:val="18"/>
              </w:rPr>
            </w:pPr>
            <w:r w:rsidRPr="007D22C9">
              <w:rPr>
                <w:sz w:val="18"/>
                <w:szCs w:val="18"/>
              </w:rPr>
              <w:t xml:space="preserve">Доходы от уплаты  акцизов на автомобильный бензин, </w:t>
            </w:r>
            <w:r w:rsidR="002D31AF">
              <w:rPr>
                <w:sz w:val="18"/>
                <w:szCs w:val="18"/>
              </w:rPr>
              <w:t xml:space="preserve">подлежащие распределению между бюджетами  субъектов РФ и местными бюджетами  </w:t>
            </w:r>
          </w:p>
        </w:tc>
        <w:tc>
          <w:tcPr>
            <w:tcW w:w="2316" w:type="dxa"/>
            <w:tcBorders>
              <w:top w:val="single" w:sz="4" w:space="0" w:color="auto"/>
              <w:left w:val="single" w:sz="4" w:space="0" w:color="auto"/>
              <w:bottom w:val="single" w:sz="4" w:space="0" w:color="auto"/>
              <w:right w:val="single" w:sz="4" w:space="0" w:color="auto"/>
            </w:tcBorders>
            <w:shd w:val="clear" w:color="auto" w:fill="auto"/>
          </w:tcPr>
          <w:p w:rsidR="006A1104" w:rsidRPr="007D22C9" w:rsidRDefault="006A1104" w:rsidP="006A1104">
            <w:pPr>
              <w:tabs>
                <w:tab w:val="left" w:pos="3840"/>
              </w:tabs>
              <w:rPr>
                <w:sz w:val="18"/>
                <w:szCs w:val="18"/>
              </w:rPr>
            </w:pPr>
            <w:r w:rsidRPr="007D22C9">
              <w:rPr>
                <w:sz w:val="18"/>
                <w:szCs w:val="18"/>
              </w:rPr>
              <w:t>000 1</w:t>
            </w:r>
            <w:r w:rsidR="00B133EC">
              <w:rPr>
                <w:sz w:val="18"/>
                <w:szCs w:val="18"/>
              </w:rPr>
              <w:t xml:space="preserve"> </w:t>
            </w:r>
            <w:r w:rsidR="002D31AF">
              <w:rPr>
                <w:sz w:val="18"/>
                <w:szCs w:val="18"/>
              </w:rPr>
              <w:t>03 02251</w:t>
            </w:r>
            <w:r w:rsidRPr="007D22C9">
              <w:rPr>
                <w:sz w:val="18"/>
                <w:szCs w:val="18"/>
              </w:rPr>
              <w:t xml:space="preserve"> 01 0000 110</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6A1104" w:rsidRPr="007D22C9" w:rsidRDefault="0021390B" w:rsidP="006A1104">
            <w:pPr>
              <w:tabs>
                <w:tab w:val="left" w:pos="3840"/>
              </w:tabs>
              <w:rPr>
                <w:sz w:val="18"/>
                <w:szCs w:val="18"/>
              </w:rPr>
            </w:pPr>
            <w:r>
              <w:rPr>
                <w:sz w:val="18"/>
                <w:szCs w:val="18"/>
              </w:rPr>
              <w:t>218,1</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6A1104" w:rsidRPr="007D22C9" w:rsidRDefault="0021390B" w:rsidP="006A1104">
            <w:pPr>
              <w:tabs>
                <w:tab w:val="left" w:pos="3840"/>
              </w:tabs>
              <w:rPr>
                <w:sz w:val="18"/>
                <w:szCs w:val="18"/>
              </w:rPr>
            </w:pPr>
            <w:r>
              <w:rPr>
                <w:sz w:val="18"/>
                <w:szCs w:val="18"/>
              </w:rPr>
              <w:t>194,9</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A1104" w:rsidRPr="007D22C9" w:rsidRDefault="006D7102" w:rsidP="006A1104">
            <w:pPr>
              <w:tabs>
                <w:tab w:val="left" w:pos="3840"/>
              </w:tabs>
              <w:rPr>
                <w:sz w:val="18"/>
                <w:szCs w:val="18"/>
              </w:rPr>
            </w:pPr>
            <w:r>
              <w:rPr>
                <w:sz w:val="18"/>
                <w:szCs w:val="18"/>
              </w:rPr>
              <w:t>218,1</w:t>
            </w:r>
          </w:p>
        </w:tc>
      </w:tr>
      <w:tr w:rsidR="006A1104" w:rsidRPr="007D22C9" w:rsidTr="007D22C9">
        <w:trPr>
          <w:trHeight w:val="332"/>
        </w:trPr>
        <w:tc>
          <w:tcPr>
            <w:tcW w:w="5100" w:type="dxa"/>
            <w:tcBorders>
              <w:top w:val="single" w:sz="4" w:space="0" w:color="auto"/>
              <w:left w:val="single" w:sz="4" w:space="0" w:color="auto"/>
              <w:bottom w:val="single" w:sz="4" w:space="0" w:color="auto"/>
              <w:right w:val="single" w:sz="4" w:space="0" w:color="auto"/>
            </w:tcBorders>
            <w:shd w:val="clear" w:color="auto" w:fill="auto"/>
          </w:tcPr>
          <w:p w:rsidR="006A1104" w:rsidRPr="007D22C9" w:rsidRDefault="006A1104" w:rsidP="006A1104">
            <w:pPr>
              <w:tabs>
                <w:tab w:val="left" w:pos="3840"/>
              </w:tabs>
              <w:rPr>
                <w:sz w:val="18"/>
                <w:szCs w:val="18"/>
              </w:rPr>
            </w:pPr>
            <w:r w:rsidRPr="007D22C9">
              <w:rPr>
                <w:sz w:val="18"/>
                <w:szCs w:val="18"/>
              </w:rPr>
              <w:t xml:space="preserve">Доходы от уплаты  акцизов на прямогонный  бензин, </w:t>
            </w:r>
            <w:r w:rsidR="006D3A8E">
              <w:rPr>
                <w:sz w:val="18"/>
                <w:szCs w:val="18"/>
              </w:rPr>
              <w:t xml:space="preserve">подлежащие распределению между бюджетами  субъектов РФ и местными бюджетами  </w:t>
            </w:r>
          </w:p>
        </w:tc>
        <w:tc>
          <w:tcPr>
            <w:tcW w:w="2316" w:type="dxa"/>
            <w:tcBorders>
              <w:top w:val="single" w:sz="4" w:space="0" w:color="auto"/>
              <w:left w:val="single" w:sz="4" w:space="0" w:color="auto"/>
              <w:bottom w:val="single" w:sz="4" w:space="0" w:color="auto"/>
              <w:right w:val="single" w:sz="4" w:space="0" w:color="auto"/>
            </w:tcBorders>
            <w:shd w:val="clear" w:color="auto" w:fill="auto"/>
          </w:tcPr>
          <w:p w:rsidR="006A1104" w:rsidRPr="007D22C9" w:rsidRDefault="006A1104" w:rsidP="006A1104">
            <w:pPr>
              <w:tabs>
                <w:tab w:val="left" w:pos="3840"/>
              </w:tabs>
              <w:rPr>
                <w:sz w:val="18"/>
                <w:szCs w:val="18"/>
              </w:rPr>
            </w:pPr>
            <w:r w:rsidRPr="007D22C9">
              <w:rPr>
                <w:sz w:val="18"/>
                <w:szCs w:val="18"/>
              </w:rPr>
              <w:t>000 1</w:t>
            </w:r>
            <w:r w:rsidR="00B133EC">
              <w:rPr>
                <w:sz w:val="18"/>
                <w:szCs w:val="18"/>
              </w:rPr>
              <w:t xml:space="preserve"> </w:t>
            </w:r>
            <w:r w:rsidR="006D3A8E">
              <w:rPr>
                <w:sz w:val="18"/>
                <w:szCs w:val="18"/>
              </w:rPr>
              <w:t>03 02261</w:t>
            </w:r>
            <w:r w:rsidRPr="007D22C9">
              <w:rPr>
                <w:sz w:val="18"/>
                <w:szCs w:val="18"/>
              </w:rPr>
              <w:t xml:space="preserve"> 01 0000 110</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6A1104" w:rsidRPr="007D22C9" w:rsidRDefault="0021390B" w:rsidP="006A1104">
            <w:pPr>
              <w:tabs>
                <w:tab w:val="left" w:pos="3840"/>
              </w:tabs>
              <w:rPr>
                <w:sz w:val="18"/>
                <w:szCs w:val="18"/>
              </w:rPr>
            </w:pPr>
            <w:r>
              <w:rPr>
                <w:sz w:val="18"/>
                <w:szCs w:val="18"/>
              </w:rPr>
              <w:t>-20,5</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6A1104" w:rsidRPr="007D22C9" w:rsidRDefault="0021390B" w:rsidP="006A1104">
            <w:pPr>
              <w:tabs>
                <w:tab w:val="left" w:pos="3840"/>
              </w:tabs>
              <w:rPr>
                <w:sz w:val="18"/>
                <w:szCs w:val="18"/>
              </w:rPr>
            </w:pPr>
            <w:r>
              <w:rPr>
                <w:sz w:val="18"/>
                <w:szCs w:val="18"/>
              </w:rPr>
              <w:t>-18,9</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A1104" w:rsidRPr="007D22C9" w:rsidRDefault="006D7102" w:rsidP="006A1104">
            <w:pPr>
              <w:tabs>
                <w:tab w:val="left" w:pos="3840"/>
              </w:tabs>
              <w:rPr>
                <w:sz w:val="18"/>
                <w:szCs w:val="18"/>
              </w:rPr>
            </w:pPr>
            <w:r>
              <w:rPr>
                <w:sz w:val="18"/>
                <w:szCs w:val="18"/>
              </w:rPr>
              <w:t>-20,5</w:t>
            </w:r>
          </w:p>
        </w:tc>
      </w:tr>
      <w:tr w:rsidR="006A1104" w:rsidRPr="007D22C9" w:rsidTr="00B133EC">
        <w:trPr>
          <w:trHeight w:val="151"/>
        </w:trPr>
        <w:tc>
          <w:tcPr>
            <w:tcW w:w="5100" w:type="dxa"/>
            <w:tcBorders>
              <w:top w:val="single" w:sz="4" w:space="0" w:color="auto"/>
              <w:left w:val="single" w:sz="4" w:space="0" w:color="auto"/>
              <w:bottom w:val="single" w:sz="4" w:space="0" w:color="auto"/>
              <w:right w:val="single" w:sz="4" w:space="0" w:color="auto"/>
            </w:tcBorders>
            <w:shd w:val="clear" w:color="auto" w:fill="auto"/>
          </w:tcPr>
          <w:p w:rsidR="006A1104" w:rsidRPr="007D22C9" w:rsidRDefault="00FF1FF3" w:rsidP="006A1104">
            <w:pPr>
              <w:tabs>
                <w:tab w:val="left" w:pos="3840"/>
              </w:tabs>
              <w:rPr>
                <w:b/>
                <w:sz w:val="18"/>
                <w:szCs w:val="18"/>
              </w:rPr>
            </w:pPr>
            <w:r>
              <w:rPr>
                <w:b/>
                <w:sz w:val="18"/>
                <w:szCs w:val="18"/>
              </w:rPr>
              <w:t>Налоги на совокупный доход</w:t>
            </w:r>
          </w:p>
        </w:tc>
        <w:tc>
          <w:tcPr>
            <w:tcW w:w="2316" w:type="dxa"/>
            <w:tcBorders>
              <w:top w:val="single" w:sz="4" w:space="0" w:color="auto"/>
              <w:left w:val="single" w:sz="4" w:space="0" w:color="auto"/>
              <w:bottom w:val="single" w:sz="4" w:space="0" w:color="auto"/>
              <w:right w:val="single" w:sz="4" w:space="0" w:color="auto"/>
            </w:tcBorders>
            <w:shd w:val="clear" w:color="auto" w:fill="auto"/>
          </w:tcPr>
          <w:p w:rsidR="006A1104" w:rsidRPr="007D22C9" w:rsidRDefault="006A1104" w:rsidP="006A1104">
            <w:pPr>
              <w:tabs>
                <w:tab w:val="left" w:pos="3840"/>
              </w:tabs>
              <w:rPr>
                <w:b/>
                <w:sz w:val="18"/>
                <w:szCs w:val="18"/>
              </w:rPr>
            </w:pPr>
            <w:r w:rsidRPr="007D22C9">
              <w:rPr>
                <w:b/>
                <w:sz w:val="18"/>
                <w:szCs w:val="18"/>
              </w:rPr>
              <w:t xml:space="preserve">000 1 </w:t>
            </w:r>
            <w:r w:rsidR="00FF1FF3">
              <w:rPr>
                <w:b/>
                <w:sz w:val="18"/>
                <w:szCs w:val="18"/>
              </w:rPr>
              <w:t>05 00000 00 0000 00</w:t>
            </w:r>
            <w:r w:rsidRPr="007D22C9">
              <w:rPr>
                <w:b/>
                <w:sz w:val="18"/>
                <w:szCs w:val="18"/>
              </w:rPr>
              <w:t>0</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6A1104" w:rsidRPr="007D22C9" w:rsidRDefault="0061037F" w:rsidP="006A1104">
            <w:pPr>
              <w:tabs>
                <w:tab w:val="left" w:pos="3840"/>
              </w:tabs>
              <w:rPr>
                <w:b/>
                <w:color w:val="000000"/>
                <w:sz w:val="18"/>
                <w:szCs w:val="18"/>
              </w:rPr>
            </w:pPr>
            <w:r>
              <w:rPr>
                <w:b/>
                <w:color w:val="000000"/>
                <w:sz w:val="18"/>
                <w:szCs w:val="18"/>
              </w:rPr>
              <w:t>1597,1</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6A1104" w:rsidRPr="007D22C9" w:rsidRDefault="0061037F" w:rsidP="006A1104">
            <w:pPr>
              <w:tabs>
                <w:tab w:val="left" w:pos="3840"/>
              </w:tabs>
              <w:rPr>
                <w:b/>
                <w:color w:val="000000"/>
                <w:sz w:val="18"/>
                <w:szCs w:val="18"/>
              </w:rPr>
            </w:pPr>
            <w:r>
              <w:rPr>
                <w:b/>
                <w:color w:val="000000"/>
                <w:sz w:val="18"/>
                <w:szCs w:val="18"/>
              </w:rPr>
              <w:t>1597,1</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A1104" w:rsidRPr="007D22C9" w:rsidRDefault="004C56AE" w:rsidP="006A1104">
            <w:pPr>
              <w:tabs>
                <w:tab w:val="left" w:pos="3840"/>
              </w:tabs>
              <w:rPr>
                <w:b/>
                <w:color w:val="000000"/>
                <w:sz w:val="18"/>
                <w:szCs w:val="18"/>
              </w:rPr>
            </w:pPr>
            <w:r>
              <w:rPr>
                <w:b/>
                <w:color w:val="000000"/>
                <w:sz w:val="18"/>
                <w:szCs w:val="18"/>
              </w:rPr>
              <w:t>1597,1</w:t>
            </w:r>
          </w:p>
        </w:tc>
      </w:tr>
      <w:tr w:rsidR="00B133EC" w:rsidRPr="007D22C9" w:rsidTr="00B133EC">
        <w:trPr>
          <w:trHeight w:val="180"/>
        </w:trPr>
        <w:tc>
          <w:tcPr>
            <w:tcW w:w="5100" w:type="dxa"/>
            <w:tcBorders>
              <w:top w:val="single" w:sz="4" w:space="0" w:color="auto"/>
              <w:left w:val="single" w:sz="4" w:space="0" w:color="auto"/>
              <w:bottom w:val="single" w:sz="4" w:space="0" w:color="auto"/>
              <w:right w:val="single" w:sz="4" w:space="0" w:color="auto"/>
            </w:tcBorders>
            <w:shd w:val="clear" w:color="auto" w:fill="auto"/>
          </w:tcPr>
          <w:p w:rsidR="00B133EC" w:rsidRPr="00B133EC" w:rsidRDefault="00B133EC" w:rsidP="006A1104">
            <w:pPr>
              <w:tabs>
                <w:tab w:val="left" w:pos="3840"/>
              </w:tabs>
              <w:rPr>
                <w:sz w:val="18"/>
                <w:szCs w:val="18"/>
              </w:rPr>
            </w:pPr>
            <w:r>
              <w:rPr>
                <w:sz w:val="18"/>
                <w:szCs w:val="18"/>
              </w:rPr>
              <w:t>Единый сельскохозяйственный налог</w:t>
            </w:r>
          </w:p>
        </w:tc>
        <w:tc>
          <w:tcPr>
            <w:tcW w:w="2316" w:type="dxa"/>
            <w:tcBorders>
              <w:top w:val="single" w:sz="4" w:space="0" w:color="auto"/>
              <w:left w:val="single" w:sz="4" w:space="0" w:color="auto"/>
              <w:bottom w:val="single" w:sz="4" w:space="0" w:color="auto"/>
              <w:right w:val="single" w:sz="4" w:space="0" w:color="auto"/>
            </w:tcBorders>
            <w:shd w:val="clear" w:color="auto" w:fill="auto"/>
          </w:tcPr>
          <w:p w:rsidR="00B133EC" w:rsidRPr="00B133EC" w:rsidRDefault="00B133EC" w:rsidP="006A1104">
            <w:pPr>
              <w:tabs>
                <w:tab w:val="left" w:pos="3840"/>
              </w:tabs>
              <w:rPr>
                <w:sz w:val="18"/>
                <w:szCs w:val="18"/>
              </w:rPr>
            </w:pPr>
            <w:r>
              <w:rPr>
                <w:sz w:val="18"/>
                <w:szCs w:val="18"/>
              </w:rPr>
              <w:t>000 1 05 03000 01 0000 110</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B133EC" w:rsidRPr="00B133EC" w:rsidRDefault="0061037F" w:rsidP="006A1104">
            <w:pPr>
              <w:tabs>
                <w:tab w:val="left" w:pos="3840"/>
              </w:tabs>
              <w:rPr>
                <w:color w:val="000000"/>
                <w:sz w:val="18"/>
                <w:szCs w:val="18"/>
              </w:rPr>
            </w:pPr>
            <w:r>
              <w:rPr>
                <w:color w:val="000000"/>
                <w:sz w:val="18"/>
                <w:szCs w:val="18"/>
              </w:rPr>
              <w:t>1597,1</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B133EC" w:rsidRPr="00B133EC" w:rsidRDefault="0061037F" w:rsidP="006A1104">
            <w:pPr>
              <w:tabs>
                <w:tab w:val="left" w:pos="3840"/>
              </w:tabs>
              <w:rPr>
                <w:color w:val="000000"/>
                <w:sz w:val="18"/>
                <w:szCs w:val="18"/>
              </w:rPr>
            </w:pPr>
            <w:r>
              <w:rPr>
                <w:color w:val="000000"/>
                <w:sz w:val="18"/>
                <w:szCs w:val="18"/>
              </w:rPr>
              <w:t>1597,1</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B133EC" w:rsidRPr="00B133EC" w:rsidRDefault="004C56AE" w:rsidP="006A1104">
            <w:pPr>
              <w:tabs>
                <w:tab w:val="left" w:pos="3840"/>
              </w:tabs>
              <w:rPr>
                <w:color w:val="000000"/>
                <w:sz w:val="18"/>
                <w:szCs w:val="18"/>
              </w:rPr>
            </w:pPr>
            <w:r>
              <w:rPr>
                <w:color w:val="000000"/>
                <w:sz w:val="18"/>
                <w:szCs w:val="18"/>
              </w:rPr>
              <w:t>1597,1</w:t>
            </w:r>
          </w:p>
        </w:tc>
      </w:tr>
      <w:tr w:rsidR="00B133EC" w:rsidRPr="007D22C9" w:rsidTr="00B133EC">
        <w:trPr>
          <w:trHeight w:val="210"/>
        </w:trPr>
        <w:tc>
          <w:tcPr>
            <w:tcW w:w="5100" w:type="dxa"/>
            <w:tcBorders>
              <w:top w:val="single" w:sz="4" w:space="0" w:color="auto"/>
              <w:left w:val="single" w:sz="4" w:space="0" w:color="auto"/>
              <w:bottom w:val="single" w:sz="4" w:space="0" w:color="auto"/>
              <w:right w:val="single" w:sz="4" w:space="0" w:color="auto"/>
            </w:tcBorders>
            <w:shd w:val="clear" w:color="auto" w:fill="auto"/>
          </w:tcPr>
          <w:p w:rsidR="00B133EC" w:rsidRPr="00B133EC" w:rsidRDefault="00B133EC" w:rsidP="00B133EC">
            <w:pPr>
              <w:tabs>
                <w:tab w:val="left" w:pos="3840"/>
              </w:tabs>
              <w:rPr>
                <w:sz w:val="18"/>
                <w:szCs w:val="18"/>
              </w:rPr>
            </w:pPr>
            <w:r>
              <w:rPr>
                <w:sz w:val="18"/>
                <w:szCs w:val="18"/>
              </w:rPr>
              <w:t>Единый сельскохозяйственный налог</w:t>
            </w:r>
          </w:p>
        </w:tc>
        <w:tc>
          <w:tcPr>
            <w:tcW w:w="2316" w:type="dxa"/>
            <w:tcBorders>
              <w:top w:val="single" w:sz="4" w:space="0" w:color="auto"/>
              <w:left w:val="single" w:sz="4" w:space="0" w:color="auto"/>
              <w:bottom w:val="single" w:sz="4" w:space="0" w:color="auto"/>
              <w:right w:val="single" w:sz="4" w:space="0" w:color="auto"/>
            </w:tcBorders>
            <w:shd w:val="clear" w:color="auto" w:fill="auto"/>
          </w:tcPr>
          <w:p w:rsidR="00B133EC" w:rsidRPr="00B133EC" w:rsidRDefault="00B133EC" w:rsidP="00B133EC">
            <w:pPr>
              <w:tabs>
                <w:tab w:val="left" w:pos="3840"/>
              </w:tabs>
              <w:rPr>
                <w:sz w:val="18"/>
                <w:szCs w:val="18"/>
              </w:rPr>
            </w:pPr>
            <w:r>
              <w:rPr>
                <w:sz w:val="18"/>
                <w:szCs w:val="18"/>
              </w:rPr>
              <w:t>000 1 05 03010 01 0000 110</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B133EC" w:rsidRPr="00B133EC" w:rsidRDefault="0061037F" w:rsidP="00B133EC">
            <w:pPr>
              <w:tabs>
                <w:tab w:val="left" w:pos="3840"/>
              </w:tabs>
              <w:rPr>
                <w:color w:val="000000"/>
                <w:sz w:val="18"/>
                <w:szCs w:val="18"/>
              </w:rPr>
            </w:pPr>
            <w:r>
              <w:rPr>
                <w:color w:val="000000"/>
                <w:sz w:val="18"/>
                <w:szCs w:val="18"/>
              </w:rPr>
              <w:t>1597,1</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B133EC" w:rsidRPr="00B133EC" w:rsidRDefault="0061037F" w:rsidP="00B133EC">
            <w:pPr>
              <w:tabs>
                <w:tab w:val="left" w:pos="3840"/>
              </w:tabs>
              <w:rPr>
                <w:color w:val="000000"/>
                <w:sz w:val="18"/>
                <w:szCs w:val="18"/>
              </w:rPr>
            </w:pPr>
            <w:r>
              <w:rPr>
                <w:color w:val="000000"/>
                <w:sz w:val="18"/>
                <w:szCs w:val="18"/>
              </w:rPr>
              <w:t>1597,1</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B133EC" w:rsidRPr="00B133EC" w:rsidRDefault="004C56AE" w:rsidP="00B133EC">
            <w:pPr>
              <w:tabs>
                <w:tab w:val="left" w:pos="3840"/>
              </w:tabs>
              <w:rPr>
                <w:color w:val="000000"/>
                <w:sz w:val="18"/>
                <w:szCs w:val="18"/>
              </w:rPr>
            </w:pPr>
            <w:r>
              <w:rPr>
                <w:color w:val="000000"/>
                <w:sz w:val="18"/>
                <w:szCs w:val="18"/>
              </w:rPr>
              <w:t>1597,1</w:t>
            </w:r>
          </w:p>
        </w:tc>
      </w:tr>
      <w:tr w:rsidR="00B133EC" w:rsidRPr="007D22C9" w:rsidTr="007D22C9">
        <w:tc>
          <w:tcPr>
            <w:tcW w:w="5100"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B133EC" w:rsidP="00B133EC">
            <w:pPr>
              <w:tabs>
                <w:tab w:val="left" w:pos="3840"/>
              </w:tabs>
              <w:rPr>
                <w:b/>
                <w:sz w:val="18"/>
                <w:szCs w:val="18"/>
              </w:rPr>
            </w:pPr>
            <w:r w:rsidRPr="007D22C9">
              <w:rPr>
                <w:b/>
                <w:sz w:val="18"/>
                <w:szCs w:val="18"/>
              </w:rPr>
              <w:t>Налоги на имущество</w:t>
            </w:r>
          </w:p>
        </w:tc>
        <w:tc>
          <w:tcPr>
            <w:tcW w:w="2316"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B133EC" w:rsidP="00B133EC">
            <w:pPr>
              <w:tabs>
                <w:tab w:val="left" w:pos="3840"/>
              </w:tabs>
              <w:rPr>
                <w:b/>
                <w:color w:val="000000"/>
                <w:sz w:val="18"/>
                <w:szCs w:val="18"/>
              </w:rPr>
            </w:pPr>
            <w:r w:rsidRPr="007D22C9">
              <w:rPr>
                <w:b/>
                <w:color w:val="000000"/>
                <w:sz w:val="18"/>
                <w:szCs w:val="18"/>
              </w:rPr>
              <w:t>000 1 06 00000 00 0000 000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B133EC" w:rsidRPr="00AB681E" w:rsidRDefault="00FF65D5" w:rsidP="00B133EC">
            <w:pPr>
              <w:tabs>
                <w:tab w:val="left" w:pos="3840"/>
              </w:tabs>
              <w:rPr>
                <w:b/>
                <w:color w:val="000000"/>
                <w:sz w:val="18"/>
                <w:szCs w:val="18"/>
              </w:rPr>
            </w:pPr>
            <w:r>
              <w:rPr>
                <w:b/>
                <w:color w:val="000000"/>
                <w:sz w:val="18"/>
                <w:szCs w:val="18"/>
              </w:rPr>
              <w:t>965,1</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B133EC" w:rsidRPr="00AB681E" w:rsidRDefault="00FF65D5" w:rsidP="00B133EC">
            <w:pPr>
              <w:tabs>
                <w:tab w:val="left" w:pos="3840"/>
              </w:tabs>
              <w:rPr>
                <w:b/>
                <w:color w:val="000000"/>
                <w:sz w:val="18"/>
                <w:szCs w:val="18"/>
              </w:rPr>
            </w:pPr>
            <w:r>
              <w:rPr>
                <w:b/>
                <w:color w:val="000000"/>
                <w:sz w:val="18"/>
                <w:szCs w:val="18"/>
              </w:rPr>
              <w:t>189,</w:t>
            </w:r>
            <w:r w:rsidR="001F5D50">
              <w:rPr>
                <w:b/>
                <w:color w:val="000000"/>
                <w:sz w:val="18"/>
                <w:szCs w:val="18"/>
              </w:rPr>
              <w:t>9</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B133EC" w:rsidRPr="00AB681E" w:rsidRDefault="008B0FF1" w:rsidP="00B133EC">
            <w:pPr>
              <w:tabs>
                <w:tab w:val="left" w:pos="3840"/>
              </w:tabs>
              <w:rPr>
                <w:b/>
                <w:color w:val="000000"/>
                <w:sz w:val="18"/>
                <w:szCs w:val="18"/>
              </w:rPr>
            </w:pPr>
            <w:r>
              <w:rPr>
                <w:b/>
                <w:color w:val="000000"/>
                <w:sz w:val="18"/>
                <w:szCs w:val="18"/>
              </w:rPr>
              <w:t>1003,1</w:t>
            </w:r>
          </w:p>
        </w:tc>
      </w:tr>
      <w:tr w:rsidR="00B133EC" w:rsidRPr="007D22C9" w:rsidTr="007D22C9">
        <w:tc>
          <w:tcPr>
            <w:tcW w:w="5100"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B133EC" w:rsidP="00B133EC">
            <w:pPr>
              <w:tabs>
                <w:tab w:val="left" w:pos="3840"/>
              </w:tabs>
              <w:rPr>
                <w:sz w:val="18"/>
                <w:szCs w:val="18"/>
              </w:rPr>
            </w:pPr>
            <w:r w:rsidRPr="007D22C9">
              <w:rPr>
                <w:sz w:val="18"/>
                <w:szCs w:val="18"/>
              </w:rPr>
              <w:t>Налог на имущество физических лиц, взимаемый по ставкам , п</w:t>
            </w:r>
            <w:r w:rsidR="007A4287">
              <w:rPr>
                <w:sz w:val="18"/>
                <w:szCs w:val="18"/>
              </w:rPr>
              <w:t>рименяемым к объектам налогообло</w:t>
            </w:r>
            <w:r w:rsidRPr="007D22C9">
              <w:rPr>
                <w:sz w:val="18"/>
                <w:szCs w:val="18"/>
              </w:rPr>
              <w:t>жения, расположенным в границах поселений</w:t>
            </w:r>
          </w:p>
        </w:tc>
        <w:tc>
          <w:tcPr>
            <w:tcW w:w="2316"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B133EC" w:rsidP="00B133EC">
            <w:pPr>
              <w:tabs>
                <w:tab w:val="left" w:pos="3840"/>
              </w:tabs>
              <w:rPr>
                <w:sz w:val="18"/>
                <w:szCs w:val="18"/>
              </w:rPr>
            </w:pPr>
            <w:r w:rsidRPr="007D22C9">
              <w:rPr>
                <w:sz w:val="18"/>
                <w:szCs w:val="18"/>
              </w:rPr>
              <w:t>000 1 06 01030 10 0000 110</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7A4287" w:rsidP="00B133EC">
            <w:pPr>
              <w:tabs>
                <w:tab w:val="left" w:pos="3840"/>
              </w:tabs>
              <w:rPr>
                <w:color w:val="000000"/>
                <w:sz w:val="18"/>
                <w:szCs w:val="18"/>
              </w:rPr>
            </w:pPr>
            <w:r>
              <w:rPr>
                <w:color w:val="000000"/>
                <w:sz w:val="18"/>
                <w:szCs w:val="18"/>
              </w:rPr>
              <w:t>13,0</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7A4287" w:rsidP="00B133EC">
            <w:pPr>
              <w:tabs>
                <w:tab w:val="left" w:pos="3840"/>
              </w:tabs>
              <w:rPr>
                <w:color w:val="000000"/>
                <w:sz w:val="18"/>
                <w:szCs w:val="18"/>
              </w:rPr>
            </w:pPr>
            <w:r>
              <w:rPr>
                <w:color w:val="000000"/>
                <w:sz w:val="18"/>
                <w:szCs w:val="18"/>
              </w:rPr>
              <w:t>-3,1</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8B0FF1" w:rsidP="00B133EC">
            <w:pPr>
              <w:tabs>
                <w:tab w:val="left" w:pos="3840"/>
              </w:tabs>
              <w:rPr>
                <w:color w:val="000000"/>
                <w:sz w:val="18"/>
                <w:szCs w:val="18"/>
              </w:rPr>
            </w:pPr>
            <w:r>
              <w:rPr>
                <w:color w:val="000000"/>
                <w:sz w:val="18"/>
                <w:szCs w:val="18"/>
              </w:rPr>
              <w:t>13,0</w:t>
            </w:r>
          </w:p>
        </w:tc>
      </w:tr>
      <w:tr w:rsidR="00B133EC" w:rsidRPr="007D22C9" w:rsidTr="007D22C9">
        <w:trPr>
          <w:trHeight w:val="439"/>
        </w:trPr>
        <w:tc>
          <w:tcPr>
            <w:tcW w:w="5100"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B133EC" w:rsidP="00B133EC">
            <w:pPr>
              <w:tabs>
                <w:tab w:val="left" w:pos="3840"/>
              </w:tabs>
              <w:rPr>
                <w:sz w:val="18"/>
                <w:szCs w:val="18"/>
              </w:rPr>
            </w:pPr>
            <w:r w:rsidRPr="007D22C9">
              <w:rPr>
                <w:sz w:val="18"/>
                <w:szCs w:val="18"/>
              </w:rPr>
              <w:t>Земельный налог с организаций, обладающих земельным участком, расположенным в границах сельских поселений</w:t>
            </w:r>
          </w:p>
        </w:tc>
        <w:tc>
          <w:tcPr>
            <w:tcW w:w="2316"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B133EC" w:rsidP="00B133EC">
            <w:pPr>
              <w:tabs>
                <w:tab w:val="left" w:pos="3840"/>
              </w:tabs>
              <w:rPr>
                <w:sz w:val="18"/>
                <w:szCs w:val="18"/>
              </w:rPr>
            </w:pPr>
            <w:r w:rsidRPr="007D22C9">
              <w:rPr>
                <w:sz w:val="18"/>
                <w:szCs w:val="18"/>
              </w:rPr>
              <w:t>000 1 06 06033 10 0000 110</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7A4287" w:rsidP="00B133EC">
            <w:pPr>
              <w:tabs>
                <w:tab w:val="left" w:pos="3840"/>
              </w:tabs>
              <w:rPr>
                <w:color w:val="000000"/>
                <w:sz w:val="18"/>
                <w:szCs w:val="18"/>
              </w:rPr>
            </w:pPr>
            <w:r>
              <w:rPr>
                <w:color w:val="000000"/>
                <w:sz w:val="18"/>
                <w:szCs w:val="18"/>
              </w:rPr>
              <w:t>103,6</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7A4287" w:rsidP="00B133EC">
            <w:pPr>
              <w:tabs>
                <w:tab w:val="left" w:pos="3840"/>
              </w:tabs>
              <w:rPr>
                <w:color w:val="000000"/>
                <w:sz w:val="18"/>
                <w:szCs w:val="18"/>
              </w:rPr>
            </w:pPr>
            <w:r>
              <w:rPr>
                <w:color w:val="000000"/>
                <w:sz w:val="18"/>
                <w:szCs w:val="18"/>
              </w:rPr>
              <w:t>141,</w:t>
            </w:r>
            <w:r w:rsidR="001F5D50">
              <w:rPr>
                <w:color w:val="000000"/>
                <w:sz w:val="18"/>
                <w:szCs w:val="18"/>
              </w:rPr>
              <w:t>6</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8B0FF1" w:rsidP="00B133EC">
            <w:pPr>
              <w:tabs>
                <w:tab w:val="left" w:pos="3840"/>
              </w:tabs>
              <w:rPr>
                <w:color w:val="000000"/>
                <w:sz w:val="18"/>
                <w:szCs w:val="18"/>
              </w:rPr>
            </w:pPr>
            <w:r>
              <w:rPr>
                <w:color w:val="000000"/>
                <w:sz w:val="18"/>
                <w:szCs w:val="18"/>
              </w:rPr>
              <w:t>141,6</w:t>
            </w:r>
          </w:p>
        </w:tc>
      </w:tr>
      <w:tr w:rsidR="00B133EC" w:rsidRPr="007D22C9" w:rsidTr="00923A43">
        <w:trPr>
          <w:trHeight w:val="345"/>
        </w:trPr>
        <w:tc>
          <w:tcPr>
            <w:tcW w:w="5100"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B133EC" w:rsidP="00B133EC">
            <w:pPr>
              <w:tabs>
                <w:tab w:val="left" w:pos="3840"/>
              </w:tabs>
              <w:rPr>
                <w:sz w:val="18"/>
                <w:szCs w:val="18"/>
              </w:rPr>
            </w:pPr>
            <w:r w:rsidRPr="007D22C9">
              <w:rPr>
                <w:sz w:val="18"/>
                <w:szCs w:val="18"/>
              </w:rPr>
              <w:t>Земельный налог с физических лиц, обладающих земельным участком, расположенным в границах сельских поселений</w:t>
            </w:r>
          </w:p>
        </w:tc>
        <w:tc>
          <w:tcPr>
            <w:tcW w:w="2316"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B133EC" w:rsidP="00B133EC">
            <w:pPr>
              <w:tabs>
                <w:tab w:val="left" w:pos="3840"/>
              </w:tabs>
              <w:rPr>
                <w:sz w:val="18"/>
                <w:szCs w:val="18"/>
              </w:rPr>
            </w:pPr>
            <w:r w:rsidRPr="007D22C9">
              <w:rPr>
                <w:sz w:val="18"/>
                <w:szCs w:val="18"/>
              </w:rPr>
              <w:t>000 1 06 06043 10 0000 110</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7A4287" w:rsidP="00B133EC">
            <w:pPr>
              <w:tabs>
                <w:tab w:val="left" w:pos="3840"/>
              </w:tabs>
              <w:rPr>
                <w:color w:val="000000"/>
                <w:sz w:val="18"/>
                <w:szCs w:val="18"/>
              </w:rPr>
            </w:pPr>
            <w:r>
              <w:rPr>
                <w:color w:val="000000"/>
                <w:sz w:val="18"/>
                <w:szCs w:val="18"/>
              </w:rPr>
              <w:t>848,5</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7A4287" w:rsidP="00B133EC">
            <w:pPr>
              <w:tabs>
                <w:tab w:val="left" w:pos="3840"/>
              </w:tabs>
              <w:rPr>
                <w:color w:val="000000"/>
                <w:sz w:val="18"/>
                <w:szCs w:val="18"/>
              </w:rPr>
            </w:pPr>
            <w:r>
              <w:rPr>
                <w:color w:val="000000"/>
                <w:sz w:val="18"/>
                <w:szCs w:val="18"/>
              </w:rPr>
              <w:t>51,4</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8B0FF1" w:rsidP="00B133EC">
            <w:pPr>
              <w:tabs>
                <w:tab w:val="left" w:pos="3840"/>
              </w:tabs>
              <w:rPr>
                <w:color w:val="000000"/>
                <w:sz w:val="18"/>
                <w:szCs w:val="18"/>
              </w:rPr>
            </w:pPr>
            <w:r>
              <w:rPr>
                <w:color w:val="000000"/>
                <w:sz w:val="18"/>
                <w:szCs w:val="18"/>
              </w:rPr>
              <w:t>848,5</w:t>
            </w:r>
          </w:p>
        </w:tc>
      </w:tr>
      <w:tr w:rsidR="00B133EC" w:rsidRPr="007D22C9" w:rsidTr="000905DB">
        <w:trPr>
          <w:trHeight w:val="405"/>
        </w:trPr>
        <w:tc>
          <w:tcPr>
            <w:tcW w:w="5100" w:type="dxa"/>
            <w:tcBorders>
              <w:top w:val="single" w:sz="4" w:space="0" w:color="auto"/>
              <w:left w:val="single" w:sz="4" w:space="0" w:color="auto"/>
              <w:bottom w:val="single" w:sz="4" w:space="0" w:color="auto"/>
              <w:right w:val="single" w:sz="4" w:space="0" w:color="auto"/>
            </w:tcBorders>
            <w:shd w:val="clear" w:color="auto" w:fill="auto"/>
          </w:tcPr>
          <w:p w:rsidR="00B133EC" w:rsidRPr="00923A43" w:rsidRDefault="00B133EC" w:rsidP="00B133EC">
            <w:pPr>
              <w:tabs>
                <w:tab w:val="left" w:pos="3840"/>
              </w:tabs>
              <w:rPr>
                <w:b/>
                <w:sz w:val="18"/>
                <w:szCs w:val="18"/>
              </w:rPr>
            </w:pPr>
            <w:r>
              <w:rPr>
                <w:b/>
                <w:sz w:val="18"/>
                <w:szCs w:val="18"/>
              </w:rPr>
              <w:t>Задолженность и перерасчеты по отмененным налогам, сборам и иным обязательным платежам</w:t>
            </w:r>
          </w:p>
        </w:tc>
        <w:tc>
          <w:tcPr>
            <w:tcW w:w="2316" w:type="dxa"/>
            <w:tcBorders>
              <w:top w:val="single" w:sz="4" w:space="0" w:color="auto"/>
              <w:left w:val="single" w:sz="4" w:space="0" w:color="auto"/>
              <w:bottom w:val="single" w:sz="4" w:space="0" w:color="auto"/>
              <w:right w:val="single" w:sz="4" w:space="0" w:color="auto"/>
            </w:tcBorders>
            <w:shd w:val="clear" w:color="auto" w:fill="auto"/>
          </w:tcPr>
          <w:p w:rsidR="00B133EC" w:rsidRPr="000905DB" w:rsidRDefault="00B133EC" w:rsidP="00B133EC">
            <w:pPr>
              <w:tabs>
                <w:tab w:val="left" w:pos="3840"/>
              </w:tabs>
              <w:rPr>
                <w:b/>
                <w:sz w:val="18"/>
                <w:szCs w:val="18"/>
              </w:rPr>
            </w:pPr>
            <w:r w:rsidRPr="000905DB">
              <w:rPr>
                <w:b/>
                <w:sz w:val="18"/>
                <w:szCs w:val="18"/>
              </w:rPr>
              <w:t>000 1 09 00000 00 0000 000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B133EC" w:rsidRPr="000905DB" w:rsidRDefault="000905DB" w:rsidP="00B133EC">
            <w:pPr>
              <w:tabs>
                <w:tab w:val="left" w:pos="3840"/>
              </w:tabs>
              <w:rPr>
                <w:b/>
                <w:color w:val="000000"/>
                <w:sz w:val="18"/>
                <w:szCs w:val="18"/>
              </w:rPr>
            </w:pPr>
            <w:r w:rsidRPr="000905DB">
              <w:rPr>
                <w:b/>
                <w:color w:val="000000"/>
                <w:sz w:val="18"/>
                <w:szCs w:val="18"/>
              </w:rPr>
              <w:t>0</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B133EC" w:rsidRPr="00F42724" w:rsidRDefault="000905DB" w:rsidP="00B133EC">
            <w:pPr>
              <w:tabs>
                <w:tab w:val="left" w:pos="3840"/>
              </w:tabs>
              <w:rPr>
                <w:b/>
                <w:color w:val="000000"/>
                <w:sz w:val="18"/>
                <w:szCs w:val="18"/>
              </w:rPr>
            </w:pPr>
            <w:r>
              <w:rPr>
                <w:b/>
                <w:color w:val="000000"/>
                <w:sz w:val="18"/>
                <w:szCs w:val="18"/>
              </w:rPr>
              <w:t>-0,2</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B133EC" w:rsidRPr="00F42724" w:rsidRDefault="002D121B" w:rsidP="00B133EC">
            <w:pPr>
              <w:tabs>
                <w:tab w:val="left" w:pos="3840"/>
              </w:tabs>
              <w:rPr>
                <w:b/>
                <w:color w:val="000000"/>
                <w:sz w:val="18"/>
                <w:szCs w:val="18"/>
              </w:rPr>
            </w:pPr>
            <w:r>
              <w:rPr>
                <w:b/>
                <w:color w:val="000000"/>
                <w:sz w:val="18"/>
                <w:szCs w:val="18"/>
              </w:rPr>
              <w:t>-0,2</w:t>
            </w:r>
          </w:p>
        </w:tc>
      </w:tr>
      <w:tr w:rsidR="000905DB" w:rsidRPr="007D22C9" w:rsidTr="000905DB">
        <w:trPr>
          <w:trHeight w:val="327"/>
        </w:trPr>
        <w:tc>
          <w:tcPr>
            <w:tcW w:w="5100" w:type="dxa"/>
            <w:tcBorders>
              <w:top w:val="single" w:sz="4" w:space="0" w:color="auto"/>
              <w:left w:val="single" w:sz="4" w:space="0" w:color="auto"/>
              <w:bottom w:val="single" w:sz="4" w:space="0" w:color="auto"/>
              <w:right w:val="single" w:sz="4" w:space="0" w:color="auto"/>
            </w:tcBorders>
            <w:shd w:val="clear" w:color="auto" w:fill="auto"/>
          </w:tcPr>
          <w:p w:rsidR="000905DB" w:rsidRPr="000905DB" w:rsidRDefault="000905DB" w:rsidP="00B133EC">
            <w:pPr>
              <w:tabs>
                <w:tab w:val="left" w:pos="3840"/>
              </w:tabs>
              <w:rPr>
                <w:sz w:val="18"/>
                <w:szCs w:val="18"/>
              </w:rPr>
            </w:pPr>
            <w:r>
              <w:rPr>
                <w:sz w:val="18"/>
                <w:szCs w:val="18"/>
              </w:rPr>
              <w:t>Земельный налог (по обязательствам, возникшим до 1 января 2006 года), мобилизуемый на территориях  сельских поселений</w:t>
            </w:r>
          </w:p>
        </w:tc>
        <w:tc>
          <w:tcPr>
            <w:tcW w:w="2316" w:type="dxa"/>
            <w:tcBorders>
              <w:top w:val="single" w:sz="4" w:space="0" w:color="auto"/>
              <w:left w:val="single" w:sz="4" w:space="0" w:color="auto"/>
              <w:bottom w:val="single" w:sz="4" w:space="0" w:color="auto"/>
              <w:right w:val="single" w:sz="4" w:space="0" w:color="auto"/>
            </w:tcBorders>
            <w:shd w:val="clear" w:color="auto" w:fill="auto"/>
          </w:tcPr>
          <w:p w:rsidR="000905DB" w:rsidRPr="000905DB" w:rsidRDefault="000905DB" w:rsidP="00B133EC">
            <w:pPr>
              <w:tabs>
                <w:tab w:val="left" w:pos="3840"/>
              </w:tabs>
              <w:rPr>
                <w:sz w:val="18"/>
                <w:szCs w:val="18"/>
              </w:rPr>
            </w:pPr>
            <w:r>
              <w:rPr>
                <w:sz w:val="18"/>
                <w:szCs w:val="18"/>
              </w:rPr>
              <w:t xml:space="preserve">000 1 09 04053 10 0000 000 </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0905DB" w:rsidRPr="000905DB" w:rsidRDefault="000905DB" w:rsidP="00B133EC">
            <w:pPr>
              <w:tabs>
                <w:tab w:val="left" w:pos="3840"/>
              </w:tabs>
              <w:rPr>
                <w:color w:val="000000"/>
                <w:sz w:val="18"/>
                <w:szCs w:val="18"/>
              </w:rPr>
            </w:pPr>
            <w:r>
              <w:rPr>
                <w:color w:val="000000"/>
                <w:sz w:val="18"/>
                <w:szCs w:val="18"/>
              </w:rPr>
              <w:t>0</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0905DB" w:rsidRPr="000905DB" w:rsidRDefault="000905DB" w:rsidP="00B133EC">
            <w:pPr>
              <w:tabs>
                <w:tab w:val="left" w:pos="3840"/>
              </w:tabs>
              <w:rPr>
                <w:color w:val="000000"/>
                <w:sz w:val="18"/>
                <w:szCs w:val="18"/>
              </w:rPr>
            </w:pPr>
            <w:r>
              <w:rPr>
                <w:color w:val="000000"/>
                <w:sz w:val="18"/>
                <w:szCs w:val="18"/>
              </w:rPr>
              <w:t>-0,2</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0905DB" w:rsidRPr="000905DB" w:rsidRDefault="002D121B" w:rsidP="00B133EC">
            <w:pPr>
              <w:tabs>
                <w:tab w:val="left" w:pos="3840"/>
              </w:tabs>
              <w:rPr>
                <w:color w:val="000000"/>
                <w:sz w:val="18"/>
                <w:szCs w:val="18"/>
              </w:rPr>
            </w:pPr>
            <w:r>
              <w:rPr>
                <w:color w:val="000000"/>
                <w:sz w:val="18"/>
                <w:szCs w:val="18"/>
              </w:rPr>
              <w:t>-0,2</w:t>
            </w:r>
          </w:p>
        </w:tc>
      </w:tr>
      <w:tr w:rsidR="00B133EC" w:rsidRPr="007D22C9" w:rsidTr="007D22C9">
        <w:tc>
          <w:tcPr>
            <w:tcW w:w="5100"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B133EC" w:rsidP="00B133EC">
            <w:pPr>
              <w:tabs>
                <w:tab w:val="left" w:pos="3840"/>
              </w:tabs>
              <w:rPr>
                <w:b/>
                <w:sz w:val="18"/>
                <w:szCs w:val="18"/>
              </w:rPr>
            </w:pPr>
            <w:r w:rsidRPr="007D22C9">
              <w:rPr>
                <w:b/>
                <w:sz w:val="18"/>
                <w:szCs w:val="18"/>
              </w:rPr>
              <w:t>Доходы от использования имущества, находящегося в государственной и муниципальной собственности</w:t>
            </w:r>
          </w:p>
        </w:tc>
        <w:tc>
          <w:tcPr>
            <w:tcW w:w="2316"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B133EC" w:rsidP="00B133EC">
            <w:pPr>
              <w:tabs>
                <w:tab w:val="left" w:pos="3840"/>
              </w:tabs>
              <w:rPr>
                <w:b/>
                <w:sz w:val="18"/>
                <w:szCs w:val="18"/>
              </w:rPr>
            </w:pPr>
            <w:r w:rsidRPr="007D22C9">
              <w:rPr>
                <w:b/>
                <w:sz w:val="18"/>
                <w:szCs w:val="18"/>
              </w:rPr>
              <w:t>000 1 11 00000 00 0000 000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427D71" w:rsidP="00B133EC">
            <w:pPr>
              <w:tabs>
                <w:tab w:val="left" w:pos="3840"/>
              </w:tabs>
              <w:rPr>
                <w:b/>
                <w:sz w:val="18"/>
                <w:szCs w:val="18"/>
              </w:rPr>
            </w:pPr>
            <w:r>
              <w:rPr>
                <w:b/>
                <w:sz w:val="18"/>
                <w:szCs w:val="18"/>
              </w:rPr>
              <w:t>12,0</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427D71" w:rsidP="00B133EC">
            <w:pPr>
              <w:tabs>
                <w:tab w:val="left" w:pos="3840"/>
              </w:tabs>
              <w:rPr>
                <w:b/>
                <w:sz w:val="18"/>
                <w:szCs w:val="18"/>
              </w:rPr>
            </w:pPr>
            <w:r>
              <w:rPr>
                <w:b/>
                <w:sz w:val="18"/>
                <w:szCs w:val="18"/>
              </w:rPr>
              <w:t>8,</w:t>
            </w:r>
            <w:r w:rsidR="002001A4">
              <w:rPr>
                <w:b/>
                <w:sz w:val="18"/>
                <w:szCs w:val="18"/>
              </w:rPr>
              <w:t>1</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2D121B" w:rsidP="00B133EC">
            <w:pPr>
              <w:tabs>
                <w:tab w:val="left" w:pos="3840"/>
              </w:tabs>
              <w:rPr>
                <w:b/>
                <w:sz w:val="18"/>
                <w:szCs w:val="18"/>
              </w:rPr>
            </w:pPr>
            <w:r>
              <w:rPr>
                <w:b/>
                <w:sz w:val="18"/>
                <w:szCs w:val="18"/>
              </w:rPr>
              <w:t>12,0</w:t>
            </w:r>
          </w:p>
        </w:tc>
      </w:tr>
      <w:tr w:rsidR="00B133EC" w:rsidRPr="007D22C9" w:rsidTr="00FA0EE2">
        <w:trPr>
          <w:trHeight w:val="1005"/>
        </w:trPr>
        <w:tc>
          <w:tcPr>
            <w:tcW w:w="5100"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B133EC" w:rsidP="00B133EC">
            <w:pPr>
              <w:tabs>
                <w:tab w:val="left" w:pos="3840"/>
              </w:tabs>
              <w:rPr>
                <w:sz w:val="18"/>
                <w:szCs w:val="18"/>
              </w:rPr>
            </w:pPr>
            <w:r w:rsidRPr="007D22C9">
              <w:rPr>
                <w:sz w:val="18"/>
                <w:szCs w:val="18"/>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316"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B133EC" w:rsidP="00B133EC">
            <w:pPr>
              <w:tabs>
                <w:tab w:val="left" w:pos="3840"/>
              </w:tabs>
              <w:rPr>
                <w:sz w:val="18"/>
                <w:szCs w:val="18"/>
              </w:rPr>
            </w:pPr>
            <w:r w:rsidRPr="007D22C9">
              <w:rPr>
                <w:sz w:val="18"/>
                <w:szCs w:val="18"/>
              </w:rPr>
              <w:t>000 1 11 09045 10 0000 120</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427D71" w:rsidP="00B133EC">
            <w:pPr>
              <w:tabs>
                <w:tab w:val="left" w:pos="3840"/>
              </w:tabs>
              <w:rPr>
                <w:sz w:val="18"/>
                <w:szCs w:val="18"/>
              </w:rPr>
            </w:pPr>
            <w:r>
              <w:rPr>
                <w:sz w:val="18"/>
                <w:szCs w:val="18"/>
              </w:rPr>
              <w:t>12,0</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427D71" w:rsidP="00B133EC">
            <w:pPr>
              <w:tabs>
                <w:tab w:val="left" w:pos="3840"/>
              </w:tabs>
              <w:rPr>
                <w:sz w:val="18"/>
                <w:szCs w:val="18"/>
              </w:rPr>
            </w:pPr>
            <w:r>
              <w:rPr>
                <w:sz w:val="18"/>
                <w:szCs w:val="18"/>
              </w:rPr>
              <w:t>8,</w:t>
            </w:r>
            <w:r w:rsidR="002001A4">
              <w:rPr>
                <w:sz w:val="18"/>
                <w:szCs w:val="18"/>
              </w:rPr>
              <w:t>1</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2D121B" w:rsidP="00B133EC">
            <w:pPr>
              <w:tabs>
                <w:tab w:val="left" w:pos="3840"/>
              </w:tabs>
              <w:rPr>
                <w:color w:val="000000"/>
                <w:sz w:val="18"/>
                <w:szCs w:val="18"/>
              </w:rPr>
            </w:pPr>
            <w:r>
              <w:rPr>
                <w:color w:val="000000"/>
                <w:sz w:val="18"/>
                <w:szCs w:val="18"/>
              </w:rPr>
              <w:t>12,0</w:t>
            </w:r>
          </w:p>
        </w:tc>
      </w:tr>
      <w:tr w:rsidR="00FA0EE2" w:rsidRPr="007D22C9" w:rsidTr="00FA0EE2">
        <w:trPr>
          <w:trHeight w:val="230"/>
        </w:trPr>
        <w:tc>
          <w:tcPr>
            <w:tcW w:w="5100" w:type="dxa"/>
            <w:tcBorders>
              <w:top w:val="single" w:sz="4" w:space="0" w:color="auto"/>
              <w:left w:val="single" w:sz="4" w:space="0" w:color="auto"/>
              <w:bottom w:val="single" w:sz="4" w:space="0" w:color="auto"/>
              <w:right w:val="single" w:sz="4" w:space="0" w:color="auto"/>
            </w:tcBorders>
            <w:shd w:val="clear" w:color="auto" w:fill="auto"/>
          </w:tcPr>
          <w:p w:rsidR="00FA0EE2" w:rsidRPr="00F36061" w:rsidRDefault="00F36061" w:rsidP="00B133EC">
            <w:pPr>
              <w:tabs>
                <w:tab w:val="left" w:pos="3840"/>
              </w:tabs>
              <w:rPr>
                <w:b/>
                <w:sz w:val="18"/>
                <w:szCs w:val="18"/>
              </w:rPr>
            </w:pPr>
            <w:r w:rsidRPr="00F36061">
              <w:rPr>
                <w:b/>
                <w:sz w:val="18"/>
                <w:szCs w:val="18"/>
              </w:rPr>
              <w:t>Доходы от оказания платных услуг и компенсации затрат</w:t>
            </w:r>
          </w:p>
        </w:tc>
        <w:tc>
          <w:tcPr>
            <w:tcW w:w="2316" w:type="dxa"/>
            <w:tcBorders>
              <w:top w:val="single" w:sz="4" w:space="0" w:color="auto"/>
              <w:left w:val="single" w:sz="4" w:space="0" w:color="auto"/>
              <w:bottom w:val="single" w:sz="4" w:space="0" w:color="auto"/>
              <w:right w:val="single" w:sz="4" w:space="0" w:color="auto"/>
            </w:tcBorders>
            <w:shd w:val="clear" w:color="auto" w:fill="auto"/>
          </w:tcPr>
          <w:p w:rsidR="00FA0EE2" w:rsidRPr="00F36061" w:rsidRDefault="00F36061" w:rsidP="00B133EC">
            <w:pPr>
              <w:tabs>
                <w:tab w:val="left" w:pos="3840"/>
              </w:tabs>
              <w:rPr>
                <w:b/>
                <w:sz w:val="18"/>
                <w:szCs w:val="18"/>
              </w:rPr>
            </w:pPr>
            <w:r w:rsidRPr="00F36061">
              <w:rPr>
                <w:b/>
                <w:sz w:val="18"/>
                <w:szCs w:val="18"/>
              </w:rPr>
              <w:t>000 1 13 00000 00 0000 000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FA0EE2" w:rsidRPr="00F36061" w:rsidRDefault="00F36061" w:rsidP="00B133EC">
            <w:pPr>
              <w:tabs>
                <w:tab w:val="left" w:pos="3840"/>
              </w:tabs>
              <w:rPr>
                <w:b/>
                <w:sz w:val="18"/>
                <w:szCs w:val="18"/>
              </w:rPr>
            </w:pPr>
            <w:r w:rsidRPr="00F36061">
              <w:rPr>
                <w:b/>
                <w:sz w:val="18"/>
                <w:szCs w:val="18"/>
              </w:rPr>
              <w:t>100,0</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FA0EE2" w:rsidRPr="00F36061" w:rsidRDefault="00F36061" w:rsidP="00B133EC">
            <w:pPr>
              <w:tabs>
                <w:tab w:val="left" w:pos="3840"/>
              </w:tabs>
              <w:rPr>
                <w:b/>
                <w:sz w:val="18"/>
                <w:szCs w:val="18"/>
              </w:rPr>
            </w:pPr>
            <w:r w:rsidRPr="00F36061">
              <w:rPr>
                <w:b/>
                <w:sz w:val="18"/>
                <w:szCs w:val="18"/>
              </w:rPr>
              <w:t>124,8</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FA0EE2" w:rsidRPr="00F36061" w:rsidRDefault="002D121B" w:rsidP="00B133EC">
            <w:pPr>
              <w:tabs>
                <w:tab w:val="left" w:pos="3840"/>
              </w:tabs>
              <w:rPr>
                <w:b/>
                <w:color w:val="000000"/>
                <w:sz w:val="18"/>
                <w:szCs w:val="18"/>
              </w:rPr>
            </w:pPr>
            <w:r>
              <w:rPr>
                <w:b/>
                <w:color w:val="000000"/>
                <w:sz w:val="18"/>
                <w:szCs w:val="18"/>
              </w:rPr>
              <w:t>224,8</w:t>
            </w:r>
          </w:p>
        </w:tc>
      </w:tr>
      <w:tr w:rsidR="00B133EC" w:rsidRPr="007D22C9" w:rsidTr="00441934">
        <w:trPr>
          <w:trHeight w:val="375"/>
        </w:trPr>
        <w:tc>
          <w:tcPr>
            <w:tcW w:w="5100" w:type="dxa"/>
            <w:tcBorders>
              <w:top w:val="single" w:sz="4" w:space="0" w:color="auto"/>
              <w:left w:val="single" w:sz="4" w:space="0" w:color="auto"/>
              <w:bottom w:val="single" w:sz="4" w:space="0" w:color="auto"/>
              <w:right w:val="single" w:sz="4" w:space="0" w:color="auto"/>
            </w:tcBorders>
            <w:shd w:val="clear" w:color="auto" w:fill="auto"/>
          </w:tcPr>
          <w:p w:rsidR="00B133EC" w:rsidRPr="00F36061" w:rsidRDefault="00B133EC" w:rsidP="00B133EC">
            <w:pPr>
              <w:tabs>
                <w:tab w:val="left" w:pos="3840"/>
              </w:tabs>
              <w:rPr>
                <w:sz w:val="18"/>
                <w:szCs w:val="18"/>
              </w:rPr>
            </w:pPr>
            <w:r w:rsidRPr="00F36061">
              <w:rPr>
                <w:sz w:val="18"/>
                <w:szCs w:val="18"/>
              </w:rPr>
              <w:t xml:space="preserve">Прочие доходы от оказания платных услуг (работ) получателями средств бюджетов </w:t>
            </w:r>
            <w:r w:rsidR="00F36061" w:rsidRPr="00F36061">
              <w:rPr>
                <w:sz w:val="18"/>
                <w:szCs w:val="18"/>
              </w:rPr>
              <w:t xml:space="preserve">сельских </w:t>
            </w:r>
            <w:r w:rsidRPr="00F36061">
              <w:rPr>
                <w:sz w:val="18"/>
                <w:szCs w:val="18"/>
              </w:rPr>
              <w:t>поселений</w:t>
            </w:r>
          </w:p>
        </w:tc>
        <w:tc>
          <w:tcPr>
            <w:tcW w:w="2316" w:type="dxa"/>
            <w:tcBorders>
              <w:top w:val="single" w:sz="4" w:space="0" w:color="auto"/>
              <w:left w:val="single" w:sz="4" w:space="0" w:color="auto"/>
              <w:bottom w:val="single" w:sz="4" w:space="0" w:color="auto"/>
              <w:right w:val="single" w:sz="4" w:space="0" w:color="auto"/>
            </w:tcBorders>
            <w:shd w:val="clear" w:color="auto" w:fill="auto"/>
          </w:tcPr>
          <w:p w:rsidR="00B133EC" w:rsidRPr="00F36061" w:rsidRDefault="00B133EC" w:rsidP="00B133EC">
            <w:pPr>
              <w:tabs>
                <w:tab w:val="left" w:pos="3840"/>
              </w:tabs>
              <w:rPr>
                <w:sz w:val="18"/>
                <w:szCs w:val="18"/>
              </w:rPr>
            </w:pPr>
            <w:r w:rsidRPr="00F36061">
              <w:rPr>
                <w:sz w:val="18"/>
                <w:szCs w:val="18"/>
              </w:rPr>
              <w:t>000 1 13 01995 10 0000 130</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B133EC" w:rsidRPr="00F36061" w:rsidRDefault="00F36061" w:rsidP="00B133EC">
            <w:pPr>
              <w:tabs>
                <w:tab w:val="left" w:pos="3840"/>
              </w:tabs>
              <w:rPr>
                <w:sz w:val="18"/>
                <w:szCs w:val="18"/>
              </w:rPr>
            </w:pPr>
            <w:r w:rsidRPr="00F36061">
              <w:rPr>
                <w:sz w:val="18"/>
                <w:szCs w:val="18"/>
              </w:rPr>
              <w:t>100,0</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B133EC" w:rsidRPr="00F36061" w:rsidRDefault="00F36061" w:rsidP="00B133EC">
            <w:pPr>
              <w:tabs>
                <w:tab w:val="left" w:pos="3840"/>
              </w:tabs>
              <w:rPr>
                <w:sz w:val="18"/>
                <w:szCs w:val="18"/>
              </w:rPr>
            </w:pPr>
            <w:r w:rsidRPr="00F36061">
              <w:rPr>
                <w:sz w:val="18"/>
                <w:szCs w:val="18"/>
              </w:rPr>
              <w:t>124,8</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B133EC" w:rsidRPr="00F36061" w:rsidRDefault="002D121B" w:rsidP="00B133EC">
            <w:pPr>
              <w:tabs>
                <w:tab w:val="left" w:pos="3840"/>
              </w:tabs>
              <w:rPr>
                <w:sz w:val="18"/>
                <w:szCs w:val="18"/>
              </w:rPr>
            </w:pPr>
            <w:r>
              <w:rPr>
                <w:sz w:val="18"/>
                <w:szCs w:val="18"/>
              </w:rPr>
              <w:t>224,8</w:t>
            </w:r>
          </w:p>
        </w:tc>
      </w:tr>
      <w:tr w:rsidR="00B133EC" w:rsidRPr="007D22C9" w:rsidTr="00BB5E1F">
        <w:trPr>
          <w:trHeight w:val="195"/>
        </w:trPr>
        <w:tc>
          <w:tcPr>
            <w:tcW w:w="5100"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B133EC" w:rsidP="00B133EC">
            <w:pPr>
              <w:tabs>
                <w:tab w:val="left" w:pos="3840"/>
              </w:tabs>
              <w:rPr>
                <w:b/>
                <w:sz w:val="18"/>
                <w:szCs w:val="18"/>
              </w:rPr>
            </w:pPr>
            <w:r w:rsidRPr="007D22C9">
              <w:rPr>
                <w:b/>
                <w:sz w:val="18"/>
                <w:szCs w:val="18"/>
              </w:rPr>
              <w:t xml:space="preserve"> Безвозмездные поступления</w:t>
            </w:r>
          </w:p>
        </w:tc>
        <w:tc>
          <w:tcPr>
            <w:tcW w:w="2316"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B133EC" w:rsidP="00B133EC">
            <w:pPr>
              <w:tabs>
                <w:tab w:val="left" w:pos="3840"/>
              </w:tabs>
              <w:rPr>
                <w:b/>
                <w:sz w:val="18"/>
                <w:szCs w:val="18"/>
              </w:rPr>
            </w:pPr>
            <w:r w:rsidRPr="007D22C9">
              <w:rPr>
                <w:b/>
                <w:sz w:val="18"/>
                <w:szCs w:val="18"/>
              </w:rPr>
              <w:t>000 2 00 00000 00 0000 000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B133EC" w:rsidRPr="00AB681E" w:rsidRDefault="006D07C6" w:rsidP="00B133EC">
            <w:pPr>
              <w:tabs>
                <w:tab w:val="left" w:pos="3840"/>
              </w:tabs>
              <w:rPr>
                <w:b/>
                <w:color w:val="000000"/>
                <w:sz w:val="18"/>
                <w:szCs w:val="18"/>
              </w:rPr>
            </w:pPr>
            <w:r>
              <w:rPr>
                <w:b/>
                <w:color w:val="000000"/>
                <w:sz w:val="18"/>
                <w:szCs w:val="18"/>
              </w:rPr>
              <w:t>2219,55</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B133EC" w:rsidRPr="00AB681E" w:rsidRDefault="006D07C6" w:rsidP="00B133EC">
            <w:pPr>
              <w:tabs>
                <w:tab w:val="left" w:pos="3840"/>
              </w:tabs>
              <w:rPr>
                <w:b/>
                <w:color w:val="000000"/>
                <w:sz w:val="18"/>
                <w:szCs w:val="18"/>
              </w:rPr>
            </w:pPr>
            <w:r>
              <w:rPr>
                <w:b/>
                <w:color w:val="000000"/>
                <w:sz w:val="18"/>
                <w:szCs w:val="18"/>
              </w:rPr>
              <w:t>1655,</w:t>
            </w:r>
            <w:r w:rsidR="00C4493B">
              <w:rPr>
                <w:b/>
                <w:color w:val="000000"/>
                <w:sz w:val="18"/>
                <w:szCs w:val="18"/>
              </w:rPr>
              <w:t>2</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B133EC" w:rsidRPr="00AB681E" w:rsidRDefault="005959AF" w:rsidP="00B133EC">
            <w:pPr>
              <w:tabs>
                <w:tab w:val="left" w:pos="3840"/>
              </w:tabs>
              <w:rPr>
                <w:b/>
                <w:color w:val="000000"/>
                <w:sz w:val="18"/>
                <w:szCs w:val="18"/>
              </w:rPr>
            </w:pPr>
            <w:r>
              <w:rPr>
                <w:b/>
                <w:color w:val="000000"/>
                <w:sz w:val="18"/>
                <w:szCs w:val="18"/>
              </w:rPr>
              <w:t>2219,55</w:t>
            </w:r>
          </w:p>
        </w:tc>
      </w:tr>
      <w:tr w:rsidR="00BB5E1F" w:rsidRPr="007D22C9" w:rsidTr="00BB5E1F">
        <w:trPr>
          <w:trHeight w:val="330"/>
        </w:trPr>
        <w:tc>
          <w:tcPr>
            <w:tcW w:w="5100" w:type="dxa"/>
            <w:tcBorders>
              <w:top w:val="single" w:sz="4" w:space="0" w:color="auto"/>
              <w:left w:val="single" w:sz="4" w:space="0" w:color="auto"/>
              <w:bottom w:val="single" w:sz="4" w:space="0" w:color="auto"/>
              <w:right w:val="single" w:sz="4" w:space="0" w:color="auto"/>
            </w:tcBorders>
            <w:shd w:val="clear" w:color="auto" w:fill="auto"/>
          </w:tcPr>
          <w:p w:rsidR="00BB5E1F" w:rsidRPr="00BB5E1F" w:rsidRDefault="00BB5E1F" w:rsidP="00B133EC">
            <w:pPr>
              <w:tabs>
                <w:tab w:val="left" w:pos="3840"/>
              </w:tabs>
              <w:rPr>
                <w:sz w:val="18"/>
                <w:szCs w:val="18"/>
              </w:rPr>
            </w:pPr>
            <w:r w:rsidRPr="00BB5E1F">
              <w:rPr>
                <w:sz w:val="18"/>
                <w:szCs w:val="18"/>
              </w:rPr>
              <w:t>Безвозмездные поступления от других бюджетов бюджетной системы РФ</w:t>
            </w:r>
          </w:p>
        </w:tc>
        <w:tc>
          <w:tcPr>
            <w:tcW w:w="2316" w:type="dxa"/>
            <w:tcBorders>
              <w:top w:val="single" w:sz="4" w:space="0" w:color="auto"/>
              <w:left w:val="single" w:sz="4" w:space="0" w:color="auto"/>
              <w:bottom w:val="single" w:sz="4" w:space="0" w:color="auto"/>
              <w:right w:val="single" w:sz="4" w:space="0" w:color="auto"/>
            </w:tcBorders>
            <w:shd w:val="clear" w:color="auto" w:fill="auto"/>
          </w:tcPr>
          <w:p w:rsidR="00BB5E1F" w:rsidRPr="00BB5E1F" w:rsidRDefault="00BB5E1F" w:rsidP="00B133EC">
            <w:pPr>
              <w:tabs>
                <w:tab w:val="left" w:pos="3840"/>
              </w:tabs>
              <w:rPr>
                <w:sz w:val="18"/>
                <w:szCs w:val="18"/>
              </w:rPr>
            </w:pPr>
            <w:r w:rsidRPr="00BB5E1F">
              <w:rPr>
                <w:sz w:val="18"/>
                <w:szCs w:val="18"/>
              </w:rPr>
              <w:t>000 2 02 00000 00 0000 000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BB5E1F" w:rsidRPr="00BB5E1F" w:rsidRDefault="006D07C6" w:rsidP="00B133EC">
            <w:pPr>
              <w:tabs>
                <w:tab w:val="left" w:pos="3840"/>
              </w:tabs>
              <w:rPr>
                <w:color w:val="000000"/>
                <w:sz w:val="18"/>
                <w:szCs w:val="18"/>
              </w:rPr>
            </w:pPr>
            <w:r>
              <w:rPr>
                <w:color w:val="000000"/>
                <w:sz w:val="18"/>
                <w:szCs w:val="18"/>
              </w:rPr>
              <w:t>2219,55</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BB5E1F" w:rsidRPr="00BB5E1F" w:rsidRDefault="006D07C6" w:rsidP="00B133EC">
            <w:pPr>
              <w:tabs>
                <w:tab w:val="left" w:pos="3840"/>
              </w:tabs>
              <w:rPr>
                <w:color w:val="000000"/>
                <w:sz w:val="18"/>
                <w:szCs w:val="18"/>
              </w:rPr>
            </w:pPr>
            <w:r>
              <w:rPr>
                <w:color w:val="000000"/>
                <w:sz w:val="18"/>
                <w:szCs w:val="18"/>
              </w:rPr>
              <w:t>1655,3</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BB5E1F" w:rsidRPr="00BB5E1F" w:rsidRDefault="005959AF" w:rsidP="00B133EC">
            <w:pPr>
              <w:tabs>
                <w:tab w:val="left" w:pos="3840"/>
              </w:tabs>
              <w:rPr>
                <w:color w:val="000000"/>
                <w:sz w:val="18"/>
                <w:szCs w:val="18"/>
              </w:rPr>
            </w:pPr>
            <w:r>
              <w:rPr>
                <w:color w:val="000000"/>
                <w:sz w:val="18"/>
                <w:szCs w:val="18"/>
              </w:rPr>
              <w:t>2219,55</w:t>
            </w:r>
          </w:p>
        </w:tc>
      </w:tr>
      <w:tr w:rsidR="00B133EC" w:rsidRPr="007D22C9" w:rsidTr="00355AB9">
        <w:trPr>
          <w:trHeight w:val="585"/>
        </w:trPr>
        <w:tc>
          <w:tcPr>
            <w:tcW w:w="5100"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B133EC" w:rsidP="00B133EC">
            <w:pPr>
              <w:tabs>
                <w:tab w:val="left" w:pos="3840"/>
              </w:tabs>
              <w:rPr>
                <w:sz w:val="18"/>
                <w:szCs w:val="18"/>
              </w:rPr>
            </w:pPr>
            <w:r w:rsidRPr="007D22C9">
              <w:rPr>
                <w:sz w:val="18"/>
                <w:szCs w:val="18"/>
              </w:rPr>
              <w:t>Дотации бюджетам</w:t>
            </w:r>
            <w:r>
              <w:rPr>
                <w:sz w:val="18"/>
                <w:szCs w:val="18"/>
              </w:rPr>
              <w:t xml:space="preserve"> сельских </w:t>
            </w:r>
            <w:r w:rsidRPr="007D22C9">
              <w:rPr>
                <w:sz w:val="18"/>
                <w:szCs w:val="18"/>
              </w:rPr>
              <w:t xml:space="preserve"> поселений  на выравнивание бюджетной обеспеченности</w:t>
            </w:r>
            <w:r>
              <w:rPr>
                <w:sz w:val="18"/>
                <w:szCs w:val="18"/>
              </w:rPr>
              <w:t xml:space="preserve"> из бюджета субъекта Российской Федерации</w:t>
            </w:r>
          </w:p>
        </w:tc>
        <w:tc>
          <w:tcPr>
            <w:tcW w:w="2316"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B133EC" w:rsidP="00B133EC">
            <w:pPr>
              <w:tabs>
                <w:tab w:val="left" w:pos="3840"/>
              </w:tabs>
              <w:rPr>
                <w:sz w:val="18"/>
                <w:szCs w:val="18"/>
              </w:rPr>
            </w:pPr>
            <w:r>
              <w:rPr>
                <w:sz w:val="18"/>
                <w:szCs w:val="18"/>
              </w:rPr>
              <w:t>000 2 02 15</w:t>
            </w:r>
            <w:r w:rsidRPr="007D22C9">
              <w:rPr>
                <w:sz w:val="18"/>
                <w:szCs w:val="18"/>
              </w:rPr>
              <w:t>001 10 0000 15</w:t>
            </w:r>
            <w:r>
              <w:rPr>
                <w:sz w:val="18"/>
                <w:szCs w:val="18"/>
              </w:rPr>
              <w:t>0</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B133EC" w:rsidRPr="006D07C6" w:rsidRDefault="00B16BD9" w:rsidP="00B133EC">
            <w:pPr>
              <w:tabs>
                <w:tab w:val="left" w:pos="3840"/>
              </w:tabs>
              <w:rPr>
                <w:b/>
                <w:color w:val="000000"/>
                <w:sz w:val="18"/>
                <w:szCs w:val="18"/>
              </w:rPr>
            </w:pPr>
            <w:r w:rsidRPr="006D07C6">
              <w:rPr>
                <w:b/>
                <w:color w:val="000000"/>
                <w:sz w:val="18"/>
                <w:szCs w:val="18"/>
              </w:rPr>
              <w:t>722,0</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B133EC" w:rsidRPr="006D07C6" w:rsidRDefault="00B16BD9" w:rsidP="00B133EC">
            <w:pPr>
              <w:tabs>
                <w:tab w:val="left" w:pos="3840"/>
              </w:tabs>
              <w:rPr>
                <w:b/>
                <w:color w:val="000000"/>
                <w:sz w:val="18"/>
                <w:szCs w:val="18"/>
              </w:rPr>
            </w:pPr>
            <w:r w:rsidRPr="006D07C6">
              <w:rPr>
                <w:b/>
                <w:color w:val="000000"/>
                <w:sz w:val="18"/>
                <w:szCs w:val="18"/>
              </w:rPr>
              <w:t>541,5</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B133EC" w:rsidRPr="003E3765" w:rsidRDefault="003E3765" w:rsidP="00B133EC">
            <w:pPr>
              <w:tabs>
                <w:tab w:val="left" w:pos="3840"/>
              </w:tabs>
              <w:rPr>
                <w:b/>
                <w:color w:val="000000"/>
                <w:sz w:val="18"/>
                <w:szCs w:val="18"/>
              </w:rPr>
            </w:pPr>
            <w:r w:rsidRPr="003E3765">
              <w:rPr>
                <w:b/>
                <w:color w:val="000000"/>
                <w:sz w:val="18"/>
                <w:szCs w:val="18"/>
              </w:rPr>
              <w:t>722,0</w:t>
            </w:r>
          </w:p>
        </w:tc>
      </w:tr>
      <w:tr w:rsidR="00B133EC" w:rsidRPr="007D22C9" w:rsidTr="008B2004">
        <w:trPr>
          <w:trHeight w:val="195"/>
        </w:trPr>
        <w:tc>
          <w:tcPr>
            <w:tcW w:w="5100"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B133EC" w:rsidP="008B2004">
            <w:pPr>
              <w:tabs>
                <w:tab w:val="left" w:pos="3840"/>
              </w:tabs>
              <w:rPr>
                <w:sz w:val="18"/>
                <w:szCs w:val="18"/>
              </w:rPr>
            </w:pPr>
            <w:r w:rsidRPr="007D22C9">
              <w:rPr>
                <w:sz w:val="18"/>
                <w:szCs w:val="18"/>
              </w:rPr>
              <w:t xml:space="preserve">Субвенции бюджетам </w:t>
            </w:r>
            <w:r w:rsidR="008B2004">
              <w:rPr>
                <w:sz w:val="18"/>
                <w:szCs w:val="18"/>
              </w:rPr>
              <w:t>бюджетной системы РФ</w:t>
            </w:r>
          </w:p>
        </w:tc>
        <w:tc>
          <w:tcPr>
            <w:tcW w:w="2316"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B133EC" w:rsidP="00B133EC">
            <w:pPr>
              <w:tabs>
                <w:tab w:val="left" w:pos="3840"/>
              </w:tabs>
              <w:rPr>
                <w:sz w:val="18"/>
                <w:szCs w:val="18"/>
              </w:rPr>
            </w:pPr>
            <w:r>
              <w:rPr>
                <w:sz w:val="18"/>
                <w:szCs w:val="18"/>
              </w:rPr>
              <w:t>0</w:t>
            </w:r>
            <w:r w:rsidR="008B2004">
              <w:rPr>
                <w:sz w:val="18"/>
                <w:szCs w:val="18"/>
              </w:rPr>
              <w:t>00 2 02 30000 00 0000 00</w:t>
            </w:r>
            <w:r>
              <w:rPr>
                <w:sz w:val="18"/>
                <w:szCs w:val="18"/>
              </w:rPr>
              <w:t>0</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B133EC" w:rsidRPr="009E5EDB" w:rsidRDefault="008B2004" w:rsidP="00B133EC">
            <w:pPr>
              <w:tabs>
                <w:tab w:val="left" w:pos="3840"/>
              </w:tabs>
              <w:rPr>
                <w:b/>
                <w:color w:val="000000"/>
                <w:sz w:val="18"/>
                <w:szCs w:val="18"/>
              </w:rPr>
            </w:pPr>
            <w:r w:rsidRPr="009E5EDB">
              <w:rPr>
                <w:b/>
                <w:color w:val="000000"/>
                <w:sz w:val="18"/>
                <w:szCs w:val="18"/>
              </w:rPr>
              <w:t>60,1</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B133EC" w:rsidRPr="009E5EDB" w:rsidRDefault="008B2004" w:rsidP="00B133EC">
            <w:pPr>
              <w:tabs>
                <w:tab w:val="left" w:pos="3840"/>
              </w:tabs>
              <w:rPr>
                <w:b/>
                <w:color w:val="000000"/>
                <w:sz w:val="18"/>
                <w:szCs w:val="18"/>
              </w:rPr>
            </w:pPr>
            <w:r w:rsidRPr="009E5EDB">
              <w:rPr>
                <w:b/>
                <w:color w:val="000000"/>
                <w:sz w:val="18"/>
                <w:szCs w:val="18"/>
              </w:rPr>
              <w:t>39,</w:t>
            </w:r>
            <w:r w:rsidR="00C4493B">
              <w:rPr>
                <w:b/>
                <w:color w:val="000000"/>
                <w:sz w:val="18"/>
                <w:szCs w:val="18"/>
              </w:rPr>
              <w:t>4</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B133EC" w:rsidRPr="003E3765" w:rsidRDefault="003E3765" w:rsidP="00B133EC">
            <w:pPr>
              <w:tabs>
                <w:tab w:val="left" w:pos="3840"/>
              </w:tabs>
              <w:rPr>
                <w:b/>
                <w:color w:val="000000"/>
                <w:sz w:val="18"/>
                <w:szCs w:val="18"/>
              </w:rPr>
            </w:pPr>
            <w:r w:rsidRPr="003E3765">
              <w:rPr>
                <w:b/>
                <w:color w:val="000000"/>
                <w:sz w:val="18"/>
                <w:szCs w:val="18"/>
              </w:rPr>
              <w:t>60,1</w:t>
            </w:r>
          </w:p>
        </w:tc>
      </w:tr>
      <w:tr w:rsidR="008B2004" w:rsidRPr="007D22C9" w:rsidTr="008B2004">
        <w:trPr>
          <w:trHeight w:val="285"/>
        </w:trPr>
        <w:tc>
          <w:tcPr>
            <w:tcW w:w="5100" w:type="dxa"/>
            <w:tcBorders>
              <w:top w:val="single" w:sz="4" w:space="0" w:color="auto"/>
              <w:left w:val="single" w:sz="4" w:space="0" w:color="auto"/>
              <w:bottom w:val="single" w:sz="4" w:space="0" w:color="auto"/>
              <w:right w:val="single" w:sz="4" w:space="0" w:color="auto"/>
            </w:tcBorders>
            <w:shd w:val="clear" w:color="auto" w:fill="auto"/>
          </w:tcPr>
          <w:p w:rsidR="008B2004" w:rsidRPr="007D22C9" w:rsidRDefault="008B2004" w:rsidP="008B2004">
            <w:pPr>
              <w:tabs>
                <w:tab w:val="left" w:pos="3840"/>
              </w:tabs>
              <w:rPr>
                <w:sz w:val="18"/>
                <w:szCs w:val="18"/>
              </w:rPr>
            </w:pPr>
            <w:r>
              <w:rPr>
                <w:sz w:val="18"/>
                <w:szCs w:val="18"/>
              </w:rPr>
              <w:t>Субвенции  бюджетам сельских поселений на выполнение передаваемых полномочий субъектов РФ</w:t>
            </w:r>
          </w:p>
        </w:tc>
        <w:tc>
          <w:tcPr>
            <w:tcW w:w="2316" w:type="dxa"/>
            <w:tcBorders>
              <w:top w:val="single" w:sz="4" w:space="0" w:color="auto"/>
              <w:left w:val="single" w:sz="4" w:space="0" w:color="auto"/>
              <w:bottom w:val="single" w:sz="4" w:space="0" w:color="auto"/>
              <w:right w:val="single" w:sz="4" w:space="0" w:color="auto"/>
            </w:tcBorders>
            <w:shd w:val="clear" w:color="auto" w:fill="auto"/>
          </w:tcPr>
          <w:p w:rsidR="008B2004" w:rsidRDefault="008B2004" w:rsidP="00B133EC">
            <w:pPr>
              <w:tabs>
                <w:tab w:val="left" w:pos="3840"/>
              </w:tabs>
              <w:rPr>
                <w:sz w:val="18"/>
                <w:szCs w:val="18"/>
              </w:rPr>
            </w:pPr>
            <w:r>
              <w:rPr>
                <w:sz w:val="18"/>
                <w:szCs w:val="18"/>
              </w:rPr>
              <w:t>000 2 02 30024 10 0000 150</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8B2004" w:rsidRDefault="008B2004" w:rsidP="00B133EC">
            <w:pPr>
              <w:tabs>
                <w:tab w:val="left" w:pos="3840"/>
              </w:tabs>
              <w:rPr>
                <w:color w:val="000000"/>
                <w:sz w:val="18"/>
                <w:szCs w:val="18"/>
              </w:rPr>
            </w:pPr>
            <w:r>
              <w:rPr>
                <w:color w:val="000000"/>
                <w:sz w:val="18"/>
                <w:szCs w:val="18"/>
              </w:rPr>
              <w:t>1,6</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8B2004" w:rsidRDefault="008B2004" w:rsidP="00B133EC">
            <w:pPr>
              <w:tabs>
                <w:tab w:val="left" w:pos="3840"/>
              </w:tabs>
              <w:rPr>
                <w:color w:val="000000"/>
                <w:sz w:val="18"/>
                <w:szCs w:val="18"/>
              </w:rPr>
            </w:pPr>
            <w:r>
              <w:rPr>
                <w:color w:val="000000"/>
                <w:sz w:val="18"/>
                <w:szCs w:val="18"/>
              </w:rPr>
              <w:t>1,2</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8B2004" w:rsidRDefault="003E3765" w:rsidP="00B133EC">
            <w:pPr>
              <w:tabs>
                <w:tab w:val="left" w:pos="3840"/>
              </w:tabs>
              <w:rPr>
                <w:color w:val="000000"/>
                <w:sz w:val="18"/>
                <w:szCs w:val="18"/>
              </w:rPr>
            </w:pPr>
            <w:r>
              <w:rPr>
                <w:color w:val="000000"/>
                <w:sz w:val="18"/>
                <w:szCs w:val="18"/>
              </w:rPr>
              <w:t>1,6</w:t>
            </w:r>
          </w:p>
        </w:tc>
      </w:tr>
      <w:tr w:rsidR="00B133EC" w:rsidRPr="007D22C9" w:rsidTr="00C80D70">
        <w:trPr>
          <w:trHeight w:val="810"/>
        </w:trPr>
        <w:tc>
          <w:tcPr>
            <w:tcW w:w="5100"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B133EC" w:rsidP="009E5EDB">
            <w:pPr>
              <w:tabs>
                <w:tab w:val="left" w:pos="3840"/>
              </w:tabs>
              <w:rPr>
                <w:sz w:val="18"/>
                <w:szCs w:val="18"/>
              </w:rPr>
            </w:pPr>
            <w:r w:rsidRPr="007D22C9">
              <w:rPr>
                <w:sz w:val="18"/>
                <w:szCs w:val="18"/>
              </w:rPr>
              <w:t>Субвенции бюджетам</w:t>
            </w:r>
            <w:r w:rsidR="009E5EDB">
              <w:rPr>
                <w:sz w:val="18"/>
                <w:szCs w:val="18"/>
              </w:rPr>
              <w:t xml:space="preserve"> сельских </w:t>
            </w:r>
            <w:r w:rsidRPr="007D22C9">
              <w:rPr>
                <w:sz w:val="18"/>
                <w:szCs w:val="18"/>
              </w:rPr>
              <w:t xml:space="preserve"> поселений на осуществление  первичного воинского учета </w:t>
            </w:r>
            <w:r w:rsidR="009E5EDB">
              <w:rPr>
                <w:sz w:val="18"/>
                <w:szCs w:val="18"/>
              </w:rPr>
              <w:t>органами местного самоуправления поселений, муниципальных и городских округов</w:t>
            </w:r>
          </w:p>
        </w:tc>
        <w:tc>
          <w:tcPr>
            <w:tcW w:w="2316"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B133EC" w:rsidP="00B133EC">
            <w:pPr>
              <w:tabs>
                <w:tab w:val="left" w:pos="3840"/>
              </w:tabs>
              <w:rPr>
                <w:sz w:val="18"/>
                <w:szCs w:val="18"/>
              </w:rPr>
            </w:pPr>
            <w:r>
              <w:rPr>
                <w:sz w:val="18"/>
                <w:szCs w:val="18"/>
              </w:rPr>
              <w:t>000 2 02 35118 10 0000 150</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9E5EDB" w:rsidP="00B133EC">
            <w:pPr>
              <w:tabs>
                <w:tab w:val="left" w:pos="3840"/>
              </w:tabs>
              <w:rPr>
                <w:color w:val="000000"/>
                <w:sz w:val="18"/>
                <w:szCs w:val="18"/>
              </w:rPr>
            </w:pPr>
            <w:r>
              <w:rPr>
                <w:color w:val="000000"/>
                <w:sz w:val="18"/>
                <w:szCs w:val="18"/>
              </w:rPr>
              <w:t>58,5</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9E5EDB" w:rsidP="00B133EC">
            <w:pPr>
              <w:tabs>
                <w:tab w:val="left" w:pos="3840"/>
              </w:tabs>
              <w:rPr>
                <w:color w:val="000000"/>
                <w:sz w:val="18"/>
                <w:szCs w:val="18"/>
              </w:rPr>
            </w:pPr>
            <w:r>
              <w:rPr>
                <w:color w:val="000000"/>
                <w:sz w:val="18"/>
                <w:szCs w:val="18"/>
              </w:rPr>
              <w:t>38,</w:t>
            </w:r>
            <w:r w:rsidR="00C4493B">
              <w:rPr>
                <w:color w:val="000000"/>
                <w:sz w:val="18"/>
                <w:szCs w:val="18"/>
              </w:rPr>
              <w:t>2</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3E3765" w:rsidP="00B133EC">
            <w:pPr>
              <w:tabs>
                <w:tab w:val="left" w:pos="3840"/>
              </w:tabs>
              <w:rPr>
                <w:color w:val="000000"/>
                <w:sz w:val="18"/>
                <w:szCs w:val="18"/>
              </w:rPr>
            </w:pPr>
            <w:r>
              <w:rPr>
                <w:color w:val="000000"/>
                <w:sz w:val="18"/>
                <w:szCs w:val="18"/>
              </w:rPr>
              <w:t>58,5</w:t>
            </w:r>
          </w:p>
        </w:tc>
      </w:tr>
      <w:tr w:rsidR="00C80D70" w:rsidRPr="007D22C9" w:rsidTr="00C80D70">
        <w:trPr>
          <w:trHeight w:val="145"/>
        </w:trPr>
        <w:tc>
          <w:tcPr>
            <w:tcW w:w="5100" w:type="dxa"/>
            <w:tcBorders>
              <w:top w:val="single" w:sz="4" w:space="0" w:color="auto"/>
              <w:left w:val="single" w:sz="4" w:space="0" w:color="auto"/>
              <w:bottom w:val="single" w:sz="4" w:space="0" w:color="auto"/>
              <w:right w:val="single" w:sz="4" w:space="0" w:color="auto"/>
            </w:tcBorders>
            <w:shd w:val="clear" w:color="auto" w:fill="auto"/>
          </w:tcPr>
          <w:p w:rsidR="00C80D70" w:rsidRPr="007D22C9" w:rsidRDefault="00C80D70" w:rsidP="009E5EDB">
            <w:pPr>
              <w:tabs>
                <w:tab w:val="left" w:pos="3840"/>
              </w:tabs>
              <w:rPr>
                <w:sz w:val="18"/>
                <w:szCs w:val="18"/>
              </w:rPr>
            </w:pPr>
            <w:r>
              <w:rPr>
                <w:sz w:val="18"/>
                <w:szCs w:val="18"/>
              </w:rPr>
              <w:t>Иные межбюджетные трансферты</w:t>
            </w:r>
          </w:p>
        </w:tc>
        <w:tc>
          <w:tcPr>
            <w:tcW w:w="2316" w:type="dxa"/>
            <w:tcBorders>
              <w:top w:val="single" w:sz="4" w:space="0" w:color="auto"/>
              <w:left w:val="single" w:sz="4" w:space="0" w:color="auto"/>
              <w:bottom w:val="single" w:sz="4" w:space="0" w:color="auto"/>
              <w:right w:val="single" w:sz="4" w:space="0" w:color="auto"/>
            </w:tcBorders>
            <w:shd w:val="clear" w:color="auto" w:fill="auto"/>
          </w:tcPr>
          <w:p w:rsidR="00C80D70" w:rsidRDefault="00C80D70" w:rsidP="00B133EC">
            <w:pPr>
              <w:tabs>
                <w:tab w:val="left" w:pos="3840"/>
              </w:tabs>
              <w:rPr>
                <w:sz w:val="18"/>
                <w:szCs w:val="18"/>
              </w:rPr>
            </w:pPr>
            <w:r>
              <w:rPr>
                <w:sz w:val="18"/>
                <w:szCs w:val="18"/>
              </w:rPr>
              <w:t>000 2 02 40000 00 0000 150</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C80D70" w:rsidRPr="00C80D70" w:rsidRDefault="00C80D70" w:rsidP="00B133EC">
            <w:pPr>
              <w:tabs>
                <w:tab w:val="left" w:pos="3840"/>
              </w:tabs>
              <w:rPr>
                <w:b/>
                <w:color w:val="000000"/>
                <w:sz w:val="18"/>
                <w:szCs w:val="18"/>
              </w:rPr>
            </w:pPr>
            <w:r w:rsidRPr="00C80D70">
              <w:rPr>
                <w:b/>
                <w:color w:val="000000"/>
                <w:sz w:val="18"/>
                <w:szCs w:val="18"/>
              </w:rPr>
              <w:t>1437,</w:t>
            </w:r>
            <w:r w:rsidR="006D07C6">
              <w:rPr>
                <w:b/>
                <w:color w:val="000000"/>
                <w:sz w:val="18"/>
                <w:szCs w:val="18"/>
              </w:rPr>
              <w:t>4</w:t>
            </w:r>
            <w:r w:rsidRPr="00C80D70">
              <w:rPr>
                <w:b/>
                <w:color w:val="000000"/>
                <w:sz w:val="18"/>
                <w:szCs w:val="18"/>
              </w:rPr>
              <w:t>5</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C80D70" w:rsidRPr="00C80D70" w:rsidRDefault="00C80D70" w:rsidP="00B133EC">
            <w:pPr>
              <w:tabs>
                <w:tab w:val="left" w:pos="3840"/>
              </w:tabs>
              <w:rPr>
                <w:b/>
                <w:color w:val="000000"/>
                <w:sz w:val="18"/>
                <w:szCs w:val="18"/>
              </w:rPr>
            </w:pPr>
            <w:r w:rsidRPr="00C80D70">
              <w:rPr>
                <w:b/>
                <w:color w:val="000000"/>
                <w:sz w:val="18"/>
                <w:szCs w:val="18"/>
              </w:rPr>
              <w:t>1074,3</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C80D70" w:rsidRPr="003E3765" w:rsidRDefault="003E3765" w:rsidP="00B133EC">
            <w:pPr>
              <w:tabs>
                <w:tab w:val="left" w:pos="3840"/>
              </w:tabs>
              <w:rPr>
                <w:b/>
                <w:color w:val="000000"/>
                <w:sz w:val="18"/>
                <w:szCs w:val="18"/>
              </w:rPr>
            </w:pPr>
            <w:r w:rsidRPr="003E3765">
              <w:rPr>
                <w:b/>
                <w:color w:val="000000"/>
                <w:sz w:val="18"/>
                <w:szCs w:val="18"/>
              </w:rPr>
              <w:t>1437,45</w:t>
            </w:r>
          </w:p>
        </w:tc>
      </w:tr>
      <w:tr w:rsidR="00B133EC" w:rsidRPr="007D22C9" w:rsidTr="007D22C9">
        <w:trPr>
          <w:trHeight w:val="495"/>
        </w:trPr>
        <w:tc>
          <w:tcPr>
            <w:tcW w:w="5100"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B133EC" w:rsidP="002D51B4">
            <w:pPr>
              <w:tabs>
                <w:tab w:val="left" w:pos="3840"/>
              </w:tabs>
              <w:rPr>
                <w:sz w:val="18"/>
                <w:szCs w:val="18"/>
              </w:rPr>
            </w:pPr>
            <w:r w:rsidRPr="007D22C9">
              <w:rPr>
                <w:sz w:val="18"/>
                <w:szCs w:val="18"/>
              </w:rPr>
              <w:t xml:space="preserve">Межбюджетные трансферты, передаваемые бюджетам </w:t>
            </w:r>
            <w:r w:rsidR="002D51B4">
              <w:rPr>
                <w:sz w:val="18"/>
                <w:szCs w:val="18"/>
              </w:rPr>
              <w:t>сельских поселений из бюджетов муниципальных районов</w:t>
            </w:r>
            <w:r w:rsidRPr="007D22C9">
              <w:rPr>
                <w:sz w:val="18"/>
                <w:szCs w:val="18"/>
              </w:rPr>
              <w:t xml:space="preserve"> на осуществление части полномочий по решению вопросов местного значения в соответствии с заключенными соглашениями</w:t>
            </w:r>
          </w:p>
        </w:tc>
        <w:tc>
          <w:tcPr>
            <w:tcW w:w="2316"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B133EC" w:rsidP="00B133EC">
            <w:pPr>
              <w:tabs>
                <w:tab w:val="left" w:pos="3840"/>
              </w:tabs>
              <w:rPr>
                <w:sz w:val="18"/>
                <w:szCs w:val="18"/>
              </w:rPr>
            </w:pPr>
            <w:r>
              <w:rPr>
                <w:sz w:val="18"/>
                <w:szCs w:val="18"/>
              </w:rPr>
              <w:t>000 2 02 40014 10 0000 150</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2D51B4" w:rsidP="00B133EC">
            <w:pPr>
              <w:tabs>
                <w:tab w:val="left" w:pos="3840"/>
              </w:tabs>
              <w:rPr>
                <w:color w:val="000000"/>
                <w:sz w:val="18"/>
                <w:szCs w:val="18"/>
              </w:rPr>
            </w:pPr>
            <w:r>
              <w:rPr>
                <w:color w:val="000000"/>
                <w:sz w:val="18"/>
                <w:szCs w:val="18"/>
              </w:rPr>
              <w:t>336,05</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2D51B4" w:rsidP="00B133EC">
            <w:pPr>
              <w:tabs>
                <w:tab w:val="left" w:pos="3840"/>
              </w:tabs>
              <w:rPr>
                <w:color w:val="000000"/>
                <w:sz w:val="18"/>
                <w:szCs w:val="18"/>
              </w:rPr>
            </w:pPr>
            <w:r>
              <w:rPr>
                <w:color w:val="000000"/>
                <w:sz w:val="18"/>
                <w:szCs w:val="18"/>
              </w:rPr>
              <w:t>249,3</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3E3765" w:rsidP="00B133EC">
            <w:pPr>
              <w:tabs>
                <w:tab w:val="left" w:pos="3840"/>
              </w:tabs>
              <w:rPr>
                <w:color w:val="000000"/>
                <w:sz w:val="18"/>
                <w:szCs w:val="18"/>
              </w:rPr>
            </w:pPr>
            <w:r>
              <w:rPr>
                <w:color w:val="000000"/>
                <w:sz w:val="18"/>
                <w:szCs w:val="18"/>
              </w:rPr>
              <w:t>336,05</w:t>
            </w:r>
          </w:p>
        </w:tc>
      </w:tr>
      <w:tr w:rsidR="00B133EC" w:rsidRPr="007D22C9" w:rsidTr="00AC1B2C">
        <w:trPr>
          <w:trHeight w:val="375"/>
        </w:trPr>
        <w:tc>
          <w:tcPr>
            <w:tcW w:w="5100"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B133EC" w:rsidP="00B133EC">
            <w:pPr>
              <w:tabs>
                <w:tab w:val="left" w:pos="3840"/>
              </w:tabs>
              <w:rPr>
                <w:sz w:val="18"/>
                <w:szCs w:val="18"/>
              </w:rPr>
            </w:pPr>
            <w:r w:rsidRPr="007D22C9">
              <w:rPr>
                <w:sz w:val="18"/>
                <w:szCs w:val="18"/>
              </w:rPr>
              <w:t>Прочие межбюджетные трансферты, передаваемы е бюджетам сельских поселений</w:t>
            </w:r>
          </w:p>
        </w:tc>
        <w:tc>
          <w:tcPr>
            <w:tcW w:w="2316"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2D51B4" w:rsidP="00B133EC">
            <w:pPr>
              <w:tabs>
                <w:tab w:val="left" w:pos="3840"/>
              </w:tabs>
              <w:rPr>
                <w:sz w:val="18"/>
                <w:szCs w:val="18"/>
              </w:rPr>
            </w:pPr>
            <w:r>
              <w:rPr>
                <w:sz w:val="18"/>
                <w:szCs w:val="18"/>
              </w:rPr>
              <w:t>000 2 02 49999 1</w:t>
            </w:r>
            <w:r w:rsidR="00B133EC">
              <w:rPr>
                <w:sz w:val="18"/>
                <w:szCs w:val="18"/>
              </w:rPr>
              <w:t>0 0000 150</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2D51B4" w:rsidP="00B133EC">
            <w:pPr>
              <w:tabs>
                <w:tab w:val="left" w:pos="3840"/>
              </w:tabs>
              <w:rPr>
                <w:color w:val="000000"/>
                <w:sz w:val="18"/>
                <w:szCs w:val="18"/>
              </w:rPr>
            </w:pPr>
            <w:r>
              <w:rPr>
                <w:color w:val="000000"/>
                <w:sz w:val="18"/>
                <w:szCs w:val="18"/>
              </w:rPr>
              <w:t>1101,4</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2D51B4" w:rsidP="00B133EC">
            <w:pPr>
              <w:tabs>
                <w:tab w:val="left" w:pos="3840"/>
              </w:tabs>
              <w:rPr>
                <w:color w:val="000000"/>
                <w:sz w:val="18"/>
                <w:szCs w:val="18"/>
              </w:rPr>
            </w:pPr>
            <w:r>
              <w:rPr>
                <w:color w:val="000000"/>
                <w:sz w:val="18"/>
                <w:szCs w:val="18"/>
              </w:rPr>
              <w:t>825,0</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3E3765" w:rsidP="00B133EC">
            <w:pPr>
              <w:tabs>
                <w:tab w:val="left" w:pos="3840"/>
              </w:tabs>
              <w:rPr>
                <w:color w:val="000000"/>
                <w:sz w:val="18"/>
                <w:szCs w:val="18"/>
              </w:rPr>
            </w:pPr>
            <w:r>
              <w:rPr>
                <w:color w:val="000000"/>
                <w:sz w:val="18"/>
                <w:szCs w:val="18"/>
              </w:rPr>
              <w:t>1101,4</w:t>
            </w:r>
          </w:p>
        </w:tc>
      </w:tr>
      <w:tr w:rsidR="00B133EC" w:rsidRPr="007D22C9" w:rsidTr="007D22C9">
        <w:trPr>
          <w:trHeight w:val="330"/>
        </w:trPr>
        <w:tc>
          <w:tcPr>
            <w:tcW w:w="5100"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B133EC" w:rsidP="00B133EC">
            <w:pPr>
              <w:tabs>
                <w:tab w:val="left" w:pos="3840"/>
              </w:tabs>
              <w:rPr>
                <w:b/>
                <w:sz w:val="20"/>
                <w:szCs w:val="20"/>
              </w:rPr>
            </w:pPr>
            <w:r w:rsidRPr="007D22C9">
              <w:rPr>
                <w:b/>
                <w:sz w:val="20"/>
                <w:szCs w:val="20"/>
              </w:rPr>
              <w:t xml:space="preserve">   Доходы бюджета всего:</w:t>
            </w:r>
          </w:p>
        </w:tc>
        <w:tc>
          <w:tcPr>
            <w:tcW w:w="2316"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B133EC" w:rsidP="00B133EC">
            <w:pPr>
              <w:tabs>
                <w:tab w:val="left" w:pos="3840"/>
              </w:tabs>
              <w:rPr>
                <w:sz w:val="18"/>
                <w:szCs w:val="18"/>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9345FF" w:rsidP="00B133EC">
            <w:pPr>
              <w:rPr>
                <w:b/>
                <w:color w:val="000000"/>
                <w:sz w:val="18"/>
                <w:szCs w:val="18"/>
              </w:rPr>
            </w:pPr>
            <w:r>
              <w:rPr>
                <w:b/>
                <w:color w:val="000000"/>
                <w:sz w:val="18"/>
                <w:szCs w:val="18"/>
              </w:rPr>
              <w:t>5946,25</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B625F3" w:rsidP="00B133EC">
            <w:pPr>
              <w:rPr>
                <w:b/>
                <w:color w:val="000000"/>
                <w:sz w:val="18"/>
                <w:szCs w:val="18"/>
              </w:rPr>
            </w:pPr>
            <w:r>
              <w:rPr>
                <w:b/>
                <w:color w:val="000000"/>
                <w:sz w:val="18"/>
                <w:szCs w:val="18"/>
              </w:rPr>
              <w:t>4372,5</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B133EC" w:rsidRPr="007D22C9" w:rsidRDefault="00E954FB" w:rsidP="00B133EC">
            <w:pPr>
              <w:rPr>
                <w:b/>
                <w:color w:val="000000"/>
                <w:sz w:val="18"/>
                <w:szCs w:val="18"/>
              </w:rPr>
            </w:pPr>
            <w:r>
              <w:rPr>
                <w:b/>
                <w:color w:val="000000"/>
                <w:sz w:val="18"/>
                <w:szCs w:val="18"/>
              </w:rPr>
              <w:t>6116,25</w:t>
            </w:r>
          </w:p>
        </w:tc>
      </w:tr>
    </w:tbl>
    <w:p w:rsidR="00CC322C" w:rsidRDefault="00CC322C" w:rsidP="00E351EE">
      <w:pPr>
        <w:rPr>
          <w:b/>
        </w:rPr>
      </w:pPr>
    </w:p>
    <w:p w:rsidR="00ED1F10" w:rsidRDefault="00ED1F10" w:rsidP="00E351EE">
      <w:pPr>
        <w:rPr>
          <w:b/>
        </w:rPr>
      </w:pPr>
    </w:p>
    <w:p w:rsidR="00F076ED" w:rsidRPr="000A1B58" w:rsidRDefault="00F076ED" w:rsidP="00E351EE">
      <w:pPr>
        <w:rPr>
          <w:b/>
        </w:rPr>
      </w:pPr>
      <w:r w:rsidRPr="000A1B58">
        <w:rPr>
          <w:b/>
        </w:rPr>
        <w:t>Исполнение бюджета по расходам Администрации Захоперского сельского поселения</w:t>
      </w:r>
    </w:p>
    <w:p w:rsidR="00ED1F10" w:rsidRDefault="00467ED3" w:rsidP="003C6F08">
      <w:pPr>
        <w:jc w:val="center"/>
        <w:rPr>
          <w:b/>
        </w:rPr>
      </w:pPr>
      <w:r>
        <w:rPr>
          <w:b/>
        </w:rPr>
        <w:t>за 3 квартал 2022</w:t>
      </w:r>
      <w:r w:rsidR="00ED1F10">
        <w:rPr>
          <w:b/>
        </w:rPr>
        <w:t xml:space="preserve"> </w:t>
      </w:r>
      <w:r w:rsidR="00F076ED" w:rsidRPr="000A1B58">
        <w:rPr>
          <w:b/>
        </w:rPr>
        <w:t>года</w:t>
      </w:r>
    </w:p>
    <w:tbl>
      <w:tblPr>
        <w:tblW w:w="1139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9"/>
        <w:gridCol w:w="2216"/>
        <w:gridCol w:w="2022"/>
        <w:gridCol w:w="1967"/>
        <w:gridCol w:w="2322"/>
      </w:tblGrid>
      <w:tr w:rsidR="00F076ED">
        <w:tblPrEx>
          <w:tblCellMar>
            <w:top w:w="0" w:type="dxa"/>
            <w:bottom w:w="0" w:type="dxa"/>
          </w:tblCellMar>
        </w:tblPrEx>
        <w:trPr>
          <w:trHeight w:val="345"/>
        </w:trPr>
        <w:tc>
          <w:tcPr>
            <w:tcW w:w="2869" w:type="dxa"/>
          </w:tcPr>
          <w:p w:rsidR="00F076ED" w:rsidRPr="000A1B58" w:rsidRDefault="00F076ED" w:rsidP="005B7213">
            <w:pPr>
              <w:rPr>
                <w:b/>
                <w:sz w:val="20"/>
                <w:szCs w:val="20"/>
              </w:rPr>
            </w:pPr>
            <w:r>
              <w:rPr>
                <w:b/>
                <w:sz w:val="20"/>
                <w:szCs w:val="20"/>
              </w:rPr>
              <w:t>Наименование показателя</w:t>
            </w:r>
          </w:p>
        </w:tc>
        <w:tc>
          <w:tcPr>
            <w:tcW w:w="2216" w:type="dxa"/>
          </w:tcPr>
          <w:p w:rsidR="00F076ED" w:rsidRPr="000A1B58" w:rsidRDefault="00F076ED" w:rsidP="005B7213">
            <w:pPr>
              <w:rPr>
                <w:b/>
                <w:sz w:val="20"/>
                <w:szCs w:val="20"/>
              </w:rPr>
            </w:pPr>
            <w:r>
              <w:rPr>
                <w:b/>
                <w:sz w:val="20"/>
                <w:szCs w:val="20"/>
              </w:rPr>
              <w:t>Код расхода по ФКР ЭКР</w:t>
            </w:r>
          </w:p>
        </w:tc>
        <w:tc>
          <w:tcPr>
            <w:tcW w:w="2022" w:type="dxa"/>
          </w:tcPr>
          <w:p w:rsidR="00F076ED" w:rsidRPr="000A1B58" w:rsidRDefault="00467ED3" w:rsidP="005B7213">
            <w:pPr>
              <w:rPr>
                <w:b/>
                <w:sz w:val="20"/>
                <w:szCs w:val="20"/>
              </w:rPr>
            </w:pPr>
            <w:r>
              <w:rPr>
                <w:b/>
                <w:sz w:val="20"/>
                <w:szCs w:val="20"/>
              </w:rPr>
              <w:t>Назначено по бюджету на 2022</w:t>
            </w:r>
            <w:r w:rsidR="00F076ED">
              <w:rPr>
                <w:b/>
                <w:sz w:val="20"/>
                <w:szCs w:val="20"/>
              </w:rPr>
              <w:t xml:space="preserve">г </w:t>
            </w:r>
          </w:p>
        </w:tc>
        <w:tc>
          <w:tcPr>
            <w:tcW w:w="1967" w:type="dxa"/>
          </w:tcPr>
          <w:p w:rsidR="00F076ED" w:rsidRPr="000A1B58" w:rsidRDefault="00F076ED" w:rsidP="005B7213">
            <w:pPr>
              <w:rPr>
                <w:b/>
                <w:sz w:val="20"/>
                <w:szCs w:val="20"/>
              </w:rPr>
            </w:pPr>
            <w:r>
              <w:rPr>
                <w:b/>
                <w:sz w:val="20"/>
                <w:szCs w:val="20"/>
              </w:rPr>
              <w:t xml:space="preserve">Исполнено за 9 мес </w:t>
            </w:r>
          </w:p>
        </w:tc>
        <w:tc>
          <w:tcPr>
            <w:tcW w:w="2322" w:type="dxa"/>
          </w:tcPr>
          <w:p w:rsidR="00F076ED" w:rsidRPr="000A1B58" w:rsidRDefault="00AB2F71" w:rsidP="005B7213">
            <w:pPr>
              <w:rPr>
                <w:b/>
                <w:sz w:val="20"/>
                <w:szCs w:val="20"/>
              </w:rPr>
            </w:pPr>
            <w:r>
              <w:rPr>
                <w:b/>
                <w:sz w:val="20"/>
                <w:szCs w:val="20"/>
              </w:rPr>
              <w:t xml:space="preserve">Ожидаемое исполнение за </w:t>
            </w:r>
            <w:r w:rsidR="00467ED3">
              <w:rPr>
                <w:b/>
                <w:sz w:val="20"/>
                <w:szCs w:val="20"/>
              </w:rPr>
              <w:t>2022</w:t>
            </w:r>
            <w:r>
              <w:rPr>
                <w:b/>
                <w:sz w:val="20"/>
                <w:szCs w:val="20"/>
              </w:rPr>
              <w:t xml:space="preserve"> </w:t>
            </w:r>
            <w:r w:rsidR="00F076ED">
              <w:rPr>
                <w:b/>
                <w:sz w:val="20"/>
                <w:szCs w:val="20"/>
              </w:rPr>
              <w:t>год</w:t>
            </w:r>
          </w:p>
        </w:tc>
      </w:tr>
      <w:tr w:rsidR="00F076ED">
        <w:tblPrEx>
          <w:tblCellMar>
            <w:top w:w="0" w:type="dxa"/>
            <w:bottom w:w="0" w:type="dxa"/>
          </w:tblCellMar>
        </w:tblPrEx>
        <w:trPr>
          <w:trHeight w:val="180"/>
        </w:trPr>
        <w:tc>
          <w:tcPr>
            <w:tcW w:w="2869" w:type="dxa"/>
          </w:tcPr>
          <w:p w:rsidR="00F076ED" w:rsidRPr="000A1B58" w:rsidRDefault="00F076ED" w:rsidP="005B7213">
            <w:pPr>
              <w:rPr>
                <w:b/>
                <w:sz w:val="20"/>
                <w:szCs w:val="20"/>
              </w:rPr>
            </w:pPr>
            <w:r>
              <w:rPr>
                <w:b/>
                <w:sz w:val="20"/>
                <w:szCs w:val="20"/>
              </w:rPr>
              <w:t>Общегосударственные вопросы</w:t>
            </w:r>
          </w:p>
        </w:tc>
        <w:tc>
          <w:tcPr>
            <w:tcW w:w="2216" w:type="dxa"/>
          </w:tcPr>
          <w:p w:rsidR="00F076ED" w:rsidRPr="000A1B58" w:rsidRDefault="00F076ED" w:rsidP="005B7213">
            <w:pPr>
              <w:rPr>
                <w:b/>
                <w:sz w:val="20"/>
                <w:szCs w:val="20"/>
              </w:rPr>
            </w:pPr>
            <w:r>
              <w:rPr>
                <w:b/>
                <w:sz w:val="20"/>
                <w:szCs w:val="20"/>
              </w:rPr>
              <w:t>00001000000000000000</w:t>
            </w:r>
          </w:p>
        </w:tc>
        <w:tc>
          <w:tcPr>
            <w:tcW w:w="2022" w:type="dxa"/>
          </w:tcPr>
          <w:p w:rsidR="00F076ED" w:rsidRPr="00B36EA2" w:rsidRDefault="00167582" w:rsidP="005B7213">
            <w:pPr>
              <w:rPr>
                <w:b/>
                <w:color w:val="000000"/>
                <w:sz w:val="20"/>
                <w:szCs w:val="20"/>
              </w:rPr>
            </w:pPr>
            <w:r>
              <w:rPr>
                <w:b/>
                <w:color w:val="000000"/>
                <w:sz w:val="20"/>
                <w:szCs w:val="20"/>
              </w:rPr>
              <w:t>4185,5</w:t>
            </w:r>
          </w:p>
        </w:tc>
        <w:tc>
          <w:tcPr>
            <w:tcW w:w="1967" w:type="dxa"/>
          </w:tcPr>
          <w:p w:rsidR="00F076ED" w:rsidRPr="00B36EA2" w:rsidRDefault="00167582" w:rsidP="005B7213">
            <w:pPr>
              <w:rPr>
                <w:b/>
                <w:color w:val="000000"/>
                <w:sz w:val="20"/>
                <w:szCs w:val="20"/>
              </w:rPr>
            </w:pPr>
            <w:r>
              <w:rPr>
                <w:b/>
                <w:color w:val="000000"/>
                <w:sz w:val="20"/>
                <w:szCs w:val="20"/>
              </w:rPr>
              <w:t>3032,8</w:t>
            </w:r>
          </w:p>
        </w:tc>
        <w:tc>
          <w:tcPr>
            <w:tcW w:w="2322" w:type="dxa"/>
          </w:tcPr>
          <w:p w:rsidR="00F076ED" w:rsidRPr="00B36EA2" w:rsidRDefault="00042559" w:rsidP="005B7213">
            <w:pPr>
              <w:rPr>
                <w:b/>
                <w:color w:val="000000"/>
                <w:sz w:val="20"/>
                <w:szCs w:val="20"/>
              </w:rPr>
            </w:pPr>
            <w:r>
              <w:rPr>
                <w:b/>
                <w:color w:val="000000"/>
                <w:sz w:val="20"/>
                <w:szCs w:val="20"/>
              </w:rPr>
              <w:t>4166,9</w:t>
            </w:r>
          </w:p>
        </w:tc>
      </w:tr>
      <w:tr w:rsidR="00F076ED">
        <w:tblPrEx>
          <w:tblCellMar>
            <w:top w:w="0" w:type="dxa"/>
            <w:bottom w:w="0" w:type="dxa"/>
          </w:tblCellMar>
        </w:tblPrEx>
        <w:trPr>
          <w:trHeight w:val="255"/>
        </w:trPr>
        <w:tc>
          <w:tcPr>
            <w:tcW w:w="2869" w:type="dxa"/>
          </w:tcPr>
          <w:p w:rsidR="00F076ED" w:rsidRPr="000A1B58" w:rsidRDefault="00F076ED" w:rsidP="005B7213">
            <w:pPr>
              <w:rPr>
                <w:sz w:val="20"/>
                <w:szCs w:val="20"/>
              </w:rPr>
            </w:pPr>
            <w:r>
              <w:rPr>
                <w:sz w:val="20"/>
                <w:szCs w:val="20"/>
              </w:rPr>
              <w:t>Функционирование высшего должностного лица субъекта РФ и органа местного самоуправления</w:t>
            </w:r>
          </w:p>
        </w:tc>
        <w:tc>
          <w:tcPr>
            <w:tcW w:w="2216" w:type="dxa"/>
          </w:tcPr>
          <w:p w:rsidR="00F076ED" w:rsidRPr="000A1B58" w:rsidRDefault="00017CA7" w:rsidP="005B7213">
            <w:pPr>
              <w:rPr>
                <w:sz w:val="20"/>
                <w:szCs w:val="20"/>
              </w:rPr>
            </w:pPr>
            <w:r>
              <w:rPr>
                <w:sz w:val="20"/>
                <w:szCs w:val="20"/>
              </w:rPr>
              <w:t>00001020000000000000</w:t>
            </w:r>
          </w:p>
        </w:tc>
        <w:tc>
          <w:tcPr>
            <w:tcW w:w="2022" w:type="dxa"/>
          </w:tcPr>
          <w:p w:rsidR="00F076ED" w:rsidRPr="000A1B58" w:rsidRDefault="00DA13CA" w:rsidP="005B7213">
            <w:pPr>
              <w:rPr>
                <w:sz w:val="20"/>
                <w:szCs w:val="20"/>
              </w:rPr>
            </w:pPr>
            <w:r>
              <w:rPr>
                <w:sz w:val="20"/>
                <w:szCs w:val="20"/>
              </w:rPr>
              <w:t>660,0</w:t>
            </w:r>
          </w:p>
        </w:tc>
        <w:tc>
          <w:tcPr>
            <w:tcW w:w="1967" w:type="dxa"/>
          </w:tcPr>
          <w:p w:rsidR="00F076ED" w:rsidRPr="000A1B58" w:rsidRDefault="00DA13CA" w:rsidP="005B7213">
            <w:pPr>
              <w:rPr>
                <w:sz w:val="20"/>
                <w:szCs w:val="20"/>
              </w:rPr>
            </w:pPr>
            <w:r>
              <w:rPr>
                <w:sz w:val="20"/>
                <w:szCs w:val="20"/>
              </w:rPr>
              <w:t>595,6</w:t>
            </w:r>
          </w:p>
        </w:tc>
        <w:tc>
          <w:tcPr>
            <w:tcW w:w="2322" w:type="dxa"/>
          </w:tcPr>
          <w:p w:rsidR="00F076ED" w:rsidRPr="000A1B58" w:rsidRDefault="001E41CF" w:rsidP="005B7213">
            <w:pPr>
              <w:rPr>
                <w:sz w:val="20"/>
                <w:szCs w:val="20"/>
              </w:rPr>
            </w:pPr>
            <w:r>
              <w:rPr>
                <w:sz w:val="20"/>
                <w:szCs w:val="20"/>
              </w:rPr>
              <w:t>668,8</w:t>
            </w:r>
          </w:p>
        </w:tc>
      </w:tr>
      <w:tr w:rsidR="00F076ED">
        <w:tblPrEx>
          <w:tblCellMar>
            <w:top w:w="0" w:type="dxa"/>
            <w:bottom w:w="0" w:type="dxa"/>
          </w:tblCellMar>
        </w:tblPrEx>
        <w:trPr>
          <w:trHeight w:val="315"/>
        </w:trPr>
        <w:tc>
          <w:tcPr>
            <w:tcW w:w="2869" w:type="dxa"/>
          </w:tcPr>
          <w:p w:rsidR="00F076ED" w:rsidRPr="000A1B58" w:rsidRDefault="00F076ED" w:rsidP="005B7213">
            <w:pPr>
              <w:rPr>
                <w:sz w:val="20"/>
                <w:szCs w:val="20"/>
              </w:rPr>
            </w:pPr>
            <w:r>
              <w:rPr>
                <w:sz w:val="20"/>
                <w:szCs w:val="20"/>
              </w:rPr>
              <w:t>Функционирование Правительства РФ, высших органов исполнительной власти субъектов РФ местных администраций</w:t>
            </w:r>
          </w:p>
        </w:tc>
        <w:tc>
          <w:tcPr>
            <w:tcW w:w="2216" w:type="dxa"/>
          </w:tcPr>
          <w:p w:rsidR="00F076ED" w:rsidRPr="000A1B58" w:rsidRDefault="00017CA7" w:rsidP="005B7213">
            <w:pPr>
              <w:rPr>
                <w:sz w:val="20"/>
                <w:szCs w:val="20"/>
              </w:rPr>
            </w:pPr>
            <w:r>
              <w:rPr>
                <w:sz w:val="20"/>
                <w:szCs w:val="20"/>
              </w:rPr>
              <w:t>00001040000000000000</w:t>
            </w:r>
          </w:p>
        </w:tc>
        <w:tc>
          <w:tcPr>
            <w:tcW w:w="2022" w:type="dxa"/>
          </w:tcPr>
          <w:p w:rsidR="00F076ED" w:rsidRPr="000A1B58" w:rsidRDefault="00DA13CA" w:rsidP="005B7213">
            <w:pPr>
              <w:rPr>
                <w:sz w:val="20"/>
                <w:szCs w:val="20"/>
              </w:rPr>
            </w:pPr>
            <w:r>
              <w:rPr>
                <w:sz w:val="20"/>
                <w:szCs w:val="20"/>
              </w:rPr>
              <w:t>1409,3</w:t>
            </w:r>
          </w:p>
        </w:tc>
        <w:tc>
          <w:tcPr>
            <w:tcW w:w="1967" w:type="dxa"/>
          </w:tcPr>
          <w:p w:rsidR="00F076ED" w:rsidRPr="000A1B58" w:rsidRDefault="00167582" w:rsidP="005B7213">
            <w:pPr>
              <w:rPr>
                <w:sz w:val="20"/>
                <w:szCs w:val="20"/>
              </w:rPr>
            </w:pPr>
            <w:r>
              <w:rPr>
                <w:sz w:val="20"/>
                <w:szCs w:val="20"/>
              </w:rPr>
              <w:t>1072,9</w:t>
            </w:r>
          </w:p>
        </w:tc>
        <w:tc>
          <w:tcPr>
            <w:tcW w:w="2322" w:type="dxa"/>
          </w:tcPr>
          <w:p w:rsidR="00F076ED" w:rsidRPr="000A1B58" w:rsidRDefault="001E41CF" w:rsidP="005B7213">
            <w:pPr>
              <w:rPr>
                <w:sz w:val="20"/>
                <w:szCs w:val="20"/>
              </w:rPr>
            </w:pPr>
            <w:r>
              <w:rPr>
                <w:sz w:val="20"/>
                <w:szCs w:val="20"/>
              </w:rPr>
              <w:t>1402,1</w:t>
            </w:r>
          </w:p>
        </w:tc>
      </w:tr>
      <w:tr w:rsidR="00F076ED">
        <w:tblPrEx>
          <w:tblCellMar>
            <w:top w:w="0" w:type="dxa"/>
            <w:bottom w:w="0" w:type="dxa"/>
          </w:tblCellMar>
        </w:tblPrEx>
        <w:trPr>
          <w:trHeight w:val="855"/>
        </w:trPr>
        <w:tc>
          <w:tcPr>
            <w:tcW w:w="2869" w:type="dxa"/>
          </w:tcPr>
          <w:p w:rsidR="00F076ED" w:rsidRPr="000A1B58" w:rsidRDefault="00F076ED" w:rsidP="005B7213">
            <w:pPr>
              <w:rPr>
                <w:sz w:val="20"/>
                <w:szCs w:val="20"/>
              </w:rPr>
            </w:pPr>
            <w:r>
              <w:rPr>
                <w:sz w:val="20"/>
                <w:szCs w:val="20"/>
              </w:rPr>
              <w:t>Обеспечение деятельности финансовых органов, налоговых и таможенных органов и органов власти</w:t>
            </w:r>
          </w:p>
        </w:tc>
        <w:tc>
          <w:tcPr>
            <w:tcW w:w="2216" w:type="dxa"/>
          </w:tcPr>
          <w:p w:rsidR="00F076ED" w:rsidRPr="000A1B58" w:rsidRDefault="008A294F" w:rsidP="005B7213">
            <w:pPr>
              <w:rPr>
                <w:sz w:val="20"/>
                <w:szCs w:val="20"/>
              </w:rPr>
            </w:pPr>
            <w:r>
              <w:rPr>
                <w:sz w:val="20"/>
                <w:szCs w:val="20"/>
              </w:rPr>
              <w:t>00001060000000000000</w:t>
            </w:r>
          </w:p>
        </w:tc>
        <w:tc>
          <w:tcPr>
            <w:tcW w:w="2022" w:type="dxa"/>
          </w:tcPr>
          <w:p w:rsidR="00F076ED" w:rsidRPr="000A1B58" w:rsidRDefault="00DA13CA" w:rsidP="005B7213">
            <w:pPr>
              <w:rPr>
                <w:sz w:val="20"/>
                <w:szCs w:val="20"/>
              </w:rPr>
            </w:pPr>
            <w:r>
              <w:rPr>
                <w:sz w:val="20"/>
                <w:szCs w:val="20"/>
              </w:rPr>
              <w:t>27,7</w:t>
            </w:r>
          </w:p>
        </w:tc>
        <w:tc>
          <w:tcPr>
            <w:tcW w:w="1967" w:type="dxa"/>
          </w:tcPr>
          <w:p w:rsidR="00F076ED" w:rsidRPr="000A1B58" w:rsidRDefault="00DA13CA" w:rsidP="005B7213">
            <w:pPr>
              <w:rPr>
                <w:sz w:val="20"/>
                <w:szCs w:val="20"/>
              </w:rPr>
            </w:pPr>
            <w:r>
              <w:rPr>
                <w:sz w:val="20"/>
                <w:szCs w:val="20"/>
              </w:rPr>
              <w:t>27,7</w:t>
            </w:r>
          </w:p>
        </w:tc>
        <w:tc>
          <w:tcPr>
            <w:tcW w:w="2322" w:type="dxa"/>
          </w:tcPr>
          <w:p w:rsidR="00F076ED" w:rsidRPr="000A1B58" w:rsidRDefault="001E41CF" w:rsidP="005B7213">
            <w:pPr>
              <w:rPr>
                <w:sz w:val="20"/>
                <w:szCs w:val="20"/>
              </w:rPr>
            </w:pPr>
            <w:r>
              <w:rPr>
                <w:sz w:val="20"/>
                <w:szCs w:val="20"/>
              </w:rPr>
              <w:t>27,7</w:t>
            </w:r>
          </w:p>
        </w:tc>
      </w:tr>
      <w:tr w:rsidR="00F076ED">
        <w:tblPrEx>
          <w:tblCellMar>
            <w:top w:w="0" w:type="dxa"/>
            <w:bottom w:w="0" w:type="dxa"/>
          </w:tblCellMar>
        </w:tblPrEx>
        <w:trPr>
          <w:trHeight w:val="255"/>
        </w:trPr>
        <w:tc>
          <w:tcPr>
            <w:tcW w:w="2869" w:type="dxa"/>
          </w:tcPr>
          <w:p w:rsidR="00F076ED" w:rsidRPr="000A1B58" w:rsidRDefault="00F076ED" w:rsidP="005B7213">
            <w:pPr>
              <w:rPr>
                <w:sz w:val="20"/>
                <w:szCs w:val="20"/>
              </w:rPr>
            </w:pPr>
            <w:r>
              <w:rPr>
                <w:sz w:val="20"/>
                <w:szCs w:val="20"/>
              </w:rPr>
              <w:t>Резервные фонды</w:t>
            </w:r>
          </w:p>
        </w:tc>
        <w:tc>
          <w:tcPr>
            <w:tcW w:w="2216" w:type="dxa"/>
          </w:tcPr>
          <w:p w:rsidR="00F076ED" w:rsidRPr="000A1B58" w:rsidRDefault="008A294F" w:rsidP="005B7213">
            <w:pPr>
              <w:rPr>
                <w:sz w:val="20"/>
                <w:szCs w:val="20"/>
              </w:rPr>
            </w:pPr>
            <w:r>
              <w:rPr>
                <w:sz w:val="20"/>
                <w:szCs w:val="20"/>
              </w:rPr>
              <w:t>00001110000000000000</w:t>
            </w:r>
          </w:p>
        </w:tc>
        <w:tc>
          <w:tcPr>
            <w:tcW w:w="2022" w:type="dxa"/>
          </w:tcPr>
          <w:p w:rsidR="00F076ED" w:rsidRPr="000A1B58" w:rsidRDefault="00DA13CA" w:rsidP="005B7213">
            <w:pPr>
              <w:rPr>
                <w:sz w:val="20"/>
                <w:szCs w:val="20"/>
              </w:rPr>
            </w:pPr>
            <w:r>
              <w:rPr>
                <w:sz w:val="20"/>
                <w:szCs w:val="20"/>
              </w:rPr>
              <w:t>3,0</w:t>
            </w:r>
          </w:p>
        </w:tc>
        <w:tc>
          <w:tcPr>
            <w:tcW w:w="1967" w:type="dxa"/>
          </w:tcPr>
          <w:p w:rsidR="00F076ED" w:rsidRPr="000A1B58" w:rsidRDefault="00DA13CA" w:rsidP="005B7213">
            <w:pPr>
              <w:rPr>
                <w:sz w:val="20"/>
                <w:szCs w:val="20"/>
              </w:rPr>
            </w:pPr>
            <w:r>
              <w:rPr>
                <w:sz w:val="20"/>
                <w:szCs w:val="20"/>
              </w:rPr>
              <w:t>0</w:t>
            </w:r>
          </w:p>
        </w:tc>
        <w:tc>
          <w:tcPr>
            <w:tcW w:w="2322" w:type="dxa"/>
          </w:tcPr>
          <w:p w:rsidR="00F076ED" w:rsidRPr="000A1B58" w:rsidRDefault="001E41CF" w:rsidP="005B7213">
            <w:pPr>
              <w:rPr>
                <w:sz w:val="20"/>
                <w:szCs w:val="20"/>
              </w:rPr>
            </w:pPr>
            <w:r>
              <w:rPr>
                <w:sz w:val="20"/>
                <w:szCs w:val="20"/>
              </w:rPr>
              <w:t>0</w:t>
            </w:r>
          </w:p>
        </w:tc>
      </w:tr>
      <w:tr w:rsidR="00F076ED">
        <w:tblPrEx>
          <w:tblCellMar>
            <w:top w:w="0" w:type="dxa"/>
            <w:bottom w:w="0" w:type="dxa"/>
          </w:tblCellMar>
        </w:tblPrEx>
        <w:trPr>
          <w:trHeight w:val="150"/>
        </w:trPr>
        <w:tc>
          <w:tcPr>
            <w:tcW w:w="2869" w:type="dxa"/>
          </w:tcPr>
          <w:p w:rsidR="00F076ED" w:rsidRPr="000A1B58" w:rsidRDefault="00F076ED" w:rsidP="005B7213">
            <w:pPr>
              <w:rPr>
                <w:sz w:val="20"/>
                <w:szCs w:val="20"/>
              </w:rPr>
            </w:pPr>
            <w:r>
              <w:rPr>
                <w:sz w:val="20"/>
                <w:szCs w:val="20"/>
              </w:rPr>
              <w:t>Другие общегосударственные вопросы</w:t>
            </w:r>
          </w:p>
        </w:tc>
        <w:tc>
          <w:tcPr>
            <w:tcW w:w="2216" w:type="dxa"/>
          </w:tcPr>
          <w:p w:rsidR="00F076ED" w:rsidRPr="000A1B58" w:rsidRDefault="008A294F" w:rsidP="005B7213">
            <w:pPr>
              <w:rPr>
                <w:sz w:val="20"/>
                <w:szCs w:val="20"/>
              </w:rPr>
            </w:pPr>
            <w:r>
              <w:rPr>
                <w:sz w:val="20"/>
                <w:szCs w:val="20"/>
              </w:rPr>
              <w:t>00001130000000000000</w:t>
            </w:r>
          </w:p>
        </w:tc>
        <w:tc>
          <w:tcPr>
            <w:tcW w:w="2022" w:type="dxa"/>
          </w:tcPr>
          <w:p w:rsidR="00F076ED" w:rsidRPr="000A1B58" w:rsidRDefault="00DA13CA" w:rsidP="005B7213">
            <w:pPr>
              <w:rPr>
                <w:sz w:val="20"/>
                <w:szCs w:val="20"/>
              </w:rPr>
            </w:pPr>
            <w:r>
              <w:rPr>
                <w:sz w:val="20"/>
                <w:szCs w:val="20"/>
              </w:rPr>
              <w:t>2085,5</w:t>
            </w:r>
          </w:p>
        </w:tc>
        <w:tc>
          <w:tcPr>
            <w:tcW w:w="1967" w:type="dxa"/>
          </w:tcPr>
          <w:p w:rsidR="00F076ED" w:rsidRPr="000A1B58" w:rsidRDefault="00DA13CA" w:rsidP="005B7213">
            <w:pPr>
              <w:rPr>
                <w:sz w:val="20"/>
                <w:szCs w:val="20"/>
              </w:rPr>
            </w:pPr>
            <w:r>
              <w:rPr>
                <w:sz w:val="20"/>
                <w:szCs w:val="20"/>
              </w:rPr>
              <w:t>1336,6</w:t>
            </w:r>
          </w:p>
        </w:tc>
        <w:tc>
          <w:tcPr>
            <w:tcW w:w="2322" w:type="dxa"/>
          </w:tcPr>
          <w:p w:rsidR="00F076ED" w:rsidRPr="000A1B58" w:rsidRDefault="001E41CF" w:rsidP="005B7213">
            <w:pPr>
              <w:rPr>
                <w:sz w:val="20"/>
                <w:szCs w:val="20"/>
              </w:rPr>
            </w:pPr>
            <w:r>
              <w:rPr>
                <w:sz w:val="20"/>
                <w:szCs w:val="20"/>
              </w:rPr>
              <w:t>2068,3</w:t>
            </w:r>
          </w:p>
        </w:tc>
      </w:tr>
      <w:tr w:rsidR="00F076ED" w:rsidTr="00541ADE">
        <w:tblPrEx>
          <w:tblCellMar>
            <w:top w:w="0" w:type="dxa"/>
            <w:bottom w:w="0" w:type="dxa"/>
          </w:tblCellMar>
        </w:tblPrEx>
        <w:trPr>
          <w:trHeight w:val="195"/>
        </w:trPr>
        <w:tc>
          <w:tcPr>
            <w:tcW w:w="2869" w:type="dxa"/>
          </w:tcPr>
          <w:p w:rsidR="00F076ED" w:rsidRPr="001F5B09" w:rsidRDefault="00F076ED" w:rsidP="005B7213">
            <w:pPr>
              <w:rPr>
                <w:b/>
                <w:sz w:val="20"/>
                <w:szCs w:val="20"/>
              </w:rPr>
            </w:pPr>
            <w:r w:rsidRPr="001F5B09">
              <w:rPr>
                <w:b/>
                <w:sz w:val="20"/>
                <w:szCs w:val="20"/>
              </w:rPr>
              <w:t>Национальная оборона</w:t>
            </w:r>
          </w:p>
        </w:tc>
        <w:tc>
          <w:tcPr>
            <w:tcW w:w="2216" w:type="dxa"/>
          </w:tcPr>
          <w:p w:rsidR="00F076ED" w:rsidRPr="001F5B09" w:rsidRDefault="00541ADE" w:rsidP="005B7213">
            <w:pPr>
              <w:rPr>
                <w:b/>
                <w:sz w:val="20"/>
                <w:szCs w:val="20"/>
              </w:rPr>
            </w:pPr>
            <w:r>
              <w:rPr>
                <w:b/>
                <w:sz w:val="20"/>
                <w:szCs w:val="20"/>
              </w:rPr>
              <w:t>0000200</w:t>
            </w:r>
            <w:r w:rsidR="008A294F">
              <w:rPr>
                <w:b/>
                <w:sz w:val="20"/>
                <w:szCs w:val="20"/>
              </w:rPr>
              <w:t>000000000000</w:t>
            </w:r>
          </w:p>
        </w:tc>
        <w:tc>
          <w:tcPr>
            <w:tcW w:w="2022" w:type="dxa"/>
          </w:tcPr>
          <w:p w:rsidR="00F076ED" w:rsidRPr="001F5B09" w:rsidRDefault="00DA13CA" w:rsidP="005B7213">
            <w:pPr>
              <w:rPr>
                <w:b/>
                <w:sz w:val="20"/>
                <w:szCs w:val="20"/>
              </w:rPr>
            </w:pPr>
            <w:r>
              <w:rPr>
                <w:b/>
                <w:sz w:val="20"/>
                <w:szCs w:val="20"/>
              </w:rPr>
              <w:t>58,5</w:t>
            </w:r>
          </w:p>
        </w:tc>
        <w:tc>
          <w:tcPr>
            <w:tcW w:w="1967" w:type="dxa"/>
          </w:tcPr>
          <w:p w:rsidR="00F076ED" w:rsidRPr="001F5B09" w:rsidRDefault="00DA13CA" w:rsidP="005B7213">
            <w:pPr>
              <w:rPr>
                <w:b/>
                <w:sz w:val="20"/>
                <w:szCs w:val="20"/>
              </w:rPr>
            </w:pPr>
            <w:r>
              <w:rPr>
                <w:b/>
                <w:sz w:val="20"/>
                <w:szCs w:val="20"/>
              </w:rPr>
              <w:t>38,3</w:t>
            </w:r>
          </w:p>
        </w:tc>
        <w:tc>
          <w:tcPr>
            <w:tcW w:w="2322" w:type="dxa"/>
          </w:tcPr>
          <w:p w:rsidR="00F076ED" w:rsidRPr="001F5B09" w:rsidRDefault="001E41CF" w:rsidP="005B7213">
            <w:pPr>
              <w:rPr>
                <w:b/>
                <w:sz w:val="20"/>
                <w:szCs w:val="20"/>
              </w:rPr>
            </w:pPr>
            <w:r>
              <w:rPr>
                <w:b/>
                <w:sz w:val="20"/>
                <w:szCs w:val="20"/>
              </w:rPr>
              <w:t>58,5</w:t>
            </w:r>
          </w:p>
        </w:tc>
      </w:tr>
      <w:tr w:rsidR="00541ADE" w:rsidTr="00541ADE">
        <w:tblPrEx>
          <w:tblCellMar>
            <w:top w:w="0" w:type="dxa"/>
            <w:bottom w:w="0" w:type="dxa"/>
          </w:tblCellMar>
        </w:tblPrEx>
        <w:trPr>
          <w:trHeight w:val="195"/>
        </w:trPr>
        <w:tc>
          <w:tcPr>
            <w:tcW w:w="2869" w:type="dxa"/>
          </w:tcPr>
          <w:p w:rsidR="00541ADE" w:rsidRPr="00541ADE" w:rsidRDefault="00541ADE" w:rsidP="00541ADE">
            <w:pPr>
              <w:rPr>
                <w:sz w:val="20"/>
                <w:szCs w:val="20"/>
              </w:rPr>
            </w:pPr>
            <w:r>
              <w:rPr>
                <w:sz w:val="20"/>
                <w:szCs w:val="20"/>
              </w:rPr>
              <w:t>Мобилизационная и вневойсковая подготовка</w:t>
            </w:r>
          </w:p>
        </w:tc>
        <w:tc>
          <w:tcPr>
            <w:tcW w:w="2216" w:type="dxa"/>
          </w:tcPr>
          <w:p w:rsidR="00541ADE" w:rsidRPr="00541ADE" w:rsidRDefault="00541ADE" w:rsidP="00541ADE">
            <w:pPr>
              <w:rPr>
                <w:sz w:val="20"/>
                <w:szCs w:val="20"/>
              </w:rPr>
            </w:pPr>
            <w:r w:rsidRPr="00541ADE">
              <w:rPr>
                <w:sz w:val="20"/>
                <w:szCs w:val="20"/>
              </w:rPr>
              <w:t>0000203000000000000</w:t>
            </w:r>
          </w:p>
        </w:tc>
        <w:tc>
          <w:tcPr>
            <w:tcW w:w="2022" w:type="dxa"/>
          </w:tcPr>
          <w:p w:rsidR="00541ADE" w:rsidRPr="00541ADE" w:rsidRDefault="00541ADE" w:rsidP="00541ADE">
            <w:pPr>
              <w:rPr>
                <w:sz w:val="20"/>
                <w:szCs w:val="20"/>
              </w:rPr>
            </w:pPr>
            <w:r>
              <w:rPr>
                <w:sz w:val="20"/>
                <w:szCs w:val="20"/>
              </w:rPr>
              <w:t>58,5</w:t>
            </w:r>
          </w:p>
        </w:tc>
        <w:tc>
          <w:tcPr>
            <w:tcW w:w="1967" w:type="dxa"/>
          </w:tcPr>
          <w:p w:rsidR="00541ADE" w:rsidRPr="00541ADE" w:rsidRDefault="00541ADE" w:rsidP="00541ADE">
            <w:pPr>
              <w:rPr>
                <w:sz w:val="20"/>
                <w:szCs w:val="20"/>
              </w:rPr>
            </w:pPr>
            <w:r>
              <w:rPr>
                <w:sz w:val="20"/>
                <w:szCs w:val="20"/>
              </w:rPr>
              <w:t>38,3</w:t>
            </w:r>
          </w:p>
        </w:tc>
        <w:tc>
          <w:tcPr>
            <w:tcW w:w="2322" w:type="dxa"/>
          </w:tcPr>
          <w:p w:rsidR="00541ADE" w:rsidRPr="00541ADE" w:rsidRDefault="001E41CF" w:rsidP="00541ADE">
            <w:pPr>
              <w:rPr>
                <w:sz w:val="20"/>
                <w:szCs w:val="20"/>
              </w:rPr>
            </w:pPr>
            <w:r>
              <w:rPr>
                <w:sz w:val="20"/>
                <w:szCs w:val="20"/>
              </w:rPr>
              <w:t>58,5</w:t>
            </w:r>
          </w:p>
        </w:tc>
      </w:tr>
      <w:tr w:rsidR="00541ADE" w:rsidTr="00DA13CA">
        <w:tblPrEx>
          <w:tblCellMar>
            <w:top w:w="0" w:type="dxa"/>
            <w:bottom w:w="0" w:type="dxa"/>
          </w:tblCellMar>
        </w:tblPrEx>
        <w:trPr>
          <w:trHeight w:val="660"/>
        </w:trPr>
        <w:tc>
          <w:tcPr>
            <w:tcW w:w="2869" w:type="dxa"/>
          </w:tcPr>
          <w:p w:rsidR="00541ADE" w:rsidRPr="001F5B09" w:rsidRDefault="00541ADE" w:rsidP="00541ADE">
            <w:pPr>
              <w:rPr>
                <w:b/>
                <w:sz w:val="20"/>
                <w:szCs w:val="20"/>
              </w:rPr>
            </w:pPr>
            <w:r w:rsidRPr="001F5B09">
              <w:rPr>
                <w:b/>
                <w:sz w:val="20"/>
                <w:szCs w:val="20"/>
              </w:rPr>
              <w:t>Национальная безопасность и правоохранительная деятельность</w:t>
            </w:r>
          </w:p>
        </w:tc>
        <w:tc>
          <w:tcPr>
            <w:tcW w:w="2216" w:type="dxa"/>
          </w:tcPr>
          <w:p w:rsidR="00541ADE" w:rsidRPr="001F5B09" w:rsidRDefault="00541ADE" w:rsidP="00541ADE">
            <w:pPr>
              <w:rPr>
                <w:b/>
                <w:sz w:val="20"/>
                <w:szCs w:val="20"/>
              </w:rPr>
            </w:pPr>
            <w:r>
              <w:rPr>
                <w:b/>
                <w:sz w:val="20"/>
                <w:szCs w:val="20"/>
              </w:rPr>
              <w:t>0000300000000000000</w:t>
            </w:r>
          </w:p>
        </w:tc>
        <w:tc>
          <w:tcPr>
            <w:tcW w:w="2022" w:type="dxa"/>
          </w:tcPr>
          <w:p w:rsidR="00541ADE" w:rsidRPr="001F5B09" w:rsidRDefault="00541ADE" w:rsidP="00541ADE">
            <w:pPr>
              <w:rPr>
                <w:b/>
                <w:sz w:val="20"/>
                <w:szCs w:val="20"/>
              </w:rPr>
            </w:pPr>
            <w:r>
              <w:rPr>
                <w:b/>
                <w:sz w:val="20"/>
                <w:szCs w:val="20"/>
              </w:rPr>
              <w:t>21,2</w:t>
            </w:r>
          </w:p>
        </w:tc>
        <w:tc>
          <w:tcPr>
            <w:tcW w:w="1967" w:type="dxa"/>
          </w:tcPr>
          <w:p w:rsidR="00541ADE" w:rsidRPr="001F5B09" w:rsidRDefault="00541ADE" w:rsidP="00541ADE">
            <w:pPr>
              <w:rPr>
                <w:b/>
                <w:sz w:val="20"/>
                <w:szCs w:val="20"/>
              </w:rPr>
            </w:pPr>
            <w:r>
              <w:rPr>
                <w:b/>
                <w:sz w:val="20"/>
                <w:szCs w:val="20"/>
              </w:rPr>
              <w:t>2,5</w:t>
            </w:r>
          </w:p>
        </w:tc>
        <w:tc>
          <w:tcPr>
            <w:tcW w:w="2322" w:type="dxa"/>
          </w:tcPr>
          <w:p w:rsidR="00541ADE" w:rsidRPr="001F5B09" w:rsidRDefault="001E41CF" w:rsidP="00541ADE">
            <w:pPr>
              <w:rPr>
                <w:b/>
                <w:sz w:val="20"/>
                <w:szCs w:val="20"/>
              </w:rPr>
            </w:pPr>
            <w:r>
              <w:rPr>
                <w:b/>
                <w:sz w:val="20"/>
                <w:szCs w:val="20"/>
              </w:rPr>
              <w:t>18,9</w:t>
            </w:r>
          </w:p>
        </w:tc>
      </w:tr>
      <w:tr w:rsidR="00541ADE" w:rsidTr="00DA13CA">
        <w:tblPrEx>
          <w:tblCellMar>
            <w:top w:w="0" w:type="dxa"/>
            <w:bottom w:w="0" w:type="dxa"/>
          </w:tblCellMar>
        </w:tblPrEx>
        <w:trPr>
          <w:trHeight w:val="198"/>
        </w:trPr>
        <w:tc>
          <w:tcPr>
            <w:tcW w:w="2869" w:type="dxa"/>
          </w:tcPr>
          <w:p w:rsidR="00541ADE" w:rsidRPr="00DA13CA" w:rsidRDefault="00541ADE" w:rsidP="00541ADE">
            <w:pPr>
              <w:rPr>
                <w:sz w:val="20"/>
                <w:szCs w:val="20"/>
              </w:rPr>
            </w:pPr>
            <w:r>
              <w:rPr>
                <w:sz w:val="20"/>
                <w:szCs w:val="20"/>
              </w:rPr>
              <w:t>Защита населения и территории от чрезвычайных ситуаций природного и техногенного характера</w:t>
            </w:r>
          </w:p>
        </w:tc>
        <w:tc>
          <w:tcPr>
            <w:tcW w:w="2216" w:type="dxa"/>
          </w:tcPr>
          <w:p w:rsidR="00541ADE" w:rsidRPr="00DA13CA" w:rsidRDefault="00541ADE" w:rsidP="00541ADE">
            <w:pPr>
              <w:rPr>
                <w:sz w:val="20"/>
                <w:szCs w:val="20"/>
              </w:rPr>
            </w:pPr>
            <w:r>
              <w:rPr>
                <w:sz w:val="20"/>
                <w:szCs w:val="20"/>
              </w:rPr>
              <w:t>000031000000000000</w:t>
            </w:r>
          </w:p>
        </w:tc>
        <w:tc>
          <w:tcPr>
            <w:tcW w:w="2022" w:type="dxa"/>
          </w:tcPr>
          <w:p w:rsidR="00541ADE" w:rsidRPr="00DA13CA" w:rsidRDefault="00541ADE" w:rsidP="00541ADE">
            <w:pPr>
              <w:rPr>
                <w:sz w:val="20"/>
                <w:szCs w:val="20"/>
              </w:rPr>
            </w:pPr>
            <w:r>
              <w:rPr>
                <w:sz w:val="20"/>
                <w:szCs w:val="20"/>
              </w:rPr>
              <w:t>20,6</w:t>
            </w:r>
          </w:p>
        </w:tc>
        <w:tc>
          <w:tcPr>
            <w:tcW w:w="1967" w:type="dxa"/>
          </w:tcPr>
          <w:p w:rsidR="00541ADE" w:rsidRPr="00DA13CA" w:rsidRDefault="00541ADE" w:rsidP="00541ADE">
            <w:pPr>
              <w:rPr>
                <w:sz w:val="20"/>
                <w:szCs w:val="20"/>
              </w:rPr>
            </w:pPr>
            <w:r>
              <w:rPr>
                <w:sz w:val="20"/>
                <w:szCs w:val="20"/>
              </w:rPr>
              <w:t>2,5</w:t>
            </w:r>
          </w:p>
        </w:tc>
        <w:tc>
          <w:tcPr>
            <w:tcW w:w="2322" w:type="dxa"/>
          </w:tcPr>
          <w:p w:rsidR="00541ADE" w:rsidRPr="00DA13CA" w:rsidRDefault="001E41CF" w:rsidP="00541ADE">
            <w:pPr>
              <w:rPr>
                <w:sz w:val="20"/>
                <w:szCs w:val="20"/>
              </w:rPr>
            </w:pPr>
            <w:r>
              <w:rPr>
                <w:sz w:val="20"/>
                <w:szCs w:val="20"/>
              </w:rPr>
              <w:t>18,3</w:t>
            </w:r>
          </w:p>
        </w:tc>
      </w:tr>
      <w:tr w:rsidR="00541ADE" w:rsidTr="00DA13CA">
        <w:tblPrEx>
          <w:tblCellMar>
            <w:top w:w="0" w:type="dxa"/>
            <w:bottom w:w="0" w:type="dxa"/>
          </w:tblCellMar>
        </w:tblPrEx>
        <w:trPr>
          <w:trHeight w:val="270"/>
        </w:trPr>
        <w:tc>
          <w:tcPr>
            <w:tcW w:w="2869" w:type="dxa"/>
          </w:tcPr>
          <w:p w:rsidR="00541ADE" w:rsidRPr="00DA13CA" w:rsidRDefault="00541ADE" w:rsidP="00541ADE">
            <w:pPr>
              <w:rPr>
                <w:sz w:val="20"/>
                <w:szCs w:val="20"/>
              </w:rPr>
            </w:pPr>
            <w:r>
              <w:rPr>
                <w:sz w:val="20"/>
                <w:szCs w:val="20"/>
              </w:rPr>
              <w:t>Другие вопросы в области национальной безопасности</w:t>
            </w:r>
          </w:p>
        </w:tc>
        <w:tc>
          <w:tcPr>
            <w:tcW w:w="2216" w:type="dxa"/>
          </w:tcPr>
          <w:p w:rsidR="00541ADE" w:rsidRPr="00DA13CA" w:rsidRDefault="00541ADE" w:rsidP="00541ADE">
            <w:pPr>
              <w:rPr>
                <w:sz w:val="20"/>
                <w:szCs w:val="20"/>
              </w:rPr>
            </w:pPr>
            <w:r>
              <w:rPr>
                <w:sz w:val="20"/>
                <w:szCs w:val="20"/>
              </w:rPr>
              <w:t>000031400000000000</w:t>
            </w:r>
          </w:p>
        </w:tc>
        <w:tc>
          <w:tcPr>
            <w:tcW w:w="2022" w:type="dxa"/>
          </w:tcPr>
          <w:p w:rsidR="00541ADE" w:rsidRPr="00DA13CA" w:rsidRDefault="00541ADE" w:rsidP="00541ADE">
            <w:pPr>
              <w:rPr>
                <w:sz w:val="20"/>
                <w:szCs w:val="20"/>
              </w:rPr>
            </w:pPr>
            <w:r>
              <w:rPr>
                <w:sz w:val="20"/>
                <w:szCs w:val="20"/>
              </w:rPr>
              <w:t>0,6</w:t>
            </w:r>
          </w:p>
        </w:tc>
        <w:tc>
          <w:tcPr>
            <w:tcW w:w="1967" w:type="dxa"/>
          </w:tcPr>
          <w:p w:rsidR="00541ADE" w:rsidRPr="00DA13CA" w:rsidRDefault="00541ADE" w:rsidP="00541ADE">
            <w:pPr>
              <w:rPr>
                <w:sz w:val="20"/>
                <w:szCs w:val="20"/>
              </w:rPr>
            </w:pPr>
            <w:r>
              <w:rPr>
                <w:sz w:val="20"/>
                <w:szCs w:val="20"/>
              </w:rPr>
              <w:t>0</w:t>
            </w:r>
          </w:p>
        </w:tc>
        <w:tc>
          <w:tcPr>
            <w:tcW w:w="2322" w:type="dxa"/>
          </w:tcPr>
          <w:p w:rsidR="00541ADE" w:rsidRPr="00DA13CA" w:rsidRDefault="001E41CF" w:rsidP="00541ADE">
            <w:pPr>
              <w:rPr>
                <w:sz w:val="20"/>
                <w:szCs w:val="20"/>
              </w:rPr>
            </w:pPr>
            <w:r>
              <w:rPr>
                <w:sz w:val="20"/>
                <w:szCs w:val="20"/>
              </w:rPr>
              <w:t>0,6</w:t>
            </w:r>
          </w:p>
        </w:tc>
      </w:tr>
      <w:tr w:rsidR="00541ADE">
        <w:tblPrEx>
          <w:tblCellMar>
            <w:top w:w="0" w:type="dxa"/>
            <w:bottom w:w="0" w:type="dxa"/>
          </w:tblCellMar>
        </w:tblPrEx>
        <w:trPr>
          <w:trHeight w:val="150"/>
        </w:trPr>
        <w:tc>
          <w:tcPr>
            <w:tcW w:w="2869" w:type="dxa"/>
          </w:tcPr>
          <w:p w:rsidR="00541ADE" w:rsidRPr="001F5B09" w:rsidRDefault="00541ADE" w:rsidP="00541ADE">
            <w:pPr>
              <w:rPr>
                <w:b/>
                <w:sz w:val="20"/>
                <w:szCs w:val="20"/>
              </w:rPr>
            </w:pPr>
            <w:r>
              <w:rPr>
                <w:b/>
                <w:sz w:val="20"/>
                <w:szCs w:val="20"/>
              </w:rPr>
              <w:t>Национальная экономика</w:t>
            </w:r>
          </w:p>
        </w:tc>
        <w:tc>
          <w:tcPr>
            <w:tcW w:w="2216" w:type="dxa"/>
          </w:tcPr>
          <w:p w:rsidR="00541ADE" w:rsidRPr="001F5B09" w:rsidRDefault="00541ADE" w:rsidP="00541ADE">
            <w:pPr>
              <w:rPr>
                <w:b/>
                <w:sz w:val="20"/>
                <w:szCs w:val="20"/>
              </w:rPr>
            </w:pPr>
            <w:r>
              <w:rPr>
                <w:b/>
                <w:sz w:val="20"/>
                <w:szCs w:val="20"/>
              </w:rPr>
              <w:t>0000400000000000000</w:t>
            </w:r>
          </w:p>
        </w:tc>
        <w:tc>
          <w:tcPr>
            <w:tcW w:w="2022" w:type="dxa"/>
          </w:tcPr>
          <w:p w:rsidR="00541ADE" w:rsidRPr="001F5B09" w:rsidRDefault="00E0491D" w:rsidP="00541ADE">
            <w:pPr>
              <w:rPr>
                <w:b/>
                <w:sz w:val="20"/>
                <w:szCs w:val="20"/>
              </w:rPr>
            </w:pPr>
            <w:r>
              <w:rPr>
                <w:b/>
                <w:sz w:val="20"/>
                <w:szCs w:val="20"/>
              </w:rPr>
              <w:t>527,5</w:t>
            </w:r>
          </w:p>
        </w:tc>
        <w:tc>
          <w:tcPr>
            <w:tcW w:w="1967" w:type="dxa"/>
          </w:tcPr>
          <w:p w:rsidR="00541ADE" w:rsidRPr="001F5B09" w:rsidRDefault="00E0491D" w:rsidP="00541ADE">
            <w:pPr>
              <w:rPr>
                <w:b/>
                <w:sz w:val="20"/>
                <w:szCs w:val="20"/>
              </w:rPr>
            </w:pPr>
            <w:r>
              <w:rPr>
                <w:b/>
                <w:sz w:val="20"/>
                <w:szCs w:val="20"/>
              </w:rPr>
              <w:t>121,2</w:t>
            </w:r>
          </w:p>
        </w:tc>
        <w:tc>
          <w:tcPr>
            <w:tcW w:w="2322" w:type="dxa"/>
          </w:tcPr>
          <w:p w:rsidR="00541ADE" w:rsidRPr="001F5B09" w:rsidRDefault="001E41CF" w:rsidP="00541ADE">
            <w:pPr>
              <w:rPr>
                <w:b/>
                <w:sz w:val="20"/>
                <w:szCs w:val="20"/>
              </w:rPr>
            </w:pPr>
            <w:r>
              <w:rPr>
                <w:b/>
                <w:sz w:val="20"/>
                <w:szCs w:val="20"/>
              </w:rPr>
              <w:t>327,2</w:t>
            </w:r>
          </w:p>
        </w:tc>
      </w:tr>
      <w:tr w:rsidR="00541ADE">
        <w:tblPrEx>
          <w:tblCellMar>
            <w:top w:w="0" w:type="dxa"/>
            <w:bottom w:w="0" w:type="dxa"/>
          </w:tblCellMar>
        </w:tblPrEx>
        <w:trPr>
          <w:trHeight w:val="270"/>
        </w:trPr>
        <w:tc>
          <w:tcPr>
            <w:tcW w:w="2869" w:type="dxa"/>
          </w:tcPr>
          <w:p w:rsidR="00541ADE" w:rsidRPr="000A1B58" w:rsidRDefault="00541ADE" w:rsidP="00541ADE">
            <w:pPr>
              <w:rPr>
                <w:sz w:val="20"/>
                <w:szCs w:val="20"/>
              </w:rPr>
            </w:pPr>
            <w:r>
              <w:rPr>
                <w:sz w:val="20"/>
                <w:szCs w:val="20"/>
              </w:rPr>
              <w:t>Дорожное хозяйство (дорожные фонды)</w:t>
            </w:r>
          </w:p>
        </w:tc>
        <w:tc>
          <w:tcPr>
            <w:tcW w:w="2216" w:type="dxa"/>
          </w:tcPr>
          <w:p w:rsidR="00541ADE" w:rsidRPr="000A1B58" w:rsidRDefault="00541ADE" w:rsidP="00541ADE">
            <w:pPr>
              <w:rPr>
                <w:sz w:val="20"/>
                <w:szCs w:val="20"/>
              </w:rPr>
            </w:pPr>
            <w:r>
              <w:rPr>
                <w:sz w:val="20"/>
                <w:szCs w:val="20"/>
              </w:rPr>
              <w:t>0000409000000000000</w:t>
            </w:r>
          </w:p>
        </w:tc>
        <w:tc>
          <w:tcPr>
            <w:tcW w:w="2022" w:type="dxa"/>
          </w:tcPr>
          <w:p w:rsidR="00541ADE" w:rsidRPr="000A1B58" w:rsidRDefault="00E0491D" w:rsidP="00541ADE">
            <w:pPr>
              <w:rPr>
                <w:sz w:val="20"/>
                <w:szCs w:val="20"/>
              </w:rPr>
            </w:pPr>
            <w:r>
              <w:rPr>
                <w:sz w:val="20"/>
                <w:szCs w:val="20"/>
              </w:rPr>
              <w:t>527,5</w:t>
            </w:r>
          </w:p>
        </w:tc>
        <w:tc>
          <w:tcPr>
            <w:tcW w:w="1967" w:type="dxa"/>
          </w:tcPr>
          <w:p w:rsidR="00541ADE" w:rsidRPr="000A1B58" w:rsidRDefault="00E0491D" w:rsidP="00541ADE">
            <w:pPr>
              <w:rPr>
                <w:sz w:val="20"/>
                <w:szCs w:val="20"/>
              </w:rPr>
            </w:pPr>
            <w:r>
              <w:rPr>
                <w:sz w:val="20"/>
                <w:szCs w:val="20"/>
              </w:rPr>
              <w:t>121,2</w:t>
            </w:r>
          </w:p>
        </w:tc>
        <w:tc>
          <w:tcPr>
            <w:tcW w:w="2322" w:type="dxa"/>
          </w:tcPr>
          <w:p w:rsidR="00541ADE" w:rsidRPr="000A1B58" w:rsidRDefault="001E41CF" w:rsidP="00541ADE">
            <w:pPr>
              <w:rPr>
                <w:sz w:val="20"/>
                <w:szCs w:val="20"/>
              </w:rPr>
            </w:pPr>
            <w:r>
              <w:rPr>
                <w:sz w:val="20"/>
                <w:szCs w:val="20"/>
              </w:rPr>
              <w:t>327,2</w:t>
            </w:r>
          </w:p>
        </w:tc>
      </w:tr>
      <w:tr w:rsidR="00541ADE">
        <w:tblPrEx>
          <w:tblCellMar>
            <w:top w:w="0" w:type="dxa"/>
            <w:bottom w:w="0" w:type="dxa"/>
          </w:tblCellMar>
        </w:tblPrEx>
        <w:trPr>
          <w:trHeight w:val="165"/>
        </w:trPr>
        <w:tc>
          <w:tcPr>
            <w:tcW w:w="2869" w:type="dxa"/>
          </w:tcPr>
          <w:p w:rsidR="00541ADE" w:rsidRPr="001F5B09" w:rsidRDefault="00541ADE" w:rsidP="00541ADE">
            <w:pPr>
              <w:rPr>
                <w:b/>
                <w:sz w:val="20"/>
                <w:szCs w:val="20"/>
              </w:rPr>
            </w:pPr>
            <w:r>
              <w:rPr>
                <w:b/>
                <w:sz w:val="20"/>
                <w:szCs w:val="20"/>
              </w:rPr>
              <w:t>Жилищно-коммунальное хозяйство</w:t>
            </w:r>
          </w:p>
        </w:tc>
        <w:tc>
          <w:tcPr>
            <w:tcW w:w="2216" w:type="dxa"/>
          </w:tcPr>
          <w:p w:rsidR="00541ADE" w:rsidRPr="001F5B09" w:rsidRDefault="003C6F08" w:rsidP="00541ADE">
            <w:pPr>
              <w:rPr>
                <w:b/>
                <w:sz w:val="20"/>
                <w:szCs w:val="20"/>
              </w:rPr>
            </w:pPr>
            <w:r>
              <w:rPr>
                <w:b/>
                <w:sz w:val="20"/>
                <w:szCs w:val="20"/>
              </w:rPr>
              <w:t>00005</w:t>
            </w:r>
            <w:r w:rsidR="00541ADE">
              <w:rPr>
                <w:b/>
                <w:sz w:val="20"/>
                <w:szCs w:val="20"/>
              </w:rPr>
              <w:t>00000000000000</w:t>
            </w:r>
          </w:p>
        </w:tc>
        <w:tc>
          <w:tcPr>
            <w:tcW w:w="2022" w:type="dxa"/>
          </w:tcPr>
          <w:p w:rsidR="00541ADE" w:rsidRPr="00A23507" w:rsidRDefault="00167582" w:rsidP="00541ADE">
            <w:pPr>
              <w:rPr>
                <w:b/>
                <w:color w:val="000000"/>
                <w:sz w:val="20"/>
                <w:szCs w:val="20"/>
              </w:rPr>
            </w:pPr>
            <w:r>
              <w:rPr>
                <w:b/>
                <w:color w:val="000000"/>
                <w:sz w:val="20"/>
                <w:szCs w:val="20"/>
              </w:rPr>
              <w:t>1273,2</w:t>
            </w:r>
          </w:p>
        </w:tc>
        <w:tc>
          <w:tcPr>
            <w:tcW w:w="1967" w:type="dxa"/>
          </w:tcPr>
          <w:p w:rsidR="00541ADE" w:rsidRPr="00A23507" w:rsidRDefault="00AD56E2" w:rsidP="00541ADE">
            <w:pPr>
              <w:rPr>
                <w:b/>
                <w:color w:val="000000"/>
                <w:sz w:val="20"/>
                <w:szCs w:val="20"/>
              </w:rPr>
            </w:pPr>
            <w:r>
              <w:rPr>
                <w:b/>
                <w:color w:val="000000"/>
                <w:sz w:val="20"/>
                <w:szCs w:val="20"/>
              </w:rPr>
              <w:t>771,1</w:t>
            </w:r>
          </w:p>
        </w:tc>
        <w:tc>
          <w:tcPr>
            <w:tcW w:w="2322" w:type="dxa"/>
          </w:tcPr>
          <w:p w:rsidR="00541ADE" w:rsidRPr="00A23507" w:rsidRDefault="007F2EAD" w:rsidP="00541ADE">
            <w:pPr>
              <w:rPr>
                <w:b/>
                <w:color w:val="000000"/>
                <w:sz w:val="20"/>
                <w:szCs w:val="20"/>
              </w:rPr>
            </w:pPr>
            <w:r>
              <w:rPr>
                <w:b/>
                <w:color w:val="000000"/>
                <w:sz w:val="20"/>
                <w:szCs w:val="20"/>
              </w:rPr>
              <w:t>1214,2</w:t>
            </w:r>
          </w:p>
        </w:tc>
      </w:tr>
      <w:tr w:rsidR="00541ADE">
        <w:tblPrEx>
          <w:tblCellMar>
            <w:top w:w="0" w:type="dxa"/>
            <w:bottom w:w="0" w:type="dxa"/>
          </w:tblCellMar>
        </w:tblPrEx>
        <w:trPr>
          <w:trHeight w:val="285"/>
        </w:trPr>
        <w:tc>
          <w:tcPr>
            <w:tcW w:w="2869" w:type="dxa"/>
          </w:tcPr>
          <w:p w:rsidR="00541ADE" w:rsidRPr="000A1B58" w:rsidRDefault="00541ADE" w:rsidP="00541ADE">
            <w:pPr>
              <w:rPr>
                <w:sz w:val="20"/>
                <w:szCs w:val="20"/>
              </w:rPr>
            </w:pPr>
            <w:r>
              <w:rPr>
                <w:sz w:val="20"/>
                <w:szCs w:val="20"/>
              </w:rPr>
              <w:t>Жилищно-коммунальное хозяйство</w:t>
            </w:r>
          </w:p>
        </w:tc>
        <w:tc>
          <w:tcPr>
            <w:tcW w:w="2216" w:type="dxa"/>
          </w:tcPr>
          <w:p w:rsidR="00541ADE" w:rsidRPr="000A1B58" w:rsidRDefault="00541ADE" w:rsidP="00541ADE">
            <w:pPr>
              <w:rPr>
                <w:sz w:val="20"/>
                <w:szCs w:val="20"/>
              </w:rPr>
            </w:pPr>
            <w:r>
              <w:rPr>
                <w:sz w:val="20"/>
                <w:szCs w:val="20"/>
              </w:rPr>
              <w:t>0000501000000000000</w:t>
            </w:r>
          </w:p>
        </w:tc>
        <w:tc>
          <w:tcPr>
            <w:tcW w:w="2022" w:type="dxa"/>
          </w:tcPr>
          <w:p w:rsidR="00541ADE" w:rsidRPr="000A1B58" w:rsidRDefault="003C6F08" w:rsidP="00541ADE">
            <w:pPr>
              <w:rPr>
                <w:sz w:val="20"/>
                <w:szCs w:val="20"/>
              </w:rPr>
            </w:pPr>
            <w:r>
              <w:rPr>
                <w:sz w:val="20"/>
                <w:szCs w:val="20"/>
              </w:rPr>
              <w:t>7,0</w:t>
            </w:r>
          </w:p>
        </w:tc>
        <w:tc>
          <w:tcPr>
            <w:tcW w:w="1967" w:type="dxa"/>
          </w:tcPr>
          <w:p w:rsidR="00541ADE" w:rsidRPr="000A1B58" w:rsidRDefault="003C6F08" w:rsidP="00541ADE">
            <w:pPr>
              <w:rPr>
                <w:sz w:val="20"/>
                <w:szCs w:val="20"/>
              </w:rPr>
            </w:pPr>
            <w:r>
              <w:rPr>
                <w:sz w:val="20"/>
                <w:szCs w:val="20"/>
              </w:rPr>
              <w:t>4,5</w:t>
            </w:r>
          </w:p>
        </w:tc>
        <w:tc>
          <w:tcPr>
            <w:tcW w:w="2322" w:type="dxa"/>
          </w:tcPr>
          <w:p w:rsidR="00541ADE" w:rsidRPr="000A1B58" w:rsidRDefault="007F2EAD" w:rsidP="00541ADE">
            <w:pPr>
              <w:rPr>
                <w:sz w:val="20"/>
                <w:szCs w:val="20"/>
              </w:rPr>
            </w:pPr>
            <w:r>
              <w:rPr>
                <w:sz w:val="20"/>
                <w:szCs w:val="20"/>
              </w:rPr>
              <w:t>6,5</w:t>
            </w:r>
          </w:p>
        </w:tc>
      </w:tr>
      <w:tr w:rsidR="00541ADE">
        <w:tblPrEx>
          <w:tblCellMar>
            <w:top w:w="0" w:type="dxa"/>
            <w:bottom w:w="0" w:type="dxa"/>
          </w:tblCellMar>
        </w:tblPrEx>
        <w:trPr>
          <w:trHeight w:val="210"/>
        </w:trPr>
        <w:tc>
          <w:tcPr>
            <w:tcW w:w="2869" w:type="dxa"/>
          </w:tcPr>
          <w:p w:rsidR="00541ADE" w:rsidRPr="000A1B58" w:rsidRDefault="00541ADE" w:rsidP="00541ADE">
            <w:pPr>
              <w:rPr>
                <w:sz w:val="20"/>
                <w:szCs w:val="20"/>
              </w:rPr>
            </w:pPr>
            <w:r>
              <w:rPr>
                <w:sz w:val="20"/>
                <w:szCs w:val="20"/>
              </w:rPr>
              <w:t>Коммунальное хозяйство</w:t>
            </w:r>
          </w:p>
        </w:tc>
        <w:tc>
          <w:tcPr>
            <w:tcW w:w="2216" w:type="dxa"/>
          </w:tcPr>
          <w:p w:rsidR="00541ADE" w:rsidRPr="000A1B58" w:rsidRDefault="00541ADE" w:rsidP="00541ADE">
            <w:pPr>
              <w:rPr>
                <w:sz w:val="20"/>
                <w:szCs w:val="20"/>
              </w:rPr>
            </w:pPr>
            <w:r>
              <w:rPr>
                <w:sz w:val="20"/>
                <w:szCs w:val="20"/>
              </w:rPr>
              <w:t>0000502000000000000</w:t>
            </w:r>
          </w:p>
        </w:tc>
        <w:tc>
          <w:tcPr>
            <w:tcW w:w="2022" w:type="dxa"/>
          </w:tcPr>
          <w:p w:rsidR="00541ADE" w:rsidRPr="000A1B58" w:rsidRDefault="003C6F08" w:rsidP="00541ADE">
            <w:pPr>
              <w:rPr>
                <w:sz w:val="20"/>
                <w:szCs w:val="20"/>
              </w:rPr>
            </w:pPr>
            <w:r>
              <w:rPr>
                <w:sz w:val="20"/>
                <w:szCs w:val="20"/>
              </w:rPr>
              <w:t>866,5</w:t>
            </w:r>
          </w:p>
        </w:tc>
        <w:tc>
          <w:tcPr>
            <w:tcW w:w="1967" w:type="dxa"/>
          </w:tcPr>
          <w:p w:rsidR="00541ADE" w:rsidRPr="000A1B58" w:rsidRDefault="003C6F08" w:rsidP="00541ADE">
            <w:pPr>
              <w:rPr>
                <w:sz w:val="20"/>
                <w:szCs w:val="20"/>
              </w:rPr>
            </w:pPr>
            <w:r>
              <w:rPr>
                <w:sz w:val="20"/>
                <w:szCs w:val="20"/>
              </w:rPr>
              <w:t>606,3</w:t>
            </w:r>
          </w:p>
        </w:tc>
        <w:tc>
          <w:tcPr>
            <w:tcW w:w="2322" w:type="dxa"/>
          </w:tcPr>
          <w:p w:rsidR="00541ADE" w:rsidRPr="000A1B58" w:rsidRDefault="007F2EAD" w:rsidP="00541ADE">
            <w:pPr>
              <w:rPr>
                <w:sz w:val="20"/>
                <w:szCs w:val="20"/>
              </w:rPr>
            </w:pPr>
            <w:r>
              <w:rPr>
                <w:sz w:val="20"/>
                <w:szCs w:val="20"/>
              </w:rPr>
              <w:t>825,3</w:t>
            </w:r>
          </w:p>
        </w:tc>
      </w:tr>
      <w:tr w:rsidR="00541ADE">
        <w:tblPrEx>
          <w:tblCellMar>
            <w:top w:w="0" w:type="dxa"/>
            <w:bottom w:w="0" w:type="dxa"/>
          </w:tblCellMar>
        </w:tblPrEx>
        <w:trPr>
          <w:trHeight w:val="135"/>
        </w:trPr>
        <w:tc>
          <w:tcPr>
            <w:tcW w:w="2869" w:type="dxa"/>
          </w:tcPr>
          <w:p w:rsidR="00541ADE" w:rsidRPr="000A1B58" w:rsidRDefault="00541ADE" w:rsidP="00541ADE">
            <w:pPr>
              <w:rPr>
                <w:sz w:val="20"/>
                <w:szCs w:val="20"/>
              </w:rPr>
            </w:pPr>
            <w:r>
              <w:rPr>
                <w:sz w:val="20"/>
                <w:szCs w:val="20"/>
              </w:rPr>
              <w:t>Благоустройство</w:t>
            </w:r>
          </w:p>
        </w:tc>
        <w:tc>
          <w:tcPr>
            <w:tcW w:w="2216" w:type="dxa"/>
          </w:tcPr>
          <w:p w:rsidR="00541ADE" w:rsidRPr="000A1B58" w:rsidRDefault="00541ADE" w:rsidP="00541ADE">
            <w:pPr>
              <w:rPr>
                <w:sz w:val="20"/>
                <w:szCs w:val="20"/>
              </w:rPr>
            </w:pPr>
            <w:r>
              <w:rPr>
                <w:sz w:val="20"/>
                <w:szCs w:val="20"/>
              </w:rPr>
              <w:t>0000503000000000000</w:t>
            </w:r>
          </w:p>
        </w:tc>
        <w:tc>
          <w:tcPr>
            <w:tcW w:w="2022" w:type="dxa"/>
          </w:tcPr>
          <w:p w:rsidR="00541ADE" w:rsidRPr="000A1B58" w:rsidRDefault="003C6F08" w:rsidP="00541ADE">
            <w:pPr>
              <w:rPr>
                <w:sz w:val="20"/>
                <w:szCs w:val="20"/>
              </w:rPr>
            </w:pPr>
            <w:r>
              <w:rPr>
                <w:sz w:val="20"/>
                <w:szCs w:val="20"/>
              </w:rPr>
              <w:t>399,7</w:t>
            </w:r>
          </w:p>
        </w:tc>
        <w:tc>
          <w:tcPr>
            <w:tcW w:w="1967" w:type="dxa"/>
          </w:tcPr>
          <w:p w:rsidR="00541ADE" w:rsidRPr="000A1B58" w:rsidRDefault="003C6F08" w:rsidP="00541ADE">
            <w:pPr>
              <w:rPr>
                <w:sz w:val="20"/>
                <w:szCs w:val="20"/>
              </w:rPr>
            </w:pPr>
            <w:r>
              <w:rPr>
                <w:sz w:val="20"/>
                <w:szCs w:val="20"/>
              </w:rPr>
              <w:t>160,3</w:t>
            </w:r>
          </w:p>
        </w:tc>
        <w:tc>
          <w:tcPr>
            <w:tcW w:w="2322" w:type="dxa"/>
          </w:tcPr>
          <w:p w:rsidR="00541ADE" w:rsidRPr="000A1B58" w:rsidRDefault="007F2EAD" w:rsidP="00541ADE">
            <w:pPr>
              <w:rPr>
                <w:sz w:val="20"/>
                <w:szCs w:val="20"/>
              </w:rPr>
            </w:pPr>
            <w:r>
              <w:rPr>
                <w:sz w:val="20"/>
                <w:szCs w:val="20"/>
              </w:rPr>
              <w:t>382,4</w:t>
            </w:r>
          </w:p>
        </w:tc>
      </w:tr>
      <w:tr w:rsidR="00541ADE" w:rsidTr="003C6F08">
        <w:tblPrEx>
          <w:tblCellMar>
            <w:top w:w="0" w:type="dxa"/>
            <w:bottom w:w="0" w:type="dxa"/>
          </w:tblCellMar>
        </w:tblPrEx>
        <w:trPr>
          <w:trHeight w:val="207"/>
        </w:trPr>
        <w:tc>
          <w:tcPr>
            <w:tcW w:w="2869" w:type="dxa"/>
          </w:tcPr>
          <w:p w:rsidR="00541ADE" w:rsidRPr="001F5B09" w:rsidRDefault="00541ADE" w:rsidP="00541ADE">
            <w:pPr>
              <w:rPr>
                <w:b/>
                <w:sz w:val="20"/>
                <w:szCs w:val="20"/>
              </w:rPr>
            </w:pPr>
            <w:r>
              <w:rPr>
                <w:b/>
                <w:sz w:val="20"/>
                <w:szCs w:val="20"/>
              </w:rPr>
              <w:t>Образование</w:t>
            </w:r>
          </w:p>
        </w:tc>
        <w:tc>
          <w:tcPr>
            <w:tcW w:w="2216" w:type="dxa"/>
          </w:tcPr>
          <w:p w:rsidR="00541ADE" w:rsidRPr="001F5B09" w:rsidRDefault="003C6F08" w:rsidP="00541ADE">
            <w:pPr>
              <w:rPr>
                <w:b/>
                <w:sz w:val="20"/>
                <w:szCs w:val="20"/>
              </w:rPr>
            </w:pPr>
            <w:r>
              <w:rPr>
                <w:b/>
                <w:sz w:val="20"/>
                <w:szCs w:val="20"/>
              </w:rPr>
              <w:t>0000700</w:t>
            </w:r>
            <w:r w:rsidR="00541ADE">
              <w:rPr>
                <w:b/>
                <w:sz w:val="20"/>
                <w:szCs w:val="20"/>
              </w:rPr>
              <w:t>000000000000</w:t>
            </w:r>
          </w:p>
        </w:tc>
        <w:tc>
          <w:tcPr>
            <w:tcW w:w="2022" w:type="dxa"/>
          </w:tcPr>
          <w:p w:rsidR="00541ADE" w:rsidRPr="001F5B09" w:rsidRDefault="003C6F08" w:rsidP="00541ADE">
            <w:pPr>
              <w:rPr>
                <w:b/>
                <w:sz w:val="20"/>
                <w:szCs w:val="20"/>
              </w:rPr>
            </w:pPr>
            <w:r>
              <w:rPr>
                <w:b/>
                <w:sz w:val="20"/>
                <w:szCs w:val="20"/>
              </w:rPr>
              <w:t>8,4</w:t>
            </w:r>
          </w:p>
        </w:tc>
        <w:tc>
          <w:tcPr>
            <w:tcW w:w="1967" w:type="dxa"/>
          </w:tcPr>
          <w:p w:rsidR="00541ADE" w:rsidRPr="001F5B09" w:rsidRDefault="003C6F08" w:rsidP="00541ADE">
            <w:pPr>
              <w:rPr>
                <w:b/>
                <w:sz w:val="20"/>
                <w:szCs w:val="20"/>
              </w:rPr>
            </w:pPr>
            <w:r>
              <w:rPr>
                <w:b/>
                <w:sz w:val="20"/>
                <w:szCs w:val="20"/>
              </w:rPr>
              <w:t>8,2</w:t>
            </w:r>
          </w:p>
        </w:tc>
        <w:tc>
          <w:tcPr>
            <w:tcW w:w="2322" w:type="dxa"/>
          </w:tcPr>
          <w:p w:rsidR="00541ADE" w:rsidRPr="001F5B09" w:rsidRDefault="006F789E" w:rsidP="00541ADE">
            <w:pPr>
              <w:rPr>
                <w:b/>
                <w:sz w:val="20"/>
                <w:szCs w:val="20"/>
              </w:rPr>
            </w:pPr>
            <w:r>
              <w:rPr>
                <w:b/>
                <w:sz w:val="20"/>
                <w:szCs w:val="20"/>
              </w:rPr>
              <w:t>8,2</w:t>
            </w:r>
          </w:p>
        </w:tc>
      </w:tr>
      <w:tr w:rsidR="003C6F08" w:rsidTr="003C6F08">
        <w:tblPrEx>
          <w:tblCellMar>
            <w:top w:w="0" w:type="dxa"/>
            <w:bottom w:w="0" w:type="dxa"/>
          </w:tblCellMar>
        </w:tblPrEx>
        <w:trPr>
          <w:trHeight w:val="270"/>
        </w:trPr>
        <w:tc>
          <w:tcPr>
            <w:tcW w:w="2869" w:type="dxa"/>
          </w:tcPr>
          <w:p w:rsidR="003C6F08" w:rsidRPr="003C6F08" w:rsidRDefault="003C6F08" w:rsidP="003C6F08">
            <w:pPr>
              <w:rPr>
                <w:sz w:val="20"/>
                <w:szCs w:val="20"/>
              </w:rPr>
            </w:pPr>
            <w:r w:rsidRPr="003C6F08">
              <w:rPr>
                <w:sz w:val="20"/>
                <w:szCs w:val="20"/>
              </w:rPr>
              <w:t>Молодежная политика</w:t>
            </w:r>
          </w:p>
        </w:tc>
        <w:tc>
          <w:tcPr>
            <w:tcW w:w="2216" w:type="dxa"/>
          </w:tcPr>
          <w:p w:rsidR="003C6F08" w:rsidRPr="003C6F08" w:rsidRDefault="003C6F08" w:rsidP="003C6F08">
            <w:pPr>
              <w:rPr>
                <w:sz w:val="20"/>
                <w:szCs w:val="20"/>
              </w:rPr>
            </w:pPr>
            <w:r w:rsidRPr="003C6F08">
              <w:rPr>
                <w:sz w:val="20"/>
                <w:szCs w:val="20"/>
              </w:rPr>
              <w:t>0000707000000000000</w:t>
            </w:r>
          </w:p>
        </w:tc>
        <w:tc>
          <w:tcPr>
            <w:tcW w:w="2022" w:type="dxa"/>
          </w:tcPr>
          <w:p w:rsidR="003C6F08" w:rsidRPr="003C6F08" w:rsidRDefault="003C6F08" w:rsidP="003C6F08">
            <w:pPr>
              <w:rPr>
                <w:sz w:val="20"/>
                <w:szCs w:val="20"/>
              </w:rPr>
            </w:pPr>
            <w:r>
              <w:rPr>
                <w:sz w:val="20"/>
                <w:szCs w:val="20"/>
              </w:rPr>
              <w:t>8,4</w:t>
            </w:r>
          </w:p>
        </w:tc>
        <w:tc>
          <w:tcPr>
            <w:tcW w:w="1967" w:type="dxa"/>
          </w:tcPr>
          <w:p w:rsidR="003C6F08" w:rsidRPr="003C6F08" w:rsidRDefault="003C6F08" w:rsidP="003C6F08">
            <w:pPr>
              <w:rPr>
                <w:sz w:val="20"/>
                <w:szCs w:val="20"/>
              </w:rPr>
            </w:pPr>
            <w:r>
              <w:rPr>
                <w:sz w:val="20"/>
                <w:szCs w:val="20"/>
              </w:rPr>
              <w:t>8,2</w:t>
            </w:r>
          </w:p>
        </w:tc>
        <w:tc>
          <w:tcPr>
            <w:tcW w:w="2322" w:type="dxa"/>
          </w:tcPr>
          <w:p w:rsidR="003C6F08" w:rsidRPr="003C6F08" w:rsidRDefault="006F789E" w:rsidP="003C6F08">
            <w:pPr>
              <w:rPr>
                <w:sz w:val="20"/>
                <w:szCs w:val="20"/>
              </w:rPr>
            </w:pPr>
            <w:r>
              <w:rPr>
                <w:sz w:val="20"/>
                <w:szCs w:val="20"/>
              </w:rPr>
              <w:t>8,2</w:t>
            </w:r>
          </w:p>
        </w:tc>
      </w:tr>
      <w:tr w:rsidR="003C6F08" w:rsidTr="00252C1A">
        <w:tblPrEx>
          <w:tblCellMar>
            <w:top w:w="0" w:type="dxa"/>
            <w:bottom w:w="0" w:type="dxa"/>
          </w:tblCellMar>
        </w:tblPrEx>
        <w:trPr>
          <w:trHeight w:val="139"/>
        </w:trPr>
        <w:tc>
          <w:tcPr>
            <w:tcW w:w="2869" w:type="dxa"/>
          </w:tcPr>
          <w:p w:rsidR="003C6F08" w:rsidRPr="00F535BA" w:rsidRDefault="003C6F08" w:rsidP="003C6F08">
            <w:pPr>
              <w:rPr>
                <w:b/>
                <w:sz w:val="20"/>
                <w:szCs w:val="20"/>
              </w:rPr>
            </w:pPr>
            <w:r>
              <w:rPr>
                <w:b/>
                <w:sz w:val="20"/>
                <w:szCs w:val="20"/>
              </w:rPr>
              <w:t>Социальная политика</w:t>
            </w:r>
          </w:p>
        </w:tc>
        <w:tc>
          <w:tcPr>
            <w:tcW w:w="2216" w:type="dxa"/>
          </w:tcPr>
          <w:p w:rsidR="003C6F08" w:rsidRPr="00F535BA" w:rsidRDefault="003C6F08" w:rsidP="003C6F08">
            <w:pPr>
              <w:rPr>
                <w:b/>
                <w:sz w:val="20"/>
                <w:szCs w:val="20"/>
              </w:rPr>
            </w:pPr>
            <w:r>
              <w:rPr>
                <w:b/>
                <w:sz w:val="20"/>
                <w:szCs w:val="20"/>
              </w:rPr>
              <w:t>0001000000000000000</w:t>
            </w:r>
          </w:p>
        </w:tc>
        <w:tc>
          <w:tcPr>
            <w:tcW w:w="2022" w:type="dxa"/>
          </w:tcPr>
          <w:p w:rsidR="003C6F08" w:rsidRPr="00A23507" w:rsidRDefault="00DD19AD" w:rsidP="003C6F08">
            <w:pPr>
              <w:rPr>
                <w:b/>
                <w:color w:val="000000"/>
                <w:sz w:val="20"/>
                <w:szCs w:val="20"/>
              </w:rPr>
            </w:pPr>
            <w:r>
              <w:rPr>
                <w:b/>
                <w:color w:val="000000"/>
                <w:sz w:val="20"/>
                <w:szCs w:val="20"/>
              </w:rPr>
              <w:t>55,0</w:t>
            </w:r>
          </w:p>
        </w:tc>
        <w:tc>
          <w:tcPr>
            <w:tcW w:w="1967" w:type="dxa"/>
          </w:tcPr>
          <w:p w:rsidR="003C6F08" w:rsidRPr="00A23507" w:rsidRDefault="00DD19AD" w:rsidP="003C6F08">
            <w:pPr>
              <w:rPr>
                <w:b/>
                <w:color w:val="000000"/>
                <w:sz w:val="20"/>
                <w:szCs w:val="20"/>
              </w:rPr>
            </w:pPr>
            <w:r>
              <w:rPr>
                <w:b/>
                <w:color w:val="000000"/>
                <w:sz w:val="20"/>
                <w:szCs w:val="20"/>
              </w:rPr>
              <w:t>27,0</w:t>
            </w:r>
          </w:p>
        </w:tc>
        <w:tc>
          <w:tcPr>
            <w:tcW w:w="2322" w:type="dxa"/>
          </w:tcPr>
          <w:p w:rsidR="003C6F08" w:rsidRPr="00A23507" w:rsidRDefault="00413625" w:rsidP="003C6F08">
            <w:pPr>
              <w:rPr>
                <w:b/>
                <w:color w:val="000000"/>
                <w:sz w:val="20"/>
                <w:szCs w:val="20"/>
              </w:rPr>
            </w:pPr>
            <w:r>
              <w:rPr>
                <w:b/>
                <w:color w:val="000000"/>
                <w:sz w:val="20"/>
                <w:szCs w:val="20"/>
              </w:rPr>
              <w:t>36,0</w:t>
            </w:r>
          </w:p>
        </w:tc>
      </w:tr>
      <w:tr w:rsidR="003C6F08" w:rsidTr="00892083">
        <w:tblPrEx>
          <w:tblCellMar>
            <w:top w:w="0" w:type="dxa"/>
            <w:bottom w:w="0" w:type="dxa"/>
          </w:tblCellMar>
        </w:tblPrEx>
        <w:trPr>
          <w:trHeight w:val="180"/>
        </w:trPr>
        <w:tc>
          <w:tcPr>
            <w:tcW w:w="2869" w:type="dxa"/>
          </w:tcPr>
          <w:p w:rsidR="003C6F08" w:rsidRPr="000A1B58" w:rsidRDefault="003C6F08" w:rsidP="003C6F08">
            <w:pPr>
              <w:rPr>
                <w:sz w:val="20"/>
                <w:szCs w:val="20"/>
              </w:rPr>
            </w:pPr>
            <w:r>
              <w:rPr>
                <w:sz w:val="20"/>
                <w:szCs w:val="20"/>
              </w:rPr>
              <w:t>Пенсионное обеспечение</w:t>
            </w:r>
          </w:p>
        </w:tc>
        <w:tc>
          <w:tcPr>
            <w:tcW w:w="2216" w:type="dxa"/>
          </w:tcPr>
          <w:p w:rsidR="003C6F08" w:rsidRPr="000A1B58" w:rsidRDefault="003C6F08" w:rsidP="003C6F08">
            <w:pPr>
              <w:rPr>
                <w:sz w:val="20"/>
                <w:szCs w:val="20"/>
              </w:rPr>
            </w:pPr>
            <w:r>
              <w:rPr>
                <w:sz w:val="20"/>
                <w:szCs w:val="20"/>
              </w:rPr>
              <w:t>0001001000000000000</w:t>
            </w:r>
          </w:p>
        </w:tc>
        <w:tc>
          <w:tcPr>
            <w:tcW w:w="2022" w:type="dxa"/>
          </w:tcPr>
          <w:p w:rsidR="003C6F08" w:rsidRPr="000A1B58" w:rsidRDefault="00DD19AD" w:rsidP="003C6F08">
            <w:pPr>
              <w:rPr>
                <w:sz w:val="20"/>
                <w:szCs w:val="20"/>
              </w:rPr>
            </w:pPr>
            <w:r>
              <w:rPr>
                <w:sz w:val="20"/>
                <w:szCs w:val="20"/>
              </w:rPr>
              <w:t>36,0</w:t>
            </w:r>
          </w:p>
        </w:tc>
        <w:tc>
          <w:tcPr>
            <w:tcW w:w="1967" w:type="dxa"/>
          </w:tcPr>
          <w:p w:rsidR="003C6F08" w:rsidRPr="000A1B58" w:rsidRDefault="00DD19AD" w:rsidP="003C6F08">
            <w:pPr>
              <w:rPr>
                <w:sz w:val="20"/>
                <w:szCs w:val="20"/>
              </w:rPr>
            </w:pPr>
            <w:r>
              <w:rPr>
                <w:sz w:val="20"/>
                <w:szCs w:val="20"/>
              </w:rPr>
              <w:t>27,0</w:t>
            </w:r>
          </w:p>
        </w:tc>
        <w:tc>
          <w:tcPr>
            <w:tcW w:w="2322" w:type="dxa"/>
          </w:tcPr>
          <w:p w:rsidR="003C6F08" w:rsidRPr="000A1B58" w:rsidRDefault="00413625" w:rsidP="003C6F08">
            <w:pPr>
              <w:rPr>
                <w:sz w:val="20"/>
                <w:szCs w:val="20"/>
              </w:rPr>
            </w:pPr>
            <w:r>
              <w:rPr>
                <w:sz w:val="20"/>
                <w:szCs w:val="20"/>
              </w:rPr>
              <w:t>36,0</w:t>
            </w:r>
          </w:p>
        </w:tc>
      </w:tr>
      <w:tr w:rsidR="003C6F08" w:rsidTr="00892083">
        <w:tblPrEx>
          <w:tblCellMar>
            <w:top w:w="0" w:type="dxa"/>
            <w:bottom w:w="0" w:type="dxa"/>
          </w:tblCellMar>
        </w:tblPrEx>
        <w:trPr>
          <w:trHeight w:val="375"/>
        </w:trPr>
        <w:tc>
          <w:tcPr>
            <w:tcW w:w="2869" w:type="dxa"/>
          </w:tcPr>
          <w:p w:rsidR="003C6F08" w:rsidRDefault="003C6F08" w:rsidP="003C6F08">
            <w:pPr>
              <w:rPr>
                <w:sz w:val="20"/>
                <w:szCs w:val="20"/>
              </w:rPr>
            </w:pPr>
            <w:r>
              <w:rPr>
                <w:sz w:val="20"/>
                <w:szCs w:val="20"/>
              </w:rPr>
              <w:t>Социальное обеспечение населения</w:t>
            </w:r>
          </w:p>
        </w:tc>
        <w:tc>
          <w:tcPr>
            <w:tcW w:w="2216" w:type="dxa"/>
          </w:tcPr>
          <w:p w:rsidR="003C6F08" w:rsidRPr="000A1B58" w:rsidRDefault="003C6F08" w:rsidP="003C6F08">
            <w:pPr>
              <w:rPr>
                <w:sz w:val="20"/>
                <w:szCs w:val="20"/>
              </w:rPr>
            </w:pPr>
            <w:r>
              <w:rPr>
                <w:sz w:val="20"/>
                <w:szCs w:val="20"/>
              </w:rPr>
              <w:t>0001003000000000000</w:t>
            </w:r>
          </w:p>
        </w:tc>
        <w:tc>
          <w:tcPr>
            <w:tcW w:w="2022" w:type="dxa"/>
          </w:tcPr>
          <w:p w:rsidR="003C6F08" w:rsidRDefault="00DD19AD" w:rsidP="003C6F08">
            <w:pPr>
              <w:rPr>
                <w:sz w:val="20"/>
                <w:szCs w:val="20"/>
              </w:rPr>
            </w:pPr>
            <w:r>
              <w:rPr>
                <w:sz w:val="20"/>
                <w:szCs w:val="20"/>
              </w:rPr>
              <w:t>15,0</w:t>
            </w:r>
          </w:p>
        </w:tc>
        <w:tc>
          <w:tcPr>
            <w:tcW w:w="1967" w:type="dxa"/>
          </w:tcPr>
          <w:p w:rsidR="003C6F08" w:rsidRDefault="00DD19AD" w:rsidP="003C6F08">
            <w:pPr>
              <w:rPr>
                <w:sz w:val="20"/>
                <w:szCs w:val="20"/>
              </w:rPr>
            </w:pPr>
            <w:r>
              <w:rPr>
                <w:sz w:val="20"/>
                <w:szCs w:val="20"/>
              </w:rPr>
              <w:t>0</w:t>
            </w:r>
          </w:p>
        </w:tc>
        <w:tc>
          <w:tcPr>
            <w:tcW w:w="2322" w:type="dxa"/>
          </w:tcPr>
          <w:p w:rsidR="003C6F08" w:rsidRDefault="00413625" w:rsidP="003C6F08">
            <w:pPr>
              <w:rPr>
                <w:sz w:val="20"/>
                <w:szCs w:val="20"/>
              </w:rPr>
            </w:pPr>
            <w:r>
              <w:rPr>
                <w:sz w:val="20"/>
                <w:szCs w:val="20"/>
              </w:rPr>
              <w:t>0</w:t>
            </w:r>
          </w:p>
        </w:tc>
      </w:tr>
      <w:tr w:rsidR="00DD19AD" w:rsidTr="00892083">
        <w:tblPrEx>
          <w:tblCellMar>
            <w:top w:w="0" w:type="dxa"/>
            <w:bottom w:w="0" w:type="dxa"/>
          </w:tblCellMar>
        </w:tblPrEx>
        <w:trPr>
          <w:trHeight w:val="274"/>
        </w:trPr>
        <w:tc>
          <w:tcPr>
            <w:tcW w:w="2869" w:type="dxa"/>
          </w:tcPr>
          <w:p w:rsidR="00DD19AD" w:rsidRPr="00DD19AD" w:rsidRDefault="00DD19AD" w:rsidP="00DD19AD">
            <w:pPr>
              <w:rPr>
                <w:sz w:val="20"/>
                <w:szCs w:val="20"/>
              </w:rPr>
            </w:pPr>
            <w:r>
              <w:rPr>
                <w:sz w:val="20"/>
                <w:szCs w:val="20"/>
              </w:rPr>
              <w:t>Другие вопросы в области социальной политики</w:t>
            </w:r>
          </w:p>
        </w:tc>
        <w:tc>
          <w:tcPr>
            <w:tcW w:w="2216" w:type="dxa"/>
          </w:tcPr>
          <w:p w:rsidR="00DD19AD" w:rsidRPr="000A1B58" w:rsidRDefault="00DD19AD" w:rsidP="00DD19AD">
            <w:pPr>
              <w:rPr>
                <w:sz w:val="20"/>
                <w:szCs w:val="20"/>
              </w:rPr>
            </w:pPr>
            <w:r>
              <w:rPr>
                <w:sz w:val="20"/>
                <w:szCs w:val="20"/>
              </w:rPr>
              <w:t>0001006000000000000</w:t>
            </w:r>
          </w:p>
        </w:tc>
        <w:tc>
          <w:tcPr>
            <w:tcW w:w="2022" w:type="dxa"/>
          </w:tcPr>
          <w:p w:rsidR="00DD19AD" w:rsidRPr="00DD19AD" w:rsidRDefault="00DD19AD" w:rsidP="00DD19AD">
            <w:pPr>
              <w:rPr>
                <w:sz w:val="20"/>
                <w:szCs w:val="20"/>
              </w:rPr>
            </w:pPr>
            <w:r w:rsidRPr="00DD19AD">
              <w:rPr>
                <w:sz w:val="20"/>
                <w:szCs w:val="20"/>
              </w:rPr>
              <w:t>4,0</w:t>
            </w:r>
          </w:p>
        </w:tc>
        <w:tc>
          <w:tcPr>
            <w:tcW w:w="1967" w:type="dxa"/>
          </w:tcPr>
          <w:p w:rsidR="00DD19AD" w:rsidRPr="00DD19AD" w:rsidRDefault="00DD19AD" w:rsidP="00DD19AD">
            <w:pPr>
              <w:rPr>
                <w:sz w:val="20"/>
                <w:szCs w:val="20"/>
              </w:rPr>
            </w:pPr>
            <w:r w:rsidRPr="00DD19AD">
              <w:rPr>
                <w:sz w:val="20"/>
                <w:szCs w:val="20"/>
              </w:rPr>
              <w:t>0</w:t>
            </w:r>
          </w:p>
        </w:tc>
        <w:tc>
          <w:tcPr>
            <w:tcW w:w="2322" w:type="dxa"/>
          </w:tcPr>
          <w:p w:rsidR="00DD19AD" w:rsidRPr="00DD19AD" w:rsidRDefault="00413625" w:rsidP="00DD19AD">
            <w:pPr>
              <w:rPr>
                <w:sz w:val="20"/>
                <w:szCs w:val="20"/>
              </w:rPr>
            </w:pPr>
            <w:r>
              <w:rPr>
                <w:sz w:val="20"/>
                <w:szCs w:val="20"/>
              </w:rPr>
              <w:t>0</w:t>
            </w:r>
          </w:p>
        </w:tc>
      </w:tr>
      <w:tr w:rsidR="00DD19AD">
        <w:tblPrEx>
          <w:tblCellMar>
            <w:top w:w="0" w:type="dxa"/>
            <w:bottom w:w="0" w:type="dxa"/>
          </w:tblCellMar>
        </w:tblPrEx>
        <w:trPr>
          <w:trHeight w:val="315"/>
        </w:trPr>
        <w:tc>
          <w:tcPr>
            <w:tcW w:w="2869" w:type="dxa"/>
          </w:tcPr>
          <w:p w:rsidR="00DD19AD" w:rsidRDefault="00DD19AD" w:rsidP="00DD19AD">
            <w:pPr>
              <w:rPr>
                <w:b/>
                <w:sz w:val="20"/>
                <w:szCs w:val="20"/>
              </w:rPr>
            </w:pPr>
            <w:r>
              <w:rPr>
                <w:b/>
                <w:sz w:val="20"/>
                <w:szCs w:val="20"/>
              </w:rPr>
              <w:t>Итого расходов</w:t>
            </w:r>
          </w:p>
        </w:tc>
        <w:tc>
          <w:tcPr>
            <w:tcW w:w="2216" w:type="dxa"/>
          </w:tcPr>
          <w:p w:rsidR="00DD19AD" w:rsidRPr="00F535BA" w:rsidRDefault="00DD19AD" w:rsidP="00DD19AD">
            <w:pPr>
              <w:rPr>
                <w:b/>
                <w:sz w:val="20"/>
                <w:szCs w:val="20"/>
              </w:rPr>
            </w:pPr>
          </w:p>
        </w:tc>
        <w:tc>
          <w:tcPr>
            <w:tcW w:w="2022" w:type="dxa"/>
          </w:tcPr>
          <w:p w:rsidR="00DD19AD" w:rsidRPr="00F535BA" w:rsidRDefault="00980252" w:rsidP="00DD19AD">
            <w:pPr>
              <w:rPr>
                <w:b/>
                <w:sz w:val="20"/>
                <w:szCs w:val="20"/>
              </w:rPr>
            </w:pPr>
            <w:r>
              <w:rPr>
                <w:b/>
                <w:sz w:val="20"/>
                <w:szCs w:val="20"/>
              </w:rPr>
              <w:t>6129,3</w:t>
            </w:r>
          </w:p>
        </w:tc>
        <w:tc>
          <w:tcPr>
            <w:tcW w:w="1967" w:type="dxa"/>
          </w:tcPr>
          <w:p w:rsidR="00DD19AD" w:rsidRPr="00F535BA" w:rsidRDefault="00B27E4B" w:rsidP="00DD19AD">
            <w:pPr>
              <w:rPr>
                <w:b/>
                <w:sz w:val="20"/>
                <w:szCs w:val="20"/>
              </w:rPr>
            </w:pPr>
            <w:r>
              <w:rPr>
                <w:b/>
                <w:sz w:val="20"/>
                <w:szCs w:val="20"/>
              </w:rPr>
              <w:t>4001,1</w:t>
            </w:r>
          </w:p>
        </w:tc>
        <w:tc>
          <w:tcPr>
            <w:tcW w:w="2322" w:type="dxa"/>
          </w:tcPr>
          <w:p w:rsidR="00DD19AD" w:rsidRPr="00F535BA" w:rsidRDefault="00786D8D" w:rsidP="00DD19AD">
            <w:pPr>
              <w:rPr>
                <w:b/>
                <w:sz w:val="20"/>
                <w:szCs w:val="20"/>
              </w:rPr>
            </w:pPr>
            <w:r>
              <w:rPr>
                <w:b/>
                <w:sz w:val="20"/>
                <w:szCs w:val="20"/>
              </w:rPr>
              <w:t>5829,9</w:t>
            </w:r>
          </w:p>
        </w:tc>
      </w:tr>
    </w:tbl>
    <w:p w:rsidR="00402950" w:rsidRDefault="00402950" w:rsidP="0068570A">
      <w:pPr>
        <w:jc w:val="both"/>
        <w:rPr>
          <w:b/>
          <w:sz w:val="28"/>
          <w:szCs w:val="28"/>
        </w:rPr>
      </w:pPr>
    </w:p>
    <w:p w:rsidR="00CC322C" w:rsidRDefault="00CC322C" w:rsidP="007D186F">
      <w:pPr>
        <w:tabs>
          <w:tab w:val="left" w:pos="2160"/>
        </w:tabs>
        <w:rPr>
          <w:b/>
          <w:sz w:val="28"/>
          <w:szCs w:val="28"/>
        </w:rPr>
      </w:pPr>
    </w:p>
    <w:p w:rsidR="00ED1F10" w:rsidRDefault="00ED1F10" w:rsidP="007D186F">
      <w:pPr>
        <w:tabs>
          <w:tab w:val="left" w:pos="2160"/>
        </w:tabs>
        <w:rPr>
          <w:b/>
          <w:sz w:val="28"/>
          <w:szCs w:val="28"/>
        </w:rPr>
      </w:pPr>
    </w:p>
    <w:p w:rsidR="00ED1F10" w:rsidRDefault="00ED1F10" w:rsidP="007D186F">
      <w:pPr>
        <w:tabs>
          <w:tab w:val="left" w:pos="2160"/>
        </w:tabs>
        <w:rPr>
          <w:b/>
          <w:sz w:val="28"/>
          <w:szCs w:val="28"/>
        </w:rPr>
      </w:pPr>
    </w:p>
    <w:p w:rsidR="00ED1F10" w:rsidRDefault="00ED1F10" w:rsidP="007D186F">
      <w:pPr>
        <w:tabs>
          <w:tab w:val="left" w:pos="2160"/>
        </w:tabs>
        <w:rPr>
          <w:b/>
          <w:sz w:val="28"/>
          <w:szCs w:val="28"/>
        </w:rPr>
      </w:pPr>
    </w:p>
    <w:p w:rsidR="00ED1F10" w:rsidRDefault="00ED1F10" w:rsidP="007D186F">
      <w:pPr>
        <w:tabs>
          <w:tab w:val="left" w:pos="2160"/>
        </w:tabs>
        <w:rPr>
          <w:b/>
          <w:sz w:val="28"/>
          <w:szCs w:val="28"/>
        </w:rPr>
      </w:pPr>
    </w:p>
    <w:p w:rsidR="00ED1F10" w:rsidRDefault="00ED1F10" w:rsidP="007D186F">
      <w:pPr>
        <w:tabs>
          <w:tab w:val="left" w:pos="2160"/>
        </w:tabs>
        <w:rPr>
          <w:b/>
          <w:sz w:val="28"/>
          <w:szCs w:val="28"/>
        </w:rPr>
      </w:pPr>
    </w:p>
    <w:p w:rsidR="00ED1F10" w:rsidRDefault="00ED1F10" w:rsidP="007D186F">
      <w:pPr>
        <w:tabs>
          <w:tab w:val="left" w:pos="2160"/>
        </w:tabs>
        <w:rPr>
          <w:b/>
          <w:sz w:val="28"/>
          <w:szCs w:val="28"/>
        </w:rPr>
      </w:pPr>
    </w:p>
    <w:p w:rsidR="00ED1F10" w:rsidRDefault="00ED1F10" w:rsidP="007D186F">
      <w:pPr>
        <w:tabs>
          <w:tab w:val="left" w:pos="2160"/>
        </w:tabs>
        <w:rPr>
          <w:b/>
          <w:sz w:val="28"/>
          <w:szCs w:val="28"/>
        </w:rPr>
      </w:pPr>
    </w:p>
    <w:p w:rsidR="00ED1F10" w:rsidRDefault="00CC322C" w:rsidP="007D186F">
      <w:pPr>
        <w:tabs>
          <w:tab w:val="left" w:pos="2160"/>
        </w:tabs>
        <w:rPr>
          <w:b/>
          <w:sz w:val="28"/>
          <w:szCs w:val="28"/>
        </w:rPr>
      </w:pPr>
      <w:r>
        <w:rPr>
          <w:b/>
          <w:sz w:val="28"/>
          <w:szCs w:val="28"/>
        </w:rPr>
        <w:t xml:space="preserve">                                                      </w:t>
      </w:r>
      <w:r w:rsidR="007D186F">
        <w:rPr>
          <w:b/>
          <w:sz w:val="28"/>
          <w:szCs w:val="28"/>
        </w:rPr>
        <w:t xml:space="preserve"> </w:t>
      </w:r>
    </w:p>
    <w:p w:rsidR="00ED1F10" w:rsidRDefault="00ED1F10" w:rsidP="007D186F">
      <w:pPr>
        <w:tabs>
          <w:tab w:val="left" w:pos="2160"/>
        </w:tabs>
        <w:rPr>
          <w:b/>
          <w:sz w:val="28"/>
          <w:szCs w:val="28"/>
        </w:rPr>
      </w:pPr>
    </w:p>
    <w:p w:rsidR="00ED1F10" w:rsidRDefault="00ED1F10" w:rsidP="007D186F">
      <w:pPr>
        <w:tabs>
          <w:tab w:val="left" w:pos="2160"/>
        </w:tabs>
        <w:rPr>
          <w:b/>
          <w:sz w:val="28"/>
          <w:szCs w:val="28"/>
        </w:rPr>
      </w:pPr>
    </w:p>
    <w:p w:rsidR="00ED1F10" w:rsidRDefault="00ED1F10" w:rsidP="007D186F">
      <w:pPr>
        <w:tabs>
          <w:tab w:val="left" w:pos="2160"/>
        </w:tabs>
        <w:rPr>
          <w:b/>
          <w:sz w:val="28"/>
          <w:szCs w:val="28"/>
        </w:rPr>
      </w:pPr>
    </w:p>
    <w:p w:rsidR="00ED1F10" w:rsidRDefault="00ED1F10" w:rsidP="007D186F">
      <w:pPr>
        <w:tabs>
          <w:tab w:val="left" w:pos="2160"/>
        </w:tabs>
        <w:rPr>
          <w:b/>
          <w:sz w:val="28"/>
          <w:szCs w:val="28"/>
        </w:rPr>
      </w:pPr>
    </w:p>
    <w:p w:rsidR="00ED1F10" w:rsidRDefault="00ED1F10" w:rsidP="007D186F">
      <w:pPr>
        <w:tabs>
          <w:tab w:val="left" w:pos="2160"/>
        </w:tabs>
        <w:rPr>
          <w:b/>
          <w:sz w:val="28"/>
          <w:szCs w:val="28"/>
        </w:rPr>
      </w:pPr>
    </w:p>
    <w:p w:rsidR="00ED1F10" w:rsidRDefault="00ED1F10" w:rsidP="007D186F">
      <w:pPr>
        <w:tabs>
          <w:tab w:val="left" w:pos="2160"/>
        </w:tabs>
        <w:rPr>
          <w:b/>
          <w:sz w:val="28"/>
          <w:szCs w:val="28"/>
        </w:rPr>
      </w:pPr>
    </w:p>
    <w:p w:rsidR="00ED1F10" w:rsidRDefault="00ED1F10" w:rsidP="007D186F">
      <w:pPr>
        <w:tabs>
          <w:tab w:val="left" w:pos="2160"/>
        </w:tabs>
        <w:rPr>
          <w:b/>
          <w:sz w:val="28"/>
          <w:szCs w:val="28"/>
        </w:rPr>
      </w:pPr>
    </w:p>
    <w:p w:rsidR="00ED1F10" w:rsidRDefault="00ED1F10" w:rsidP="007D186F">
      <w:pPr>
        <w:tabs>
          <w:tab w:val="left" w:pos="2160"/>
        </w:tabs>
        <w:rPr>
          <w:b/>
          <w:sz w:val="28"/>
          <w:szCs w:val="28"/>
        </w:rPr>
      </w:pPr>
    </w:p>
    <w:p w:rsidR="00ED1F10" w:rsidRDefault="00ED1F10" w:rsidP="007D186F">
      <w:pPr>
        <w:tabs>
          <w:tab w:val="left" w:pos="2160"/>
        </w:tabs>
        <w:rPr>
          <w:b/>
          <w:sz w:val="28"/>
          <w:szCs w:val="28"/>
        </w:rPr>
      </w:pPr>
    </w:p>
    <w:p w:rsidR="00ED1F10" w:rsidRDefault="00ED1F10" w:rsidP="007D186F">
      <w:pPr>
        <w:tabs>
          <w:tab w:val="left" w:pos="2160"/>
        </w:tabs>
        <w:rPr>
          <w:b/>
          <w:sz w:val="28"/>
          <w:szCs w:val="28"/>
        </w:rPr>
      </w:pPr>
    </w:p>
    <w:p w:rsidR="00ED1F10" w:rsidRDefault="00ED1F10" w:rsidP="007D186F">
      <w:pPr>
        <w:tabs>
          <w:tab w:val="left" w:pos="2160"/>
        </w:tabs>
        <w:rPr>
          <w:b/>
          <w:sz w:val="28"/>
          <w:szCs w:val="28"/>
        </w:rPr>
      </w:pPr>
    </w:p>
    <w:p w:rsidR="00ED1F10" w:rsidRDefault="00ED1F10" w:rsidP="007D186F">
      <w:pPr>
        <w:tabs>
          <w:tab w:val="left" w:pos="2160"/>
        </w:tabs>
        <w:rPr>
          <w:b/>
          <w:sz w:val="28"/>
          <w:szCs w:val="28"/>
        </w:rPr>
      </w:pPr>
    </w:p>
    <w:p w:rsidR="00ED1F10" w:rsidRDefault="00ED1F10" w:rsidP="007D186F">
      <w:pPr>
        <w:tabs>
          <w:tab w:val="left" w:pos="2160"/>
        </w:tabs>
        <w:rPr>
          <w:b/>
          <w:sz w:val="28"/>
          <w:szCs w:val="28"/>
        </w:rPr>
      </w:pPr>
    </w:p>
    <w:p w:rsidR="00ED1F10" w:rsidRDefault="00ED1F10" w:rsidP="007D186F">
      <w:pPr>
        <w:tabs>
          <w:tab w:val="left" w:pos="2160"/>
        </w:tabs>
        <w:rPr>
          <w:b/>
          <w:sz w:val="28"/>
          <w:szCs w:val="28"/>
        </w:rPr>
      </w:pPr>
    </w:p>
    <w:p w:rsidR="00ED1F10" w:rsidRDefault="00ED1F10" w:rsidP="007D186F">
      <w:pPr>
        <w:tabs>
          <w:tab w:val="left" w:pos="2160"/>
        </w:tabs>
        <w:rPr>
          <w:b/>
          <w:sz w:val="28"/>
          <w:szCs w:val="28"/>
        </w:rPr>
      </w:pPr>
    </w:p>
    <w:p w:rsidR="00ED1F10" w:rsidRDefault="00ED1F10" w:rsidP="007D186F">
      <w:pPr>
        <w:tabs>
          <w:tab w:val="left" w:pos="2160"/>
        </w:tabs>
        <w:rPr>
          <w:b/>
          <w:sz w:val="28"/>
          <w:szCs w:val="28"/>
        </w:rPr>
      </w:pPr>
    </w:p>
    <w:p w:rsidR="00ED1F10" w:rsidRDefault="00ED1F10" w:rsidP="007D186F">
      <w:pPr>
        <w:tabs>
          <w:tab w:val="left" w:pos="2160"/>
        </w:tabs>
        <w:rPr>
          <w:b/>
          <w:sz w:val="28"/>
          <w:szCs w:val="28"/>
        </w:rPr>
      </w:pPr>
    </w:p>
    <w:p w:rsidR="00ED1F10" w:rsidRDefault="00ED1F10" w:rsidP="007D186F">
      <w:pPr>
        <w:tabs>
          <w:tab w:val="left" w:pos="2160"/>
        </w:tabs>
        <w:rPr>
          <w:b/>
          <w:sz w:val="28"/>
          <w:szCs w:val="28"/>
        </w:rPr>
      </w:pPr>
    </w:p>
    <w:p w:rsidR="00ED1F10" w:rsidRDefault="00ED1F10" w:rsidP="007D186F">
      <w:pPr>
        <w:tabs>
          <w:tab w:val="left" w:pos="2160"/>
        </w:tabs>
        <w:rPr>
          <w:b/>
          <w:sz w:val="28"/>
          <w:szCs w:val="28"/>
        </w:rPr>
      </w:pPr>
    </w:p>
    <w:p w:rsidR="00ED1F10" w:rsidRDefault="00ED1F10" w:rsidP="007D186F">
      <w:pPr>
        <w:tabs>
          <w:tab w:val="left" w:pos="2160"/>
        </w:tabs>
        <w:rPr>
          <w:b/>
          <w:sz w:val="28"/>
          <w:szCs w:val="28"/>
        </w:rPr>
      </w:pPr>
    </w:p>
    <w:p w:rsidR="00ED1F10" w:rsidRDefault="00ED1F10" w:rsidP="007D186F">
      <w:pPr>
        <w:tabs>
          <w:tab w:val="left" w:pos="2160"/>
        </w:tabs>
        <w:rPr>
          <w:b/>
          <w:sz w:val="28"/>
          <w:szCs w:val="28"/>
        </w:rPr>
      </w:pPr>
    </w:p>
    <w:p w:rsidR="00ED1F10" w:rsidRDefault="00ED1F10" w:rsidP="007D186F">
      <w:pPr>
        <w:tabs>
          <w:tab w:val="left" w:pos="2160"/>
        </w:tabs>
        <w:rPr>
          <w:b/>
          <w:sz w:val="28"/>
          <w:szCs w:val="28"/>
        </w:rPr>
      </w:pPr>
    </w:p>
    <w:p w:rsidR="00ED1F10" w:rsidRDefault="00ED1F10" w:rsidP="007D186F">
      <w:pPr>
        <w:tabs>
          <w:tab w:val="left" w:pos="2160"/>
        </w:tabs>
        <w:rPr>
          <w:b/>
          <w:sz w:val="28"/>
          <w:szCs w:val="28"/>
        </w:rPr>
      </w:pPr>
    </w:p>
    <w:p w:rsidR="00ED1F10" w:rsidRDefault="00ED1F10" w:rsidP="007D186F">
      <w:pPr>
        <w:tabs>
          <w:tab w:val="left" w:pos="2160"/>
        </w:tabs>
        <w:rPr>
          <w:b/>
          <w:sz w:val="28"/>
          <w:szCs w:val="28"/>
        </w:rPr>
      </w:pPr>
    </w:p>
    <w:p w:rsidR="00ED1F10" w:rsidRDefault="00ED1F10" w:rsidP="007D186F">
      <w:pPr>
        <w:tabs>
          <w:tab w:val="left" w:pos="2160"/>
        </w:tabs>
        <w:rPr>
          <w:b/>
          <w:sz w:val="28"/>
          <w:szCs w:val="28"/>
        </w:rPr>
      </w:pPr>
    </w:p>
    <w:p w:rsidR="009509D0" w:rsidRDefault="009509D0" w:rsidP="007D186F">
      <w:pPr>
        <w:tabs>
          <w:tab w:val="left" w:pos="2160"/>
        </w:tabs>
        <w:rPr>
          <w:b/>
          <w:sz w:val="28"/>
          <w:szCs w:val="28"/>
        </w:rPr>
      </w:pPr>
    </w:p>
    <w:p w:rsidR="0027345E" w:rsidRPr="00A86390" w:rsidRDefault="009509D0" w:rsidP="007D186F">
      <w:pPr>
        <w:tabs>
          <w:tab w:val="left" w:pos="2160"/>
        </w:tabs>
        <w:rPr>
          <w:b/>
          <w:sz w:val="28"/>
          <w:szCs w:val="28"/>
        </w:rPr>
      </w:pPr>
      <w:r>
        <w:rPr>
          <w:b/>
          <w:sz w:val="28"/>
          <w:szCs w:val="28"/>
        </w:rPr>
        <w:t xml:space="preserve">                                                        </w:t>
      </w:r>
      <w:r w:rsidR="0027345E" w:rsidRPr="0027345E">
        <w:rPr>
          <w:b/>
          <w:sz w:val="20"/>
          <w:szCs w:val="20"/>
        </w:rPr>
        <w:t>Приложе</w:t>
      </w:r>
      <w:r w:rsidR="0027345E">
        <w:rPr>
          <w:b/>
          <w:sz w:val="20"/>
          <w:szCs w:val="20"/>
        </w:rPr>
        <w:t>ние №1</w:t>
      </w:r>
      <w:r w:rsidR="00C263CC">
        <w:rPr>
          <w:b/>
          <w:sz w:val="20"/>
          <w:szCs w:val="20"/>
        </w:rPr>
        <w:t>2</w:t>
      </w:r>
    </w:p>
    <w:p w:rsidR="0027345E" w:rsidRDefault="0027345E" w:rsidP="0027345E">
      <w:pPr>
        <w:rPr>
          <w:b/>
          <w:sz w:val="20"/>
          <w:szCs w:val="20"/>
        </w:rPr>
      </w:pPr>
      <w:r>
        <w:rPr>
          <w:b/>
          <w:sz w:val="20"/>
          <w:szCs w:val="20"/>
        </w:rPr>
        <w:t xml:space="preserve">                                                                               к Р</w:t>
      </w:r>
      <w:r w:rsidRPr="0027345E">
        <w:rPr>
          <w:b/>
          <w:sz w:val="20"/>
          <w:szCs w:val="20"/>
        </w:rPr>
        <w:t xml:space="preserve">ешению совета депутатов </w:t>
      </w:r>
      <w:r w:rsidR="00EB2A96">
        <w:rPr>
          <w:b/>
          <w:sz w:val="20"/>
          <w:szCs w:val="20"/>
        </w:rPr>
        <w:t xml:space="preserve"> №</w:t>
      </w:r>
      <w:r w:rsidR="009D7EAD">
        <w:rPr>
          <w:b/>
          <w:sz w:val="20"/>
          <w:szCs w:val="20"/>
        </w:rPr>
        <w:t>3</w:t>
      </w:r>
      <w:r w:rsidR="00AB249E">
        <w:rPr>
          <w:b/>
          <w:sz w:val="20"/>
          <w:szCs w:val="20"/>
        </w:rPr>
        <w:t>6</w:t>
      </w:r>
      <w:r w:rsidR="00960BBE">
        <w:rPr>
          <w:b/>
          <w:sz w:val="20"/>
          <w:szCs w:val="20"/>
        </w:rPr>
        <w:t>/1</w:t>
      </w:r>
      <w:r>
        <w:rPr>
          <w:b/>
          <w:sz w:val="20"/>
          <w:szCs w:val="20"/>
        </w:rPr>
        <w:t xml:space="preserve"> от </w:t>
      </w:r>
      <w:r w:rsidR="009D7EAD">
        <w:rPr>
          <w:b/>
          <w:sz w:val="20"/>
          <w:szCs w:val="20"/>
        </w:rPr>
        <w:t>11.11.2022</w:t>
      </w:r>
      <w:r w:rsidR="0098737B">
        <w:rPr>
          <w:b/>
          <w:sz w:val="20"/>
          <w:szCs w:val="20"/>
        </w:rPr>
        <w:t>г</w:t>
      </w:r>
      <w:r>
        <w:rPr>
          <w:b/>
          <w:sz w:val="20"/>
          <w:szCs w:val="20"/>
        </w:rPr>
        <w:t xml:space="preserve"> </w:t>
      </w:r>
    </w:p>
    <w:p w:rsidR="0027345E" w:rsidRPr="0027345E" w:rsidRDefault="0027345E" w:rsidP="0027345E">
      <w:pPr>
        <w:rPr>
          <w:b/>
          <w:sz w:val="20"/>
          <w:szCs w:val="20"/>
        </w:rPr>
      </w:pPr>
      <w:r>
        <w:rPr>
          <w:b/>
          <w:sz w:val="20"/>
          <w:szCs w:val="20"/>
        </w:rPr>
        <w:t xml:space="preserve">                                                             </w:t>
      </w:r>
      <w:r w:rsidR="004E4373">
        <w:rPr>
          <w:b/>
          <w:sz w:val="20"/>
          <w:szCs w:val="20"/>
        </w:rPr>
        <w:t xml:space="preserve">                 «О рассмотрении</w:t>
      </w:r>
      <w:r w:rsidRPr="0027345E">
        <w:rPr>
          <w:b/>
          <w:sz w:val="20"/>
          <w:szCs w:val="20"/>
        </w:rPr>
        <w:t xml:space="preserve"> </w:t>
      </w:r>
      <w:r w:rsidR="0098737B">
        <w:rPr>
          <w:b/>
          <w:sz w:val="20"/>
          <w:szCs w:val="20"/>
        </w:rPr>
        <w:t xml:space="preserve">проекта </w:t>
      </w:r>
      <w:r w:rsidRPr="0027345E">
        <w:rPr>
          <w:b/>
          <w:sz w:val="20"/>
          <w:szCs w:val="20"/>
        </w:rPr>
        <w:t>бюджета Захоперского сельского</w:t>
      </w:r>
    </w:p>
    <w:p w:rsidR="0027345E" w:rsidRPr="0027345E" w:rsidRDefault="0027345E" w:rsidP="0027345E">
      <w:pPr>
        <w:rPr>
          <w:b/>
          <w:sz w:val="20"/>
          <w:szCs w:val="20"/>
        </w:rPr>
      </w:pPr>
      <w:r w:rsidRPr="0027345E">
        <w:rPr>
          <w:b/>
          <w:sz w:val="20"/>
          <w:szCs w:val="20"/>
        </w:rPr>
        <w:t xml:space="preserve">                                             </w:t>
      </w:r>
      <w:r>
        <w:rPr>
          <w:b/>
          <w:sz w:val="20"/>
          <w:szCs w:val="20"/>
        </w:rPr>
        <w:t xml:space="preserve">                               </w:t>
      </w:r>
      <w:r w:rsidR="00467ED3">
        <w:rPr>
          <w:b/>
          <w:sz w:val="20"/>
          <w:szCs w:val="20"/>
        </w:rPr>
        <w:t xml:space="preserve">   поселения на 2023 год и на период до 2025</w:t>
      </w:r>
      <w:r w:rsidRPr="0027345E">
        <w:rPr>
          <w:b/>
          <w:sz w:val="20"/>
          <w:szCs w:val="20"/>
        </w:rPr>
        <w:t xml:space="preserve"> года»</w:t>
      </w:r>
    </w:p>
    <w:p w:rsidR="0027345E" w:rsidRDefault="0027345E" w:rsidP="0027345E">
      <w:pPr>
        <w:rPr>
          <w:b/>
          <w:bCs/>
        </w:rPr>
      </w:pPr>
    </w:p>
    <w:p w:rsidR="00402950" w:rsidRPr="00113A52" w:rsidRDefault="00402950" w:rsidP="00402950">
      <w:pPr>
        <w:tabs>
          <w:tab w:val="left" w:pos="2160"/>
        </w:tabs>
        <w:rPr>
          <w:sz w:val="22"/>
          <w:szCs w:val="22"/>
        </w:rPr>
      </w:pPr>
    </w:p>
    <w:p w:rsidR="00402950" w:rsidRPr="00113A52" w:rsidRDefault="00402950" w:rsidP="00402950">
      <w:pPr>
        <w:tabs>
          <w:tab w:val="left" w:pos="2160"/>
        </w:tabs>
        <w:rPr>
          <w:b/>
          <w:sz w:val="22"/>
          <w:szCs w:val="22"/>
        </w:rPr>
      </w:pPr>
    </w:p>
    <w:p w:rsidR="00402950" w:rsidRDefault="00402950" w:rsidP="00402950">
      <w:pPr>
        <w:rPr>
          <w:b/>
        </w:rPr>
      </w:pPr>
      <w:r w:rsidRPr="00113A52">
        <w:rPr>
          <w:b/>
        </w:rPr>
        <w:t xml:space="preserve">       Главные распорядители средств бюджета Захоперского сельского поселения.</w:t>
      </w:r>
    </w:p>
    <w:p w:rsidR="00402950" w:rsidRPr="00113A52" w:rsidRDefault="00402950" w:rsidP="00402950">
      <w:pPr>
        <w:rPr>
          <w:b/>
        </w:rPr>
      </w:pPr>
    </w:p>
    <w:p w:rsidR="00402950" w:rsidRPr="00113A52" w:rsidRDefault="00402950" w:rsidP="0040295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443"/>
        <w:gridCol w:w="6865"/>
      </w:tblGrid>
      <w:tr w:rsidR="00402950" w:rsidRPr="007D22C9" w:rsidTr="007D22C9">
        <w:trPr>
          <w:trHeight w:val="278"/>
        </w:trPr>
        <w:tc>
          <w:tcPr>
            <w:tcW w:w="645" w:type="dxa"/>
            <w:shd w:val="clear" w:color="auto" w:fill="auto"/>
          </w:tcPr>
          <w:p w:rsidR="00402950" w:rsidRPr="007D22C9" w:rsidRDefault="00402950" w:rsidP="00402950">
            <w:pPr>
              <w:rPr>
                <w:b/>
              </w:rPr>
            </w:pPr>
            <w:r w:rsidRPr="007D22C9">
              <w:rPr>
                <w:b/>
              </w:rPr>
              <w:t>№ пп</w:t>
            </w:r>
          </w:p>
        </w:tc>
        <w:tc>
          <w:tcPr>
            <w:tcW w:w="1443" w:type="dxa"/>
            <w:shd w:val="clear" w:color="auto" w:fill="auto"/>
          </w:tcPr>
          <w:p w:rsidR="00402950" w:rsidRPr="007D22C9" w:rsidRDefault="00402950" w:rsidP="00402950">
            <w:pPr>
              <w:rPr>
                <w:b/>
              </w:rPr>
            </w:pPr>
            <w:r w:rsidRPr="007D22C9">
              <w:rPr>
                <w:b/>
              </w:rPr>
              <w:t>код</w:t>
            </w:r>
          </w:p>
        </w:tc>
        <w:tc>
          <w:tcPr>
            <w:tcW w:w="6865" w:type="dxa"/>
            <w:shd w:val="clear" w:color="auto" w:fill="auto"/>
          </w:tcPr>
          <w:p w:rsidR="00402950" w:rsidRPr="007D22C9" w:rsidRDefault="00402950" w:rsidP="00402950">
            <w:pPr>
              <w:rPr>
                <w:b/>
              </w:rPr>
            </w:pPr>
            <w:r w:rsidRPr="007D22C9">
              <w:rPr>
                <w:b/>
              </w:rPr>
              <w:t xml:space="preserve"> Перечень главных распорядителей средств</w:t>
            </w:r>
          </w:p>
        </w:tc>
      </w:tr>
      <w:tr w:rsidR="00402950" w:rsidRPr="007D22C9" w:rsidTr="007D22C9">
        <w:trPr>
          <w:trHeight w:val="360"/>
        </w:trPr>
        <w:tc>
          <w:tcPr>
            <w:tcW w:w="645" w:type="dxa"/>
            <w:shd w:val="clear" w:color="auto" w:fill="auto"/>
          </w:tcPr>
          <w:p w:rsidR="00402950" w:rsidRPr="007D22C9" w:rsidRDefault="00402950" w:rsidP="00402950">
            <w:pPr>
              <w:rPr>
                <w:b/>
              </w:rPr>
            </w:pPr>
            <w:r w:rsidRPr="007D22C9">
              <w:rPr>
                <w:b/>
              </w:rPr>
              <w:t xml:space="preserve">1. </w:t>
            </w:r>
          </w:p>
        </w:tc>
        <w:tc>
          <w:tcPr>
            <w:tcW w:w="1443" w:type="dxa"/>
            <w:shd w:val="clear" w:color="auto" w:fill="auto"/>
          </w:tcPr>
          <w:p w:rsidR="00402950" w:rsidRPr="007D22C9" w:rsidRDefault="00402950" w:rsidP="00402950">
            <w:pPr>
              <w:rPr>
                <w:b/>
              </w:rPr>
            </w:pPr>
            <w:r w:rsidRPr="007D22C9">
              <w:rPr>
                <w:b/>
              </w:rPr>
              <w:t>943</w:t>
            </w:r>
          </w:p>
        </w:tc>
        <w:tc>
          <w:tcPr>
            <w:tcW w:w="6865" w:type="dxa"/>
            <w:shd w:val="clear" w:color="auto" w:fill="auto"/>
          </w:tcPr>
          <w:p w:rsidR="00402950" w:rsidRPr="007D22C9" w:rsidRDefault="00402950" w:rsidP="00402950">
            <w:pPr>
              <w:rPr>
                <w:b/>
              </w:rPr>
            </w:pPr>
            <w:r w:rsidRPr="007D22C9">
              <w:rPr>
                <w:b/>
              </w:rPr>
              <w:t>Администрация Захоперского сельского поселения</w:t>
            </w:r>
          </w:p>
        </w:tc>
      </w:tr>
    </w:tbl>
    <w:p w:rsidR="00402950" w:rsidRPr="00113A52" w:rsidRDefault="00402950" w:rsidP="00402950">
      <w:pPr>
        <w:rPr>
          <w:b/>
        </w:rPr>
      </w:pPr>
      <w:r>
        <w:rPr>
          <w:b/>
        </w:rPr>
        <w:t xml:space="preserve"> </w:t>
      </w:r>
    </w:p>
    <w:p w:rsidR="00402950" w:rsidRDefault="00402950" w:rsidP="0068570A">
      <w:pPr>
        <w:jc w:val="both"/>
        <w:rPr>
          <w:b/>
          <w:sz w:val="28"/>
          <w:szCs w:val="28"/>
        </w:rPr>
      </w:pPr>
    </w:p>
    <w:p w:rsidR="00402950" w:rsidRDefault="00402950" w:rsidP="0068570A">
      <w:pPr>
        <w:jc w:val="both"/>
        <w:rPr>
          <w:b/>
          <w:sz w:val="28"/>
          <w:szCs w:val="28"/>
        </w:rPr>
      </w:pPr>
    </w:p>
    <w:p w:rsidR="00402950" w:rsidRDefault="00402950" w:rsidP="0068570A">
      <w:pPr>
        <w:jc w:val="both"/>
        <w:rPr>
          <w:b/>
          <w:sz w:val="28"/>
          <w:szCs w:val="28"/>
        </w:rPr>
      </w:pPr>
    </w:p>
    <w:p w:rsidR="00402950" w:rsidRDefault="00402950" w:rsidP="0068570A">
      <w:pPr>
        <w:jc w:val="both"/>
        <w:rPr>
          <w:b/>
          <w:sz w:val="28"/>
          <w:szCs w:val="28"/>
        </w:rPr>
      </w:pPr>
    </w:p>
    <w:p w:rsidR="00402950" w:rsidRDefault="00402950" w:rsidP="0068570A">
      <w:pPr>
        <w:jc w:val="both"/>
        <w:rPr>
          <w:b/>
          <w:sz w:val="28"/>
          <w:szCs w:val="28"/>
        </w:rPr>
      </w:pPr>
    </w:p>
    <w:p w:rsidR="00402950" w:rsidRDefault="00402950" w:rsidP="0068570A">
      <w:pPr>
        <w:jc w:val="both"/>
        <w:rPr>
          <w:b/>
          <w:sz w:val="28"/>
          <w:szCs w:val="28"/>
        </w:rPr>
      </w:pPr>
    </w:p>
    <w:p w:rsidR="00402950" w:rsidRDefault="00402950" w:rsidP="0068570A">
      <w:pPr>
        <w:jc w:val="both"/>
        <w:rPr>
          <w:b/>
          <w:sz w:val="28"/>
          <w:szCs w:val="28"/>
        </w:rPr>
      </w:pPr>
    </w:p>
    <w:p w:rsidR="00402950" w:rsidRDefault="00402950" w:rsidP="0068570A">
      <w:pPr>
        <w:jc w:val="both"/>
        <w:rPr>
          <w:b/>
          <w:sz w:val="28"/>
          <w:szCs w:val="28"/>
        </w:rPr>
      </w:pPr>
    </w:p>
    <w:p w:rsidR="00402950" w:rsidRDefault="00402950" w:rsidP="0068570A">
      <w:pPr>
        <w:jc w:val="both"/>
        <w:rPr>
          <w:b/>
          <w:sz w:val="28"/>
          <w:szCs w:val="28"/>
        </w:rPr>
      </w:pPr>
    </w:p>
    <w:p w:rsidR="00402950" w:rsidRDefault="00402950" w:rsidP="0068570A">
      <w:pPr>
        <w:jc w:val="both"/>
        <w:rPr>
          <w:b/>
          <w:sz w:val="28"/>
          <w:szCs w:val="28"/>
        </w:rPr>
      </w:pPr>
    </w:p>
    <w:p w:rsidR="00402950" w:rsidRDefault="00402950" w:rsidP="0068570A">
      <w:pPr>
        <w:jc w:val="both"/>
        <w:rPr>
          <w:b/>
          <w:sz w:val="28"/>
          <w:szCs w:val="28"/>
        </w:rPr>
      </w:pPr>
    </w:p>
    <w:p w:rsidR="00402950" w:rsidRDefault="00402950" w:rsidP="0068570A">
      <w:pPr>
        <w:jc w:val="both"/>
        <w:rPr>
          <w:b/>
          <w:sz w:val="28"/>
          <w:szCs w:val="28"/>
        </w:rPr>
      </w:pPr>
    </w:p>
    <w:p w:rsidR="00402950" w:rsidRDefault="00402950" w:rsidP="0068570A">
      <w:pPr>
        <w:jc w:val="both"/>
        <w:rPr>
          <w:b/>
          <w:sz w:val="28"/>
          <w:szCs w:val="28"/>
        </w:rPr>
      </w:pPr>
    </w:p>
    <w:p w:rsidR="00402950" w:rsidRDefault="00402950" w:rsidP="0068570A">
      <w:pPr>
        <w:jc w:val="both"/>
        <w:rPr>
          <w:b/>
          <w:sz w:val="28"/>
          <w:szCs w:val="28"/>
        </w:rPr>
      </w:pPr>
    </w:p>
    <w:p w:rsidR="00402950" w:rsidRDefault="00402950" w:rsidP="0068570A">
      <w:pPr>
        <w:jc w:val="both"/>
        <w:rPr>
          <w:b/>
          <w:sz w:val="28"/>
          <w:szCs w:val="28"/>
        </w:rPr>
      </w:pPr>
    </w:p>
    <w:p w:rsidR="00402950" w:rsidRDefault="00402950" w:rsidP="0068570A">
      <w:pPr>
        <w:jc w:val="both"/>
        <w:rPr>
          <w:b/>
          <w:sz w:val="28"/>
          <w:szCs w:val="28"/>
        </w:rPr>
      </w:pPr>
    </w:p>
    <w:p w:rsidR="00402950" w:rsidRDefault="00402950" w:rsidP="0068570A">
      <w:pPr>
        <w:jc w:val="both"/>
        <w:rPr>
          <w:b/>
          <w:sz w:val="28"/>
          <w:szCs w:val="28"/>
        </w:rPr>
      </w:pPr>
    </w:p>
    <w:p w:rsidR="00402950" w:rsidRDefault="00402950" w:rsidP="0068570A">
      <w:pPr>
        <w:jc w:val="both"/>
        <w:rPr>
          <w:b/>
          <w:sz w:val="28"/>
          <w:szCs w:val="28"/>
        </w:rPr>
      </w:pPr>
    </w:p>
    <w:p w:rsidR="00402950" w:rsidRDefault="00402950" w:rsidP="0068570A">
      <w:pPr>
        <w:jc w:val="both"/>
        <w:rPr>
          <w:b/>
          <w:sz w:val="28"/>
          <w:szCs w:val="28"/>
        </w:rPr>
      </w:pPr>
    </w:p>
    <w:p w:rsidR="00402950" w:rsidRDefault="00402950" w:rsidP="0068570A">
      <w:pPr>
        <w:jc w:val="both"/>
        <w:rPr>
          <w:b/>
          <w:sz w:val="28"/>
          <w:szCs w:val="28"/>
        </w:rPr>
      </w:pPr>
    </w:p>
    <w:p w:rsidR="00402950" w:rsidRDefault="00402950" w:rsidP="0068570A">
      <w:pPr>
        <w:jc w:val="both"/>
        <w:rPr>
          <w:b/>
          <w:sz w:val="28"/>
          <w:szCs w:val="28"/>
        </w:rPr>
      </w:pPr>
    </w:p>
    <w:p w:rsidR="00402950" w:rsidRDefault="00402950" w:rsidP="0068570A">
      <w:pPr>
        <w:jc w:val="both"/>
        <w:rPr>
          <w:b/>
          <w:sz w:val="28"/>
          <w:szCs w:val="28"/>
        </w:rPr>
      </w:pPr>
    </w:p>
    <w:p w:rsidR="00402950" w:rsidRDefault="00402950" w:rsidP="0068570A">
      <w:pPr>
        <w:jc w:val="both"/>
        <w:rPr>
          <w:b/>
          <w:sz w:val="28"/>
          <w:szCs w:val="28"/>
        </w:rPr>
      </w:pPr>
    </w:p>
    <w:p w:rsidR="00402950" w:rsidRDefault="00402950" w:rsidP="0068570A">
      <w:pPr>
        <w:jc w:val="both"/>
        <w:rPr>
          <w:b/>
          <w:sz w:val="28"/>
          <w:szCs w:val="28"/>
        </w:rPr>
      </w:pPr>
    </w:p>
    <w:p w:rsidR="00402950" w:rsidRDefault="00402950" w:rsidP="0068570A">
      <w:pPr>
        <w:jc w:val="both"/>
        <w:rPr>
          <w:b/>
          <w:sz w:val="28"/>
          <w:szCs w:val="28"/>
        </w:rPr>
      </w:pPr>
    </w:p>
    <w:p w:rsidR="00402950" w:rsidRDefault="00402950" w:rsidP="0068570A">
      <w:pPr>
        <w:jc w:val="both"/>
        <w:rPr>
          <w:b/>
          <w:sz w:val="28"/>
          <w:szCs w:val="28"/>
        </w:rPr>
      </w:pPr>
    </w:p>
    <w:p w:rsidR="00402950" w:rsidRDefault="00402950" w:rsidP="0068570A">
      <w:pPr>
        <w:jc w:val="both"/>
        <w:rPr>
          <w:b/>
          <w:sz w:val="28"/>
          <w:szCs w:val="28"/>
        </w:rPr>
      </w:pPr>
    </w:p>
    <w:p w:rsidR="00402950" w:rsidRDefault="00402950" w:rsidP="0068570A">
      <w:pPr>
        <w:jc w:val="both"/>
        <w:rPr>
          <w:b/>
          <w:sz w:val="28"/>
          <w:szCs w:val="28"/>
        </w:rPr>
      </w:pPr>
    </w:p>
    <w:p w:rsidR="00402950" w:rsidRDefault="00402950" w:rsidP="0068570A">
      <w:pPr>
        <w:jc w:val="both"/>
        <w:rPr>
          <w:b/>
          <w:sz w:val="28"/>
          <w:szCs w:val="28"/>
        </w:rPr>
      </w:pPr>
    </w:p>
    <w:p w:rsidR="00402950" w:rsidRDefault="00402950" w:rsidP="0068570A">
      <w:pPr>
        <w:jc w:val="both"/>
        <w:rPr>
          <w:b/>
          <w:sz w:val="28"/>
          <w:szCs w:val="28"/>
        </w:rPr>
      </w:pPr>
    </w:p>
    <w:p w:rsidR="00402950" w:rsidRDefault="00402950" w:rsidP="0068570A">
      <w:pPr>
        <w:jc w:val="both"/>
        <w:rPr>
          <w:b/>
          <w:sz w:val="28"/>
          <w:szCs w:val="28"/>
        </w:rPr>
      </w:pPr>
    </w:p>
    <w:p w:rsidR="00402950" w:rsidRDefault="00402950" w:rsidP="0068570A">
      <w:pPr>
        <w:jc w:val="both"/>
        <w:rPr>
          <w:b/>
          <w:sz w:val="28"/>
          <w:szCs w:val="28"/>
        </w:rPr>
      </w:pPr>
    </w:p>
    <w:p w:rsidR="001337D4" w:rsidRDefault="00CB273E" w:rsidP="0027345E">
      <w:pPr>
        <w:rPr>
          <w:b/>
          <w:bCs/>
        </w:rPr>
      </w:pPr>
      <w:r>
        <w:rPr>
          <w:b/>
          <w:bCs/>
        </w:rPr>
        <w:t xml:space="preserve">                                                               </w:t>
      </w:r>
      <w:r w:rsidR="0027345E">
        <w:rPr>
          <w:b/>
          <w:bCs/>
        </w:rPr>
        <w:t xml:space="preserve"> </w:t>
      </w:r>
    </w:p>
    <w:p w:rsidR="001337D4" w:rsidRDefault="001337D4" w:rsidP="0027345E">
      <w:pPr>
        <w:rPr>
          <w:b/>
          <w:bCs/>
        </w:rPr>
      </w:pPr>
    </w:p>
    <w:p w:rsidR="0027345E" w:rsidRPr="0069165B" w:rsidRDefault="001337D4" w:rsidP="0027345E">
      <w:pPr>
        <w:rPr>
          <w:b/>
          <w:color w:val="000000"/>
          <w:sz w:val="20"/>
          <w:szCs w:val="20"/>
        </w:rPr>
      </w:pPr>
      <w:r w:rsidRPr="0069165B">
        <w:rPr>
          <w:b/>
          <w:bCs/>
          <w:color w:val="000000"/>
        </w:rPr>
        <w:t xml:space="preserve">                                                                </w:t>
      </w:r>
      <w:r w:rsidR="0027345E" w:rsidRPr="0069165B">
        <w:rPr>
          <w:b/>
          <w:bCs/>
          <w:color w:val="000000"/>
        </w:rPr>
        <w:t xml:space="preserve"> </w:t>
      </w:r>
      <w:r w:rsidR="0027345E" w:rsidRPr="0069165B">
        <w:rPr>
          <w:b/>
          <w:bCs/>
          <w:color w:val="000000"/>
          <w:sz w:val="20"/>
          <w:szCs w:val="20"/>
        </w:rPr>
        <w:t>Приложение №1</w:t>
      </w:r>
      <w:r w:rsidR="00C263CC" w:rsidRPr="0069165B">
        <w:rPr>
          <w:b/>
          <w:bCs/>
          <w:color w:val="000000"/>
          <w:sz w:val="20"/>
          <w:szCs w:val="20"/>
        </w:rPr>
        <w:t>3</w:t>
      </w:r>
      <w:r w:rsidR="0027345E" w:rsidRPr="0069165B">
        <w:rPr>
          <w:b/>
          <w:bCs/>
          <w:color w:val="000000"/>
        </w:rPr>
        <w:t xml:space="preserve">                                                                                                                      </w:t>
      </w:r>
      <w:r w:rsidR="00DB7A4D" w:rsidRPr="0069165B">
        <w:rPr>
          <w:b/>
          <w:bCs/>
          <w:color w:val="000000"/>
        </w:rPr>
        <w:t xml:space="preserve">                                                                                                                     </w:t>
      </w:r>
      <w:r w:rsidR="0027345E" w:rsidRPr="0069165B">
        <w:rPr>
          <w:b/>
          <w:color w:val="000000"/>
        </w:rPr>
        <w:t xml:space="preserve">                                                                                                             </w:t>
      </w:r>
    </w:p>
    <w:p w:rsidR="0027345E" w:rsidRPr="0069165B" w:rsidRDefault="0027345E" w:rsidP="0027345E">
      <w:pPr>
        <w:rPr>
          <w:b/>
          <w:color w:val="000000"/>
          <w:sz w:val="20"/>
          <w:szCs w:val="20"/>
        </w:rPr>
      </w:pPr>
      <w:r w:rsidRPr="0069165B">
        <w:rPr>
          <w:b/>
          <w:color w:val="000000"/>
          <w:sz w:val="20"/>
          <w:szCs w:val="20"/>
        </w:rPr>
        <w:t xml:space="preserve">                                                                               к Решению совета депутатов </w:t>
      </w:r>
      <w:r w:rsidR="00EB2A96" w:rsidRPr="0069165B">
        <w:rPr>
          <w:b/>
          <w:color w:val="000000"/>
          <w:sz w:val="20"/>
          <w:szCs w:val="20"/>
        </w:rPr>
        <w:t xml:space="preserve"> №</w:t>
      </w:r>
      <w:r w:rsidR="009D7EAD">
        <w:rPr>
          <w:b/>
          <w:color w:val="000000"/>
          <w:sz w:val="20"/>
          <w:szCs w:val="20"/>
        </w:rPr>
        <w:t>3</w:t>
      </w:r>
      <w:r w:rsidR="00C869FA" w:rsidRPr="0069165B">
        <w:rPr>
          <w:b/>
          <w:color w:val="000000"/>
          <w:sz w:val="20"/>
          <w:szCs w:val="20"/>
        </w:rPr>
        <w:t>6</w:t>
      </w:r>
      <w:r w:rsidR="00960BBE" w:rsidRPr="0069165B">
        <w:rPr>
          <w:b/>
          <w:color w:val="000000"/>
          <w:sz w:val="20"/>
          <w:szCs w:val="20"/>
        </w:rPr>
        <w:t>/1</w:t>
      </w:r>
      <w:r w:rsidRPr="0069165B">
        <w:rPr>
          <w:b/>
          <w:color w:val="000000"/>
          <w:sz w:val="20"/>
          <w:szCs w:val="20"/>
        </w:rPr>
        <w:t xml:space="preserve"> от </w:t>
      </w:r>
      <w:r w:rsidR="009D7EAD">
        <w:rPr>
          <w:b/>
          <w:color w:val="000000"/>
          <w:sz w:val="20"/>
          <w:szCs w:val="20"/>
        </w:rPr>
        <w:t>11</w:t>
      </w:r>
      <w:r w:rsidR="0069203E" w:rsidRPr="0069165B">
        <w:rPr>
          <w:b/>
          <w:color w:val="000000"/>
          <w:sz w:val="20"/>
          <w:szCs w:val="20"/>
        </w:rPr>
        <w:t>.11.20</w:t>
      </w:r>
      <w:r w:rsidR="009D7EAD">
        <w:rPr>
          <w:b/>
          <w:color w:val="000000"/>
          <w:sz w:val="20"/>
          <w:szCs w:val="20"/>
        </w:rPr>
        <w:t>22</w:t>
      </w:r>
      <w:r w:rsidR="0098737B" w:rsidRPr="0069165B">
        <w:rPr>
          <w:b/>
          <w:color w:val="000000"/>
          <w:sz w:val="20"/>
          <w:szCs w:val="20"/>
        </w:rPr>
        <w:t>г</w:t>
      </w:r>
    </w:p>
    <w:p w:rsidR="0027345E" w:rsidRPr="0069165B" w:rsidRDefault="0027345E" w:rsidP="0027345E">
      <w:pPr>
        <w:rPr>
          <w:b/>
          <w:color w:val="000000"/>
          <w:sz w:val="20"/>
          <w:szCs w:val="20"/>
        </w:rPr>
      </w:pPr>
      <w:r w:rsidRPr="0069165B">
        <w:rPr>
          <w:b/>
          <w:color w:val="000000"/>
          <w:sz w:val="20"/>
          <w:szCs w:val="20"/>
        </w:rPr>
        <w:t xml:space="preserve">                                                             </w:t>
      </w:r>
      <w:r w:rsidR="000C643E" w:rsidRPr="0069165B">
        <w:rPr>
          <w:b/>
          <w:color w:val="000000"/>
          <w:sz w:val="20"/>
          <w:szCs w:val="20"/>
        </w:rPr>
        <w:t xml:space="preserve">                 «О рассмотрении</w:t>
      </w:r>
      <w:r w:rsidRPr="0069165B">
        <w:rPr>
          <w:b/>
          <w:color w:val="000000"/>
          <w:sz w:val="20"/>
          <w:szCs w:val="20"/>
        </w:rPr>
        <w:t xml:space="preserve"> </w:t>
      </w:r>
      <w:r w:rsidR="0098737B" w:rsidRPr="0069165B">
        <w:rPr>
          <w:b/>
          <w:color w:val="000000"/>
          <w:sz w:val="20"/>
          <w:szCs w:val="20"/>
        </w:rPr>
        <w:t xml:space="preserve">проекта </w:t>
      </w:r>
      <w:r w:rsidRPr="0069165B">
        <w:rPr>
          <w:b/>
          <w:color w:val="000000"/>
          <w:sz w:val="20"/>
          <w:szCs w:val="20"/>
        </w:rPr>
        <w:t>бюджета Захоперского сельского</w:t>
      </w:r>
    </w:p>
    <w:p w:rsidR="0027345E" w:rsidRPr="0069165B" w:rsidRDefault="0027345E" w:rsidP="0027345E">
      <w:pPr>
        <w:rPr>
          <w:b/>
          <w:color w:val="000000"/>
          <w:sz w:val="20"/>
          <w:szCs w:val="20"/>
        </w:rPr>
      </w:pPr>
      <w:r w:rsidRPr="0069165B">
        <w:rPr>
          <w:b/>
          <w:color w:val="000000"/>
          <w:sz w:val="20"/>
          <w:szCs w:val="20"/>
        </w:rPr>
        <w:t xml:space="preserve">                                                                            </w:t>
      </w:r>
      <w:r w:rsidR="00CE497A" w:rsidRPr="0069165B">
        <w:rPr>
          <w:b/>
          <w:color w:val="000000"/>
          <w:sz w:val="20"/>
          <w:szCs w:val="20"/>
        </w:rPr>
        <w:t xml:space="preserve">   поселения на 2023</w:t>
      </w:r>
      <w:r w:rsidR="00155AF0" w:rsidRPr="0069165B">
        <w:rPr>
          <w:b/>
          <w:color w:val="000000"/>
          <w:sz w:val="20"/>
          <w:szCs w:val="20"/>
        </w:rPr>
        <w:t xml:space="preserve"> год и на пе</w:t>
      </w:r>
      <w:r w:rsidR="00CE497A" w:rsidRPr="0069165B">
        <w:rPr>
          <w:b/>
          <w:color w:val="000000"/>
          <w:sz w:val="20"/>
          <w:szCs w:val="20"/>
        </w:rPr>
        <w:t>риод до 2025</w:t>
      </w:r>
      <w:r w:rsidRPr="0069165B">
        <w:rPr>
          <w:b/>
          <w:color w:val="000000"/>
          <w:sz w:val="20"/>
          <w:szCs w:val="20"/>
        </w:rPr>
        <w:t xml:space="preserve"> года»</w:t>
      </w:r>
    </w:p>
    <w:p w:rsidR="0027345E" w:rsidRPr="0069165B" w:rsidRDefault="0027345E" w:rsidP="0027345E">
      <w:pPr>
        <w:rPr>
          <w:b/>
          <w:bCs/>
          <w:color w:val="000000"/>
        </w:rPr>
      </w:pPr>
    </w:p>
    <w:p w:rsidR="0027345E" w:rsidRPr="00113A52" w:rsidRDefault="0027345E" w:rsidP="0027345E">
      <w:pPr>
        <w:tabs>
          <w:tab w:val="left" w:pos="2160"/>
        </w:tabs>
        <w:rPr>
          <w:sz w:val="22"/>
          <w:szCs w:val="22"/>
        </w:rPr>
      </w:pPr>
    </w:p>
    <w:p w:rsidR="00DB7A4D" w:rsidRDefault="00DB7A4D" w:rsidP="00CB737A">
      <w:pPr>
        <w:tabs>
          <w:tab w:val="left" w:pos="930"/>
        </w:tabs>
        <w:jc w:val="center"/>
        <w:rPr>
          <w:b/>
          <w:bCs/>
        </w:rPr>
      </w:pPr>
      <w:r w:rsidRPr="00535F9E">
        <w:rPr>
          <w:b/>
          <w:bCs/>
        </w:rPr>
        <w:t>Распределение бюджетных ассигнований по разделам и подраздела</w:t>
      </w:r>
      <w:r>
        <w:rPr>
          <w:b/>
          <w:bCs/>
        </w:rPr>
        <w:t>м , целевым статьям и видам классификации расходов</w:t>
      </w:r>
    </w:p>
    <w:p w:rsidR="00CB737A" w:rsidRDefault="00DB7A4D" w:rsidP="00CB737A">
      <w:pPr>
        <w:tabs>
          <w:tab w:val="left" w:pos="930"/>
        </w:tabs>
        <w:jc w:val="center"/>
        <w:rPr>
          <w:b/>
          <w:bCs/>
        </w:rPr>
      </w:pPr>
      <w:r w:rsidRPr="00535F9E">
        <w:rPr>
          <w:b/>
          <w:bCs/>
        </w:rPr>
        <w:t>бюджета Захоперского сельского поселения</w:t>
      </w:r>
      <w:r w:rsidR="0098737B">
        <w:rPr>
          <w:b/>
          <w:bCs/>
        </w:rPr>
        <w:t>на 20</w:t>
      </w:r>
      <w:r w:rsidR="00CE497A">
        <w:rPr>
          <w:b/>
          <w:bCs/>
        </w:rPr>
        <w:t>23</w:t>
      </w:r>
      <w:r>
        <w:rPr>
          <w:b/>
          <w:bCs/>
        </w:rPr>
        <w:t xml:space="preserve"> год</w:t>
      </w:r>
    </w:p>
    <w:p w:rsidR="00DB7A4D" w:rsidRDefault="00DB7A4D" w:rsidP="00CB737A">
      <w:pPr>
        <w:tabs>
          <w:tab w:val="left" w:pos="930"/>
        </w:tabs>
        <w:jc w:val="center"/>
        <w:rPr>
          <w:b/>
          <w:bCs/>
        </w:rPr>
      </w:pPr>
      <w:r>
        <w:rPr>
          <w:b/>
          <w:bCs/>
        </w:rPr>
        <w:t>по муниципальной программе «Социально-экономическое развитие сельского поселения»</w:t>
      </w:r>
    </w:p>
    <w:p w:rsidR="00DB7A4D" w:rsidRDefault="00DB7A4D" w:rsidP="00DB7A4D">
      <w:pPr>
        <w:tabs>
          <w:tab w:val="left" w:pos="930"/>
        </w:tabs>
        <w:jc w:val="center"/>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900"/>
        <w:gridCol w:w="1260"/>
        <w:gridCol w:w="1260"/>
        <w:gridCol w:w="1080"/>
        <w:gridCol w:w="1076"/>
      </w:tblGrid>
      <w:tr w:rsidR="00DB7A4D" w:rsidRPr="0026147C">
        <w:trPr>
          <w:trHeight w:val="285"/>
        </w:trPr>
        <w:tc>
          <w:tcPr>
            <w:tcW w:w="3888" w:type="dxa"/>
            <w:vMerge w:val="restart"/>
            <w:tcBorders>
              <w:top w:val="single" w:sz="4" w:space="0" w:color="auto"/>
              <w:left w:val="single" w:sz="4" w:space="0" w:color="auto"/>
              <w:right w:val="single" w:sz="4" w:space="0" w:color="auto"/>
            </w:tcBorders>
          </w:tcPr>
          <w:p w:rsidR="00DB7A4D" w:rsidRPr="0026147C" w:rsidRDefault="00DB7A4D" w:rsidP="00DB7A4D">
            <w:pPr>
              <w:tabs>
                <w:tab w:val="left" w:pos="930"/>
              </w:tabs>
              <w:rPr>
                <w:b/>
                <w:bCs/>
                <w:sz w:val="20"/>
                <w:szCs w:val="20"/>
              </w:rPr>
            </w:pPr>
            <w:r w:rsidRPr="0026147C">
              <w:rPr>
                <w:b/>
                <w:bCs/>
                <w:sz w:val="20"/>
                <w:szCs w:val="20"/>
              </w:rPr>
              <w:t xml:space="preserve">                    Наименование</w:t>
            </w:r>
          </w:p>
        </w:tc>
        <w:tc>
          <w:tcPr>
            <w:tcW w:w="4500" w:type="dxa"/>
            <w:gridSpan w:val="4"/>
            <w:tcBorders>
              <w:top w:val="single" w:sz="4" w:space="0" w:color="auto"/>
              <w:left w:val="single" w:sz="4" w:space="0" w:color="auto"/>
              <w:bottom w:val="single" w:sz="4" w:space="0" w:color="auto"/>
              <w:right w:val="single" w:sz="4" w:space="0" w:color="auto"/>
            </w:tcBorders>
          </w:tcPr>
          <w:p w:rsidR="00DB7A4D" w:rsidRPr="0026147C" w:rsidRDefault="00DB7A4D" w:rsidP="00DB7A4D">
            <w:pPr>
              <w:tabs>
                <w:tab w:val="left" w:pos="930"/>
              </w:tabs>
              <w:rPr>
                <w:b/>
                <w:bCs/>
                <w:sz w:val="20"/>
                <w:szCs w:val="20"/>
              </w:rPr>
            </w:pPr>
            <w:r w:rsidRPr="0026147C">
              <w:rPr>
                <w:b/>
                <w:bCs/>
                <w:sz w:val="20"/>
                <w:szCs w:val="20"/>
              </w:rPr>
              <w:t xml:space="preserve">  Ведомственная классификация</w:t>
            </w:r>
          </w:p>
        </w:tc>
        <w:tc>
          <w:tcPr>
            <w:tcW w:w="1076" w:type="dxa"/>
            <w:vMerge w:val="restart"/>
            <w:tcBorders>
              <w:top w:val="single" w:sz="4" w:space="0" w:color="auto"/>
              <w:left w:val="single" w:sz="4" w:space="0" w:color="auto"/>
              <w:right w:val="single" w:sz="4" w:space="0" w:color="auto"/>
            </w:tcBorders>
          </w:tcPr>
          <w:p w:rsidR="00DB7A4D" w:rsidRPr="0026147C" w:rsidRDefault="00CE497A" w:rsidP="00DB7A4D">
            <w:pPr>
              <w:tabs>
                <w:tab w:val="left" w:pos="930"/>
              </w:tabs>
              <w:ind w:left="-288" w:firstLine="288"/>
              <w:rPr>
                <w:b/>
                <w:bCs/>
                <w:sz w:val="20"/>
                <w:szCs w:val="20"/>
              </w:rPr>
            </w:pPr>
            <w:r>
              <w:rPr>
                <w:b/>
                <w:bCs/>
                <w:sz w:val="20"/>
                <w:szCs w:val="20"/>
              </w:rPr>
              <w:t xml:space="preserve">  2023</w:t>
            </w:r>
            <w:r w:rsidR="00DB7A4D" w:rsidRPr="0026147C">
              <w:rPr>
                <w:b/>
                <w:bCs/>
                <w:sz w:val="20"/>
                <w:szCs w:val="20"/>
              </w:rPr>
              <w:t xml:space="preserve"> год</w:t>
            </w:r>
          </w:p>
        </w:tc>
      </w:tr>
      <w:tr w:rsidR="00DB7A4D" w:rsidRPr="0026147C">
        <w:trPr>
          <w:trHeight w:val="435"/>
        </w:trPr>
        <w:tc>
          <w:tcPr>
            <w:tcW w:w="3888" w:type="dxa"/>
            <w:vMerge/>
            <w:tcBorders>
              <w:left w:val="single" w:sz="4" w:space="0" w:color="auto"/>
              <w:bottom w:val="single" w:sz="4" w:space="0" w:color="auto"/>
              <w:right w:val="single" w:sz="4" w:space="0" w:color="auto"/>
            </w:tcBorders>
          </w:tcPr>
          <w:p w:rsidR="00DB7A4D" w:rsidRPr="0026147C" w:rsidRDefault="00DB7A4D" w:rsidP="00DB7A4D">
            <w:pPr>
              <w:tabs>
                <w:tab w:val="left" w:pos="930"/>
              </w:tabs>
              <w:rPr>
                <w:b/>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DB7A4D" w:rsidRPr="0026147C" w:rsidRDefault="00DB7A4D" w:rsidP="00DB7A4D">
            <w:pPr>
              <w:tabs>
                <w:tab w:val="left" w:pos="930"/>
              </w:tabs>
              <w:rPr>
                <w:b/>
                <w:bCs/>
                <w:sz w:val="20"/>
                <w:szCs w:val="20"/>
              </w:rPr>
            </w:pPr>
            <w:r w:rsidRPr="0026147C">
              <w:rPr>
                <w:b/>
                <w:bCs/>
                <w:sz w:val="20"/>
                <w:szCs w:val="20"/>
              </w:rPr>
              <w:t>раздел</w:t>
            </w:r>
          </w:p>
        </w:tc>
        <w:tc>
          <w:tcPr>
            <w:tcW w:w="1260" w:type="dxa"/>
            <w:tcBorders>
              <w:top w:val="single" w:sz="4" w:space="0" w:color="auto"/>
              <w:left w:val="single" w:sz="4" w:space="0" w:color="auto"/>
              <w:bottom w:val="single" w:sz="4" w:space="0" w:color="auto"/>
              <w:right w:val="single" w:sz="4" w:space="0" w:color="auto"/>
            </w:tcBorders>
          </w:tcPr>
          <w:p w:rsidR="00DB7A4D" w:rsidRPr="0026147C" w:rsidRDefault="00DB7A4D" w:rsidP="00DB7A4D">
            <w:pPr>
              <w:tabs>
                <w:tab w:val="left" w:pos="930"/>
              </w:tabs>
              <w:ind w:left="-288" w:firstLine="288"/>
              <w:rPr>
                <w:b/>
                <w:bCs/>
                <w:sz w:val="20"/>
                <w:szCs w:val="20"/>
              </w:rPr>
            </w:pPr>
            <w:r w:rsidRPr="0026147C">
              <w:rPr>
                <w:b/>
                <w:bCs/>
                <w:sz w:val="20"/>
                <w:szCs w:val="20"/>
              </w:rPr>
              <w:t>подраздел</w:t>
            </w:r>
          </w:p>
        </w:tc>
        <w:tc>
          <w:tcPr>
            <w:tcW w:w="1260" w:type="dxa"/>
            <w:tcBorders>
              <w:top w:val="single" w:sz="4" w:space="0" w:color="auto"/>
              <w:left w:val="single" w:sz="4" w:space="0" w:color="auto"/>
              <w:bottom w:val="single" w:sz="4" w:space="0" w:color="auto"/>
              <w:right w:val="single" w:sz="4" w:space="0" w:color="auto"/>
            </w:tcBorders>
          </w:tcPr>
          <w:p w:rsidR="00DB7A4D" w:rsidRPr="0026147C" w:rsidRDefault="00DB7A4D" w:rsidP="00DB7A4D">
            <w:pPr>
              <w:tabs>
                <w:tab w:val="left" w:pos="930"/>
              </w:tabs>
              <w:rPr>
                <w:b/>
                <w:bCs/>
                <w:sz w:val="20"/>
                <w:szCs w:val="20"/>
              </w:rPr>
            </w:pPr>
            <w:r w:rsidRPr="0026147C">
              <w:rPr>
                <w:b/>
                <w:bCs/>
                <w:sz w:val="20"/>
                <w:szCs w:val="20"/>
              </w:rPr>
              <w:t>Целевая статья</w:t>
            </w:r>
          </w:p>
        </w:tc>
        <w:tc>
          <w:tcPr>
            <w:tcW w:w="1080" w:type="dxa"/>
            <w:tcBorders>
              <w:top w:val="single" w:sz="4" w:space="0" w:color="auto"/>
              <w:left w:val="single" w:sz="4" w:space="0" w:color="auto"/>
              <w:bottom w:val="single" w:sz="4" w:space="0" w:color="auto"/>
              <w:right w:val="single" w:sz="4" w:space="0" w:color="auto"/>
            </w:tcBorders>
          </w:tcPr>
          <w:p w:rsidR="00DB7A4D" w:rsidRPr="0026147C" w:rsidRDefault="00DB7A4D" w:rsidP="00DB7A4D">
            <w:pPr>
              <w:tabs>
                <w:tab w:val="left" w:pos="930"/>
              </w:tabs>
              <w:rPr>
                <w:b/>
                <w:bCs/>
                <w:sz w:val="20"/>
                <w:szCs w:val="20"/>
              </w:rPr>
            </w:pPr>
            <w:r w:rsidRPr="0026147C">
              <w:rPr>
                <w:b/>
                <w:bCs/>
                <w:sz w:val="20"/>
                <w:szCs w:val="20"/>
              </w:rPr>
              <w:t xml:space="preserve">     Вид      расходов</w:t>
            </w:r>
          </w:p>
        </w:tc>
        <w:tc>
          <w:tcPr>
            <w:tcW w:w="1076" w:type="dxa"/>
            <w:vMerge/>
            <w:tcBorders>
              <w:left w:val="single" w:sz="4" w:space="0" w:color="auto"/>
              <w:bottom w:val="single" w:sz="4" w:space="0" w:color="auto"/>
              <w:right w:val="single" w:sz="4" w:space="0" w:color="auto"/>
            </w:tcBorders>
          </w:tcPr>
          <w:p w:rsidR="00DB7A4D" w:rsidRPr="0026147C" w:rsidRDefault="00DB7A4D" w:rsidP="00DB7A4D">
            <w:pPr>
              <w:tabs>
                <w:tab w:val="left" w:pos="930"/>
              </w:tabs>
              <w:ind w:left="-288" w:firstLine="288"/>
              <w:rPr>
                <w:b/>
                <w:bCs/>
                <w:sz w:val="20"/>
                <w:szCs w:val="20"/>
              </w:rPr>
            </w:pPr>
          </w:p>
        </w:tc>
      </w:tr>
      <w:tr w:rsidR="00785B36" w:rsidRPr="0026147C">
        <w:trPr>
          <w:trHeight w:val="330"/>
        </w:trPr>
        <w:tc>
          <w:tcPr>
            <w:tcW w:w="3888" w:type="dxa"/>
            <w:tcBorders>
              <w:left w:val="single" w:sz="4" w:space="0" w:color="auto"/>
              <w:bottom w:val="single" w:sz="4" w:space="0" w:color="auto"/>
              <w:right w:val="single" w:sz="4" w:space="0" w:color="auto"/>
            </w:tcBorders>
          </w:tcPr>
          <w:p w:rsidR="00785B36" w:rsidRPr="00EB5701" w:rsidRDefault="00ED4FE7" w:rsidP="00DB7A4D">
            <w:pPr>
              <w:tabs>
                <w:tab w:val="left" w:pos="930"/>
              </w:tabs>
              <w:rPr>
                <w:b/>
                <w:bCs/>
                <w:sz w:val="20"/>
                <w:szCs w:val="20"/>
              </w:rPr>
            </w:pPr>
            <w:r>
              <w:rPr>
                <w:b/>
                <w:bCs/>
                <w:sz w:val="20"/>
                <w:szCs w:val="20"/>
              </w:rPr>
              <w:t>Другие о</w:t>
            </w:r>
            <w:r w:rsidR="00EB5701">
              <w:rPr>
                <w:b/>
                <w:bCs/>
                <w:sz w:val="20"/>
                <w:szCs w:val="20"/>
              </w:rPr>
              <w:t>бщегосударственные вопросы</w:t>
            </w:r>
          </w:p>
        </w:tc>
        <w:tc>
          <w:tcPr>
            <w:tcW w:w="900" w:type="dxa"/>
            <w:tcBorders>
              <w:top w:val="single" w:sz="4" w:space="0" w:color="auto"/>
              <w:left w:val="single" w:sz="4" w:space="0" w:color="auto"/>
              <w:bottom w:val="single" w:sz="4" w:space="0" w:color="auto"/>
              <w:right w:val="single" w:sz="4" w:space="0" w:color="auto"/>
            </w:tcBorders>
          </w:tcPr>
          <w:p w:rsidR="00785B36" w:rsidRPr="00EB5701" w:rsidRDefault="00EB5701" w:rsidP="00DB7A4D">
            <w:pPr>
              <w:tabs>
                <w:tab w:val="left" w:pos="930"/>
              </w:tabs>
              <w:rPr>
                <w:b/>
                <w:bCs/>
                <w:sz w:val="20"/>
                <w:szCs w:val="20"/>
              </w:rPr>
            </w:pPr>
            <w:r>
              <w:rPr>
                <w:b/>
                <w:bCs/>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785B36" w:rsidRPr="00EB5701" w:rsidRDefault="00EB5701" w:rsidP="00DB7A4D">
            <w:pPr>
              <w:tabs>
                <w:tab w:val="left" w:pos="930"/>
              </w:tabs>
              <w:rPr>
                <w:b/>
                <w:bCs/>
                <w:sz w:val="20"/>
                <w:szCs w:val="20"/>
              </w:rPr>
            </w:pPr>
            <w:r>
              <w:rPr>
                <w:b/>
                <w:bCs/>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785B36" w:rsidRPr="00EB5701" w:rsidRDefault="00EB5701" w:rsidP="00DB7A4D">
            <w:pPr>
              <w:tabs>
                <w:tab w:val="left" w:pos="930"/>
              </w:tabs>
              <w:rPr>
                <w:b/>
                <w:bCs/>
                <w:sz w:val="20"/>
                <w:szCs w:val="20"/>
              </w:rPr>
            </w:pPr>
            <w:r>
              <w:rPr>
                <w:b/>
                <w:bCs/>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785B36" w:rsidRPr="00EB5701" w:rsidRDefault="00EB5701" w:rsidP="00DB7A4D">
            <w:pPr>
              <w:tabs>
                <w:tab w:val="left" w:pos="930"/>
              </w:tabs>
              <w:rPr>
                <w:b/>
                <w:bCs/>
                <w:sz w:val="20"/>
                <w:szCs w:val="20"/>
              </w:rPr>
            </w:pPr>
            <w:r>
              <w:rPr>
                <w:b/>
                <w:bCs/>
                <w:sz w:val="20"/>
                <w:szCs w:val="20"/>
              </w:rPr>
              <w:t>000</w:t>
            </w:r>
          </w:p>
        </w:tc>
        <w:tc>
          <w:tcPr>
            <w:tcW w:w="1076" w:type="dxa"/>
            <w:tcBorders>
              <w:left w:val="single" w:sz="4" w:space="0" w:color="auto"/>
              <w:bottom w:val="single" w:sz="4" w:space="0" w:color="auto"/>
              <w:right w:val="single" w:sz="4" w:space="0" w:color="auto"/>
            </w:tcBorders>
          </w:tcPr>
          <w:p w:rsidR="00785B36" w:rsidRPr="00147929" w:rsidRDefault="00B50E1B" w:rsidP="00DB7A4D">
            <w:pPr>
              <w:tabs>
                <w:tab w:val="left" w:pos="930"/>
              </w:tabs>
              <w:ind w:left="-288" w:firstLine="288"/>
              <w:rPr>
                <w:b/>
                <w:bCs/>
                <w:color w:val="000000"/>
                <w:sz w:val="20"/>
                <w:szCs w:val="20"/>
              </w:rPr>
            </w:pPr>
            <w:r>
              <w:rPr>
                <w:b/>
                <w:bCs/>
                <w:color w:val="000000"/>
                <w:sz w:val="20"/>
                <w:szCs w:val="20"/>
              </w:rPr>
              <w:t>1645,5</w:t>
            </w:r>
          </w:p>
        </w:tc>
      </w:tr>
      <w:tr w:rsidR="00B50E1B" w:rsidRPr="0026147C" w:rsidTr="00F70B72">
        <w:trPr>
          <w:trHeight w:val="420"/>
        </w:trPr>
        <w:tc>
          <w:tcPr>
            <w:tcW w:w="3888" w:type="dxa"/>
            <w:tcBorders>
              <w:left w:val="single" w:sz="4" w:space="0" w:color="auto"/>
              <w:bottom w:val="single" w:sz="4" w:space="0" w:color="auto"/>
              <w:right w:val="single" w:sz="4" w:space="0" w:color="auto"/>
            </w:tcBorders>
          </w:tcPr>
          <w:p w:rsidR="00B50E1B" w:rsidRPr="0026147C" w:rsidRDefault="00B50E1B" w:rsidP="00B50E1B">
            <w:pPr>
              <w:tabs>
                <w:tab w:val="left" w:pos="930"/>
              </w:tabs>
              <w:rPr>
                <w:bCs/>
                <w:sz w:val="20"/>
                <w:szCs w:val="20"/>
              </w:rPr>
            </w:pPr>
            <w:r>
              <w:rPr>
                <w:bCs/>
                <w:sz w:val="20"/>
                <w:szCs w:val="20"/>
              </w:rPr>
              <w:t>Муниципальная программа «Социально-экономическое развития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B50E1B" w:rsidRDefault="00B50E1B" w:rsidP="00B50E1B">
            <w:pPr>
              <w:tabs>
                <w:tab w:val="left" w:pos="930"/>
              </w:tabs>
              <w:rPr>
                <w:bCs/>
                <w:sz w:val="20"/>
                <w:szCs w:val="20"/>
              </w:rPr>
            </w:pPr>
            <w:r>
              <w:rPr>
                <w:bCs/>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B50E1B" w:rsidRDefault="00B50E1B" w:rsidP="00B50E1B">
            <w:pPr>
              <w:tabs>
                <w:tab w:val="left" w:pos="930"/>
              </w:tabs>
              <w:rPr>
                <w:bCs/>
                <w:sz w:val="20"/>
                <w:szCs w:val="20"/>
              </w:rPr>
            </w:pPr>
            <w:r>
              <w:rPr>
                <w:bCs/>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B50E1B" w:rsidRPr="001C0619" w:rsidRDefault="00B50E1B" w:rsidP="00B50E1B">
            <w:pPr>
              <w:tabs>
                <w:tab w:val="left" w:pos="930"/>
              </w:tabs>
              <w:rPr>
                <w:b/>
                <w:bCs/>
                <w:sz w:val="20"/>
                <w:szCs w:val="20"/>
              </w:rPr>
            </w:pPr>
            <w:r w:rsidRPr="001C0619">
              <w:rPr>
                <w:b/>
                <w:bCs/>
                <w:sz w:val="20"/>
                <w:szCs w:val="20"/>
              </w:rPr>
              <w:t>0100000000</w:t>
            </w:r>
          </w:p>
        </w:tc>
        <w:tc>
          <w:tcPr>
            <w:tcW w:w="1080" w:type="dxa"/>
            <w:tcBorders>
              <w:top w:val="single" w:sz="4" w:space="0" w:color="auto"/>
              <w:left w:val="single" w:sz="4" w:space="0" w:color="auto"/>
              <w:bottom w:val="single" w:sz="4" w:space="0" w:color="auto"/>
              <w:right w:val="single" w:sz="4" w:space="0" w:color="auto"/>
            </w:tcBorders>
          </w:tcPr>
          <w:p w:rsidR="00B50E1B" w:rsidRPr="001C0619" w:rsidRDefault="00B50E1B" w:rsidP="00B50E1B">
            <w:pPr>
              <w:tabs>
                <w:tab w:val="left" w:pos="930"/>
              </w:tabs>
              <w:rPr>
                <w:b/>
                <w:bCs/>
                <w:sz w:val="20"/>
                <w:szCs w:val="20"/>
              </w:rPr>
            </w:pPr>
            <w:r w:rsidRPr="001C0619">
              <w:rPr>
                <w:b/>
                <w:bCs/>
                <w:sz w:val="20"/>
                <w:szCs w:val="20"/>
              </w:rPr>
              <w:t>000</w:t>
            </w:r>
          </w:p>
        </w:tc>
        <w:tc>
          <w:tcPr>
            <w:tcW w:w="1076" w:type="dxa"/>
            <w:tcBorders>
              <w:left w:val="single" w:sz="4" w:space="0" w:color="auto"/>
              <w:bottom w:val="single" w:sz="4" w:space="0" w:color="auto"/>
              <w:right w:val="single" w:sz="4" w:space="0" w:color="auto"/>
            </w:tcBorders>
          </w:tcPr>
          <w:p w:rsidR="00B50E1B" w:rsidRPr="00B50E1B" w:rsidRDefault="00B50E1B" w:rsidP="00B50E1B">
            <w:pPr>
              <w:tabs>
                <w:tab w:val="left" w:pos="930"/>
              </w:tabs>
              <w:ind w:left="-288" w:firstLine="288"/>
              <w:rPr>
                <w:bCs/>
                <w:color w:val="000000"/>
                <w:sz w:val="20"/>
                <w:szCs w:val="20"/>
              </w:rPr>
            </w:pPr>
            <w:r w:rsidRPr="00B50E1B">
              <w:rPr>
                <w:bCs/>
                <w:color w:val="000000"/>
                <w:sz w:val="20"/>
                <w:szCs w:val="20"/>
              </w:rPr>
              <w:t>1645,5</w:t>
            </w:r>
          </w:p>
        </w:tc>
      </w:tr>
      <w:tr w:rsidR="00B50E1B" w:rsidRPr="0026147C">
        <w:trPr>
          <w:trHeight w:val="285"/>
        </w:trPr>
        <w:tc>
          <w:tcPr>
            <w:tcW w:w="3888" w:type="dxa"/>
            <w:tcBorders>
              <w:left w:val="single" w:sz="4" w:space="0" w:color="auto"/>
              <w:bottom w:val="single" w:sz="4" w:space="0" w:color="auto"/>
              <w:right w:val="single" w:sz="4" w:space="0" w:color="auto"/>
            </w:tcBorders>
          </w:tcPr>
          <w:p w:rsidR="00B50E1B" w:rsidRPr="00EB5701" w:rsidRDefault="00B50E1B" w:rsidP="00B50E1B">
            <w:pPr>
              <w:tabs>
                <w:tab w:val="left" w:pos="930"/>
              </w:tabs>
              <w:rPr>
                <w:bCs/>
                <w:sz w:val="20"/>
                <w:szCs w:val="20"/>
              </w:rPr>
            </w:pPr>
            <w:r>
              <w:rPr>
                <w:bCs/>
                <w:sz w:val="20"/>
                <w:szCs w:val="20"/>
              </w:rPr>
              <w:t>Подпрограмма «Развитие социальной инфраструктуры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B50E1B" w:rsidRPr="001C0619" w:rsidRDefault="00B50E1B" w:rsidP="00B50E1B">
            <w:pPr>
              <w:tabs>
                <w:tab w:val="left" w:pos="930"/>
              </w:tabs>
              <w:rPr>
                <w:bCs/>
                <w:sz w:val="20"/>
                <w:szCs w:val="20"/>
              </w:rPr>
            </w:pPr>
            <w:r w:rsidRPr="001C0619">
              <w:rPr>
                <w:bCs/>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B50E1B" w:rsidRPr="001C0619" w:rsidRDefault="00B50E1B" w:rsidP="00B50E1B">
            <w:pPr>
              <w:tabs>
                <w:tab w:val="left" w:pos="930"/>
              </w:tabs>
              <w:rPr>
                <w:bCs/>
                <w:sz w:val="20"/>
                <w:szCs w:val="20"/>
              </w:rPr>
            </w:pPr>
            <w:r w:rsidRPr="001C0619">
              <w:rPr>
                <w:bCs/>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B50E1B" w:rsidRPr="001C0619" w:rsidRDefault="00B50E1B" w:rsidP="00B50E1B">
            <w:pPr>
              <w:tabs>
                <w:tab w:val="left" w:pos="930"/>
              </w:tabs>
              <w:rPr>
                <w:bCs/>
                <w:sz w:val="20"/>
                <w:szCs w:val="20"/>
              </w:rPr>
            </w:pPr>
            <w:r w:rsidRPr="001C0619">
              <w:rPr>
                <w:bCs/>
                <w:sz w:val="20"/>
                <w:szCs w:val="20"/>
              </w:rPr>
              <w:t>0180000000</w:t>
            </w:r>
          </w:p>
        </w:tc>
        <w:tc>
          <w:tcPr>
            <w:tcW w:w="1080" w:type="dxa"/>
            <w:tcBorders>
              <w:top w:val="single" w:sz="4" w:space="0" w:color="auto"/>
              <w:left w:val="single" w:sz="4" w:space="0" w:color="auto"/>
              <w:bottom w:val="single" w:sz="4" w:space="0" w:color="auto"/>
              <w:right w:val="single" w:sz="4" w:space="0" w:color="auto"/>
            </w:tcBorders>
          </w:tcPr>
          <w:p w:rsidR="00B50E1B" w:rsidRPr="001C0619" w:rsidRDefault="00B50E1B" w:rsidP="00B50E1B">
            <w:pPr>
              <w:tabs>
                <w:tab w:val="left" w:pos="930"/>
              </w:tabs>
              <w:rPr>
                <w:bCs/>
                <w:sz w:val="20"/>
                <w:szCs w:val="20"/>
              </w:rPr>
            </w:pPr>
            <w:r w:rsidRPr="001C0619">
              <w:rPr>
                <w:bCs/>
                <w:sz w:val="20"/>
                <w:szCs w:val="20"/>
              </w:rPr>
              <w:t>000</w:t>
            </w:r>
          </w:p>
        </w:tc>
        <w:tc>
          <w:tcPr>
            <w:tcW w:w="1076" w:type="dxa"/>
            <w:tcBorders>
              <w:left w:val="single" w:sz="4" w:space="0" w:color="auto"/>
              <w:bottom w:val="single" w:sz="4" w:space="0" w:color="auto"/>
              <w:right w:val="single" w:sz="4" w:space="0" w:color="auto"/>
            </w:tcBorders>
          </w:tcPr>
          <w:p w:rsidR="00B50E1B" w:rsidRPr="00B50E1B" w:rsidRDefault="00B50E1B" w:rsidP="00B50E1B">
            <w:pPr>
              <w:tabs>
                <w:tab w:val="left" w:pos="930"/>
              </w:tabs>
              <w:ind w:left="-288" w:firstLine="288"/>
              <w:rPr>
                <w:bCs/>
                <w:color w:val="000000"/>
                <w:sz w:val="20"/>
                <w:szCs w:val="20"/>
              </w:rPr>
            </w:pPr>
            <w:r w:rsidRPr="00B50E1B">
              <w:rPr>
                <w:bCs/>
                <w:color w:val="000000"/>
                <w:sz w:val="20"/>
                <w:szCs w:val="20"/>
              </w:rPr>
              <w:t>1645,5</w:t>
            </w:r>
          </w:p>
        </w:tc>
      </w:tr>
      <w:tr w:rsidR="00B50E1B" w:rsidRPr="0026147C">
        <w:trPr>
          <w:trHeight w:val="360"/>
        </w:trPr>
        <w:tc>
          <w:tcPr>
            <w:tcW w:w="3888" w:type="dxa"/>
            <w:tcBorders>
              <w:left w:val="single" w:sz="4" w:space="0" w:color="auto"/>
              <w:bottom w:val="single" w:sz="4" w:space="0" w:color="auto"/>
              <w:right w:val="single" w:sz="4" w:space="0" w:color="auto"/>
            </w:tcBorders>
          </w:tcPr>
          <w:p w:rsidR="00B50E1B" w:rsidRPr="00EB5701" w:rsidRDefault="00B50E1B" w:rsidP="00B50E1B">
            <w:pPr>
              <w:tabs>
                <w:tab w:val="left" w:pos="930"/>
              </w:tabs>
              <w:rPr>
                <w:bCs/>
                <w:sz w:val="20"/>
                <w:szCs w:val="20"/>
              </w:rPr>
            </w:pPr>
            <w:r>
              <w:rPr>
                <w:bCs/>
                <w:sz w:val="20"/>
                <w:szCs w:val="20"/>
              </w:rPr>
              <w:t>Основное мероприятие «Совместное решение вопросов местного значения»</w:t>
            </w:r>
          </w:p>
        </w:tc>
        <w:tc>
          <w:tcPr>
            <w:tcW w:w="900" w:type="dxa"/>
            <w:tcBorders>
              <w:top w:val="single" w:sz="4" w:space="0" w:color="auto"/>
              <w:left w:val="single" w:sz="4" w:space="0" w:color="auto"/>
              <w:bottom w:val="single" w:sz="4" w:space="0" w:color="auto"/>
              <w:right w:val="single" w:sz="4" w:space="0" w:color="auto"/>
            </w:tcBorders>
          </w:tcPr>
          <w:p w:rsidR="00B50E1B" w:rsidRPr="00EB5701" w:rsidRDefault="00B50E1B" w:rsidP="00B50E1B">
            <w:pPr>
              <w:tabs>
                <w:tab w:val="left" w:pos="930"/>
              </w:tabs>
              <w:rPr>
                <w:bCs/>
                <w:sz w:val="20"/>
                <w:szCs w:val="20"/>
              </w:rPr>
            </w:pPr>
            <w:r>
              <w:rPr>
                <w:bCs/>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B50E1B" w:rsidRPr="00EB5701" w:rsidRDefault="00B50E1B" w:rsidP="00B50E1B">
            <w:pPr>
              <w:tabs>
                <w:tab w:val="left" w:pos="930"/>
              </w:tabs>
              <w:rPr>
                <w:bCs/>
                <w:sz w:val="20"/>
                <w:szCs w:val="20"/>
              </w:rPr>
            </w:pPr>
            <w:r>
              <w:rPr>
                <w:bCs/>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B50E1B" w:rsidRPr="00EB5701" w:rsidRDefault="00B50E1B" w:rsidP="00B50E1B">
            <w:pPr>
              <w:tabs>
                <w:tab w:val="left" w:pos="930"/>
              </w:tabs>
              <w:rPr>
                <w:bCs/>
                <w:sz w:val="20"/>
                <w:szCs w:val="20"/>
              </w:rPr>
            </w:pPr>
            <w:r>
              <w:rPr>
                <w:bCs/>
                <w:sz w:val="20"/>
                <w:szCs w:val="20"/>
              </w:rPr>
              <w:t>0180100000</w:t>
            </w:r>
          </w:p>
        </w:tc>
        <w:tc>
          <w:tcPr>
            <w:tcW w:w="1080" w:type="dxa"/>
            <w:tcBorders>
              <w:top w:val="single" w:sz="4" w:space="0" w:color="auto"/>
              <w:left w:val="single" w:sz="4" w:space="0" w:color="auto"/>
              <w:bottom w:val="single" w:sz="4" w:space="0" w:color="auto"/>
              <w:right w:val="single" w:sz="4" w:space="0" w:color="auto"/>
            </w:tcBorders>
          </w:tcPr>
          <w:p w:rsidR="00B50E1B" w:rsidRPr="00EB5701" w:rsidRDefault="00B50E1B" w:rsidP="00B50E1B">
            <w:pPr>
              <w:tabs>
                <w:tab w:val="left" w:pos="930"/>
              </w:tabs>
              <w:rPr>
                <w:bCs/>
                <w:sz w:val="20"/>
                <w:szCs w:val="20"/>
              </w:rPr>
            </w:pPr>
            <w:r>
              <w:rPr>
                <w:bCs/>
                <w:sz w:val="20"/>
                <w:szCs w:val="20"/>
              </w:rPr>
              <w:t>000</w:t>
            </w:r>
          </w:p>
        </w:tc>
        <w:tc>
          <w:tcPr>
            <w:tcW w:w="1076" w:type="dxa"/>
            <w:tcBorders>
              <w:left w:val="single" w:sz="4" w:space="0" w:color="auto"/>
              <w:bottom w:val="single" w:sz="4" w:space="0" w:color="auto"/>
              <w:right w:val="single" w:sz="4" w:space="0" w:color="auto"/>
            </w:tcBorders>
          </w:tcPr>
          <w:p w:rsidR="00B50E1B" w:rsidRPr="00B50E1B" w:rsidRDefault="00B50E1B" w:rsidP="00B50E1B">
            <w:pPr>
              <w:tabs>
                <w:tab w:val="left" w:pos="930"/>
              </w:tabs>
              <w:ind w:left="-288" w:firstLine="288"/>
              <w:rPr>
                <w:bCs/>
                <w:color w:val="000000"/>
                <w:sz w:val="20"/>
                <w:szCs w:val="20"/>
              </w:rPr>
            </w:pPr>
            <w:r w:rsidRPr="00B50E1B">
              <w:rPr>
                <w:bCs/>
                <w:color w:val="000000"/>
                <w:sz w:val="20"/>
                <w:szCs w:val="20"/>
              </w:rPr>
              <w:t>1645,5</w:t>
            </w:r>
          </w:p>
        </w:tc>
      </w:tr>
      <w:tr w:rsidR="00B50E1B" w:rsidRPr="0026147C">
        <w:trPr>
          <w:trHeight w:val="345"/>
        </w:trPr>
        <w:tc>
          <w:tcPr>
            <w:tcW w:w="3888" w:type="dxa"/>
            <w:tcBorders>
              <w:left w:val="single" w:sz="4" w:space="0" w:color="auto"/>
              <w:bottom w:val="single" w:sz="4" w:space="0" w:color="auto"/>
              <w:right w:val="single" w:sz="4" w:space="0" w:color="auto"/>
            </w:tcBorders>
          </w:tcPr>
          <w:p w:rsidR="00B50E1B" w:rsidRPr="00EB5701" w:rsidRDefault="00B50E1B" w:rsidP="00B50E1B">
            <w:pPr>
              <w:tabs>
                <w:tab w:val="left" w:pos="930"/>
              </w:tabs>
              <w:rPr>
                <w:bCs/>
                <w:sz w:val="20"/>
                <w:szCs w:val="20"/>
              </w:rPr>
            </w:pPr>
            <w:r>
              <w:rPr>
                <w:bCs/>
                <w:sz w:val="20"/>
                <w:szCs w:val="20"/>
              </w:rPr>
              <w:t>Расходы на обеспечение деятельности (оказание услуг) казенных учреждений</w:t>
            </w:r>
          </w:p>
        </w:tc>
        <w:tc>
          <w:tcPr>
            <w:tcW w:w="900" w:type="dxa"/>
            <w:tcBorders>
              <w:top w:val="single" w:sz="4" w:space="0" w:color="auto"/>
              <w:left w:val="single" w:sz="4" w:space="0" w:color="auto"/>
              <w:bottom w:val="single" w:sz="4" w:space="0" w:color="auto"/>
              <w:right w:val="single" w:sz="4" w:space="0" w:color="auto"/>
            </w:tcBorders>
          </w:tcPr>
          <w:p w:rsidR="00B50E1B" w:rsidRPr="00EB5701" w:rsidRDefault="00B50E1B" w:rsidP="00B50E1B">
            <w:pPr>
              <w:tabs>
                <w:tab w:val="left" w:pos="930"/>
              </w:tabs>
              <w:rPr>
                <w:bCs/>
                <w:sz w:val="20"/>
                <w:szCs w:val="20"/>
              </w:rPr>
            </w:pPr>
            <w:r>
              <w:rPr>
                <w:bCs/>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B50E1B" w:rsidRPr="00EB5701" w:rsidRDefault="00B50E1B" w:rsidP="00B50E1B">
            <w:pPr>
              <w:tabs>
                <w:tab w:val="left" w:pos="930"/>
              </w:tabs>
              <w:rPr>
                <w:bCs/>
                <w:sz w:val="20"/>
                <w:szCs w:val="20"/>
              </w:rPr>
            </w:pPr>
            <w:r>
              <w:rPr>
                <w:bCs/>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B50E1B" w:rsidRPr="00EB5701" w:rsidRDefault="00B50E1B" w:rsidP="00B50E1B">
            <w:pPr>
              <w:tabs>
                <w:tab w:val="left" w:pos="930"/>
              </w:tabs>
              <w:rPr>
                <w:bCs/>
                <w:sz w:val="20"/>
                <w:szCs w:val="20"/>
              </w:rPr>
            </w:pPr>
            <w:r>
              <w:rPr>
                <w:bCs/>
                <w:sz w:val="20"/>
                <w:szCs w:val="20"/>
              </w:rPr>
              <w:t>0180120050</w:t>
            </w:r>
          </w:p>
        </w:tc>
        <w:tc>
          <w:tcPr>
            <w:tcW w:w="1080" w:type="dxa"/>
            <w:tcBorders>
              <w:top w:val="single" w:sz="4" w:space="0" w:color="auto"/>
              <w:left w:val="single" w:sz="4" w:space="0" w:color="auto"/>
              <w:bottom w:val="single" w:sz="4" w:space="0" w:color="auto"/>
              <w:right w:val="single" w:sz="4" w:space="0" w:color="auto"/>
            </w:tcBorders>
          </w:tcPr>
          <w:p w:rsidR="00B50E1B" w:rsidRPr="00EB5701" w:rsidRDefault="00B50E1B" w:rsidP="00B50E1B">
            <w:pPr>
              <w:tabs>
                <w:tab w:val="left" w:pos="930"/>
              </w:tabs>
              <w:rPr>
                <w:bCs/>
                <w:sz w:val="20"/>
                <w:szCs w:val="20"/>
              </w:rPr>
            </w:pPr>
            <w:r>
              <w:rPr>
                <w:bCs/>
                <w:sz w:val="20"/>
                <w:szCs w:val="20"/>
              </w:rPr>
              <w:t>000</w:t>
            </w:r>
          </w:p>
        </w:tc>
        <w:tc>
          <w:tcPr>
            <w:tcW w:w="1076" w:type="dxa"/>
            <w:tcBorders>
              <w:left w:val="single" w:sz="4" w:space="0" w:color="auto"/>
              <w:bottom w:val="single" w:sz="4" w:space="0" w:color="auto"/>
              <w:right w:val="single" w:sz="4" w:space="0" w:color="auto"/>
            </w:tcBorders>
          </w:tcPr>
          <w:p w:rsidR="00B50E1B" w:rsidRPr="00B50E1B" w:rsidRDefault="00B50E1B" w:rsidP="00B50E1B">
            <w:pPr>
              <w:tabs>
                <w:tab w:val="left" w:pos="930"/>
              </w:tabs>
              <w:ind w:left="-288" w:firstLine="288"/>
              <w:rPr>
                <w:bCs/>
                <w:color w:val="000000"/>
                <w:sz w:val="20"/>
                <w:szCs w:val="20"/>
              </w:rPr>
            </w:pPr>
            <w:r w:rsidRPr="00B50E1B">
              <w:rPr>
                <w:bCs/>
                <w:color w:val="000000"/>
                <w:sz w:val="20"/>
                <w:szCs w:val="20"/>
              </w:rPr>
              <w:t>1645,5</w:t>
            </w:r>
          </w:p>
        </w:tc>
      </w:tr>
      <w:tr w:rsidR="00D438B7" w:rsidRPr="0026147C" w:rsidTr="00B31CD0">
        <w:trPr>
          <w:trHeight w:val="165"/>
        </w:trPr>
        <w:tc>
          <w:tcPr>
            <w:tcW w:w="3888" w:type="dxa"/>
            <w:tcBorders>
              <w:left w:val="single" w:sz="4" w:space="0" w:color="auto"/>
              <w:bottom w:val="single" w:sz="4" w:space="0" w:color="auto"/>
              <w:right w:val="single" w:sz="4" w:space="0" w:color="auto"/>
            </w:tcBorders>
          </w:tcPr>
          <w:p w:rsidR="00D438B7" w:rsidRDefault="00D438B7" w:rsidP="00D438B7">
            <w:pPr>
              <w:tabs>
                <w:tab w:val="left" w:pos="930"/>
              </w:tabs>
              <w:rPr>
                <w:bCs/>
                <w:sz w:val="20"/>
                <w:szCs w:val="20"/>
              </w:rPr>
            </w:pPr>
            <w:r>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single" w:sz="4" w:space="0" w:color="auto"/>
              <w:left w:val="single" w:sz="4" w:space="0" w:color="auto"/>
              <w:bottom w:val="single" w:sz="4" w:space="0" w:color="auto"/>
              <w:right w:val="single" w:sz="4" w:space="0" w:color="auto"/>
            </w:tcBorders>
          </w:tcPr>
          <w:p w:rsidR="00D438B7" w:rsidRDefault="00D438B7" w:rsidP="00D438B7">
            <w:pPr>
              <w:tabs>
                <w:tab w:val="left" w:pos="930"/>
              </w:tabs>
              <w:rPr>
                <w:bCs/>
                <w:sz w:val="20"/>
                <w:szCs w:val="20"/>
              </w:rPr>
            </w:pPr>
            <w:r>
              <w:rPr>
                <w:bCs/>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D438B7" w:rsidRDefault="00D438B7" w:rsidP="00D438B7">
            <w:pPr>
              <w:tabs>
                <w:tab w:val="left" w:pos="930"/>
              </w:tabs>
              <w:rPr>
                <w:bCs/>
                <w:sz w:val="20"/>
                <w:szCs w:val="20"/>
              </w:rPr>
            </w:pPr>
            <w:r>
              <w:rPr>
                <w:bCs/>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D438B7" w:rsidRDefault="00D438B7" w:rsidP="00D438B7">
            <w:pPr>
              <w:tabs>
                <w:tab w:val="left" w:pos="930"/>
              </w:tabs>
              <w:rPr>
                <w:bCs/>
                <w:sz w:val="20"/>
                <w:szCs w:val="20"/>
              </w:rPr>
            </w:pPr>
            <w:r>
              <w:rPr>
                <w:bCs/>
                <w:sz w:val="20"/>
                <w:szCs w:val="20"/>
              </w:rPr>
              <w:t>0180120050</w:t>
            </w:r>
          </w:p>
        </w:tc>
        <w:tc>
          <w:tcPr>
            <w:tcW w:w="1080" w:type="dxa"/>
            <w:tcBorders>
              <w:top w:val="single" w:sz="4" w:space="0" w:color="auto"/>
              <w:left w:val="single" w:sz="4" w:space="0" w:color="auto"/>
              <w:bottom w:val="single" w:sz="4" w:space="0" w:color="auto"/>
              <w:right w:val="single" w:sz="4" w:space="0" w:color="auto"/>
            </w:tcBorders>
          </w:tcPr>
          <w:p w:rsidR="00D438B7" w:rsidRDefault="00D438B7" w:rsidP="00D438B7">
            <w:pPr>
              <w:tabs>
                <w:tab w:val="left" w:pos="930"/>
              </w:tabs>
              <w:rPr>
                <w:bCs/>
                <w:sz w:val="20"/>
                <w:szCs w:val="20"/>
              </w:rPr>
            </w:pPr>
            <w:r>
              <w:rPr>
                <w:bCs/>
                <w:sz w:val="20"/>
                <w:szCs w:val="20"/>
              </w:rPr>
              <w:t>100</w:t>
            </w:r>
          </w:p>
        </w:tc>
        <w:tc>
          <w:tcPr>
            <w:tcW w:w="1076" w:type="dxa"/>
            <w:tcBorders>
              <w:left w:val="single" w:sz="4" w:space="0" w:color="auto"/>
              <w:bottom w:val="single" w:sz="4" w:space="0" w:color="auto"/>
              <w:right w:val="single" w:sz="4" w:space="0" w:color="auto"/>
            </w:tcBorders>
          </w:tcPr>
          <w:p w:rsidR="00D438B7" w:rsidRPr="00B31CD0" w:rsidRDefault="00B50E1B" w:rsidP="00D438B7">
            <w:pPr>
              <w:tabs>
                <w:tab w:val="left" w:pos="930"/>
              </w:tabs>
              <w:ind w:left="-288" w:firstLine="288"/>
              <w:rPr>
                <w:b/>
                <w:bCs/>
                <w:sz w:val="20"/>
                <w:szCs w:val="20"/>
              </w:rPr>
            </w:pPr>
            <w:r>
              <w:rPr>
                <w:b/>
                <w:bCs/>
                <w:sz w:val="20"/>
                <w:szCs w:val="20"/>
              </w:rPr>
              <w:t>1300,0</w:t>
            </w:r>
          </w:p>
        </w:tc>
      </w:tr>
      <w:tr w:rsidR="00D438B7" w:rsidRPr="0026147C" w:rsidTr="00A679A4">
        <w:trPr>
          <w:trHeight w:val="451"/>
        </w:trPr>
        <w:tc>
          <w:tcPr>
            <w:tcW w:w="3888" w:type="dxa"/>
            <w:tcBorders>
              <w:left w:val="single" w:sz="4" w:space="0" w:color="auto"/>
              <w:bottom w:val="single" w:sz="4" w:space="0" w:color="auto"/>
              <w:right w:val="single" w:sz="4" w:space="0" w:color="auto"/>
            </w:tcBorders>
          </w:tcPr>
          <w:p w:rsidR="00D438B7" w:rsidRPr="00EB5701" w:rsidRDefault="00D438B7" w:rsidP="00D438B7">
            <w:pPr>
              <w:tabs>
                <w:tab w:val="left" w:pos="930"/>
              </w:tabs>
              <w:rPr>
                <w:bCs/>
                <w:sz w:val="20"/>
                <w:szCs w:val="20"/>
              </w:rPr>
            </w:pPr>
            <w:r>
              <w:rPr>
                <w:bCs/>
                <w:sz w:val="20"/>
                <w:szCs w:val="20"/>
              </w:rPr>
              <w:t>Расходы на выплаты персоналу казенных учреждений</w:t>
            </w:r>
          </w:p>
        </w:tc>
        <w:tc>
          <w:tcPr>
            <w:tcW w:w="900" w:type="dxa"/>
            <w:tcBorders>
              <w:top w:val="single" w:sz="4" w:space="0" w:color="auto"/>
              <w:left w:val="single" w:sz="4" w:space="0" w:color="auto"/>
              <w:bottom w:val="single" w:sz="4" w:space="0" w:color="auto"/>
              <w:right w:val="single" w:sz="4" w:space="0" w:color="auto"/>
            </w:tcBorders>
          </w:tcPr>
          <w:p w:rsidR="00D438B7" w:rsidRPr="00EB5701" w:rsidRDefault="00D438B7" w:rsidP="00D438B7">
            <w:pPr>
              <w:tabs>
                <w:tab w:val="left" w:pos="930"/>
              </w:tabs>
              <w:rPr>
                <w:bCs/>
                <w:sz w:val="20"/>
                <w:szCs w:val="20"/>
              </w:rPr>
            </w:pPr>
            <w:r>
              <w:rPr>
                <w:bCs/>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D438B7" w:rsidRPr="00EB5701" w:rsidRDefault="00D438B7" w:rsidP="00D438B7">
            <w:pPr>
              <w:tabs>
                <w:tab w:val="left" w:pos="930"/>
              </w:tabs>
              <w:rPr>
                <w:bCs/>
                <w:sz w:val="20"/>
                <w:szCs w:val="20"/>
              </w:rPr>
            </w:pPr>
            <w:r>
              <w:rPr>
                <w:bCs/>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D438B7" w:rsidRPr="00EB5701" w:rsidRDefault="00D438B7" w:rsidP="00D438B7">
            <w:pPr>
              <w:tabs>
                <w:tab w:val="left" w:pos="930"/>
              </w:tabs>
              <w:rPr>
                <w:bCs/>
                <w:sz w:val="20"/>
                <w:szCs w:val="20"/>
              </w:rPr>
            </w:pPr>
            <w:r>
              <w:rPr>
                <w:bCs/>
                <w:sz w:val="20"/>
                <w:szCs w:val="20"/>
              </w:rPr>
              <w:t>0180120050</w:t>
            </w:r>
          </w:p>
        </w:tc>
        <w:tc>
          <w:tcPr>
            <w:tcW w:w="1080" w:type="dxa"/>
            <w:tcBorders>
              <w:top w:val="single" w:sz="4" w:space="0" w:color="auto"/>
              <w:left w:val="single" w:sz="4" w:space="0" w:color="auto"/>
              <w:bottom w:val="single" w:sz="4" w:space="0" w:color="auto"/>
              <w:right w:val="single" w:sz="4" w:space="0" w:color="auto"/>
            </w:tcBorders>
          </w:tcPr>
          <w:p w:rsidR="00D438B7" w:rsidRPr="00EB5701" w:rsidRDefault="00D438B7" w:rsidP="00D438B7">
            <w:pPr>
              <w:tabs>
                <w:tab w:val="left" w:pos="930"/>
              </w:tabs>
              <w:rPr>
                <w:bCs/>
                <w:sz w:val="20"/>
                <w:szCs w:val="20"/>
              </w:rPr>
            </w:pPr>
            <w:r>
              <w:rPr>
                <w:bCs/>
                <w:sz w:val="20"/>
                <w:szCs w:val="20"/>
              </w:rPr>
              <w:t>110</w:t>
            </w:r>
          </w:p>
        </w:tc>
        <w:tc>
          <w:tcPr>
            <w:tcW w:w="1076" w:type="dxa"/>
            <w:tcBorders>
              <w:left w:val="single" w:sz="4" w:space="0" w:color="auto"/>
              <w:bottom w:val="single" w:sz="4" w:space="0" w:color="auto"/>
              <w:right w:val="single" w:sz="4" w:space="0" w:color="auto"/>
            </w:tcBorders>
          </w:tcPr>
          <w:p w:rsidR="00D438B7" w:rsidRPr="00B31CD0" w:rsidRDefault="00B50E1B" w:rsidP="00D438B7">
            <w:pPr>
              <w:tabs>
                <w:tab w:val="left" w:pos="930"/>
              </w:tabs>
              <w:ind w:left="-288" w:firstLine="288"/>
              <w:rPr>
                <w:bCs/>
                <w:sz w:val="20"/>
                <w:szCs w:val="20"/>
              </w:rPr>
            </w:pPr>
            <w:r>
              <w:rPr>
                <w:bCs/>
                <w:sz w:val="20"/>
                <w:szCs w:val="20"/>
              </w:rPr>
              <w:t>1300,0</w:t>
            </w:r>
          </w:p>
        </w:tc>
      </w:tr>
      <w:tr w:rsidR="00D438B7" w:rsidRPr="0026147C">
        <w:trPr>
          <w:trHeight w:val="165"/>
        </w:trPr>
        <w:tc>
          <w:tcPr>
            <w:tcW w:w="3888" w:type="dxa"/>
            <w:tcBorders>
              <w:left w:val="single" w:sz="4" w:space="0" w:color="auto"/>
              <w:bottom w:val="single" w:sz="4" w:space="0" w:color="auto"/>
              <w:right w:val="single" w:sz="4" w:space="0" w:color="auto"/>
            </w:tcBorders>
          </w:tcPr>
          <w:p w:rsidR="00D438B7" w:rsidRPr="00EB5701" w:rsidRDefault="00D438B7" w:rsidP="00D438B7">
            <w:pPr>
              <w:tabs>
                <w:tab w:val="left" w:pos="930"/>
              </w:tabs>
              <w:rPr>
                <w:bCs/>
                <w:sz w:val="20"/>
                <w:szCs w:val="20"/>
              </w:rPr>
            </w:pPr>
            <w:r>
              <w:rPr>
                <w:bCs/>
                <w:sz w:val="20"/>
                <w:szCs w:val="20"/>
              </w:rPr>
              <w:t>Заработная плата Фонд оплаты труда учреждений</w:t>
            </w:r>
          </w:p>
        </w:tc>
        <w:tc>
          <w:tcPr>
            <w:tcW w:w="900" w:type="dxa"/>
            <w:tcBorders>
              <w:top w:val="single" w:sz="4" w:space="0" w:color="auto"/>
              <w:left w:val="single" w:sz="4" w:space="0" w:color="auto"/>
              <w:bottom w:val="single" w:sz="4" w:space="0" w:color="auto"/>
              <w:right w:val="single" w:sz="4" w:space="0" w:color="auto"/>
            </w:tcBorders>
          </w:tcPr>
          <w:p w:rsidR="00D438B7" w:rsidRPr="00EB5701" w:rsidRDefault="00D438B7" w:rsidP="00D438B7">
            <w:pPr>
              <w:tabs>
                <w:tab w:val="left" w:pos="930"/>
              </w:tabs>
              <w:rPr>
                <w:bCs/>
                <w:sz w:val="20"/>
                <w:szCs w:val="20"/>
              </w:rPr>
            </w:pPr>
            <w:r>
              <w:rPr>
                <w:bCs/>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D438B7" w:rsidRPr="00EB5701" w:rsidRDefault="00D438B7" w:rsidP="00D438B7">
            <w:pPr>
              <w:tabs>
                <w:tab w:val="left" w:pos="930"/>
              </w:tabs>
              <w:rPr>
                <w:bCs/>
                <w:sz w:val="20"/>
                <w:szCs w:val="20"/>
              </w:rPr>
            </w:pPr>
            <w:r>
              <w:rPr>
                <w:bCs/>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D438B7" w:rsidRPr="00EB5701" w:rsidRDefault="00D438B7" w:rsidP="00D438B7">
            <w:pPr>
              <w:tabs>
                <w:tab w:val="left" w:pos="930"/>
              </w:tabs>
              <w:rPr>
                <w:bCs/>
                <w:sz w:val="20"/>
                <w:szCs w:val="20"/>
              </w:rPr>
            </w:pPr>
            <w:r>
              <w:rPr>
                <w:bCs/>
                <w:sz w:val="20"/>
                <w:szCs w:val="20"/>
              </w:rPr>
              <w:t>0180120050</w:t>
            </w:r>
          </w:p>
        </w:tc>
        <w:tc>
          <w:tcPr>
            <w:tcW w:w="1080" w:type="dxa"/>
            <w:tcBorders>
              <w:top w:val="single" w:sz="4" w:space="0" w:color="auto"/>
              <w:left w:val="single" w:sz="4" w:space="0" w:color="auto"/>
              <w:bottom w:val="single" w:sz="4" w:space="0" w:color="auto"/>
              <w:right w:val="single" w:sz="4" w:space="0" w:color="auto"/>
            </w:tcBorders>
          </w:tcPr>
          <w:p w:rsidR="00D438B7" w:rsidRPr="00EB5701" w:rsidRDefault="00D438B7" w:rsidP="00D438B7">
            <w:pPr>
              <w:tabs>
                <w:tab w:val="left" w:pos="930"/>
              </w:tabs>
              <w:rPr>
                <w:bCs/>
                <w:sz w:val="20"/>
                <w:szCs w:val="20"/>
              </w:rPr>
            </w:pPr>
            <w:r>
              <w:rPr>
                <w:bCs/>
                <w:sz w:val="20"/>
                <w:szCs w:val="20"/>
              </w:rPr>
              <w:t>111</w:t>
            </w:r>
          </w:p>
        </w:tc>
        <w:tc>
          <w:tcPr>
            <w:tcW w:w="1076" w:type="dxa"/>
            <w:tcBorders>
              <w:left w:val="single" w:sz="4" w:space="0" w:color="auto"/>
              <w:bottom w:val="single" w:sz="4" w:space="0" w:color="auto"/>
              <w:right w:val="single" w:sz="4" w:space="0" w:color="auto"/>
            </w:tcBorders>
          </w:tcPr>
          <w:p w:rsidR="00D438B7" w:rsidRPr="00EB5701" w:rsidRDefault="00B50E1B" w:rsidP="00D438B7">
            <w:pPr>
              <w:tabs>
                <w:tab w:val="left" w:pos="930"/>
              </w:tabs>
              <w:ind w:left="-288" w:firstLine="288"/>
              <w:rPr>
                <w:bCs/>
                <w:sz w:val="20"/>
                <w:szCs w:val="20"/>
              </w:rPr>
            </w:pPr>
            <w:r>
              <w:rPr>
                <w:bCs/>
                <w:sz w:val="20"/>
                <w:szCs w:val="20"/>
              </w:rPr>
              <w:t>1000,0</w:t>
            </w:r>
          </w:p>
        </w:tc>
      </w:tr>
      <w:tr w:rsidR="00D438B7" w:rsidRPr="0026147C" w:rsidTr="00B31CD0">
        <w:trPr>
          <w:trHeight w:val="900"/>
        </w:trPr>
        <w:tc>
          <w:tcPr>
            <w:tcW w:w="3888" w:type="dxa"/>
            <w:tcBorders>
              <w:left w:val="single" w:sz="4" w:space="0" w:color="auto"/>
              <w:bottom w:val="single" w:sz="4" w:space="0" w:color="auto"/>
              <w:right w:val="single" w:sz="4" w:space="0" w:color="auto"/>
            </w:tcBorders>
          </w:tcPr>
          <w:p w:rsidR="00D438B7" w:rsidRPr="00EB5701" w:rsidRDefault="00D438B7" w:rsidP="00D438B7">
            <w:pPr>
              <w:tabs>
                <w:tab w:val="left" w:pos="930"/>
              </w:tabs>
              <w:rPr>
                <w:bCs/>
                <w:sz w:val="20"/>
                <w:szCs w:val="20"/>
              </w:rPr>
            </w:pPr>
            <w:r>
              <w:rPr>
                <w:bCs/>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900" w:type="dxa"/>
            <w:tcBorders>
              <w:top w:val="single" w:sz="4" w:space="0" w:color="auto"/>
              <w:left w:val="single" w:sz="4" w:space="0" w:color="auto"/>
              <w:bottom w:val="single" w:sz="4" w:space="0" w:color="auto"/>
              <w:right w:val="single" w:sz="4" w:space="0" w:color="auto"/>
            </w:tcBorders>
          </w:tcPr>
          <w:p w:rsidR="00D438B7" w:rsidRPr="00EB5701" w:rsidRDefault="00D438B7" w:rsidP="00D438B7">
            <w:pPr>
              <w:tabs>
                <w:tab w:val="left" w:pos="930"/>
              </w:tabs>
              <w:rPr>
                <w:bCs/>
                <w:sz w:val="20"/>
                <w:szCs w:val="20"/>
              </w:rPr>
            </w:pPr>
            <w:r>
              <w:rPr>
                <w:bCs/>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D438B7" w:rsidRPr="00EB5701" w:rsidRDefault="00D438B7" w:rsidP="00D438B7">
            <w:pPr>
              <w:tabs>
                <w:tab w:val="left" w:pos="930"/>
              </w:tabs>
              <w:rPr>
                <w:bCs/>
                <w:sz w:val="20"/>
                <w:szCs w:val="20"/>
              </w:rPr>
            </w:pPr>
            <w:r>
              <w:rPr>
                <w:bCs/>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D438B7" w:rsidRPr="00EB5701" w:rsidRDefault="00D438B7" w:rsidP="00D438B7">
            <w:pPr>
              <w:tabs>
                <w:tab w:val="left" w:pos="930"/>
              </w:tabs>
              <w:rPr>
                <w:bCs/>
                <w:sz w:val="20"/>
                <w:szCs w:val="20"/>
              </w:rPr>
            </w:pPr>
            <w:r>
              <w:rPr>
                <w:bCs/>
                <w:sz w:val="20"/>
                <w:szCs w:val="20"/>
              </w:rPr>
              <w:t>0180120050</w:t>
            </w:r>
          </w:p>
        </w:tc>
        <w:tc>
          <w:tcPr>
            <w:tcW w:w="1080" w:type="dxa"/>
            <w:tcBorders>
              <w:top w:val="single" w:sz="4" w:space="0" w:color="auto"/>
              <w:left w:val="single" w:sz="4" w:space="0" w:color="auto"/>
              <w:bottom w:val="single" w:sz="4" w:space="0" w:color="auto"/>
              <w:right w:val="single" w:sz="4" w:space="0" w:color="auto"/>
            </w:tcBorders>
          </w:tcPr>
          <w:p w:rsidR="00D438B7" w:rsidRPr="00EB5701" w:rsidRDefault="00D438B7" w:rsidP="00D438B7">
            <w:pPr>
              <w:tabs>
                <w:tab w:val="left" w:pos="930"/>
              </w:tabs>
              <w:rPr>
                <w:bCs/>
                <w:sz w:val="20"/>
                <w:szCs w:val="20"/>
              </w:rPr>
            </w:pPr>
            <w:r>
              <w:rPr>
                <w:bCs/>
                <w:sz w:val="20"/>
                <w:szCs w:val="20"/>
              </w:rPr>
              <w:t>119</w:t>
            </w:r>
          </w:p>
        </w:tc>
        <w:tc>
          <w:tcPr>
            <w:tcW w:w="1076" w:type="dxa"/>
            <w:tcBorders>
              <w:left w:val="single" w:sz="4" w:space="0" w:color="auto"/>
              <w:bottom w:val="single" w:sz="4" w:space="0" w:color="auto"/>
              <w:right w:val="single" w:sz="4" w:space="0" w:color="auto"/>
            </w:tcBorders>
          </w:tcPr>
          <w:p w:rsidR="00D438B7" w:rsidRPr="00EB5701" w:rsidRDefault="00B50E1B" w:rsidP="00D438B7">
            <w:pPr>
              <w:tabs>
                <w:tab w:val="left" w:pos="930"/>
              </w:tabs>
              <w:ind w:left="-288" w:firstLine="288"/>
              <w:rPr>
                <w:bCs/>
                <w:sz w:val="20"/>
                <w:szCs w:val="20"/>
              </w:rPr>
            </w:pPr>
            <w:r>
              <w:rPr>
                <w:bCs/>
                <w:sz w:val="20"/>
                <w:szCs w:val="20"/>
              </w:rPr>
              <w:t>300,0</w:t>
            </w:r>
          </w:p>
        </w:tc>
      </w:tr>
      <w:tr w:rsidR="00D438B7" w:rsidRPr="0026147C" w:rsidTr="00B31CD0">
        <w:trPr>
          <w:trHeight w:val="405"/>
        </w:trPr>
        <w:tc>
          <w:tcPr>
            <w:tcW w:w="3888" w:type="dxa"/>
            <w:tcBorders>
              <w:left w:val="single" w:sz="4" w:space="0" w:color="auto"/>
              <w:bottom w:val="single" w:sz="4" w:space="0" w:color="auto"/>
              <w:right w:val="single" w:sz="4" w:space="0" w:color="auto"/>
            </w:tcBorders>
          </w:tcPr>
          <w:p w:rsidR="00D438B7" w:rsidRDefault="00D438B7" w:rsidP="00D438B7">
            <w:pPr>
              <w:tabs>
                <w:tab w:val="left" w:pos="930"/>
              </w:tabs>
              <w:rPr>
                <w:bCs/>
                <w:sz w:val="20"/>
                <w:szCs w:val="20"/>
              </w:rPr>
            </w:pPr>
            <w:r>
              <w:rPr>
                <w:bCs/>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D438B7" w:rsidRDefault="00D438B7" w:rsidP="00D438B7">
            <w:pPr>
              <w:tabs>
                <w:tab w:val="left" w:pos="930"/>
              </w:tabs>
              <w:rPr>
                <w:bCs/>
                <w:sz w:val="20"/>
                <w:szCs w:val="20"/>
              </w:rPr>
            </w:pPr>
            <w:r>
              <w:rPr>
                <w:bCs/>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D438B7" w:rsidRDefault="00D438B7" w:rsidP="00D438B7">
            <w:pPr>
              <w:tabs>
                <w:tab w:val="left" w:pos="930"/>
              </w:tabs>
              <w:rPr>
                <w:bCs/>
                <w:sz w:val="20"/>
                <w:szCs w:val="20"/>
              </w:rPr>
            </w:pPr>
            <w:r>
              <w:rPr>
                <w:bCs/>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D438B7" w:rsidRDefault="00D438B7" w:rsidP="00D438B7">
            <w:pPr>
              <w:tabs>
                <w:tab w:val="left" w:pos="930"/>
              </w:tabs>
              <w:rPr>
                <w:bCs/>
                <w:sz w:val="20"/>
                <w:szCs w:val="20"/>
              </w:rPr>
            </w:pPr>
            <w:r>
              <w:rPr>
                <w:bCs/>
                <w:sz w:val="20"/>
                <w:szCs w:val="20"/>
              </w:rPr>
              <w:t>0180120050</w:t>
            </w:r>
          </w:p>
        </w:tc>
        <w:tc>
          <w:tcPr>
            <w:tcW w:w="1080" w:type="dxa"/>
            <w:tcBorders>
              <w:top w:val="single" w:sz="4" w:space="0" w:color="auto"/>
              <w:left w:val="single" w:sz="4" w:space="0" w:color="auto"/>
              <w:bottom w:val="single" w:sz="4" w:space="0" w:color="auto"/>
              <w:right w:val="single" w:sz="4" w:space="0" w:color="auto"/>
            </w:tcBorders>
          </w:tcPr>
          <w:p w:rsidR="00D438B7" w:rsidRDefault="00D438B7" w:rsidP="00D438B7">
            <w:pPr>
              <w:tabs>
                <w:tab w:val="left" w:pos="930"/>
              </w:tabs>
              <w:rPr>
                <w:bCs/>
                <w:sz w:val="20"/>
                <w:szCs w:val="20"/>
              </w:rPr>
            </w:pPr>
            <w:r>
              <w:rPr>
                <w:bCs/>
                <w:sz w:val="20"/>
                <w:szCs w:val="20"/>
              </w:rPr>
              <w:t>200</w:t>
            </w:r>
          </w:p>
        </w:tc>
        <w:tc>
          <w:tcPr>
            <w:tcW w:w="1076" w:type="dxa"/>
            <w:tcBorders>
              <w:left w:val="single" w:sz="4" w:space="0" w:color="auto"/>
              <w:bottom w:val="single" w:sz="4" w:space="0" w:color="auto"/>
              <w:right w:val="single" w:sz="4" w:space="0" w:color="auto"/>
            </w:tcBorders>
          </w:tcPr>
          <w:p w:rsidR="00D438B7" w:rsidRPr="00B31CD0" w:rsidRDefault="00B50E1B" w:rsidP="00D438B7">
            <w:pPr>
              <w:tabs>
                <w:tab w:val="left" w:pos="930"/>
              </w:tabs>
              <w:ind w:left="-288" w:firstLine="288"/>
              <w:rPr>
                <w:b/>
                <w:bCs/>
                <w:sz w:val="20"/>
                <w:szCs w:val="20"/>
              </w:rPr>
            </w:pPr>
            <w:r>
              <w:rPr>
                <w:b/>
                <w:bCs/>
                <w:sz w:val="20"/>
                <w:szCs w:val="20"/>
              </w:rPr>
              <w:t>345,5</w:t>
            </w:r>
          </w:p>
        </w:tc>
      </w:tr>
      <w:tr w:rsidR="00D438B7" w:rsidRPr="0026147C">
        <w:trPr>
          <w:trHeight w:val="345"/>
        </w:trPr>
        <w:tc>
          <w:tcPr>
            <w:tcW w:w="3888" w:type="dxa"/>
            <w:tcBorders>
              <w:left w:val="single" w:sz="4" w:space="0" w:color="auto"/>
              <w:bottom w:val="single" w:sz="4" w:space="0" w:color="auto"/>
              <w:right w:val="single" w:sz="4" w:space="0" w:color="auto"/>
            </w:tcBorders>
          </w:tcPr>
          <w:p w:rsidR="00D438B7" w:rsidRPr="00EB5701" w:rsidRDefault="00D438B7" w:rsidP="00D438B7">
            <w:pPr>
              <w:tabs>
                <w:tab w:val="left" w:pos="930"/>
              </w:tabs>
              <w:rPr>
                <w:bCs/>
                <w:sz w:val="20"/>
                <w:szCs w:val="20"/>
              </w:rPr>
            </w:pPr>
            <w:r>
              <w:rPr>
                <w:bCs/>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D438B7" w:rsidRPr="00EB5701" w:rsidRDefault="00D438B7" w:rsidP="00D438B7">
            <w:pPr>
              <w:tabs>
                <w:tab w:val="left" w:pos="930"/>
              </w:tabs>
              <w:rPr>
                <w:bCs/>
                <w:sz w:val="20"/>
                <w:szCs w:val="20"/>
              </w:rPr>
            </w:pPr>
            <w:r>
              <w:rPr>
                <w:bCs/>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D438B7" w:rsidRPr="00EB5701" w:rsidRDefault="00D438B7" w:rsidP="00D438B7">
            <w:pPr>
              <w:tabs>
                <w:tab w:val="left" w:pos="930"/>
              </w:tabs>
              <w:rPr>
                <w:bCs/>
                <w:sz w:val="20"/>
                <w:szCs w:val="20"/>
              </w:rPr>
            </w:pPr>
            <w:r>
              <w:rPr>
                <w:bCs/>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D438B7" w:rsidRPr="00EB5701" w:rsidRDefault="00D438B7" w:rsidP="00D438B7">
            <w:pPr>
              <w:tabs>
                <w:tab w:val="left" w:pos="930"/>
              </w:tabs>
              <w:rPr>
                <w:bCs/>
                <w:sz w:val="20"/>
                <w:szCs w:val="20"/>
              </w:rPr>
            </w:pPr>
            <w:r>
              <w:rPr>
                <w:bCs/>
                <w:sz w:val="20"/>
                <w:szCs w:val="20"/>
              </w:rPr>
              <w:t>0180120050</w:t>
            </w:r>
          </w:p>
        </w:tc>
        <w:tc>
          <w:tcPr>
            <w:tcW w:w="1080" w:type="dxa"/>
            <w:tcBorders>
              <w:top w:val="single" w:sz="4" w:space="0" w:color="auto"/>
              <w:left w:val="single" w:sz="4" w:space="0" w:color="auto"/>
              <w:bottom w:val="single" w:sz="4" w:space="0" w:color="auto"/>
              <w:right w:val="single" w:sz="4" w:space="0" w:color="auto"/>
            </w:tcBorders>
          </w:tcPr>
          <w:p w:rsidR="00D438B7" w:rsidRPr="00EB5701" w:rsidRDefault="00D438B7" w:rsidP="00D438B7">
            <w:pPr>
              <w:tabs>
                <w:tab w:val="left" w:pos="930"/>
              </w:tabs>
              <w:rPr>
                <w:bCs/>
                <w:sz w:val="20"/>
                <w:szCs w:val="20"/>
              </w:rPr>
            </w:pPr>
            <w:r>
              <w:rPr>
                <w:bCs/>
                <w:sz w:val="20"/>
                <w:szCs w:val="20"/>
              </w:rPr>
              <w:t>240</w:t>
            </w:r>
          </w:p>
        </w:tc>
        <w:tc>
          <w:tcPr>
            <w:tcW w:w="1076" w:type="dxa"/>
            <w:tcBorders>
              <w:left w:val="single" w:sz="4" w:space="0" w:color="auto"/>
              <w:bottom w:val="single" w:sz="4" w:space="0" w:color="auto"/>
              <w:right w:val="single" w:sz="4" w:space="0" w:color="auto"/>
            </w:tcBorders>
          </w:tcPr>
          <w:p w:rsidR="00D438B7" w:rsidRPr="00B31CD0" w:rsidRDefault="00B50E1B" w:rsidP="00D438B7">
            <w:pPr>
              <w:tabs>
                <w:tab w:val="left" w:pos="930"/>
              </w:tabs>
              <w:ind w:left="-288" w:firstLine="288"/>
              <w:rPr>
                <w:bCs/>
                <w:sz w:val="20"/>
                <w:szCs w:val="20"/>
              </w:rPr>
            </w:pPr>
            <w:r>
              <w:rPr>
                <w:bCs/>
                <w:sz w:val="20"/>
                <w:szCs w:val="20"/>
              </w:rPr>
              <w:t>345,5</w:t>
            </w:r>
          </w:p>
        </w:tc>
      </w:tr>
      <w:tr w:rsidR="00D438B7" w:rsidRPr="0026147C">
        <w:trPr>
          <w:trHeight w:val="270"/>
        </w:trPr>
        <w:tc>
          <w:tcPr>
            <w:tcW w:w="3888" w:type="dxa"/>
            <w:tcBorders>
              <w:left w:val="single" w:sz="4" w:space="0" w:color="auto"/>
              <w:bottom w:val="single" w:sz="4" w:space="0" w:color="auto"/>
              <w:right w:val="single" w:sz="4" w:space="0" w:color="auto"/>
            </w:tcBorders>
          </w:tcPr>
          <w:p w:rsidR="00D438B7" w:rsidRPr="00EB5701" w:rsidRDefault="00D438B7" w:rsidP="00D438B7">
            <w:pPr>
              <w:tabs>
                <w:tab w:val="left" w:pos="930"/>
              </w:tabs>
              <w:rPr>
                <w:bCs/>
                <w:sz w:val="20"/>
                <w:szCs w:val="20"/>
              </w:rPr>
            </w:pPr>
            <w:r>
              <w:rPr>
                <w:bCs/>
                <w:sz w:val="20"/>
                <w:szCs w:val="20"/>
              </w:rPr>
              <w:t>Закупка товаров, работ, услуг в сфере информационно-коммуникационных технологий</w:t>
            </w:r>
          </w:p>
        </w:tc>
        <w:tc>
          <w:tcPr>
            <w:tcW w:w="900" w:type="dxa"/>
            <w:tcBorders>
              <w:top w:val="single" w:sz="4" w:space="0" w:color="auto"/>
              <w:left w:val="single" w:sz="4" w:space="0" w:color="auto"/>
              <w:bottom w:val="single" w:sz="4" w:space="0" w:color="auto"/>
              <w:right w:val="single" w:sz="4" w:space="0" w:color="auto"/>
            </w:tcBorders>
          </w:tcPr>
          <w:p w:rsidR="00D438B7" w:rsidRPr="00EB5701" w:rsidRDefault="00D438B7" w:rsidP="00D438B7">
            <w:pPr>
              <w:tabs>
                <w:tab w:val="left" w:pos="930"/>
              </w:tabs>
              <w:rPr>
                <w:bCs/>
                <w:sz w:val="20"/>
                <w:szCs w:val="20"/>
              </w:rPr>
            </w:pPr>
            <w:r>
              <w:rPr>
                <w:bCs/>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D438B7" w:rsidRPr="00EB5701" w:rsidRDefault="00D438B7" w:rsidP="00D438B7">
            <w:pPr>
              <w:tabs>
                <w:tab w:val="left" w:pos="930"/>
              </w:tabs>
              <w:rPr>
                <w:bCs/>
                <w:sz w:val="20"/>
                <w:szCs w:val="20"/>
              </w:rPr>
            </w:pPr>
            <w:r>
              <w:rPr>
                <w:bCs/>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D438B7" w:rsidRPr="00EB5701" w:rsidRDefault="00D438B7" w:rsidP="00D438B7">
            <w:pPr>
              <w:tabs>
                <w:tab w:val="left" w:pos="930"/>
              </w:tabs>
              <w:rPr>
                <w:bCs/>
                <w:sz w:val="20"/>
                <w:szCs w:val="20"/>
              </w:rPr>
            </w:pPr>
            <w:r>
              <w:rPr>
                <w:bCs/>
                <w:sz w:val="20"/>
                <w:szCs w:val="20"/>
              </w:rPr>
              <w:t>0180120050</w:t>
            </w:r>
          </w:p>
        </w:tc>
        <w:tc>
          <w:tcPr>
            <w:tcW w:w="1080" w:type="dxa"/>
            <w:tcBorders>
              <w:top w:val="single" w:sz="4" w:space="0" w:color="auto"/>
              <w:left w:val="single" w:sz="4" w:space="0" w:color="auto"/>
              <w:bottom w:val="single" w:sz="4" w:space="0" w:color="auto"/>
              <w:right w:val="single" w:sz="4" w:space="0" w:color="auto"/>
            </w:tcBorders>
          </w:tcPr>
          <w:p w:rsidR="00D438B7" w:rsidRPr="00EB5701" w:rsidRDefault="00D438B7" w:rsidP="00D438B7">
            <w:pPr>
              <w:tabs>
                <w:tab w:val="left" w:pos="930"/>
              </w:tabs>
              <w:rPr>
                <w:bCs/>
                <w:sz w:val="20"/>
                <w:szCs w:val="20"/>
              </w:rPr>
            </w:pPr>
            <w:r>
              <w:rPr>
                <w:bCs/>
                <w:sz w:val="20"/>
                <w:szCs w:val="20"/>
              </w:rPr>
              <w:t>242</w:t>
            </w:r>
          </w:p>
        </w:tc>
        <w:tc>
          <w:tcPr>
            <w:tcW w:w="1076" w:type="dxa"/>
            <w:tcBorders>
              <w:left w:val="single" w:sz="4" w:space="0" w:color="auto"/>
              <w:bottom w:val="single" w:sz="4" w:space="0" w:color="auto"/>
              <w:right w:val="single" w:sz="4" w:space="0" w:color="auto"/>
            </w:tcBorders>
          </w:tcPr>
          <w:p w:rsidR="00D438B7" w:rsidRPr="00EB5701" w:rsidRDefault="00B50E1B" w:rsidP="00D438B7">
            <w:pPr>
              <w:tabs>
                <w:tab w:val="left" w:pos="930"/>
              </w:tabs>
              <w:ind w:left="-288" w:firstLine="288"/>
              <w:rPr>
                <w:bCs/>
                <w:sz w:val="20"/>
                <w:szCs w:val="20"/>
              </w:rPr>
            </w:pPr>
            <w:r>
              <w:rPr>
                <w:bCs/>
                <w:sz w:val="20"/>
                <w:szCs w:val="20"/>
              </w:rPr>
              <w:t>50,5</w:t>
            </w:r>
          </w:p>
        </w:tc>
      </w:tr>
      <w:tr w:rsidR="00D438B7" w:rsidRPr="0026147C" w:rsidTr="005226D7">
        <w:trPr>
          <w:trHeight w:val="198"/>
        </w:trPr>
        <w:tc>
          <w:tcPr>
            <w:tcW w:w="3888" w:type="dxa"/>
            <w:tcBorders>
              <w:left w:val="single" w:sz="4" w:space="0" w:color="auto"/>
              <w:bottom w:val="single" w:sz="4" w:space="0" w:color="auto"/>
              <w:right w:val="single" w:sz="4" w:space="0" w:color="auto"/>
            </w:tcBorders>
          </w:tcPr>
          <w:p w:rsidR="00D438B7" w:rsidRDefault="00D438B7" w:rsidP="00D438B7">
            <w:pPr>
              <w:tabs>
                <w:tab w:val="left" w:pos="930"/>
              </w:tabs>
              <w:rPr>
                <w:bCs/>
                <w:sz w:val="20"/>
                <w:szCs w:val="20"/>
              </w:rPr>
            </w:pPr>
            <w:r>
              <w:rPr>
                <w:bCs/>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D438B7" w:rsidRPr="00EB5701" w:rsidRDefault="00D438B7" w:rsidP="00D438B7">
            <w:pPr>
              <w:tabs>
                <w:tab w:val="left" w:pos="930"/>
              </w:tabs>
              <w:rPr>
                <w:bCs/>
                <w:sz w:val="20"/>
                <w:szCs w:val="20"/>
              </w:rPr>
            </w:pPr>
            <w:r>
              <w:rPr>
                <w:bCs/>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D438B7" w:rsidRPr="00EB5701" w:rsidRDefault="00D438B7" w:rsidP="00D438B7">
            <w:pPr>
              <w:tabs>
                <w:tab w:val="left" w:pos="930"/>
              </w:tabs>
              <w:rPr>
                <w:bCs/>
                <w:sz w:val="20"/>
                <w:szCs w:val="20"/>
              </w:rPr>
            </w:pPr>
            <w:r>
              <w:rPr>
                <w:bCs/>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D438B7" w:rsidRPr="00EB5701" w:rsidRDefault="00D438B7" w:rsidP="00D438B7">
            <w:pPr>
              <w:tabs>
                <w:tab w:val="left" w:pos="930"/>
              </w:tabs>
              <w:rPr>
                <w:bCs/>
                <w:sz w:val="20"/>
                <w:szCs w:val="20"/>
              </w:rPr>
            </w:pPr>
            <w:r>
              <w:rPr>
                <w:bCs/>
                <w:sz w:val="20"/>
                <w:szCs w:val="20"/>
              </w:rPr>
              <w:t>0180120050</w:t>
            </w:r>
          </w:p>
        </w:tc>
        <w:tc>
          <w:tcPr>
            <w:tcW w:w="1080" w:type="dxa"/>
            <w:tcBorders>
              <w:top w:val="single" w:sz="4" w:space="0" w:color="auto"/>
              <w:left w:val="single" w:sz="4" w:space="0" w:color="auto"/>
              <w:bottom w:val="single" w:sz="4" w:space="0" w:color="auto"/>
              <w:right w:val="single" w:sz="4" w:space="0" w:color="auto"/>
            </w:tcBorders>
          </w:tcPr>
          <w:p w:rsidR="00D438B7" w:rsidRPr="00EB5701" w:rsidRDefault="00D438B7" w:rsidP="00D438B7">
            <w:pPr>
              <w:tabs>
                <w:tab w:val="left" w:pos="930"/>
              </w:tabs>
              <w:rPr>
                <w:bCs/>
                <w:sz w:val="20"/>
                <w:szCs w:val="20"/>
              </w:rPr>
            </w:pPr>
            <w:r>
              <w:rPr>
                <w:bCs/>
                <w:sz w:val="20"/>
                <w:szCs w:val="20"/>
              </w:rPr>
              <w:t>244</w:t>
            </w:r>
          </w:p>
        </w:tc>
        <w:tc>
          <w:tcPr>
            <w:tcW w:w="1076" w:type="dxa"/>
            <w:tcBorders>
              <w:left w:val="single" w:sz="4" w:space="0" w:color="auto"/>
              <w:bottom w:val="single" w:sz="4" w:space="0" w:color="auto"/>
              <w:right w:val="single" w:sz="4" w:space="0" w:color="auto"/>
            </w:tcBorders>
          </w:tcPr>
          <w:p w:rsidR="00D438B7" w:rsidRPr="00EB5701" w:rsidRDefault="00B50E1B" w:rsidP="00D438B7">
            <w:pPr>
              <w:tabs>
                <w:tab w:val="left" w:pos="930"/>
              </w:tabs>
              <w:ind w:left="-288" w:firstLine="288"/>
              <w:rPr>
                <w:bCs/>
                <w:sz w:val="20"/>
                <w:szCs w:val="20"/>
              </w:rPr>
            </w:pPr>
            <w:r>
              <w:rPr>
                <w:bCs/>
                <w:sz w:val="20"/>
                <w:szCs w:val="20"/>
              </w:rPr>
              <w:t>45,0</w:t>
            </w:r>
          </w:p>
        </w:tc>
      </w:tr>
      <w:tr w:rsidR="00D438B7" w:rsidRPr="0026147C" w:rsidTr="00123416">
        <w:trPr>
          <w:trHeight w:val="240"/>
        </w:trPr>
        <w:tc>
          <w:tcPr>
            <w:tcW w:w="3888" w:type="dxa"/>
            <w:tcBorders>
              <w:left w:val="single" w:sz="4" w:space="0" w:color="auto"/>
              <w:bottom w:val="single" w:sz="4" w:space="0" w:color="auto"/>
              <w:right w:val="single" w:sz="4" w:space="0" w:color="auto"/>
            </w:tcBorders>
          </w:tcPr>
          <w:p w:rsidR="00D438B7" w:rsidRDefault="00D438B7" w:rsidP="00D438B7">
            <w:pPr>
              <w:tabs>
                <w:tab w:val="left" w:pos="930"/>
              </w:tabs>
              <w:rPr>
                <w:bCs/>
                <w:sz w:val="20"/>
                <w:szCs w:val="20"/>
              </w:rPr>
            </w:pPr>
            <w:r>
              <w:rPr>
                <w:bCs/>
                <w:sz w:val="20"/>
                <w:szCs w:val="20"/>
              </w:rPr>
              <w:t>Закупка энергетических ресурсов</w:t>
            </w:r>
          </w:p>
        </w:tc>
        <w:tc>
          <w:tcPr>
            <w:tcW w:w="900" w:type="dxa"/>
            <w:tcBorders>
              <w:top w:val="single" w:sz="4" w:space="0" w:color="auto"/>
              <w:left w:val="single" w:sz="4" w:space="0" w:color="auto"/>
              <w:bottom w:val="single" w:sz="4" w:space="0" w:color="auto"/>
              <w:right w:val="single" w:sz="4" w:space="0" w:color="auto"/>
            </w:tcBorders>
          </w:tcPr>
          <w:p w:rsidR="00D438B7" w:rsidRDefault="00D438B7" w:rsidP="00D438B7">
            <w:pPr>
              <w:tabs>
                <w:tab w:val="left" w:pos="930"/>
              </w:tabs>
              <w:rPr>
                <w:bCs/>
                <w:sz w:val="20"/>
                <w:szCs w:val="20"/>
              </w:rPr>
            </w:pPr>
            <w:r>
              <w:rPr>
                <w:bCs/>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D438B7" w:rsidRDefault="00D438B7" w:rsidP="00D438B7">
            <w:pPr>
              <w:tabs>
                <w:tab w:val="left" w:pos="930"/>
              </w:tabs>
              <w:rPr>
                <w:bCs/>
                <w:sz w:val="20"/>
                <w:szCs w:val="20"/>
              </w:rPr>
            </w:pPr>
            <w:r>
              <w:rPr>
                <w:bCs/>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D438B7" w:rsidRDefault="00D438B7" w:rsidP="00D438B7">
            <w:pPr>
              <w:tabs>
                <w:tab w:val="left" w:pos="930"/>
              </w:tabs>
              <w:rPr>
                <w:bCs/>
                <w:sz w:val="20"/>
                <w:szCs w:val="20"/>
              </w:rPr>
            </w:pPr>
            <w:r>
              <w:rPr>
                <w:bCs/>
                <w:sz w:val="20"/>
                <w:szCs w:val="20"/>
              </w:rPr>
              <w:t>0180120050</w:t>
            </w:r>
          </w:p>
        </w:tc>
        <w:tc>
          <w:tcPr>
            <w:tcW w:w="1080" w:type="dxa"/>
            <w:tcBorders>
              <w:top w:val="single" w:sz="4" w:space="0" w:color="auto"/>
              <w:left w:val="single" w:sz="4" w:space="0" w:color="auto"/>
              <w:bottom w:val="single" w:sz="4" w:space="0" w:color="auto"/>
              <w:right w:val="single" w:sz="4" w:space="0" w:color="auto"/>
            </w:tcBorders>
          </w:tcPr>
          <w:p w:rsidR="00D438B7" w:rsidRDefault="00D438B7" w:rsidP="00D438B7">
            <w:pPr>
              <w:tabs>
                <w:tab w:val="left" w:pos="930"/>
              </w:tabs>
              <w:rPr>
                <w:bCs/>
                <w:sz w:val="20"/>
                <w:szCs w:val="20"/>
              </w:rPr>
            </w:pPr>
            <w:r>
              <w:rPr>
                <w:bCs/>
                <w:sz w:val="20"/>
                <w:szCs w:val="20"/>
              </w:rPr>
              <w:t>247</w:t>
            </w:r>
          </w:p>
        </w:tc>
        <w:tc>
          <w:tcPr>
            <w:tcW w:w="1076" w:type="dxa"/>
            <w:tcBorders>
              <w:left w:val="single" w:sz="4" w:space="0" w:color="auto"/>
              <w:bottom w:val="single" w:sz="4" w:space="0" w:color="auto"/>
              <w:right w:val="single" w:sz="4" w:space="0" w:color="auto"/>
            </w:tcBorders>
          </w:tcPr>
          <w:p w:rsidR="00D438B7" w:rsidRDefault="00B50E1B" w:rsidP="00D438B7">
            <w:pPr>
              <w:tabs>
                <w:tab w:val="left" w:pos="930"/>
              </w:tabs>
              <w:ind w:left="-288" w:firstLine="288"/>
              <w:rPr>
                <w:bCs/>
                <w:sz w:val="20"/>
                <w:szCs w:val="20"/>
              </w:rPr>
            </w:pPr>
            <w:r>
              <w:rPr>
                <w:bCs/>
                <w:sz w:val="20"/>
                <w:szCs w:val="20"/>
              </w:rPr>
              <w:t>250,0</w:t>
            </w:r>
          </w:p>
        </w:tc>
      </w:tr>
      <w:tr w:rsidR="00123416" w:rsidRPr="0026147C" w:rsidTr="00123416">
        <w:trPr>
          <w:trHeight w:val="150"/>
        </w:trPr>
        <w:tc>
          <w:tcPr>
            <w:tcW w:w="3888" w:type="dxa"/>
            <w:tcBorders>
              <w:left w:val="single" w:sz="4" w:space="0" w:color="auto"/>
              <w:bottom w:val="single" w:sz="4" w:space="0" w:color="auto"/>
              <w:right w:val="single" w:sz="4" w:space="0" w:color="auto"/>
            </w:tcBorders>
          </w:tcPr>
          <w:p w:rsidR="00123416" w:rsidRPr="00D14A33" w:rsidRDefault="00D14A33" w:rsidP="00D438B7">
            <w:pPr>
              <w:tabs>
                <w:tab w:val="left" w:pos="930"/>
              </w:tabs>
              <w:rPr>
                <w:b/>
                <w:bCs/>
                <w:sz w:val="20"/>
                <w:szCs w:val="20"/>
              </w:rPr>
            </w:pPr>
            <w:r w:rsidRPr="00D14A33">
              <w:rPr>
                <w:b/>
                <w:bCs/>
                <w:sz w:val="20"/>
                <w:szCs w:val="20"/>
              </w:rPr>
              <w:t>Национальная безопасность и правоохранительная деятельность</w:t>
            </w:r>
          </w:p>
        </w:tc>
        <w:tc>
          <w:tcPr>
            <w:tcW w:w="900" w:type="dxa"/>
            <w:tcBorders>
              <w:top w:val="single" w:sz="4" w:space="0" w:color="auto"/>
              <w:left w:val="single" w:sz="4" w:space="0" w:color="auto"/>
              <w:bottom w:val="single" w:sz="4" w:space="0" w:color="auto"/>
              <w:right w:val="single" w:sz="4" w:space="0" w:color="auto"/>
            </w:tcBorders>
          </w:tcPr>
          <w:p w:rsidR="00123416" w:rsidRPr="00D14A33" w:rsidRDefault="00D14A33" w:rsidP="00D438B7">
            <w:pPr>
              <w:tabs>
                <w:tab w:val="left" w:pos="930"/>
              </w:tabs>
              <w:rPr>
                <w:b/>
                <w:bCs/>
                <w:sz w:val="20"/>
                <w:szCs w:val="20"/>
              </w:rPr>
            </w:pPr>
            <w:r w:rsidRPr="00D14A33">
              <w:rPr>
                <w:b/>
                <w:bCs/>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123416" w:rsidRPr="00D14A33" w:rsidRDefault="00D14A33" w:rsidP="00D438B7">
            <w:pPr>
              <w:tabs>
                <w:tab w:val="left" w:pos="930"/>
              </w:tabs>
              <w:rPr>
                <w:b/>
                <w:bCs/>
                <w:sz w:val="20"/>
                <w:szCs w:val="20"/>
              </w:rPr>
            </w:pPr>
            <w:r w:rsidRPr="00D14A33">
              <w:rPr>
                <w:b/>
                <w:bCs/>
                <w:sz w:val="20"/>
                <w:szCs w:val="20"/>
              </w:rPr>
              <w:t>00</w:t>
            </w:r>
          </w:p>
        </w:tc>
        <w:tc>
          <w:tcPr>
            <w:tcW w:w="1260" w:type="dxa"/>
            <w:tcBorders>
              <w:top w:val="single" w:sz="4" w:space="0" w:color="auto"/>
              <w:left w:val="single" w:sz="4" w:space="0" w:color="auto"/>
              <w:bottom w:val="single" w:sz="4" w:space="0" w:color="auto"/>
              <w:right w:val="single" w:sz="4" w:space="0" w:color="auto"/>
            </w:tcBorders>
          </w:tcPr>
          <w:p w:rsidR="00123416" w:rsidRPr="00D14A33" w:rsidRDefault="00D14A33" w:rsidP="00D438B7">
            <w:pPr>
              <w:tabs>
                <w:tab w:val="left" w:pos="930"/>
              </w:tabs>
              <w:rPr>
                <w:b/>
                <w:bCs/>
                <w:sz w:val="20"/>
                <w:szCs w:val="20"/>
              </w:rPr>
            </w:pPr>
            <w:r w:rsidRPr="00D14A33">
              <w:rPr>
                <w:b/>
                <w:bCs/>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123416" w:rsidRPr="00D14A33" w:rsidRDefault="00D14A33" w:rsidP="00D438B7">
            <w:pPr>
              <w:tabs>
                <w:tab w:val="left" w:pos="930"/>
              </w:tabs>
              <w:rPr>
                <w:b/>
                <w:bCs/>
                <w:sz w:val="20"/>
                <w:szCs w:val="20"/>
              </w:rPr>
            </w:pPr>
            <w:r w:rsidRPr="00D14A33">
              <w:rPr>
                <w:b/>
                <w:bCs/>
                <w:sz w:val="20"/>
                <w:szCs w:val="20"/>
              </w:rPr>
              <w:t>000</w:t>
            </w:r>
          </w:p>
        </w:tc>
        <w:tc>
          <w:tcPr>
            <w:tcW w:w="1076" w:type="dxa"/>
            <w:tcBorders>
              <w:left w:val="single" w:sz="4" w:space="0" w:color="auto"/>
              <w:bottom w:val="single" w:sz="4" w:space="0" w:color="auto"/>
              <w:right w:val="single" w:sz="4" w:space="0" w:color="auto"/>
            </w:tcBorders>
          </w:tcPr>
          <w:p w:rsidR="00123416" w:rsidRPr="00D14A33" w:rsidRDefault="00D14A33" w:rsidP="00D438B7">
            <w:pPr>
              <w:tabs>
                <w:tab w:val="left" w:pos="930"/>
              </w:tabs>
              <w:ind w:left="-288" w:firstLine="288"/>
              <w:rPr>
                <w:b/>
                <w:bCs/>
                <w:sz w:val="20"/>
                <w:szCs w:val="20"/>
              </w:rPr>
            </w:pPr>
            <w:r w:rsidRPr="00D14A33">
              <w:rPr>
                <w:b/>
                <w:bCs/>
                <w:sz w:val="20"/>
                <w:szCs w:val="20"/>
              </w:rPr>
              <w:t>15,0</w:t>
            </w:r>
          </w:p>
        </w:tc>
      </w:tr>
      <w:tr w:rsidR="00123416" w:rsidRPr="0026147C" w:rsidTr="00123416">
        <w:trPr>
          <w:trHeight w:val="195"/>
        </w:trPr>
        <w:tc>
          <w:tcPr>
            <w:tcW w:w="3888" w:type="dxa"/>
            <w:tcBorders>
              <w:left w:val="single" w:sz="4" w:space="0" w:color="auto"/>
              <w:bottom w:val="single" w:sz="4" w:space="0" w:color="auto"/>
              <w:right w:val="single" w:sz="4" w:space="0" w:color="auto"/>
            </w:tcBorders>
          </w:tcPr>
          <w:p w:rsidR="00123416" w:rsidRDefault="00977CF2" w:rsidP="00D438B7">
            <w:pPr>
              <w:tabs>
                <w:tab w:val="left" w:pos="930"/>
              </w:tabs>
              <w:rPr>
                <w:bCs/>
                <w:sz w:val="20"/>
                <w:szCs w:val="20"/>
              </w:rPr>
            </w:pPr>
            <w:r>
              <w:rPr>
                <w:bCs/>
                <w:sz w:val="20"/>
                <w:szCs w:val="20"/>
              </w:rPr>
              <w:t>Защита населения  и территории от чрезвычайных ситуаций природного и техногенного характера, пожарная безопасность</w:t>
            </w:r>
          </w:p>
        </w:tc>
        <w:tc>
          <w:tcPr>
            <w:tcW w:w="900" w:type="dxa"/>
            <w:tcBorders>
              <w:top w:val="single" w:sz="4" w:space="0" w:color="auto"/>
              <w:left w:val="single" w:sz="4" w:space="0" w:color="auto"/>
              <w:bottom w:val="single" w:sz="4" w:space="0" w:color="auto"/>
              <w:right w:val="single" w:sz="4" w:space="0" w:color="auto"/>
            </w:tcBorders>
          </w:tcPr>
          <w:p w:rsidR="00123416" w:rsidRDefault="00977CF2" w:rsidP="00D438B7">
            <w:pPr>
              <w:tabs>
                <w:tab w:val="left" w:pos="930"/>
              </w:tabs>
              <w:rPr>
                <w:bCs/>
                <w:sz w:val="20"/>
                <w:szCs w:val="20"/>
              </w:rPr>
            </w:pPr>
            <w:r>
              <w:rPr>
                <w:bCs/>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123416" w:rsidRDefault="00977CF2" w:rsidP="00D438B7">
            <w:pPr>
              <w:tabs>
                <w:tab w:val="left" w:pos="930"/>
              </w:tabs>
              <w:rPr>
                <w:bCs/>
                <w:sz w:val="20"/>
                <w:szCs w:val="20"/>
              </w:rPr>
            </w:pPr>
            <w:r>
              <w:rPr>
                <w:bCs/>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123416" w:rsidRDefault="00977CF2" w:rsidP="00D438B7">
            <w:pPr>
              <w:tabs>
                <w:tab w:val="left" w:pos="930"/>
              </w:tabs>
              <w:rPr>
                <w:bCs/>
                <w:sz w:val="20"/>
                <w:szCs w:val="20"/>
              </w:rPr>
            </w:pPr>
            <w:r>
              <w:rPr>
                <w:bCs/>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123416" w:rsidRDefault="00977CF2" w:rsidP="00D438B7">
            <w:pPr>
              <w:tabs>
                <w:tab w:val="left" w:pos="930"/>
              </w:tabs>
              <w:rPr>
                <w:bCs/>
                <w:sz w:val="20"/>
                <w:szCs w:val="20"/>
              </w:rPr>
            </w:pPr>
            <w:r>
              <w:rPr>
                <w:bCs/>
                <w:sz w:val="20"/>
                <w:szCs w:val="20"/>
              </w:rPr>
              <w:t>000</w:t>
            </w:r>
          </w:p>
        </w:tc>
        <w:tc>
          <w:tcPr>
            <w:tcW w:w="1076" w:type="dxa"/>
            <w:tcBorders>
              <w:left w:val="single" w:sz="4" w:space="0" w:color="auto"/>
              <w:bottom w:val="single" w:sz="4" w:space="0" w:color="auto"/>
              <w:right w:val="single" w:sz="4" w:space="0" w:color="auto"/>
            </w:tcBorders>
          </w:tcPr>
          <w:p w:rsidR="00123416" w:rsidRDefault="00977CF2" w:rsidP="00D438B7">
            <w:pPr>
              <w:tabs>
                <w:tab w:val="left" w:pos="930"/>
              </w:tabs>
              <w:ind w:left="-288" w:firstLine="288"/>
              <w:rPr>
                <w:bCs/>
                <w:sz w:val="20"/>
                <w:szCs w:val="20"/>
              </w:rPr>
            </w:pPr>
            <w:r>
              <w:rPr>
                <w:bCs/>
                <w:sz w:val="20"/>
                <w:szCs w:val="20"/>
              </w:rPr>
              <w:t>15,0</w:t>
            </w:r>
          </w:p>
        </w:tc>
      </w:tr>
      <w:tr w:rsidR="00CB737A" w:rsidRPr="0026147C" w:rsidTr="00123416">
        <w:trPr>
          <w:trHeight w:val="195"/>
        </w:trPr>
        <w:tc>
          <w:tcPr>
            <w:tcW w:w="3888" w:type="dxa"/>
            <w:tcBorders>
              <w:left w:val="single" w:sz="4" w:space="0" w:color="auto"/>
              <w:bottom w:val="single" w:sz="4" w:space="0" w:color="auto"/>
              <w:right w:val="single" w:sz="4" w:space="0" w:color="auto"/>
            </w:tcBorders>
          </w:tcPr>
          <w:p w:rsidR="00CB737A" w:rsidRDefault="00CB737A" w:rsidP="00CB737A">
            <w:pPr>
              <w:tabs>
                <w:tab w:val="left" w:pos="930"/>
              </w:tabs>
              <w:rPr>
                <w:bCs/>
                <w:sz w:val="20"/>
                <w:szCs w:val="20"/>
              </w:rPr>
            </w:pPr>
            <w:r>
              <w:rPr>
                <w:bCs/>
                <w:sz w:val="20"/>
                <w:szCs w:val="20"/>
              </w:rPr>
              <w:t>Муниципальная программа «Социально-экономическое развития сельского поселения»</w:t>
            </w:r>
          </w:p>
          <w:p w:rsidR="00CB737A" w:rsidRPr="0026147C" w:rsidRDefault="00CB737A" w:rsidP="00CB737A">
            <w:pPr>
              <w:tabs>
                <w:tab w:val="left" w:pos="930"/>
              </w:tabs>
              <w:rPr>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CB737A" w:rsidRDefault="00CB737A" w:rsidP="00CB737A">
            <w:pPr>
              <w:tabs>
                <w:tab w:val="left" w:pos="930"/>
              </w:tabs>
              <w:rPr>
                <w:bCs/>
                <w:sz w:val="20"/>
                <w:szCs w:val="20"/>
              </w:rPr>
            </w:pPr>
            <w:r>
              <w:rPr>
                <w:bCs/>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CB737A" w:rsidRDefault="00CB737A" w:rsidP="00CB737A">
            <w:pPr>
              <w:tabs>
                <w:tab w:val="left" w:pos="930"/>
              </w:tabs>
              <w:rPr>
                <w:bCs/>
                <w:sz w:val="20"/>
                <w:szCs w:val="20"/>
              </w:rPr>
            </w:pPr>
            <w:r>
              <w:rPr>
                <w:bCs/>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CB737A" w:rsidRDefault="00CB737A" w:rsidP="00CB737A">
            <w:pPr>
              <w:tabs>
                <w:tab w:val="left" w:pos="930"/>
              </w:tabs>
              <w:rPr>
                <w:bCs/>
                <w:sz w:val="20"/>
                <w:szCs w:val="20"/>
              </w:rPr>
            </w:pPr>
            <w:r>
              <w:rPr>
                <w:bCs/>
                <w:sz w:val="20"/>
                <w:szCs w:val="20"/>
              </w:rPr>
              <w:t>0100000000</w:t>
            </w:r>
          </w:p>
        </w:tc>
        <w:tc>
          <w:tcPr>
            <w:tcW w:w="1080" w:type="dxa"/>
            <w:tcBorders>
              <w:top w:val="single" w:sz="4" w:space="0" w:color="auto"/>
              <w:left w:val="single" w:sz="4" w:space="0" w:color="auto"/>
              <w:bottom w:val="single" w:sz="4" w:space="0" w:color="auto"/>
              <w:right w:val="single" w:sz="4" w:space="0" w:color="auto"/>
            </w:tcBorders>
          </w:tcPr>
          <w:p w:rsidR="00CB737A" w:rsidRDefault="00CB737A" w:rsidP="00CB737A">
            <w:pPr>
              <w:tabs>
                <w:tab w:val="left" w:pos="930"/>
              </w:tabs>
              <w:rPr>
                <w:bCs/>
                <w:sz w:val="20"/>
                <w:szCs w:val="20"/>
              </w:rPr>
            </w:pPr>
            <w:r>
              <w:rPr>
                <w:bCs/>
                <w:sz w:val="20"/>
                <w:szCs w:val="20"/>
              </w:rPr>
              <w:t>000</w:t>
            </w:r>
          </w:p>
        </w:tc>
        <w:tc>
          <w:tcPr>
            <w:tcW w:w="1076" w:type="dxa"/>
            <w:tcBorders>
              <w:left w:val="single" w:sz="4" w:space="0" w:color="auto"/>
              <w:bottom w:val="single" w:sz="4" w:space="0" w:color="auto"/>
              <w:right w:val="single" w:sz="4" w:space="0" w:color="auto"/>
            </w:tcBorders>
          </w:tcPr>
          <w:p w:rsidR="00CB737A" w:rsidRDefault="00CB737A" w:rsidP="00CB737A">
            <w:pPr>
              <w:tabs>
                <w:tab w:val="left" w:pos="930"/>
              </w:tabs>
              <w:ind w:left="-288" w:firstLine="288"/>
              <w:rPr>
                <w:bCs/>
                <w:sz w:val="20"/>
                <w:szCs w:val="20"/>
              </w:rPr>
            </w:pPr>
            <w:r>
              <w:rPr>
                <w:bCs/>
                <w:sz w:val="20"/>
                <w:szCs w:val="20"/>
              </w:rPr>
              <w:t>15,0</w:t>
            </w:r>
          </w:p>
        </w:tc>
      </w:tr>
      <w:tr w:rsidR="00CB737A" w:rsidRPr="0026147C" w:rsidTr="00123416">
        <w:trPr>
          <w:trHeight w:val="135"/>
        </w:trPr>
        <w:tc>
          <w:tcPr>
            <w:tcW w:w="3888" w:type="dxa"/>
            <w:tcBorders>
              <w:left w:val="single" w:sz="4" w:space="0" w:color="auto"/>
              <w:bottom w:val="single" w:sz="4" w:space="0" w:color="auto"/>
              <w:right w:val="single" w:sz="4" w:space="0" w:color="auto"/>
            </w:tcBorders>
          </w:tcPr>
          <w:p w:rsidR="00CB737A" w:rsidRDefault="0023683E" w:rsidP="00CB737A">
            <w:pPr>
              <w:tabs>
                <w:tab w:val="left" w:pos="930"/>
              </w:tabs>
              <w:rPr>
                <w:bCs/>
                <w:sz w:val="20"/>
                <w:szCs w:val="20"/>
              </w:rPr>
            </w:pPr>
            <w:r>
              <w:rPr>
                <w:bCs/>
                <w:sz w:val="20"/>
                <w:szCs w:val="20"/>
              </w:rPr>
              <w:t>Подпрограмма «Пожарная безопасность на территории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CB737A" w:rsidRDefault="0023683E" w:rsidP="00CB737A">
            <w:pPr>
              <w:tabs>
                <w:tab w:val="left" w:pos="930"/>
              </w:tabs>
              <w:rPr>
                <w:bCs/>
                <w:sz w:val="20"/>
                <w:szCs w:val="20"/>
              </w:rPr>
            </w:pPr>
            <w:r>
              <w:rPr>
                <w:bCs/>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CB737A" w:rsidRDefault="0023683E" w:rsidP="00CB737A">
            <w:pPr>
              <w:tabs>
                <w:tab w:val="left" w:pos="930"/>
              </w:tabs>
              <w:rPr>
                <w:bCs/>
                <w:sz w:val="20"/>
                <w:szCs w:val="20"/>
              </w:rPr>
            </w:pPr>
            <w:r>
              <w:rPr>
                <w:bCs/>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CB737A" w:rsidRDefault="0023683E" w:rsidP="00CB737A">
            <w:pPr>
              <w:tabs>
                <w:tab w:val="left" w:pos="930"/>
              </w:tabs>
              <w:rPr>
                <w:bCs/>
                <w:sz w:val="20"/>
                <w:szCs w:val="20"/>
              </w:rPr>
            </w:pPr>
            <w:r>
              <w:rPr>
                <w:bCs/>
                <w:sz w:val="20"/>
                <w:szCs w:val="20"/>
              </w:rPr>
              <w:t>0110000000</w:t>
            </w:r>
          </w:p>
        </w:tc>
        <w:tc>
          <w:tcPr>
            <w:tcW w:w="1080" w:type="dxa"/>
            <w:tcBorders>
              <w:top w:val="single" w:sz="4" w:space="0" w:color="auto"/>
              <w:left w:val="single" w:sz="4" w:space="0" w:color="auto"/>
              <w:bottom w:val="single" w:sz="4" w:space="0" w:color="auto"/>
              <w:right w:val="single" w:sz="4" w:space="0" w:color="auto"/>
            </w:tcBorders>
          </w:tcPr>
          <w:p w:rsidR="00CB737A" w:rsidRDefault="0023683E" w:rsidP="00CB737A">
            <w:pPr>
              <w:tabs>
                <w:tab w:val="left" w:pos="930"/>
              </w:tabs>
              <w:rPr>
                <w:bCs/>
                <w:sz w:val="20"/>
                <w:szCs w:val="20"/>
              </w:rPr>
            </w:pPr>
            <w:r>
              <w:rPr>
                <w:bCs/>
                <w:sz w:val="20"/>
                <w:szCs w:val="20"/>
              </w:rPr>
              <w:t>000</w:t>
            </w:r>
          </w:p>
        </w:tc>
        <w:tc>
          <w:tcPr>
            <w:tcW w:w="1076" w:type="dxa"/>
            <w:tcBorders>
              <w:left w:val="single" w:sz="4" w:space="0" w:color="auto"/>
              <w:bottom w:val="single" w:sz="4" w:space="0" w:color="auto"/>
              <w:right w:val="single" w:sz="4" w:space="0" w:color="auto"/>
            </w:tcBorders>
          </w:tcPr>
          <w:p w:rsidR="00CB737A" w:rsidRDefault="0023683E" w:rsidP="00CB737A">
            <w:pPr>
              <w:tabs>
                <w:tab w:val="left" w:pos="930"/>
              </w:tabs>
              <w:ind w:left="-288" w:firstLine="288"/>
              <w:rPr>
                <w:bCs/>
                <w:sz w:val="20"/>
                <w:szCs w:val="20"/>
              </w:rPr>
            </w:pPr>
            <w:r>
              <w:rPr>
                <w:bCs/>
                <w:sz w:val="20"/>
                <w:szCs w:val="20"/>
              </w:rPr>
              <w:t>15,0</w:t>
            </w:r>
          </w:p>
        </w:tc>
      </w:tr>
      <w:tr w:rsidR="00CB737A" w:rsidRPr="0026147C" w:rsidTr="00123416">
        <w:trPr>
          <w:trHeight w:val="180"/>
        </w:trPr>
        <w:tc>
          <w:tcPr>
            <w:tcW w:w="3888" w:type="dxa"/>
            <w:tcBorders>
              <w:left w:val="single" w:sz="4" w:space="0" w:color="auto"/>
              <w:bottom w:val="single" w:sz="4" w:space="0" w:color="auto"/>
              <w:right w:val="single" w:sz="4" w:space="0" w:color="auto"/>
            </w:tcBorders>
          </w:tcPr>
          <w:p w:rsidR="00CB737A" w:rsidRDefault="0023683E" w:rsidP="00CB737A">
            <w:pPr>
              <w:tabs>
                <w:tab w:val="left" w:pos="930"/>
              </w:tabs>
              <w:rPr>
                <w:bCs/>
                <w:sz w:val="20"/>
                <w:szCs w:val="20"/>
              </w:rPr>
            </w:pPr>
            <w:r>
              <w:rPr>
                <w:bCs/>
                <w:sz w:val="20"/>
                <w:szCs w:val="20"/>
              </w:rPr>
              <w:t>Основное мероприятие «Повышение противопожарной защищенности территории и населения за счет средств местного бюджета»</w:t>
            </w:r>
          </w:p>
        </w:tc>
        <w:tc>
          <w:tcPr>
            <w:tcW w:w="900" w:type="dxa"/>
            <w:tcBorders>
              <w:top w:val="single" w:sz="4" w:space="0" w:color="auto"/>
              <w:left w:val="single" w:sz="4" w:space="0" w:color="auto"/>
              <w:bottom w:val="single" w:sz="4" w:space="0" w:color="auto"/>
              <w:right w:val="single" w:sz="4" w:space="0" w:color="auto"/>
            </w:tcBorders>
          </w:tcPr>
          <w:p w:rsidR="00CB737A" w:rsidRDefault="00AC56EE" w:rsidP="00CB737A">
            <w:pPr>
              <w:tabs>
                <w:tab w:val="left" w:pos="930"/>
              </w:tabs>
              <w:rPr>
                <w:bCs/>
                <w:sz w:val="20"/>
                <w:szCs w:val="20"/>
              </w:rPr>
            </w:pPr>
            <w:r>
              <w:rPr>
                <w:bCs/>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CB737A" w:rsidRDefault="00AC56EE" w:rsidP="00CB737A">
            <w:pPr>
              <w:tabs>
                <w:tab w:val="left" w:pos="930"/>
              </w:tabs>
              <w:rPr>
                <w:bCs/>
                <w:sz w:val="20"/>
                <w:szCs w:val="20"/>
              </w:rPr>
            </w:pPr>
            <w:r>
              <w:rPr>
                <w:bCs/>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CB737A" w:rsidRDefault="00AC56EE" w:rsidP="00CB737A">
            <w:pPr>
              <w:tabs>
                <w:tab w:val="left" w:pos="930"/>
              </w:tabs>
              <w:rPr>
                <w:bCs/>
                <w:sz w:val="20"/>
                <w:szCs w:val="20"/>
              </w:rPr>
            </w:pPr>
            <w:r>
              <w:rPr>
                <w:bCs/>
                <w:sz w:val="20"/>
                <w:szCs w:val="20"/>
              </w:rPr>
              <w:t>0110100000</w:t>
            </w:r>
          </w:p>
        </w:tc>
        <w:tc>
          <w:tcPr>
            <w:tcW w:w="1080" w:type="dxa"/>
            <w:tcBorders>
              <w:top w:val="single" w:sz="4" w:space="0" w:color="auto"/>
              <w:left w:val="single" w:sz="4" w:space="0" w:color="auto"/>
              <w:bottom w:val="single" w:sz="4" w:space="0" w:color="auto"/>
              <w:right w:val="single" w:sz="4" w:space="0" w:color="auto"/>
            </w:tcBorders>
          </w:tcPr>
          <w:p w:rsidR="00CB737A" w:rsidRDefault="00AC56EE" w:rsidP="00CB737A">
            <w:pPr>
              <w:tabs>
                <w:tab w:val="left" w:pos="930"/>
              </w:tabs>
              <w:rPr>
                <w:bCs/>
                <w:sz w:val="20"/>
                <w:szCs w:val="20"/>
              </w:rPr>
            </w:pPr>
            <w:r>
              <w:rPr>
                <w:bCs/>
                <w:sz w:val="20"/>
                <w:szCs w:val="20"/>
              </w:rPr>
              <w:t>000</w:t>
            </w:r>
          </w:p>
        </w:tc>
        <w:tc>
          <w:tcPr>
            <w:tcW w:w="1076" w:type="dxa"/>
            <w:tcBorders>
              <w:left w:val="single" w:sz="4" w:space="0" w:color="auto"/>
              <w:bottom w:val="single" w:sz="4" w:space="0" w:color="auto"/>
              <w:right w:val="single" w:sz="4" w:space="0" w:color="auto"/>
            </w:tcBorders>
          </w:tcPr>
          <w:p w:rsidR="00CB737A" w:rsidRDefault="00AC56EE" w:rsidP="00CB737A">
            <w:pPr>
              <w:tabs>
                <w:tab w:val="left" w:pos="930"/>
              </w:tabs>
              <w:ind w:left="-288" w:firstLine="288"/>
              <w:rPr>
                <w:bCs/>
                <w:sz w:val="20"/>
                <w:szCs w:val="20"/>
              </w:rPr>
            </w:pPr>
            <w:r>
              <w:rPr>
                <w:bCs/>
                <w:sz w:val="20"/>
                <w:szCs w:val="20"/>
              </w:rPr>
              <w:t>15,0</w:t>
            </w:r>
          </w:p>
        </w:tc>
      </w:tr>
      <w:tr w:rsidR="00922683" w:rsidRPr="0026147C" w:rsidTr="00AC56EE">
        <w:trPr>
          <w:trHeight w:val="210"/>
        </w:trPr>
        <w:tc>
          <w:tcPr>
            <w:tcW w:w="3888" w:type="dxa"/>
            <w:tcBorders>
              <w:left w:val="single" w:sz="4" w:space="0" w:color="auto"/>
              <w:bottom w:val="single" w:sz="4" w:space="0" w:color="auto"/>
              <w:right w:val="single" w:sz="4" w:space="0" w:color="auto"/>
            </w:tcBorders>
          </w:tcPr>
          <w:p w:rsidR="00922683" w:rsidRDefault="00922683" w:rsidP="00922683">
            <w:pPr>
              <w:tabs>
                <w:tab w:val="left" w:pos="930"/>
              </w:tabs>
              <w:rPr>
                <w:bCs/>
                <w:sz w:val="20"/>
                <w:szCs w:val="20"/>
              </w:rPr>
            </w:pPr>
            <w:r>
              <w:rPr>
                <w:bCs/>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922683" w:rsidRDefault="00922683" w:rsidP="00922683">
            <w:pPr>
              <w:tabs>
                <w:tab w:val="left" w:pos="930"/>
              </w:tabs>
              <w:rPr>
                <w:bCs/>
                <w:sz w:val="20"/>
                <w:szCs w:val="20"/>
              </w:rPr>
            </w:pPr>
            <w:r>
              <w:rPr>
                <w:bCs/>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922683" w:rsidRDefault="00922683" w:rsidP="00922683">
            <w:pPr>
              <w:tabs>
                <w:tab w:val="left" w:pos="930"/>
              </w:tabs>
              <w:rPr>
                <w:bCs/>
                <w:sz w:val="20"/>
                <w:szCs w:val="20"/>
              </w:rPr>
            </w:pPr>
            <w:r>
              <w:rPr>
                <w:bCs/>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922683" w:rsidRDefault="00922683" w:rsidP="00922683">
            <w:pPr>
              <w:tabs>
                <w:tab w:val="left" w:pos="930"/>
              </w:tabs>
              <w:rPr>
                <w:bCs/>
                <w:sz w:val="20"/>
                <w:szCs w:val="20"/>
              </w:rPr>
            </w:pPr>
            <w:r>
              <w:rPr>
                <w:bCs/>
                <w:sz w:val="20"/>
                <w:szCs w:val="20"/>
              </w:rPr>
              <w:t>0110120010</w:t>
            </w:r>
          </w:p>
        </w:tc>
        <w:tc>
          <w:tcPr>
            <w:tcW w:w="1080" w:type="dxa"/>
            <w:tcBorders>
              <w:top w:val="single" w:sz="4" w:space="0" w:color="auto"/>
              <w:left w:val="single" w:sz="4" w:space="0" w:color="auto"/>
              <w:bottom w:val="single" w:sz="4" w:space="0" w:color="auto"/>
              <w:right w:val="single" w:sz="4" w:space="0" w:color="auto"/>
            </w:tcBorders>
          </w:tcPr>
          <w:p w:rsidR="00922683" w:rsidRDefault="00922683" w:rsidP="00922683">
            <w:pPr>
              <w:tabs>
                <w:tab w:val="left" w:pos="930"/>
              </w:tabs>
              <w:rPr>
                <w:bCs/>
                <w:sz w:val="20"/>
                <w:szCs w:val="20"/>
              </w:rPr>
            </w:pPr>
            <w:r>
              <w:rPr>
                <w:bCs/>
                <w:sz w:val="20"/>
                <w:szCs w:val="20"/>
              </w:rPr>
              <w:t>200</w:t>
            </w:r>
          </w:p>
        </w:tc>
        <w:tc>
          <w:tcPr>
            <w:tcW w:w="1076" w:type="dxa"/>
            <w:tcBorders>
              <w:left w:val="single" w:sz="4" w:space="0" w:color="auto"/>
              <w:bottom w:val="single" w:sz="4" w:space="0" w:color="auto"/>
              <w:right w:val="single" w:sz="4" w:space="0" w:color="auto"/>
            </w:tcBorders>
          </w:tcPr>
          <w:p w:rsidR="00922683" w:rsidRDefault="00922683" w:rsidP="00922683">
            <w:pPr>
              <w:tabs>
                <w:tab w:val="left" w:pos="930"/>
              </w:tabs>
              <w:ind w:left="-288" w:firstLine="288"/>
              <w:rPr>
                <w:bCs/>
                <w:sz w:val="20"/>
                <w:szCs w:val="20"/>
              </w:rPr>
            </w:pPr>
            <w:r>
              <w:rPr>
                <w:bCs/>
                <w:sz w:val="20"/>
                <w:szCs w:val="20"/>
              </w:rPr>
              <w:t>15,0</w:t>
            </w:r>
          </w:p>
        </w:tc>
      </w:tr>
      <w:tr w:rsidR="00922683" w:rsidRPr="0026147C" w:rsidTr="00AC56EE">
        <w:trPr>
          <w:trHeight w:val="210"/>
        </w:trPr>
        <w:tc>
          <w:tcPr>
            <w:tcW w:w="3888" w:type="dxa"/>
            <w:tcBorders>
              <w:left w:val="single" w:sz="4" w:space="0" w:color="auto"/>
              <w:bottom w:val="single" w:sz="4" w:space="0" w:color="auto"/>
              <w:right w:val="single" w:sz="4" w:space="0" w:color="auto"/>
            </w:tcBorders>
          </w:tcPr>
          <w:p w:rsidR="00922683" w:rsidRPr="00EB5701" w:rsidRDefault="00922683" w:rsidP="00922683">
            <w:pPr>
              <w:tabs>
                <w:tab w:val="left" w:pos="930"/>
              </w:tabs>
              <w:rPr>
                <w:bCs/>
                <w:sz w:val="20"/>
                <w:szCs w:val="20"/>
              </w:rPr>
            </w:pPr>
            <w:r>
              <w:rPr>
                <w:bCs/>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922683" w:rsidRDefault="00922683" w:rsidP="00922683">
            <w:pPr>
              <w:tabs>
                <w:tab w:val="left" w:pos="930"/>
              </w:tabs>
              <w:rPr>
                <w:bCs/>
                <w:sz w:val="20"/>
                <w:szCs w:val="20"/>
              </w:rPr>
            </w:pPr>
            <w:r>
              <w:rPr>
                <w:bCs/>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922683" w:rsidRDefault="00922683" w:rsidP="00922683">
            <w:pPr>
              <w:tabs>
                <w:tab w:val="left" w:pos="930"/>
              </w:tabs>
              <w:rPr>
                <w:bCs/>
                <w:sz w:val="20"/>
                <w:szCs w:val="20"/>
              </w:rPr>
            </w:pPr>
            <w:r>
              <w:rPr>
                <w:bCs/>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922683" w:rsidRDefault="00922683" w:rsidP="00922683">
            <w:pPr>
              <w:tabs>
                <w:tab w:val="left" w:pos="930"/>
              </w:tabs>
              <w:rPr>
                <w:bCs/>
                <w:sz w:val="20"/>
                <w:szCs w:val="20"/>
              </w:rPr>
            </w:pPr>
            <w:r>
              <w:rPr>
                <w:bCs/>
                <w:sz w:val="20"/>
                <w:szCs w:val="20"/>
              </w:rPr>
              <w:t>0110120010</w:t>
            </w:r>
          </w:p>
        </w:tc>
        <w:tc>
          <w:tcPr>
            <w:tcW w:w="1080" w:type="dxa"/>
            <w:tcBorders>
              <w:top w:val="single" w:sz="4" w:space="0" w:color="auto"/>
              <w:left w:val="single" w:sz="4" w:space="0" w:color="auto"/>
              <w:bottom w:val="single" w:sz="4" w:space="0" w:color="auto"/>
              <w:right w:val="single" w:sz="4" w:space="0" w:color="auto"/>
            </w:tcBorders>
          </w:tcPr>
          <w:p w:rsidR="00922683" w:rsidRDefault="00922683" w:rsidP="00922683">
            <w:pPr>
              <w:tabs>
                <w:tab w:val="left" w:pos="930"/>
              </w:tabs>
              <w:rPr>
                <w:bCs/>
                <w:sz w:val="20"/>
                <w:szCs w:val="20"/>
              </w:rPr>
            </w:pPr>
            <w:r>
              <w:rPr>
                <w:bCs/>
                <w:sz w:val="20"/>
                <w:szCs w:val="20"/>
              </w:rPr>
              <w:t>240</w:t>
            </w:r>
          </w:p>
        </w:tc>
        <w:tc>
          <w:tcPr>
            <w:tcW w:w="1076" w:type="dxa"/>
            <w:tcBorders>
              <w:left w:val="single" w:sz="4" w:space="0" w:color="auto"/>
              <w:bottom w:val="single" w:sz="4" w:space="0" w:color="auto"/>
              <w:right w:val="single" w:sz="4" w:space="0" w:color="auto"/>
            </w:tcBorders>
          </w:tcPr>
          <w:p w:rsidR="00922683" w:rsidRDefault="00922683" w:rsidP="00922683">
            <w:pPr>
              <w:tabs>
                <w:tab w:val="left" w:pos="930"/>
              </w:tabs>
              <w:ind w:left="-288" w:firstLine="288"/>
              <w:rPr>
                <w:bCs/>
                <w:sz w:val="20"/>
                <w:szCs w:val="20"/>
              </w:rPr>
            </w:pPr>
            <w:r>
              <w:rPr>
                <w:bCs/>
                <w:sz w:val="20"/>
                <w:szCs w:val="20"/>
              </w:rPr>
              <w:t>15,0</w:t>
            </w:r>
          </w:p>
        </w:tc>
      </w:tr>
      <w:tr w:rsidR="00922683" w:rsidRPr="0026147C" w:rsidTr="00123416">
        <w:trPr>
          <w:trHeight w:val="300"/>
        </w:trPr>
        <w:tc>
          <w:tcPr>
            <w:tcW w:w="3888" w:type="dxa"/>
            <w:tcBorders>
              <w:left w:val="single" w:sz="4" w:space="0" w:color="auto"/>
              <w:bottom w:val="single" w:sz="4" w:space="0" w:color="auto"/>
              <w:right w:val="single" w:sz="4" w:space="0" w:color="auto"/>
            </w:tcBorders>
          </w:tcPr>
          <w:p w:rsidR="00922683" w:rsidRDefault="00922683" w:rsidP="00922683">
            <w:pPr>
              <w:tabs>
                <w:tab w:val="left" w:pos="930"/>
              </w:tabs>
              <w:rPr>
                <w:bCs/>
                <w:sz w:val="20"/>
                <w:szCs w:val="20"/>
              </w:rPr>
            </w:pPr>
            <w:r>
              <w:rPr>
                <w:bCs/>
                <w:sz w:val="20"/>
                <w:szCs w:val="20"/>
              </w:rPr>
              <w:t>Прочая закупка товаров, работ и услуг</w:t>
            </w:r>
          </w:p>
        </w:tc>
        <w:tc>
          <w:tcPr>
            <w:tcW w:w="900" w:type="dxa"/>
            <w:tcBorders>
              <w:top w:val="single" w:sz="4" w:space="0" w:color="auto"/>
              <w:left w:val="single" w:sz="4" w:space="0" w:color="auto"/>
              <w:bottom w:val="single" w:sz="4" w:space="0" w:color="auto"/>
              <w:right w:val="single" w:sz="4" w:space="0" w:color="auto"/>
            </w:tcBorders>
          </w:tcPr>
          <w:p w:rsidR="00922683" w:rsidRDefault="00922683" w:rsidP="00922683">
            <w:pPr>
              <w:tabs>
                <w:tab w:val="left" w:pos="930"/>
              </w:tabs>
              <w:rPr>
                <w:bCs/>
                <w:sz w:val="20"/>
                <w:szCs w:val="20"/>
              </w:rPr>
            </w:pPr>
            <w:r>
              <w:rPr>
                <w:bCs/>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922683" w:rsidRDefault="00922683" w:rsidP="00922683">
            <w:pPr>
              <w:tabs>
                <w:tab w:val="left" w:pos="930"/>
              </w:tabs>
              <w:rPr>
                <w:bCs/>
                <w:sz w:val="20"/>
                <w:szCs w:val="20"/>
              </w:rPr>
            </w:pPr>
            <w:r>
              <w:rPr>
                <w:bCs/>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922683" w:rsidRDefault="00922683" w:rsidP="00922683">
            <w:pPr>
              <w:tabs>
                <w:tab w:val="left" w:pos="930"/>
              </w:tabs>
              <w:rPr>
                <w:bCs/>
                <w:sz w:val="20"/>
                <w:szCs w:val="20"/>
              </w:rPr>
            </w:pPr>
            <w:r>
              <w:rPr>
                <w:bCs/>
                <w:sz w:val="20"/>
                <w:szCs w:val="20"/>
              </w:rPr>
              <w:t>0110120010</w:t>
            </w:r>
          </w:p>
        </w:tc>
        <w:tc>
          <w:tcPr>
            <w:tcW w:w="1080" w:type="dxa"/>
            <w:tcBorders>
              <w:top w:val="single" w:sz="4" w:space="0" w:color="auto"/>
              <w:left w:val="single" w:sz="4" w:space="0" w:color="auto"/>
              <w:bottom w:val="single" w:sz="4" w:space="0" w:color="auto"/>
              <w:right w:val="single" w:sz="4" w:space="0" w:color="auto"/>
            </w:tcBorders>
          </w:tcPr>
          <w:p w:rsidR="00922683" w:rsidRDefault="00922683" w:rsidP="00922683">
            <w:pPr>
              <w:tabs>
                <w:tab w:val="left" w:pos="930"/>
              </w:tabs>
              <w:rPr>
                <w:bCs/>
                <w:sz w:val="20"/>
                <w:szCs w:val="20"/>
              </w:rPr>
            </w:pPr>
            <w:r>
              <w:rPr>
                <w:bCs/>
                <w:sz w:val="20"/>
                <w:szCs w:val="20"/>
              </w:rPr>
              <w:t>244</w:t>
            </w:r>
          </w:p>
        </w:tc>
        <w:tc>
          <w:tcPr>
            <w:tcW w:w="1076" w:type="dxa"/>
            <w:tcBorders>
              <w:left w:val="single" w:sz="4" w:space="0" w:color="auto"/>
              <w:bottom w:val="single" w:sz="4" w:space="0" w:color="auto"/>
              <w:right w:val="single" w:sz="4" w:space="0" w:color="auto"/>
            </w:tcBorders>
          </w:tcPr>
          <w:p w:rsidR="00922683" w:rsidRDefault="00922683" w:rsidP="00922683">
            <w:pPr>
              <w:tabs>
                <w:tab w:val="left" w:pos="930"/>
              </w:tabs>
              <w:ind w:left="-288" w:firstLine="288"/>
              <w:rPr>
                <w:bCs/>
                <w:sz w:val="20"/>
                <w:szCs w:val="20"/>
              </w:rPr>
            </w:pPr>
            <w:r>
              <w:rPr>
                <w:bCs/>
                <w:sz w:val="20"/>
                <w:szCs w:val="20"/>
              </w:rPr>
              <w:t>15,0</w:t>
            </w:r>
          </w:p>
        </w:tc>
      </w:tr>
      <w:tr w:rsidR="00922683" w:rsidRPr="0026147C">
        <w:trPr>
          <w:trHeight w:val="163"/>
        </w:trPr>
        <w:tc>
          <w:tcPr>
            <w:tcW w:w="3888" w:type="dxa"/>
            <w:tcBorders>
              <w:top w:val="single" w:sz="4" w:space="0" w:color="auto"/>
              <w:left w:val="single" w:sz="4" w:space="0" w:color="auto"/>
              <w:bottom w:val="single" w:sz="4" w:space="0" w:color="auto"/>
              <w:right w:val="single" w:sz="4" w:space="0" w:color="auto"/>
            </w:tcBorders>
          </w:tcPr>
          <w:p w:rsidR="00922683" w:rsidRPr="0026147C" w:rsidRDefault="00922683" w:rsidP="00922683">
            <w:pPr>
              <w:tabs>
                <w:tab w:val="left" w:pos="930"/>
              </w:tabs>
              <w:rPr>
                <w:b/>
                <w:bCs/>
                <w:sz w:val="20"/>
                <w:szCs w:val="20"/>
              </w:rPr>
            </w:pPr>
            <w:r w:rsidRPr="0026147C">
              <w:rPr>
                <w:b/>
                <w:bCs/>
                <w:sz w:val="20"/>
                <w:szCs w:val="20"/>
              </w:rPr>
              <w:t>Национальная экономика</w:t>
            </w:r>
          </w:p>
        </w:tc>
        <w:tc>
          <w:tcPr>
            <w:tcW w:w="900" w:type="dxa"/>
            <w:tcBorders>
              <w:top w:val="single" w:sz="4" w:space="0" w:color="auto"/>
              <w:left w:val="single" w:sz="4" w:space="0" w:color="auto"/>
              <w:bottom w:val="single" w:sz="4" w:space="0" w:color="auto"/>
              <w:right w:val="single" w:sz="4" w:space="0" w:color="auto"/>
            </w:tcBorders>
          </w:tcPr>
          <w:p w:rsidR="00922683" w:rsidRPr="0026147C" w:rsidRDefault="00922683" w:rsidP="00922683">
            <w:pPr>
              <w:rPr>
                <w:b/>
                <w:bCs/>
                <w:sz w:val="20"/>
                <w:szCs w:val="20"/>
              </w:rPr>
            </w:pPr>
            <w:r w:rsidRPr="0026147C">
              <w:rPr>
                <w:b/>
                <w:bCs/>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922683" w:rsidRPr="0026147C" w:rsidRDefault="00922683" w:rsidP="00922683">
            <w:pPr>
              <w:rPr>
                <w:b/>
                <w:bCs/>
                <w:sz w:val="20"/>
                <w:szCs w:val="20"/>
              </w:rPr>
            </w:pPr>
            <w:r w:rsidRPr="0026147C">
              <w:rPr>
                <w:b/>
                <w:bCs/>
                <w:sz w:val="20"/>
                <w:szCs w:val="20"/>
              </w:rPr>
              <w:t>00</w:t>
            </w:r>
          </w:p>
        </w:tc>
        <w:tc>
          <w:tcPr>
            <w:tcW w:w="1260" w:type="dxa"/>
            <w:tcBorders>
              <w:top w:val="single" w:sz="4" w:space="0" w:color="auto"/>
              <w:left w:val="single" w:sz="4" w:space="0" w:color="auto"/>
              <w:bottom w:val="single" w:sz="4" w:space="0" w:color="auto"/>
              <w:right w:val="single" w:sz="4" w:space="0" w:color="auto"/>
            </w:tcBorders>
          </w:tcPr>
          <w:p w:rsidR="00922683" w:rsidRPr="0026147C" w:rsidRDefault="00922683" w:rsidP="00922683">
            <w:pPr>
              <w:tabs>
                <w:tab w:val="left" w:pos="930"/>
              </w:tabs>
              <w:rPr>
                <w:b/>
                <w:bCs/>
                <w:sz w:val="20"/>
                <w:szCs w:val="20"/>
              </w:rPr>
            </w:pPr>
            <w:r>
              <w:rPr>
                <w:b/>
                <w:bCs/>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922683" w:rsidRPr="0026147C" w:rsidRDefault="00922683" w:rsidP="00922683">
            <w:pPr>
              <w:tabs>
                <w:tab w:val="left" w:pos="930"/>
              </w:tabs>
              <w:rPr>
                <w:b/>
                <w:bCs/>
                <w:sz w:val="20"/>
                <w:szCs w:val="20"/>
              </w:rPr>
            </w:pPr>
            <w:r>
              <w:rPr>
                <w:b/>
                <w:bCs/>
                <w:sz w:val="20"/>
                <w:szCs w:val="20"/>
              </w:rPr>
              <w:t>000</w:t>
            </w:r>
          </w:p>
        </w:tc>
        <w:tc>
          <w:tcPr>
            <w:tcW w:w="1076" w:type="dxa"/>
            <w:tcBorders>
              <w:top w:val="single" w:sz="4" w:space="0" w:color="auto"/>
              <w:left w:val="single" w:sz="4" w:space="0" w:color="auto"/>
              <w:bottom w:val="single" w:sz="4" w:space="0" w:color="auto"/>
              <w:right w:val="single" w:sz="4" w:space="0" w:color="auto"/>
            </w:tcBorders>
          </w:tcPr>
          <w:p w:rsidR="00922683" w:rsidRPr="006F105C" w:rsidRDefault="00AC16B2" w:rsidP="00922683">
            <w:pPr>
              <w:tabs>
                <w:tab w:val="left" w:pos="930"/>
              </w:tabs>
              <w:rPr>
                <w:b/>
                <w:bCs/>
                <w:color w:val="000000"/>
                <w:sz w:val="20"/>
                <w:szCs w:val="20"/>
              </w:rPr>
            </w:pPr>
            <w:r>
              <w:rPr>
                <w:b/>
                <w:bCs/>
                <w:color w:val="000000"/>
                <w:sz w:val="20"/>
                <w:szCs w:val="20"/>
              </w:rPr>
              <w:t>1793,4</w:t>
            </w:r>
          </w:p>
        </w:tc>
      </w:tr>
      <w:tr w:rsidR="00590046" w:rsidRPr="0026147C">
        <w:trPr>
          <w:trHeight w:val="225"/>
        </w:trPr>
        <w:tc>
          <w:tcPr>
            <w:tcW w:w="3888" w:type="dxa"/>
            <w:tcBorders>
              <w:top w:val="single" w:sz="4" w:space="0" w:color="auto"/>
              <w:left w:val="single" w:sz="4" w:space="0" w:color="auto"/>
              <w:bottom w:val="single" w:sz="4" w:space="0" w:color="auto"/>
              <w:right w:val="single" w:sz="4" w:space="0" w:color="auto"/>
            </w:tcBorders>
          </w:tcPr>
          <w:p w:rsidR="00590046" w:rsidRPr="0026147C" w:rsidRDefault="00590046" w:rsidP="00590046">
            <w:pPr>
              <w:tabs>
                <w:tab w:val="left" w:pos="930"/>
              </w:tabs>
              <w:rPr>
                <w:bCs/>
                <w:sz w:val="20"/>
                <w:szCs w:val="20"/>
              </w:rPr>
            </w:pPr>
            <w:r w:rsidRPr="0026147C">
              <w:rPr>
                <w:bCs/>
                <w:sz w:val="20"/>
                <w:szCs w:val="20"/>
              </w:rPr>
              <w:t>Дорожное хозяйство(дорожные фонды)</w:t>
            </w:r>
          </w:p>
        </w:tc>
        <w:tc>
          <w:tcPr>
            <w:tcW w:w="900" w:type="dxa"/>
            <w:tcBorders>
              <w:top w:val="single" w:sz="4" w:space="0" w:color="auto"/>
              <w:left w:val="single" w:sz="4" w:space="0" w:color="auto"/>
              <w:bottom w:val="single" w:sz="4" w:space="0" w:color="auto"/>
              <w:right w:val="single" w:sz="4" w:space="0" w:color="auto"/>
            </w:tcBorders>
          </w:tcPr>
          <w:p w:rsidR="00590046" w:rsidRPr="00E740E5" w:rsidRDefault="00590046" w:rsidP="00590046">
            <w:pPr>
              <w:rPr>
                <w:bCs/>
                <w:sz w:val="20"/>
                <w:szCs w:val="20"/>
              </w:rPr>
            </w:pPr>
            <w:r w:rsidRPr="00E740E5">
              <w:rPr>
                <w:bCs/>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590046" w:rsidRPr="00E740E5" w:rsidRDefault="00590046" w:rsidP="00590046">
            <w:pPr>
              <w:rPr>
                <w:bCs/>
                <w:sz w:val="20"/>
                <w:szCs w:val="20"/>
              </w:rPr>
            </w:pPr>
            <w:r w:rsidRPr="00E740E5">
              <w:rPr>
                <w:bCs/>
                <w:sz w:val="20"/>
                <w:szCs w:val="20"/>
              </w:rPr>
              <w:t>09</w:t>
            </w:r>
          </w:p>
        </w:tc>
        <w:tc>
          <w:tcPr>
            <w:tcW w:w="1260" w:type="dxa"/>
            <w:tcBorders>
              <w:top w:val="single" w:sz="4" w:space="0" w:color="auto"/>
              <w:left w:val="single" w:sz="4" w:space="0" w:color="auto"/>
              <w:bottom w:val="single" w:sz="4" w:space="0" w:color="auto"/>
              <w:right w:val="single" w:sz="4" w:space="0" w:color="auto"/>
            </w:tcBorders>
          </w:tcPr>
          <w:p w:rsidR="00590046" w:rsidRPr="0026147C" w:rsidRDefault="00590046" w:rsidP="00590046">
            <w:pPr>
              <w:tabs>
                <w:tab w:val="left" w:pos="930"/>
              </w:tabs>
              <w:rPr>
                <w:bCs/>
                <w:sz w:val="20"/>
                <w:szCs w:val="20"/>
              </w:rPr>
            </w:pPr>
            <w:r>
              <w:rPr>
                <w:bCs/>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590046" w:rsidRPr="0026147C" w:rsidRDefault="00590046" w:rsidP="00590046">
            <w:pPr>
              <w:tabs>
                <w:tab w:val="left" w:pos="930"/>
              </w:tabs>
              <w:rPr>
                <w:bCs/>
                <w:sz w:val="20"/>
                <w:szCs w:val="20"/>
              </w:rPr>
            </w:pPr>
            <w:r>
              <w:rPr>
                <w:bCs/>
                <w:sz w:val="20"/>
                <w:szCs w:val="20"/>
              </w:rPr>
              <w:t>000</w:t>
            </w:r>
          </w:p>
        </w:tc>
        <w:tc>
          <w:tcPr>
            <w:tcW w:w="1076" w:type="dxa"/>
            <w:tcBorders>
              <w:top w:val="single" w:sz="4" w:space="0" w:color="auto"/>
              <w:left w:val="single" w:sz="4" w:space="0" w:color="auto"/>
              <w:bottom w:val="single" w:sz="4" w:space="0" w:color="auto"/>
              <w:right w:val="single" w:sz="4" w:space="0" w:color="auto"/>
            </w:tcBorders>
          </w:tcPr>
          <w:p w:rsidR="00590046" w:rsidRDefault="00590046" w:rsidP="00590046">
            <w:r w:rsidRPr="00266001">
              <w:rPr>
                <w:b/>
                <w:bCs/>
                <w:color w:val="000000"/>
                <w:sz w:val="20"/>
                <w:szCs w:val="20"/>
              </w:rPr>
              <w:t>783,3</w:t>
            </w:r>
          </w:p>
        </w:tc>
      </w:tr>
      <w:tr w:rsidR="00590046" w:rsidRPr="0026147C">
        <w:trPr>
          <w:trHeight w:val="176"/>
        </w:trPr>
        <w:tc>
          <w:tcPr>
            <w:tcW w:w="3888" w:type="dxa"/>
            <w:tcBorders>
              <w:top w:val="single" w:sz="4" w:space="0" w:color="auto"/>
              <w:left w:val="single" w:sz="4" w:space="0" w:color="auto"/>
              <w:bottom w:val="single" w:sz="4" w:space="0" w:color="auto"/>
              <w:right w:val="single" w:sz="4" w:space="0" w:color="auto"/>
            </w:tcBorders>
          </w:tcPr>
          <w:p w:rsidR="00590046" w:rsidRPr="0026147C" w:rsidRDefault="00590046" w:rsidP="00590046">
            <w:pPr>
              <w:tabs>
                <w:tab w:val="left" w:pos="930"/>
              </w:tabs>
              <w:rPr>
                <w:bCs/>
                <w:sz w:val="20"/>
                <w:szCs w:val="20"/>
              </w:rPr>
            </w:pPr>
            <w:r>
              <w:rPr>
                <w:bCs/>
                <w:sz w:val="20"/>
                <w:szCs w:val="20"/>
              </w:rPr>
              <w:t>Муниципальная программа «Социально-экономическое развития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590046" w:rsidRPr="0026147C" w:rsidRDefault="00590046" w:rsidP="00590046">
            <w:pPr>
              <w:rPr>
                <w:bCs/>
                <w:sz w:val="20"/>
                <w:szCs w:val="20"/>
              </w:rPr>
            </w:pPr>
            <w:r>
              <w:rPr>
                <w:bCs/>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590046" w:rsidRPr="0026147C" w:rsidRDefault="00590046" w:rsidP="00590046">
            <w:pPr>
              <w:rPr>
                <w:bCs/>
                <w:sz w:val="20"/>
                <w:szCs w:val="20"/>
              </w:rPr>
            </w:pPr>
            <w:r>
              <w:rPr>
                <w:bCs/>
                <w:sz w:val="20"/>
                <w:szCs w:val="20"/>
              </w:rPr>
              <w:t>09</w:t>
            </w:r>
          </w:p>
        </w:tc>
        <w:tc>
          <w:tcPr>
            <w:tcW w:w="1260" w:type="dxa"/>
            <w:tcBorders>
              <w:top w:val="single" w:sz="4" w:space="0" w:color="auto"/>
              <w:left w:val="single" w:sz="4" w:space="0" w:color="auto"/>
              <w:bottom w:val="single" w:sz="4" w:space="0" w:color="auto"/>
              <w:right w:val="single" w:sz="4" w:space="0" w:color="auto"/>
            </w:tcBorders>
          </w:tcPr>
          <w:p w:rsidR="00590046" w:rsidRPr="0026147C" w:rsidRDefault="00590046" w:rsidP="00590046">
            <w:pPr>
              <w:tabs>
                <w:tab w:val="left" w:pos="930"/>
              </w:tabs>
              <w:rPr>
                <w:bCs/>
                <w:sz w:val="20"/>
                <w:szCs w:val="20"/>
              </w:rPr>
            </w:pPr>
            <w:r>
              <w:rPr>
                <w:bCs/>
                <w:sz w:val="20"/>
                <w:szCs w:val="20"/>
              </w:rPr>
              <w:t>0100000000</w:t>
            </w:r>
          </w:p>
        </w:tc>
        <w:tc>
          <w:tcPr>
            <w:tcW w:w="1080" w:type="dxa"/>
            <w:tcBorders>
              <w:top w:val="single" w:sz="4" w:space="0" w:color="auto"/>
              <w:left w:val="single" w:sz="4" w:space="0" w:color="auto"/>
              <w:bottom w:val="single" w:sz="4" w:space="0" w:color="auto"/>
              <w:right w:val="single" w:sz="4" w:space="0" w:color="auto"/>
            </w:tcBorders>
          </w:tcPr>
          <w:p w:rsidR="00590046" w:rsidRPr="0026147C" w:rsidRDefault="00590046" w:rsidP="00590046">
            <w:pPr>
              <w:tabs>
                <w:tab w:val="left" w:pos="930"/>
              </w:tabs>
              <w:rPr>
                <w:bCs/>
                <w:sz w:val="20"/>
                <w:szCs w:val="20"/>
              </w:rPr>
            </w:pPr>
            <w:r>
              <w:rPr>
                <w:bCs/>
                <w:sz w:val="20"/>
                <w:szCs w:val="20"/>
              </w:rPr>
              <w:t>000</w:t>
            </w:r>
          </w:p>
        </w:tc>
        <w:tc>
          <w:tcPr>
            <w:tcW w:w="1076" w:type="dxa"/>
            <w:tcBorders>
              <w:top w:val="single" w:sz="4" w:space="0" w:color="auto"/>
              <w:left w:val="single" w:sz="4" w:space="0" w:color="auto"/>
              <w:bottom w:val="single" w:sz="4" w:space="0" w:color="auto"/>
              <w:right w:val="single" w:sz="4" w:space="0" w:color="auto"/>
            </w:tcBorders>
          </w:tcPr>
          <w:p w:rsidR="00590046" w:rsidRPr="00590046" w:rsidRDefault="00590046" w:rsidP="00590046">
            <w:r w:rsidRPr="00590046">
              <w:rPr>
                <w:bCs/>
                <w:color w:val="000000"/>
                <w:sz w:val="20"/>
                <w:szCs w:val="20"/>
              </w:rPr>
              <w:t>783,3</w:t>
            </w:r>
          </w:p>
        </w:tc>
      </w:tr>
      <w:tr w:rsidR="00590046" w:rsidRPr="0026147C">
        <w:trPr>
          <w:trHeight w:val="240"/>
        </w:trPr>
        <w:tc>
          <w:tcPr>
            <w:tcW w:w="3888" w:type="dxa"/>
            <w:tcBorders>
              <w:top w:val="single" w:sz="4" w:space="0" w:color="auto"/>
              <w:left w:val="single" w:sz="4" w:space="0" w:color="auto"/>
              <w:bottom w:val="single" w:sz="4" w:space="0" w:color="auto"/>
              <w:right w:val="single" w:sz="4" w:space="0" w:color="auto"/>
            </w:tcBorders>
          </w:tcPr>
          <w:p w:rsidR="00590046" w:rsidRPr="0026147C" w:rsidRDefault="00590046" w:rsidP="00590046">
            <w:pPr>
              <w:tabs>
                <w:tab w:val="left" w:pos="930"/>
              </w:tabs>
              <w:rPr>
                <w:bCs/>
                <w:sz w:val="20"/>
                <w:szCs w:val="20"/>
              </w:rPr>
            </w:pPr>
            <w:r>
              <w:rPr>
                <w:bCs/>
                <w:sz w:val="20"/>
                <w:szCs w:val="20"/>
              </w:rPr>
              <w:t>Подпрограмма «Развитие внутрипоселковых дорог»</w:t>
            </w:r>
          </w:p>
        </w:tc>
        <w:tc>
          <w:tcPr>
            <w:tcW w:w="900" w:type="dxa"/>
            <w:tcBorders>
              <w:top w:val="single" w:sz="4" w:space="0" w:color="auto"/>
              <w:left w:val="single" w:sz="4" w:space="0" w:color="auto"/>
              <w:bottom w:val="single" w:sz="4" w:space="0" w:color="auto"/>
              <w:right w:val="single" w:sz="4" w:space="0" w:color="auto"/>
            </w:tcBorders>
          </w:tcPr>
          <w:p w:rsidR="00590046" w:rsidRDefault="00590046" w:rsidP="00590046">
            <w:pPr>
              <w:rPr>
                <w:bCs/>
                <w:sz w:val="20"/>
                <w:szCs w:val="20"/>
              </w:rPr>
            </w:pPr>
            <w:r>
              <w:rPr>
                <w:bCs/>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590046" w:rsidRDefault="00590046" w:rsidP="00590046">
            <w:pPr>
              <w:rPr>
                <w:bCs/>
                <w:sz w:val="20"/>
                <w:szCs w:val="20"/>
              </w:rPr>
            </w:pPr>
            <w:r>
              <w:rPr>
                <w:bCs/>
                <w:sz w:val="20"/>
                <w:szCs w:val="20"/>
              </w:rPr>
              <w:t>09</w:t>
            </w:r>
          </w:p>
        </w:tc>
        <w:tc>
          <w:tcPr>
            <w:tcW w:w="1260" w:type="dxa"/>
            <w:tcBorders>
              <w:top w:val="single" w:sz="4" w:space="0" w:color="auto"/>
              <w:left w:val="single" w:sz="4" w:space="0" w:color="auto"/>
              <w:bottom w:val="single" w:sz="4" w:space="0" w:color="auto"/>
              <w:right w:val="single" w:sz="4" w:space="0" w:color="auto"/>
            </w:tcBorders>
          </w:tcPr>
          <w:p w:rsidR="00590046" w:rsidRDefault="00590046" w:rsidP="00590046">
            <w:pPr>
              <w:tabs>
                <w:tab w:val="left" w:pos="930"/>
              </w:tabs>
              <w:rPr>
                <w:bCs/>
                <w:sz w:val="20"/>
                <w:szCs w:val="20"/>
              </w:rPr>
            </w:pPr>
            <w:r>
              <w:rPr>
                <w:bCs/>
                <w:sz w:val="20"/>
                <w:szCs w:val="20"/>
              </w:rPr>
              <w:t>012000000</w:t>
            </w:r>
          </w:p>
        </w:tc>
        <w:tc>
          <w:tcPr>
            <w:tcW w:w="1080" w:type="dxa"/>
            <w:tcBorders>
              <w:top w:val="single" w:sz="4" w:space="0" w:color="auto"/>
              <w:left w:val="single" w:sz="4" w:space="0" w:color="auto"/>
              <w:bottom w:val="single" w:sz="4" w:space="0" w:color="auto"/>
              <w:right w:val="single" w:sz="4" w:space="0" w:color="auto"/>
            </w:tcBorders>
          </w:tcPr>
          <w:p w:rsidR="00590046" w:rsidRPr="0026147C" w:rsidRDefault="00590046" w:rsidP="00590046">
            <w:pPr>
              <w:tabs>
                <w:tab w:val="left" w:pos="930"/>
              </w:tabs>
              <w:rPr>
                <w:bCs/>
                <w:sz w:val="20"/>
                <w:szCs w:val="20"/>
              </w:rPr>
            </w:pPr>
            <w:r>
              <w:rPr>
                <w:bCs/>
                <w:sz w:val="20"/>
                <w:szCs w:val="20"/>
              </w:rPr>
              <w:t>000</w:t>
            </w:r>
          </w:p>
        </w:tc>
        <w:tc>
          <w:tcPr>
            <w:tcW w:w="1076" w:type="dxa"/>
            <w:tcBorders>
              <w:top w:val="single" w:sz="4" w:space="0" w:color="auto"/>
              <w:left w:val="single" w:sz="4" w:space="0" w:color="auto"/>
              <w:bottom w:val="single" w:sz="4" w:space="0" w:color="auto"/>
              <w:right w:val="single" w:sz="4" w:space="0" w:color="auto"/>
            </w:tcBorders>
          </w:tcPr>
          <w:p w:rsidR="00590046" w:rsidRPr="00590046" w:rsidRDefault="00590046" w:rsidP="00590046">
            <w:r w:rsidRPr="00590046">
              <w:rPr>
                <w:bCs/>
                <w:color w:val="000000"/>
                <w:sz w:val="20"/>
                <w:szCs w:val="20"/>
              </w:rPr>
              <w:t>783,3</w:t>
            </w:r>
          </w:p>
        </w:tc>
      </w:tr>
      <w:tr w:rsidR="00590046" w:rsidRPr="0026147C">
        <w:trPr>
          <w:trHeight w:val="1575"/>
        </w:trPr>
        <w:tc>
          <w:tcPr>
            <w:tcW w:w="3888" w:type="dxa"/>
            <w:tcBorders>
              <w:top w:val="single" w:sz="4" w:space="0" w:color="auto"/>
              <w:left w:val="single" w:sz="4" w:space="0" w:color="auto"/>
              <w:bottom w:val="single" w:sz="4" w:space="0" w:color="auto"/>
              <w:right w:val="single" w:sz="4" w:space="0" w:color="auto"/>
            </w:tcBorders>
          </w:tcPr>
          <w:p w:rsidR="00590046" w:rsidRDefault="00590046" w:rsidP="00590046">
            <w:pPr>
              <w:tabs>
                <w:tab w:val="left" w:pos="930"/>
              </w:tabs>
              <w:rPr>
                <w:bCs/>
                <w:sz w:val="20"/>
                <w:szCs w:val="20"/>
              </w:rPr>
            </w:pPr>
            <w:r>
              <w:rPr>
                <w:bCs/>
                <w:sz w:val="20"/>
                <w:szCs w:val="20"/>
              </w:rPr>
              <w:t>Основное мероприятие «Строительство, модернизация,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900" w:type="dxa"/>
            <w:tcBorders>
              <w:top w:val="single" w:sz="4" w:space="0" w:color="auto"/>
              <w:left w:val="single" w:sz="4" w:space="0" w:color="auto"/>
              <w:bottom w:val="single" w:sz="4" w:space="0" w:color="auto"/>
              <w:right w:val="single" w:sz="4" w:space="0" w:color="auto"/>
            </w:tcBorders>
          </w:tcPr>
          <w:p w:rsidR="00590046" w:rsidRDefault="00590046" w:rsidP="00590046">
            <w:pPr>
              <w:rPr>
                <w:bCs/>
                <w:sz w:val="20"/>
                <w:szCs w:val="20"/>
              </w:rPr>
            </w:pPr>
            <w:r>
              <w:rPr>
                <w:bCs/>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590046" w:rsidRDefault="00590046" w:rsidP="00590046">
            <w:pPr>
              <w:rPr>
                <w:bCs/>
                <w:sz w:val="20"/>
                <w:szCs w:val="20"/>
              </w:rPr>
            </w:pPr>
            <w:r>
              <w:rPr>
                <w:bCs/>
                <w:sz w:val="20"/>
                <w:szCs w:val="20"/>
              </w:rPr>
              <w:t>09</w:t>
            </w:r>
          </w:p>
        </w:tc>
        <w:tc>
          <w:tcPr>
            <w:tcW w:w="1260" w:type="dxa"/>
            <w:tcBorders>
              <w:top w:val="single" w:sz="4" w:space="0" w:color="auto"/>
              <w:left w:val="single" w:sz="4" w:space="0" w:color="auto"/>
              <w:bottom w:val="single" w:sz="4" w:space="0" w:color="auto"/>
              <w:right w:val="single" w:sz="4" w:space="0" w:color="auto"/>
            </w:tcBorders>
          </w:tcPr>
          <w:p w:rsidR="00590046" w:rsidRDefault="00590046" w:rsidP="00590046">
            <w:pPr>
              <w:tabs>
                <w:tab w:val="left" w:pos="930"/>
              </w:tabs>
              <w:rPr>
                <w:bCs/>
                <w:sz w:val="20"/>
                <w:szCs w:val="20"/>
              </w:rPr>
            </w:pPr>
            <w:r>
              <w:rPr>
                <w:bCs/>
                <w:sz w:val="20"/>
                <w:szCs w:val="20"/>
              </w:rPr>
              <w:t>0120100000</w:t>
            </w:r>
          </w:p>
        </w:tc>
        <w:tc>
          <w:tcPr>
            <w:tcW w:w="1080" w:type="dxa"/>
            <w:tcBorders>
              <w:top w:val="single" w:sz="4" w:space="0" w:color="auto"/>
              <w:left w:val="single" w:sz="4" w:space="0" w:color="auto"/>
              <w:bottom w:val="single" w:sz="4" w:space="0" w:color="auto"/>
              <w:right w:val="single" w:sz="4" w:space="0" w:color="auto"/>
            </w:tcBorders>
          </w:tcPr>
          <w:p w:rsidR="00590046" w:rsidRPr="0026147C" w:rsidRDefault="00590046" w:rsidP="00590046">
            <w:pPr>
              <w:tabs>
                <w:tab w:val="left" w:pos="930"/>
              </w:tabs>
              <w:rPr>
                <w:bCs/>
                <w:sz w:val="20"/>
                <w:szCs w:val="20"/>
              </w:rPr>
            </w:pPr>
            <w:r>
              <w:rPr>
                <w:bCs/>
                <w:sz w:val="20"/>
                <w:szCs w:val="20"/>
              </w:rPr>
              <w:t>000</w:t>
            </w:r>
          </w:p>
        </w:tc>
        <w:tc>
          <w:tcPr>
            <w:tcW w:w="1076" w:type="dxa"/>
            <w:tcBorders>
              <w:top w:val="single" w:sz="4" w:space="0" w:color="auto"/>
              <w:left w:val="single" w:sz="4" w:space="0" w:color="auto"/>
              <w:bottom w:val="single" w:sz="4" w:space="0" w:color="auto"/>
              <w:right w:val="single" w:sz="4" w:space="0" w:color="auto"/>
            </w:tcBorders>
          </w:tcPr>
          <w:p w:rsidR="00590046" w:rsidRPr="00590046" w:rsidRDefault="00590046" w:rsidP="00590046">
            <w:r w:rsidRPr="00590046">
              <w:rPr>
                <w:bCs/>
                <w:color w:val="000000"/>
                <w:sz w:val="20"/>
                <w:szCs w:val="20"/>
              </w:rPr>
              <w:t>783,3</w:t>
            </w:r>
          </w:p>
        </w:tc>
      </w:tr>
      <w:tr w:rsidR="00AC16B2" w:rsidRPr="0026147C" w:rsidTr="00A679A4">
        <w:trPr>
          <w:trHeight w:val="1320"/>
        </w:trPr>
        <w:tc>
          <w:tcPr>
            <w:tcW w:w="3888" w:type="dxa"/>
            <w:tcBorders>
              <w:top w:val="single" w:sz="4" w:space="0" w:color="auto"/>
              <w:left w:val="single" w:sz="4" w:space="0" w:color="auto"/>
              <w:bottom w:val="single" w:sz="4" w:space="0" w:color="auto"/>
              <w:right w:val="single" w:sz="4" w:space="0" w:color="auto"/>
            </w:tcBorders>
          </w:tcPr>
          <w:p w:rsidR="00AC16B2" w:rsidRDefault="00AC16B2" w:rsidP="00AC16B2">
            <w:pPr>
              <w:tabs>
                <w:tab w:val="left" w:pos="930"/>
              </w:tabs>
              <w:rPr>
                <w:bCs/>
                <w:sz w:val="20"/>
                <w:szCs w:val="20"/>
              </w:rPr>
            </w:pPr>
            <w:r>
              <w:rPr>
                <w:bCs/>
                <w:sz w:val="20"/>
                <w:szCs w:val="20"/>
              </w:rPr>
              <w:t>Строительство, модернизация,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900" w:type="dxa"/>
            <w:tcBorders>
              <w:top w:val="single" w:sz="4" w:space="0" w:color="auto"/>
              <w:left w:val="single" w:sz="4" w:space="0" w:color="auto"/>
              <w:bottom w:val="single" w:sz="4" w:space="0" w:color="auto"/>
              <w:right w:val="single" w:sz="4" w:space="0" w:color="auto"/>
            </w:tcBorders>
          </w:tcPr>
          <w:p w:rsidR="00AC16B2" w:rsidRDefault="00AC16B2" w:rsidP="00AC16B2">
            <w:pPr>
              <w:rPr>
                <w:bCs/>
                <w:sz w:val="20"/>
                <w:szCs w:val="20"/>
              </w:rPr>
            </w:pPr>
            <w:r>
              <w:rPr>
                <w:bCs/>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AC16B2" w:rsidRDefault="00AC16B2" w:rsidP="00AC16B2">
            <w:pPr>
              <w:rPr>
                <w:bCs/>
                <w:sz w:val="20"/>
                <w:szCs w:val="20"/>
              </w:rPr>
            </w:pPr>
            <w:r>
              <w:rPr>
                <w:bCs/>
                <w:sz w:val="20"/>
                <w:szCs w:val="20"/>
              </w:rPr>
              <w:t>09</w:t>
            </w:r>
          </w:p>
        </w:tc>
        <w:tc>
          <w:tcPr>
            <w:tcW w:w="1260" w:type="dxa"/>
            <w:tcBorders>
              <w:top w:val="single" w:sz="4" w:space="0" w:color="auto"/>
              <w:left w:val="single" w:sz="4" w:space="0" w:color="auto"/>
              <w:bottom w:val="single" w:sz="4" w:space="0" w:color="auto"/>
              <w:right w:val="single" w:sz="4" w:space="0" w:color="auto"/>
            </w:tcBorders>
          </w:tcPr>
          <w:p w:rsidR="00AC16B2" w:rsidRDefault="00AC16B2" w:rsidP="00AC16B2">
            <w:pPr>
              <w:tabs>
                <w:tab w:val="left" w:pos="930"/>
              </w:tabs>
              <w:rPr>
                <w:bCs/>
                <w:sz w:val="20"/>
                <w:szCs w:val="20"/>
              </w:rPr>
            </w:pPr>
            <w:r>
              <w:rPr>
                <w:bCs/>
                <w:sz w:val="20"/>
                <w:szCs w:val="20"/>
              </w:rPr>
              <w:t>0120120020</w:t>
            </w:r>
          </w:p>
        </w:tc>
        <w:tc>
          <w:tcPr>
            <w:tcW w:w="1080" w:type="dxa"/>
            <w:tcBorders>
              <w:top w:val="single" w:sz="4" w:space="0" w:color="auto"/>
              <w:left w:val="single" w:sz="4" w:space="0" w:color="auto"/>
              <w:bottom w:val="single" w:sz="4" w:space="0" w:color="auto"/>
              <w:right w:val="single" w:sz="4" w:space="0" w:color="auto"/>
            </w:tcBorders>
          </w:tcPr>
          <w:p w:rsidR="00AC16B2" w:rsidRDefault="00AC16B2" w:rsidP="00AC16B2">
            <w:pPr>
              <w:tabs>
                <w:tab w:val="left" w:pos="930"/>
              </w:tabs>
              <w:rPr>
                <w:bCs/>
                <w:sz w:val="20"/>
                <w:szCs w:val="20"/>
              </w:rPr>
            </w:pPr>
            <w:r>
              <w:rPr>
                <w:bCs/>
                <w:sz w:val="20"/>
                <w:szCs w:val="20"/>
              </w:rPr>
              <w:t>000</w:t>
            </w:r>
          </w:p>
        </w:tc>
        <w:tc>
          <w:tcPr>
            <w:tcW w:w="1076" w:type="dxa"/>
            <w:tcBorders>
              <w:top w:val="single" w:sz="4" w:space="0" w:color="auto"/>
              <w:left w:val="single" w:sz="4" w:space="0" w:color="auto"/>
              <w:bottom w:val="single" w:sz="4" w:space="0" w:color="auto"/>
              <w:right w:val="single" w:sz="4" w:space="0" w:color="auto"/>
            </w:tcBorders>
          </w:tcPr>
          <w:p w:rsidR="00AC16B2" w:rsidRPr="00590046" w:rsidRDefault="00590046" w:rsidP="00AC16B2">
            <w:pPr>
              <w:tabs>
                <w:tab w:val="left" w:pos="930"/>
              </w:tabs>
              <w:rPr>
                <w:bCs/>
                <w:color w:val="000000"/>
                <w:sz w:val="20"/>
                <w:szCs w:val="20"/>
              </w:rPr>
            </w:pPr>
            <w:r w:rsidRPr="00590046">
              <w:rPr>
                <w:bCs/>
                <w:color w:val="000000"/>
                <w:sz w:val="20"/>
                <w:szCs w:val="20"/>
              </w:rPr>
              <w:t>783,3</w:t>
            </w:r>
          </w:p>
        </w:tc>
      </w:tr>
      <w:tr w:rsidR="00590046" w:rsidRPr="0026147C" w:rsidTr="00A679A4">
        <w:trPr>
          <w:trHeight w:val="430"/>
        </w:trPr>
        <w:tc>
          <w:tcPr>
            <w:tcW w:w="3888" w:type="dxa"/>
            <w:tcBorders>
              <w:top w:val="single" w:sz="4" w:space="0" w:color="auto"/>
              <w:left w:val="single" w:sz="4" w:space="0" w:color="auto"/>
              <w:bottom w:val="single" w:sz="4" w:space="0" w:color="auto"/>
              <w:right w:val="single" w:sz="4" w:space="0" w:color="auto"/>
            </w:tcBorders>
          </w:tcPr>
          <w:p w:rsidR="00590046" w:rsidRDefault="00590046" w:rsidP="00590046">
            <w:pPr>
              <w:tabs>
                <w:tab w:val="left" w:pos="930"/>
              </w:tabs>
              <w:rPr>
                <w:bCs/>
                <w:sz w:val="20"/>
                <w:szCs w:val="20"/>
              </w:rPr>
            </w:pPr>
            <w:r>
              <w:rPr>
                <w:bCs/>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590046" w:rsidRDefault="00590046" w:rsidP="00590046">
            <w:pPr>
              <w:rPr>
                <w:bCs/>
                <w:sz w:val="20"/>
                <w:szCs w:val="20"/>
              </w:rPr>
            </w:pPr>
            <w:r>
              <w:rPr>
                <w:bCs/>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590046" w:rsidRDefault="00590046" w:rsidP="00590046">
            <w:pPr>
              <w:rPr>
                <w:bCs/>
                <w:sz w:val="20"/>
                <w:szCs w:val="20"/>
              </w:rPr>
            </w:pPr>
            <w:r>
              <w:rPr>
                <w:bCs/>
                <w:sz w:val="20"/>
                <w:szCs w:val="20"/>
              </w:rPr>
              <w:t>09</w:t>
            </w:r>
          </w:p>
        </w:tc>
        <w:tc>
          <w:tcPr>
            <w:tcW w:w="1260" w:type="dxa"/>
            <w:tcBorders>
              <w:top w:val="single" w:sz="4" w:space="0" w:color="auto"/>
              <w:left w:val="single" w:sz="4" w:space="0" w:color="auto"/>
              <w:bottom w:val="single" w:sz="4" w:space="0" w:color="auto"/>
              <w:right w:val="single" w:sz="4" w:space="0" w:color="auto"/>
            </w:tcBorders>
          </w:tcPr>
          <w:p w:rsidR="00590046" w:rsidRDefault="00590046" w:rsidP="00590046">
            <w:pPr>
              <w:tabs>
                <w:tab w:val="left" w:pos="930"/>
              </w:tabs>
              <w:rPr>
                <w:bCs/>
                <w:sz w:val="20"/>
                <w:szCs w:val="20"/>
              </w:rPr>
            </w:pPr>
            <w:r>
              <w:rPr>
                <w:bCs/>
                <w:sz w:val="20"/>
                <w:szCs w:val="20"/>
              </w:rPr>
              <w:t>0120120020</w:t>
            </w:r>
          </w:p>
        </w:tc>
        <w:tc>
          <w:tcPr>
            <w:tcW w:w="1080" w:type="dxa"/>
            <w:tcBorders>
              <w:top w:val="single" w:sz="4" w:space="0" w:color="auto"/>
              <w:left w:val="single" w:sz="4" w:space="0" w:color="auto"/>
              <w:bottom w:val="single" w:sz="4" w:space="0" w:color="auto"/>
              <w:right w:val="single" w:sz="4" w:space="0" w:color="auto"/>
            </w:tcBorders>
          </w:tcPr>
          <w:p w:rsidR="00590046" w:rsidRDefault="00590046" w:rsidP="00590046">
            <w:pPr>
              <w:tabs>
                <w:tab w:val="left" w:pos="930"/>
              </w:tabs>
              <w:rPr>
                <w:bCs/>
                <w:sz w:val="20"/>
                <w:szCs w:val="20"/>
              </w:rPr>
            </w:pPr>
            <w:r>
              <w:rPr>
                <w:bCs/>
                <w:sz w:val="20"/>
                <w:szCs w:val="20"/>
              </w:rPr>
              <w:t>200</w:t>
            </w:r>
          </w:p>
        </w:tc>
        <w:tc>
          <w:tcPr>
            <w:tcW w:w="1076" w:type="dxa"/>
            <w:tcBorders>
              <w:top w:val="single" w:sz="4" w:space="0" w:color="auto"/>
              <w:left w:val="single" w:sz="4" w:space="0" w:color="auto"/>
              <w:bottom w:val="single" w:sz="4" w:space="0" w:color="auto"/>
              <w:right w:val="single" w:sz="4" w:space="0" w:color="auto"/>
            </w:tcBorders>
          </w:tcPr>
          <w:p w:rsidR="00590046" w:rsidRPr="00590046" w:rsidRDefault="00590046" w:rsidP="00590046">
            <w:pPr>
              <w:tabs>
                <w:tab w:val="left" w:pos="930"/>
              </w:tabs>
              <w:rPr>
                <w:bCs/>
                <w:color w:val="000000"/>
                <w:sz w:val="20"/>
                <w:szCs w:val="20"/>
              </w:rPr>
            </w:pPr>
            <w:r w:rsidRPr="00590046">
              <w:rPr>
                <w:bCs/>
                <w:color w:val="000000"/>
                <w:sz w:val="20"/>
                <w:szCs w:val="20"/>
              </w:rPr>
              <w:t>783,3</w:t>
            </w:r>
          </w:p>
        </w:tc>
      </w:tr>
      <w:tr w:rsidR="00590046" w:rsidRPr="0026147C">
        <w:trPr>
          <w:trHeight w:val="510"/>
        </w:trPr>
        <w:tc>
          <w:tcPr>
            <w:tcW w:w="3888" w:type="dxa"/>
            <w:tcBorders>
              <w:top w:val="single" w:sz="4" w:space="0" w:color="auto"/>
              <w:left w:val="single" w:sz="4" w:space="0" w:color="auto"/>
              <w:bottom w:val="single" w:sz="4" w:space="0" w:color="auto"/>
              <w:right w:val="single" w:sz="4" w:space="0" w:color="auto"/>
            </w:tcBorders>
          </w:tcPr>
          <w:p w:rsidR="00590046" w:rsidRPr="00EB5701" w:rsidRDefault="00590046" w:rsidP="00590046">
            <w:pPr>
              <w:tabs>
                <w:tab w:val="left" w:pos="930"/>
              </w:tabs>
              <w:rPr>
                <w:bCs/>
                <w:sz w:val="20"/>
                <w:szCs w:val="20"/>
              </w:rPr>
            </w:pPr>
            <w:r>
              <w:rPr>
                <w:bCs/>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590046" w:rsidRDefault="00590046" w:rsidP="00590046">
            <w:pPr>
              <w:rPr>
                <w:bCs/>
                <w:sz w:val="20"/>
                <w:szCs w:val="20"/>
              </w:rPr>
            </w:pPr>
            <w:r>
              <w:rPr>
                <w:bCs/>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590046" w:rsidRDefault="00590046" w:rsidP="00590046">
            <w:pPr>
              <w:rPr>
                <w:bCs/>
                <w:sz w:val="20"/>
                <w:szCs w:val="20"/>
              </w:rPr>
            </w:pPr>
            <w:r>
              <w:rPr>
                <w:bCs/>
                <w:sz w:val="20"/>
                <w:szCs w:val="20"/>
              </w:rPr>
              <w:t>09</w:t>
            </w:r>
          </w:p>
        </w:tc>
        <w:tc>
          <w:tcPr>
            <w:tcW w:w="1260" w:type="dxa"/>
            <w:tcBorders>
              <w:top w:val="single" w:sz="4" w:space="0" w:color="auto"/>
              <w:left w:val="single" w:sz="4" w:space="0" w:color="auto"/>
              <w:bottom w:val="single" w:sz="4" w:space="0" w:color="auto"/>
              <w:right w:val="single" w:sz="4" w:space="0" w:color="auto"/>
            </w:tcBorders>
          </w:tcPr>
          <w:p w:rsidR="00590046" w:rsidRDefault="00590046" w:rsidP="00590046">
            <w:pPr>
              <w:tabs>
                <w:tab w:val="left" w:pos="930"/>
              </w:tabs>
              <w:rPr>
                <w:bCs/>
                <w:sz w:val="20"/>
                <w:szCs w:val="20"/>
              </w:rPr>
            </w:pPr>
            <w:r>
              <w:rPr>
                <w:bCs/>
                <w:sz w:val="20"/>
                <w:szCs w:val="20"/>
              </w:rPr>
              <w:t>0120120020</w:t>
            </w:r>
          </w:p>
        </w:tc>
        <w:tc>
          <w:tcPr>
            <w:tcW w:w="1080" w:type="dxa"/>
            <w:tcBorders>
              <w:top w:val="single" w:sz="4" w:space="0" w:color="auto"/>
              <w:left w:val="single" w:sz="4" w:space="0" w:color="auto"/>
              <w:bottom w:val="single" w:sz="4" w:space="0" w:color="auto"/>
              <w:right w:val="single" w:sz="4" w:space="0" w:color="auto"/>
            </w:tcBorders>
          </w:tcPr>
          <w:p w:rsidR="00590046" w:rsidRDefault="00590046" w:rsidP="00590046">
            <w:pPr>
              <w:tabs>
                <w:tab w:val="left" w:pos="930"/>
              </w:tabs>
              <w:rPr>
                <w:bCs/>
                <w:sz w:val="20"/>
                <w:szCs w:val="20"/>
              </w:rPr>
            </w:pPr>
            <w:r>
              <w:rPr>
                <w:bCs/>
                <w:sz w:val="20"/>
                <w:szCs w:val="20"/>
              </w:rPr>
              <w:t>240</w:t>
            </w:r>
          </w:p>
        </w:tc>
        <w:tc>
          <w:tcPr>
            <w:tcW w:w="1076" w:type="dxa"/>
            <w:tcBorders>
              <w:top w:val="single" w:sz="4" w:space="0" w:color="auto"/>
              <w:left w:val="single" w:sz="4" w:space="0" w:color="auto"/>
              <w:bottom w:val="single" w:sz="4" w:space="0" w:color="auto"/>
              <w:right w:val="single" w:sz="4" w:space="0" w:color="auto"/>
            </w:tcBorders>
          </w:tcPr>
          <w:p w:rsidR="00590046" w:rsidRPr="00590046" w:rsidRDefault="00590046" w:rsidP="00590046">
            <w:pPr>
              <w:tabs>
                <w:tab w:val="left" w:pos="930"/>
              </w:tabs>
              <w:rPr>
                <w:bCs/>
                <w:color w:val="000000"/>
                <w:sz w:val="20"/>
                <w:szCs w:val="20"/>
              </w:rPr>
            </w:pPr>
            <w:r w:rsidRPr="00590046">
              <w:rPr>
                <w:bCs/>
                <w:color w:val="000000"/>
                <w:sz w:val="20"/>
                <w:szCs w:val="20"/>
              </w:rPr>
              <w:t>783,3</w:t>
            </w:r>
          </w:p>
        </w:tc>
      </w:tr>
      <w:tr w:rsidR="00590046" w:rsidRPr="0026147C" w:rsidTr="000A4CCD">
        <w:trPr>
          <w:trHeight w:val="231"/>
        </w:trPr>
        <w:tc>
          <w:tcPr>
            <w:tcW w:w="3888" w:type="dxa"/>
            <w:tcBorders>
              <w:top w:val="single" w:sz="4" w:space="0" w:color="auto"/>
              <w:left w:val="single" w:sz="4" w:space="0" w:color="auto"/>
              <w:bottom w:val="single" w:sz="4" w:space="0" w:color="auto"/>
              <w:right w:val="single" w:sz="4" w:space="0" w:color="auto"/>
            </w:tcBorders>
          </w:tcPr>
          <w:p w:rsidR="00590046" w:rsidRDefault="00590046" w:rsidP="00590046">
            <w:pPr>
              <w:tabs>
                <w:tab w:val="left" w:pos="930"/>
              </w:tabs>
              <w:rPr>
                <w:bCs/>
                <w:sz w:val="20"/>
                <w:szCs w:val="20"/>
              </w:rPr>
            </w:pPr>
            <w:r>
              <w:rPr>
                <w:bCs/>
                <w:sz w:val="20"/>
                <w:szCs w:val="20"/>
              </w:rPr>
              <w:t>Прочая закупка товаров, работ и услуг</w:t>
            </w:r>
          </w:p>
        </w:tc>
        <w:tc>
          <w:tcPr>
            <w:tcW w:w="900" w:type="dxa"/>
            <w:tcBorders>
              <w:top w:val="single" w:sz="4" w:space="0" w:color="auto"/>
              <w:left w:val="single" w:sz="4" w:space="0" w:color="auto"/>
              <w:bottom w:val="single" w:sz="4" w:space="0" w:color="auto"/>
              <w:right w:val="single" w:sz="4" w:space="0" w:color="auto"/>
            </w:tcBorders>
          </w:tcPr>
          <w:p w:rsidR="00590046" w:rsidRDefault="00590046" w:rsidP="00590046">
            <w:pPr>
              <w:rPr>
                <w:bCs/>
                <w:sz w:val="20"/>
                <w:szCs w:val="20"/>
              </w:rPr>
            </w:pPr>
            <w:r>
              <w:rPr>
                <w:bCs/>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590046" w:rsidRDefault="00590046" w:rsidP="00590046">
            <w:pPr>
              <w:rPr>
                <w:bCs/>
                <w:sz w:val="20"/>
                <w:szCs w:val="20"/>
              </w:rPr>
            </w:pPr>
            <w:r>
              <w:rPr>
                <w:bCs/>
                <w:sz w:val="20"/>
                <w:szCs w:val="20"/>
              </w:rPr>
              <w:t>09</w:t>
            </w:r>
          </w:p>
        </w:tc>
        <w:tc>
          <w:tcPr>
            <w:tcW w:w="1260" w:type="dxa"/>
            <w:tcBorders>
              <w:top w:val="single" w:sz="4" w:space="0" w:color="auto"/>
              <w:left w:val="single" w:sz="4" w:space="0" w:color="auto"/>
              <w:bottom w:val="single" w:sz="4" w:space="0" w:color="auto"/>
              <w:right w:val="single" w:sz="4" w:space="0" w:color="auto"/>
            </w:tcBorders>
          </w:tcPr>
          <w:p w:rsidR="00590046" w:rsidRDefault="00590046" w:rsidP="00590046">
            <w:pPr>
              <w:tabs>
                <w:tab w:val="left" w:pos="930"/>
              </w:tabs>
              <w:rPr>
                <w:bCs/>
                <w:sz w:val="20"/>
                <w:szCs w:val="20"/>
              </w:rPr>
            </w:pPr>
            <w:r>
              <w:rPr>
                <w:bCs/>
                <w:sz w:val="20"/>
                <w:szCs w:val="20"/>
              </w:rPr>
              <w:t>0120120020</w:t>
            </w:r>
          </w:p>
        </w:tc>
        <w:tc>
          <w:tcPr>
            <w:tcW w:w="1080" w:type="dxa"/>
            <w:tcBorders>
              <w:top w:val="single" w:sz="4" w:space="0" w:color="auto"/>
              <w:left w:val="single" w:sz="4" w:space="0" w:color="auto"/>
              <w:bottom w:val="single" w:sz="4" w:space="0" w:color="auto"/>
              <w:right w:val="single" w:sz="4" w:space="0" w:color="auto"/>
            </w:tcBorders>
          </w:tcPr>
          <w:p w:rsidR="00590046" w:rsidRPr="0026147C" w:rsidRDefault="00590046" w:rsidP="00590046">
            <w:pPr>
              <w:tabs>
                <w:tab w:val="left" w:pos="930"/>
              </w:tabs>
              <w:rPr>
                <w:bCs/>
                <w:sz w:val="20"/>
                <w:szCs w:val="20"/>
              </w:rPr>
            </w:pPr>
            <w:r>
              <w:rPr>
                <w:bCs/>
                <w:sz w:val="20"/>
                <w:szCs w:val="20"/>
              </w:rPr>
              <w:t>244</w:t>
            </w:r>
          </w:p>
        </w:tc>
        <w:tc>
          <w:tcPr>
            <w:tcW w:w="1076" w:type="dxa"/>
            <w:tcBorders>
              <w:top w:val="single" w:sz="4" w:space="0" w:color="auto"/>
              <w:left w:val="single" w:sz="4" w:space="0" w:color="auto"/>
              <w:bottom w:val="single" w:sz="4" w:space="0" w:color="auto"/>
              <w:right w:val="single" w:sz="4" w:space="0" w:color="auto"/>
            </w:tcBorders>
          </w:tcPr>
          <w:p w:rsidR="00590046" w:rsidRPr="00590046" w:rsidRDefault="00590046" w:rsidP="00590046">
            <w:pPr>
              <w:tabs>
                <w:tab w:val="left" w:pos="930"/>
              </w:tabs>
              <w:rPr>
                <w:bCs/>
                <w:color w:val="000000"/>
                <w:sz w:val="20"/>
                <w:szCs w:val="20"/>
              </w:rPr>
            </w:pPr>
            <w:r w:rsidRPr="00590046">
              <w:rPr>
                <w:bCs/>
                <w:color w:val="000000"/>
                <w:sz w:val="20"/>
                <w:szCs w:val="20"/>
              </w:rPr>
              <w:t>783,3</w:t>
            </w:r>
          </w:p>
        </w:tc>
      </w:tr>
      <w:tr w:rsidR="000A4CCD" w:rsidRPr="0026147C" w:rsidTr="000A4CCD">
        <w:trPr>
          <w:trHeight w:val="165"/>
        </w:trPr>
        <w:tc>
          <w:tcPr>
            <w:tcW w:w="3888" w:type="dxa"/>
            <w:tcBorders>
              <w:top w:val="single" w:sz="4" w:space="0" w:color="auto"/>
              <w:left w:val="single" w:sz="4" w:space="0" w:color="auto"/>
              <w:bottom w:val="single" w:sz="4" w:space="0" w:color="auto"/>
              <w:right w:val="single" w:sz="4" w:space="0" w:color="auto"/>
            </w:tcBorders>
          </w:tcPr>
          <w:p w:rsidR="000A4CCD" w:rsidRDefault="000A01BB" w:rsidP="00590046">
            <w:pPr>
              <w:tabs>
                <w:tab w:val="left" w:pos="930"/>
              </w:tabs>
              <w:rPr>
                <w:bCs/>
                <w:sz w:val="20"/>
                <w:szCs w:val="20"/>
              </w:rPr>
            </w:pPr>
            <w:r>
              <w:rPr>
                <w:bCs/>
                <w:sz w:val="20"/>
                <w:szCs w:val="20"/>
              </w:rPr>
              <w:t>Субсидии бюджетам муниципальных образований Волгоградской области на реализацию мероприятий, связанных с организацией освещения улично-дорожной сети населенных пунктов</w:t>
            </w:r>
          </w:p>
        </w:tc>
        <w:tc>
          <w:tcPr>
            <w:tcW w:w="900" w:type="dxa"/>
            <w:tcBorders>
              <w:top w:val="single" w:sz="4" w:space="0" w:color="auto"/>
              <w:left w:val="single" w:sz="4" w:space="0" w:color="auto"/>
              <w:bottom w:val="single" w:sz="4" w:space="0" w:color="auto"/>
              <w:right w:val="single" w:sz="4" w:space="0" w:color="auto"/>
            </w:tcBorders>
          </w:tcPr>
          <w:p w:rsidR="000A4CCD" w:rsidRDefault="000A01BB" w:rsidP="00590046">
            <w:pPr>
              <w:rPr>
                <w:bCs/>
                <w:sz w:val="20"/>
                <w:szCs w:val="20"/>
              </w:rPr>
            </w:pPr>
            <w:r>
              <w:rPr>
                <w:bCs/>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0A4CCD" w:rsidRDefault="000A01BB" w:rsidP="00590046">
            <w:pPr>
              <w:rPr>
                <w:bCs/>
                <w:sz w:val="20"/>
                <w:szCs w:val="20"/>
              </w:rPr>
            </w:pPr>
            <w:r>
              <w:rPr>
                <w:bCs/>
                <w:sz w:val="20"/>
                <w:szCs w:val="20"/>
              </w:rPr>
              <w:t>09</w:t>
            </w:r>
          </w:p>
        </w:tc>
        <w:tc>
          <w:tcPr>
            <w:tcW w:w="1260" w:type="dxa"/>
            <w:tcBorders>
              <w:top w:val="single" w:sz="4" w:space="0" w:color="auto"/>
              <w:left w:val="single" w:sz="4" w:space="0" w:color="auto"/>
              <w:bottom w:val="single" w:sz="4" w:space="0" w:color="auto"/>
              <w:right w:val="single" w:sz="4" w:space="0" w:color="auto"/>
            </w:tcBorders>
          </w:tcPr>
          <w:p w:rsidR="000A4CCD" w:rsidRPr="000A01BB" w:rsidRDefault="000A01BB" w:rsidP="00590046">
            <w:pPr>
              <w:tabs>
                <w:tab w:val="left" w:pos="930"/>
              </w:tabs>
              <w:rPr>
                <w:bCs/>
                <w:sz w:val="20"/>
                <w:szCs w:val="20"/>
              </w:rPr>
            </w:pPr>
            <w:r>
              <w:rPr>
                <w:bCs/>
                <w:sz w:val="20"/>
                <w:szCs w:val="20"/>
              </w:rPr>
              <w:t>01201</w:t>
            </w:r>
            <w:r>
              <w:rPr>
                <w:bCs/>
                <w:sz w:val="20"/>
                <w:szCs w:val="20"/>
                <w:lang w:val="en-US"/>
              </w:rPr>
              <w:t>S</w:t>
            </w:r>
            <w:r>
              <w:rPr>
                <w:bCs/>
                <w:sz w:val="20"/>
                <w:szCs w:val="20"/>
              </w:rPr>
              <w:t>1930</w:t>
            </w:r>
          </w:p>
        </w:tc>
        <w:tc>
          <w:tcPr>
            <w:tcW w:w="1080" w:type="dxa"/>
            <w:tcBorders>
              <w:top w:val="single" w:sz="4" w:space="0" w:color="auto"/>
              <w:left w:val="single" w:sz="4" w:space="0" w:color="auto"/>
              <w:bottom w:val="single" w:sz="4" w:space="0" w:color="auto"/>
              <w:right w:val="single" w:sz="4" w:space="0" w:color="auto"/>
            </w:tcBorders>
          </w:tcPr>
          <w:p w:rsidR="000A4CCD" w:rsidRDefault="000A01BB" w:rsidP="00590046">
            <w:pPr>
              <w:tabs>
                <w:tab w:val="left" w:pos="930"/>
              </w:tabs>
              <w:rPr>
                <w:bCs/>
                <w:sz w:val="20"/>
                <w:szCs w:val="20"/>
              </w:rPr>
            </w:pPr>
            <w:r>
              <w:rPr>
                <w:bCs/>
                <w:sz w:val="20"/>
                <w:szCs w:val="20"/>
              </w:rPr>
              <w:t>000</w:t>
            </w:r>
          </w:p>
        </w:tc>
        <w:tc>
          <w:tcPr>
            <w:tcW w:w="1076" w:type="dxa"/>
            <w:tcBorders>
              <w:top w:val="single" w:sz="4" w:space="0" w:color="auto"/>
              <w:left w:val="single" w:sz="4" w:space="0" w:color="auto"/>
              <w:bottom w:val="single" w:sz="4" w:space="0" w:color="auto"/>
              <w:right w:val="single" w:sz="4" w:space="0" w:color="auto"/>
            </w:tcBorders>
          </w:tcPr>
          <w:p w:rsidR="000A4CCD" w:rsidRPr="000A01BB" w:rsidRDefault="000A01BB" w:rsidP="00590046">
            <w:pPr>
              <w:tabs>
                <w:tab w:val="left" w:pos="930"/>
              </w:tabs>
              <w:rPr>
                <w:b/>
                <w:bCs/>
                <w:color w:val="000000"/>
                <w:sz w:val="20"/>
                <w:szCs w:val="20"/>
              </w:rPr>
            </w:pPr>
            <w:r w:rsidRPr="000A01BB">
              <w:rPr>
                <w:b/>
                <w:bCs/>
                <w:color w:val="000000"/>
                <w:sz w:val="20"/>
                <w:szCs w:val="20"/>
              </w:rPr>
              <w:t>1000,0</w:t>
            </w:r>
          </w:p>
        </w:tc>
      </w:tr>
      <w:tr w:rsidR="00526F16" w:rsidRPr="0026147C" w:rsidTr="000A4CCD">
        <w:trPr>
          <w:trHeight w:val="180"/>
        </w:trPr>
        <w:tc>
          <w:tcPr>
            <w:tcW w:w="3888" w:type="dxa"/>
            <w:tcBorders>
              <w:top w:val="single" w:sz="4" w:space="0" w:color="auto"/>
              <w:left w:val="single" w:sz="4" w:space="0" w:color="auto"/>
              <w:bottom w:val="single" w:sz="4" w:space="0" w:color="auto"/>
              <w:right w:val="single" w:sz="4" w:space="0" w:color="auto"/>
            </w:tcBorders>
          </w:tcPr>
          <w:p w:rsidR="00526F16" w:rsidRDefault="00526F16" w:rsidP="00526F16">
            <w:pPr>
              <w:tabs>
                <w:tab w:val="left" w:pos="930"/>
              </w:tabs>
              <w:rPr>
                <w:bCs/>
                <w:sz w:val="20"/>
                <w:szCs w:val="20"/>
              </w:rPr>
            </w:pPr>
            <w:r>
              <w:rPr>
                <w:bCs/>
                <w:sz w:val="20"/>
                <w:szCs w:val="20"/>
              </w:rPr>
              <w:t>Межбюджетные трансферты, передаваемые бюджетам муниципальных районов из бюджетов сельских поселений в соответствии с заключенными соглашениями по уличному освещению</w:t>
            </w:r>
          </w:p>
        </w:tc>
        <w:tc>
          <w:tcPr>
            <w:tcW w:w="900" w:type="dxa"/>
            <w:tcBorders>
              <w:top w:val="single" w:sz="4" w:space="0" w:color="auto"/>
              <w:left w:val="single" w:sz="4" w:space="0" w:color="auto"/>
              <w:bottom w:val="single" w:sz="4" w:space="0" w:color="auto"/>
              <w:right w:val="single" w:sz="4" w:space="0" w:color="auto"/>
            </w:tcBorders>
          </w:tcPr>
          <w:p w:rsidR="00526F16" w:rsidRDefault="00526F16" w:rsidP="00526F16">
            <w:pPr>
              <w:rPr>
                <w:bCs/>
                <w:sz w:val="20"/>
                <w:szCs w:val="20"/>
              </w:rPr>
            </w:pPr>
            <w:r>
              <w:rPr>
                <w:bCs/>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526F16" w:rsidRDefault="00526F16" w:rsidP="00526F16">
            <w:pPr>
              <w:rPr>
                <w:bCs/>
                <w:sz w:val="20"/>
                <w:szCs w:val="20"/>
              </w:rPr>
            </w:pPr>
            <w:r>
              <w:rPr>
                <w:bCs/>
                <w:sz w:val="20"/>
                <w:szCs w:val="20"/>
              </w:rPr>
              <w:t>09</w:t>
            </w:r>
          </w:p>
        </w:tc>
        <w:tc>
          <w:tcPr>
            <w:tcW w:w="1260" w:type="dxa"/>
            <w:tcBorders>
              <w:top w:val="single" w:sz="4" w:space="0" w:color="auto"/>
              <w:left w:val="single" w:sz="4" w:space="0" w:color="auto"/>
              <w:bottom w:val="single" w:sz="4" w:space="0" w:color="auto"/>
              <w:right w:val="single" w:sz="4" w:space="0" w:color="auto"/>
            </w:tcBorders>
          </w:tcPr>
          <w:p w:rsidR="00526F16" w:rsidRPr="000A01BB" w:rsidRDefault="00526F16" w:rsidP="00526F16">
            <w:pPr>
              <w:tabs>
                <w:tab w:val="left" w:pos="930"/>
              </w:tabs>
              <w:rPr>
                <w:bCs/>
                <w:sz w:val="20"/>
                <w:szCs w:val="20"/>
              </w:rPr>
            </w:pPr>
            <w:r>
              <w:rPr>
                <w:bCs/>
                <w:sz w:val="20"/>
                <w:szCs w:val="20"/>
              </w:rPr>
              <w:t>01201</w:t>
            </w:r>
            <w:r>
              <w:rPr>
                <w:bCs/>
                <w:sz w:val="20"/>
                <w:szCs w:val="20"/>
                <w:lang w:val="en-US"/>
              </w:rPr>
              <w:t>S</w:t>
            </w:r>
            <w:r>
              <w:rPr>
                <w:bCs/>
                <w:sz w:val="20"/>
                <w:szCs w:val="20"/>
              </w:rPr>
              <w:t>1930</w:t>
            </w:r>
          </w:p>
        </w:tc>
        <w:tc>
          <w:tcPr>
            <w:tcW w:w="1080" w:type="dxa"/>
            <w:tcBorders>
              <w:top w:val="single" w:sz="4" w:space="0" w:color="auto"/>
              <w:left w:val="single" w:sz="4" w:space="0" w:color="auto"/>
              <w:bottom w:val="single" w:sz="4" w:space="0" w:color="auto"/>
              <w:right w:val="single" w:sz="4" w:space="0" w:color="auto"/>
            </w:tcBorders>
          </w:tcPr>
          <w:p w:rsidR="00526F16" w:rsidRDefault="00526F16" w:rsidP="00526F16">
            <w:pPr>
              <w:tabs>
                <w:tab w:val="left" w:pos="930"/>
              </w:tabs>
              <w:rPr>
                <w:bCs/>
                <w:sz w:val="20"/>
                <w:szCs w:val="20"/>
              </w:rPr>
            </w:pPr>
            <w:r>
              <w:rPr>
                <w:bCs/>
                <w:sz w:val="20"/>
                <w:szCs w:val="20"/>
              </w:rPr>
              <w:t>500</w:t>
            </w:r>
          </w:p>
        </w:tc>
        <w:tc>
          <w:tcPr>
            <w:tcW w:w="1076" w:type="dxa"/>
            <w:tcBorders>
              <w:top w:val="single" w:sz="4" w:space="0" w:color="auto"/>
              <w:left w:val="single" w:sz="4" w:space="0" w:color="auto"/>
              <w:bottom w:val="single" w:sz="4" w:space="0" w:color="auto"/>
              <w:right w:val="single" w:sz="4" w:space="0" w:color="auto"/>
            </w:tcBorders>
          </w:tcPr>
          <w:p w:rsidR="00526F16" w:rsidRPr="00590046" w:rsidRDefault="00526F16" w:rsidP="00526F16">
            <w:pPr>
              <w:tabs>
                <w:tab w:val="left" w:pos="930"/>
              </w:tabs>
              <w:rPr>
                <w:bCs/>
                <w:color w:val="000000"/>
                <w:sz w:val="20"/>
                <w:szCs w:val="20"/>
              </w:rPr>
            </w:pPr>
            <w:r>
              <w:rPr>
                <w:bCs/>
                <w:color w:val="000000"/>
                <w:sz w:val="20"/>
                <w:szCs w:val="20"/>
              </w:rPr>
              <w:t>1000,0</w:t>
            </w:r>
          </w:p>
        </w:tc>
      </w:tr>
      <w:tr w:rsidR="00526F16" w:rsidRPr="0026147C" w:rsidTr="000A4CCD">
        <w:trPr>
          <w:trHeight w:val="225"/>
        </w:trPr>
        <w:tc>
          <w:tcPr>
            <w:tcW w:w="3888" w:type="dxa"/>
            <w:tcBorders>
              <w:top w:val="single" w:sz="4" w:space="0" w:color="auto"/>
              <w:left w:val="single" w:sz="4" w:space="0" w:color="auto"/>
              <w:bottom w:val="single" w:sz="4" w:space="0" w:color="auto"/>
              <w:right w:val="single" w:sz="4" w:space="0" w:color="auto"/>
            </w:tcBorders>
          </w:tcPr>
          <w:p w:rsidR="00526F16" w:rsidRDefault="00526F16" w:rsidP="00526F16">
            <w:pPr>
              <w:tabs>
                <w:tab w:val="left" w:pos="930"/>
              </w:tabs>
              <w:rPr>
                <w:bCs/>
                <w:sz w:val="20"/>
                <w:szCs w:val="20"/>
              </w:rPr>
            </w:pPr>
            <w:r>
              <w:rPr>
                <w:bCs/>
                <w:sz w:val="20"/>
                <w:szCs w:val="20"/>
              </w:rPr>
              <w:t>Иные межбюджетные трансферты</w:t>
            </w:r>
          </w:p>
        </w:tc>
        <w:tc>
          <w:tcPr>
            <w:tcW w:w="900" w:type="dxa"/>
            <w:tcBorders>
              <w:top w:val="single" w:sz="4" w:space="0" w:color="auto"/>
              <w:left w:val="single" w:sz="4" w:space="0" w:color="auto"/>
              <w:bottom w:val="single" w:sz="4" w:space="0" w:color="auto"/>
              <w:right w:val="single" w:sz="4" w:space="0" w:color="auto"/>
            </w:tcBorders>
          </w:tcPr>
          <w:p w:rsidR="00526F16" w:rsidRDefault="00526F16" w:rsidP="00526F16">
            <w:pPr>
              <w:rPr>
                <w:bCs/>
                <w:sz w:val="20"/>
                <w:szCs w:val="20"/>
              </w:rPr>
            </w:pPr>
            <w:r>
              <w:rPr>
                <w:bCs/>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526F16" w:rsidRDefault="00526F16" w:rsidP="00526F16">
            <w:pPr>
              <w:rPr>
                <w:bCs/>
                <w:sz w:val="20"/>
                <w:szCs w:val="20"/>
              </w:rPr>
            </w:pPr>
            <w:r>
              <w:rPr>
                <w:bCs/>
                <w:sz w:val="20"/>
                <w:szCs w:val="20"/>
              </w:rPr>
              <w:t>09</w:t>
            </w:r>
          </w:p>
        </w:tc>
        <w:tc>
          <w:tcPr>
            <w:tcW w:w="1260" w:type="dxa"/>
            <w:tcBorders>
              <w:top w:val="single" w:sz="4" w:space="0" w:color="auto"/>
              <w:left w:val="single" w:sz="4" w:space="0" w:color="auto"/>
              <w:bottom w:val="single" w:sz="4" w:space="0" w:color="auto"/>
              <w:right w:val="single" w:sz="4" w:space="0" w:color="auto"/>
            </w:tcBorders>
          </w:tcPr>
          <w:p w:rsidR="00526F16" w:rsidRPr="000A01BB" w:rsidRDefault="00526F16" w:rsidP="00526F16">
            <w:pPr>
              <w:tabs>
                <w:tab w:val="left" w:pos="930"/>
              </w:tabs>
              <w:rPr>
                <w:bCs/>
                <w:sz w:val="20"/>
                <w:szCs w:val="20"/>
              </w:rPr>
            </w:pPr>
            <w:r>
              <w:rPr>
                <w:bCs/>
                <w:sz w:val="20"/>
                <w:szCs w:val="20"/>
              </w:rPr>
              <w:t>01201</w:t>
            </w:r>
            <w:r>
              <w:rPr>
                <w:bCs/>
                <w:sz w:val="20"/>
                <w:szCs w:val="20"/>
                <w:lang w:val="en-US"/>
              </w:rPr>
              <w:t>S</w:t>
            </w:r>
            <w:r>
              <w:rPr>
                <w:bCs/>
                <w:sz w:val="20"/>
                <w:szCs w:val="20"/>
              </w:rPr>
              <w:t>1930</w:t>
            </w:r>
          </w:p>
        </w:tc>
        <w:tc>
          <w:tcPr>
            <w:tcW w:w="1080" w:type="dxa"/>
            <w:tcBorders>
              <w:top w:val="single" w:sz="4" w:space="0" w:color="auto"/>
              <w:left w:val="single" w:sz="4" w:space="0" w:color="auto"/>
              <w:bottom w:val="single" w:sz="4" w:space="0" w:color="auto"/>
              <w:right w:val="single" w:sz="4" w:space="0" w:color="auto"/>
            </w:tcBorders>
          </w:tcPr>
          <w:p w:rsidR="00526F16" w:rsidRDefault="00526F16" w:rsidP="00526F16">
            <w:pPr>
              <w:tabs>
                <w:tab w:val="left" w:pos="930"/>
              </w:tabs>
              <w:rPr>
                <w:bCs/>
                <w:sz w:val="20"/>
                <w:szCs w:val="20"/>
              </w:rPr>
            </w:pPr>
            <w:r>
              <w:rPr>
                <w:bCs/>
                <w:sz w:val="20"/>
                <w:szCs w:val="20"/>
              </w:rPr>
              <w:t>540</w:t>
            </w:r>
          </w:p>
        </w:tc>
        <w:tc>
          <w:tcPr>
            <w:tcW w:w="1076" w:type="dxa"/>
            <w:tcBorders>
              <w:top w:val="single" w:sz="4" w:space="0" w:color="auto"/>
              <w:left w:val="single" w:sz="4" w:space="0" w:color="auto"/>
              <w:bottom w:val="single" w:sz="4" w:space="0" w:color="auto"/>
              <w:right w:val="single" w:sz="4" w:space="0" w:color="auto"/>
            </w:tcBorders>
          </w:tcPr>
          <w:p w:rsidR="00526F16" w:rsidRPr="00590046" w:rsidRDefault="00526F16" w:rsidP="00526F16">
            <w:pPr>
              <w:tabs>
                <w:tab w:val="left" w:pos="930"/>
              </w:tabs>
              <w:rPr>
                <w:bCs/>
                <w:color w:val="000000"/>
                <w:sz w:val="20"/>
                <w:szCs w:val="20"/>
              </w:rPr>
            </w:pPr>
            <w:r>
              <w:rPr>
                <w:bCs/>
                <w:color w:val="000000"/>
                <w:sz w:val="20"/>
                <w:szCs w:val="20"/>
              </w:rPr>
              <w:t>1000,0</w:t>
            </w:r>
          </w:p>
        </w:tc>
      </w:tr>
      <w:tr w:rsidR="005E763B" w:rsidRPr="0026147C" w:rsidTr="000A4CCD">
        <w:trPr>
          <w:trHeight w:val="225"/>
        </w:trPr>
        <w:tc>
          <w:tcPr>
            <w:tcW w:w="3888" w:type="dxa"/>
            <w:tcBorders>
              <w:top w:val="single" w:sz="4" w:space="0" w:color="auto"/>
              <w:left w:val="single" w:sz="4" w:space="0" w:color="auto"/>
              <w:bottom w:val="single" w:sz="4" w:space="0" w:color="auto"/>
              <w:right w:val="single" w:sz="4" w:space="0" w:color="auto"/>
            </w:tcBorders>
          </w:tcPr>
          <w:p w:rsidR="005E763B" w:rsidRDefault="005E763B" w:rsidP="005E763B">
            <w:pPr>
              <w:tabs>
                <w:tab w:val="left" w:pos="930"/>
              </w:tabs>
              <w:rPr>
                <w:bCs/>
                <w:sz w:val="20"/>
                <w:szCs w:val="20"/>
              </w:rPr>
            </w:pPr>
            <w:r>
              <w:rPr>
                <w:bCs/>
                <w:sz w:val="20"/>
                <w:szCs w:val="20"/>
              </w:rPr>
              <w:t>Субсидии бюджетам муниципальных образований Волгоградской области на реализацию мероприятий, связанных с организацией освещения улично-дорожной сети населенных пунктов</w:t>
            </w:r>
          </w:p>
        </w:tc>
        <w:tc>
          <w:tcPr>
            <w:tcW w:w="900" w:type="dxa"/>
            <w:tcBorders>
              <w:top w:val="single" w:sz="4" w:space="0" w:color="auto"/>
              <w:left w:val="single" w:sz="4" w:space="0" w:color="auto"/>
              <w:bottom w:val="single" w:sz="4" w:space="0" w:color="auto"/>
              <w:right w:val="single" w:sz="4" w:space="0" w:color="auto"/>
            </w:tcBorders>
          </w:tcPr>
          <w:p w:rsidR="005E763B" w:rsidRDefault="00064F9C" w:rsidP="005E763B">
            <w:pPr>
              <w:rPr>
                <w:bCs/>
                <w:sz w:val="20"/>
                <w:szCs w:val="20"/>
              </w:rPr>
            </w:pPr>
            <w:r>
              <w:rPr>
                <w:bCs/>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5E763B" w:rsidRDefault="00064F9C" w:rsidP="005E763B">
            <w:pPr>
              <w:rPr>
                <w:bCs/>
                <w:sz w:val="20"/>
                <w:szCs w:val="20"/>
              </w:rPr>
            </w:pPr>
            <w:r>
              <w:rPr>
                <w:bCs/>
                <w:sz w:val="20"/>
                <w:szCs w:val="20"/>
              </w:rPr>
              <w:t>09</w:t>
            </w:r>
          </w:p>
        </w:tc>
        <w:tc>
          <w:tcPr>
            <w:tcW w:w="1260" w:type="dxa"/>
            <w:tcBorders>
              <w:top w:val="single" w:sz="4" w:space="0" w:color="auto"/>
              <w:left w:val="single" w:sz="4" w:space="0" w:color="auto"/>
              <w:bottom w:val="single" w:sz="4" w:space="0" w:color="auto"/>
              <w:right w:val="single" w:sz="4" w:space="0" w:color="auto"/>
            </w:tcBorders>
          </w:tcPr>
          <w:p w:rsidR="005E763B" w:rsidRPr="000A01BB" w:rsidRDefault="005E763B" w:rsidP="005E763B">
            <w:pPr>
              <w:tabs>
                <w:tab w:val="left" w:pos="930"/>
              </w:tabs>
              <w:rPr>
                <w:bCs/>
                <w:sz w:val="20"/>
                <w:szCs w:val="20"/>
              </w:rPr>
            </w:pPr>
            <w:r>
              <w:rPr>
                <w:bCs/>
                <w:sz w:val="20"/>
                <w:szCs w:val="20"/>
              </w:rPr>
              <w:t>01201</w:t>
            </w:r>
            <w:r>
              <w:rPr>
                <w:bCs/>
                <w:sz w:val="20"/>
                <w:szCs w:val="20"/>
                <w:lang w:val="en-US"/>
              </w:rPr>
              <w:t>S</w:t>
            </w:r>
            <w:r>
              <w:rPr>
                <w:bCs/>
                <w:sz w:val="20"/>
                <w:szCs w:val="20"/>
              </w:rPr>
              <w:t>1930</w:t>
            </w:r>
          </w:p>
        </w:tc>
        <w:tc>
          <w:tcPr>
            <w:tcW w:w="1080" w:type="dxa"/>
            <w:tcBorders>
              <w:top w:val="single" w:sz="4" w:space="0" w:color="auto"/>
              <w:left w:val="single" w:sz="4" w:space="0" w:color="auto"/>
              <w:bottom w:val="single" w:sz="4" w:space="0" w:color="auto"/>
              <w:right w:val="single" w:sz="4" w:space="0" w:color="auto"/>
            </w:tcBorders>
          </w:tcPr>
          <w:p w:rsidR="005E763B" w:rsidRDefault="00064F9C" w:rsidP="005E763B">
            <w:pPr>
              <w:tabs>
                <w:tab w:val="left" w:pos="930"/>
              </w:tabs>
              <w:rPr>
                <w:bCs/>
                <w:sz w:val="20"/>
                <w:szCs w:val="20"/>
              </w:rPr>
            </w:pPr>
            <w:r>
              <w:rPr>
                <w:bCs/>
                <w:sz w:val="20"/>
                <w:szCs w:val="20"/>
              </w:rPr>
              <w:t>000</w:t>
            </w:r>
          </w:p>
        </w:tc>
        <w:tc>
          <w:tcPr>
            <w:tcW w:w="1076" w:type="dxa"/>
            <w:tcBorders>
              <w:top w:val="single" w:sz="4" w:space="0" w:color="auto"/>
              <w:left w:val="single" w:sz="4" w:space="0" w:color="auto"/>
              <w:bottom w:val="single" w:sz="4" w:space="0" w:color="auto"/>
              <w:right w:val="single" w:sz="4" w:space="0" w:color="auto"/>
            </w:tcBorders>
          </w:tcPr>
          <w:p w:rsidR="005E763B" w:rsidRPr="00064F9C" w:rsidRDefault="00064F9C" w:rsidP="005E763B">
            <w:pPr>
              <w:tabs>
                <w:tab w:val="left" w:pos="930"/>
              </w:tabs>
              <w:rPr>
                <w:b/>
                <w:bCs/>
                <w:color w:val="000000"/>
                <w:sz w:val="20"/>
                <w:szCs w:val="20"/>
              </w:rPr>
            </w:pPr>
            <w:r w:rsidRPr="00064F9C">
              <w:rPr>
                <w:b/>
                <w:bCs/>
                <w:color w:val="000000"/>
                <w:sz w:val="20"/>
                <w:szCs w:val="20"/>
              </w:rPr>
              <w:t>10,1</w:t>
            </w:r>
          </w:p>
        </w:tc>
      </w:tr>
      <w:tr w:rsidR="005E763B" w:rsidRPr="0026147C" w:rsidTr="000A4CCD">
        <w:trPr>
          <w:trHeight w:val="180"/>
        </w:trPr>
        <w:tc>
          <w:tcPr>
            <w:tcW w:w="3888" w:type="dxa"/>
            <w:tcBorders>
              <w:top w:val="single" w:sz="4" w:space="0" w:color="auto"/>
              <w:left w:val="single" w:sz="4" w:space="0" w:color="auto"/>
              <w:bottom w:val="single" w:sz="4" w:space="0" w:color="auto"/>
              <w:right w:val="single" w:sz="4" w:space="0" w:color="auto"/>
            </w:tcBorders>
          </w:tcPr>
          <w:p w:rsidR="005E763B" w:rsidRDefault="004A42FC" w:rsidP="005E763B">
            <w:pPr>
              <w:tabs>
                <w:tab w:val="left" w:pos="930"/>
              </w:tabs>
              <w:rPr>
                <w:bCs/>
                <w:sz w:val="20"/>
                <w:szCs w:val="20"/>
              </w:rPr>
            </w:pPr>
            <w:r>
              <w:rPr>
                <w:bCs/>
                <w:sz w:val="20"/>
                <w:szCs w:val="20"/>
              </w:rPr>
              <w:t>Межбюджетные трансферты</w:t>
            </w:r>
          </w:p>
        </w:tc>
        <w:tc>
          <w:tcPr>
            <w:tcW w:w="900" w:type="dxa"/>
            <w:tcBorders>
              <w:top w:val="single" w:sz="4" w:space="0" w:color="auto"/>
              <w:left w:val="single" w:sz="4" w:space="0" w:color="auto"/>
              <w:bottom w:val="single" w:sz="4" w:space="0" w:color="auto"/>
              <w:right w:val="single" w:sz="4" w:space="0" w:color="auto"/>
            </w:tcBorders>
          </w:tcPr>
          <w:p w:rsidR="005E763B" w:rsidRDefault="004A42FC" w:rsidP="005E763B">
            <w:pPr>
              <w:rPr>
                <w:bCs/>
                <w:sz w:val="20"/>
                <w:szCs w:val="20"/>
              </w:rPr>
            </w:pPr>
            <w:r>
              <w:rPr>
                <w:bCs/>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5E763B" w:rsidRDefault="004A42FC" w:rsidP="005E763B">
            <w:pPr>
              <w:rPr>
                <w:bCs/>
                <w:sz w:val="20"/>
                <w:szCs w:val="20"/>
              </w:rPr>
            </w:pPr>
            <w:r>
              <w:rPr>
                <w:bCs/>
                <w:sz w:val="20"/>
                <w:szCs w:val="20"/>
              </w:rPr>
              <w:t>09</w:t>
            </w:r>
          </w:p>
        </w:tc>
        <w:tc>
          <w:tcPr>
            <w:tcW w:w="1260" w:type="dxa"/>
            <w:tcBorders>
              <w:top w:val="single" w:sz="4" w:space="0" w:color="auto"/>
              <w:left w:val="single" w:sz="4" w:space="0" w:color="auto"/>
              <w:bottom w:val="single" w:sz="4" w:space="0" w:color="auto"/>
              <w:right w:val="single" w:sz="4" w:space="0" w:color="auto"/>
            </w:tcBorders>
          </w:tcPr>
          <w:p w:rsidR="005E763B" w:rsidRPr="000A01BB" w:rsidRDefault="005E763B" w:rsidP="005E763B">
            <w:pPr>
              <w:tabs>
                <w:tab w:val="left" w:pos="930"/>
              </w:tabs>
              <w:rPr>
                <w:bCs/>
                <w:sz w:val="20"/>
                <w:szCs w:val="20"/>
              </w:rPr>
            </w:pPr>
            <w:r>
              <w:rPr>
                <w:bCs/>
                <w:sz w:val="20"/>
                <w:szCs w:val="20"/>
              </w:rPr>
              <w:t>01201</w:t>
            </w:r>
            <w:r>
              <w:rPr>
                <w:bCs/>
                <w:sz w:val="20"/>
                <w:szCs w:val="20"/>
                <w:lang w:val="en-US"/>
              </w:rPr>
              <w:t>S</w:t>
            </w:r>
            <w:r>
              <w:rPr>
                <w:bCs/>
                <w:sz w:val="20"/>
                <w:szCs w:val="20"/>
              </w:rPr>
              <w:t>1930</w:t>
            </w:r>
          </w:p>
        </w:tc>
        <w:tc>
          <w:tcPr>
            <w:tcW w:w="1080" w:type="dxa"/>
            <w:tcBorders>
              <w:top w:val="single" w:sz="4" w:space="0" w:color="auto"/>
              <w:left w:val="single" w:sz="4" w:space="0" w:color="auto"/>
              <w:bottom w:val="single" w:sz="4" w:space="0" w:color="auto"/>
              <w:right w:val="single" w:sz="4" w:space="0" w:color="auto"/>
            </w:tcBorders>
          </w:tcPr>
          <w:p w:rsidR="005E763B" w:rsidRDefault="004A42FC" w:rsidP="005E763B">
            <w:pPr>
              <w:tabs>
                <w:tab w:val="left" w:pos="930"/>
              </w:tabs>
              <w:rPr>
                <w:bCs/>
                <w:sz w:val="20"/>
                <w:szCs w:val="20"/>
              </w:rPr>
            </w:pPr>
            <w:r>
              <w:rPr>
                <w:bCs/>
                <w:sz w:val="20"/>
                <w:szCs w:val="20"/>
              </w:rPr>
              <w:t>500</w:t>
            </w:r>
          </w:p>
        </w:tc>
        <w:tc>
          <w:tcPr>
            <w:tcW w:w="1076" w:type="dxa"/>
            <w:tcBorders>
              <w:top w:val="single" w:sz="4" w:space="0" w:color="auto"/>
              <w:left w:val="single" w:sz="4" w:space="0" w:color="auto"/>
              <w:bottom w:val="single" w:sz="4" w:space="0" w:color="auto"/>
              <w:right w:val="single" w:sz="4" w:space="0" w:color="auto"/>
            </w:tcBorders>
          </w:tcPr>
          <w:p w:rsidR="005E763B" w:rsidRPr="00590046" w:rsidRDefault="004A42FC" w:rsidP="005E763B">
            <w:pPr>
              <w:tabs>
                <w:tab w:val="left" w:pos="930"/>
              </w:tabs>
              <w:rPr>
                <w:bCs/>
                <w:color w:val="000000"/>
                <w:sz w:val="20"/>
                <w:szCs w:val="20"/>
              </w:rPr>
            </w:pPr>
            <w:r>
              <w:rPr>
                <w:bCs/>
                <w:color w:val="000000"/>
                <w:sz w:val="20"/>
                <w:szCs w:val="20"/>
              </w:rPr>
              <w:t>10,1</w:t>
            </w:r>
          </w:p>
        </w:tc>
      </w:tr>
      <w:tr w:rsidR="004A42FC" w:rsidRPr="0026147C" w:rsidTr="000A4CCD">
        <w:trPr>
          <w:trHeight w:val="285"/>
        </w:trPr>
        <w:tc>
          <w:tcPr>
            <w:tcW w:w="3888"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bCs/>
                <w:sz w:val="20"/>
                <w:szCs w:val="20"/>
              </w:rPr>
            </w:pPr>
            <w:r>
              <w:rPr>
                <w:bCs/>
                <w:sz w:val="20"/>
                <w:szCs w:val="20"/>
              </w:rPr>
              <w:t>Иные межбюджетные трансферты</w:t>
            </w:r>
          </w:p>
        </w:tc>
        <w:tc>
          <w:tcPr>
            <w:tcW w:w="900" w:type="dxa"/>
            <w:tcBorders>
              <w:top w:val="single" w:sz="4" w:space="0" w:color="auto"/>
              <w:left w:val="single" w:sz="4" w:space="0" w:color="auto"/>
              <w:bottom w:val="single" w:sz="4" w:space="0" w:color="auto"/>
              <w:right w:val="single" w:sz="4" w:space="0" w:color="auto"/>
            </w:tcBorders>
          </w:tcPr>
          <w:p w:rsidR="004A42FC" w:rsidRDefault="004A42FC" w:rsidP="004A42FC">
            <w:pPr>
              <w:rPr>
                <w:bCs/>
                <w:sz w:val="20"/>
                <w:szCs w:val="20"/>
              </w:rPr>
            </w:pPr>
            <w:r>
              <w:rPr>
                <w:bCs/>
                <w:sz w:val="20"/>
                <w:szCs w:val="20"/>
              </w:rPr>
              <w:t>04</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rPr>
                <w:bCs/>
                <w:sz w:val="20"/>
                <w:szCs w:val="20"/>
              </w:rPr>
            </w:pPr>
            <w:r>
              <w:rPr>
                <w:bCs/>
                <w:sz w:val="20"/>
                <w:szCs w:val="20"/>
              </w:rPr>
              <w:t>09</w:t>
            </w:r>
          </w:p>
        </w:tc>
        <w:tc>
          <w:tcPr>
            <w:tcW w:w="1260" w:type="dxa"/>
            <w:tcBorders>
              <w:top w:val="single" w:sz="4" w:space="0" w:color="auto"/>
              <w:left w:val="single" w:sz="4" w:space="0" w:color="auto"/>
              <w:bottom w:val="single" w:sz="4" w:space="0" w:color="auto"/>
              <w:right w:val="single" w:sz="4" w:space="0" w:color="auto"/>
            </w:tcBorders>
          </w:tcPr>
          <w:p w:rsidR="004A42FC" w:rsidRPr="000A01BB" w:rsidRDefault="004A42FC" w:rsidP="004A42FC">
            <w:pPr>
              <w:tabs>
                <w:tab w:val="left" w:pos="930"/>
              </w:tabs>
              <w:rPr>
                <w:bCs/>
                <w:sz w:val="20"/>
                <w:szCs w:val="20"/>
              </w:rPr>
            </w:pPr>
            <w:r>
              <w:rPr>
                <w:bCs/>
                <w:sz w:val="20"/>
                <w:szCs w:val="20"/>
              </w:rPr>
              <w:t>01201</w:t>
            </w:r>
            <w:r>
              <w:rPr>
                <w:bCs/>
                <w:sz w:val="20"/>
                <w:szCs w:val="20"/>
                <w:lang w:val="en-US"/>
              </w:rPr>
              <w:t>S</w:t>
            </w:r>
            <w:r>
              <w:rPr>
                <w:bCs/>
                <w:sz w:val="20"/>
                <w:szCs w:val="20"/>
              </w:rPr>
              <w:t>1930</w:t>
            </w:r>
          </w:p>
        </w:tc>
        <w:tc>
          <w:tcPr>
            <w:tcW w:w="108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bCs/>
                <w:sz w:val="20"/>
                <w:szCs w:val="20"/>
              </w:rPr>
            </w:pPr>
            <w:r>
              <w:rPr>
                <w:bCs/>
                <w:sz w:val="20"/>
                <w:szCs w:val="20"/>
              </w:rPr>
              <w:t>540</w:t>
            </w:r>
          </w:p>
        </w:tc>
        <w:tc>
          <w:tcPr>
            <w:tcW w:w="1076" w:type="dxa"/>
            <w:tcBorders>
              <w:top w:val="single" w:sz="4" w:space="0" w:color="auto"/>
              <w:left w:val="single" w:sz="4" w:space="0" w:color="auto"/>
              <w:bottom w:val="single" w:sz="4" w:space="0" w:color="auto"/>
              <w:right w:val="single" w:sz="4" w:space="0" w:color="auto"/>
            </w:tcBorders>
          </w:tcPr>
          <w:p w:rsidR="004A42FC" w:rsidRPr="00590046" w:rsidRDefault="004A42FC" w:rsidP="004A42FC">
            <w:pPr>
              <w:tabs>
                <w:tab w:val="left" w:pos="930"/>
              </w:tabs>
              <w:rPr>
                <w:bCs/>
                <w:color w:val="000000"/>
                <w:sz w:val="20"/>
                <w:szCs w:val="20"/>
              </w:rPr>
            </w:pPr>
            <w:r>
              <w:rPr>
                <w:bCs/>
                <w:color w:val="000000"/>
                <w:sz w:val="20"/>
                <w:szCs w:val="20"/>
              </w:rPr>
              <w:t>10,1</w:t>
            </w:r>
          </w:p>
        </w:tc>
      </w:tr>
      <w:tr w:rsidR="004A42FC" w:rsidRPr="0026147C">
        <w:trPr>
          <w:trHeight w:val="360"/>
        </w:trPr>
        <w:tc>
          <w:tcPr>
            <w:tcW w:w="3888" w:type="dxa"/>
            <w:tcBorders>
              <w:top w:val="single" w:sz="4" w:space="0" w:color="auto"/>
              <w:left w:val="single" w:sz="4" w:space="0" w:color="auto"/>
              <w:right w:val="single" w:sz="4" w:space="0" w:color="auto"/>
            </w:tcBorders>
          </w:tcPr>
          <w:p w:rsidR="004A42FC" w:rsidRPr="0026147C" w:rsidRDefault="004A42FC" w:rsidP="004A42FC">
            <w:pPr>
              <w:tabs>
                <w:tab w:val="left" w:pos="930"/>
              </w:tabs>
              <w:rPr>
                <w:b/>
                <w:bCs/>
                <w:sz w:val="20"/>
                <w:szCs w:val="20"/>
              </w:rPr>
            </w:pPr>
            <w:r w:rsidRPr="0026147C">
              <w:rPr>
                <w:b/>
                <w:bCs/>
                <w:sz w:val="20"/>
                <w:szCs w:val="20"/>
              </w:rPr>
              <w:t xml:space="preserve">Жилищно-коммунальное </w:t>
            </w:r>
          </w:p>
          <w:p w:rsidR="004A42FC" w:rsidRPr="0026147C" w:rsidRDefault="004A42FC" w:rsidP="004A42FC">
            <w:pPr>
              <w:tabs>
                <w:tab w:val="left" w:pos="930"/>
              </w:tabs>
              <w:rPr>
                <w:b/>
                <w:bCs/>
                <w:sz w:val="20"/>
                <w:szCs w:val="20"/>
              </w:rPr>
            </w:pPr>
            <w:r w:rsidRPr="0026147C">
              <w:rPr>
                <w:b/>
                <w:bCs/>
                <w:sz w:val="20"/>
                <w:szCs w:val="20"/>
              </w:rPr>
              <w:t>хозяйство</w:t>
            </w:r>
          </w:p>
        </w:tc>
        <w:tc>
          <w:tcPr>
            <w:tcW w:w="900" w:type="dxa"/>
            <w:tcBorders>
              <w:top w:val="single" w:sz="4" w:space="0" w:color="auto"/>
              <w:left w:val="single" w:sz="4" w:space="0" w:color="auto"/>
              <w:right w:val="single" w:sz="4" w:space="0" w:color="auto"/>
            </w:tcBorders>
          </w:tcPr>
          <w:p w:rsidR="004A42FC" w:rsidRPr="0026147C" w:rsidRDefault="004A42FC" w:rsidP="004A42FC">
            <w:pPr>
              <w:rPr>
                <w:b/>
                <w:bCs/>
                <w:sz w:val="20"/>
                <w:szCs w:val="20"/>
              </w:rPr>
            </w:pPr>
            <w:r w:rsidRPr="0026147C">
              <w:rPr>
                <w:b/>
                <w:bCs/>
                <w:sz w:val="20"/>
                <w:szCs w:val="20"/>
              </w:rPr>
              <w:t>05</w:t>
            </w:r>
          </w:p>
          <w:p w:rsidR="004A42FC" w:rsidRPr="0026147C" w:rsidRDefault="004A42FC" w:rsidP="004A42FC">
            <w:pPr>
              <w:rPr>
                <w:b/>
                <w:bCs/>
                <w:sz w:val="20"/>
                <w:szCs w:val="20"/>
              </w:rPr>
            </w:pPr>
          </w:p>
        </w:tc>
        <w:tc>
          <w:tcPr>
            <w:tcW w:w="1260" w:type="dxa"/>
            <w:tcBorders>
              <w:top w:val="single" w:sz="4" w:space="0" w:color="auto"/>
              <w:left w:val="single" w:sz="4" w:space="0" w:color="auto"/>
              <w:right w:val="single" w:sz="4" w:space="0" w:color="auto"/>
            </w:tcBorders>
          </w:tcPr>
          <w:p w:rsidR="004A42FC" w:rsidRPr="0026147C" w:rsidRDefault="004A42FC" w:rsidP="004A42FC">
            <w:pPr>
              <w:rPr>
                <w:b/>
                <w:bCs/>
                <w:sz w:val="20"/>
                <w:szCs w:val="20"/>
              </w:rPr>
            </w:pPr>
            <w:r>
              <w:rPr>
                <w:b/>
                <w:bCs/>
                <w:sz w:val="20"/>
                <w:szCs w:val="20"/>
              </w:rPr>
              <w:t>00</w:t>
            </w:r>
          </w:p>
        </w:tc>
        <w:tc>
          <w:tcPr>
            <w:tcW w:w="1260" w:type="dxa"/>
            <w:tcBorders>
              <w:top w:val="single" w:sz="4" w:space="0" w:color="auto"/>
              <w:left w:val="single" w:sz="4" w:space="0" w:color="auto"/>
              <w:right w:val="single" w:sz="4" w:space="0" w:color="auto"/>
            </w:tcBorders>
          </w:tcPr>
          <w:p w:rsidR="004A42FC" w:rsidRPr="0026147C" w:rsidRDefault="004A42FC" w:rsidP="004A42FC">
            <w:pPr>
              <w:tabs>
                <w:tab w:val="left" w:pos="930"/>
              </w:tabs>
              <w:rPr>
                <w:b/>
                <w:bCs/>
                <w:sz w:val="20"/>
                <w:szCs w:val="20"/>
              </w:rPr>
            </w:pPr>
            <w:r>
              <w:rPr>
                <w:b/>
                <w:bCs/>
                <w:sz w:val="20"/>
                <w:szCs w:val="20"/>
              </w:rPr>
              <w:t>0000000000</w:t>
            </w:r>
          </w:p>
        </w:tc>
        <w:tc>
          <w:tcPr>
            <w:tcW w:w="1080" w:type="dxa"/>
            <w:tcBorders>
              <w:top w:val="single" w:sz="4" w:space="0" w:color="auto"/>
              <w:left w:val="single" w:sz="4" w:space="0" w:color="auto"/>
              <w:right w:val="single" w:sz="4" w:space="0" w:color="auto"/>
            </w:tcBorders>
          </w:tcPr>
          <w:p w:rsidR="004A42FC" w:rsidRPr="0026147C" w:rsidRDefault="004A42FC" w:rsidP="004A42FC">
            <w:pPr>
              <w:tabs>
                <w:tab w:val="left" w:pos="930"/>
              </w:tabs>
              <w:rPr>
                <w:b/>
                <w:bCs/>
                <w:sz w:val="20"/>
                <w:szCs w:val="20"/>
              </w:rPr>
            </w:pPr>
            <w:r>
              <w:rPr>
                <w:b/>
                <w:bCs/>
                <w:sz w:val="20"/>
                <w:szCs w:val="20"/>
              </w:rPr>
              <w:t>000</w:t>
            </w:r>
          </w:p>
        </w:tc>
        <w:tc>
          <w:tcPr>
            <w:tcW w:w="1076" w:type="dxa"/>
            <w:tcBorders>
              <w:top w:val="single" w:sz="4" w:space="0" w:color="auto"/>
              <w:left w:val="single" w:sz="4" w:space="0" w:color="auto"/>
              <w:right w:val="single" w:sz="4" w:space="0" w:color="auto"/>
            </w:tcBorders>
          </w:tcPr>
          <w:p w:rsidR="004A42FC" w:rsidRPr="008C480B" w:rsidRDefault="007A3722" w:rsidP="004A42FC">
            <w:pPr>
              <w:tabs>
                <w:tab w:val="left" w:pos="930"/>
              </w:tabs>
              <w:rPr>
                <w:b/>
                <w:bCs/>
                <w:color w:val="000000"/>
                <w:sz w:val="20"/>
                <w:szCs w:val="20"/>
              </w:rPr>
            </w:pPr>
            <w:r>
              <w:rPr>
                <w:b/>
                <w:bCs/>
                <w:color w:val="000000"/>
                <w:sz w:val="20"/>
                <w:szCs w:val="20"/>
              </w:rPr>
              <w:t>1296,25</w:t>
            </w:r>
          </w:p>
        </w:tc>
      </w:tr>
      <w:tr w:rsidR="004A42FC" w:rsidRPr="0026147C">
        <w:trPr>
          <w:trHeight w:val="162"/>
        </w:trPr>
        <w:tc>
          <w:tcPr>
            <w:tcW w:w="3888" w:type="dxa"/>
            <w:tcBorders>
              <w:top w:val="single" w:sz="4" w:space="0" w:color="auto"/>
              <w:left w:val="single" w:sz="4" w:space="0" w:color="auto"/>
              <w:right w:val="single" w:sz="4" w:space="0" w:color="auto"/>
            </w:tcBorders>
          </w:tcPr>
          <w:p w:rsidR="004A42FC" w:rsidRPr="00982E4A" w:rsidRDefault="004A42FC" w:rsidP="004A42FC">
            <w:pPr>
              <w:tabs>
                <w:tab w:val="left" w:pos="930"/>
              </w:tabs>
              <w:rPr>
                <w:bCs/>
                <w:sz w:val="20"/>
                <w:szCs w:val="20"/>
              </w:rPr>
            </w:pPr>
            <w:r>
              <w:rPr>
                <w:bCs/>
                <w:sz w:val="20"/>
                <w:szCs w:val="20"/>
              </w:rPr>
              <w:t>Жилищное хозяйство</w:t>
            </w:r>
          </w:p>
        </w:tc>
        <w:tc>
          <w:tcPr>
            <w:tcW w:w="900" w:type="dxa"/>
            <w:tcBorders>
              <w:top w:val="single" w:sz="4" w:space="0" w:color="auto"/>
              <w:left w:val="single" w:sz="4" w:space="0" w:color="auto"/>
              <w:right w:val="single" w:sz="4" w:space="0" w:color="auto"/>
            </w:tcBorders>
          </w:tcPr>
          <w:p w:rsidR="004A42FC" w:rsidRPr="0026147C" w:rsidRDefault="004A42FC" w:rsidP="004A42FC">
            <w:pPr>
              <w:rPr>
                <w:b/>
                <w:bCs/>
                <w:sz w:val="20"/>
                <w:szCs w:val="20"/>
              </w:rPr>
            </w:pPr>
            <w:r>
              <w:rPr>
                <w:b/>
                <w:bCs/>
                <w:sz w:val="20"/>
                <w:szCs w:val="20"/>
              </w:rPr>
              <w:t>05</w:t>
            </w:r>
          </w:p>
        </w:tc>
        <w:tc>
          <w:tcPr>
            <w:tcW w:w="1260" w:type="dxa"/>
            <w:tcBorders>
              <w:top w:val="single" w:sz="4" w:space="0" w:color="auto"/>
              <w:left w:val="single" w:sz="4" w:space="0" w:color="auto"/>
              <w:right w:val="single" w:sz="4" w:space="0" w:color="auto"/>
            </w:tcBorders>
          </w:tcPr>
          <w:p w:rsidR="004A42FC" w:rsidRDefault="004A42FC" w:rsidP="004A42FC">
            <w:pPr>
              <w:rPr>
                <w:b/>
                <w:bCs/>
                <w:sz w:val="20"/>
                <w:szCs w:val="20"/>
              </w:rPr>
            </w:pPr>
            <w:r>
              <w:rPr>
                <w:b/>
                <w:bCs/>
                <w:sz w:val="20"/>
                <w:szCs w:val="20"/>
              </w:rPr>
              <w:t>01</w:t>
            </w:r>
          </w:p>
        </w:tc>
        <w:tc>
          <w:tcPr>
            <w:tcW w:w="1260" w:type="dxa"/>
            <w:tcBorders>
              <w:top w:val="single" w:sz="4" w:space="0" w:color="auto"/>
              <w:left w:val="single" w:sz="4" w:space="0" w:color="auto"/>
              <w:right w:val="single" w:sz="4" w:space="0" w:color="auto"/>
            </w:tcBorders>
          </w:tcPr>
          <w:p w:rsidR="004A42FC" w:rsidRDefault="004A42FC" w:rsidP="004A42FC">
            <w:pPr>
              <w:tabs>
                <w:tab w:val="left" w:pos="930"/>
              </w:tabs>
              <w:rPr>
                <w:b/>
                <w:bCs/>
                <w:sz w:val="20"/>
                <w:szCs w:val="20"/>
              </w:rPr>
            </w:pPr>
            <w:r>
              <w:rPr>
                <w:b/>
                <w:bCs/>
                <w:sz w:val="20"/>
                <w:szCs w:val="20"/>
              </w:rPr>
              <w:t>0000000000</w:t>
            </w:r>
          </w:p>
        </w:tc>
        <w:tc>
          <w:tcPr>
            <w:tcW w:w="1080" w:type="dxa"/>
            <w:tcBorders>
              <w:top w:val="single" w:sz="4" w:space="0" w:color="auto"/>
              <w:left w:val="single" w:sz="4" w:space="0" w:color="auto"/>
              <w:right w:val="single" w:sz="4" w:space="0" w:color="auto"/>
            </w:tcBorders>
          </w:tcPr>
          <w:p w:rsidR="004A42FC" w:rsidRDefault="004A42FC" w:rsidP="004A42FC">
            <w:pPr>
              <w:tabs>
                <w:tab w:val="left" w:pos="930"/>
              </w:tabs>
              <w:rPr>
                <w:b/>
                <w:bCs/>
                <w:sz w:val="20"/>
                <w:szCs w:val="20"/>
              </w:rPr>
            </w:pPr>
            <w:r>
              <w:rPr>
                <w:b/>
                <w:bCs/>
                <w:sz w:val="20"/>
                <w:szCs w:val="20"/>
              </w:rPr>
              <w:t>000</w:t>
            </w:r>
          </w:p>
        </w:tc>
        <w:tc>
          <w:tcPr>
            <w:tcW w:w="1076" w:type="dxa"/>
            <w:tcBorders>
              <w:top w:val="single" w:sz="4" w:space="0" w:color="auto"/>
              <w:left w:val="single" w:sz="4" w:space="0" w:color="auto"/>
              <w:right w:val="single" w:sz="4" w:space="0" w:color="auto"/>
            </w:tcBorders>
          </w:tcPr>
          <w:p w:rsidR="004A42FC" w:rsidRDefault="004A42FC" w:rsidP="004A42FC">
            <w:pPr>
              <w:tabs>
                <w:tab w:val="left" w:pos="930"/>
              </w:tabs>
              <w:rPr>
                <w:b/>
                <w:bCs/>
                <w:color w:val="000000"/>
                <w:sz w:val="20"/>
                <w:szCs w:val="20"/>
              </w:rPr>
            </w:pPr>
            <w:r>
              <w:rPr>
                <w:b/>
                <w:bCs/>
                <w:color w:val="000000"/>
                <w:sz w:val="20"/>
                <w:szCs w:val="20"/>
              </w:rPr>
              <w:t>7,0</w:t>
            </w:r>
          </w:p>
        </w:tc>
      </w:tr>
      <w:tr w:rsidR="004A42FC" w:rsidRPr="0026147C" w:rsidTr="00A679A4">
        <w:trPr>
          <w:trHeight w:val="645"/>
        </w:trPr>
        <w:tc>
          <w:tcPr>
            <w:tcW w:w="3888" w:type="dxa"/>
            <w:tcBorders>
              <w:top w:val="single" w:sz="4" w:space="0" w:color="auto"/>
              <w:left w:val="single" w:sz="4" w:space="0" w:color="auto"/>
              <w:right w:val="single" w:sz="4" w:space="0" w:color="auto"/>
            </w:tcBorders>
          </w:tcPr>
          <w:p w:rsidR="004A42FC" w:rsidRPr="0026147C" w:rsidRDefault="004A42FC" w:rsidP="004A42FC">
            <w:pPr>
              <w:tabs>
                <w:tab w:val="left" w:pos="930"/>
              </w:tabs>
              <w:rPr>
                <w:bCs/>
                <w:sz w:val="20"/>
                <w:szCs w:val="20"/>
              </w:rPr>
            </w:pPr>
            <w:r>
              <w:rPr>
                <w:bCs/>
                <w:sz w:val="20"/>
                <w:szCs w:val="20"/>
              </w:rPr>
              <w:t>Муниципальная программа «Социально-экономическое развития сельского поселения»</w:t>
            </w:r>
          </w:p>
        </w:tc>
        <w:tc>
          <w:tcPr>
            <w:tcW w:w="900" w:type="dxa"/>
            <w:tcBorders>
              <w:top w:val="single" w:sz="4" w:space="0" w:color="auto"/>
              <w:left w:val="single" w:sz="4" w:space="0" w:color="auto"/>
              <w:right w:val="single" w:sz="4" w:space="0" w:color="auto"/>
            </w:tcBorders>
          </w:tcPr>
          <w:p w:rsidR="004A42FC" w:rsidRPr="00982E4A" w:rsidRDefault="004A42FC" w:rsidP="004A42FC">
            <w:pPr>
              <w:rPr>
                <w:bCs/>
                <w:sz w:val="20"/>
                <w:szCs w:val="20"/>
              </w:rPr>
            </w:pPr>
            <w:r>
              <w:rPr>
                <w:bCs/>
                <w:sz w:val="20"/>
                <w:szCs w:val="20"/>
              </w:rPr>
              <w:t>05</w:t>
            </w:r>
          </w:p>
        </w:tc>
        <w:tc>
          <w:tcPr>
            <w:tcW w:w="1260" w:type="dxa"/>
            <w:tcBorders>
              <w:top w:val="single" w:sz="4" w:space="0" w:color="auto"/>
              <w:left w:val="single" w:sz="4" w:space="0" w:color="auto"/>
              <w:right w:val="single" w:sz="4" w:space="0" w:color="auto"/>
            </w:tcBorders>
          </w:tcPr>
          <w:p w:rsidR="004A42FC" w:rsidRPr="00982E4A" w:rsidRDefault="004A42FC" w:rsidP="004A42FC">
            <w:pPr>
              <w:rPr>
                <w:bCs/>
                <w:sz w:val="20"/>
                <w:szCs w:val="20"/>
              </w:rPr>
            </w:pPr>
            <w:r>
              <w:rPr>
                <w:bCs/>
                <w:sz w:val="20"/>
                <w:szCs w:val="20"/>
              </w:rPr>
              <w:t>01</w:t>
            </w:r>
          </w:p>
        </w:tc>
        <w:tc>
          <w:tcPr>
            <w:tcW w:w="1260" w:type="dxa"/>
            <w:tcBorders>
              <w:top w:val="single" w:sz="4" w:space="0" w:color="auto"/>
              <w:left w:val="single" w:sz="4" w:space="0" w:color="auto"/>
              <w:right w:val="single" w:sz="4" w:space="0" w:color="auto"/>
            </w:tcBorders>
          </w:tcPr>
          <w:p w:rsidR="004A42FC" w:rsidRPr="00982E4A" w:rsidRDefault="004A42FC" w:rsidP="004A42FC">
            <w:pPr>
              <w:tabs>
                <w:tab w:val="left" w:pos="930"/>
              </w:tabs>
              <w:rPr>
                <w:bCs/>
                <w:sz w:val="20"/>
                <w:szCs w:val="20"/>
              </w:rPr>
            </w:pPr>
            <w:r>
              <w:rPr>
                <w:bCs/>
                <w:sz w:val="20"/>
                <w:szCs w:val="20"/>
              </w:rPr>
              <w:t>0100000000</w:t>
            </w:r>
          </w:p>
        </w:tc>
        <w:tc>
          <w:tcPr>
            <w:tcW w:w="1080" w:type="dxa"/>
            <w:tcBorders>
              <w:top w:val="single" w:sz="4" w:space="0" w:color="auto"/>
              <w:left w:val="single" w:sz="4" w:space="0" w:color="auto"/>
              <w:right w:val="single" w:sz="4" w:space="0" w:color="auto"/>
            </w:tcBorders>
          </w:tcPr>
          <w:p w:rsidR="004A42FC" w:rsidRPr="00982E4A" w:rsidRDefault="004A42FC" w:rsidP="004A42FC">
            <w:pPr>
              <w:tabs>
                <w:tab w:val="left" w:pos="930"/>
              </w:tabs>
              <w:rPr>
                <w:bCs/>
                <w:sz w:val="20"/>
                <w:szCs w:val="20"/>
              </w:rPr>
            </w:pPr>
            <w:r>
              <w:rPr>
                <w:bCs/>
                <w:sz w:val="20"/>
                <w:szCs w:val="20"/>
              </w:rPr>
              <w:t>000</w:t>
            </w:r>
          </w:p>
        </w:tc>
        <w:tc>
          <w:tcPr>
            <w:tcW w:w="1076" w:type="dxa"/>
            <w:tcBorders>
              <w:top w:val="single" w:sz="4" w:space="0" w:color="auto"/>
              <w:left w:val="single" w:sz="4" w:space="0" w:color="auto"/>
              <w:right w:val="single" w:sz="4" w:space="0" w:color="auto"/>
            </w:tcBorders>
          </w:tcPr>
          <w:p w:rsidR="004A42FC" w:rsidRPr="003732F2" w:rsidRDefault="004A42FC" w:rsidP="004A42FC">
            <w:pPr>
              <w:tabs>
                <w:tab w:val="left" w:pos="930"/>
              </w:tabs>
              <w:rPr>
                <w:bCs/>
                <w:color w:val="000000"/>
                <w:sz w:val="20"/>
                <w:szCs w:val="20"/>
              </w:rPr>
            </w:pPr>
            <w:r w:rsidRPr="003732F2">
              <w:rPr>
                <w:bCs/>
                <w:color w:val="000000"/>
                <w:sz w:val="20"/>
                <w:szCs w:val="20"/>
              </w:rPr>
              <w:t>7,0</w:t>
            </w:r>
          </w:p>
        </w:tc>
      </w:tr>
      <w:tr w:rsidR="004A42FC" w:rsidRPr="0026147C">
        <w:trPr>
          <w:trHeight w:val="675"/>
        </w:trPr>
        <w:tc>
          <w:tcPr>
            <w:tcW w:w="3888" w:type="dxa"/>
            <w:tcBorders>
              <w:top w:val="single" w:sz="4" w:space="0" w:color="auto"/>
              <w:left w:val="single" w:sz="4" w:space="0" w:color="auto"/>
              <w:right w:val="single" w:sz="4" w:space="0" w:color="auto"/>
            </w:tcBorders>
          </w:tcPr>
          <w:p w:rsidR="004A42FC" w:rsidRPr="000B14A9" w:rsidRDefault="004A42FC" w:rsidP="004A42FC">
            <w:pPr>
              <w:tabs>
                <w:tab w:val="left" w:pos="930"/>
              </w:tabs>
              <w:rPr>
                <w:bCs/>
                <w:color w:val="000000"/>
                <w:sz w:val="20"/>
                <w:szCs w:val="20"/>
              </w:rPr>
            </w:pPr>
            <w:r>
              <w:rPr>
                <w:bCs/>
                <w:color w:val="000000"/>
                <w:sz w:val="20"/>
                <w:szCs w:val="20"/>
              </w:rPr>
              <w:t>Подпрограмма «Развитие жилищно-коммунальной инфраструктуры сельского поселения»</w:t>
            </w:r>
          </w:p>
        </w:tc>
        <w:tc>
          <w:tcPr>
            <w:tcW w:w="900" w:type="dxa"/>
            <w:tcBorders>
              <w:top w:val="single" w:sz="4" w:space="0" w:color="auto"/>
              <w:left w:val="single" w:sz="4" w:space="0" w:color="auto"/>
              <w:right w:val="single" w:sz="4" w:space="0" w:color="auto"/>
            </w:tcBorders>
          </w:tcPr>
          <w:p w:rsidR="004A42FC" w:rsidRPr="00982E4A" w:rsidRDefault="004A42FC" w:rsidP="004A42FC">
            <w:pPr>
              <w:rPr>
                <w:bCs/>
                <w:color w:val="000000"/>
                <w:sz w:val="20"/>
                <w:szCs w:val="20"/>
              </w:rPr>
            </w:pPr>
            <w:r>
              <w:rPr>
                <w:bCs/>
                <w:color w:val="000000"/>
                <w:sz w:val="20"/>
                <w:szCs w:val="20"/>
              </w:rPr>
              <w:t>05</w:t>
            </w:r>
          </w:p>
        </w:tc>
        <w:tc>
          <w:tcPr>
            <w:tcW w:w="1260" w:type="dxa"/>
            <w:tcBorders>
              <w:top w:val="single" w:sz="4" w:space="0" w:color="auto"/>
              <w:left w:val="single" w:sz="4" w:space="0" w:color="auto"/>
              <w:right w:val="single" w:sz="4" w:space="0" w:color="auto"/>
            </w:tcBorders>
          </w:tcPr>
          <w:p w:rsidR="004A42FC" w:rsidRPr="00982E4A" w:rsidRDefault="004A42FC" w:rsidP="004A42FC">
            <w:pPr>
              <w:rPr>
                <w:bCs/>
                <w:color w:val="000000"/>
                <w:sz w:val="20"/>
                <w:szCs w:val="20"/>
              </w:rPr>
            </w:pPr>
            <w:r>
              <w:rPr>
                <w:bCs/>
                <w:color w:val="000000"/>
                <w:sz w:val="20"/>
                <w:szCs w:val="20"/>
              </w:rPr>
              <w:t>01</w:t>
            </w:r>
          </w:p>
        </w:tc>
        <w:tc>
          <w:tcPr>
            <w:tcW w:w="1260" w:type="dxa"/>
            <w:tcBorders>
              <w:top w:val="single" w:sz="4" w:space="0" w:color="auto"/>
              <w:left w:val="single" w:sz="4" w:space="0" w:color="auto"/>
              <w:right w:val="single" w:sz="4" w:space="0" w:color="auto"/>
            </w:tcBorders>
          </w:tcPr>
          <w:p w:rsidR="004A42FC" w:rsidRPr="00982E4A" w:rsidRDefault="004A42FC" w:rsidP="004A42FC">
            <w:pPr>
              <w:tabs>
                <w:tab w:val="left" w:pos="930"/>
              </w:tabs>
              <w:rPr>
                <w:bCs/>
                <w:color w:val="000000"/>
                <w:sz w:val="20"/>
                <w:szCs w:val="20"/>
              </w:rPr>
            </w:pPr>
            <w:r>
              <w:rPr>
                <w:bCs/>
                <w:color w:val="000000"/>
                <w:sz w:val="20"/>
                <w:szCs w:val="20"/>
              </w:rPr>
              <w:t>0130000000</w:t>
            </w:r>
          </w:p>
        </w:tc>
        <w:tc>
          <w:tcPr>
            <w:tcW w:w="1080" w:type="dxa"/>
            <w:tcBorders>
              <w:top w:val="single" w:sz="4" w:space="0" w:color="auto"/>
              <w:left w:val="single" w:sz="4" w:space="0" w:color="auto"/>
              <w:right w:val="single" w:sz="4" w:space="0" w:color="auto"/>
            </w:tcBorders>
          </w:tcPr>
          <w:p w:rsidR="004A42FC" w:rsidRPr="00982E4A" w:rsidRDefault="004A42FC" w:rsidP="004A42FC">
            <w:pPr>
              <w:tabs>
                <w:tab w:val="left" w:pos="930"/>
              </w:tabs>
              <w:rPr>
                <w:bCs/>
                <w:color w:val="000000"/>
                <w:sz w:val="20"/>
                <w:szCs w:val="20"/>
              </w:rPr>
            </w:pPr>
            <w:r>
              <w:rPr>
                <w:bCs/>
                <w:color w:val="000000"/>
                <w:sz w:val="20"/>
                <w:szCs w:val="20"/>
              </w:rPr>
              <w:t>000</w:t>
            </w:r>
          </w:p>
        </w:tc>
        <w:tc>
          <w:tcPr>
            <w:tcW w:w="1076" w:type="dxa"/>
            <w:tcBorders>
              <w:top w:val="single" w:sz="4" w:space="0" w:color="auto"/>
              <w:left w:val="single" w:sz="4" w:space="0" w:color="auto"/>
              <w:right w:val="single" w:sz="4" w:space="0" w:color="auto"/>
            </w:tcBorders>
          </w:tcPr>
          <w:p w:rsidR="004A42FC" w:rsidRPr="003732F2" w:rsidRDefault="004A42FC" w:rsidP="004A42FC">
            <w:pPr>
              <w:tabs>
                <w:tab w:val="left" w:pos="930"/>
              </w:tabs>
              <w:rPr>
                <w:bCs/>
                <w:color w:val="000000"/>
                <w:sz w:val="20"/>
                <w:szCs w:val="20"/>
              </w:rPr>
            </w:pPr>
            <w:r w:rsidRPr="003732F2">
              <w:rPr>
                <w:bCs/>
                <w:color w:val="000000"/>
                <w:sz w:val="20"/>
                <w:szCs w:val="20"/>
              </w:rPr>
              <w:t>7,0</w:t>
            </w:r>
          </w:p>
        </w:tc>
      </w:tr>
      <w:tr w:rsidR="004A42FC" w:rsidRPr="0026147C">
        <w:trPr>
          <w:trHeight w:val="315"/>
        </w:trPr>
        <w:tc>
          <w:tcPr>
            <w:tcW w:w="3888" w:type="dxa"/>
            <w:tcBorders>
              <w:top w:val="single" w:sz="4" w:space="0" w:color="auto"/>
              <w:left w:val="single" w:sz="4" w:space="0" w:color="auto"/>
              <w:right w:val="single" w:sz="4" w:space="0" w:color="auto"/>
            </w:tcBorders>
          </w:tcPr>
          <w:p w:rsidR="004A42FC" w:rsidRDefault="004A42FC" w:rsidP="004A42FC">
            <w:pPr>
              <w:tabs>
                <w:tab w:val="left" w:pos="930"/>
              </w:tabs>
              <w:rPr>
                <w:bCs/>
                <w:color w:val="000000"/>
                <w:sz w:val="20"/>
                <w:szCs w:val="20"/>
              </w:rPr>
            </w:pPr>
            <w:r>
              <w:rPr>
                <w:bCs/>
                <w:color w:val="000000"/>
                <w:sz w:val="20"/>
                <w:szCs w:val="20"/>
              </w:rPr>
              <w:t>Основное мероприятие «Содержание, реконструкция и ремонт жилищного фонда»</w:t>
            </w:r>
          </w:p>
        </w:tc>
        <w:tc>
          <w:tcPr>
            <w:tcW w:w="900" w:type="dxa"/>
            <w:tcBorders>
              <w:top w:val="single" w:sz="4" w:space="0" w:color="auto"/>
              <w:left w:val="single" w:sz="4" w:space="0" w:color="auto"/>
              <w:right w:val="single" w:sz="4" w:space="0" w:color="auto"/>
            </w:tcBorders>
          </w:tcPr>
          <w:p w:rsidR="004A42FC" w:rsidRDefault="004A42FC" w:rsidP="004A42FC">
            <w:pPr>
              <w:rPr>
                <w:bCs/>
                <w:color w:val="000000"/>
                <w:sz w:val="20"/>
                <w:szCs w:val="20"/>
              </w:rPr>
            </w:pPr>
            <w:r>
              <w:rPr>
                <w:bCs/>
                <w:color w:val="000000"/>
                <w:sz w:val="20"/>
                <w:szCs w:val="20"/>
              </w:rPr>
              <w:t>05</w:t>
            </w:r>
          </w:p>
        </w:tc>
        <w:tc>
          <w:tcPr>
            <w:tcW w:w="1260" w:type="dxa"/>
            <w:tcBorders>
              <w:top w:val="single" w:sz="4" w:space="0" w:color="auto"/>
              <w:left w:val="single" w:sz="4" w:space="0" w:color="auto"/>
              <w:right w:val="single" w:sz="4" w:space="0" w:color="auto"/>
            </w:tcBorders>
          </w:tcPr>
          <w:p w:rsidR="004A42FC" w:rsidRDefault="004A42FC" w:rsidP="004A42FC">
            <w:pPr>
              <w:rPr>
                <w:bCs/>
                <w:color w:val="000000"/>
                <w:sz w:val="20"/>
                <w:szCs w:val="20"/>
              </w:rPr>
            </w:pPr>
            <w:r>
              <w:rPr>
                <w:bCs/>
                <w:color w:val="000000"/>
                <w:sz w:val="20"/>
                <w:szCs w:val="20"/>
              </w:rPr>
              <w:t>01</w:t>
            </w:r>
          </w:p>
        </w:tc>
        <w:tc>
          <w:tcPr>
            <w:tcW w:w="1260" w:type="dxa"/>
            <w:tcBorders>
              <w:top w:val="single" w:sz="4" w:space="0" w:color="auto"/>
              <w:left w:val="single" w:sz="4" w:space="0" w:color="auto"/>
              <w:right w:val="single" w:sz="4" w:space="0" w:color="auto"/>
            </w:tcBorders>
          </w:tcPr>
          <w:p w:rsidR="004A42FC" w:rsidRDefault="004A42FC" w:rsidP="004A42FC">
            <w:pPr>
              <w:tabs>
                <w:tab w:val="left" w:pos="930"/>
              </w:tabs>
              <w:rPr>
                <w:bCs/>
                <w:color w:val="000000"/>
                <w:sz w:val="20"/>
                <w:szCs w:val="20"/>
              </w:rPr>
            </w:pPr>
            <w:r>
              <w:rPr>
                <w:bCs/>
                <w:color w:val="000000"/>
                <w:sz w:val="20"/>
                <w:szCs w:val="20"/>
              </w:rPr>
              <w:t>0130100000</w:t>
            </w:r>
          </w:p>
        </w:tc>
        <w:tc>
          <w:tcPr>
            <w:tcW w:w="1080" w:type="dxa"/>
            <w:tcBorders>
              <w:top w:val="single" w:sz="4" w:space="0" w:color="auto"/>
              <w:left w:val="single" w:sz="4" w:space="0" w:color="auto"/>
              <w:right w:val="single" w:sz="4" w:space="0" w:color="auto"/>
            </w:tcBorders>
          </w:tcPr>
          <w:p w:rsidR="004A42FC" w:rsidRDefault="004A42FC" w:rsidP="004A42FC">
            <w:pPr>
              <w:tabs>
                <w:tab w:val="left" w:pos="930"/>
              </w:tabs>
              <w:rPr>
                <w:bCs/>
                <w:color w:val="000000"/>
                <w:sz w:val="20"/>
                <w:szCs w:val="20"/>
              </w:rPr>
            </w:pPr>
            <w:r>
              <w:rPr>
                <w:bCs/>
                <w:color w:val="000000"/>
                <w:sz w:val="20"/>
                <w:szCs w:val="20"/>
              </w:rPr>
              <w:t>000</w:t>
            </w:r>
          </w:p>
        </w:tc>
        <w:tc>
          <w:tcPr>
            <w:tcW w:w="1076" w:type="dxa"/>
            <w:tcBorders>
              <w:top w:val="single" w:sz="4" w:space="0" w:color="auto"/>
              <w:left w:val="single" w:sz="4" w:space="0" w:color="auto"/>
              <w:right w:val="single" w:sz="4" w:space="0" w:color="auto"/>
            </w:tcBorders>
          </w:tcPr>
          <w:p w:rsidR="004A42FC" w:rsidRPr="003732F2" w:rsidRDefault="004A42FC" w:rsidP="004A42FC">
            <w:pPr>
              <w:tabs>
                <w:tab w:val="left" w:pos="930"/>
              </w:tabs>
              <w:rPr>
                <w:bCs/>
                <w:color w:val="000000"/>
                <w:sz w:val="20"/>
                <w:szCs w:val="20"/>
              </w:rPr>
            </w:pPr>
            <w:r w:rsidRPr="003732F2">
              <w:rPr>
                <w:bCs/>
                <w:color w:val="000000"/>
                <w:sz w:val="20"/>
                <w:szCs w:val="20"/>
              </w:rPr>
              <w:t>7,0</w:t>
            </w:r>
          </w:p>
        </w:tc>
      </w:tr>
      <w:tr w:rsidR="004A42FC" w:rsidRPr="0026147C">
        <w:trPr>
          <w:trHeight w:val="585"/>
        </w:trPr>
        <w:tc>
          <w:tcPr>
            <w:tcW w:w="3888" w:type="dxa"/>
            <w:tcBorders>
              <w:top w:val="single" w:sz="4" w:space="0" w:color="auto"/>
              <w:left w:val="single" w:sz="4" w:space="0" w:color="auto"/>
              <w:bottom w:val="single" w:sz="4" w:space="0" w:color="auto"/>
              <w:right w:val="single" w:sz="4" w:space="0" w:color="auto"/>
            </w:tcBorders>
          </w:tcPr>
          <w:p w:rsidR="004A42FC" w:rsidRPr="00AD7B42" w:rsidRDefault="004A42FC" w:rsidP="004A42FC">
            <w:pPr>
              <w:tabs>
                <w:tab w:val="left" w:pos="930"/>
              </w:tabs>
              <w:rPr>
                <w:color w:val="000000"/>
                <w:sz w:val="20"/>
                <w:szCs w:val="20"/>
              </w:rPr>
            </w:pPr>
            <w:r>
              <w:rPr>
                <w:color w:val="000000"/>
                <w:sz w:val="20"/>
                <w:szCs w:val="20"/>
              </w:rPr>
              <w:t>Уплата налогов и сборов органами государственной власти и казенными учреждениями</w:t>
            </w:r>
          </w:p>
        </w:tc>
        <w:tc>
          <w:tcPr>
            <w:tcW w:w="900" w:type="dxa"/>
            <w:tcBorders>
              <w:top w:val="single" w:sz="4" w:space="0" w:color="auto"/>
              <w:left w:val="single" w:sz="4" w:space="0" w:color="auto"/>
              <w:bottom w:val="single" w:sz="4" w:space="0" w:color="auto"/>
              <w:right w:val="single" w:sz="4" w:space="0" w:color="auto"/>
            </w:tcBorders>
          </w:tcPr>
          <w:p w:rsidR="004A42FC" w:rsidRPr="00AD7B42" w:rsidRDefault="004A42FC" w:rsidP="004A42FC">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Pr="00AD7B42" w:rsidRDefault="004A42FC" w:rsidP="004A42FC">
            <w:pPr>
              <w:tabs>
                <w:tab w:val="left" w:pos="930"/>
              </w:tabs>
              <w:rPr>
                <w:color w:val="000000"/>
                <w:sz w:val="20"/>
                <w:szCs w:val="20"/>
              </w:rPr>
            </w:pPr>
            <w:r>
              <w:rPr>
                <w:color w:val="000000"/>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0130110040</w:t>
            </w:r>
          </w:p>
        </w:tc>
        <w:tc>
          <w:tcPr>
            <w:tcW w:w="1080" w:type="dxa"/>
            <w:tcBorders>
              <w:top w:val="single" w:sz="4" w:space="0" w:color="auto"/>
              <w:left w:val="single" w:sz="4" w:space="0" w:color="auto"/>
              <w:bottom w:val="single" w:sz="4" w:space="0" w:color="auto"/>
              <w:right w:val="single" w:sz="4" w:space="0" w:color="auto"/>
            </w:tcBorders>
          </w:tcPr>
          <w:p w:rsidR="004A42FC" w:rsidRPr="00AD7B42" w:rsidRDefault="004A42FC" w:rsidP="004A42FC">
            <w:pPr>
              <w:tabs>
                <w:tab w:val="left" w:pos="930"/>
              </w:tabs>
              <w:rPr>
                <w:color w:val="000000"/>
                <w:sz w:val="20"/>
                <w:szCs w:val="20"/>
              </w:rPr>
            </w:pPr>
            <w:r>
              <w:rPr>
                <w:color w:val="000000"/>
                <w:sz w:val="20"/>
                <w:szCs w:val="20"/>
              </w:rPr>
              <w:t>000</w:t>
            </w:r>
          </w:p>
        </w:tc>
        <w:tc>
          <w:tcPr>
            <w:tcW w:w="1076" w:type="dxa"/>
            <w:tcBorders>
              <w:top w:val="single" w:sz="4" w:space="0" w:color="auto"/>
              <w:left w:val="single" w:sz="4" w:space="0" w:color="auto"/>
              <w:right w:val="single" w:sz="4" w:space="0" w:color="auto"/>
            </w:tcBorders>
          </w:tcPr>
          <w:p w:rsidR="004A42FC" w:rsidRPr="00DA5E8F" w:rsidRDefault="004A42FC" w:rsidP="004A42FC">
            <w:pPr>
              <w:tabs>
                <w:tab w:val="left" w:pos="930"/>
              </w:tabs>
              <w:rPr>
                <w:b/>
                <w:color w:val="000000"/>
                <w:sz w:val="20"/>
                <w:szCs w:val="20"/>
              </w:rPr>
            </w:pPr>
            <w:r>
              <w:rPr>
                <w:b/>
                <w:color w:val="000000"/>
                <w:sz w:val="20"/>
                <w:szCs w:val="20"/>
              </w:rPr>
              <w:t>5,0</w:t>
            </w:r>
          </w:p>
        </w:tc>
      </w:tr>
      <w:tr w:rsidR="004A42FC" w:rsidRPr="0026147C" w:rsidTr="00C753DB">
        <w:trPr>
          <w:trHeight w:val="285"/>
        </w:trPr>
        <w:tc>
          <w:tcPr>
            <w:tcW w:w="3888"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0130110040</w:t>
            </w:r>
          </w:p>
        </w:tc>
        <w:tc>
          <w:tcPr>
            <w:tcW w:w="108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800</w:t>
            </w:r>
          </w:p>
        </w:tc>
        <w:tc>
          <w:tcPr>
            <w:tcW w:w="1076" w:type="dxa"/>
            <w:tcBorders>
              <w:top w:val="single" w:sz="4" w:space="0" w:color="auto"/>
              <w:left w:val="single" w:sz="4" w:space="0" w:color="auto"/>
              <w:right w:val="single" w:sz="4" w:space="0" w:color="auto"/>
            </w:tcBorders>
          </w:tcPr>
          <w:p w:rsidR="004A42FC" w:rsidRPr="003732F2" w:rsidRDefault="004A42FC" w:rsidP="004A42FC">
            <w:pPr>
              <w:tabs>
                <w:tab w:val="left" w:pos="930"/>
              </w:tabs>
              <w:rPr>
                <w:color w:val="000000"/>
                <w:sz w:val="20"/>
                <w:szCs w:val="20"/>
              </w:rPr>
            </w:pPr>
            <w:r w:rsidRPr="003732F2">
              <w:rPr>
                <w:color w:val="000000"/>
                <w:sz w:val="20"/>
                <w:szCs w:val="20"/>
              </w:rPr>
              <w:t>5,0</w:t>
            </w:r>
          </w:p>
        </w:tc>
      </w:tr>
      <w:tr w:rsidR="004A42FC" w:rsidRPr="0026147C" w:rsidTr="00C753DB">
        <w:trPr>
          <w:trHeight w:val="276"/>
        </w:trPr>
        <w:tc>
          <w:tcPr>
            <w:tcW w:w="3888"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0130110040</w:t>
            </w:r>
          </w:p>
        </w:tc>
        <w:tc>
          <w:tcPr>
            <w:tcW w:w="108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850</w:t>
            </w:r>
          </w:p>
        </w:tc>
        <w:tc>
          <w:tcPr>
            <w:tcW w:w="1076" w:type="dxa"/>
            <w:tcBorders>
              <w:top w:val="single" w:sz="4" w:space="0" w:color="auto"/>
              <w:left w:val="single" w:sz="4" w:space="0" w:color="auto"/>
              <w:right w:val="single" w:sz="4" w:space="0" w:color="auto"/>
            </w:tcBorders>
          </w:tcPr>
          <w:p w:rsidR="004A42FC" w:rsidRPr="006F105C" w:rsidRDefault="004A42FC" w:rsidP="004A42FC">
            <w:pPr>
              <w:tabs>
                <w:tab w:val="left" w:pos="930"/>
              </w:tabs>
              <w:rPr>
                <w:color w:val="000000"/>
                <w:sz w:val="20"/>
                <w:szCs w:val="20"/>
              </w:rPr>
            </w:pPr>
            <w:r>
              <w:rPr>
                <w:color w:val="000000"/>
                <w:sz w:val="20"/>
                <w:szCs w:val="20"/>
              </w:rPr>
              <w:t>5,0</w:t>
            </w:r>
          </w:p>
        </w:tc>
      </w:tr>
      <w:tr w:rsidR="004A42FC" w:rsidRPr="0026147C">
        <w:trPr>
          <w:trHeight w:val="405"/>
        </w:trPr>
        <w:tc>
          <w:tcPr>
            <w:tcW w:w="3888" w:type="dxa"/>
            <w:tcBorders>
              <w:top w:val="single" w:sz="4" w:space="0" w:color="auto"/>
              <w:left w:val="single" w:sz="4" w:space="0" w:color="auto"/>
              <w:bottom w:val="single" w:sz="4" w:space="0" w:color="auto"/>
              <w:right w:val="single" w:sz="4" w:space="0" w:color="auto"/>
            </w:tcBorders>
          </w:tcPr>
          <w:p w:rsidR="004A42FC" w:rsidRPr="00AD7B42" w:rsidRDefault="004A42FC" w:rsidP="004A42FC">
            <w:pPr>
              <w:tabs>
                <w:tab w:val="left" w:pos="930"/>
              </w:tabs>
              <w:rPr>
                <w:bCs/>
                <w:color w:val="000000"/>
                <w:sz w:val="20"/>
                <w:szCs w:val="20"/>
              </w:rPr>
            </w:pPr>
            <w:r w:rsidRPr="00AD7B42">
              <w:rPr>
                <w:bCs/>
                <w:color w:val="000000"/>
                <w:sz w:val="20"/>
                <w:szCs w:val="20"/>
              </w:rPr>
              <w:t>Уплата налога на имущество о</w:t>
            </w:r>
            <w:r>
              <w:rPr>
                <w:bCs/>
                <w:color w:val="000000"/>
                <w:sz w:val="20"/>
                <w:szCs w:val="20"/>
              </w:rPr>
              <w:t>рганизаций и земельного налога</w:t>
            </w:r>
          </w:p>
        </w:tc>
        <w:tc>
          <w:tcPr>
            <w:tcW w:w="900" w:type="dxa"/>
            <w:tcBorders>
              <w:top w:val="single" w:sz="4" w:space="0" w:color="auto"/>
              <w:left w:val="single" w:sz="4" w:space="0" w:color="auto"/>
              <w:bottom w:val="single" w:sz="4" w:space="0" w:color="auto"/>
              <w:right w:val="single" w:sz="4" w:space="0" w:color="auto"/>
            </w:tcBorders>
          </w:tcPr>
          <w:p w:rsidR="004A42FC" w:rsidRPr="00AD7B42" w:rsidRDefault="004A42FC" w:rsidP="004A42FC">
            <w:pPr>
              <w:tabs>
                <w:tab w:val="left" w:pos="930"/>
              </w:tabs>
              <w:rPr>
                <w:color w:val="000000"/>
                <w:sz w:val="20"/>
                <w:szCs w:val="20"/>
              </w:rPr>
            </w:pPr>
            <w:r w:rsidRPr="00AD7B42">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Pr="00AD7B42" w:rsidRDefault="004A42FC" w:rsidP="004A42FC">
            <w:pPr>
              <w:tabs>
                <w:tab w:val="left" w:pos="930"/>
              </w:tabs>
              <w:rPr>
                <w:color w:val="000000"/>
                <w:sz w:val="20"/>
                <w:szCs w:val="20"/>
              </w:rPr>
            </w:pPr>
            <w:r w:rsidRPr="00AD7B42">
              <w:rPr>
                <w:color w:val="000000"/>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0130110040</w:t>
            </w:r>
          </w:p>
        </w:tc>
        <w:tc>
          <w:tcPr>
            <w:tcW w:w="1080" w:type="dxa"/>
            <w:tcBorders>
              <w:top w:val="single" w:sz="4" w:space="0" w:color="auto"/>
              <w:left w:val="single" w:sz="4" w:space="0" w:color="auto"/>
              <w:bottom w:val="single" w:sz="4" w:space="0" w:color="auto"/>
              <w:right w:val="single" w:sz="4" w:space="0" w:color="auto"/>
            </w:tcBorders>
          </w:tcPr>
          <w:p w:rsidR="004A42FC" w:rsidRPr="00AD7B42" w:rsidRDefault="004A42FC" w:rsidP="004A42FC">
            <w:pPr>
              <w:tabs>
                <w:tab w:val="left" w:pos="930"/>
              </w:tabs>
              <w:rPr>
                <w:color w:val="000000"/>
                <w:sz w:val="20"/>
                <w:szCs w:val="20"/>
              </w:rPr>
            </w:pPr>
            <w:r w:rsidRPr="00AD7B42">
              <w:rPr>
                <w:color w:val="000000"/>
                <w:sz w:val="20"/>
                <w:szCs w:val="20"/>
              </w:rPr>
              <w:t>851</w:t>
            </w:r>
          </w:p>
        </w:tc>
        <w:tc>
          <w:tcPr>
            <w:tcW w:w="1076" w:type="dxa"/>
            <w:tcBorders>
              <w:top w:val="single" w:sz="4" w:space="0" w:color="auto"/>
              <w:left w:val="single" w:sz="4" w:space="0" w:color="auto"/>
              <w:right w:val="single" w:sz="4" w:space="0" w:color="auto"/>
            </w:tcBorders>
          </w:tcPr>
          <w:p w:rsidR="004A42FC" w:rsidRPr="006F105C" w:rsidRDefault="004A42FC" w:rsidP="004A42FC">
            <w:pPr>
              <w:tabs>
                <w:tab w:val="left" w:pos="930"/>
              </w:tabs>
              <w:rPr>
                <w:color w:val="000000"/>
                <w:sz w:val="20"/>
                <w:szCs w:val="20"/>
              </w:rPr>
            </w:pPr>
            <w:r>
              <w:rPr>
                <w:color w:val="000000"/>
                <w:sz w:val="20"/>
                <w:szCs w:val="20"/>
              </w:rPr>
              <w:t>5,0</w:t>
            </w:r>
          </w:p>
        </w:tc>
      </w:tr>
      <w:tr w:rsidR="004A42FC" w:rsidRPr="0026147C">
        <w:trPr>
          <w:trHeight w:val="690"/>
        </w:trPr>
        <w:tc>
          <w:tcPr>
            <w:tcW w:w="3888" w:type="dxa"/>
            <w:tcBorders>
              <w:top w:val="single" w:sz="4" w:space="0" w:color="auto"/>
              <w:left w:val="single" w:sz="4" w:space="0" w:color="auto"/>
              <w:bottom w:val="single" w:sz="4" w:space="0" w:color="auto"/>
              <w:right w:val="single" w:sz="4" w:space="0" w:color="auto"/>
            </w:tcBorders>
          </w:tcPr>
          <w:p w:rsidR="004A42FC" w:rsidRPr="00AD7B42" w:rsidRDefault="004A42FC" w:rsidP="004A42FC">
            <w:pPr>
              <w:tabs>
                <w:tab w:val="left" w:pos="930"/>
              </w:tabs>
              <w:rPr>
                <w:color w:val="000000"/>
                <w:sz w:val="20"/>
                <w:szCs w:val="20"/>
              </w:rPr>
            </w:pPr>
            <w:r>
              <w:rPr>
                <w:color w:val="000000"/>
                <w:sz w:val="20"/>
                <w:szCs w:val="20"/>
              </w:rPr>
              <w:t>Уплата налогов и сборов органами государственной власти и казенными учреждениями</w:t>
            </w:r>
          </w:p>
        </w:tc>
        <w:tc>
          <w:tcPr>
            <w:tcW w:w="900" w:type="dxa"/>
            <w:tcBorders>
              <w:top w:val="single" w:sz="4" w:space="0" w:color="auto"/>
              <w:left w:val="single" w:sz="4" w:space="0" w:color="auto"/>
              <w:bottom w:val="single" w:sz="4" w:space="0" w:color="auto"/>
              <w:right w:val="single" w:sz="4" w:space="0" w:color="auto"/>
            </w:tcBorders>
          </w:tcPr>
          <w:p w:rsidR="004A42FC" w:rsidRPr="00AD7B42" w:rsidRDefault="004A42FC" w:rsidP="004A42FC">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Pr="00AD7B42" w:rsidRDefault="004A42FC" w:rsidP="004A42FC">
            <w:pPr>
              <w:tabs>
                <w:tab w:val="left" w:pos="930"/>
              </w:tabs>
              <w:rPr>
                <w:color w:val="000000"/>
                <w:sz w:val="20"/>
                <w:szCs w:val="20"/>
              </w:rPr>
            </w:pPr>
            <w:r>
              <w:rPr>
                <w:color w:val="000000"/>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0130120030</w:t>
            </w:r>
          </w:p>
        </w:tc>
        <w:tc>
          <w:tcPr>
            <w:tcW w:w="1080" w:type="dxa"/>
            <w:tcBorders>
              <w:top w:val="single" w:sz="4" w:space="0" w:color="auto"/>
              <w:left w:val="single" w:sz="4" w:space="0" w:color="auto"/>
              <w:bottom w:val="single" w:sz="4" w:space="0" w:color="auto"/>
              <w:right w:val="single" w:sz="4" w:space="0" w:color="auto"/>
            </w:tcBorders>
          </w:tcPr>
          <w:p w:rsidR="004A42FC" w:rsidRPr="00AD7B42" w:rsidRDefault="004A42FC" w:rsidP="004A42FC">
            <w:pPr>
              <w:tabs>
                <w:tab w:val="left" w:pos="930"/>
              </w:tabs>
              <w:rPr>
                <w:color w:val="000000"/>
                <w:sz w:val="20"/>
                <w:szCs w:val="20"/>
              </w:rPr>
            </w:pPr>
            <w:r>
              <w:rPr>
                <w:color w:val="000000"/>
                <w:sz w:val="20"/>
                <w:szCs w:val="20"/>
              </w:rPr>
              <w:t>000</w:t>
            </w:r>
          </w:p>
        </w:tc>
        <w:tc>
          <w:tcPr>
            <w:tcW w:w="1076" w:type="dxa"/>
            <w:tcBorders>
              <w:top w:val="single" w:sz="4" w:space="0" w:color="auto"/>
              <w:left w:val="single" w:sz="4" w:space="0" w:color="auto"/>
              <w:right w:val="single" w:sz="4" w:space="0" w:color="auto"/>
            </w:tcBorders>
          </w:tcPr>
          <w:p w:rsidR="004A42FC" w:rsidRPr="00DA5E8F" w:rsidRDefault="004A42FC" w:rsidP="004A42FC">
            <w:pPr>
              <w:tabs>
                <w:tab w:val="left" w:pos="930"/>
              </w:tabs>
              <w:rPr>
                <w:b/>
                <w:color w:val="000000"/>
                <w:sz w:val="20"/>
                <w:szCs w:val="20"/>
              </w:rPr>
            </w:pPr>
            <w:r>
              <w:rPr>
                <w:b/>
                <w:color w:val="000000"/>
                <w:sz w:val="20"/>
                <w:szCs w:val="20"/>
              </w:rPr>
              <w:t>2,0</w:t>
            </w:r>
          </w:p>
        </w:tc>
      </w:tr>
      <w:tr w:rsidR="004A42FC" w:rsidRPr="0026147C">
        <w:trPr>
          <w:trHeight w:val="150"/>
        </w:trPr>
        <w:tc>
          <w:tcPr>
            <w:tcW w:w="3888"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0130120030</w:t>
            </w:r>
          </w:p>
        </w:tc>
        <w:tc>
          <w:tcPr>
            <w:tcW w:w="108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800</w:t>
            </w:r>
          </w:p>
        </w:tc>
        <w:tc>
          <w:tcPr>
            <w:tcW w:w="1076" w:type="dxa"/>
            <w:tcBorders>
              <w:top w:val="single" w:sz="4" w:space="0" w:color="auto"/>
              <w:left w:val="single" w:sz="4" w:space="0" w:color="auto"/>
              <w:right w:val="single" w:sz="4" w:space="0" w:color="auto"/>
            </w:tcBorders>
          </w:tcPr>
          <w:p w:rsidR="004A42FC" w:rsidRPr="000B391C" w:rsidRDefault="004A42FC" w:rsidP="004A42FC">
            <w:pPr>
              <w:tabs>
                <w:tab w:val="left" w:pos="930"/>
              </w:tabs>
              <w:rPr>
                <w:color w:val="000000"/>
                <w:sz w:val="20"/>
                <w:szCs w:val="20"/>
              </w:rPr>
            </w:pPr>
            <w:r w:rsidRPr="000B391C">
              <w:rPr>
                <w:color w:val="000000"/>
                <w:sz w:val="20"/>
                <w:szCs w:val="20"/>
              </w:rPr>
              <w:t>2,0</w:t>
            </w:r>
          </w:p>
        </w:tc>
      </w:tr>
      <w:tr w:rsidR="004A42FC" w:rsidRPr="0026147C">
        <w:trPr>
          <w:trHeight w:val="240"/>
        </w:trPr>
        <w:tc>
          <w:tcPr>
            <w:tcW w:w="3888"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tcPr>
          <w:p w:rsidR="004A42FC" w:rsidRPr="00AD7B42" w:rsidRDefault="004A42FC" w:rsidP="004A42FC">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Pr="00AD7B42" w:rsidRDefault="004A42FC" w:rsidP="004A42FC">
            <w:pPr>
              <w:tabs>
                <w:tab w:val="left" w:pos="930"/>
              </w:tabs>
              <w:rPr>
                <w:color w:val="000000"/>
                <w:sz w:val="20"/>
                <w:szCs w:val="20"/>
              </w:rPr>
            </w:pPr>
            <w:r>
              <w:rPr>
                <w:color w:val="000000"/>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0130120030</w:t>
            </w:r>
          </w:p>
        </w:tc>
        <w:tc>
          <w:tcPr>
            <w:tcW w:w="1080" w:type="dxa"/>
            <w:tcBorders>
              <w:top w:val="single" w:sz="4" w:space="0" w:color="auto"/>
              <w:left w:val="single" w:sz="4" w:space="0" w:color="auto"/>
              <w:bottom w:val="single" w:sz="4" w:space="0" w:color="auto"/>
              <w:right w:val="single" w:sz="4" w:space="0" w:color="auto"/>
            </w:tcBorders>
          </w:tcPr>
          <w:p w:rsidR="004A42FC" w:rsidRPr="00AD7B42" w:rsidRDefault="004A42FC" w:rsidP="004A42FC">
            <w:pPr>
              <w:tabs>
                <w:tab w:val="left" w:pos="930"/>
              </w:tabs>
              <w:rPr>
                <w:color w:val="000000"/>
                <w:sz w:val="20"/>
                <w:szCs w:val="20"/>
              </w:rPr>
            </w:pPr>
            <w:r>
              <w:rPr>
                <w:color w:val="000000"/>
                <w:sz w:val="20"/>
                <w:szCs w:val="20"/>
              </w:rPr>
              <w:t>850</w:t>
            </w:r>
          </w:p>
        </w:tc>
        <w:tc>
          <w:tcPr>
            <w:tcW w:w="1076" w:type="dxa"/>
            <w:tcBorders>
              <w:top w:val="single" w:sz="4" w:space="0" w:color="auto"/>
              <w:left w:val="single" w:sz="4" w:space="0" w:color="auto"/>
              <w:right w:val="single" w:sz="4" w:space="0" w:color="auto"/>
            </w:tcBorders>
          </w:tcPr>
          <w:p w:rsidR="004A42FC" w:rsidRPr="003732F2" w:rsidRDefault="004A42FC" w:rsidP="004A42FC">
            <w:pPr>
              <w:tabs>
                <w:tab w:val="left" w:pos="930"/>
              </w:tabs>
              <w:rPr>
                <w:color w:val="000000"/>
                <w:sz w:val="20"/>
                <w:szCs w:val="20"/>
              </w:rPr>
            </w:pPr>
            <w:r w:rsidRPr="003732F2">
              <w:rPr>
                <w:color w:val="000000"/>
                <w:sz w:val="20"/>
                <w:szCs w:val="20"/>
              </w:rPr>
              <w:t>2,0</w:t>
            </w:r>
          </w:p>
        </w:tc>
      </w:tr>
      <w:tr w:rsidR="004A42FC" w:rsidRPr="0026147C">
        <w:trPr>
          <w:trHeight w:val="235"/>
        </w:trPr>
        <w:tc>
          <w:tcPr>
            <w:tcW w:w="3888" w:type="dxa"/>
            <w:tcBorders>
              <w:top w:val="single" w:sz="4" w:space="0" w:color="auto"/>
              <w:left w:val="single" w:sz="4" w:space="0" w:color="auto"/>
              <w:bottom w:val="single" w:sz="4" w:space="0" w:color="auto"/>
              <w:right w:val="single" w:sz="4" w:space="0" w:color="auto"/>
            </w:tcBorders>
          </w:tcPr>
          <w:p w:rsidR="004A42FC" w:rsidRPr="00AD7B42" w:rsidRDefault="004A42FC" w:rsidP="004A42FC">
            <w:pPr>
              <w:tabs>
                <w:tab w:val="left" w:pos="930"/>
              </w:tabs>
              <w:rPr>
                <w:bCs/>
                <w:color w:val="000000"/>
                <w:sz w:val="20"/>
                <w:szCs w:val="20"/>
              </w:rPr>
            </w:pPr>
            <w:r>
              <w:rPr>
                <w:bCs/>
                <w:color w:val="000000"/>
                <w:sz w:val="20"/>
                <w:szCs w:val="20"/>
              </w:rPr>
              <w:t>Уплата иных платежей</w:t>
            </w:r>
          </w:p>
        </w:tc>
        <w:tc>
          <w:tcPr>
            <w:tcW w:w="900" w:type="dxa"/>
            <w:tcBorders>
              <w:top w:val="single" w:sz="4" w:space="0" w:color="auto"/>
              <w:left w:val="single" w:sz="4" w:space="0" w:color="auto"/>
              <w:bottom w:val="single" w:sz="4" w:space="0" w:color="auto"/>
              <w:right w:val="single" w:sz="4" w:space="0" w:color="auto"/>
            </w:tcBorders>
          </w:tcPr>
          <w:p w:rsidR="004A42FC" w:rsidRPr="00AD7B42" w:rsidRDefault="004A42FC" w:rsidP="004A42FC">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Pr="00AD7B42" w:rsidRDefault="004A42FC" w:rsidP="004A42FC">
            <w:pPr>
              <w:tabs>
                <w:tab w:val="left" w:pos="930"/>
              </w:tabs>
              <w:rPr>
                <w:color w:val="000000"/>
                <w:sz w:val="20"/>
                <w:szCs w:val="20"/>
              </w:rPr>
            </w:pPr>
            <w:r>
              <w:rPr>
                <w:color w:val="000000"/>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0130120030</w:t>
            </w:r>
          </w:p>
        </w:tc>
        <w:tc>
          <w:tcPr>
            <w:tcW w:w="1080" w:type="dxa"/>
            <w:tcBorders>
              <w:top w:val="single" w:sz="4" w:space="0" w:color="auto"/>
              <w:left w:val="single" w:sz="4" w:space="0" w:color="auto"/>
              <w:bottom w:val="single" w:sz="4" w:space="0" w:color="auto"/>
              <w:right w:val="single" w:sz="4" w:space="0" w:color="auto"/>
            </w:tcBorders>
          </w:tcPr>
          <w:p w:rsidR="004A42FC" w:rsidRPr="00AD7B42" w:rsidRDefault="004A42FC" w:rsidP="004A42FC">
            <w:pPr>
              <w:tabs>
                <w:tab w:val="left" w:pos="930"/>
              </w:tabs>
              <w:rPr>
                <w:color w:val="000000"/>
                <w:sz w:val="20"/>
                <w:szCs w:val="20"/>
              </w:rPr>
            </w:pPr>
            <w:r>
              <w:rPr>
                <w:color w:val="000000"/>
                <w:sz w:val="20"/>
                <w:szCs w:val="20"/>
              </w:rPr>
              <w:t>853</w:t>
            </w:r>
          </w:p>
        </w:tc>
        <w:tc>
          <w:tcPr>
            <w:tcW w:w="1076" w:type="dxa"/>
            <w:tcBorders>
              <w:top w:val="single" w:sz="4" w:space="0" w:color="auto"/>
              <w:left w:val="single" w:sz="4" w:space="0" w:color="auto"/>
              <w:right w:val="single" w:sz="4" w:space="0" w:color="auto"/>
            </w:tcBorders>
          </w:tcPr>
          <w:p w:rsidR="004A42FC" w:rsidRPr="003732F2" w:rsidRDefault="004A42FC" w:rsidP="004A42FC">
            <w:pPr>
              <w:tabs>
                <w:tab w:val="left" w:pos="930"/>
              </w:tabs>
              <w:rPr>
                <w:color w:val="000000"/>
                <w:sz w:val="20"/>
                <w:szCs w:val="20"/>
              </w:rPr>
            </w:pPr>
            <w:r w:rsidRPr="003732F2">
              <w:rPr>
                <w:color w:val="000000"/>
                <w:sz w:val="20"/>
                <w:szCs w:val="20"/>
              </w:rPr>
              <w:t>2,0</w:t>
            </w:r>
          </w:p>
        </w:tc>
      </w:tr>
      <w:tr w:rsidR="004A42FC" w:rsidRPr="0026147C">
        <w:trPr>
          <w:trHeight w:val="150"/>
        </w:trPr>
        <w:tc>
          <w:tcPr>
            <w:tcW w:w="3888" w:type="dxa"/>
            <w:tcBorders>
              <w:top w:val="single" w:sz="4" w:space="0" w:color="auto"/>
              <w:left w:val="single" w:sz="4" w:space="0" w:color="auto"/>
              <w:bottom w:val="single" w:sz="4" w:space="0" w:color="auto"/>
              <w:right w:val="single" w:sz="4" w:space="0" w:color="auto"/>
            </w:tcBorders>
          </w:tcPr>
          <w:p w:rsidR="004A42FC" w:rsidRPr="000B14A9" w:rsidRDefault="004A42FC" w:rsidP="004A42FC">
            <w:pPr>
              <w:tabs>
                <w:tab w:val="left" w:pos="930"/>
              </w:tabs>
              <w:rPr>
                <w:sz w:val="20"/>
                <w:szCs w:val="20"/>
              </w:rPr>
            </w:pPr>
            <w:r w:rsidRPr="000B14A9">
              <w:rPr>
                <w:sz w:val="20"/>
                <w:szCs w:val="20"/>
              </w:rPr>
              <w:t>Коммунальное хозяйство</w:t>
            </w:r>
          </w:p>
        </w:tc>
        <w:tc>
          <w:tcPr>
            <w:tcW w:w="900" w:type="dxa"/>
            <w:tcBorders>
              <w:top w:val="single" w:sz="4" w:space="0" w:color="auto"/>
              <w:left w:val="single" w:sz="4" w:space="0" w:color="auto"/>
              <w:bottom w:val="single" w:sz="4" w:space="0" w:color="auto"/>
              <w:right w:val="single" w:sz="4" w:space="0" w:color="auto"/>
            </w:tcBorders>
          </w:tcPr>
          <w:p w:rsidR="004A42FC" w:rsidRPr="00AC304F" w:rsidRDefault="004A42FC" w:rsidP="004A42FC">
            <w:pPr>
              <w:tabs>
                <w:tab w:val="left" w:pos="930"/>
              </w:tabs>
              <w:rPr>
                <w:b/>
                <w:sz w:val="20"/>
                <w:szCs w:val="20"/>
              </w:rPr>
            </w:pPr>
            <w:r w:rsidRPr="00AC304F">
              <w:rPr>
                <w:b/>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Pr="00AC304F" w:rsidRDefault="004A42FC" w:rsidP="004A42FC">
            <w:pPr>
              <w:tabs>
                <w:tab w:val="left" w:pos="930"/>
              </w:tabs>
              <w:rPr>
                <w:b/>
                <w:sz w:val="20"/>
                <w:szCs w:val="20"/>
              </w:rPr>
            </w:pPr>
            <w:r w:rsidRPr="00AC304F">
              <w:rPr>
                <w:b/>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4A42FC" w:rsidRPr="00AC304F" w:rsidRDefault="004A42FC" w:rsidP="004A42FC">
            <w:pPr>
              <w:tabs>
                <w:tab w:val="left" w:pos="930"/>
              </w:tabs>
              <w:rPr>
                <w:b/>
                <w:sz w:val="20"/>
                <w:szCs w:val="20"/>
              </w:rPr>
            </w:pPr>
            <w:r>
              <w:rPr>
                <w:b/>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4A42FC" w:rsidRPr="00AC304F" w:rsidRDefault="004A42FC" w:rsidP="004A42FC">
            <w:pPr>
              <w:tabs>
                <w:tab w:val="left" w:pos="930"/>
              </w:tabs>
              <w:rPr>
                <w:b/>
                <w:sz w:val="20"/>
                <w:szCs w:val="20"/>
              </w:rPr>
            </w:pPr>
            <w:r>
              <w:rPr>
                <w:b/>
                <w:sz w:val="20"/>
                <w:szCs w:val="20"/>
              </w:rPr>
              <w:t>000</w:t>
            </w:r>
          </w:p>
        </w:tc>
        <w:tc>
          <w:tcPr>
            <w:tcW w:w="1076" w:type="dxa"/>
            <w:tcBorders>
              <w:top w:val="single" w:sz="4" w:space="0" w:color="auto"/>
              <w:left w:val="single" w:sz="4" w:space="0" w:color="auto"/>
              <w:bottom w:val="single" w:sz="4" w:space="0" w:color="auto"/>
              <w:right w:val="single" w:sz="4" w:space="0" w:color="auto"/>
            </w:tcBorders>
          </w:tcPr>
          <w:p w:rsidR="004A42FC" w:rsidRPr="008C480B" w:rsidRDefault="00FF063D" w:rsidP="004A42FC">
            <w:pPr>
              <w:tabs>
                <w:tab w:val="left" w:pos="930"/>
              </w:tabs>
              <w:rPr>
                <w:b/>
                <w:color w:val="000000"/>
                <w:sz w:val="20"/>
                <w:szCs w:val="20"/>
              </w:rPr>
            </w:pPr>
            <w:r>
              <w:rPr>
                <w:b/>
                <w:color w:val="000000"/>
                <w:sz w:val="20"/>
                <w:szCs w:val="20"/>
              </w:rPr>
              <w:t>852,5</w:t>
            </w:r>
          </w:p>
        </w:tc>
      </w:tr>
      <w:tr w:rsidR="004A42FC" w:rsidRPr="0026147C">
        <w:trPr>
          <w:trHeight w:val="270"/>
        </w:trPr>
        <w:tc>
          <w:tcPr>
            <w:tcW w:w="3888" w:type="dxa"/>
            <w:tcBorders>
              <w:top w:val="single" w:sz="4" w:space="0" w:color="auto"/>
              <w:left w:val="single" w:sz="4" w:space="0" w:color="auto"/>
              <w:bottom w:val="single" w:sz="4" w:space="0" w:color="auto"/>
              <w:right w:val="single" w:sz="4" w:space="0" w:color="auto"/>
            </w:tcBorders>
          </w:tcPr>
          <w:p w:rsidR="004A42FC" w:rsidRPr="0026147C" w:rsidRDefault="004A42FC" w:rsidP="004A42FC">
            <w:pPr>
              <w:tabs>
                <w:tab w:val="left" w:pos="930"/>
              </w:tabs>
              <w:rPr>
                <w:bCs/>
                <w:sz w:val="20"/>
                <w:szCs w:val="20"/>
              </w:rPr>
            </w:pPr>
            <w:r>
              <w:rPr>
                <w:bCs/>
                <w:sz w:val="20"/>
                <w:szCs w:val="20"/>
              </w:rPr>
              <w:t>Муниципальная программа «Социально-экономическое развития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4A42FC" w:rsidRPr="00FD6957" w:rsidRDefault="004A42FC" w:rsidP="004A42FC">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Pr="00FD6957" w:rsidRDefault="004A42FC" w:rsidP="004A42FC">
            <w:pPr>
              <w:tabs>
                <w:tab w:val="left" w:pos="930"/>
              </w:tabs>
              <w:rPr>
                <w:sz w:val="20"/>
                <w:szCs w:val="20"/>
              </w:rPr>
            </w:pPr>
            <w:r>
              <w:rPr>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4A42FC" w:rsidRPr="00FD6957" w:rsidRDefault="004A42FC" w:rsidP="004A42FC">
            <w:pPr>
              <w:tabs>
                <w:tab w:val="left" w:pos="930"/>
              </w:tabs>
              <w:rPr>
                <w:sz w:val="20"/>
                <w:szCs w:val="20"/>
              </w:rPr>
            </w:pPr>
            <w:r>
              <w:rPr>
                <w:sz w:val="20"/>
                <w:szCs w:val="20"/>
              </w:rPr>
              <w:t>0100000000</w:t>
            </w:r>
          </w:p>
        </w:tc>
        <w:tc>
          <w:tcPr>
            <w:tcW w:w="1080" w:type="dxa"/>
            <w:tcBorders>
              <w:top w:val="single" w:sz="4" w:space="0" w:color="auto"/>
              <w:left w:val="single" w:sz="4" w:space="0" w:color="auto"/>
              <w:bottom w:val="single" w:sz="4" w:space="0" w:color="auto"/>
              <w:right w:val="single" w:sz="4" w:space="0" w:color="auto"/>
            </w:tcBorders>
          </w:tcPr>
          <w:p w:rsidR="004A42FC" w:rsidRPr="00FD6957" w:rsidRDefault="004A42FC" w:rsidP="004A42FC">
            <w:pPr>
              <w:tabs>
                <w:tab w:val="left" w:pos="930"/>
              </w:tabs>
              <w:rPr>
                <w:sz w:val="20"/>
                <w:szCs w:val="20"/>
              </w:rPr>
            </w:pPr>
            <w:r>
              <w:rPr>
                <w:sz w:val="20"/>
                <w:szCs w:val="20"/>
              </w:rPr>
              <w:t>000</w:t>
            </w:r>
          </w:p>
        </w:tc>
        <w:tc>
          <w:tcPr>
            <w:tcW w:w="1076" w:type="dxa"/>
            <w:tcBorders>
              <w:top w:val="single" w:sz="4" w:space="0" w:color="auto"/>
              <w:left w:val="single" w:sz="4" w:space="0" w:color="auto"/>
              <w:bottom w:val="single" w:sz="4" w:space="0" w:color="auto"/>
              <w:right w:val="single" w:sz="4" w:space="0" w:color="auto"/>
            </w:tcBorders>
          </w:tcPr>
          <w:p w:rsidR="004A42FC" w:rsidRPr="00DC5B48" w:rsidRDefault="00FF063D" w:rsidP="004A42FC">
            <w:pPr>
              <w:tabs>
                <w:tab w:val="left" w:pos="930"/>
              </w:tabs>
              <w:rPr>
                <w:color w:val="000000"/>
                <w:sz w:val="20"/>
                <w:szCs w:val="20"/>
              </w:rPr>
            </w:pPr>
            <w:r>
              <w:rPr>
                <w:color w:val="000000"/>
                <w:sz w:val="20"/>
                <w:szCs w:val="20"/>
              </w:rPr>
              <w:t>852,5</w:t>
            </w:r>
          </w:p>
        </w:tc>
      </w:tr>
      <w:tr w:rsidR="004A42FC" w:rsidRPr="0026147C">
        <w:trPr>
          <w:trHeight w:val="570"/>
        </w:trPr>
        <w:tc>
          <w:tcPr>
            <w:tcW w:w="3888" w:type="dxa"/>
            <w:tcBorders>
              <w:top w:val="single" w:sz="4" w:space="0" w:color="auto"/>
              <w:left w:val="single" w:sz="4" w:space="0" w:color="auto"/>
              <w:bottom w:val="single" w:sz="4" w:space="0" w:color="auto"/>
              <w:right w:val="single" w:sz="4" w:space="0" w:color="auto"/>
            </w:tcBorders>
          </w:tcPr>
          <w:p w:rsidR="004A42FC" w:rsidRPr="00FD6957" w:rsidRDefault="004A42FC" w:rsidP="004A42FC">
            <w:pPr>
              <w:tabs>
                <w:tab w:val="left" w:pos="930"/>
              </w:tabs>
              <w:rPr>
                <w:sz w:val="20"/>
                <w:szCs w:val="20"/>
              </w:rPr>
            </w:pPr>
            <w:r>
              <w:rPr>
                <w:sz w:val="20"/>
                <w:szCs w:val="20"/>
              </w:rPr>
              <w:t>Подпрограмма «Развитие жилищно-коммунальной инфраструктуры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4A42FC" w:rsidRPr="00FD6957" w:rsidRDefault="004A42FC" w:rsidP="004A42FC">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Pr="00FD6957" w:rsidRDefault="004A42FC" w:rsidP="004A42FC">
            <w:pPr>
              <w:tabs>
                <w:tab w:val="left" w:pos="930"/>
              </w:tabs>
              <w:rPr>
                <w:sz w:val="20"/>
                <w:szCs w:val="20"/>
              </w:rPr>
            </w:pPr>
            <w:r>
              <w:rPr>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4A42FC" w:rsidRPr="00FD6957" w:rsidRDefault="004A42FC" w:rsidP="004A42FC">
            <w:pPr>
              <w:tabs>
                <w:tab w:val="left" w:pos="930"/>
              </w:tabs>
              <w:rPr>
                <w:sz w:val="20"/>
                <w:szCs w:val="20"/>
              </w:rPr>
            </w:pPr>
            <w:r>
              <w:rPr>
                <w:sz w:val="20"/>
                <w:szCs w:val="20"/>
              </w:rPr>
              <w:t>0130000000</w:t>
            </w:r>
          </w:p>
        </w:tc>
        <w:tc>
          <w:tcPr>
            <w:tcW w:w="1080" w:type="dxa"/>
            <w:tcBorders>
              <w:top w:val="single" w:sz="4" w:space="0" w:color="auto"/>
              <w:left w:val="single" w:sz="4" w:space="0" w:color="auto"/>
              <w:bottom w:val="single" w:sz="4" w:space="0" w:color="auto"/>
              <w:right w:val="single" w:sz="4" w:space="0" w:color="auto"/>
            </w:tcBorders>
          </w:tcPr>
          <w:p w:rsidR="004A42FC" w:rsidRPr="00FD6957" w:rsidRDefault="004A42FC" w:rsidP="004A42FC">
            <w:pPr>
              <w:tabs>
                <w:tab w:val="left" w:pos="930"/>
              </w:tabs>
              <w:rPr>
                <w:sz w:val="20"/>
                <w:szCs w:val="20"/>
              </w:rPr>
            </w:pPr>
            <w:r>
              <w:rPr>
                <w:sz w:val="20"/>
                <w:szCs w:val="20"/>
              </w:rPr>
              <w:t>000</w:t>
            </w:r>
          </w:p>
        </w:tc>
        <w:tc>
          <w:tcPr>
            <w:tcW w:w="1076" w:type="dxa"/>
            <w:tcBorders>
              <w:top w:val="single" w:sz="4" w:space="0" w:color="auto"/>
              <w:left w:val="single" w:sz="4" w:space="0" w:color="auto"/>
              <w:bottom w:val="single" w:sz="4" w:space="0" w:color="auto"/>
              <w:right w:val="single" w:sz="4" w:space="0" w:color="auto"/>
            </w:tcBorders>
          </w:tcPr>
          <w:p w:rsidR="004A42FC" w:rsidRPr="00DC5B48" w:rsidRDefault="00FF063D" w:rsidP="004A42FC">
            <w:pPr>
              <w:tabs>
                <w:tab w:val="left" w:pos="930"/>
              </w:tabs>
              <w:rPr>
                <w:color w:val="000000"/>
                <w:sz w:val="20"/>
                <w:szCs w:val="20"/>
              </w:rPr>
            </w:pPr>
            <w:r>
              <w:rPr>
                <w:color w:val="000000"/>
                <w:sz w:val="20"/>
                <w:szCs w:val="20"/>
              </w:rPr>
              <w:t>852,5</w:t>
            </w:r>
          </w:p>
        </w:tc>
      </w:tr>
      <w:tr w:rsidR="004A42FC" w:rsidRPr="0026147C">
        <w:trPr>
          <w:trHeight w:val="615"/>
        </w:trPr>
        <w:tc>
          <w:tcPr>
            <w:tcW w:w="3888" w:type="dxa"/>
            <w:tcBorders>
              <w:top w:val="single" w:sz="4" w:space="0" w:color="auto"/>
              <w:left w:val="single" w:sz="4" w:space="0" w:color="auto"/>
              <w:bottom w:val="single" w:sz="4" w:space="0" w:color="auto"/>
              <w:right w:val="single" w:sz="4" w:space="0" w:color="auto"/>
            </w:tcBorders>
          </w:tcPr>
          <w:p w:rsidR="004A42FC" w:rsidRPr="00AD7B42" w:rsidRDefault="004A42FC" w:rsidP="004A42FC">
            <w:pPr>
              <w:tabs>
                <w:tab w:val="left" w:pos="930"/>
              </w:tabs>
              <w:rPr>
                <w:color w:val="000000"/>
                <w:sz w:val="20"/>
                <w:szCs w:val="20"/>
              </w:rPr>
            </w:pPr>
            <w:r>
              <w:rPr>
                <w:color w:val="000000"/>
                <w:sz w:val="20"/>
                <w:szCs w:val="20"/>
              </w:rPr>
              <w:t>Уплата налогов и сборов органами государственной власти и казенными учреждениями</w:t>
            </w:r>
          </w:p>
        </w:tc>
        <w:tc>
          <w:tcPr>
            <w:tcW w:w="900" w:type="dxa"/>
            <w:tcBorders>
              <w:top w:val="single" w:sz="4" w:space="0" w:color="auto"/>
              <w:left w:val="single" w:sz="4" w:space="0" w:color="auto"/>
              <w:bottom w:val="single" w:sz="4" w:space="0" w:color="auto"/>
              <w:right w:val="single" w:sz="4" w:space="0" w:color="auto"/>
            </w:tcBorders>
          </w:tcPr>
          <w:p w:rsidR="004A42FC" w:rsidRPr="00847591" w:rsidRDefault="004A42FC" w:rsidP="004A42FC">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0130310040</w:t>
            </w:r>
          </w:p>
        </w:tc>
        <w:tc>
          <w:tcPr>
            <w:tcW w:w="1080" w:type="dxa"/>
            <w:tcBorders>
              <w:top w:val="single" w:sz="4" w:space="0" w:color="auto"/>
              <w:left w:val="single" w:sz="4" w:space="0" w:color="auto"/>
              <w:bottom w:val="single" w:sz="4" w:space="0" w:color="auto"/>
              <w:right w:val="single" w:sz="4" w:space="0" w:color="auto"/>
            </w:tcBorders>
          </w:tcPr>
          <w:p w:rsidR="004A42FC" w:rsidRPr="00847591" w:rsidRDefault="004A42FC" w:rsidP="004A42FC">
            <w:pPr>
              <w:tabs>
                <w:tab w:val="left" w:pos="930"/>
              </w:tabs>
              <w:rPr>
                <w:sz w:val="20"/>
                <w:szCs w:val="20"/>
              </w:rPr>
            </w:pPr>
            <w:r>
              <w:rPr>
                <w:sz w:val="20"/>
                <w:szCs w:val="20"/>
              </w:rPr>
              <w:t>000</w:t>
            </w:r>
          </w:p>
        </w:tc>
        <w:tc>
          <w:tcPr>
            <w:tcW w:w="1076" w:type="dxa"/>
            <w:tcBorders>
              <w:top w:val="single" w:sz="4" w:space="0" w:color="auto"/>
              <w:left w:val="single" w:sz="4" w:space="0" w:color="auto"/>
              <w:bottom w:val="single" w:sz="4" w:space="0" w:color="auto"/>
              <w:right w:val="single" w:sz="4" w:space="0" w:color="auto"/>
            </w:tcBorders>
          </w:tcPr>
          <w:p w:rsidR="004A42FC" w:rsidRPr="00F80A65" w:rsidRDefault="004A42FC" w:rsidP="004A42FC">
            <w:pPr>
              <w:tabs>
                <w:tab w:val="left" w:pos="930"/>
              </w:tabs>
              <w:rPr>
                <w:b/>
                <w:color w:val="000000"/>
                <w:sz w:val="20"/>
                <w:szCs w:val="20"/>
              </w:rPr>
            </w:pPr>
            <w:r>
              <w:rPr>
                <w:b/>
                <w:color w:val="000000"/>
                <w:sz w:val="20"/>
                <w:szCs w:val="20"/>
              </w:rPr>
              <w:t>1,0</w:t>
            </w:r>
          </w:p>
        </w:tc>
      </w:tr>
      <w:tr w:rsidR="004A42FC" w:rsidRPr="0026147C" w:rsidTr="00CE056A">
        <w:trPr>
          <w:trHeight w:val="184"/>
        </w:trPr>
        <w:tc>
          <w:tcPr>
            <w:tcW w:w="3888"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0130310040</w:t>
            </w:r>
          </w:p>
        </w:tc>
        <w:tc>
          <w:tcPr>
            <w:tcW w:w="108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800</w:t>
            </w:r>
          </w:p>
        </w:tc>
        <w:tc>
          <w:tcPr>
            <w:tcW w:w="1076" w:type="dxa"/>
            <w:tcBorders>
              <w:top w:val="single" w:sz="4" w:space="0" w:color="auto"/>
              <w:left w:val="single" w:sz="4" w:space="0" w:color="auto"/>
              <w:bottom w:val="single" w:sz="4" w:space="0" w:color="auto"/>
              <w:right w:val="single" w:sz="4" w:space="0" w:color="auto"/>
            </w:tcBorders>
          </w:tcPr>
          <w:p w:rsidR="004A42FC" w:rsidRPr="002142C3" w:rsidRDefault="004A42FC" w:rsidP="004A42FC">
            <w:pPr>
              <w:tabs>
                <w:tab w:val="left" w:pos="930"/>
              </w:tabs>
              <w:rPr>
                <w:color w:val="000000"/>
                <w:sz w:val="20"/>
                <w:szCs w:val="20"/>
              </w:rPr>
            </w:pPr>
            <w:r>
              <w:rPr>
                <w:color w:val="000000"/>
                <w:sz w:val="20"/>
                <w:szCs w:val="20"/>
              </w:rPr>
              <w:t>1,0</w:t>
            </w:r>
          </w:p>
        </w:tc>
      </w:tr>
      <w:tr w:rsidR="004A42FC" w:rsidRPr="0026147C" w:rsidTr="00CE056A">
        <w:trPr>
          <w:trHeight w:val="274"/>
        </w:trPr>
        <w:tc>
          <w:tcPr>
            <w:tcW w:w="3888"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0130310040</w:t>
            </w:r>
          </w:p>
        </w:tc>
        <w:tc>
          <w:tcPr>
            <w:tcW w:w="108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850</w:t>
            </w:r>
          </w:p>
        </w:tc>
        <w:tc>
          <w:tcPr>
            <w:tcW w:w="1076" w:type="dxa"/>
            <w:tcBorders>
              <w:top w:val="single" w:sz="4" w:space="0" w:color="auto"/>
              <w:left w:val="single" w:sz="4" w:space="0" w:color="auto"/>
              <w:bottom w:val="single" w:sz="4" w:space="0" w:color="auto"/>
              <w:right w:val="single" w:sz="4" w:space="0" w:color="auto"/>
            </w:tcBorders>
          </w:tcPr>
          <w:p w:rsidR="004A42FC" w:rsidRPr="002142C3" w:rsidRDefault="004A42FC" w:rsidP="004A42FC">
            <w:pPr>
              <w:tabs>
                <w:tab w:val="left" w:pos="930"/>
              </w:tabs>
              <w:rPr>
                <w:color w:val="000000"/>
                <w:sz w:val="20"/>
                <w:szCs w:val="20"/>
              </w:rPr>
            </w:pPr>
            <w:r>
              <w:rPr>
                <w:color w:val="000000"/>
                <w:sz w:val="20"/>
                <w:szCs w:val="20"/>
              </w:rPr>
              <w:t>1,0</w:t>
            </w:r>
          </w:p>
        </w:tc>
      </w:tr>
      <w:tr w:rsidR="004A42FC" w:rsidRPr="0026147C">
        <w:trPr>
          <w:trHeight w:val="435"/>
        </w:trPr>
        <w:tc>
          <w:tcPr>
            <w:tcW w:w="3888"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Уплата налога на имущество организаций и земельного налога</w:t>
            </w:r>
          </w:p>
        </w:tc>
        <w:tc>
          <w:tcPr>
            <w:tcW w:w="90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0130310040</w:t>
            </w:r>
          </w:p>
        </w:tc>
        <w:tc>
          <w:tcPr>
            <w:tcW w:w="108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851</w:t>
            </w:r>
          </w:p>
        </w:tc>
        <w:tc>
          <w:tcPr>
            <w:tcW w:w="1076" w:type="dxa"/>
            <w:tcBorders>
              <w:top w:val="single" w:sz="4" w:space="0" w:color="auto"/>
              <w:left w:val="single" w:sz="4" w:space="0" w:color="auto"/>
              <w:bottom w:val="single" w:sz="4" w:space="0" w:color="auto"/>
              <w:right w:val="single" w:sz="4" w:space="0" w:color="auto"/>
            </w:tcBorders>
          </w:tcPr>
          <w:p w:rsidR="004A42FC" w:rsidRPr="002142C3" w:rsidRDefault="004A42FC" w:rsidP="004A42FC">
            <w:pPr>
              <w:tabs>
                <w:tab w:val="left" w:pos="930"/>
              </w:tabs>
              <w:rPr>
                <w:color w:val="000000"/>
                <w:sz w:val="20"/>
                <w:szCs w:val="20"/>
              </w:rPr>
            </w:pPr>
            <w:r>
              <w:rPr>
                <w:color w:val="000000"/>
                <w:sz w:val="20"/>
                <w:szCs w:val="20"/>
              </w:rPr>
              <w:t>1,0</w:t>
            </w:r>
          </w:p>
        </w:tc>
      </w:tr>
      <w:tr w:rsidR="004A42FC" w:rsidRPr="0026147C" w:rsidTr="007A5729">
        <w:trPr>
          <w:trHeight w:val="273"/>
        </w:trPr>
        <w:tc>
          <w:tcPr>
            <w:tcW w:w="3888" w:type="dxa"/>
            <w:tcBorders>
              <w:top w:val="single" w:sz="4" w:space="0" w:color="auto"/>
              <w:left w:val="single" w:sz="4" w:space="0" w:color="auto"/>
              <w:bottom w:val="single" w:sz="4" w:space="0" w:color="auto"/>
              <w:right w:val="single" w:sz="4" w:space="0" w:color="auto"/>
            </w:tcBorders>
          </w:tcPr>
          <w:p w:rsidR="004A42FC" w:rsidRPr="00AD7B42" w:rsidRDefault="004A42FC" w:rsidP="004A42FC">
            <w:pPr>
              <w:tabs>
                <w:tab w:val="left" w:pos="930"/>
              </w:tabs>
              <w:rPr>
                <w:color w:val="000000"/>
                <w:sz w:val="20"/>
                <w:szCs w:val="20"/>
              </w:rPr>
            </w:pPr>
            <w:r>
              <w:rPr>
                <w:color w:val="000000"/>
                <w:sz w:val="20"/>
                <w:szCs w:val="20"/>
              </w:rPr>
              <w:t>Уплата налогов и сборов органами государственной власти и казенными учреждениями</w:t>
            </w:r>
          </w:p>
        </w:tc>
        <w:tc>
          <w:tcPr>
            <w:tcW w:w="90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0130320060</w:t>
            </w:r>
          </w:p>
        </w:tc>
        <w:tc>
          <w:tcPr>
            <w:tcW w:w="108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000</w:t>
            </w:r>
          </w:p>
        </w:tc>
        <w:tc>
          <w:tcPr>
            <w:tcW w:w="1076" w:type="dxa"/>
            <w:tcBorders>
              <w:top w:val="single" w:sz="4" w:space="0" w:color="auto"/>
              <w:left w:val="single" w:sz="4" w:space="0" w:color="auto"/>
              <w:bottom w:val="single" w:sz="4" w:space="0" w:color="auto"/>
              <w:right w:val="single" w:sz="4" w:space="0" w:color="auto"/>
            </w:tcBorders>
          </w:tcPr>
          <w:p w:rsidR="004A42FC" w:rsidRPr="00F80A65" w:rsidRDefault="004A42FC" w:rsidP="004A42FC">
            <w:pPr>
              <w:tabs>
                <w:tab w:val="left" w:pos="930"/>
              </w:tabs>
              <w:rPr>
                <w:b/>
                <w:color w:val="000000"/>
                <w:sz w:val="20"/>
                <w:szCs w:val="20"/>
              </w:rPr>
            </w:pPr>
            <w:r>
              <w:rPr>
                <w:b/>
                <w:color w:val="000000"/>
                <w:sz w:val="20"/>
                <w:szCs w:val="20"/>
              </w:rPr>
              <w:t>1,0</w:t>
            </w:r>
          </w:p>
        </w:tc>
      </w:tr>
      <w:tr w:rsidR="004A42FC" w:rsidRPr="0026147C" w:rsidTr="00A679A4">
        <w:trPr>
          <w:trHeight w:val="182"/>
        </w:trPr>
        <w:tc>
          <w:tcPr>
            <w:tcW w:w="3888"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0130320060</w:t>
            </w:r>
          </w:p>
        </w:tc>
        <w:tc>
          <w:tcPr>
            <w:tcW w:w="108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800</w:t>
            </w:r>
          </w:p>
        </w:tc>
        <w:tc>
          <w:tcPr>
            <w:tcW w:w="1076" w:type="dxa"/>
            <w:tcBorders>
              <w:top w:val="single" w:sz="4" w:space="0" w:color="auto"/>
              <w:left w:val="single" w:sz="4" w:space="0" w:color="auto"/>
              <w:bottom w:val="single" w:sz="4" w:space="0" w:color="auto"/>
              <w:right w:val="single" w:sz="4" w:space="0" w:color="auto"/>
            </w:tcBorders>
          </w:tcPr>
          <w:p w:rsidR="004A42FC" w:rsidRPr="007A5729" w:rsidRDefault="004A42FC" w:rsidP="004A42FC">
            <w:pPr>
              <w:tabs>
                <w:tab w:val="left" w:pos="930"/>
              </w:tabs>
              <w:rPr>
                <w:color w:val="000000"/>
                <w:sz w:val="20"/>
                <w:szCs w:val="20"/>
              </w:rPr>
            </w:pPr>
            <w:r w:rsidRPr="007A5729">
              <w:rPr>
                <w:color w:val="000000"/>
                <w:sz w:val="20"/>
                <w:szCs w:val="20"/>
              </w:rPr>
              <w:t>1,0</w:t>
            </w:r>
          </w:p>
        </w:tc>
      </w:tr>
      <w:tr w:rsidR="004A42FC" w:rsidRPr="0026147C" w:rsidTr="00A679A4">
        <w:trPr>
          <w:trHeight w:val="86"/>
        </w:trPr>
        <w:tc>
          <w:tcPr>
            <w:tcW w:w="3888"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0130320060</w:t>
            </w:r>
          </w:p>
        </w:tc>
        <w:tc>
          <w:tcPr>
            <w:tcW w:w="108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850</w:t>
            </w:r>
          </w:p>
        </w:tc>
        <w:tc>
          <w:tcPr>
            <w:tcW w:w="1076" w:type="dxa"/>
            <w:tcBorders>
              <w:top w:val="single" w:sz="4" w:space="0" w:color="auto"/>
              <w:left w:val="single" w:sz="4" w:space="0" w:color="auto"/>
              <w:bottom w:val="single" w:sz="4" w:space="0" w:color="auto"/>
              <w:right w:val="single" w:sz="4" w:space="0" w:color="auto"/>
            </w:tcBorders>
          </w:tcPr>
          <w:p w:rsidR="004A42FC" w:rsidRPr="007A5729" w:rsidRDefault="004A42FC" w:rsidP="004A42FC">
            <w:pPr>
              <w:tabs>
                <w:tab w:val="left" w:pos="930"/>
              </w:tabs>
              <w:rPr>
                <w:color w:val="000000"/>
                <w:sz w:val="20"/>
                <w:szCs w:val="20"/>
              </w:rPr>
            </w:pPr>
            <w:r w:rsidRPr="007A5729">
              <w:rPr>
                <w:color w:val="000000"/>
                <w:sz w:val="20"/>
                <w:szCs w:val="20"/>
              </w:rPr>
              <w:t>1,0</w:t>
            </w:r>
          </w:p>
        </w:tc>
      </w:tr>
      <w:tr w:rsidR="004A42FC" w:rsidRPr="0026147C" w:rsidTr="00001C61">
        <w:trPr>
          <w:trHeight w:val="195"/>
        </w:trPr>
        <w:tc>
          <w:tcPr>
            <w:tcW w:w="3888"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Уплата иных платежей</w:t>
            </w:r>
          </w:p>
        </w:tc>
        <w:tc>
          <w:tcPr>
            <w:tcW w:w="90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0130320060</w:t>
            </w:r>
          </w:p>
        </w:tc>
        <w:tc>
          <w:tcPr>
            <w:tcW w:w="108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853</w:t>
            </w:r>
          </w:p>
        </w:tc>
        <w:tc>
          <w:tcPr>
            <w:tcW w:w="1076" w:type="dxa"/>
            <w:tcBorders>
              <w:top w:val="single" w:sz="4" w:space="0" w:color="auto"/>
              <w:left w:val="single" w:sz="4" w:space="0" w:color="auto"/>
              <w:bottom w:val="single" w:sz="4" w:space="0" w:color="auto"/>
              <w:right w:val="single" w:sz="4" w:space="0" w:color="auto"/>
            </w:tcBorders>
          </w:tcPr>
          <w:p w:rsidR="004A42FC" w:rsidRPr="007A5729" w:rsidRDefault="004A42FC" w:rsidP="004A42FC">
            <w:pPr>
              <w:tabs>
                <w:tab w:val="left" w:pos="930"/>
              </w:tabs>
              <w:rPr>
                <w:color w:val="000000"/>
                <w:sz w:val="20"/>
                <w:szCs w:val="20"/>
              </w:rPr>
            </w:pPr>
            <w:r w:rsidRPr="007A5729">
              <w:rPr>
                <w:color w:val="000000"/>
                <w:sz w:val="20"/>
                <w:szCs w:val="20"/>
              </w:rPr>
              <w:t>1,0</w:t>
            </w:r>
          </w:p>
        </w:tc>
      </w:tr>
      <w:tr w:rsidR="004A42FC" w:rsidRPr="0026147C" w:rsidTr="00001C61">
        <w:trPr>
          <w:trHeight w:val="135"/>
        </w:trPr>
        <w:tc>
          <w:tcPr>
            <w:tcW w:w="3888"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Расходы на обеспечение деятельности (оказание услуг) казенных учреждений</w:t>
            </w:r>
          </w:p>
        </w:tc>
        <w:tc>
          <w:tcPr>
            <w:tcW w:w="90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4A42FC" w:rsidRPr="00001C61" w:rsidRDefault="004A42FC" w:rsidP="004A42FC">
            <w:pPr>
              <w:tabs>
                <w:tab w:val="left" w:pos="930"/>
              </w:tabs>
              <w:rPr>
                <w:b/>
                <w:sz w:val="20"/>
                <w:szCs w:val="20"/>
              </w:rPr>
            </w:pPr>
            <w:r>
              <w:rPr>
                <w:b/>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4A42FC" w:rsidRPr="00001C61" w:rsidRDefault="004A42FC" w:rsidP="004A42FC">
            <w:pPr>
              <w:tabs>
                <w:tab w:val="left" w:pos="930"/>
              </w:tabs>
              <w:rPr>
                <w:b/>
                <w:sz w:val="20"/>
                <w:szCs w:val="20"/>
              </w:rPr>
            </w:pPr>
            <w:r w:rsidRPr="00001C61">
              <w:rPr>
                <w:b/>
                <w:sz w:val="20"/>
                <w:szCs w:val="20"/>
              </w:rPr>
              <w:t>000</w:t>
            </w:r>
          </w:p>
        </w:tc>
        <w:tc>
          <w:tcPr>
            <w:tcW w:w="1076" w:type="dxa"/>
            <w:tcBorders>
              <w:top w:val="single" w:sz="4" w:space="0" w:color="auto"/>
              <w:left w:val="single" w:sz="4" w:space="0" w:color="auto"/>
              <w:bottom w:val="single" w:sz="4" w:space="0" w:color="auto"/>
              <w:right w:val="single" w:sz="4" w:space="0" w:color="auto"/>
            </w:tcBorders>
          </w:tcPr>
          <w:p w:rsidR="004A42FC" w:rsidRPr="00001C61" w:rsidRDefault="006B4413" w:rsidP="004A42FC">
            <w:pPr>
              <w:tabs>
                <w:tab w:val="left" w:pos="930"/>
              </w:tabs>
              <w:rPr>
                <w:b/>
                <w:color w:val="000000"/>
                <w:sz w:val="20"/>
                <w:szCs w:val="20"/>
              </w:rPr>
            </w:pPr>
            <w:r>
              <w:rPr>
                <w:b/>
                <w:color w:val="000000"/>
                <w:sz w:val="20"/>
                <w:szCs w:val="20"/>
              </w:rPr>
              <w:t>850,5</w:t>
            </w:r>
          </w:p>
        </w:tc>
      </w:tr>
      <w:tr w:rsidR="004A42FC" w:rsidRPr="0026147C" w:rsidTr="00895E24">
        <w:trPr>
          <w:trHeight w:val="663"/>
        </w:trPr>
        <w:tc>
          <w:tcPr>
            <w:tcW w:w="3888"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Уплата налогов и сборов органами государственной власти и казенными учреждениями</w:t>
            </w:r>
          </w:p>
        </w:tc>
        <w:tc>
          <w:tcPr>
            <w:tcW w:w="90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0130310040</w:t>
            </w:r>
          </w:p>
        </w:tc>
        <w:tc>
          <w:tcPr>
            <w:tcW w:w="108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000</w:t>
            </w:r>
          </w:p>
        </w:tc>
        <w:tc>
          <w:tcPr>
            <w:tcW w:w="1076" w:type="dxa"/>
            <w:tcBorders>
              <w:top w:val="single" w:sz="4" w:space="0" w:color="auto"/>
              <w:left w:val="single" w:sz="4" w:space="0" w:color="auto"/>
              <w:bottom w:val="single" w:sz="4" w:space="0" w:color="auto"/>
              <w:right w:val="single" w:sz="4" w:space="0" w:color="auto"/>
            </w:tcBorders>
          </w:tcPr>
          <w:p w:rsidR="004A42FC" w:rsidRPr="00F33235" w:rsidRDefault="006B4413" w:rsidP="004A42FC">
            <w:pPr>
              <w:tabs>
                <w:tab w:val="left" w:pos="930"/>
              </w:tabs>
              <w:rPr>
                <w:b/>
                <w:color w:val="000000"/>
                <w:sz w:val="20"/>
                <w:szCs w:val="20"/>
              </w:rPr>
            </w:pPr>
            <w:r>
              <w:rPr>
                <w:b/>
                <w:color w:val="000000"/>
                <w:sz w:val="20"/>
                <w:szCs w:val="20"/>
              </w:rPr>
              <w:t>1</w:t>
            </w:r>
            <w:r w:rsidR="004A42FC" w:rsidRPr="00F33235">
              <w:rPr>
                <w:b/>
                <w:color w:val="000000"/>
                <w:sz w:val="20"/>
                <w:szCs w:val="20"/>
              </w:rPr>
              <w:t>5,0</w:t>
            </w:r>
          </w:p>
        </w:tc>
      </w:tr>
      <w:tr w:rsidR="006B4413" w:rsidRPr="0026147C" w:rsidTr="00001C61">
        <w:trPr>
          <w:trHeight w:val="75"/>
        </w:trPr>
        <w:tc>
          <w:tcPr>
            <w:tcW w:w="3888" w:type="dxa"/>
            <w:tcBorders>
              <w:top w:val="single" w:sz="4" w:space="0" w:color="auto"/>
              <w:left w:val="single" w:sz="4" w:space="0" w:color="auto"/>
              <w:bottom w:val="single" w:sz="4" w:space="0" w:color="auto"/>
              <w:right w:val="single" w:sz="4" w:space="0" w:color="auto"/>
            </w:tcBorders>
          </w:tcPr>
          <w:p w:rsidR="006B4413" w:rsidRDefault="006B4413" w:rsidP="006B4413">
            <w:pPr>
              <w:tabs>
                <w:tab w:val="left" w:pos="930"/>
              </w:tabs>
              <w:rPr>
                <w:sz w:val="20"/>
                <w:szCs w:val="20"/>
              </w:rPr>
            </w:pPr>
            <w:r>
              <w:rPr>
                <w:sz w:val="20"/>
                <w:szCs w:val="20"/>
              </w:rPr>
              <w:t>Иные межбюджетные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6B4413" w:rsidRDefault="006B4413" w:rsidP="006B4413">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6B4413" w:rsidRDefault="006B4413" w:rsidP="006B4413">
            <w:pPr>
              <w:tabs>
                <w:tab w:val="left" w:pos="930"/>
              </w:tabs>
              <w:rPr>
                <w:sz w:val="20"/>
                <w:szCs w:val="20"/>
              </w:rPr>
            </w:pPr>
            <w:r>
              <w:rPr>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6B4413" w:rsidRDefault="006B4413" w:rsidP="006B4413">
            <w:pPr>
              <w:tabs>
                <w:tab w:val="left" w:pos="930"/>
              </w:tabs>
              <w:rPr>
                <w:sz w:val="20"/>
                <w:szCs w:val="20"/>
              </w:rPr>
            </w:pPr>
            <w:r>
              <w:rPr>
                <w:sz w:val="20"/>
                <w:szCs w:val="20"/>
              </w:rPr>
              <w:t>0130310040</w:t>
            </w:r>
          </w:p>
        </w:tc>
        <w:tc>
          <w:tcPr>
            <w:tcW w:w="1080" w:type="dxa"/>
            <w:tcBorders>
              <w:top w:val="single" w:sz="4" w:space="0" w:color="auto"/>
              <w:left w:val="single" w:sz="4" w:space="0" w:color="auto"/>
              <w:bottom w:val="single" w:sz="4" w:space="0" w:color="auto"/>
              <w:right w:val="single" w:sz="4" w:space="0" w:color="auto"/>
            </w:tcBorders>
          </w:tcPr>
          <w:p w:rsidR="006B4413" w:rsidRDefault="006B4413" w:rsidP="006B4413">
            <w:pPr>
              <w:tabs>
                <w:tab w:val="left" w:pos="930"/>
              </w:tabs>
              <w:rPr>
                <w:sz w:val="20"/>
                <w:szCs w:val="20"/>
              </w:rPr>
            </w:pPr>
            <w:r>
              <w:rPr>
                <w:sz w:val="20"/>
                <w:szCs w:val="20"/>
              </w:rPr>
              <w:t>800</w:t>
            </w:r>
          </w:p>
        </w:tc>
        <w:tc>
          <w:tcPr>
            <w:tcW w:w="1076" w:type="dxa"/>
            <w:tcBorders>
              <w:top w:val="single" w:sz="4" w:space="0" w:color="auto"/>
              <w:left w:val="single" w:sz="4" w:space="0" w:color="auto"/>
              <w:bottom w:val="single" w:sz="4" w:space="0" w:color="auto"/>
              <w:right w:val="single" w:sz="4" w:space="0" w:color="auto"/>
            </w:tcBorders>
          </w:tcPr>
          <w:p w:rsidR="006B4413" w:rsidRPr="006B4413" w:rsidRDefault="006B4413" w:rsidP="006B4413">
            <w:pPr>
              <w:tabs>
                <w:tab w:val="left" w:pos="930"/>
              </w:tabs>
              <w:rPr>
                <w:color w:val="000000"/>
                <w:sz w:val="20"/>
                <w:szCs w:val="20"/>
              </w:rPr>
            </w:pPr>
            <w:r w:rsidRPr="006B4413">
              <w:rPr>
                <w:color w:val="000000"/>
                <w:sz w:val="20"/>
                <w:szCs w:val="20"/>
              </w:rPr>
              <w:t>15,0</w:t>
            </w:r>
          </w:p>
        </w:tc>
      </w:tr>
      <w:tr w:rsidR="006B4413" w:rsidRPr="0026147C" w:rsidTr="00001C61">
        <w:trPr>
          <w:trHeight w:val="105"/>
        </w:trPr>
        <w:tc>
          <w:tcPr>
            <w:tcW w:w="3888" w:type="dxa"/>
            <w:tcBorders>
              <w:top w:val="single" w:sz="4" w:space="0" w:color="auto"/>
              <w:left w:val="single" w:sz="4" w:space="0" w:color="auto"/>
              <w:bottom w:val="single" w:sz="4" w:space="0" w:color="auto"/>
              <w:right w:val="single" w:sz="4" w:space="0" w:color="auto"/>
            </w:tcBorders>
          </w:tcPr>
          <w:p w:rsidR="006B4413" w:rsidRDefault="006B4413" w:rsidP="006B4413">
            <w:pPr>
              <w:tabs>
                <w:tab w:val="left" w:pos="930"/>
              </w:tabs>
              <w:rPr>
                <w:sz w:val="20"/>
                <w:szCs w:val="20"/>
              </w:rPr>
            </w:pPr>
            <w:r>
              <w:rPr>
                <w:sz w:val="20"/>
                <w:szCs w:val="20"/>
              </w:rPr>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tcPr>
          <w:p w:rsidR="006B4413" w:rsidRDefault="006B4413" w:rsidP="006B4413">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6B4413" w:rsidRDefault="006B4413" w:rsidP="006B4413">
            <w:pPr>
              <w:tabs>
                <w:tab w:val="left" w:pos="930"/>
              </w:tabs>
              <w:rPr>
                <w:sz w:val="20"/>
                <w:szCs w:val="20"/>
              </w:rPr>
            </w:pPr>
            <w:r>
              <w:rPr>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6B4413" w:rsidRDefault="006B4413" w:rsidP="006B4413">
            <w:pPr>
              <w:tabs>
                <w:tab w:val="left" w:pos="930"/>
              </w:tabs>
              <w:rPr>
                <w:sz w:val="20"/>
                <w:szCs w:val="20"/>
              </w:rPr>
            </w:pPr>
            <w:r>
              <w:rPr>
                <w:sz w:val="20"/>
                <w:szCs w:val="20"/>
              </w:rPr>
              <w:t>0130310040</w:t>
            </w:r>
          </w:p>
        </w:tc>
        <w:tc>
          <w:tcPr>
            <w:tcW w:w="1080" w:type="dxa"/>
            <w:tcBorders>
              <w:top w:val="single" w:sz="4" w:space="0" w:color="auto"/>
              <w:left w:val="single" w:sz="4" w:space="0" w:color="auto"/>
              <w:bottom w:val="single" w:sz="4" w:space="0" w:color="auto"/>
              <w:right w:val="single" w:sz="4" w:space="0" w:color="auto"/>
            </w:tcBorders>
          </w:tcPr>
          <w:p w:rsidR="006B4413" w:rsidRDefault="006B4413" w:rsidP="006B4413">
            <w:pPr>
              <w:tabs>
                <w:tab w:val="left" w:pos="930"/>
              </w:tabs>
              <w:rPr>
                <w:sz w:val="20"/>
                <w:szCs w:val="20"/>
              </w:rPr>
            </w:pPr>
            <w:r>
              <w:rPr>
                <w:sz w:val="20"/>
                <w:szCs w:val="20"/>
              </w:rPr>
              <w:t>850</w:t>
            </w:r>
          </w:p>
        </w:tc>
        <w:tc>
          <w:tcPr>
            <w:tcW w:w="1076" w:type="dxa"/>
            <w:tcBorders>
              <w:top w:val="single" w:sz="4" w:space="0" w:color="auto"/>
              <w:left w:val="single" w:sz="4" w:space="0" w:color="auto"/>
              <w:bottom w:val="single" w:sz="4" w:space="0" w:color="auto"/>
              <w:right w:val="single" w:sz="4" w:space="0" w:color="auto"/>
            </w:tcBorders>
          </w:tcPr>
          <w:p w:rsidR="006B4413" w:rsidRPr="006B4413" w:rsidRDefault="006B4413" w:rsidP="006B4413">
            <w:pPr>
              <w:tabs>
                <w:tab w:val="left" w:pos="930"/>
              </w:tabs>
              <w:rPr>
                <w:color w:val="000000"/>
                <w:sz w:val="20"/>
                <w:szCs w:val="20"/>
              </w:rPr>
            </w:pPr>
            <w:r w:rsidRPr="006B4413">
              <w:rPr>
                <w:color w:val="000000"/>
                <w:sz w:val="20"/>
                <w:szCs w:val="20"/>
              </w:rPr>
              <w:t>15,0</w:t>
            </w:r>
          </w:p>
        </w:tc>
      </w:tr>
      <w:tr w:rsidR="006B4413" w:rsidRPr="0026147C" w:rsidTr="00895E24">
        <w:trPr>
          <w:trHeight w:val="199"/>
        </w:trPr>
        <w:tc>
          <w:tcPr>
            <w:tcW w:w="3888" w:type="dxa"/>
            <w:tcBorders>
              <w:top w:val="single" w:sz="4" w:space="0" w:color="auto"/>
              <w:left w:val="single" w:sz="4" w:space="0" w:color="auto"/>
              <w:bottom w:val="single" w:sz="4" w:space="0" w:color="auto"/>
              <w:right w:val="single" w:sz="4" w:space="0" w:color="auto"/>
            </w:tcBorders>
          </w:tcPr>
          <w:p w:rsidR="006B4413" w:rsidRDefault="006B4413" w:rsidP="006B4413">
            <w:pPr>
              <w:tabs>
                <w:tab w:val="left" w:pos="930"/>
              </w:tabs>
              <w:rPr>
                <w:sz w:val="20"/>
                <w:szCs w:val="20"/>
              </w:rPr>
            </w:pPr>
            <w:r>
              <w:rPr>
                <w:sz w:val="20"/>
                <w:szCs w:val="20"/>
              </w:rPr>
              <w:t>Уплата прочих налогов, сборов</w:t>
            </w:r>
          </w:p>
        </w:tc>
        <w:tc>
          <w:tcPr>
            <w:tcW w:w="900" w:type="dxa"/>
            <w:tcBorders>
              <w:top w:val="single" w:sz="4" w:space="0" w:color="auto"/>
              <w:left w:val="single" w:sz="4" w:space="0" w:color="auto"/>
              <w:bottom w:val="single" w:sz="4" w:space="0" w:color="auto"/>
              <w:right w:val="single" w:sz="4" w:space="0" w:color="auto"/>
            </w:tcBorders>
          </w:tcPr>
          <w:p w:rsidR="006B4413" w:rsidRDefault="006B4413" w:rsidP="006B4413">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6B4413" w:rsidRDefault="006B4413" w:rsidP="006B4413">
            <w:pPr>
              <w:tabs>
                <w:tab w:val="left" w:pos="930"/>
              </w:tabs>
              <w:rPr>
                <w:sz w:val="20"/>
                <w:szCs w:val="20"/>
              </w:rPr>
            </w:pPr>
            <w:r>
              <w:rPr>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6B4413" w:rsidRDefault="006B4413" w:rsidP="006B4413">
            <w:pPr>
              <w:tabs>
                <w:tab w:val="left" w:pos="930"/>
              </w:tabs>
              <w:rPr>
                <w:sz w:val="20"/>
                <w:szCs w:val="20"/>
              </w:rPr>
            </w:pPr>
            <w:r>
              <w:rPr>
                <w:sz w:val="20"/>
                <w:szCs w:val="20"/>
              </w:rPr>
              <w:t>0130310040</w:t>
            </w:r>
          </w:p>
        </w:tc>
        <w:tc>
          <w:tcPr>
            <w:tcW w:w="1080" w:type="dxa"/>
            <w:tcBorders>
              <w:top w:val="single" w:sz="4" w:space="0" w:color="auto"/>
              <w:left w:val="single" w:sz="4" w:space="0" w:color="auto"/>
              <w:bottom w:val="single" w:sz="4" w:space="0" w:color="auto"/>
              <w:right w:val="single" w:sz="4" w:space="0" w:color="auto"/>
            </w:tcBorders>
          </w:tcPr>
          <w:p w:rsidR="006B4413" w:rsidRDefault="006B4413" w:rsidP="006B4413">
            <w:pPr>
              <w:tabs>
                <w:tab w:val="left" w:pos="930"/>
              </w:tabs>
              <w:rPr>
                <w:sz w:val="20"/>
                <w:szCs w:val="20"/>
              </w:rPr>
            </w:pPr>
            <w:r>
              <w:rPr>
                <w:sz w:val="20"/>
                <w:szCs w:val="20"/>
              </w:rPr>
              <w:t>852</w:t>
            </w:r>
          </w:p>
        </w:tc>
        <w:tc>
          <w:tcPr>
            <w:tcW w:w="1076" w:type="dxa"/>
            <w:tcBorders>
              <w:top w:val="single" w:sz="4" w:space="0" w:color="auto"/>
              <w:left w:val="single" w:sz="4" w:space="0" w:color="auto"/>
              <w:bottom w:val="single" w:sz="4" w:space="0" w:color="auto"/>
              <w:right w:val="single" w:sz="4" w:space="0" w:color="auto"/>
            </w:tcBorders>
          </w:tcPr>
          <w:p w:rsidR="006B4413" w:rsidRPr="006B4413" w:rsidRDefault="006B4413" w:rsidP="006B4413">
            <w:pPr>
              <w:tabs>
                <w:tab w:val="left" w:pos="930"/>
              </w:tabs>
              <w:rPr>
                <w:color w:val="000000"/>
                <w:sz w:val="20"/>
                <w:szCs w:val="20"/>
              </w:rPr>
            </w:pPr>
            <w:r w:rsidRPr="006B4413">
              <w:rPr>
                <w:color w:val="000000"/>
                <w:sz w:val="20"/>
                <w:szCs w:val="20"/>
              </w:rPr>
              <w:t>15,0</w:t>
            </w:r>
          </w:p>
        </w:tc>
      </w:tr>
      <w:tr w:rsidR="004A42FC" w:rsidRPr="0026147C" w:rsidTr="00895E24">
        <w:trPr>
          <w:trHeight w:val="90"/>
        </w:trPr>
        <w:tc>
          <w:tcPr>
            <w:tcW w:w="3888"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Уплата налогов и сборов органами государственной власти и казенными учреждениями</w:t>
            </w:r>
          </w:p>
        </w:tc>
        <w:tc>
          <w:tcPr>
            <w:tcW w:w="90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0130320060</w:t>
            </w:r>
          </w:p>
        </w:tc>
        <w:tc>
          <w:tcPr>
            <w:tcW w:w="108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000</w:t>
            </w:r>
          </w:p>
        </w:tc>
        <w:tc>
          <w:tcPr>
            <w:tcW w:w="1076" w:type="dxa"/>
            <w:tcBorders>
              <w:top w:val="single" w:sz="4" w:space="0" w:color="auto"/>
              <w:left w:val="single" w:sz="4" w:space="0" w:color="auto"/>
              <w:bottom w:val="single" w:sz="4" w:space="0" w:color="auto"/>
              <w:right w:val="single" w:sz="4" w:space="0" w:color="auto"/>
            </w:tcBorders>
          </w:tcPr>
          <w:p w:rsidR="004A42FC" w:rsidRPr="005D143A" w:rsidRDefault="0044640A" w:rsidP="004A42FC">
            <w:pPr>
              <w:tabs>
                <w:tab w:val="left" w:pos="930"/>
              </w:tabs>
              <w:rPr>
                <w:b/>
                <w:color w:val="000000"/>
                <w:sz w:val="20"/>
                <w:szCs w:val="20"/>
              </w:rPr>
            </w:pPr>
            <w:r>
              <w:rPr>
                <w:b/>
                <w:color w:val="000000"/>
                <w:sz w:val="20"/>
                <w:szCs w:val="20"/>
              </w:rPr>
              <w:t>6,0</w:t>
            </w:r>
          </w:p>
        </w:tc>
      </w:tr>
      <w:tr w:rsidR="0044640A" w:rsidRPr="0026147C" w:rsidTr="00895E24">
        <w:trPr>
          <w:trHeight w:val="120"/>
        </w:trPr>
        <w:tc>
          <w:tcPr>
            <w:tcW w:w="3888" w:type="dxa"/>
            <w:tcBorders>
              <w:top w:val="single" w:sz="4" w:space="0" w:color="auto"/>
              <w:left w:val="single" w:sz="4" w:space="0" w:color="auto"/>
              <w:bottom w:val="single" w:sz="4" w:space="0" w:color="auto"/>
              <w:right w:val="single" w:sz="4" w:space="0" w:color="auto"/>
            </w:tcBorders>
          </w:tcPr>
          <w:p w:rsidR="0044640A" w:rsidRDefault="0044640A" w:rsidP="0044640A">
            <w:pPr>
              <w:tabs>
                <w:tab w:val="left" w:pos="930"/>
              </w:tabs>
              <w:rPr>
                <w:sz w:val="20"/>
                <w:szCs w:val="20"/>
              </w:rPr>
            </w:pPr>
            <w:r>
              <w:rPr>
                <w:sz w:val="20"/>
                <w:szCs w:val="20"/>
              </w:rPr>
              <w:t>Иные межбюджетные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44640A" w:rsidRDefault="0044640A" w:rsidP="0044640A">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4640A" w:rsidRDefault="0044640A" w:rsidP="0044640A">
            <w:pPr>
              <w:tabs>
                <w:tab w:val="left" w:pos="930"/>
              </w:tabs>
              <w:rPr>
                <w:sz w:val="20"/>
                <w:szCs w:val="20"/>
              </w:rPr>
            </w:pPr>
            <w:r>
              <w:rPr>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44640A" w:rsidRDefault="0044640A" w:rsidP="0044640A">
            <w:pPr>
              <w:tabs>
                <w:tab w:val="left" w:pos="930"/>
              </w:tabs>
              <w:rPr>
                <w:sz w:val="20"/>
                <w:szCs w:val="20"/>
              </w:rPr>
            </w:pPr>
            <w:r>
              <w:rPr>
                <w:sz w:val="20"/>
                <w:szCs w:val="20"/>
              </w:rPr>
              <w:t>0130320060</w:t>
            </w:r>
          </w:p>
        </w:tc>
        <w:tc>
          <w:tcPr>
            <w:tcW w:w="1080" w:type="dxa"/>
            <w:tcBorders>
              <w:top w:val="single" w:sz="4" w:space="0" w:color="auto"/>
              <w:left w:val="single" w:sz="4" w:space="0" w:color="auto"/>
              <w:bottom w:val="single" w:sz="4" w:space="0" w:color="auto"/>
              <w:right w:val="single" w:sz="4" w:space="0" w:color="auto"/>
            </w:tcBorders>
          </w:tcPr>
          <w:p w:rsidR="0044640A" w:rsidRDefault="0044640A" w:rsidP="0044640A">
            <w:pPr>
              <w:tabs>
                <w:tab w:val="left" w:pos="930"/>
              </w:tabs>
              <w:rPr>
                <w:sz w:val="20"/>
                <w:szCs w:val="20"/>
              </w:rPr>
            </w:pPr>
            <w:r>
              <w:rPr>
                <w:sz w:val="20"/>
                <w:szCs w:val="20"/>
              </w:rPr>
              <w:t>800</w:t>
            </w:r>
          </w:p>
        </w:tc>
        <w:tc>
          <w:tcPr>
            <w:tcW w:w="1076" w:type="dxa"/>
            <w:tcBorders>
              <w:top w:val="single" w:sz="4" w:space="0" w:color="auto"/>
              <w:left w:val="single" w:sz="4" w:space="0" w:color="auto"/>
              <w:bottom w:val="single" w:sz="4" w:space="0" w:color="auto"/>
              <w:right w:val="single" w:sz="4" w:space="0" w:color="auto"/>
            </w:tcBorders>
          </w:tcPr>
          <w:p w:rsidR="0044640A" w:rsidRPr="0044640A" w:rsidRDefault="0044640A" w:rsidP="0044640A">
            <w:pPr>
              <w:tabs>
                <w:tab w:val="left" w:pos="930"/>
              </w:tabs>
              <w:rPr>
                <w:color w:val="000000"/>
                <w:sz w:val="20"/>
                <w:szCs w:val="20"/>
              </w:rPr>
            </w:pPr>
            <w:r w:rsidRPr="0044640A">
              <w:rPr>
                <w:color w:val="000000"/>
                <w:sz w:val="20"/>
                <w:szCs w:val="20"/>
              </w:rPr>
              <w:t>6,0</w:t>
            </w:r>
          </w:p>
        </w:tc>
      </w:tr>
      <w:tr w:rsidR="0044640A" w:rsidRPr="0026147C" w:rsidTr="00895E24">
        <w:trPr>
          <w:trHeight w:val="120"/>
        </w:trPr>
        <w:tc>
          <w:tcPr>
            <w:tcW w:w="3888" w:type="dxa"/>
            <w:tcBorders>
              <w:top w:val="single" w:sz="4" w:space="0" w:color="auto"/>
              <w:left w:val="single" w:sz="4" w:space="0" w:color="auto"/>
              <w:bottom w:val="single" w:sz="4" w:space="0" w:color="auto"/>
              <w:right w:val="single" w:sz="4" w:space="0" w:color="auto"/>
            </w:tcBorders>
          </w:tcPr>
          <w:p w:rsidR="0044640A" w:rsidRDefault="0044640A" w:rsidP="0044640A">
            <w:pPr>
              <w:tabs>
                <w:tab w:val="left" w:pos="930"/>
              </w:tabs>
              <w:rPr>
                <w:sz w:val="20"/>
                <w:szCs w:val="20"/>
              </w:rPr>
            </w:pPr>
            <w:r>
              <w:rPr>
                <w:sz w:val="20"/>
                <w:szCs w:val="20"/>
              </w:rPr>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tcPr>
          <w:p w:rsidR="0044640A" w:rsidRDefault="0044640A" w:rsidP="0044640A">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4640A" w:rsidRDefault="0044640A" w:rsidP="0044640A">
            <w:pPr>
              <w:tabs>
                <w:tab w:val="left" w:pos="930"/>
              </w:tabs>
              <w:rPr>
                <w:sz w:val="20"/>
                <w:szCs w:val="20"/>
              </w:rPr>
            </w:pPr>
            <w:r>
              <w:rPr>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44640A" w:rsidRDefault="0044640A" w:rsidP="0044640A">
            <w:pPr>
              <w:tabs>
                <w:tab w:val="left" w:pos="930"/>
              </w:tabs>
              <w:rPr>
                <w:sz w:val="20"/>
                <w:szCs w:val="20"/>
              </w:rPr>
            </w:pPr>
            <w:r>
              <w:rPr>
                <w:sz w:val="20"/>
                <w:szCs w:val="20"/>
              </w:rPr>
              <w:t>0130320060</w:t>
            </w:r>
          </w:p>
        </w:tc>
        <w:tc>
          <w:tcPr>
            <w:tcW w:w="1080" w:type="dxa"/>
            <w:tcBorders>
              <w:top w:val="single" w:sz="4" w:space="0" w:color="auto"/>
              <w:left w:val="single" w:sz="4" w:space="0" w:color="auto"/>
              <w:bottom w:val="single" w:sz="4" w:space="0" w:color="auto"/>
              <w:right w:val="single" w:sz="4" w:space="0" w:color="auto"/>
            </w:tcBorders>
          </w:tcPr>
          <w:p w:rsidR="0044640A" w:rsidRDefault="0044640A" w:rsidP="0044640A">
            <w:pPr>
              <w:tabs>
                <w:tab w:val="left" w:pos="930"/>
              </w:tabs>
              <w:rPr>
                <w:sz w:val="20"/>
                <w:szCs w:val="20"/>
              </w:rPr>
            </w:pPr>
            <w:r>
              <w:rPr>
                <w:sz w:val="20"/>
                <w:szCs w:val="20"/>
              </w:rPr>
              <w:t>850</w:t>
            </w:r>
          </w:p>
        </w:tc>
        <w:tc>
          <w:tcPr>
            <w:tcW w:w="1076" w:type="dxa"/>
            <w:tcBorders>
              <w:top w:val="single" w:sz="4" w:space="0" w:color="auto"/>
              <w:left w:val="single" w:sz="4" w:space="0" w:color="auto"/>
              <w:bottom w:val="single" w:sz="4" w:space="0" w:color="auto"/>
              <w:right w:val="single" w:sz="4" w:space="0" w:color="auto"/>
            </w:tcBorders>
          </w:tcPr>
          <w:p w:rsidR="0044640A" w:rsidRPr="0044640A" w:rsidRDefault="0044640A" w:rsidP="0044640A">
            <w:pPr>
              <w:tabs>
                <w:tab w:val="left" w:pos="930"/>
              </w:tabs>
              <w:rPr>
                <w:color w:val="000000"/>
                <w:sz w:val="20"/>
                <w:szCs w:val="20"/>
              </w:rPr>
            </w:pPr>
            <w:r w:rsidRPr="0044640A">
              <w:rPr>
                <w:color w:val="000000"/>
                <w:sz w:val="20"/>
                <w:szCs w:val="20"/>
              </w:rPr>
              <w:t>6,0</w:t>
            </w:r>
          </w:p>
        </w:tc>
      </w:tr>
      <w:tr w:rsidR="0044640A" w:rsidRPr="0026147C" w:rsidTr="00895E24">
        <w:trPr>
          <w:trHeight w:val="300"/>
        </w:trPr>
        <w:tc>
          <w:tcPr>
            <w:tcW w:w="3888" w:type="dxa"/>
            <w:tcBorders>
              <w:top w:val="single" w:sz="4" w:space="0" w:color="auto"/>
              <w:left w:val="single" w:sz="4" w:space="0" w:color="auto"/>
              <w:bottom w:val="single" w:sz="4" w:space="0" w:color="auto"/>
              <w:right w:val="single" w:sz="4" w:space="0" w:color="auto"/>
            </w:tcBorders>
          </w:tcPr>
          <w:p w:rsidR="0044640A" w:rsidRDefault="0044640A" w:rsidP="0044640A">
            <w:pPr>
              <w:tabs>
                <w:tab w:val="left" w:pos="930"/>
              </w:tabs>
              <w:rPr>
                <w:sz w:val="20"/>
                <w:szCs w:val="20"/>
              </w:rPr>
            </w:pPr>
            <w:r>
              <w:rPr>
                <w:sz w:val="20"/>
                <w:szCs w:val="20"/>
              </w:rPr>
              <w:t>Уплата иных платежей</w:t>
            </w:r>
          </w:p>
        </w:tc>
        <w:tc>
          <w:tcPr>
            <w:tcW w:w="900" w:type="dxa"/>
            <w:tcBorders>
              <w:top w:val="single" w:sz="4" w:space="0" w:color="auto"/>
              <w:left w:val="single" w:sz="4" w:space="0" w:color="auto"/>
              <w:bottom w:val="single" w:sz="4" w:space="0" w:color="auto"/>
              <w:right w:val="single" w:sz="4" w:space="0" w:color="auto"/>
            </w:tcBorders>
          </w:tcPr>
          <w:p w:rsidR="0044640A" w:rsidRDefault="0044640A" w:rsidP="0044640A">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4640A" w:rsidRDefault="0044640A" w:rsidP="0044640A">
            <w:pPr>
              <w:tabs>
                <w:tab w:val="left" w:pos="930"/>
              </w:tabs>
              <w:rPr>
                <w:sz w:val="20"/>
                <w:szCs w:val="20"/>
              </w:rPr>
            </w:pPr>
            <w:r>
              <w:rPr>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44640A" w:rsidRDefault="0044640A" w:rsidP="0044640A">
            <w:pPr>
              <w:tabs>
                <w:tab w:val="left" w:pos="930"/>
              </w:tabs>
              <w:rPr>
                <w:sz w:val="20"/>
                <w:szCs w:val="20"/>
              </w:rPr>
            </w:pPr>
            <w:r>
              <w:rPr>
                <w:sz w:val="20"/>
                <w:szCs w:val="20"/>
              </w:rPr>
              <w:t>0130320060</w:t>
            </w:r>
          </w:p>
        </w:tc>
        <w:tc>
          <w:tcPr>
            <w:tcW w:w="1080" w:type="dxa"/>
            <w:tcBorders>
              <w:top w:val="single" w:sz="4" w:space="0" w:color="auto"/>
              <w:left w:val="single" w:sz="4" w:space="0" w:color="auto"/>
              <w:bottom w:val="single" w:sz="4" w:space="0" w:color="auto"/>
              <w:right w:val="single" w:sz="4" w:space="0" w:color="auto"/>
            </w:tcBorders>
          </w:tcPr>
          <w:p w:rsidR="0044640A" w:rsidRDefault="0044640A" w:rsidP="0044640A">
            <w:pPr>
              <w:tabs>
                <w:tab w:val="left" w:pos="930"/>
              </w:tabs>
              <w:rPr>
                <w:sz w:val="20"/>
                <w:szCs w:val="20"/>
              </w:rPr>
            </w:pPr>
            <w:r>
              <w:rPr>
                <w:sz w:val="20"/>
                <w:szCs w:val="20"/>
              </w:rPr>
              <w:t>853</w:t>
            </w:r>
          </w:p>
        </w:tc>
        <w:tc>
          <w:tcPr>
            <w:tcW w:w="1076" w:type="dxa"/>
            <w:tcBorders>
              <w:top w:val="single" w:sz="4" w:space="0" w:color="auto"/>
              <w:left w:val="single" w:sz="4" w:space="0" w:color="auto"/>
              <w:bottom w:val="single" w:sz="4" w:space="0" w:color="auto"/>
              <w:right w:val="single" w:sz="4" w:space="0" w:color="auto"/>
            </w:tcBorders>
          </w:tcPr>
          <w:p w:rsidR="0044640A" w:rsidRPr="0044640A" w:rsidRDefault="0044640A" w:rsidP="0044640A">
            <w:pPr>
              <w:tabs>
                <w:tab w:val="left" w:pos="930"/>
              </w:tabs>
              <w:rPr>
                <w:color w:val="000000"/>
                <w:sz w:val="20"/>
                <w:szCs w:val="20"/>
              </w:rPr>
            </w:pPr>
            <w:r w:rsidRPr="0044640A">
              <w:rPr>
                <w:color w:val="000000"/>
                <w:sz w:val="20"/>
                <w:szCs w:val="20"/>
              </w:rPr>
              <w:t>6,0</w:t>
            </w:r>
          </w:p>
        </w:tc>
      </w:tr>
      <w:tr w:rsidR="004A42FC" w:rsidRPr="0026147C" w:rsidTr="005855D8">
        <w:trPr>
          <w:trHeight w:val="165"/>
        </w:trPr>
        <w:tc>
          <w:tcPr>
            <w:tcW w:w="3888"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sidRPr="00DC6D16">
              <w:rPr>
                <w:color w:val="000000"/>
                <w:sz w:val="20"/>
                <w:szCs w:val="20"/>
              </w:rPr>
              <w:t>Основное мероприятие «Ремонт, реконструкция и содержание объектов коммунального хозяйства»</w:t>
            </w:r>
          </w:p>
          <w:p w:rsidR="00491CE0" w:rsidRPr="00DC6D16" w:rsidRDefault="00491CE0" w:rsidP="004A42FC">
            <w:pPr>
              <w:tabs>
                <w:tab w:val="left" w:pos="930"/>
              </w:tabs>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tcPr>
          <w:p w:rsidR="004A42FC" w:rsidRPr="00DC6D16" w:rsidRDefault="004A42FC" w:rsidP="004A42FC">
            <w:pPr>
              <w:tabs>
                <w:tab w:val="left" w:pos="930"/>
              </w:tabs>
              <w:rPr>
                <w:color w:val="000000"/>
                <w:sz w:val="20"/>
                <w:szCs w:val="20"/>
              </w:rPr>
            </w:pPr>
            <w:r w:rsidRPr="00DC6D16">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Pr="00DC6D16" w:rsidRDefault="004A42FC" w:rsidP="004A42FC">
            <w:pPr>
              <w:tabs>
                <w:tab w:val="left" w:pos="930"/>
              </w:tabs>
              <w:rPr>
                <w:color w:val="000000"/>
                <w:sz w:val="20"/>
                <w:szCs w:val="20"/>
              </w:rPr>
            </w:pPr>
            <w:r w:rsidRPr="00DC6D16">
              <w:rPr>
                <w:color w:val="000000"/>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4A42FC" w:rsidRPr="00DC6D16" w:rsidRDefault="004A42FC" w:rsidP="004A42FC">
            <w:pPr>
              <w:tabs>
                <w:tab w:val="left" w:pos="930"/>
              </w:tabs>
              <w:rPr>
                <w:color w:val="000000"/>
                <w:sz w:val="20"/>
                <w:szCs w:val="20"/>
              </w:rPr>
            </w:pPr>
            <w:r w:rsidRPr="00DC6D16">
              <w:rPr>
                <w:color w:val="000000"/>
                <w:sz w:val="20"/>
                <w:szCs w:val="20"/>
              </w:rPr>
              <w:t>013020000</w:t>
            </w:r>
            <w:r w:rsidR="00A63508">
              <w:rPr>
                <w:color w:val="000000"/>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4A42FC" w:rsidRPr="00DC6D16" w:rsidRDefault="004A42FC" w:rsidP="004A42FC">
            <w:pPr>
              <w:tabs>
                <w:tab w:val="left" w:pos="930"/>
              </w:tabs>
              <w:rPr>
                <w:color w:val="000000"/>
                <w:sz w:val="20"/>
                <w:szCs w:val="20"/>
              </w:rPr>
            </w:pPr>
            <w:r w:rsidRPr="00DC6D16">
              <w:rPr>
                <w:color w:val="000000"/>
                <w:sz w:val="20"/>
                <w:szCs w:val="20"/>
              </w:rPr>
              <w:t>000</w:t>
            </w:r>
          </w:p>
        </w:tc>
        <w:tc>
          <w:tcPr>
            <w:tcW w:w="1076" w:type="dxa"/>
            <w:tcBorders>
              <w:top w:val="single" w:sz="4" w:space="0" w:color="auto"/>
              <w:left w:val="single" w:sz="4" w:space="0" w:color="auto"/>
              <w:bottom w:val="single" w:sz="4" w:space="0" w:color="auto"/>
              <w:right w:val="single" w:sz="4" w:space="0" w:color="auto"/>
            </w:tcBorders>
          </w:tcPr>
          <w:p w:rsidR="004A42FC" w:rsidRPr="00DC6D16" w:rsidRDefault="00E5735D" w:rsidP="004A42FC">
            <w:pPr>
              <w:tabs>
                <w:tab w:val="left" w:pos="930"/>
              </w:tabs>
              <w:rPr>
                <w:b/>
                <w:color w:val="000000"/>
                <w:sz w:val="20"/>
                <w:szCs w:val="20"/>
              </w:rPr>
            </w:pPr>
            <w:r>
              <w:rPr>
                <w:b/>
                <w:color w:val="000000"/>
                <w:sz w:val="20"/>
                <w:szCs w:val="20"/>
              </w:rPr>
              <w:t>322</w:t>
            </w:r>
            <w:r w:rsidR="004A42FC">
              <w:rPr>
                <w:b/>
                <w:color w:val="000000"/>
                <w:sz w:val="20"/>
                <w:szCs w:val="20"/>
              </w:rPr>
              <w:t>,0</w:t>
            </w:r>
          </w:p>
        </w:tc>
      </w:tr>
      <w:tr w:rsidR="004A42FC" w:rsidRPr="0026147C" w:rsidTr="005855D8">
        <w:trPr>
          <w:trHeight w:val="210"/>
        </w:trPr>
        <w:tc>
          <w:tcPr>
            <w:tcW w:w="3888" w:type="dxa"/>
            <w:tcBorders>
              <w:top w:val="single" w:sz="4" w:space="0" w:color="auto"/>
              <w:left w:val="single" w:sz="4" w:space="0" w:color="auto"/>
              <w:bottom w:val="single" w:sz="4" w:space="0" w:color="auto"/>
              <w:right w:val="single" w:sz="4" w:space="0" w:color="auto"/>
            </w:tcBorders>
          </w:tcPr>
          <w:p w:rsidR="004A42FC" w:rsidRPr="00DC6D16" w:rsidRDefault="004A42FC" w:rsidP="004A42FC">
            <w:pPr>
              <w:tabs>
                <w:tab w:val="left" w:pos="930"/>
              </w:tabs>
              <w:rPr>
                <w:color w:val="000000"/>
                <w:sz w:val="20"/>
                <w:szCs w:val="20"/>
              </w:rPr>
            </w:pPr>
            <w:r w:rsidRPr="00DC6D16">
              <w:rPr>
                <w:color w:val="000000"/>
                <w:sz w:val="20"/>
                <w:szCs w:val="20"/>
              </w:rPr>
              <w:t>Межбюджетные трансферты, передаваемые сельским поселениям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900" w:type="dxa"/>
            <w:tcBorders>
              <w:top w:val="single" w:sz="4" w:space="0" w:color="auto"/>
              <w:left w:val="single" w:sz="4" w:space="0" w:color="auto"/>
              <w:bottom w:val="single" w:sz="4" w:space="0" w:color="auto"/>
              <w:right w:val="single" w:sz="4" w:space="0" w:color="auto"/>
            </w:tcBorders>
          </w:tcPr>
          <w:p w:rsidR="004A42FC" w:rsidRPr="00DC6D16" w:rsidRDefault="004A42FC" w:rsidP="004A42FC">
            <w:pPr>
              <w:tabs>
                <w:tab w:val="left" w:pos="930"/>
              </w:tabs>
              <w:rPr>
                <w:color w:val="000000"/>
                <w:sz w:val="20"/>
                <w:szCs w:val="20"/>
              </w:rPr>
            </w:pPr>
            <w:r w:rsidRPr="00DC6D16">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Pr="00DC6D16" w:rsidRDefault="004A42FC" w:rsidP="004A42FC">
            <w:pPr>
              <w:tabs>
                <w:tab w:val="left" w:pos="930"/>
              </w:tabs>
              <w:rPr>
                <w:color w:val="000000"/>
                <w:sz w:val="20"/>
                <w:szCs w:val="20"/>
              </w:rPr>
            </w:pPr>
            <w:r w:rsidRPr="00DC6D16">
              <w:rPr>
                <w:color w:val="000000"/>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4A42FC" w:rsidRPr="00DC6D16" w:rsidRDefault="004A42FC" w:rsidP="004A42FC">
            <w:pPr>
              <w:tabs>
                <w:tab w:val="left" w:pos="930"/>
              </w:tabs>
              <w:rPr>
                <w:color w:val="000000"/>
                <w:sz w:val="20"/>
                <w:szCs w:val="20"/>
              </w:rPr>
            </w:pPr>
            <w:r w:rsidRPr="00DC6D16">
              <w:rPr>
                <w:color w:val="000000"/>
                <w:sz w:val="20"/>
                <w:szCs w:val="20"/>
              </w:rPr>
              <w:t>0130210210</w:t>
            </w:r>
          </w:p>
        </w:tc>
        <w:tc>
          <w:tcPr>
            <w:tcW w:w="1080" w:type="dxa"/>
            <w:tcBorders>
              <w:top w:val="single" w:sz="4" w:space="0" w:color="auto"/>
              <w:left w:val="single" w:sz="4" w:space="0" w:color="auto"/>
              <w:bottom w:val="single" w:sz="4" w:space="0" w:color="auto"/>
              <w:right w:val="single" w:sz="4" w:space="0" w:color="auto"/>
            </w:tcBorders>
          </w:tcPr>
          <w:p w:rsidR="004A42FC" w:rsidRPr="00DC6D16" w:rsidRDefault="004A42FC" w:rsidP="004A42FC">
            <w:pPr>
              <w:tabs>
                <w:tab w:val="left" w:pos="930"/>
              </w:tabs>
              <w:rPr>
                <w:color w:val="000000"/>
                <w:sz w:val="20"/>
                <w:szCs w:val="20"/>
              </w:rPr>
            </w:pPr>
            <w:r w:rsidRPr="00DC6D16">
              <w:rPr>
                <w:color w:val="000000"/>
                <w:sz w:val="20"/>
                <w:szCs w:val="20"/>
              </w:rPr>
              <w:t>000</w:t>
            </w:r>
          </w:p>
        </w:tc>
        <w:tc>
          <w:tcPr>
            <w:tcW w:w="1076" w:type="dxa"/>
            <w:tcBorders>
              <w:top w:val="single" w:sz="4" w:space="0" w:color="auto"/>
              <w:left w:val="single" w:sz="4" w:space="0" w:color="auto"/>
              <w:bottom w:val="single" w:sz="4" w:space="0" w:color="auto"/>
              <w:right w:val="single" w:sz="4" w:space="0" w:color="auto"/>
            </w:tcBorders>
          </w:tcPr>
          <w:p w:rsidR="004A42FC" w:rsidRPr="00EE51AA" w:rsidRDefault="00E5735D" w:rsidP="004A42FC">
            <w:pPr>
              <w:tabs>
                <w:tab w:val="left" w:pos="930"/>
              </w:tabs>
              <w:rPr>
                <w:color w:val="000000"/>
                <w:sz w:val="20"/>
                <w:szCs w:val="20"/>
              </w:rPr>
            </w:pPr>
            <w:r>
              <w:rPr>
                <w:color w:val="000000"/>
                <w:sz w:val="20"/>
                <w:szCs w:val="20"/>
              </w:rPr>
              <w:t>322</w:t>
            </w:r>
            <w:r w:rsidR="004A42FC" w:rsidRPr="00EE51AA">
              <w:rPr>
                <w:color w:val="000000"/>
                <w:sz w:val="20"/>
                <w:szCs w:val="20"/>
              </w:rPr>
              <w:t>,0</w:t>
            </w:r>
          </w:p>
        </w:tc>
      </w:tr>
      <w:tr w:rsidR="004A42FC" w:rsidRPr="0026147C" w:rsidTr="005855D8">
        <w:trPr>
          <w:trHeight w:val="240"/>
        </w:trPr>
        <w:tc>
          <w:tcPr>
            <w:tcW w:w="3888" w:type="dxa"/>
            <w:tcBorders>
              <w:top w:val="single" w:sz="4" w:space="0" w:color="auto"/>
              <w:left w:val="single" w:sz="4" w:space="0" w:color="auto"/>
              <w:bottom w:val="single" w:sz="4" w:space="0" w:color="auto"/>
              <w:right w:val="single" w:sz="4" w:space="0" w:color="auto"/>
            </w:tcBorders>
          </w:tcPr>
          <w:p w:rsidR="004A42FC" w:rsidRPr="00DC6D16" w:rsidRDefault="004A42FC" w:rsidP="004A42FC">
            <w:pPr>
              <w:tabs>
                <w:tab w:val="left" w:pos="930"/>
              </w:tabs>
              <w:rPr>
                <w:bCs/>
                <w:color w:val="000000"/>
                <w:sz w:val="20"/>
                <w:szCs w:val="20"/>
              </w:rPr>
            </w:pPr>
            <w:r w:rsidRPr="00DC6D16">
              <w:rPr>
                <w:bCs/>
                <w:color w:val="000000"/>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4A42FC" w:rsidRPr="00DC6D16" w:rsidRDefault="004A42FC" w:rsidP="004A42FC">
            <w:pPr>
              <w:tabs>
                <w:tab w:val="left" w:pos="930"/>
              </w:tabs>
              <w:rPr>
                <w:color w:val="000000"/>
                <w:sz w:val="20"/>
                <w:szCs w:val="20"/>
              </w:rPr>
            </w:pPr>
            <w:r w:rsidRPr="00DC6D16">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Pr="00DC6D16" w:rsidRDefault="004A42FC" w:rsidP="004A42FC">
            <w:pPr>
              <w:tabs>
                <w:tab w:val="left" w:pos="930"/>
              </w:tabs>
              <w:rPr>
                <w:color w:val="000000"/>
                <w:sz w:val="20"/>
                <w:szCs w:val="20"/>
              </w:rPr>
            </w:pPr>
            <w:r w:rsidRPr="00DC6D16">
              <w:rPr>
                <w:color w:val="000000"/>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4A42FC" w:rsidRPr="00DC6D16" w:rsidRDefault="004A42FC" w:rsidP="004A42FC">
            <w:pPr>
              <w:tabs>
                <w:tab w:val="left" w:pos="930"/>
              </w:tabs>
              <w:rPr>
                <w:color w:val="000000"/>
                <w:sz w:val="20"/>
                <w:szCs w:val="20"/>
              </w:rPr>
            </w:pPr>
            <w:r w:rsidRPr="00DC6D16">
              <w:rPr>
                <w:color w:val="000000"/>
                <w:sz w:val="20"/>
                <w:szCs w:val="20"/>
              </w:rPr>
              <w:t>0130220060</w:t>
            </w:r>
          </w:p>
        </w:tc>
        <w:tc>
          <w:tcPr>
            <w:tcW w:w="1080" w:type="dxa"/>
            <w:tcBorders>
              <w:top w:val="single" w:sz="4" w:space="0" w:color="auto"/>
              <w:left w:val="single" w:sz="4" w:space="0" w:color="auto"/>
              <w:bottom w:val="single" w:sz="4" w:space="0" w:color="auto"/>
              <w:right w:val="single" w:sz="4" w:space="0" w:color="auto"/>
            </w:tcBorders>
          </w:tcPr>
          <w:p w:rsidR="004A42FC" w:rsidRPr="00DC6D16" w:rsidRDefault="004A42FC" w:rsidP="004A42FC">
            <w:pPr>
              <w:tabs>
                <w:tab w:val="left" w:pos="930"/>
              </w:tabs>
              <w:rPr>
                <w:color w:val="000000"/>
                <w:sz w:val="20"/>
                <w:szCs w:val="20"/>
              </w:rPr>
            </w:pPr>
            <w:r w:rsidRPr="00DC6D16">
              <w:rPr>
                <w:color w:val="000000"/>
                <w:sz w:val="20"/>
                <w:szCs w:val="20"/>
              </w:rPr>
              <w:t>240</w:t>
            </w:r>
          </w:p>
        </w:tc>
        <w:tc>
          <w:tcPr>
            <w:tcW w:w="1076" w:type="dxa"/>
            <w:tcBorders>
              <w:top w:val="single" w:sz="4" w:space="0" w:color="auto"/>
              <w:left w:val="single" w:sz="4" w:space="0" w:color="auto"/>
              <w:bottom w:val="single" w:sz="4" w:space="0" w:color="auto"/>
              <w:right w:val="single" w:sz="4" w:space="0" w:color="auto"/>
            </w:tcBorders>
          </w:tcPr>
          <w:p w:rsidR="004A42FC" w:rsidRPr="00EE51AA" w:rsidRDefault="00E5735D" w:rsidP="004A42FC">
            <w:pPr>
              <w:tabs>
                <w:tab w:val="left" w:pos="930"/>
              </w:tabs>
              <w:rPr>
                <w:color w:val="000000"/>
                <w:sz w:val="20"/>
                <w:szCs w:val="20"/>
              </w:rPr>
            </w:pPr>
            <w:r>
              <w:rPr>
                <w:color w:val="000000"/>
                <w:sz w:val="20"/>
                <w:szCs w:val="20"/>
              </w:rPr>
              <w:t>322</w:t>
            </w:r>
            <w:r w:rsidR="004A42FC" w:rsidRPr="00EE51AA">
              <w:rPr>
                <w:color w:val="000000"/>
                <w:sz w:val="20"/>
                <w:szCs w:val="20"/>
              </w:rPr>
              <w:t>,0</w:t>
            </w:r>
          </w:p>
        </w:tc>
      </w:tr>
      <w:tr w:rsidR="004A42FC" w:rsidRPr="0026147C" w:rsidTr="005855D8">
        <w:trPr>
          <w:trHeight w:val="227"/>
        </w:trPr>
        <w:tc>
          <w:tcPr>
            <w:tcW w:w="3888" w:type="dxa"/>
            <w:tcBorders>
              <w:top w:val="single" w:sz="4" w:space="0" w:color="auto"/>
              <w:left w:val="single" w:sz="4" w:space="0" w:color="auto"/>
              <w:bottom w:val="single" w:sz="4" w:space="0" w:color="auto"/>
              <w:right w:val="single" w:sz="4" w:space="0" w:color="auto"/>
            </w:tcBorders>
          </w:tcPr>
          <w:p w:rsidR="004A42FC" w:rsidRPr="00DC6D16" w:rsidRDefault="004A42FC" w:rsidP="004A42FC">
            <w:pPr>
              <w:tabs>
                <w:tab w:val="left" w:pos="930"/>
              </w:tabs>
              <w:rPr>
                <w:bCs/>
                <w:color w:val="000000"/>
                <w:sz w:val="20"/>
                <w:szCs w:val="20"/>
              </w:rPr>
            </w:pPr>
            <w:r w:rsidRPr="00DC6D16">
              <w:rPr>
                <w:bCs/>
                <w:color w:val="000000"/>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4A42FC" w:rsidRPr="00DC6D16" w:rsidRDefault="004A42FC" w:rsidP="004A42FC">
            <w:pPr>
              <w:tabs>
                <w:tab w:val="left" w:pos="930"/>
              </w:tabs>
              <w:rPr>
                <w:color w:val="000000"/>
                <w:sz w:val="20"/>
                <w:szCs w:val="20"/>
              </w:rPr>
            </w:pPr>
            <w:r w:rsidRPr="00DC6D16">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Pr="00DC6D16" w:rsidRDefault="004A42FC" w:rsidP="004A42FC">
            <w:pPr>
              <w:tabs>
                <w:tab w:val="left" w:pos="930"/>
              </w:tabs>
              <w:rPr>
                <w:color w:val="000000"/>
                <w:sz w:val="20"/>
                <w:szCs w:val="20"/>
              </w:rPr>
            </w:pPr>
            <w:r w:rsidRPr="00DC6D16">
              <w:rPr>
                <w:color w:val="000000"/>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4A42FC" w:rsidRPr="00DC6D16" w:rsidRDefault="004A42FC" w:rsidP="004A42FC">
            <w:pPr>
              <w:tabs>
                <w:tab w:val="left" w:pos="930"/>
              </w:tabs>
              <w:rPr>
                <w:color w:val="000000"/>
                <w:sz w:val="20"/>
                <w:szCs w:val="20"/>
              </w:rPr>
            </w:pPr>
            <w:r w:rsidRPr="00DC6D16">
              <w:rPr>
                <w:color w:val="000000"/>
                <w:sz w:val="20"/>
                <w:szCs w:val="20"/>
              </w:rPr>
              <w:t>0130220060</w:t>
            </w:r>
          </w:p>
        </w:tc>
        <w:tc>
          <w:tcPr>
            <w:tcW w:w="1080" w:type="dxa"/>
            <w:tcBorders>
              <w:top w:val="single" w:sz="4" w:space="0" w:color="auto"/>
              <w:left w:val="single" w:sz="4" w:space="0" w:color="auto"/>
              <w:bottom w:val="single" w:sz="4" w:space="0" w:color="auto"/>
              <w:right w:val="single" w:sz="4" w:space="0" w:color="auto"/>
            </w:tcBorders>
          </w:tcPr>
          <w:p w:rsidR="004A42FC" w:rsidRPr="00DC6D16" w:rsidRDefault="004A42FC" w:rsidP="004A42FC">
            <w:pPr>
              <w:tabs>
                <w:tab w:val="left" w:pos="930"/>
              </w:tabs>
              <w:rPr>
                <w:color w:val="000000"/>
                <w:sz w:val="20"/>
                <w:szCs w:val="20"/>
              </w:rPr>
            </w:pPr>
            <w:r w:rsidRPr="00DC6D16">
              <w:rPr>
                <w:color w:val="000000"/>
                <w:sz w:val="20"/>
                <w:szCs w:val="20"/>
              </w:rPr>
              <w:t>244</w:t>
            </w:r>
          </w:p>
        </w:tc>
        <w:tc>
          <w:tcPr>
            <w:tcW w:w="1076" w:type="dxa"/>
            <w:tcBorders>
              <w:top w:val="single" w:sz="4" w:space="0" w:color="auto"/>
              <w:left w:val="single" w:sz="4" w:space="0" w:color="auto"/>
              <w:bottom w:val="single" w:sz="4" w:space="0" w:color="auto"/>
              <w:right w:val="single" w:sz="4" w:space="0" w:color="auto"/>
            </w:tcBorders>
          </w:tcPr>
          <w:p w:rsidR="004A42FC" w:rsidRPr="00EE51AA" w:rsidRDefault="00E5735D" w:rsidP="004A42FC">
            <w:pPr>
              <w:tabs>
                <w:tab w:val="left" w:pos="930"/>
              </w:tabs>
              <w:rPr>
                <w:color w:val="000000"/>
                <w:sz w:val="20"/>
                <w:szCs w:val="20"/>
              </w:rPr>
            </w:pPr>
            <w:r>
              <w:rPr>
                <w:color w:val="000000"/>
                <w:sz w:val="20"/>
                <w:szCs w:val="20"/>
              </w:rPr>
              <w:t>322</w:t>
            </w:r>
            <w:r w:rsidR="004A42FC" w:rsidRPr="00EE51AA">
              <w:rPr>
                <w:color w:val="000000"/>
                <w:sz w:val="20"/>
                <w:szCs w:val="20"/>
              </w:rPr>
              <w:t>,0</w:t>
            </w:r>
          </w:p>
        </w:tc>
      </w:tr>
      <w:tr w:rsidR="004A42FC" w:rsidRPr="0026147C" w:rsidTr="00A679A4">
        <w:trPr>
          <w:trHeight w:val="300"/>
        </w:trPr>
        <w:tc>
          <w:tcPr>
            <w:tcW w:w="3888"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bCs/>
                <w:sz w:val="20"/>
                <w:szCs w:val="20"/>
              </w:rPr>
            </w:pPr>
            <w:r>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single" w:sz="4" w:space="0" w:color="auto"/>
              <w:left w:val="single" w:sz="4" w:space="0" w:color="auto"/>
              <w:bottom w:val="single" w:sz="4" w:space="0" w:color="auto"/>
              <w:right w:val="single" w:sz="4" w:space="0" w:color="auto"/>
            </w:tcBorders>
          </w:tcPr>
          <w:p w:rsidR="004A42FC" w:rsidRPr="00CE056A" w:rsidRDefault="004A42FC" w:rsidP="004A42FC">
            <w:pPr>
              <w:tabs>
                <w:tab w:val="left" w:pos="930"/>
              </w:tabs>
              <w:rPr>
                <w:sz w:val="20"/>
                <w:szCs w:val="20"/>
              </w:rPr>
            </w:pPr>
            <w:r w:rsidRPr="00CE056A">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Pr="00CE056A" w:rsidRDefault="004A42FC" w:rsidP="004A42FC">
            <w:pPr>
              <w:tabs>
                <w:tab w:val="left" w:pos="930"/>
              </w:tabs>
              <w:rPr>
                <w:sz w:val="20"/>
                <w:szCs w:val="20"/>
              </w:rPr>
            </w:pPr>
            <w:r w:rsidRPr="00CE056A">
              <w:rPr>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4A42FC" w:rsidRPr="00CE056A" w:rsidRDefault="004A42FC" w:rsidP="004A42FC">
            <w:pPr>
              <w:tabs>
                <w:tab w:val="left" w:pos="930"/>
              </w:tabs>
              <w:rPr>
                <w:sz w:val="20"/>
                <w:szCs w:val="20"/>
              </w:rPr>
            </w:pPr>
            <w:r w:rsidRPr="00CE056A">
              <w:rPr>
                <w:sz w:val="20"/>
                <w:szCs w:val="20"/>
              </w:rPr>
              <w:t>0130320050</w:t>
            </w:r>
          </w:p>
        </w:tc>
        <w:tc>
          <w:tcPr>
            <w:tcW w:w="1080" w:type="dxa"/>
            <w:tcBorders>
              <w:top w:val="single" w:sz="4" w:space="0" w:color="auto"/>
              <w:left w:val="single" w:sz="4" w:space="0" w:color="auto"/>
              <w:bottom w:val="single" w:sz="4" w:space="0" w:color="auto"/>
              <w:right w:val="single" w:sz="4" w:space="0" w:color="auto"/>
            </w:tcBorders>
          </w:tcPr>
          <w:p w:rsidR="004A42FC" w:rsidRPr="00CE056A" w:rsidRDefault="004A42FC" w:rsidP="004A42FC">
            <w:pPr>
              <w:tabs>
                <w:tab w:val="left" w:pos="930"/>
              </w:tabs>
              <w:rPr>
                <w:sz w:val="20"/>
                <w:szCs w:val="20"/>
              </w:rPr>
            </w:pPr>
            <w:r w:rsidRPr="00CE056A">
              <w:rPr>
                <w:sz w:val="20"/>
                <w:szCs w:val="20"/>
              </w:rPr>
              <w:t>100</w:t>
            </w:r>
          </w:p>
        </w:tc>
        <w:tc>
          <w:tcPr>
            <w:tcW w:w="1076" w:type="dxa"/>
            <w:tcBorders>
              <w:top w:val="single" w:sz="4" w:space="0" w:color="auto"/>
              <w:left w:val="single" w:sz="4" w:space="0" w:color="auto"/>
              <w:bottom w:val="single" w:sz="4" w:space="0" w:color="auto"/>
              <w:right w:val="single" w:sz="4" w:space="0" w:color="auto"/>
            </w:tcBorders>
          </w:tcPr>
          <w:p w:rsidR="004A42FC" w:rsidRDefault="00E5735D" w:rsidP="004A42FC">
            <w:pPr>
              <w:tabs>
                <w:tab w:val="left" w:pos="930"/>
              </w:tabs>
              <w:rPr>
                <w:b/>
                <w:color w:val="000000"/>
                <w:sz w:val="20"/>
                <w:szCs w:val="20"/>
              </w:rPr>
            </w:pPr>
            <w:r>
              <w:rPr>
                <w:b/>
                <w:color w:val="000000"/>
                <w:sz w:val="20"/>
                <w:szCs w:val="20"/>
              </w:rPr>
              <w:t>285,0</w:t>
            </w:r>
          </w:p>
        </w:tc>
      </w:tr>
      <w:tr w:rsidR="004A42FC" w:rsidRPr="0026147C">
        <w:trPr>
          <w:trHeight w:val="150"/>
        </w:trPr>
        <w:tc>
          <w:tcPr>
            <w:tcW w:w="3888"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Расходы на выплату персоналу казенных учреждений</w:t>
            </w:r>
          </w:p>
        </w:tc>
        <w:tc>
          <w:tcPr>
            <w:tcW w:w="90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0130220050</w:t>
            </w:r>
          </w:p>
        </w:tc>
        <w:tc>
          <w:tcPr>
            <w:tcW w:w="108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110</w:t>
            </w:r>
          </w:p>
        </w:tc>
        <w:tc>
          <w:tcPr>
            <w:tcW w:w="1076" w:type="dxa"/>
            <w:tcBorders>
              <w:top w:val="single" w:sz="4" w:space="0" w:color="auto"/>
              <w:left w:val="single" w:sz="4" w:space="0" w:color="auto"/>
              <w:bottom w:val="single" w:sz="4" w:space="0" w:color="auto"/>
              <w:right w:val="single" w:sz="4" w:space="0" w:color="auto"/>
            </w:tcBorders>
          </w:tcPr>
          <w:p w:rsidR="004A42FC" w:rsidRPr="00CE056A" w:rsidRDefault="00E5735D" w:rsidP="004A42FC">
            <w:pPr>
              <w:tabs>
                <w:tab w:val="left" w:pos="930"/>
              </w:tabs>
              <w:rPr>
                <w:color w:val="000000"/>
                <w:sz w:val="20"/>
                <w:szCs w:val="20"/>
              </w:rPr>
            </w:pPr>
            <w:r>
              <w:rPr>
                <w:color w:val="000000"/>
                <w:sz w:val="20"/>
                <w:szCs w:val="20"/>
              </w:rPr>
              <w:t>285,0</w:t>
            </w:r>
          </w:p>
        </w:tc>
      </w:tr>
      <w:tr w:rsidR="004A42FC" w:rsidRPr="0026147C">
        <w:trPr>
          <w:trHeight w:val="210"/>
        </w:trPr>
        <w:tc>
          <w:tcPr>
            <w:tcW w:w="3888"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Фонд оплаты труда  учреждений</w:t>
            </w:r>
          </w:p>
        </w:tc>
        <w:tc>
          <w:tcPr>
            <w:tcW w:w="90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0130220050</w:t>
            </w:r>
          </w:p>
        </w:tc>
        <w:tc>
          <w:tcPr>
            <w:tcW w:w="108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111</w:t>
            </w:r>
          </w:p>
        </w:tc>
        <w:tc>
          <w:tcPr>
            <w:tcW w:w="1076" w:type="dxa"/>
            <w:tcBorders>
              <w:top w:val="single" w:sz="4" w:space="0" w:color="auto"/>
              <w:left w:val="single" w:sz="4" w:space="0" w:color="auto"/>
              <w:bottom w:val="single" w:sz="4" w:space="0" w:color="auto"/>
              <w:right w:val="single" w:sz="4" w:space="0" w:color="auto"/>
            </w:tcBorders>
          </w:tcPr>
          <w:p w:rsidR="004A42FC" w:rsidRPr="00100B2A" w:rsidRDefault="00E5735D" w:rsidP="004A42FC">
            <w:pPr>
              <w:tabs>
                <w:tab w:val="left" w:pos="930"/>
              </w:tabs>
              <w:rPr>
                <w:color w:val="000000"/>
                <w:sz w:val="20"/>
                <w:szCs w:val="20"/>
              </w:rPr>
            </w:pPr>
            <w:r>
              <w:rPr>
                <w:color w:val="000000"/>
                <w:sz w:val="20"/>
                <w:szCs w:val="20"/>
              </w:rPr>
              <w:t>220,0</w:t>
            </w:r>
          </w:p>
        </w:tc>
      </w:tr>
      <w:tr w:rsidR="004A42FC" w:rsidRPr="0026147C" w:rsidTr="00CE056A">
        <w:trPr>
          <w:trHeight w:val="840"/>
        </w:trPr>
        <w:tc>
          <w:tcPr>
            <w:tcW w:w="3888"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90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0130220050</w:t>
            </w:r>
          </w:p>
        </w:tc>
        <w:tc>
          <w:tcPr>
            <w:tcW w:w="108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119</w:t>
            </w:r>
          </w:p>
        </w:tc>
        <w:tc>
          <w:tcPr>
            <w:tcW w:w="1076" w:type="dxa"/>
            <w:tcBorders>
              <w:top w:val="single" w:sz="4" w:space="0" w:color="auto"/>
              <w:left w:val="single" w:sz="4" w:space="0" w:color="auto"/>
              <w:bottom w:val="single" w:sz="4" w:space="0" w:color="auto"/>
              <w:right w:val="single" w:sz="4" w:space="0" w:color="auto"/>
            </w:tcBorders>
          </w:tcPr>
          <w:p w:rsidR="004A42FC" w:rsidRDefault="00E5735D" w:rsidP="004A42FC">
            <w:pPr>
              <w:tabs>
                <w:tab w:val="left" w:pos="930"/>
              </w:tabs>
              <w:rPr>
                <w:color w:val="000000"/>
                <w:sz w:val="20"/>
                <w:szCs w:val="20"/>
              </w:rPr>
            </w:pPr>
            <w:r>
              <w:rPr>
                <w:color w:val="000000"/>
                <w:sz w:val="20"/>
                <w:szCs w:val="20"/>
              </w:rPr>
              <w:t>65,0</w:t>
            </w:r>
          </w:p>
        </w:tc>
      </w:tr>
      <w:tr w:rsidR="004A42FC" w:rsidRPr="0026147C" w:rsidTr="00CE056A">
        <w:trPr>
          <w:trHeight w:val="395"/>
        </w:trPr>
        <w:tc>
          <w:tcPr>
            <w:tcW w:w="3888"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bCs/>
                <w:sz w:val="20"/>
                <w:szCs w:val="20"/>
              </w:rPr>
            </w:pPr>
            <w:r>
              <w:rPr>
                <w:bCs/>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0130320050</w:t>
            </w:r>
          </w:p>
        </w:tc>
        <w:tc>
          <w:tcPr>
            <w:tcW w:w="108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200</w:t>
            </w:r>
          </w:p>
        </w:tc>
        <w:tc>
          <w:tcPr>
            <w:tcW w:w="1076" w:type="dxa"/>
            <w:tcBorders>
              <w:top w:val="single" w:sz="4" w:space="0" w:color="auto"/>
              <w:left w:val="single" w:sz="4" w:space="0" w:color="auto"/>
              <w:bottom w:val="single" w:sz="4" w:space="0" w:color="auto"/>
              <w:right w:val="single" w:sz="4" w:space="0" w:color="auto"/>
            </w:tcBorders>
          </w:tcPr>
          <w:p w:rsidR="004A42FC" w:rsidRPr="00CE056A" w:rsidRDefault="00E5735D" w:rsidP="004A42FC">
            <w:pPr>
              <w:tabs>
                <w:tab w:val="left" w:pos="930"/>
              </w:tabs>
              <w:rPr>
                <w:b/>
                <w:color w:val="000000"/>
                <w:sz w:val="20"/>
                <w:szCs w:val="20"/>
              </w:rPr>
            </w:pPr>
            <w:r>
              <w:rPr>
                <w:b/>
                <w:color w:val="000000"/>
                <w:sz w:val="20"/>
                <w:szCs w:val="20"/>
              </w:rPr>
              <w:t>72,5</w:t>
            </w:r>
          </w:p>
        </w:tc>
      </w:tr>
      <w:tr w:rsidR="004A42FC" w:rsidRPr="0026147C">
        <w:trPr>
          <w:trHeight w:val="315"/>
        </w:trPr>
        <w:tc>
          <w:tcPr>
            <w:tcW w:w="3888" w:type="dxa"/>
            <w:tcBorders>
              <w:top w:val="single" w:sz="4" w:space="0" w:color="auto"/>
              <w:left w:val="single" w:sz="4" w:space="0" w:color="auto"/>
              <w:bottom w:val="single" w:sz="4" w:space="0" w:color="auto"/>
              <w:right w:val="single" w:sz="4" w:space="0" w:color="auto"/>
            </w:tcBorders>
          </w:tcPr>
          <w:p w:rsidR="004A42FC" w:rsidRPr="00EB5701" w:rsidRDefault="004A42FC" w:rsidP="004A42FC">
            <w:pPr>
              <w:tabs>
                <w:tab w:val="left" w:pos="930"/>
              </w:tabs>
              <w:rPr>
                <w:bCs/>
                <w:sz w:val="20"/>
                <w:szCs w:val="20"/>
              </w:rPr>
            </w:pPr>
            <w:r>
              <w:rPr>
                <w:bCs/>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0130220050</w:t>
            </w:r>
          </w:p>
        </w:tc>
        <w:tc>
          <w:tcPr>
            <w:tcW w:w="108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240</w:t>
            </w:r>
          </w:p>
        </w:tc>
        <w:tc>
          <w:tcPr>
            <w:tcW w:w="1076" w:type="dxa"/>
            <w:tcBorders>
              <w:top w:val="single" w:sz="4" w:space="0" w:color="auto"/>
              <w:left w:val="single" w:sz="4" w:space="0" w:color="auto"/>
              <w:bottom w:val="single" w:sz="4" w:space="0" w:color="auto"/>
              <w:right w:val="single" w:sz="4" w:space="0" w:color="auto"/>
            </w:tcBorders>
          </w:tcPr>
          <w:p w:rsidR="004A42FC" w:rsidRPr="00CE056A" w:rsidRDefault="00E5735D" w:rsidP="004A42FC">
            <w:pPr>
              <w:tabs>
                <w:tab w:val="left" w:pos="930"/>
              </w:tabs>
              <w:rPr>
                <w:color w:val="000000"/>
                <w:sz w:val="20"/>
                <w:szCs w:val="20"/>
              </w:rPr>
            </w:pPr>
            <w:r>
              <w:rPr>
                <w:color w:val="000000"/>
                <w:sz w:val="20"/>
                <w:szCs w:val="20"/>
              </w:rPr>
              <w:t>72,5</w:t>
            </w:r>
          </w:p>
        </w:tc>
      </w:tr>
      <w:tr w:rsidR="004A42FC" w:rsidRPr="0026147C" w:rsidTr="00CE056A">
        <w:trPr>
          <w:trHeight w:val="225"/>
        </w:trPr>
        <w:tc>
          <w:tcPr>
            <w:tcW w:w="3888"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0130220050</w:t>
            </w:r>
          </w:p>
        </w:tc>
        <w:tc>
          <w:tcPr>
            <w:tcW w:w="108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244</w:t>
            </w:r>
          </w:p>
        </w:tc>
        <w:tc>
          <w:tcPr>
            <w:tcW w:w="1076" w:type="dxa"/>
            <w:tcBorders>
              <w:top w:val="single" w:sz="4" w:space="0" w:color="auto"/>
              <w:left w:val="single" w:sz="4" w:space="0" w:color="auto"/>
              <w:bottom w:val="single" w:sz="4" w:space="0" w:color="auto"/>
              <w:right w:val="single" w:sz="4" w:space="0" w:color="auto"/>
            </w:tcBorders>
          </w:tcPr>
          <w:p w:rsidR="004A42FC" w:rsidRPr="00100B2A" w:rsidRDefault="00E5735D" w:rsidP="004A42FC">
            <w:pPr>
              <w:tabs>
                <w:tab w:val="left" w:pos="930"/>
              </w:tabs>
              <w:rPr>
                <w:color w:val="000000"/>
                <w:sz w:val="20"/>
                <w:szCs w:val="20"/>
              </w:rPr>
            </w:pPr>
            <w:r>
              <w:rPr>
                <w:color w:val="000000"/>
                <w:sz w:val="20"/>
                <w:szCs w:val="20"/>
              </w:rPr>
              <w:t>72,5</w:t>
            </w:r>
          </w:p>
        </w:tc>
      </w:tr>
      <w:tr w:rsidR="004A42FC" w:rsidRPr="0026147C" w:rsidTr="00CE056A">
        <w:trPr>
          <w:trHeight w:val="195"/>
        </w:trPr>
        <w:tc>
          <w:tcPr>
            <w:tcW w:w="3888"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bCs/>
                <w:sz w:val="20"/>
                <w:szCs w:val="20"/>
              </w:rPr>
            </w:pPr>
            <w:r>
              <w:rPr>
                <w:bCs/>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0130320060</w:t>
            </w:r>
          </w:p>
        </w:tc>
        <w:tc>
          <w:tcPr>
            <w:tcW w:w="108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200</w:t>
            </w:r>
          </w:p>
        </w:tc>
        <w:tc>
          <w:tcPr>
            <w:tcW w:w="1076" w:type="dxa"/>
            <w:tcBorders>
              <w:top w:val="single" w:sz="4" w:space="0" w:color="auto"/>
              <w:left w:val="single" w:sz="4" w:space="0" w:color="auto"/>
              <w:bottom w:val="single" w:sz="4" w:space="0" w:color="auto"/>
              <w:right w:val="single" w:sz="4" w:space="0" w:color="auto"/>
            </w:tcBorders>
          </w:tcPr>
          <w:p w:rsidR="004A42FC" w:rsidRPr="00CE056A" w:rsidRDefault="004A42FC" w:rsidP="004A42FC">
            <w:pPr>
              <w:tabs>
                <w:tab w:val="left" w:pos="930"/>
              </w:tabs>
              <w:rPr>
                <w:b/>
                <w:color w:val="000000"/>
                <w:sz w:val="20"/>
                <w:szCs w:val="20"/>
              </w:rPr>
            </w:pPr>
            <w:r>
              <w:rPr>
                <w:b/>
                <w:color w:val="000000"/>
                <w:sz w:val="20"/>
                <w:szCs w:val="20"/>
              </w:rPr>
              <w:t>150,0</w:t>
            </w:r>
          </w:p>
        </w:tc>
      </w:tr>
      <w:tr w:rsidR="004A42FC" w:rsidRPr="0026147C">
        <w:trPr>
          <w:trHeight w:val="165"/>
        </w:trPr>
        <w:tc>
          <w:tcPr>
            <w:tcW w:w="3888" w:type="dxa"/>
            <w:tcBorders>
              <w:top w:val="single" w:sz="4" w:space="0" w:color="auto"/>
              <w:left w:val="single" w:sz="4" w:space="0" w:color="auto"/>
              <w:bottom w:val="single" w:sz="4" w:space="0" w:color="auto"/>
              <w:right w:val="single" w:sz="4" w:space="0" w:color="auto"/>
            </w:tcBorders>
          </w:tcPr>
          <w:p w:rsidR="004A42FC" w:rsidRPr="00EB5701" w:rsidRDefault="004A42FC" w:rsidP="004A42FC">
            <w:pPr>
              <w:tabs>
                <w:tab w:val="left" w:pos="930"/>
              </w:tabs>
              <w:rPr>
                <w:bCs/>
                <w:sz w:val="20"/>
                <w:szCs w:val="20"/>
              </w:rPr>
            </w:pPr>
            <w:r>
              <w:rPr>
                <w:bCs/>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0130320060</w:t>
            </w:r>
          </w:p>
        </w:tc>
        <w:tc>
          <w:tcPr>
            <w:tcW w:w="108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240</w:t>
            </w:r>
          </w:p>
        </w:tc>
        <w:tc>
          <w:tcPr>
            <w:tcW w:w="1076" w:type="dxa"/>
            <w:tcBorders>
              <w:top w:val="single" w:sz="4" w:space="0" w:color="auto"/>
              <w:left w:val="single" w:sz="4" w:space="0" w:color="auto"/>
              <w:bottom w:val="single" w:sz="4" w:space="0" w:color="auto"/>
              <w:right w:val="single" w:sz="4" w:space="0" w:color="auto"/>
            </w:tcBorders>
          </w:tcPr>
          <w:p w:rsidR="004A42FC" w:rsidRPr="00CE056A" w:rsidRDefault="004A42FC" w:rsidP="004A42FC">
            <w:pPr>
              <w:tabs>
                <w:tab w:val="left" w:pos="930"/>
              </w:tabs>
              <w:rPr>
                <w:color w:val="000000"/>
                <w:sz w:val="20"/>
                <w:szCs w:val="20"/>
              </w:rPr>
            </w:pPr>
            <w:r>
              <w:rPr>
                <w:color w:val="000000"/>
                <w:sz w:val="20"/>
                <w:szCs w:val="20"/>
              </w:rPr>
              <w:t>150,0</w:t>
            </w:r>
          </w:p>
        </w:tc>
      </w:tr>
      <w:tr w:rsidR="004A42FC" w:rsidRPr="0026147C" w:rsidTr="00CE056A">
        <w:trPr>
          <w:trHeight w:val="152"/>
        </w:trPr>
        <w:tc>
          <w:tcPr>
            <w:tcW w:w="3888"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Закупка энергетических ресурсов</w:t>
            </w:r>
          </w:p>
        </w:tc>
        <w:tc>
          <w:tcPr>
            <w:tcW w:w="90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0130320060</w:t>
            </w:r>
          </w:p>
        </w:tc>
        <w:tc>
          <w:tcPr>
            <w:tcW w:w="108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247</w:t>
            </w:r>
          </w:p>
        </w:tc>
        <w:tc>
          <w:tcPr>
            <w:tcW w:w="1076"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150,0</w:t>
            </w:r>
          </w:p>
        </w:tc>
      </w:tr>
      <w:tr w:rsidR="004A42FC" w:rsidRPr="0026147C">
        <w:trPr>
          <w:trHeight w:val="180"/>
        </w:trPr>
        <w:tc>
          <w:tcPr>
            <w:tcW w:w="3888" w:type="dxa"/>
            <w:tcBorders>
              <w:top w:val="single" w:sz="4" w:space="0" w:color="auto"/>
              <w:left w:val="single" w:sz="4" w:space="0" w:color="auto"/>
              <w:bottom w:val="single" w:sz="4" w:space="0" w:color="auto"/>
              <w:right w:val="single" w:sz="4" w:space="0" w:color="auto"/>
            </w:tcBorders>
          </w:tcPr>
          <w:p w:rsidR="004A42FC" w:rsidRPr="009D6FA6" w:rsidRDefault="004A42FC" w:rsidP="004A42FC">
            <w:pPr>
              <w:tabs>
                <w:tab w:val="left" w:pos="930"/>
              </w:tabs>
              <w:rPr>
                <w:b/>
                <w:color w:val="000000"/>
                <w:sz w:val="20"/>
                <w:szCs w:val="20"/>
              </w:rPr>
            </w:pPr>
            <w:r w:rsidRPr="009D6FA6">
              <w:rPr>
                <w:b/>
                <w:color w:val="000000"/>
                <w:sz w:val="20"/>
                <w:szCs w:val="20"/>
              </w:rPr>
              <w:t>Благоустройство</w:t>
            </w:r>
          </w:p>
        </w:tc>
        <w:tc>
          <w:tcPr>
            <w:tcW w:w="900" w:type="dxa"/>
            <w:tcBorders>
              <w:top w:val="single" w:sz="4" w:space="0" w:color="auto"/>
              <w:left w:val="single" w:sz="4" w:space="0" w:color="auto"/>
              <w:bottom w:val="single" w:sz="4" w:space="0" w:color="auto"/>
              <w:right w:val="single" w:sz="4" w:space="0" w:color="auto"/>
            </w:tcBorders>
          </w:tcPr>
          <w:p w:rsidR="004A42FC" w:rsidRPr="00AD7B42" w:rsidRDefault="004A42FC" w:rsidP="004A42FC">
            <w:pPr>
              <w:tabs>
                <w:tab w:val="left" w:pos="930"/>
              </w:tabs>
              <w:rPr>
                <w:b/>
                <w:color w:val="000000"/>
                <w:sz w:val="20"/>
                <w:szCs w:val="20"/>
              </w:rPr>
            </w:pPr>
            <w:r w:rsidRPr="00AD7B42">
              <w:rPr>
                <w:b/>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Pr="00AD7B42" w:rsidRDefault="004A42FC" w:rsidP="004A42FC">
            <w:pPr>
              <w:tabs>
                <w:tab w:val="left" w:pos="930"/>
              </w:tabs>
              <w:rPr>
                <w:b/>
                <w:color w:val="000000"/>
                <w:sz w:val="20"/>
                <w:szCs w:val="20"/>
              </w:rPr>
            </w:pPr>
            <w:r w:rsidRPr="00AD7B42">
              <w:rPr>
                <w:b/>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4A42FC" w:rsidRPr="00AD7B42" w:rsidRDefault="004A42FC" w:rsidP="004A42FC">
            <w:pPr>
              <w:tabs>
                <w:tab w:val="left" w:pos="930"/>
              </w:tabs>
              <w:rPr>
                <w:b/>
                <w:color w:val="000000"/>
                <w:sz w:val="20"/>
                <w:szCs w:val="20"/>
              </w:rPr>
            </w:pPr>
            <w:r>
              <w:rPr>
                <w:b/>
                <w:color w:val="000000"/>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4A42FC" w:rsidRPr="00AD7B42" w:rsidRDefault="004A42FC" w:rsidP="004A42FC">
            <w:pPr>
              <w:tabs>
                <w:tab w:val="left" w:pos="930"/>
              </w:tabs>
              <w:rPr>
                <w:b/>
                <w:color w:val="000000"/>
                <w:sz w:val="20"/>
                <w:szCs w:val="20"/>
              </w:rPr>
            </w:pPr>
            <w:r>
              <w:rPr>
                <w:b/>
                <w:color w:val="000000"/>
                <w:sz w:val="20"/>
                <w:szCs w:val="20"/>
              </w:rPr>
              <w:t>000</w:t>
            </w:r>
          </w:p>
        </w:tc>
        <w:tc>
          <w:tcPr>
            <w:tcW w:w="1076" w:type="dxa"/>
            <w:tcBorders>
              <w:top w:val="single" w:sz="4" w:space="0" w:color="auto"/>
              <w:left w:val="single" w:sz="4" w:space="0" w:color="auto"/>
              <w:bottom w:val="single" w:sz="4" w:space="0" w:color="auto"/>
              <w:right w:val="single" w:sz="4" w:space="0" w:color="auto"/>
            </w:tcBorders>
          </w:tcPr>
          <w:p w:rsidR="004A42FC" w:rsidRPr="00390668" w:rsidRDefault="00E5735D" w:rsidP="004A42FC">
            <w:pPr>
              <w:tabs>
                <w:tab w:val="left" w:pos="930"/>
              </w:tabs>
              <w:rPr>
                <w:b/>
                <w:color w:val="000000"/>
                <w:sz w:val="20"/>
                <w:szCs w:val="20"/>
              </w:rPr>
            </w:pPr>
            <w:r>
              <w:rPr>
                <w:b/>
                <w:color w:val="000000"/>
                <w:sz w:val="20"/>
                <w:szCs w:val="20"/>
              </w:rPr>
              <w:t>436,75</w:t>
            </w:r>
          </w:p>
        </w:tc>
      </w:tr>
      <w:tr w:rsidR="00E5735D" w:rsidRPr="0026147C" w:rsidTr="00491CE0">
        <w:trPr>
          <w:trHeight w:val="645"/>
        </w:trPr>
        <w:tc>
          <w:tcPr>
            <w:tcW w:w="3888" w:type="dxa"/>
            <w:tcBorders>
              <w:top w:val="single" w:sz="4" w:space="0" w:color="auto"/>
              <w:left w:val="single" w:sz="4" w:space="0" w:color="auto"/>
              <w:bottom w:val="single" w:sz="4" w:space="0" w:color="auto"/>
              <w:right w:val="single" w:sz="4" w:space="0" w:color="auto"/>
            </w:tcBorders>
          </w:tcPr>
          <w:p w:rsidR="00E5735D" w:rsidRPr="0026147C" w:rsidRDefault="00E5735D" w:rsidP="00E5735D">
            <w:pPr>
              <w:tabs>
                <w:tab w:val="left" w:pos="930"/>
              </w:tabs>
              <w:rPr>
                <w:bCs/>
                <w:sz w:val="20"/>
                <w:szCs w:val="20"/>
              </w:rPr>
            </w:pPr>
            <w:r>
              <w:rPr>
                <w:bCs/>
                <w:sz w:val="20"/>
                <w:szCs w:val="20"/>
              </w:rPr>
              <w:t>Муниципальная программа «Социально-экономическое развития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E5735D" w:rsidRPr="009D6FA6" w:rsidRDefault="00E5735D" w:rsidP="00E5735D">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E5735D" w:rsidRPr="009D6FA6" w:rsidRDefault="00E5735D" w:rsidP="00E5735D">
            <w:pPr>
              <w:tabs>
                <w:tab w:val="left" w:pos="930"/>
              </w:tabs>
              <w:rPr>
                <w:color w:val="000000"/>
                <w:sz w:val="20"/>
                <w:szCs w:val="20"/>
              </w:rPr>
            </w:pPr>
            <w:r>
              <w:rPr>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E5735D" w:rsidRPr="009D6FA6" w:rsidRDefault="00E5735D" w:rsidP="00E5735D">
            <w:pPr>
              <w:tabs>
                <w:tab w:val="left" w:pos="930"/>
              </w:tabs>
              <w:rPr>
                <w:color w:val="000000"/>
                <w:sz w:val="20"/>
                <w:szCs w:val="20"/>
              </w:rPr>
            </w:pPr>
            <w:r>
              <w:rPr>
                <w:color w:val="000000"/>
                <w:sz w:val="20"/>
                <w:szCs w:val="20"/>
              </w:rPr>
              <w:t>0100000000</w:t>
            </w:r>
          </w:p>
        </w:tc>
        <w:tc>
          <w:tcPr>
            <w:tcW w:w="1080" w:type="dxa"/>
            <w:tcBorders>
              <w:top w:val="single" w:sz="4" w:space="0" w:color="auto"/>
              <w:left w:val="single" w:sz="4" w:space="0" w:color="auto"/>
              <w:bottom w:val="single" w:sz="4" w:space="0" w:color="auto"/>
              <w:right w:val="single" w:sz="4" w:space="0" w:color="auto"/>
            </w:tcBorders>
          </w:tcPr>
          <w:p w:rsidR="00E5735D" w:rsidRPr="009D6FA6" w:rsidRDefault="00E5735D" w:rsidP="00E5735D">
            <w:pPr>
              <w:tabs>
                <w:tab w:val="left" w:pos="930"/>
              </w:tabs>
              <w:rPr>
                <w:color w:val="000000"/>
                <w:sz w:val="20"/>
                <w:szCs w:val="20"/>
              </w:rPr>
            </w:pPr>
            <w:r>
              <w:rPr>
                <w:color w:val="000000"/>
                <w:sz w:val="20"/>
                <w:szCs w:val="20"/>
              </w:rPr>
              <w:t>000</w:t>
            </w:r>
          </w:p>
        </w:tc>
        <w:tc>
          <w:tcPr>
            <w:tcW w:w="1076" w:type="dxa"/>
            <w:tcBorders>
              <w:top w:val="single" w:sz="4" w:space="0" w:color="auto"/>
              <w:left w:val="single" w:sz="4" w:space="0" w:color="auto"/>
              <w:bottom w:val="single" w:sz="4" w:space="0" w:color="auto"/>
              <w:right w:val="single" w:sz="4" w:space="0" w:color="auto"/>
            </w:tcBorders>
          </w:tcPr>
          <w:p w:rsidR="00E5735D" w:rsidRPr="00E5735D" w:rsidRDefault="00E5735D" w:rsidP="00E5735D">
            <w:pPr>
              <w:tabs>
                <w:tab w:val="left" w:pos="930"/>
              </w:tabs>
              <w:rPr>
                <w:color w:val="000000"/>
                <w:sz w:val="20"/>
                <w:szCs w:val="20"/>
              </w:rPr>
            </w:pPr>
            <w:r w:rsidRPr="00E5735D">
              <w:rPr>
                <w:color w:val="000000"/>
                <w:sz w:val="20"/>
                <w:szCs w:val="20"/>
              </w:rPr>
              <w:t>436,75</w:t>
            </w:r>
          </w:p>
        </w:tc>
      </w:tr>
      <w:tr w:rsidR="00E5735D" w:rsidRPr="0026147C">
        <w:trPr>
          <w:trHeight w:val="345"/>
        </w:trPr>
        <w:tc>
          <w:tcPr>
            <w:tcW w:w="3888" w:type="dxa"/>
            <w:tcBorders>
              <w:top w:val="single" w:sz="4" w:space="0" w:color="auto"/>
              <w:left w:val="single" w:sz="4" w:space="0" w:color="auto"/>
              <w:bottom w:val="single" w:sz="4" w:space="0" w:color="auto"/>
              <w:right w:val="single" w:sz="4" w:space="0" w:color="auto"/>
            </w:tcBorders>
          </w:tcPr>
          <w:p w:rsidR="00E5735D" w:rsidRDefault="00E5735D" w:rsidP="00E5735D">
            <w:pPr>
              <w:tabs>
                <w:tab w:val="left" w:pos="930"/>
              </w:tabs>
              <w:rPr>
                <w:color w:val="000000"/>
                <w:sz w:val="20"/>
                <w:szCs w:val="20"/>
              </w:rPr>
            </w:pPr>
            <w:r>
              <w:rPr>
                <w:color w:val="000000"/>
                <w:sz w:val="20"/>
                <w:szCs w:val="20"/>
              </w:rPr>
              <w:t>Подпрограмма  «Благоустройство территории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E5735D" w:rsidRDefault="00E5735D" w:rsidP="00E5735D">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E5735D" w:rsidRDefault="00E5735D" w:rsidP="00E5735D">
            <w:pPr>
              <w:tabs>
                <w:tab w:val="left" w:pos="930"/>
              </w:tabs>
              <w:rPr>
                <w:color w:val="000000"/>
                <w:sz w:val="20"/>
                <w:szCs w:val="20"/>
              </w:rPr>
            </w:pPr>
            <w:r>
              <w:rPr>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E5735D" w:rsidRDefault="00E5735D" w:rsidP="00E5735D">
            <w:pPr>
              <w:tabs>
                <w:tab w:val="left" w:pos="930"/>
              </w:tabs>
              <w:rPr>
                <w:color w:val="000000"/>
                <w:sz w:val="20"/>
                <w:szCs w:val="20"/>
              </w:rPr>
            </w:pPr>
            <w:r>
              <w:rPr>
                <w:color w:val="000000"/>
                <w:sz w:val="20"/>
                <w:szCs w:val="20"/>
              </w:rPr>
              <w:t>0140000000</w:t>
            </w:r>
          </w:p>
        </w:tc>
        <w:tc>
          <w:tcPr>
            <w:tcW w:w="1080" w:type="dxa"/>
            <w:tcBorders>
              <w:top w:val="single" w:sz="4" w:space="0" w:color="auto"/>
              <w:left w:val="single" w:sz="4" w:space="0" w:color="auto"/>
              <w:bottom w:val="single" w:sz="4" w:space="0" w:color="auto"/>
              <w:right w:val="single" w:sz="4" w:space="0" w:color="auto"/>
            </w:tcBorders>
          </w:tcPr>
          <w:p w:rsidR="00E5735D" w:rsidRPr="007E08A5" w:rsidRDefault="00E5735D" w:rsidP="00E5735D">
            <w:pPr>
              <w:tabs>
                <w:tab w:val="left" w:pos="930"/>
              </w:tabs>
              <w:rPr>
                <w:color w:val="000000"/>
                <w:sz w:val="20"/>
                <w:szCs w:val="20"/>
              </w:rPr>
            </w:pPr>
            <w:r>
              <w:rPr>
                <w:color w:val="000000"/>
                <w:sz w:val="20"/>
                <w:szCs w:val="20"/>
              </w:rPr>
              <w:t>000</w:t>
            </w:r>
          </w:p>
        </w:tc>
        <w:tc>
          <w:tcPr>
            <w:tcW w:w="1076" w:type="dxa"/>
            <w:tcBorders>
              <w:top w:val="single" w:sz="4" w:space="0" w:color="auto"/>
              <w:left w:val="single" w:sz="4" w:space="0" w:color="auto"/>
              <w:bottom w:val="single" w:sz="4" w:space="0" w:color="auto"/>
              <w:right w:val="single" w:sz="4" w:space="0" w:color="auto"/>
            </w:tcBorders>
          </w:tcPr>
          <w:p w:rsidR="00E5735D" w:rsidRPr="00E5735D" w:rsidRDefault="00E5735D" w:rsidP="00E5735D">
            <w:pPr>
              <w:tabs>
                <w:tab w:val="left" w:pos="930"/>
              </w:tabs>
              <w:rPr>
                <w:color w:val="000000"/>
                <w:sz w:val="20"/>
                <w:szCs w:val="20"/>
              </w:rPr>
            </w:pPr>
            <w:r w:rsidRPr="00E5735D">
              <w:rPr>
                <w:color w:val="000000"/>
                <w:sz w:val="20"/>
                <w:szCs w:val="20"/>
              </w:rPr>
              <w:t>436,75</w:t>
            </w:r>
          </w:p>
        </w:tc>
      </w:tr>
      <w:tr w:rsidR="00E5735D" w:rsidRPr="0026147C" w:rsidTr="00CE056A">
        <w:trPr>
          <w:trHeight w:val="1125"/>
        </w:trPr>
        <w:tc>
          <w:tcPr>
            <w:tcW w:w="3888" w:type="dxa"/>
            <w:tcBorders>
              <w:top w:val="single" w:sz="4" w:space="0" w:color="auto"/>
              <w:left w:val="single" w:sz="4" w:space="0" w:color="auto"/>
              <w:bottom w:val="single" w:sz="4" w:space="0" w:color="auto"/>
              <w:right w:val="single" w:sz="4" w:space="0" w:color="auto"/>
            </w:tcBorders>
          </w:tcPr>
          <w:p w:rsidR="00E5735D" w:rsidRDefault="00E5735D" w:rsidP="00E5735D">
            <w:pPr>
              <w:tabs>
                <w:tab w:val="left" w:pos="930"/>
              </w:tabs>
              <w:rPr>
                <w:color w:val="000000"/>
                <w:sz w:val="20"/>
                <w:szCs w:val="20"/>
              </w:rPr>
            </w:pPr>
            <w:r>
              <w:rPr>
                <w:color w:val="000000"/>
                <w:sz w:val="20"/>
                <w:szCs w:val="20"/>
              </w:rPr>
              <w:t>Основное мероприятие «Содержание территории сельского поселения. А также проектирование, создание реконструкция, капитальный ремонт, ремонт и содержание объектов благоустройства»</w:t>
            </w:r>
          </w:p>
        </w:tc>
        <w:tc>
          <w:tcPr>
            <w:tcW w:w="900" w:type="dxa"/>
            <w:tcBorders>
              <w:top w:val="single" w:sz="4" w:space="0" w:color="auto"/>
              <w:left w:val="single" w:sz="4" w:space="0" w:color="auto"/>
              <w:bottom w:val="single" w:sz="4" w:space="0" w:color="auto"/>
              <w:right w:val="single" w:sz="4" w:space="0" w:color="auto"/>
            </w:tcBorders>
          </w:tcPr>
          <w:p w:rsidR="00E5735D" w:rsidRDefault="00E5735D" w:rsidP="00E5735D">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E5735D" w:rsidRDefault="00E5735D" w:rsidP="00E5735D">
            <w:pPr>
              <w:tabs>
                <w:tab w:val="left" w:pos="930"/>
              </w:tabs>
              <w:rPr>
                <w:color w:val="000000"/>
                <w:sz w:val="20"/>
                <w:szCs w:val="20"/>
              </w:rPr>
            </w:pPr>
            <w:r>
              <w:rPr>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E5735D" w:rsidRDefault="00E5735D" w:rsidP="00E5735D">
            <w:pPr>
              <w:tabs>
                <w:tab w:val="left" w:pos="930"/>
              </w:tabs>
              <w:rPr>
                <w:color w:val="000000"/>
                <w:sz w:val="20"/>
                <w:szCs w:val="20"/>
              </w:rPr>
            </w:pPr>
            <w:r>
              <w:rPr>
                <w:color w:val="000000"/>
                <w:sz w:val="20"/>
                <w:szCs w:val="20"/>
              </w:rPr>
              <w:t>0140100000</w:t>
            </w:r>
          </w:p>
        </w:tc>
        <w:tc>
          <w:tcPr>
            <w:tcW w:w="1080" w:type="dxa"/>
            <w:tcBorders>
              <w:top w:val="single" w:sz="4" w:space="0" w:color="auto"/>
              <w:left w:val="single" w:sz="4" w:space="0" w:color="auto"/>
              <w:bottom w:val="single" w:sz="4" w:space="0" w:color="auto"/>
              <w:right w:val="single" w:sz="4" w:space="0" w:color="auto"/>
            </w:tcBorders>
          </w:tcPr>
          <w:p w:rsidR="00E5735D" w:rsidRDefault="00E5735D" w:rsidP="00E5735D">
            <w:pPr>
              <w:tabs>
                <w:tab w:val="left" w:pos="930"/>
              </w:tabs>
              <w:rPr>
                <w:color w:val="000000"/>
                <w:sz w:val="20"/>
                <w:szCs w:val="20"/>
              </w:rPr>
            </w:pPr>
            <w:r>
              <w:rPr>
                <w:color w:val="000000"/>
                <w:sz w:val="20"/>
                <w:szCs w:val="20"/>
              </w:rPr>
              <w:t>000</w:t>
            </w:r>
          </w:p>
        </w:tc>
        <w:tc>
          <w:tcPr>
            <w:tcW w:w="1076" w:type="dxa"/>
            <w:tcBorders>
              <w:top w:val="single" w:sz="4" w:space="0" w:color="auto"/>
              <w:left w:val="single" w:sz="4" w:space="0" w:color="auto"/>
              <w:bottom w:val="single" w:sz="4" w:space="0" w:color="auto"/>
              <w:right w:val="single" w:sz="4" w:space="0" w:color="auto"/>
            </w:tcBorders>
          </w:tcPr>
          <w:p w:rsidR="00E5735D" w:rsidRPr="00E5735D" w:rsidRDefault="00E5735D" w:rsidP="00E5735D">
            <w:pPr>
              <w:tabs>
                <w:tab w:val="left" w:pos="930"/>
              </w:tabs>
              <w:rPr>
                <w:color w:val="000000"/>
                <w:sz w:val="20"/>
                <w:szCs w:val="20"/>
              </w:rPr>
            </w:pPr>
            <w:r w:rsidRPr="00E5735D">
              <w:rPr>
                <w:color w:val="000000"/>
                <w:sz w:val="20"/>
                <w:szCs w:val="20"/>
              </w:rPr>
              <w:t>436,75</w:t>
            </w:r>
          </w:p>
        </w:tc>
      </w:tr>
      <w:tr w:rsidR="004A42FC" w:rsidRPr="0026147C" w:rsidTr="00CE056A">
        <w:trPr>
          <w:trHeight w:val="167"/>
        </w:trPr>
        <w:tc>
          <w:tcPr>
            <w:tcW w:w="3888"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Прочие межбюджетные трансферты на содержание мест захоронений</w:t>
            </w:r>
          </w:p>
        </w:tc>
        <w:tc>
          <w:tcPr>
            <w:tcW w:w="900" w:type="dxa"/>
            <w:tcBorders>
              <w:top w:val="single" w:sz="4" w:space="0" w:color="auto"/>
              <w:left w:val="single" w:sz="4" w:space="0" w:color="auto"/>
              <w:bottom w:val="single" w:sz="4" w:space="0" w:color="auto"/>
              <w:right w:val="single" w:sz="4" w:space="0" w:color="auto"/>
            </w:tcBorders>
          </w:tcPr>
          <w:p w:rsidR="004A42FC" w:rsidRPr="00C2514F" w:rsidRDefault="004A42FC" w:rsidP="004A42FC">
            <w:pPr>
              <w:tabs>
                <w:tab w:val="left" w:pos="930"/>
              </w:tabs>
              <w:rPr>
                <w:b/>
                <w:color w:val="000000"/>
                <w:sz w:val="20"/>
                <w:szCs w:val="20"/>
              </w:rPr>
            </w:pPr>
            <w:r w:rsidRPr="00C2514F">
              <w:rPr>
                <w:b/>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Pr="00C2514F" w:rsidRDefault="004A42FC" w:rsidP="004A42FC">
            <w:pPr>
              <w:tabs>
                <w:tab w:val="left" w:pos="930"/>
              </w:tabs>
              <w:rPr>
                <w:b/>
                <w:color w:val="000000"/>
                <w:sz w:val="20"/>
                <w:szCs w:val="20"/>
              </w:rPr>
            </w:pPr>
            <w:r w:rsidRPr="00C2514F">
              <w:rPr>
                <w:b/>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4A42FC" w:rsidRPr="00C2514F" w:rsidRDefault="004A42FC" w:rsidP="004A42FC">
            <w:pPr>
              <w:tabs>
                <w:tab w:val="left" w:pos="930"/>
              </w:tabs>
              <w:rPr>
                <w:b/>
                <w:color w:val="000000"/>
                <w:sz w:val="20"/>
                <w:szCs w:val="20"/>
              </w:rPr>
            </w:pPr>
            <w:r w:rsidRPr="00C2514F">
              <w:rPr>
                <w:b/>
                <w:color w:val="000000"/>
                <w:sz w:val="20"/>
                <w:szCs w:val="20"/>
              </w:rPr>
              <w:t>0140110330</w:t>
            </w:r>
          </w:p>
        </w:tc>
        <w:tc>
          <w:tcPr>
            <w:tcW w:w="1080" w:type="dxa"/>
            <w:tcBorders>
              <w:top w:val="single" w:sz="4" w:space="0" w:color="auto"/>
              <w:left w:val="single" w:sz="4" w:space="0" w:color="auto"/>
              <w:bottom w:val="single" w:sz="4" w:space="0" w:color="auto"/>
              <w:right w:val="single" w:sz="4" w:space="0" w:color="auto"/>
            </w:tcBorders>
          </w:tcPr>
          <w:p w:rsidR="004A42FC" w:rsidRPr="00C2514F" w:rsidRDefault="004A42FC" w:rsidP="004A42FC">
            <w:pPr>
              <w:tabs>
                <w:tab w:val="left" w:pos="930"/>
              </w:tabs>
              <w:rPr>
                <w:b/>
                <w:color w:val="000000"/>
                <w:sz w:val="20"/>
                <w:szCs w:val="20"/>
              </w:rPr>
            </w:pPr>
            <w:r w:rsidRPr="00C2514F">
              <w:rPr>
                <w:b/>
                <w:color w:val="000000"/>
                <w:sz w:val="20"/>
                <w:szCs w:val="20"/>
              </w:rPr>
              <w:t>000</w:t>
            </w:r>
          </w:p>
        </w:tc>
        <w:tc>
          <w:tcPr>
            <w:tcW w:w="1076" w:type="dxa"/>
            <w:tcBorders>
              <w:top w:val="single" w:sz="4" w:space="0" w:color="auto"/>
              <w:left w:val="single" w:sz="4" w:space="0" w:color="auto"/>
              <w:bottom w:val="single" w:sz="4" w:space="0" w:color="auto"/>
              <w:right w:val="single" w:sz="4" w:space="0" w:color="auto"/>
            </w:tcBorders>
          </w:tcPr>
          <w:p w:rsidR="004A42FC" w:rsidRPr="00C2514F" w:rsidRDefault="004A42FC" w:rsidP="004A42FC">
            <w:pPr>
              <w:tabs>
                <w:tab w:val="left" w:pos="930"/>
              </w:tabs>
              <w:rPr>
                <w:b/>
                <w:color w:val="000000"/>
                <w:sz w:val="20"/>
                <w:szCs w:val="20"/>
              </w:rPr>
            </w:pPr>
            <w:r w:rsidRPr="00C2514F">
              <w:rPr>
                <w:b/>
                <w:color w:val="000000"/>
                <w:sz w:val="20"/>
                <w:szCs w:val="20"/>
              </w:rPr>
              <w:t>11,05</w:t>
            </w:r>
          </w:p>
        </w:tc>
      </w:tr>
      <w:tr w:rsidR="004A42FC" w:rsidRPr="0026147C" w:rsidTr="00CE056A">
        <w:trPr>
          <w:trHeight w:val="210"/>
        </w:trPr>
        <w:tc>
          <w:tcPr>
            <w:tcW w:w="3888"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bCs/>
                <w:sz w:val="20"/>
                <w:szCs w:val="20"/>
              </w:rPr>
            </w:pPr>
            <w:r>
              <w:rPr>
                <w:bCs/>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0140110330</w:t>
            </w:r>
          </w:p>
        </w:tc>
        <w:tc>
          <w:tcPr>
            <w:tcW w:w="108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200</w:t>
            </w:r>
          </w:p>
        </w:tc>
        <w:tc>
          <w:tcPr>
            <w:tcW w:w="1076"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11,05</w:t>
            </w:r>
          </w:p>
        </w:tc>
      </w:tr>
      <w:tr w:rsidR="004A42FC" w:rsidRPr="0026147C" w:rsidTr="00CE056A">
        <w:trPr>
          <w:trHeight w:val="255"/>
        </w:trPr>
        <w:tc>
          <w:tcPr>
            <w:tcW w:w="3888" w:type="dxa"/>
            <w:tcBorders>
              <w:top w:val="single" w:sz="4" w:space="0" w:color="auto"/>
              <w:left w:val="single" w:sz="4" w:space="0" w:color="auto"/>
              <w:bottom w:val="single" w:sz="4" w:space="0" w:color="auto"/>
              <w:right w:val="single" w:sz="4" w:space="0" w:color="auto"/>
            </w:tcBorders>
          </w:tcPr>
          <w:p w:rsidR="004A42FC" w:rsidRPr="00EB5701" w:rsidRDefault="004A42FC" w:rsidP="004A42FC">
            <w:pPr>
              <w:tabs>
                <w:tab w:val="left" w:pos="930"/>
              </w:tabs>
              <w:rPr>
                <w:bCs/>
                <w:sz w:val="20"/>
                <w:szCs w:val="20"/>
              </w:rPr>
            </w:pPr>
            <w:r>
              <w:rPr>
                <w:bCs/>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0140110330</w:t>
            </w:r>
          </w:p>
        </w:tc>
        <w:tc>
          <w:tcPr>
            <w:tcW w:w="108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240</w:t>
            </w:r>
          </w:p>
        </w:tc>
        <w:tc>
          <w:tcPr>
            <w:tcW w:w="1076"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11,05</w:t>
            </w:r>
          </w:p>
        </w:tc>
      </w:tr>
      <w:tr w:rsidR="004A42FC" w:rsidRPr="0026147C" w:rsidTr="00C2514F">
        <w:trPr>
          <w:trHeight w:val="261"/>
        </w:trPr>
        <w:tc>
          <w:tcPr>
            <w:tcW w:w="3888"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Прочая закупка товаров, работ и услуг</w:t>
            </w:r>
          </w:p>
        </w:tc>
        <w:tc>
          <w:tcPr>
            <w:tcW w:w="90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0140110330</w:t>
            </w:r>
          </w:p>
        </w:tc>
        <w:tc>
          <w:tcPr>
            <w:tcW w:w="108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244</w:t>
            </w:r>
          </w:p>
        </w:tc>
        <w:tc>
          <w:tcPr>
            <w:tcW w:w="1076"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11,05</w:t>
            </w:r>
          </w:p>
        </w:tc>
      </w:tr>
      <w:tr w:rsidR="004A42FC" w:rsidRPr="0026147C" w:rsidTr="00C2514F">
        <w:trPr>
          <w:trHeight w:val="123"/>
        </w:trPr>
        <w:tc>
          <w:tcPr>
            <w:tcW w:w="3888" w:type="dxa"/>
            <w:tcBorders>
              <w:top w:val="single" w:sz="4" w:space="0" w:color="auto"/>
              <w:left w:val="single" w:sz="4" w:space="0" w:color="auto"/>
              <w:bottom w:val="single" w:sz="4" w:space="0" w:color="auto"/>
              <w:right w:val="single" w:sz="4" w:space="0" w:color="auto"/>
            </w:tcBorders>
          </w:tcPr>
          <w:p w:rsidR="004A42FC" w:rsidRPr="00AD7B42" w:rsidRDefault="004A42FC" w:rsidP="004A42FC">
            <w:pPr>
              <w:tabs>
                <w:tab w:val="left" w:pos="930"/>
              </w:tabs>
              <w:rPr>
                <w:color w:val="000000"/>
                <w:sz w:val="20"/>
                <w:szCs w:val="20"/>
              </w:rPr>
            </w:pPr>
            <w:r w:rsidRPr="00AD7B42">
              <w:rPr>
                <w:color w:val="000000"/>
                <w:sz w:val="20"/>
                <w:szCs w:val="20"/>
              </w:rPr>
              <w:t>Уличное освещение</w:t>
            </w:r>
            <w:r>
              <w:rPr>
                <w:color w:val="000000"/>
                <w:sz w:val="20"/>
                <w:szCs w:val="20"/>
              </w:rPr>
              <w:t xml:space="preserve"> сельских поселений</w:t>
            </w:r>
          </w:p>
        </w:tc>
        <w:tc>
          <w:tcPr>
            <w:tcW w:w="900" w:type="dxa"/>
            <w:tcBorders>
              <w:top w:val="single" w:sz="4" w:space="0" w:color="auto"/>
              <w:left w:val="single" w:sz="4" w:space="0" w:color="auto"/>
              <w:bottom w:val="single" w:sz="4" w:space="0" w:color="auto"/>
              <w:right w:val="single" w:sz="4" w:space="0" w:color="auto"/>
            </w:tcBorders>
          </w:tcPr>
          <w:p w:rsidR="004A42FC" w:rsidRPr="004E78BC" w:rsidRDefault="004A42FC" w:rsidP="004A42FC">
            <w:pPr>
              <w:tabs>
                <w:tab w:val="left" w:pos="930"/>
              </w:tabs>
              <w:rPr>
                <w:color w:val="000000"/>
                <w:sz w:val="20"/>
                <w:szCs w:val="20"/>
              </w:rPr>
            </w:pPr>
            <w:r w:rsidRPr="004E78BC">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Pr="004E78BC" w:rsidRDefault="004A42FC" w:rsidP="004A42FC">
            <w:pPr>
              <w:tabs>
                <w:tab w:val="left" w:pos="930"/>
              </w:tabs>
              <w:rPr>
                <w:color w:val="000000"/>
                <w:sz w:val="20"/>
                <w:szCs w:val="20"/>
              </w:rPr>
            </w:pPr>
            <w:r w:rsidRPr="004E78BC">
              <w:rPr>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4A42FC" w:rsidRPr="004E78BC" w:rsidRDefault="004A42FC" w:rsidP="004A42FC">
            <w:pPr>
              <w:tabs>
                <w:tab w:val="left" w:pos="930"/>
              </w:tabs>
              <w:rPr>
                <w:color w:val="000000"/>
                <w:sz w:val="20"/>
                <w:szCs w:val="20"/>
              </w:rPr>
            </w:pPr>
            <w:r w:rsidRPr="004E78BC">
              <w:rPr>
                <w:color w:val="000000"/>
                <w:sz w:val="20"/>
                <w:szCs w:val="20"/>
              </w:rPr>
              <w:t>0140120070</w:t>
            </w:r>
          </w:p>
        </w:tc>
        <w:tc>
          <w:tcPr>
            <w:tcW w:w="1080" w:type="dxa"/>
            <w:tcBorders>
              <w:top w:val="single" w:sz="4" w:space="0" w:color="auto"/>
              <w:left w:val="single" w:sz="4" w:space="0" w:color="auto"/>
              <w:bottom w:val="single" w:sz="4" w:space="0" w:color="auto"/>
              <w:right w:val="single" w:sz="4" w:space="0" w:color="auto"/>
            </w:tcBorders>
          </w:tcPr>
          <w:p w:rsidR="004A42FC" w:rsidRPr="0069165B" w:rsidRDefault="004A42FC" w:rsidP="004A42FC">
            <w:pPr>
              <w:tabs>
                <w:tab w:val="left" w:pos="930"/>
              </w:tabs>
              <w:rPr>
                <w:color w:val="000000"/>
                <w:sz w:val="20"/>
                <w:szCs w:val="20"/>
              </w:rPr>
            </w:pPr>
            <w:r w:rsidRPr="0069165B">
              <w:rPr>
                <w:color w:val="000000"/>
                <w:sz w:val="20"/>
                <w:szCs w:val="20"/>
              </w:rPr>
              <w:t>000</w:t>
            </w:r>
          </w:p>
        </w:tc>
        <w:tc>
          <w:tcPr>
            <w:tcW w:w="1076" w:type="dxa"/>
            <w:tcBorders>
              <w:top w:val="single" w:sz="4" w:space="0" w:color="auto"/>
              <w:left w:val="single" w:sz="4" w:space="0" w:color="auto"/>
              <w:bottom w:val="single" w:sz="4" w:space="0" w:color="auto"/>
              <w:right w:val="single" w:sz="4" w:space="0" w:color="auto"/>
            </w:tcBorders>
          </w:tcPr>
          <w:p w:rsidR="004A42FC" w:rsidRPr="0069165B" w:rsidRDefault="001807FB" w:rsidP="004A42FC">
            <w:pPr>
              <w:tabs>
                <w:tab w:val="left" w:pos="930"/>
              </w:tabs>
              <w:rPr>
                <w:b/>
                <w:color w:val="000000"/>
                <w:sz w:val="20"/>
                <w:szCs w:val="20"/>
              </w:rPr>
            </w:pPr>
            <w:r>
              <w:rPr>
                <w:b/>
                <w:color w:val="000000"/>
                <w:sz w:val="20"/>
                <w:szCs w:val="20"/>
              </w:rPr>
              <w:t>257,0</w:t>
            </w:r>
          </w:p>
        </w:tc>
      </w:tr>
      <w:tr w:rsidR="004A42FC" w:rsidRPr="0026147C" w:rsidTr="00C2514F">
        <w:trPr>
          <w:trHeight w:val="270"/>
        </w:trPr>
        <w:tc>
          <w:tcPr>
            <w:tcW w:w="3888"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bCs/>
                <w:sz w:val="20"/>
                <w:szCs w:val="20"/>
              </w:rPr>
            </w:pPr>
            <w:r>
              <w:rPr>
                <w:bCs/>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4A42FC" w:rsidRPr="004E78BC" w:rsidRDefault="004A42FC" w:rsidP="004A42FC">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Pr="004E78BC" w:rsidRDefault="004A42FC" w:rsidP="004A42FC">
            <w:pPr>
              <w:tabs>
                <w:tab w:val="left" w:pos="930"/>
              </w:tabs>
              <w:rPr>
                <w:color w:val="000000"/>
                <w:sz w:val="20"/>
                <w:szCs w:val="20"/>
              </w:rPr>
            </w:pPr>
            <w:r>
              <w:rPr>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4A42FC" w:rsidRPr="004E78BC" w:rsidRDefault="004A42FC" w:rsidP="004A42FC">
            <w:pPr>
              <w:tabs>
                <w:tab w:val="left" w:pos="930"/>
              </w:tabs>
              <w:rPr>
                <w:color w:val="000000"/>
                <w:sz w:val="20"/>
                <w:szCs w:val="20"/>
              </w:rPr>
            </w:pPr>
            <w:r>
              <w:rPr>
                <w:color w:val="000000"/>
                <w:sz w:val="20"/>
                <w:szCs w:val="20"/>
              </w:rPr>
              <w:t>0140120070</w:t>
            </w:r>
          </w:p>
        </w:tc>
        <w:tc>
          <w:tcPr>
            <w:tcW w:w="1080" w:type="dxa"/>
            <w:tcBorders>
              <w:top w:val="single" w:sz="4" w:space="0" w:color="auto"/>
              <w:left w:val="single" w:sz="4" w:space="0" w:color="auto"/>
              <w:bottom w:val="single" w:sz="4" w:space="0" w:color="auto"/>
              <w:right w:val="single" w:sz="4" w:space="0" w:color="auto"/>
            </w:tcBorders>
          </w:tcPr>
          <w:p w:rsidR="004A42FC" w:rsidRPr="004E78BC" w:rsidRDefault="004A42FC" w:rsidP="004A42FC">
            <w:pPr>
              <w:tabs>
                <w:tab w:val="left" w:pos="930"/>
              </w:tabs>
              <w:rPr>
                <w:color w:val="000000"/>
                <w:sz w:val="20"/>
                <w:szCs w:val="20"/>
              </w:rPr>
            </w:pPr>
            <w:r>
              <w:rPr>
                <w:color w:val="000000"/>
                <w:sz w:val="20"/>
                <w:szCs w:val="20"/>
              </w:rPr>
              <w:t>200</w:t>
            </w:r>
          </w:p>
        </w:tc>
        <w:tc>
          <w:tcPr>
            <w:tcW w:w="1076" w:type="dxa"/>
            <w:tcBorders>
              <w:top w:val="single" w:sz="4" w:space="0" w:color="auto"/>
              <w:left w:val="single" w:sz="4" w:space="0" w:color="auto"/>
              <w:bottom w:val="single" w:sz="4" w:space="0" w:color="auto"/>
              <w:right w:val="single" w:sz="4" w:space="0" w:color="auto"/>
            </w:tcBorders>
          </w:tcPr>
          <w:p w:rsidR="004A42FC" w:rsidRDefault="000E5422" w:rsidP="004A42FC">
            <w:pPr>
              <w:tabs>
                <w:tab w:val="left" w:pos="930"/>
              </w:tabs>
              <w:rPr>
                <w:b/>
                <w:color w:val="000000"/>
                <w:sz w:val="20"/>
                <w:szCs w:val="20"/>
              </w:rPr>
            </w:pPr>
            <w:r>
              <w:rPr>
                <w:b/>
                <w:color w:val="000000"/>
                <w:sz w:val="20"/>
                <w:szCs w:val="20"/>
              </w:rPr>
              <w:t>250,0</w:t>
            </w:r>
          </w:p>
        </w:tc>
      </w:tr>
      <w:tr w:rsidR="004A42FC" w:rsidRPr="0026147C">
        <w:trPr>
          <w:trHeight w:val="345"/>
        </w:trPr>
        <w:tc>
          <w:tcPr>
            <w:tcW w:w="3888" w:type="dxa"/>
            <w:tcBorders>
              <w:top w:val="single" w:sz="4" w:space="0" w:color="auto"/>
              <w:left w:val="single" w:sz="4" w:space="0" w:color="auto"/>
              <w:bottom w:val="single" w:sz="4" w:space="0" w:color="auto"/>
              <w:right w:val="single" w:sz="4" w:space="0" w:color="auto"/>
            </w:tcBorders>
          </w:tcPr>
          <w:p w:rsidR="004A42FC" w:rsidRPr="00EB5701" w:rsidRDefault="004A42FC" w:rsidP="004A42FC">
            <w:pPr>
              <w:tabs>
                <w:tab w:val="left" w:pos="930"/>
              </w:tabs>
              <w:rPr>
                <w:bCs/>
                <w:sz w:val="20"/>
                <w:szCs w:val="20"/>
              </w:rPr>
            </w:pPr>
            <w:r>
              <w:rPr>
                <w:bCs/>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4A42FC" w:rsidRPr="001D2B48" w:rsidRDefault="004A42FC" w:rsidP="004A42FC">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Pr="001D2B48" w:rsidRDefault="004A42FC" w:rsidP="004A42FC">
            <w:pPr>
              <w:tabs>
                <w:tab w:val="left" w:pos="930"/>
              </w:tabs>
              <w:rPr>
                <w:color w:val="000000"/>
                <w:sz w:val="20"/>
                <w:szCs w:val="20"/>
              </w:rPr>
            </w:pPr>
            <w:r>
              <w:rPr>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4A42FC" w:rsidRPr="001D2B48" w:rsidRDefault="004A42FC" w:rsidP="004A42FC">
            <w:pPr>
              <w:tabs>
                <w:tab w:val="left" w:pos="930"/>
              </w:tabs>
              <w:rPr>
                <w:color w:val="000000"/>
                <w:sz w:val="20"/>
                <w:szCs w:val="20"/>
              </w:rPr>
            </w:pPr>
            <w:r w:rsidRPr="001D2B48">
              <w:rPr>
                <w:color w:val="000000"/>
                <w:sz w:val="20"/>
                <w:szCs w:val="20"/>
              </w:rPr>
              <w:t>0140120070</w:t>
            </w:r>
          </w:p>
        </w:tc>
        <w:tc>
          <w:tcPr>
            <w:tcW w:w="1080" w:type="dxa"/>
            <w:tcBorders>
              <w:top w:val="single" w:sz="4" w:space="0" w:color="auto"/>
              <w:left w:val="single" w:sz="4" w:space="0" w:color="auto"/>
              <w:bottom w:val="single" w:sz="4" w:space="0" w:color="auto"/>
              <w:right w:val="single" w:sz="4" w:space="0" w:color="auto"/>
            </w:tcBorders>
          </w:tcPr>
          <w:p w:rsidR="004A42FC" w:rsidRPr="001D2B48" w:rsidRDefault="004A42FC" w:rsidP="004A42FC">
            <w:pPr>
              <w:tabs>
                <w:tab w:val="left" w:pos="930"/>
              </w:tabs>
              <w:rPr>
                <w:color w:val="000000"/>
                <w:sz w:val="20"/>
                <w:szCs w:val="20"/>
              </w:rPr>
            </w:pPr>
            <w:r>
              <w:rPr>
                <w:color w:val="000000"/>
                <w:sz w:val="20"/>
                <w:szCs w:val="20"/>
              </w:rPr>
              <w:t>240</w:t>
            </w:r>
          </w:p>
        </w:tc>
        <w:tc>
          <w:tcPr>
            <w:tcW w:w="1076" w:type="dxa"/>
            <w:tcBorders>
              <w:top w:val="single" w:sz="4" w:space="0" w:color="auto"/>
              <w:left w:val="single" w:sz="4" w:space="0" w:color="auto"/>
              <w:bottom w:val="single" w:sz="4" w:space="0" w:color="auto"/>
              <w:right w:val="single" w:sz="4" w:space="0" w:color="auto"/>
            </w:tcBorders>
          </w:tcPr>
          <w:p w:rsidR="004A42FC" w:rsidRPr="001D2B48" w:rsidRDefault="000E5422" w:rsidP="004A42FC">
            <w:pPr>
              <w:tabs>
                <w:tab w:val="left" w:pos="930"/>
              </w:tabs>
              <w:rPr>
                <w:color w:val="000000"/>
                <w:sz w:val="20"/>
                <w:szCs w:val="20"/>
              </w:rPr>
            </w:pPr>
            <w:r>
              <w:rPr>
                <w:color w:val="000000"/>
                <w:sz w:val="20"/>
                <w:szCs w:val="20"/>
              </w:rPr>
              <w:t>250,0</w:t>
            </w:r>
          </w:p>
        </w:tc>
      </w:tr>
      <w:tr w:rsidR="004A42FC" w:rsidRPr="0026147C" w:rsidTr="00D62AF8">
        <w:trPr>
          <w:trHeight w:val="202"/>
        </w:trPr>
        <w:tc>
          <w:tcPr>
            <w:tcW w:w="3888" w:type="dxa"/>
            <w:tcBorders>
              <w:top w:val="single" w:sz="4" w:space="0" w:color="auto"/>
              <w:left w:val="single" w:sz="4" w:space="0" w:color="auto"/>
              <w:bottom w:val="single" w:sz="4" w:space="0" w:color="auto"/>
              <w:right w:val="single" w:sz="4" w:space="0" w:color="auto"/>
            </w:tcBorders>
          </w:tcPr>
          <w:p w:rsidR="004A42FC" w:rsidRPr="00AD7B42" w:rsidRDefault="004A42FC" w:rsidP="004A42FC">
            <w:pPr>
              <w:tabs>
                <w:tab w:val="left" w:pos="930"/>
              </w:tabs>
              <w:rPr>
                <w:color w:val="000000"/>
                <w:sz w:val="20"/>
                <w:szCs w:val="20"/>
              </w:rPr>
            </w:pPr>
            <w:r w:rsidRPr="00AD7B42">
              <w:rPr>
                <w:color w:val="000000"/>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4A42FC" w:rsidRPr="00AD7B42" w:rsidRDefault="004A42FC" w:rsidP="004A42FC">
            <w:pPr>
              <w:tabs>
                <w:tab w:val="left" w:pos="930"/>
              </w:tabs>
              <w:rPr>
                <w:color w:val="000000"/>
                <w:sz w:val="20"/>
                <w:szCs w:val="20"/>
              </w:rPr>
            </w:pPr>
            <w:r w:rsidRPr="00AD7B42">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Pr="00AD7B42" w:rsidRDefault="004A42FC" w:rsidP="004A42FC">
            <w:pPr>
              <w:tabs>
                <w:tab w:val="left" w:pos="930"/>
              </w:tabs>
              <w:rPr>
                <w:color w:val="000000"/>
                <w:sz w:val="20"/>
                <w:szCs w:val="20"/>
              </w:rPr>
            </w:pPr>
            <w:r w:rsidRPr="00AD7B42">
              <w:rPr>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4A42FC" w:rsidRPr="001D2B48" w:rsidRDefault="004A42FC" w:rsidP="004A42FC">
            <w:pPr>
              <w:tabs>
                <w:tab w:val="left" w:pos="930"/>
              </w:tabs>
              <w:rPr>
                <w:color w:val="000000"/>
                <w:sz w:val="20"/>
                <w:szCs w:val="20"/>
              </w:rPr>
            </w:pPr>
            <w:r w:rsidRPr="001D2B48">
              <w:rPr>
                <w:color w:val="000000"/>
                <w:sz w:val="20"/>
                <w:szCs w:val="20"/>
              </w:rPr>
              <w:t>0140120070</w:t>
            </w:r>
          </w:p>
        </w:tc>
        <w:tc>
          <w:tcPr>
            <w:tcW w:w="1080" w:type="dxa"/>
            <w:tcBorders>
              <w:top w:val="single" w:sz="4" w:space="0" w:color="auto"/>
              <w:left w:val="single" w:sz="4" w:space="0" w:color="auto"/>
              <w:bottom w:val="single" w:sz="4" w:space="0" w:color="auto"/>
              <w:right w:val="single" w:sz="4" w:space="0" w:color="auto"/>
            </w:tcBorders>
          </w:tcPr>
          <w:p w:rsidR="004A42FC" w:rsidRPr="00AD7B42" w:rsidRDefault="004A42FC" w:rsidP="004A42FC">
            <w:pPr>
              <w:tabs>
                <w:tab w:val="left" w:pos="930"/>
              </w:tabs>
              <w:rPr>
                <w:color w:val="000000"/>
                <w:sz w:val="20"/>
                <w:szCs w:val="20"/>
              </w:rPr>
            </w:pPr>
            <w:r w:rsidRPr="00AD7B42">
              <w:rPr>
                <w:color w:val="000000"/>
                <w:sz w:val="20"/>
                <w:szCs w:val="20"/>
              </w:rPr>
              <w:t>244</w:t>
            </w:r>
          </w:p>
        </w:tc>
        <w:tc>
          <w:tcPr>
            <w:tcW w:w="1076" w:type="dxa"/>
            <w:tcBorders>
              <w:top w:val="single" w:sz="4" w:space="0" w:color="auto"/>
              <w:left w:val="single" w:sz="4" w:space="0" w:color="auto"/>
              <w:bottom w:val="single" w:sz="4" w:space="0" w:color="auto"/>
              <w:right w:val="single" w:sz="4" w:space="0" w:color="auto"/>
            </w:tcBorders>
          </w:tcPr>
          <w:p w:rsidR="004A42FC" w:rsidRPr="001D2B48" w:rsidRDefault="000E5422" w:rsidP="004A42FC">
            <w:pPr>
              <w:tabs>
                <w:tab w:val="left" w:pos="930"/>
              </w:tabs>
              <w:rPr>
                <w:color w:val="000000"/>
                <w:sz w:val="20"/>
                <w:szCs w:val="20"/>
              </w:rPr>
            </w:pPr>
            <w:r>
              <w:rPr>
                <w:color w:val="000000"/>
                <w:sz w:val="20"/>
                <w:szCs w:val="20"/>
              </w:rPr>
              <w:t>15,0</w:t>
            </w:r>
          </w:p>
        </w:tc>
      </w:tr>
      <w:tr w:rsidR="004A42FC" w:rsidRPr="0026147C" w:rsidTr="00D62AF8">
        <w:trPr>
          <w:trHeight w:val="210"/>
        </w:trPr>
        <w:tc>
          <w:tcPr>
            <w:tcW w:w="3888" w:type="dxa"/>
            <w:tcBorders>
              <w:top w:val="single" w:sz="4" w:space="0" w:color="auto"/>
              <w:left w:val="single" w:sz="4" w:space="0" w:color="auto"/>
              <w:bottom w:val="single" w:sz="4" w:space="0" w:color="auto"/>
              <w:right w:val="single" w:sz="4" w:space="0" w:color="auto"/>
            </w:tcBorders>
          </w:tcPr>
          <w:p w:rsidR="004A42FC" w:rsidRPr="00AD7B42" w:rsidRDefault="004A42FC" w:rsidP="004A42FC">
            <w:pPr>
              <w:tabs>
                <w:tab w:val="left" w:pos="930"/>
              </w:tabs>
              <w:rPr>
                <w:color w:val="000000"/>
                <w:sz w:val="20"/>
                <w:szCs w:val="20"/>
              </w:rPr>
            </w:pPr>
            <w:r>
              <w:rPr>
                <w:color w:val="000000"/>
                <w:sz w:val="20"/>
                <w:szCs w:val="20"/>
              </w:rPr>
              <w:t>Закупка энергетических ресурсов</w:t>
            </w:r>
          </w:p>
        </w:tc>
        <w:tc>
          <w:tcPr>
            <w:tcW w:w="900" w:type="dxa"/>
            <w:tcBorders>
              <w:top w:val="single" w:sz="4" w:space="0" w:color="auto"/>
              <w:left w:val="single" w:sz="4" w:space="0" w:color="auto"/>
              <w:bottom w:val="single" w:sz="4" w:space="0" w:color="auto"/>
              <w:right w:val="single" w:sz="4" w:space="0" w:color="auto"/>
            </w:tcBorders>
          </w:tcPr>
          <w:p w:rsidR="004A42FC" w:rsidRPr="00AD7B42" w:rsidRDefault="004A42FC" w:rsidP="004A42FC">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Pr="00AD7B42" w:rsidRDefault="004A42FC" w:rsidP="004A42FC">
            <w:pPr>
              <w:tabs>
                <w:tab w:val="left" w:pos="930"/>
              </w:tabs>
              <w:rPr>
                <w:color w:val="000000"/>
                <w:sz w:val="20"/>
                <w:szCs w:val="20"/>
              </w:rPr>
            </w:pPr>
            <w:r>
              <w:rPr>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4A42FC" w:rsidRPr="001D2B48" w:rsidRDefault="004A42FC" w:rsidP="004A42FC">
            <w:pPr>
              <w:tabs>
                <w:tab w:val="left" w:pos="930"/>
              </w:tabs>
              <w:rPr>
                <w:color w:val="000000"/>
                <w:sz w:val="20"/>
                <w:szCs w:val="20"/>
              </w:rPr>
            </w:pPr>
            <w:r>
              <w:rPr>
                <w:color w:val="000000"/>
                <w:sz w:val="20"/>
                <w:szCs w:val="20"/>
              </w:rPr>
              <w:t>0140120070</w:t>
            </w:r>
          </w:p>
        </w:tc>
        <w:tc>
          <w:tcPr>
            <w:tcW w:w="1080" w:type="dxa"/>
            <w:tcBorders>
              <w:top w:val="single" w:sz="4" w:space="0" w:color="auto"/>
              <w:left w:val="single" w:sz="4" w:space="0" w:color="auto"/>
              <w:bottom w:val="single" w:sz="4" w:space="0" w:color="auto"/>
              <w:right w:val="single" w:sz="4" w:space="0" w:color="auto"/>
            </w:tcBorders>
          </w:tcPr>
          <w:p w:rsidR="004A42FC" w:rsidRPr="00AD7B42" w:rsidRDefault="004A42FC" w:rsidP="004A42FC">
            <w:pPr>
              <w:tabs>
                <w:tab w:val="left" w:pos="930"/>
              </w:tabs>
              <w:rPr>
                <w:color w:val="000000"/>
                <w:sz w:val="20"/>
                <w:szCs w:val="20"/>
              </w:rPr>
            </w:pPr>
            <w:r>
              <w:rPr>
                <w:color w:val="000000"/>
                <w:sz w:val="20"/>
                <w:szCs w:val="20"/>
              </w:rPr>
              <w:t>247</w:t>
            </w:r>
          </w:p>
        </w:tc>
        <w:tc>
          <w:tcPr>
            <w:tcW w:w="1076" w:type="dxa"/>
            <w:tcBorders>
              <w:top w:val="single" w:sz="4" w:space="0" w:color="auto"/>
              <w:left w:val="single" w:sz="4" w:space="0" w:color="auto"/>
              <w:bottom w:val="single" w:sz="4" w:space="0" w:color="auto"/>
              <w:right w:val="single" w:sz="4" w:space="0" w:color="auto"/>
            </w:tcBorders>
          </w:tcPr>
          <w:p w:rsidR="004A42FC" w:rsidRDefault="000E5422" w:rsidP="004A42FC">
            <w:pPr>
              <w:tabs>
                <w:tab w:val="left" w:pos="930"/>
              </w:tabs>
              <w:rPr>
                <w:color w:val="000000"/>
                <w:sz w:val="20"/>
                <w:szCs w:val="20"/>
              </w:rPr>
            </w:pPr>
            <w:r>
              <w:rPr>
                <w:color w:val="000000"/>
                <w:sz w:val="20"/>
                <w:szCs w:val="20"/>
              </w:rPr>
              <w:t>235,0</w:t>
            </w:r>
          </w:p>
        </w:tc>
      </w:tr>
      <w:tr w:rsidR="004A42FC" w:rsidRPr="0026147C" w:rsidTr="00C2514F">
        <w:trPr>
          <w:trHeight w:val="225"/>
        </w:trPr>
        <w:tc>
          <w:tcPr>
            <w:tcW w:w="3888" w:type="dxa"/>
            <w:tcBorders>
              <w:top w:val="single" w:sz="4" w:space="0" w:color="auto"/>
              <w:left w:val="single" w:sz="4" w:space="0" w:color="auto"/>
              <w:bottom w:val="single" w:sz="4" w:space="0" w:color="auto"/>
              <w:right w:val="single" w:sz="4" w:space="0" w:color="auto"/>
            </w:tcBorders>
          </w:tcPr>
          <w:p w:rsidR="004A42FC" w:rsidRPr="00AD7B42" w:rsidRDefault="004A42FC" w:rsidP="004A42FC">
            <w:pPr>
              <w:tabs>
                <w:tab w:val="left" w:pos="930"/>
              </w:tabs>
              <w:rPr>
                <w:color w:val="000000"/>
                <w:sz w:val="20"/>
                <w:szCs w:val="20"/>
              </w:rPr>
            </w:pPr>
            <w:r>
              <w:rPr>
                <w:color w:val="000000"/>
                <w:sz w:val="20"/>
                <w:szCs w:val="20"/>
              </w:rPr>
              <w:t>Уплата налогов и сборов органами государственной власти и казенными учреждениями</w:t>
            </w:r>
          </w:p>
        </w:tc>
        <w:tc>
          <w:tcPr>
            <w:tcW w:w="900" w:type="dxa"/>
            <w:tcBorders>
              <w:top w:val="single" w:sz="4" w:space="0" w:color="auto"/>
              <w:left w:val="single" w:sz="4" w:space="0" w:color="auto"/>
              <w:bottom w:val="single" w:sz="4" w:space="0" w:color="auto"/>
              <w:right w:val="single" w:sz="4" w:space="0" w:color="auto"/>
            </w:tcBorders>
          </w:tcPr>
          <w:p w:rsidR="004A42FC" w:rsidRPr="00AD7B42" w:rsidRDefault="004A42FC" w:rsidP="004A42FC">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Pr="00AD7B42" w:rsidRDefault="004A42FC" w:rsidP="004A42FC">
            <w:pPr>
              <w:tabs>
                <w:tab w:val="left" w:pos="930"/>
              </w:tabs>
              <w:rPr>
                <w:color w:val="000000"/>
                <w:sz w:val="20"/>
                <w:szCs w:val="20"/>
              </w:rPr>
            </w:pPr>
            <w:r>
              <w:rPr>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4A42FC" w:rsidRPr="001D2B48" w:rsidRDefault="004A42FC" w:rsidP="004A42FC">
            <w:pPr>
              <w:tabs>
                <w:tab w:val="left" w:pos="930"/>
              </w:tabs>
              <w:rPr>
                <w:color w:val="000000"/>
                <w:sz w:val="20"/>
                <w:szCs w:val="20"/>
              </w:rPr>
            </w:pPr>
            <w:r>
              <w:rPr>
                <w:color w:val="000000"/>
                <w:sz w:val="20"/>
                <w:szCs w:val="20"/>
              </w:rPr>
              <w:t>0140120070</w:t>
            </w:r>
          </w:p>
        </w:tc>
        <w:tc>
          <w:tcPr>
            <w:tcW w:w="1080" w:type="dxa"/>
            <w:tcBorders>
              <w:top w:val="single" w:sz="4" w:space="0" w:color="auto"/>
              <w:left w:val="single" w:sz="4" w:space="0" w:color="auto"/>
              <w:bottom w:val="single" w:sz="4" w:space="0" w:color="auto"/>
              <w:right w:val="single" w:sz="4" w:space="0" w:color="auto"/>
            </w:tcBorders>
          </w:tcPr>
          <w:p w:rsidR="004A42FC" w:rsidRPr="00AD7B42" w:rsidRDefault="004A42FC" w:rsidP="004A42FC">
            <w:pPr>
              <w:tabs>
                <w:tab w:val="left" w:pos="930"/>
              </w:tabs>
              <w:rPr>
                <w:color w:val="000000"/>
                <w:sz w:val="20"/>
                <w:szCs w:val="20"/>
              </w:rPr>
            </w:pPr>
            <w:r>
              <w:rPr>
                <w:color w:val="000000"/>
                <w:sz w:val="20"/>
                <w:szCs w:val="20"/>
              </w:rPr>
              <w:t>000</w:t>
            </w:r>
          </w:p>
        </w:tc>
        <w:tc>
          <w:tcPr>
            <w:tcW w:w="1076" w:type="dxa"/>
            <w:tcBorders>
              <w:top w:val="single" w:sz="4" w:space="0" w:color="auto"/>
              <w:left w:val="single" w:sz="4" w:space="0" w:color="auto"/>
              <w:bottom w:val="single" w:sz="4" w:space="0" w:color="auto"/>
              <w:right w:val="single" w:sz="4" w:space="0" w:color="auto"/>
            </w:tcBorders>
          </w:tcPr>
          <w:p w:rsidR="004A42FC" w:rsidRPr="00C2514F" w:rsidRDefault="004A42FC" w:rsidP="004A42FC">
            <w:pPr>
              <w:tabs>
                <w:tab w:val="left" w:pos="930"/>
              </w:tabs>
              <w:rPr>
                <w:b/>
                <w:color w:val="000000"/>
                <w:sz w:val="20"/>
                <w:szCs w:val="20"/>
              </w:rPr>
            </w:pPr>
            <w:r w:rsidRPr="00C2514F">
              <w:rPr>
                <w:b/>
                <w:color w:val="000000"/>
                <w:sz w:val="20"/>
                <w:szCs w:val="20"/>
              </w:rPr>
              <w:t>2,0</w:t>
            </w:r>
          </w:p>
        </w:tc>
      </w:tr>
      <w:tr w:rsidR="004A42FC" w:rsidRPr="0026147C" w:rsidTr="00C2514F">
        <w:trPr>
          <w:trHeight w:val="150"/>
        </w:trPr>
        <w:tc>
          <w:tcPr>
            <w:tcW w:w="3888"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4A42FC" w:rsidRPr="00AD7B42" w:rsidRDefault="004A42FC" w:rsidP="004A42FC">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Pr="00AD7B42" w:rsidRDefault="004A42FC" w:rsidP="004A42FC">
            <w:pPr>
              <w:tabs>
                <w:tab w:val="left" w:pos="930"/>
              </w:tabs>
              <w:rPr>
                <w:color w:val="000000"/>
                <w:sz w:val="20"/>
                <w:szCs w:val="20"/>
              </w:rPr>
            </w:pPr>
            <w:r>
              <w:rPr>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4A42FC" w:rsidRPr="001D2B48" w:rsidRDefault="004A42FC" w:rsidP="004A42FC">
            <w:pPr>
              <w:tabs>
                <w:tab w:val="left" w:pos="930"/>
              </w:tabs>
              <w:rPr>
                <w:color w:val="000000"/>
                <w:sz w:val="20"/>
                <w:szCs w:val="20"/>
              </w:rPr>
            </w:pPr>
            <w:r>
              <w:rPr>
                <w:color w:val="000000"/>
                <w:sz w:val="20"/>
                <w:szCs w:val="20"/>
              </w:rPr>
              <w:t>0140120070</w:t>
            </w:r>
          </w:p>
        </w:tc>
        <w:tc>
          <w:tcPr>
            <w:tcW w:w="1080" w:type="dxa"/>
            <w:tcBorders>
              <w:top w:val="single" w:sz="4" w:space="0" w:color="auto"/>
              <w:left w:val="single" w:sz="4" w:space="0" w:color="auto"/>
              <w:bottom w:val="single" w:sz="4" w:space="0" w:color="auto"/>
              <w:right w:val="single" w:sz="4" w:space="0" w:color="auto"/>
            </w:tcBorders>
          </w:tcPr>
          <w:p w:rsidR="004A42FC" w:rsidRPr="00AD7B42" w:rsidRDefault="004A42FC" w:rsidP="004A42FC">
            <w:pPr>
              <w:tabs>
                <w:tab w:val="left" w:pos="930"/>
              </w:tabs>
              <w:rPr>
                <w:color w:val="000000"/>
                <w:sz w:val="20"/>
                <w:szCs w:val="20"/>
              </w:rPr>
            </w:pPr>
            <w:r>
              <w:rPr>
                <w:color w:val="000000"/>
                <w:sz w:val="20"/>
                <w:szCs w:val="20"/>
              </w:rPr>
              <w:t>800</w:t>
            </w:r>
          </w:p>
        </w:tc>
        <w:tc>
          <w:tcPr>
            <w:tcW w:w="1076"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2,0</w:t>
            </w:r>
          </w:p>
        </w:tc>
      </w:tr>
      <w:tr w:rsidR="004A42FC" w:rsidRPr="0026147C" w:rsidTr="00C2514F">
        <w:trPr>
          <w:trHeight w:val="225"/>
        </w:trPr>
        <w:tc>
          <w:tcPr>
            <w:tcW w:w="3888"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tcPr>
          <w:p w:rsidR="004A42FC" w:rsidRPr="00AD7B42" w:rsidRDefault="004A42FC" w:rsidP="004A42FC">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Pr="00AD7B42" w:rsidRDefault="004A42FC" w:rsidP="004A42FC">
            <w:pPr>
              <w:tabs>
                <w:tab w:val="left" w:pos="930"/>
              </w:tabs>
              <w:rPr>
                <w:color w:val="000000"/>
                <w:sz w:val="20"/>
                <w:szCs w:val="20"/>
              </w:rPr>
            </w:pPr>
            <w:r>
              <w:rPr>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4A42FC" w:rsidRPr="001D2B48" w:rsidRDefault="004A42FC" w:rsidP="004A42FC">
            <w:pPr>
              <w:tabs>
                <w:tab w:val="left" w:pos="930"/>
              </w:tabs>
              <w:rPr>
                <w:color w:val="000000"/>
                <w:sz w:val="20"/>
                <w:szCs w:val="20"/>
              </w:rPr>
            </w:pPr>
            <w:r>
              <w:rPr>
                <w:color w:val="000000"/>
                <w:sz w:val="20"/>
                <w:szCs w:val="20"/>
              </w:rPr>
              <w:t>0140120070</w:t>
            </w:r>
          </w:p>
        </w:tc>
        <w:tc>
          <w:tcPr>
            <w:tcW w:w="1080" w:type="dxa"/>
            <w:tcBorders>
              <w:top w:val="single" w:sz="4" w:space="0" w:color="auto"/>
              <w:left w:val="single" w:sz="4" w:space="0" w:color="auto"/>
              <w:bottom w:val="single" w:sz="4" w:space="0" w:color="auto"/>
              <w:right w:val="single" w:sz="4" w:space="0" w:color="auto"/>
            </w:tcBorders>
          </w:tcPr>
          <w:p w:rsidR="004A42FC" w:rsidRPr="00AD7B42" w:rsidRDefault="004A42FC" w:rsidP="004A42FC">
            <w:pPr>
              <w:tabs>
                <w:tab w:val="left" w:pos="930"/>
              </w:tabs>
              <w:rPr>
                <w:color w:val="000000"/>
                <w:sz w:val="20"/>
                <w:szCs w:val="20"/>
              </w:rPr>
            </w:pPr>
            <w:r>
              <w:rPr>
                <w:color w:val="000000"/>
                <w:sz w:val="20"/>
                <w:szCs w:val="20"/>
              </w:rPr>
              <w:t>850</w:t>
            </w:r>
          </w:p>
        </w:tc>
        <w:tc>
          <w:tcPr>
            <w:tcW w:w="1076"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2,0</w:t>
            </w:r>
          </w:p>
        </w:tc>
      </w:tr>
      <w:tr w:rsidR="004A42FC" w:rsidRPr="0026147C" w:rsidTr="00EF72C3">
        <w:trPr>
          <w:trHeight w:val="180"/>
        </w:trPr>
        <w:tc>
          <w:tcPr>
            <w:tcW w:w="3888"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sz w:val="20"/>
                <w:szCs w:val="20"/>
              </w:rPr>
            </w:pPr>
            <w:r>
              <w:rPr>
                <w:sz w:val="20"/>
                <w:szCs w:val="20"/>
              </w:rPr>
              <w:t>Уплата иных платежей</w:t>
            </w:r>
          </w:p>
        </w:tc>
        <w:tc>
          <w:tcPr>
            <w:tcW w:w="900" w:type="dxa"/>
            <w:tcBorders>
              <w:top w:val="single" w:sz="4" w:space="0" w:color="auto"/>
              <w:left w:val="single" w:sz="4" w:space="0" w:color="auto"/>
              <w:bottom w:val="single" w:sz="4" w:space="0" w:color="auto"/>
              <w:right w:val="single" w:sz="4" w:space="0" w:color="auto"/>
            </w:tcBorders>
          </w:tcPr>
          <w:p w:rsidR="004A42FC" w:rsidRPr="00AD7B42" w:rsidRDefault="004A42FC" w:rsidP="004A42FC">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Pr="00AD7B42" w:rsidRDefault="004A42FC" w:rsidP="004A42FC">
            <w:pPr>
              <w:tabs>
                <w:tab w:val="left" w:pos="930"/>
              </w:tabs>
              <w:rPr>
                <w:color w:val="000000"/>
                <w:sz w:val="20"/>
                <w:szCs w:val="20"/>
              </w:rPr>
            </w:pPr>
            <w:r>
              <w:rPr>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4A42FC" w:rsidRPr="001D2B48" w:rsidRDefault="004A42FC" w:rsidP="004A42FC">
            <w:pPr>
              <w:tabs>
                <w:tab w:val="left" w:pos="930"/>
              </w:tabs>
              <w:rPr>
                <w:color w:val="000000"/>
                <w:sz w:val="20"/>
                <w:szCs w:val="20"/>
              </w:rPr>
            </w:pPr>
            <w:r>
              <w:rPr>
                <w:color w:val="000000"/>
                <w:sz w:val="20"/>
                <w:szCs w:val="20"/>
              </w:rPr>
              <w:t>0140120070</w:t>
            </w:r>
          </w:p>
        </w:tc>
        <w:tc>
          <w:tcPr>
            <w:tcW w:w="1080" w:type="dxa"/>
            <w:tcBorders>
              <w:top w:val="single" w:sz="4" w:space="0" w:color="auto"/>
              <w:left w:val="single" w:sz="4" w:space="0" w:color="auto"/>
              <w:bottom w:val="single" w:sz="4" w:space="0" w:color="auto"/>
              <w:right w:val="single" w:sz="4" w:space="0" w:color="auto"/>
            </w:tcBorders>
          </w:tcPr>
          <w:p w:rsidR="004A42FC" w:rsidRPr="00AD7B42" w:rsidRDefault="004A42FC" w:rsidP="004A42FC">
            <w:pPr>
              <w:tabs>
                <w:tab w:val="left" w:pos="930"/>
              </w:tabs>
              <w:rPr>
                <w:color w:val="000000"/>
                <w:sz w:val="20"/>
                <w:szCs w:val="20"/>
              </w:rPr>
            </w:pPr>
            <w:r>
              <w:rPr>
                <w:color w:val="000000"/>
                <w:sz w:val="20"/>
                <w:szCs w:val="20"/>
              </w:rPr>
              <w:t>853</w:t>
            </w:r>
          </w:p>
        </w:tc>
        <w:tc>
          <w:tcPr>
            <w:tcW w:w="1076"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2,0</w:t>
            </w:r>
          </w:p>
        </w:tc>
      </w:tr>
      <w:tr w:rsidR="004A42FC" w:rsidRPr="0026147C" w:rsidTr="00EF72C3">
        <w:trPr>
          <w:trHeight w:val="165"/>
        </w:trPr>
        <w:tc>
          <w:tcPr>
            <w:tcW w:w="3888" w:type="dxa"/>
            <w:tcBorders>
              <w:top w:val="single" w:sz="4" w:space="0" w:color="auto"/>
              <w:left w:val="single" w:sz="4" w:space="0" w:color="auto"/>
              <w:bottom w:val="single" w:sz="4" w:space="0" w:color="auto"/>
              <w:right w:val="single" w:sz="4" w:space="0" w:color="auto"/>
            </w:tcBorders>
          </w:tcPr>
          <w:p w:rsidR="004A42FC" w:rsidRPr="00AD7B42" w:rsidRDefault="004A42FC" w:rsidP="004A42FC">
            <w:pPr>
              <w:tabs>
                <w:tab w:val="left" w:pos="930"/>
              </w:tabs>
              <w:rPr>
                <w:color w:val="000000"/>
                <w:sz w:val="20"/>
                <w:szCs w:val="20"/>
              </w:rPr>
            </w:pPr>
            <w:r>
              <w:rPr>
                <w:color w:val="000000"/>
                <w:sz w:val="20"/>
                <w:szCs w:val="20"/>
              </w:rPr>
              <w:t>Уплата налогов и сборов органами государственной власти и казенными учреждениями</w:t>
            </w:r>
          </w:p>
        </w:tc>
        <w:tc>
          <w:tcPr>
            <w:tcW w:w="90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0140110040</w:t>
            </w:r>
          </w:p>
        </w:tc>
        <w:tc>
          <w:tcPr>
            <w:tcW w:w="1080" w:type="dxa"/>
            <w:tcBorders>
              <w:top w:val="single" w:sz="4" w:space="0" w:color="auto"/>
              <w:left w:val="single" w:sz="4" w:space="0" w:color="auto"/>
              <w:bottom w:val="single" w:sz="4" w:space="0" w:color="auto"/>
              <w:right w:val="single" w:sz="4" w:space="0" w:color="auto"/>
            </w:tcBorders>
          </w:tcPr>
          <w:p w:rsidR="004A42FC" w:rsidRDefault="004A42FC" w:rsidP="004A42FC">
            <w:pPr>
              <w:tabs>
                <w:tab w:val="left" w:pos="930"/>
              </w:tabs>
              <w:rPr>
                <w:color w:val="000000"/>
                <w:sz w:val="20"/>
                <w:szCs w:val="20"/>
              </w:rPr>
            </w:pPr>
            <w:r>
              <w:rPr>
                <w:color w:val="000000"/>
                <w:sz w:val="20"/>
                <w:szCs w:val="20"/>
              </w:rPr>
              <w:t>000</w:t>
            </w:r>
          </w:p>
        </w:tc>
        <w:tc>
          <w:tcPr>
            <w:tcW w:w="1076" w:type="dxa"/>
            <w:tcBorders>
              <w:top w:val="single" w:sz="4" w:space="0" w:color="auto"/>
              <w:left w:val="single" w:sz="4" w:space="0" w:color="auto"/>
              <w:bottom w:val="single" w:sz="4" w:space="0" w:color="auto"/>
              <w:right w:val="single" w:sz="4" w:space="0" w:color="auto"/>
            </w:tcBorders>
          </w:tcPr>
          <w:p w:rsidR="004A42FC" w:rsidRPr="00EF72C3" w:rsidRDefault="000E5422" w:rsidP="004A42FC">
            <w:pPr>
              <w:tabs>
                <w:tab w:val="left" w:pos="930"/>
              </w:tabs>
              <w:rPr>
                <w:b/>
                <w:color w:val="000000"/>
                <w:sz w:val="20"/>
                <w:szCs w:val="20"/>
              </w:rPr>
            </w:pPr>
            <w:r>
              <w:rPr>
                <w:b/>
                <w:color w:val="000000"/>
                <w:sz w:val="20"/>
                <w:szCs w:val="20"/>
              </w:rPr>
              <w:t>5,0</w:t>
            </w:r>
          </w:p>
        </w:tc>
      </w:tr>
      <w:tr w:rsidR="000E5422" w:rsidRPr="0026147C" w:rsidTr="00EF72C3">
        <w:trPr>
          <w:trHeight w:val="150"/>
        </w:trPr>
        <w:tc>
          <w:tcPr>
            <w:tcW w:w="3888" w:type="dxa"/>
            <w:tcBorders>
              <w:top w:val="single" w:sz="4" w:space="0" w:color="auto"/>
              <w:left w:val="single" w:sz="4" w:space="0" w:color="auto"/>
              <w:bottom w:val="single" w:sz="4" w:space="0" w:color="auto"/>
              <w:right w:val="single" w:sz="4" w:space="0" w:color="auto"/>
            </w:tcBorders>
          </w:tcPr>
          <w:p w:rsidR="000E5422" w:rsidRDefault="000E5422" w:rsidP="000E5422">
            <w:pPr>
              <w:tabs>
                <w:tab w:val="left" w:pos="930"/>
              </w:tabs>
              <w:rPr>
                <w:color w:val="000000"/>
                <w:sz w:val="20"/>
                <w:szCs w:val="20"/>
              </w:rPr>
            </w:pPr>
            <w:r>
              <w:rPr>
                <w:color w:val="000000"/>
                <w:sz w:val="20"/>
                <w:szCs w:val="20"/>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0E5422" w:rsidRDefault="000E5422" w:rsidP="000E5422">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0E5422" w:rsidRDefault="000E5422" w:rsidP="000E5422">
            <w:pPr>
              <w:tabs>
                <w:tab w:val="left" w:pos="930"/>
              </w:tabs>
              <w:rPr>
                <w:color w:val="000000"/>
                <w:sz w:val="20"/>
                <w:szCs w:val="20"/>
              </w:rPr>
            </w:pPr>
            <w:r>
              <w:rPr>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0E5422" w:rsidRDefault="000E5422" w:rsidP="000E5422">
            <w:pPr>
              <w:tabs>
                <w:tab w:val="left" w:pos="930"/>
              </w:tabs>
              <w:rPr>
                <w:color w:val="000000"/>
                <w:sz w:val="20"/>
                <w:szCs w:val="20"/>
              </w:rPr>
            </w:pPr>
            <w:r>
              <w:rPr>
                <w:color w:val="000000"/>
                <w:sz w:val="20"/>
                <w:szCs w:val="20"/>
              </w:rPr>
              <w:t>0140110040</w:t>
            </w:r>
          </w:p>
        </w:tc>
        <w:tc>
          <w:tcPr>
            <w:tcW w:w="1080" w:type="dxa"/>
            <w:tcBorders>
              <w:top w:val="single" w:sz="4" w:space="0" w:color="auto"/>
              <w:left w:val="single" w:sz="4" w:space="0" w:color="auto"/>
              <w:bottom w:val="single" w:sz="4" w:space="0" w:color="auto"/>
              <w:right w:val="single" w:sz="4" w:space="0" w:color="auto"/>
            </w:tcBorders>
          </w:tcPr>
          <w:p w:rsidR="000E5422" w:rsidRDefault="000E5422" w:rsidP="000E5422">
            <w:pPr>
              <w:tabs>
                <w:tab w:val="left" w:pos="930"/>
              </w:tabs>
              <w:rPr>
                <w:color w:val="000000"/>
                <w:sz w:val="20"/>
                <w:szCs w:val="20"/>
              </w:rPr>
            </w:pPr>
            <w:r>
              <w:rPr>
                <w:color w:val="000000"/>
                <w:sz w:val="20"/>
                <w:szCs w:val="20"/>
              </w:rPr>
              <w:t>800</w:t>
            </w:r>
          </w:p>
        </w:tc>
        <w:tc>
          <w:tcPr>
            <w:tcW w:w="1076" w:type="dxa"/>
            <w:tcBorders>
              <w:top w:val="single" w:sz="4" w:space="0" w:color="auto"/>
              <w:left w:val="single" w:sz="4" w:space="0" w:color="auto"/>
              <w:bottom w:val="single" w:sz="4" w:space="0" w:color="auto"/>
              <w:right w:val="single" w:sz="4" w:space="0" w:color="auto"/>
            </w:tcBorders>
          </w:tcPr>
          <w:p w:rsidR="000E5422" w:rsidRPr="000E5422" w:rsidRDefault="000E5422" w:rsidP="000E5422">
            <w:pPr>
              <w:tabs>
                <w:tab w:val="left" w:pos="930"/>
              </w:tabs>
              <w:rPr>
                <w:color w:val="000000"/>
                <w:sz w:val="20"/>
                <w:szCs w:val="20"/>
              </w:rPr>
            </w:pPr>
            <w:r w:rsidRPr="000E5422">
              <w:rPr>
                <w:color w:val="000000"/>
                <w:sz w:val="20"/>
                <w:szCs w:val="20"/>
              </w:rPr>
              <w:t>5,0</w:t>
            </w:r>
          </w:p>
        </w:tc>
      </w:tr>
      <w:tr w:rsidR="000E5422" w:rsidRPr="0026147C" w:rsidTr="00EF72C3">
        <w:trPr>
          <w:trHeight w:val="169"/>
        </w:trPr>
        <w:tc>
          <w:tcPr>
            <w:tcW w:w="3888" w:type="dxa"/>
            <w:tcBorders>
              <w:top w:val="single" w:sz="4" w:space="0" w:color="auto"/>
              <w:left w:val="single" w:sz="4" w:space="0" w:color="auto"/>
              <w:bottom w:val="single" w:sz="4" w:space="0" w:color="auto"/>
              <w:right w:val="single" w:sz="4" w:space="0" w:color="auto"/>
            </w:tcBorders>
          </w:tcPr>
          <w:p w:rsidR="000E5422" w:rsidRDefault="000E5422" w:rsidP="000E5422">
            <w:pPr>
              <w:tabs>
                <w:tab w:val="left" w:pos="930"/>
              </w:tabs>
              <w:rPr>
                <w:color w:val="000000"/>
                <w:sz w:val="20"/>
                <w:szCs w:val="20"/>
              </w:rPr>
            </w:pPr>
            <w:r>
              <w:rPr>
                <w:color w:val="000000"/>
                <w:sz w:val="20"/>
                <w:szCs w:val="20"/>
              </w:rPr>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tcPr>
          <w:p w:rsidR="000E5422" w:rsidRDefault="000E5422" w:rsidP="000E5422">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0E5422" w:rsidRDefault="000E5422" w:rsidP="000E5422">
            <w:pPr>
              <w:tabs>
                <w:tab w:val="left" w:pos="930"/>
              </w:tabs>
              <w:rPr>
                <w:color w:val="000000"/>
                <w:sz w:val="20"/>
                <w:szCs w:val="20"/>
              </w:rPr>
            </w:pPr>
            <w:r>
              <w:rPr>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0E5422" w:rsidRDefault="000E5422" w:rsidP="000E5422">
            <w:pPr>
              <w:tabs>
                <w:tab w:val="left" w:pos="930"/>
              </w:tabs>
              <w:rPr>
                <w:color w:val="000000"/>
                <w:sz w:val="20"/>
                <w:szCs w:val="20"/>
              </w:rPr>
            </w:pPr>
            <w:r>
              <w:rPr>
                <w:color w:val="000000"/>
                <w:sz w:val="20"/>
                <w:szCs w:val="20"/>
              </w:rPr>
              <w:t>0140110040</w:t>
            </w:r>
          </w:p>
        </w:tc>
        <w:tc>
          <w:tcPr>
            <w:tcW w:w="1080" w:type="dxa"/>
            <w:tcBorders>
              <w:top w:val="single" w:sz="4" w:space="0" w:color="auto"/>
              <w:left w:val="single" w:sz="4" w:space="0" w:color="auto"/>
              <w:bottom w:val="single" w:sz="4" w:space="0" w:color="auto"/>
              <w:right w:val="single" w:sz="4" w:space="0" w:color="auto"/>
            </w:tcBorders>
          </w:tcPr>
          <w:p w:rsidR="000E5422" w:rsidRDefault="000E5422" w:rsidP="000E5422">
            <w:pPr>
              <w:tabs>
                <w:tab w:val="left" w:pos="930"/>
              </w:tabs>
              <w:rPr>
                <w:color w:val="000000"/>
                <w:sz w:val="20"/>
                <w:szCs w:val="20"/>
              </w:rPr>
            </w:pPr>
            <w:r>
              <w:rPr>
                <w:color w:val="000000"/>
                <w:sz w:val="20"/>
                <w:szCs w:val="20"/>
              </w:rPr>
              <w:t>850</w:t>
            </w:r>
          </w:p>
        </w:tc>
        <w:tc>
          <w:tcPr>
            <w:tcW w:w="1076" w:type="dxa"/>
            <w:tcBorders>
              <w:top w:val="single" w:sz="4" w:space="0" w:color="auto"/>
              <w:left w:val="single" w:sz="4" w:space="0" w:color="auto"/>
              <w:bottom w:val="single" w:sz="4" w:space="0" w:color="auto"/>
              <w:right w:val="single" w:sz="4" w:space="0" w:color="auto"/>
            </w:tcBorders>
          </w:tcPr>
          <w:p w:rsidR="000E5422" w:rsidRPr="000E5422" w:rsidRDefault="000E5422" w:rsidP="000E5422">
            <w:pPr>
              <w:tabs>
                <w:tab w:val="left" w:pos="930"/>
              </w:tabs>
              <w:rPr>
                <w:color w:val="000000"/>
                <w:sz w:val="20"/>
                <w:szCs w:val="20"/>
              </w:rPr>
            </w:pPr>
            <w:r w:rsidRPr="000E5422">
              <w:rPr>
                <w:color w:val="000000"/>
                <w:sz w:val="20"/>
                <w:szCs w:val="20"/>
              </w:rPr>
              <w:t>5,0</w:t>
            </w:r>
          </w:p>
        </w:tc>
      </w:tr>
      <w:tr w:rsidR="000E5422" w:rsidRPr="0026147C" w:rsidTr="00055368">
        <w:trPr>
          <w:trHeight w:val="394"/>
        </w:trPr>
        <w:tc>
          <w:tcPr>
            <w:tcW w:w="3888" w:type="dxa"/>
            <w:tcBorders>
              <w:top w:val="single" w:sz="4" w:space="0" w:color="auto"/>
              <w:left w:val="single" w:sz="4" w:space="0" w:color="auto"/>
              <w:bottom w:val="single" w:sz="4" w:space="0" w:color="auto"/>
              <w:right w:val="single" w:sz="4" w:space="0" w:color="auto"/>
            </w:tcBorders>
          </w:tcPr>
          <w:p w:rsidR="000E5422" w:rsidRDefault="000E5422" w:rsidP="000E5422">
            <w:pPr>
              <w:tabs>
                <w:tab w:val="left" w:pos="930"/>
              </w:tabs>
              <w:rPr>
                <w:sz w:val="20"/>
                <w:szCs w:val="20"/>
              </w:rPr>
            </w:pPr>
            <w:r>
              <w:rPr>
                <w:sz w:val="20"/>
                <w:szCs w:val="20"/>
              </w:rPr>
              <w:t>Уплата налога на имущество организаций и земельного налога</w:t>
            </w:r>
          </w:p>
        </w:tc>
        <w:tc>
          <w:tcPr>
            <w:tcW w:w="900" w:type="dxa"/>
            <w:tcBorders>
              <w:top w:val="single" w:sz="4" w:space="0" w:color="auto"/>
              <w:left w:val="single" w:sz="4" w:space="0" w:color="auto"/>
              <w:bottom w:val="single" w:sz="4" w:space="0" w:color="auto"/>
              <w:right w:val="single" w:sz="4" w:space="0" w:color="auto"/>
            </w:tcBorders>
          </w:tcPr>
          <w:p w:rsidR="000E5422" w:rsidRDefault="000E5422" w:rsidP="000E5422">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0E5422" w:rsidRDefault="000E5422" w:rsidP="000E5422">
            <w:pPr>
              <w:tabs>
                <w:tab w:val="left" w:pos="930"/>
              </w:tabs>
              <w:rPr>
                <w:color w:val="000000"/>
                <w:sz w:val="20"/>
                <w:szCs w:val="20"/>
              </w:rPr>
            </w:pPr>
            <w:r>
              <w:rPr>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0E5422" w:rsidRDefault="000E5422" w:rsidP="000E5422">
            <w:pPr>
              <w:tabs>
                <w:tab w:val="left" w:pos="930"/>
              </w:tabs>
              <w:rPr>
                <w:color w:val="000000"/>
                <w:sz w:val="20"/>
                <w:szCs w:val="20"/>
              </w:rPr>
            </w:pPr>
            <w:r>
              <w:rPr>
                <w:color w:val="000000"/>
                <w:sz w:val="20"/>
                <w:szCs w:val="20"/>
              </w:rPr>
              <w:t>0140110040</w:t>
            </w:r>
          </w:p>
        </w:tc>
        <w:tc>
          <w:tcPr>
            <w:tcW w:w="1080" w:type="dxa"/>
            <w:tcBorders>
              <w:top w:val="single" w:sz="4" w:space="0" w:color="auto"/>
              <w:left w:val="single" w:sz="4" w:space="0" w:color="auto"/>
              <w:bottom w:val="single" w:sz="4" w:space="0" w:color="auto"/>
              <w:right w:val="single" w:sz="4" w:space="0" w:color="auto"/>
            </w:tcBorders>
          </w:tcPr>
          <w:p w:rsidR="000E5422" w:rsidRDefault="000E5422" w:rsidP="000E5422">
            <w:pPr>
              <w:tabs>
                <w:tab w:val="left" w:pos="930"/>
              </w:tabs>
              <w:rPr>
                <w:color w:val="000000"/>
                <w:sz w:val="20"/>
                <w:szCs w:val="20"/>
              </w:rPr>
            </w:pPr>
            <w:r>
              <w:rPr>
                <w:color w:val="000000"/>
                <w:sz w:val="20"/>
                <w:szCs w:val="20"/>
              </w:rPr>
              <w:t>851</w:t>
            </w:r>
          </w:p>
        </w:tc>
        <w:tc>
          <w:tcPr>
            <w:tcW w:w="1076" w:type="dxa"/>
            <w:tcBorders>
              <w:top w:val="single" w:sz="4" w:space="0" w:color="auto"/>
              <w:left w:val="single" w:sz="4" w:space="0" w:color="auto"/>
              <w:bottom w:val="single" w:sz="4" w:space="0" w:color="auto"/>
              <w:right w:val="single" w:sz="4" w:space="0" w:color="auto"/>
            </w:tcBorders>
          </w:tcPr>
          <w:p w:rsidR="000E5422" w:rsidRPr="000E5422" w:rsidRDefault="000E5422" w:rsidP="000E5422">
            <w:pPr>
              <w:tabs>
                <w:tab w:val="left" w:pos="930"/>
              </w:tabs>
              <w:rPr>
                <w:color w:val="000000"/>
                <w:sz w:val="20"/>
                <w:szCs w:val="20"/>
              </w:rPr>
            </w:pPr>
            <w:r w:rsidRPr="000E5422">
              <w:rPr>
                <w:color w:val="000000"/>
                <w:sz w:val="20"/>
                <w:szCs w:val="20"/>
              </w:rPr>
              <w:t>5,0</w:t>
            </w:r>
          </w:p>
        </w:tc>
      </w:tr>
      <w:tr w:rsidR="004A42FC" w:rsidRPr="0026147C" w:rsidTr="00EF72C3">
        <w:trPr>
          <w:trHeight w:val="600"/>
        </w:trPr>
        <w:tc>
          <w:tcPr>
            <w:tcW w:w="3888" w:type="dxa"/>
            <w:tcBorders>
              <w:top w:val="single" w:sz="4" w:space="0" w:color="auto"/>
              <w:left w:val="single" w:sz="4" w:space="0" w:color="auto"/>
              <w:bottom w:val="single" w:sz="4" w:space="0" w:color="auto"/>
              <w:right w:val="single" w:sz="4" w:space="0" w:color="auto"/>
            </w:tcBorders>
          </w:tcPr>
          <w:p w:rsidR="004A42FC" w:rsidRPr="00A13AAA" w:rsidRDefault="004A42FC" w:rsidP="004A42FC">
            <w:pPr>
              <w:tabs>
                <w:tab w:val="left" w:pos="930"/>
              </w:tabs>
              <w:rPr>
                <w:color w:val="000000"/>
                <w:sz w:val="20"/>
                <w:szCs w:val="20"/>
              </w:rPr>
            </w:pPr>
            <w:r w:rsidRPr="00A13AAA">
              <w:rPr>
                <w:color w:val="000000"/>
                <w:sz w:val="20"/>
                <w:szCs w:val="20"/>
              </w:rPr>
              <w:t>Прочие мероприятия, закупка товаров, работ и услуг по благоустройству сельских поселений</w:t>
            </w:r>
          </w:p>
        </w:tc>
        <w:tc>
          <w:tcPr>
            <w:tcW w:w="900" w:type="dxa"/>
            <w:tcBorders>
              <w:top w:val="single" w:sz="4" w:space="0" w:color="auto"/>
              <w:left w:val="single" w:sz="4" w:space="0" w:color="auto"/>
              <w:bottom w:val="single" w:sz="4" w:space="0" w:color="auto"/>
              <w:right w:val="single" w:sz="4" w:space="0" w:color="auto"/>
            </w:tcBorders>
          </w:tcPr>
          <w:p w:rsidR="004A42FC" w:rsidRPr="00EF72C3" w:rsidRDefault="004A42FC" w:rsidP="004A42FC">
            <w:pPr>
              <w:tabs>
                <w:tab w:val="left" w:pos="930"/>
              </w:tabs>
              <w:rPr>
                <w:b/>
                <w:color w:val="000000"/>
                <w:sz w:val="20"/>
                <w:szCs w:val="20"/>
              </w:rPr>
            </w:pPr>
            <w:r w:rsidRPr="00EF72C3">
              <w:rPr>
                <w:b/>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A42FC" w:rsidRPr="00EF72C3" w:rsidRDefault="004A42FC" w:rsidP="004A42FC">
            <w:pPr>
              <w:tabs>
                <w:tab w:val="left" w:pos="930"/>
              </w:tabs>
              <w:rPr>
                <w:b/>
                <w:color w:val="000000"/>
                <w:sz w:val="20"/>
                <w:szCs w:val="20"/>
              </w:rPr>
            </w:pPr>
            <w:r w:rsidRPr="00EF72C3">
              <w:rPr>
                <w:b/>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4A42FC" w:rsidRPr="00EF72C3" w:rsidRDefault="004A42FC" w:rsidP="004A42FC">
            <w:pPr>
              <w:tabs>
                <w:tab w:val="left" w:pos="930"/>
              </w:tabs>
              <w:rPr>
                <w:b/>
                <w:color w:val="000000"/>
                <w:sz w:val="20"/>
                <w:szCs w:val="20"/>
              </w:rPr>
            </w:pPr>
            <w:r w:rsidRPr="00EF72C3">
              <w:rPr>
                <w:b/>
                <w:color w:val="000000"/>
                <w:sz w:val="20"/>
                <w:szCs w:val="20"/>
              </w:rPr>
              <w:t>0140120100</w:t>
            </w:r>
          </w:p>
        </w:tc>
        <w:tc>
          <w:tcPr>
            <w:tcW w:w="1080" w:type="dxa"/>
            <w:tcBorders>
              <w:top w:val="single" w:sz="4" w:space="0" w:color="auto"/>
              <w:left w:val="single" w:sz="4" w:space="0" w:color="auto"/>
              <w:bottom w:val="single" w:sz="4" w:space="0" w:color="auto"/>
              <w:right w:val="single" w:sz="4" w:space="0" w:color="auto"/>
            </w:tcBorders>
          </w:tcPr>
          <w:p w:rsidR="004A42FC" w:rsidRPr="00EF72C3" w:rsidRDefault="004A42FC" w:rsidP="004A42FC">
            <w:pPr>
              <w:tabs>
                <w:tab w:val="left" w:pos="930"/>
              </w:tabs>
              <w:rPr>
                <w:b/>
                <w:color w:val="000000"/>
                <w:sz w:val="20"/>
                <w:szCs w:val="20"/>
              </w:rPr>
            </w:pPr>
            <w:r w:rsidRPr="00EF72C3">
              <w:rPr>
                <w:b/>
                <w:color w:val="000000"/>
                <w:sz w:val="20"/>
                <w:szCs w:val="20"/>
              </w:rPr>
              <w:t>000</w:t>
            </w:r>
          </w:p>
        </w:tc>
        <w:tc>
          <w:tcPr>
            <w:tcW w:w="1076" w:type="dxa"/>
            <w:tcBorders>
              <w:top w:val="single" w:sz="4" w:space="0" w:color="auto"/>
              <w:left w:val="single" w:sz="4" w:space="0" w:color="auto"/>
              <w:bottom w:val="single" w:sz="4" w:space="0" w:color="auto"/>
              <w:right w:val="single" w:sz="4" w:space="0" w:color="auto"/>
            </w:tcBorders>
          </w:tcPr>
          <w:p w:rsidR="004A42FC" w:rsidRPr="00A13AAA" w:rsidRDefault="008C368F" w:rsidP="004A42FC">
            <w:pPr>
              <w:tabs>
                <w:tab w:val="left" w:pos="930"/>
              </w:tabs>
              <w:rPr>
                <w:b/>
                <w:color w:val="000000"/>
                <w:sz w:val="20"/>
                <w:szCs w:val="20"/>
              </w:rPr>
            </w:pPr>
            <w:r>
              <w:rPr>
                <w:b/>
                <w:color w:val="000000"/>
                <w:sz w:val="20"/>
                <w:szCs w:val="20"/>
              </w:rPr>
              <w:t>18,7</w:t>
            </w:r>
          </w:p>
        </w:tc>
      </w:tr>
      <w:tr w:rsidR="008C368F" w:rsidRPr="0026147C" w:rsidTr="00EF72C3">
        <w:trPr>
          <w:trHeight w:val="186"/>
        </w:trPr>
        <w:tc>
          <w:tcPr>
            <w:tcW w:w="3888" w:type="dxa"/>
            <w:tcBorders>
              <w:top w:val="single" w:sz="4" w:space="0" w:color="auto"/>
              <w:left w:val="single" w:sz="4" w:space="0" w:color="auto"/>
              <w:bottom w:val="single" w:sz="4" w:space="0" w:color="auto"/>
              <w:right w:val="single" w:sz="4" w:space="0" w:color="auto"/>
            </w:tcBorders>
          </w:tcPr>
          <w:p w:rsidR="008C368F" w:rsidRDefault="008C368F" w:rsidP="008C368F">
            <w:pPr>
              <w:tabs>
                <w:tab w:val="left" w:pos="930"/>
              </w:tabs>
              <w:rPr>
                <w:bCs/>
                <w:sz w:val="20"/>
                <w:szCs w:val="20"/>
              </w:rPr>
            </w:pPr>
            <w:r>
              <w:rPr>
                <w:bCs/>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8C368F" w:rsidRPr="00EF72C3" w:rsidRDefault="008C368F" w:rsidP="008C368F">
            <w:pPr>
              <w:tabs>
                <w:tab w:val="left" w:pos="930"/>
              </w:tabs>
              <w:rPr>
                <w:color w:val="000000"/>
                <w:sz w:val="20"/>
                <w:szCs w:val="20"/>
              </w:rPr>
            </w:pPr>
            <w:r w:rsidRPr="00EF72C3">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8C368F" w:rsidRPr="00EF72C3" w:rsidRDefault="008C368F" w:rsidP="008C368F">
            <w:pPr>
              <w:tabs>
                <w:tab w:val="left" w:pos="930"/>
              </w:tabs>
              <w:rPr>
                <w:color w:val="000000"/>
                <w:sz w:val="20"/>
                <w:szCs w:val="20"/>
              </w:rPr>
            </w:pPr>
            <w:r w:rsidRPr="00EF72C3">
              <w:rPr>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8C368F" w:rsidRPr="00EF72C3" w:rsidRDefault="008C368F" w:rsidP="008C368F">
            <w:pPr>
              <w:tabs>
                <w:tab w:val="left" w:pos="930"/>
              </w:tabs>
              <w:rPr>
                <w:color w:val="000000"/>
                <w:sz w:val="20"/>
                <w:szCs w:val="20"/>
              </w:rPr>
            </w:pPr>
            <w:r w:rsidRPr="00EF72C3">
              <w:rPr>
                <w:color w:val="000000"/>
                <w:sz w:val="20"/>
                <w:szCs w:val="20"/>
              </w:rPr>
              <w:t>0140120100</w:t>
            </w:r>
          </w:p>
        </w:tc>
        <w:tc>
          <w:tcPr>
            <w:tcW w:w="1080" w:type="dxa"/>
            <w:tcBorders>
              <w:top w:val="single" w:sz="4" w:space="0" w:color="auto"/>
              <w:left w:val="single" w:sz="4" w:space="0" w:color="auto"/>
              <w:bottom w:val="single" w:sz="4" w:space="0" w:color="auto"/>
              <w:right w:val="single" w:sz="4" w:space="0" w:color="auto"/>
            </w:tcBorders>
          </w:tcPr>
          <w:p w:rsidR="008C368F" w:rsidRPr="00EF72C3" w:rsidRDefault="008C368F" w:rsidP="008C368F">
            <w:pPr>
              <w:tabs>
                <w:tab w:val="left" w:pos="930"/>
              </w:tabs>
              <w:rPr>
                <w:color w:val="000000"/>
                <w:sz w:val="20"/>
                <w:szCs w:val="20"/>
              </w:rPr>
            </w:pPr>
            <w:r w:rsidRPr="00EF72C3">
              <w:rPr>
                <w:color w:val="000000"/>
                <w:sz w:val="20"/>
                <w:szCs w:val="20"/>
              </w:rPr>
              <w:t>200</w:t>
            </w:r>
          </w:p>
        </w:tc>
        <w:tc>
          <w:tcPr>
            <w:tcW w:w="1076" w:type="dxa"/>
            <w:tcBorders>
              <w:top w:val="single" w:sz="4" w:space="0" w:color="auto"/>
              <w:left w:val="single" w:sz="4" w:space="0" w:color="auto"/>
              <w:bottom w:val="single" w:sz="4" w:space="0" w:color="auto"/>
              <w:right w:val="single" w:sz="4" w:space="0" w:color="auto"/>
            </w:tcBorders>
          </w:tcPr>
          <w:p w:rsidR="008C368F" w:rsidRPr="008C368F" w:rsidRDefault="008C368F" w:rsidP="008C368F">
            <w:pPr>
              <w:tabs>
                <w:tab w:val="left" w:pos="930"/>
              </w:tabs>
              <w:rPr>
                <w:color w:val="000000"/>
                <w:sz w:val="20"/>
                <w:szCs w:val="20"/>
              </w:rPr>
            </w:pPr>
            <w:r w:rsidRPr="008C368F">
              <w:rPr>
                <w:color w:val="000000"/>
                <w:sz w:val="20"/>
                <w:szCs w:val="20"/>
              </w:rPr>
              <w:t>18,7</w:t>
            </w:r>
          </w:p>
        </w:tc>
      </w:tr>
      <w:tr w:rsidR="008C368F" w:rsidRPr="0026147C">
        <w:trPr>
          <w:trHeight w:val="270"/>
        </w:trPr>
        <w:tc>
          <w:tcPr>
            <w:tcW w:w="3888" w:type="dxa"/>
            <w:tcBorders>
              <w:top w:val="single" w:sz="4" w:space="0" w:color="auto"/>
              <w:left w:val="single" w:sz="4" w:space="0" w:color="auto"/>
              <w:bottom w:val="single" w:sz="4" w:space="0" w:color="auto"/>
              <w:right w:val="single" w:sz="4" w:space="0" w:color="auto"/>
            </w:tcBorders>
          </w:tcPr>
          <w:p w:rsidR="008C368F" w:rsidRPr="00EB5701" w:rsidRDefault="008C368F" w:rsidP="008C368F">
            <w:pPr>
              <w:tabs>
                <w:tab w:val="left" w:pos="930"/>
              </w:tabs>
              <w:rPr>
                <w:bCs/>
                <w:sz w:val="20"/>
                <w:szCs w:val="20"/>
              </w:rPr>
            </w:pPr>
            <w:r>
              <w:rPr>
                <w:bCs/>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8C368F" w:rsidRPr="00AD7B42" w:rsidRDefault="008C368F" w:rsidP="008C368F">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8C368F" w:rsidRPr="00AD7B42" w:rsidRDefault="008C368F" w:rsidP="008C368F">
            <w:pPr>
              <w:tabs>
                <w:tab w:val="left" w:pos="930"/>
              </w:tabs>
              <w:rPr>
                <w:color w:val="000000"/>
                <w:sz w:val="20"/>
                <w:szCs w:val="20"/>
              </w:rPr>
            </w:pPr>
            <w:r>
              <w:rPr>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8C368F" w:rsidRPr="001D2B48" w:rsidRDefault="008C368F" w:rsidP="008C368F">
            <w:pPr>
              <w:tabs>
                <w:tab w:val="left" w:pos="930"/>
              </w:tabs>
              <w:rPr>
                <w:color w:val="000000"/>
                <w:sz w:val="20"/>
                <w:szCs w:val="20"/>
              </w:rPr>
            </w:pPr>
            <w:r>
              <w:rPr>
                <w:color w:val="000000"/>
                <w:sz w:val="20"/>
                <w:szCs w:val="20"/>
              </w:rPr>
              <w:t>0140120100</w:t>
            </w:r>
          </w:p>
        </w:tc>
        <w:tc>
          <w:tcPr>
            <w:tcW w:w="1080" w:type="dxa"/>
            <w:tcBorders>
              <w:top w:val="single" w:sz="4" w:space="0" w:color="auto"/>
              <w:left w:val="single" w:sz="4" w:space="0" w:color="auto"/>
              <w:bottom w:val="single" w:sz="4" w:space="0" w:color="auto"/>
              <w:right w:val="single" w:sz="4" w:space="0" w:color="auto"/>
            </w:tcBorders>
          </w:tcPr>
          <w:p w:rsidR="008C368F" w:rsidRPr="00AD7B42" w:rsidRDefault="008C368F" w:rsidP="008C368F">
            <w:pPr>
              <w:tabs>
                <w:tab w:val="left" w:pos="930"/>
              </w:tabs>
              <w:rPr>
                <w:color w:val="000000"/>
                <w:sz w:val="20"/>
                <w:szCs w:val="20"/>
              </w:rPr>
            </w:pPr>
            <w:r>
              <w:rPr>
                <w:color w:val="000000"/>
                <w:sz w:val="20"/>
                <w:szCs w:val="20"/>
              </w:rPr>
              <w:t>240</w:t>
            </w:r>
          </w:p>
        </w:tc>
        <w:tc>
          <w:tcPr>
            <w:tcW w:w="1076" w:type="dxa"/>
            <w:tcBorders>
              <w:top w:val="single" w:sz="4" w:space="0" w:color="auto"/>
              <w:left w:val="single" w:sz="4" w:space="0" w:color="auto"/>
              <w:bottom w:val="single" w:sz="4" w:space="0" w:color="auto"/>
              <w:right w:val="single" w:sz="4" w:space="0" w:color="auto"/>
            </w:tcBorders>
          </w:tcPr>
          <w:p w:rsidR="008C368F" w:rsidRPr="008C368F" w:rsidRDefault="008C368F" w:rsidP="008C368F">
            <w:pPr>
              <w:tabs>
                <w:tab w:val="left" w:pos="930"/>
              </w:tabs>
              <w:rPr>
                <w:color w:val="000000"/>
                <w:sz w:val="20"/>
                <w:szCs w:val="20"/>
              </w:rPr>
            </w:pPr>
            <w:r w:rsidRPr="008C368F">
              <w:rPr>
                <w:color w:val="000000"/>
                <w:sz w:val="20"/>
                <w:szCs w:val="20"/>
              </w:rPr>
              <w:t>18,7</w:t>
            </w:r>
          </w:p>
        </w:tc>
      </w:tr>
      <w:tr w:rsidR="008C368F" w:rsidRPr="0026147C" w:rsidTr="00F74F1D">
        <w:trPr>
          <w:trHeight w:val="242"/>
        </w:trPr>
        <w:tc>
          <w:tcPr>
            <w:tcW w:w="3888" w:type="dxa"/>
            <w:tcBorders>
              <w:top w:val="single" w:sz="4" w:space="0" w:color="auto"/>
              <w:left w:val="single" w:sz="4" w:space="0" w:color="auto"/>
              <w:bottom w:val="single" w:sz="4" w:space="0" w:color="auto"/>
              <w:right w:val="single" w:sz="4" w:space="0" w:color="auto"/>
            </w:tcBorders>
          </w:tcPr>
          <w:p w:rsidR="008C368F" w:rsidRPr="00AD7B42" w:rsidRDefault="008C368F" w:rsidP="008C368F">
            <w:pPr>
              <w:tabs>
                <w:tab w:val="left" w:pos="930"/>
              </w:tabs>
              <w:rPr>
                <w:color w:val="000000"/>
                <w:sz w:val="20"/>
                <w:szCs w:val="20"/>
              </w:rPr>
            </w:pPr>
            <w:r w:rsidRPr="00AD7B42">
              <w:rPr>
                <w:color w:val="000000"/>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8C368F" w:rsidRPr="00AD7B42" w:rsidRDefault="008C368F" w:rsidP="008C368F">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8C368F" w:rsidRPr="00AD7B42" w:rsidRDefault="008C368F" w:rsidP="008C368F">
            <w:pPr>
              <w:tabs>
                <w:tab w:val="left" w:pos="930"/>
              </w:tabs>
              <w:rPr>
                <w:color w:val="000000"/>
                <w:sz w:val="20"/>
                <w:szCs w:val="20"/>
              </w:rPr>
            </w:pPr>
            <w:r>
              <w:rPr>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8C368F" w:rsidRPr="001D2B48" w:rsidRDefault="008C368F" w:rsidP="008C368F">
            <w:pPr>
              <w:tabs>
                <w:tab w:val="left" w:pos="930"/>
              </w:tabs>
              <w:rPr>
                <w:color w:val="000000"/>
                <w:sz w:val="20"/>
                <w:szCs w:val="20"/>
              </w:rPr>
            </w:pPr>
            <w:r>
              <w:rPr>
                <w:color w:val="000000"/>
                <w:sz w:val="20"/>
                <w:szCs w:val="20"/>
              </w:rPr>
              <w:t>0140120100</w:t>
            </w:r>
          </w:p>
        </w:tc>
        <w:tc>
          <w:tcPr>
            <w:tcW w:w="1080" w:type="dxa"/>
            <w:tcBorders>
              <w:top w:val="single" w:sz="4" w:space="0" w:color="auto"/>
              <w:left w:val="single" w:sz="4" w:space="0" w:color="auto"/>
              <w:bottom w:val="single" w:sz="4" w:space="0" w:color="auto"/>
              <w:right w:val="single" w:sz="4" w:space="0" w:color="auto"/>
            </w:tcBorders>
          </w:tcPr>
          <w:p w:rsidR="008C368F" w:rsidRPr="00AD7B42" w:rsidRDefault="008C368F" w:rsidP="008C368F">
            <w:pPr>
              <w:tabs>
                <w:tab w:val="left" w:pos="930"/>
              </w:tabs>
              <w:rPr>
                <w:color w:val="000000"/>
                <w:sz w:val="20"/>
                <w:szCs w:val="20"/>
              </w:rPr>
            </w:pPr>
            <w:r>
              <w:rPr>
                <w:color w:val="000000"/>
                <w:sz w:val="20"/>
                <w:szCs w:val="20"/>
              </w:rPr>
              <w:t>244</w:t>
            </w:r>
          </w:p>
        </w:tc>
        <w:tc>
          <w:tcPr>
            <w:tcW w:w="1076" w:type="dxa"/>
            <w:tcBorders>
              <w:top w:val="single" w:sz="4" w:space="0" w:color="auto"/>
              <w:left w:val="single" w:sz="4" w:space="0" w:color="auto"/>
              <w:bottom w:val="single" w:sz="4" w:space="0" w:color="auto"/>
              <w:right w:val="single" w:sz="4" w:space="0" w:color="auto"/>
            </w:tcBorders>
          </w:tcPr>
          <w:p w:rsidR="008C368F" w:rsidRPr="008C368F" w:rsidRDefault="008C368F" w:rsidP="008C368F">
            <w:pPr>
              <w:tabs>
                <w:tab w:val="left" w:pos="930"/>
              </w:tabs>
              <w:rPr>
                <w:color w:val="000000"/>
                <w:sz w:val="20"/>
                <w:szCs w:val="20"/>
              </w:rPr>
            </w:pPr>
            <w:r w:rsidRPr="008C368F">
              <w:rPr>
                <w:color w:val="000000"/>
                <w:sz w:val="20"/>
                <w:szCs w:val="20"/>
              </w:rPr>
              <w:t>18,7</w:t>
            </w:r>
          </w:p>
        </w:tc>
      </w:tr>
      <w:tr w:rsidR="00491CE0" w:rsidRPr="0026147C" w:rsidTr="00F74F1D">
        <w:trPr>
          <w:trHeight w:val="180"/>
        </w:trPr>
        <w:tc>
          <w:tcPr>
            <w:tcW w:w="3888"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491CE0" w:rsidRPr="00AD7B42" w:rsidRDefault="00491CE0" w:rsidP="00491CE0">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91CE0" w:rsidRPr="00AD7B42" w:rsidRDefault="00491CE0" w:rsidP="00491CE0">
            <w:pPr>
              <w:tabs>
                <w:tab w:val="left" w:pos="930"/>
              </w:tabs>
              <w:rPr>
                <w:color w:val="000000"/>
                <w:sz w:val="20"/>
                <w:szCs w:val="20"/>
              </w:rPr>
            </w:pPr>
            <w:r>
              <w:rPr>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491CE0" w:rsidRPr="00491CE0" w:rsidRDefault="00491CE0" w:rsidP="00491CE0">
            <w:pPr>
              <w:tabs>
                <w:tab w:val="left" w:pos="930"/>
              </w:tabs>
              <w:rPr>
                <w:color w:val="000000"/>
                <w:sz w:val="20"/>
                <w:szCs w:val="20"/>
              </w:rPr>
            </w:pPr>
            <w:r>
              <w:rPr>
                <w:color w:val="000000"/>
                <w:sz w:val="20"/>
                <w:szCs w:val="20"/>
              </w:rPr>
              <w:t>01401</w:t>
            </w:r>
            <w:r>
              <w:rPr>
                <w:color w:val="000000"/>
                <w:sz w:val="20"/>
                <w:szCs w:val="20"/>
                <w:lang w:val="en-US"/>
              </w:rPr>
              <w:t>S</w:t>
            </w:r>
            <w:r>
              <w:rPr>
                <w:color w:val="000000"/>
                <w:sz w:val="20"/>
                <w:szCs w:val="20"/>
              </w:rPr>
              <w:t>2270</w:t>
            </w:r>
          </w:p>
        </w:tc>
        <w:tc>
          <w:tcPr>
            <w:tcW w:w="108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color w:val="000000"/>
                <w:sz w:val="20"/>
                <w:szCs w:val="20"/>
              </w:rPr>
            </w:pPr>
            <w:r>
              <w:rPr>
                <w:color w:val="000000"/>
                <w:sz w:val="20"/>
                <w:szCs w:val="20"/>
              </w:rPr>
              <w:t>200</w:t>
            </w:r>
          </w:p>
        </w:tc>
        <w:tc>
          <w:tcPr>
            <w:tcW w:w="1076" w:type="dxa"/>
            <w:tcBorders>
              <w:top w:val="single" w:sz="4" w:space="0" w:color="auto"/>
              <w:left w:val="single" w:sz="4" w:space="0" w:color="auto"/>
              <w:bottom w:val="single" w:sz="4" w:space="0" w:color="auto"/>
              <w:right w:val="single" w:sz="4" w:space="0" w:color="auto"/>
            </w:tcBorders>
          </w:tcPr>
          <w:p w:rsidR="00491CE0" w:rsidRPr="00F74F1D" w:rsidRDefault="00491CE0" w:rsidP="00491CE0">
            <w:pPr>
              <w:tabs>
                <w:tab w:val="left" w:pos="930"/>
              </w:tabs>
              <w:rPr>
                <w:b/>
                <w:color w:val="000000"/>
                <w:sz w:val="20"/>
                <w:szCs w:val="20"/>
              </w:rPr>
            </w:pPr>
            <w:r w:rsidRPr="00F74F1D">
              <w:rPr>
                <w:b/>
                <w:color w:val="000000"/>
                <w:sz w:val="20"/>
                <w:szCs w:val="20"/>
              </w:rPr>
              <w:t>150,0</w:t>
            </w:r>
          </w:p>
        </w:tc>
      </w:tr>
      <w:tr w:rsidR="00491CE0" w:rsidRPr="0026147C" w:rsidTr="00F74F1D">
        <w:trPr>
          <w:trHeight w:val="120"/>
        </w:trPr>
        <w:tc>
          <w:tcPr>
            <w:tcW w:w="3888" w:type="dxa"/>
            <w:tcBorders>
              <w:top w:val="single" w:sz="4" w:space="0" w:color="auto"/>
              <w:left w:val="single" w:sz="4" w:space="0" w:color="auto"/>
              <w:bottom w:val="single" w:sz="4" w:space="0" w:color="auto"/>
              <w:right w:val="single" w:sz="4" w:space="0" w:color="auto"/>
            </w:tcBorders>
          </w:tcPr>
          <w:p w:rsidR="00491CE0" w:rsidRPr="00EB5701" w:rsidRDefault="00491CE0" w:rsidP="00491CE0">
            <w:pPr>
              <w:tabs>
                <w:tab w:val="left" w:pos="930"/>
              </w:tabs>
              <w:rPr>
                <w:bCs/>
                <w:sz w:val="20"/>
                <w:szCs w:val="20"/>
              </w:rPr>
            </w:pPr>
            <w:r>
              <w:rPr>
                <w:bCs/>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491CE0" w:rsidRPr="00AD7B42" w:rsidRDefault="00491CE0" w:rsidP="00491CE0">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91CE0" w:rsidRPr="00AD7B42" w:rsidRDefault="00491CE0" w:rsidP="00491CE0">
            <w:pPr>
              <w:tabs>
                <w:tab w:val="left" w:pos="930"/>
              </w:tabs>
              <w:rPr>
                <w:color w:val="000000"/>
                <w:sz w:val="20"/>
                <w:szCs w:val="20"/>
              </w:rPr>
            </w:pPr>
            <w:r>
              <w:rPr>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491CE0" w:rsidRPr="00491CE0" w:rsidRDefault="00491CE0" w:rsidP="00491CE0">
            <w:pPr>
              <w:tabs>
                <w:tab w:val="left" w:pos="930"/>
              </w:tabs>
              <w:rPr>
                <w:color w:val="000000"/>
                <w:sz w:val="20"/>
                <w:szCs w:val="20"/>
              </w:rPr>
            </w:pPr>
            <w:r>
              <w:rPr>
                <w:color w:val="000000"/>
                <w:sz w:val="20"/>
                <w:szCs w:val="20"/>
              </w:rPr>
              <w:t>01401</w:t>
            </w:r>
            <w:r>
              <w:rPr>
                <w:color w:val="000000"/>
                <w:sz w:val="20"/>
                <w:szCs w:val="20"/>
                <w:lang w:val="en-US"/>
              </w:rPr>
              <w:t>S</w:t>
            </w:r>
            <w:r>
              <w:rPr>
                <w:color w:val="000000"/>
                <w:sz w:val="20"/>
                <w:szCs w:val="20"/>
              </w:rPr>
              <w:t>2270</w:t>
            </w:r>
          </w:p>
        </w:tc>
        <w:tc>
          <w:tcPr>
            <w:tcW w:w="108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color w:val="000000"/>
                <w:sz w:val="20"/>
                <w:szCs w:val="20"/>
              </w:rPr>
            </w:pPr>
            <w:r>
              <w:rPr>
                <w:color w:val="000000"/>
                <w:sz w:val="20"/>
                <w:szCs w:val="20"/>
              </w:rPr>
              <w:t>240</w:t>
            </w:r>
          </w:p>
        </w:tc>
        <w:tc>
          <w:tcPr>
            <w:tcW w:w="1076" w:type="dxa"/>
            <w:tcBorders>
              <w:top w:val="single" w:sz="4" w:space="0" w:color="auto"/>
              <w:left w:val="single" w:sz="4" w:space="0" w:color="auto"/>
              <w:bottom w:val="single" w:sz="4" w:space="0" w:color="auto"/>
              <w:right w:val="single" w:sz="4" w:space="0" w:color="auto"/>
            </w:tcBorders>
          </w:tcPr>
          <w:p w:rsidR="00491CE0" w:rsidRPr="008C368F" w:rsidRDefault="00491CE0" w:rsidP="00491CE0">
            <w:pPr>
              <w:tabs>
                <w:tab w:val="left" w:pos="930"/>
              </w:tabs>
              <w:rPr>
                <w:color w:val="000000"/>
                <w:sz w:val="20"/>
                <w:szCs w:val="20"/>
              </w:rPr>
            </w:pPr>
            <w:r>
              <w:rPr>
                <w:color w:val="000000"/>
                <w:sz w:val="20"/>
                <w:szCs w:val="20"/>
              </w:rPr>
              <w:t>150,0</w:t>
            </w:r>
          </w:p>
        </w:tc>
      </w:tr>
      <w:tr w:rsidR="00491CE0" w:rsidRPr="0026147C" w:rsidTr="00F74F1D">
        <w:trPr>
          <w:trHeight w:val="120"/>
        </w:trPr>
        <w:tc>
          <w:tcPr>
            <w:tcW w:w="3888" w:type="dxa"/>
            <w:tcBorders>
              <w:top w:val="single" w:sz="4" w:space="0" w:color="auto"/>
              <w:left w:val="single" w:sz="4" w:space="0" w:color="auto"/>
              <w:bottom w:val="single" w:sz="4" w:space="0" w:color="auto"/>
              <w:right w:val="single" w:sz="4" w:space="0" w:color="auto"/>
            </w:tcBorders>
          </w:tcPr>
          <w:p w:rsidR="00491CE0" w:rsidRPr="00AD7B42" w:rsidRDefault="00491CE0" w:rsidP="00491CE0">
            <w:pPr>
              <w:tabs>
                <w:tab w:val="left" w:pos="930"/>
              </w:tabs>
              <w:rPr>
                <w:color w:val="000000"/>
                <w:sz w:val="20"/>
                <w:szCs w:val="20"/>
              </w:rPr>
            </w:pPr>
            <w:r w:rsidRPr="00AD7B42">
              <w:rPr>
                <w:color w:val="000000"/>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491CE0" w:rsidRPr="00AD7B42" w:rsidRDefault="00491CE0" w:rsidP="00491CE0">
            <w:pPr>
              <w:tabs>
                <w:tab w:val="left" w:pos="930"/>
              </w:tabs>
              <w:rPr>
                <w:color w:val="000000"/>
                <w:sz w:val="20"/>
                <w:szCs w:val="20"/>
              </w:rPr>
            </w:pPr>
            <w:r>
              <w:rPr>
                <w:color w:val="000000"/>
                <w:sz w:val="20"/>
                <w:szCs w:val="20"/>
              </w:rPr>
              <w:t>05</w:t>
            </w:r>
          </w:p>
        </w:tc>
        <w:tc>
          <w:tcPr>
            <w:tcW w:w="1260" w:type="dxa"/>
            <w:tcBorders>
              <w:top w:val="single" w:sz="4" w:space="0" w:color="auto"/>
              <w:left w:val="single" w:sz="4" w:space="0" w:color="auto"/>
              <w:bottom w:val="single" w:sz="4" w:space="0" w:color="auto"/>
              <w:right w:val="single" w:sz="4" w:space="0" w:color="auto"/>
            </w:tcBorders>
          </w:tcPr>
          <w:p w:rsidR="00491CE0" w:rsidRPr="00AD7B42" w:rsidRDefault="00491CE0" w:rsidP="00491CE0">
            <w:pPr>
              <w:tabs>
                <w:tab w:val="left" w:pos="930"/>
              </w:tabs>
              <w:rPr>
                <w:color w:val="000000"/>
                <w:sz w:val="20"/>
                <w:szCs w:val="20"/>
              </w:rPr>
            </w:pPr>
            <w:r>
              <w:rPr>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491CE0" w:rsidRPr="00491CE0" w:rsidRDefault="00491CE0" w:rsidP="00491CE0">
            <w:pPr>
              <w:tabs>
                <w:tab w:val="left" w:pos="930"/>
              </w:tabs>
              <w:rPr>
                <w:color w:val="000000"/>
                <w:sz w:val="20"/>
                <w:szCs w:val="20"/>
              </w:rPr>
            </w:pPr>
            <w:r>
              <w:rPr>
                <w:color w:val="000000"/>
                <w:sz w:val="20"/>
                <w:szCs w:val="20"/>
              </w:rPr>
              <w:t>01401</w:t>
            </w:r>
            <w:r>
              <w:rPr>
                <w:color w:val="000000"/>
                <w:sz w:val="20"/>
                <w:szCs w:val="20"/>
                <w:lang w:val="en-US"/>
              </w:rPr>
              <w:t>S</w:t>
            </w:r>
            <w:r>
              <w:rPr>
                <w:color w:val="000000"/>
                <w:sz w:val="20"/>
                <w:szCs w:val="20"/>
              </w:rPr>
              <w:t>2270</w:t>
            </w:r>
          </w:p>
        </w:tc>
        <w:tc>
          <w:tcPr>
            <w:tcW w:w="108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color w:val="000000"/>
                <w:sz w:val="20"/>
                <w:szCs w:val="20"/>
              </w:rPr>
            </w:pPr>
            <w:r>
              <w:rPr>
                <w:color w:val="000000"/>
                <w:sz w:val="20"/>
                <w:szCs w:val="20"/>
              </w:rPr>
              <w:t>244</w:t>
            </w:r>
          </w:p>
        </w:tc>
        <w:tc>
          <w:tcPr>
            <w:tcW w:w="1076" w:type="dxa"/>
            <w:tcBorders>
              <w:top w:val="single" w:sz="4" w:space="0" w:color="auto"/>
              <w:left w:val="single" w:sz="4" w:space="0" w:color="auto"/>
              <w:bottom w:val="single" w:sz="4" w:space="0" w:color="auto"/>
              <w:right w:val="single" w:sz="4" w:space="0" w:color="auto"/>
            </w:tcBorders>
          </w:tcPr>
          <w:p w:rsidR="00491CE0" w:rsidRPr="008C368F" w:rsidRDefault="00491CE0" w:rsidP="00491CE0">
            <w:pPr>
              <w:tabs>
                <w:tab w:val="left" w:pos="930"/>
              </w:tabs>
              <w:rPr>
                <w:color w:val="000000"/>
                <w:sz w:val="20"/>
                <w:szCs w:val="20"/>
              </w:rPr>
            </w:pPr>
          </w:p>
        </w:tc>
      </w:tr>
      <w:tr w:rsidR="00491CE0" w:rsidRPr="0026147C">
        <w:tc>
          <w:tcPr>
            <w:tcW w:w="3888" w:type="dxa"/>
            <w:tcBorders>
              <w:top w:val="single" w:sz="4" w:space="0" w:color="auto"/>
              <w:left w:val="single" w:sz="4" w:space="0" w:color="auto"/>
              <w:bottom w:val="single" w:sz="4" w:space="0" w:color="auto"/>
              <w:right w:val="single" w:sz="4" w:space="0" w:color="auto"/>
            </w:tcBorders>
          </w:tcPr>
          <w:p w:rsidR="00491CE0" w:rsidRPr="003C0A6A" w:rsidRDefault="00491CE0" w:rsidP="00491CE0">
            <w:pPr>
              <w:tabs>
                <w:tab w:val="left" w:pos="930"/>
              </w:tabs>
              <w:rPr>
                <w:b/>
                <w:color w:val="000000"/>
                <w:sz w:val="20"/>
                <w:szCs w:val="20"/>
              </w:rPr>
            </w:pPr>
            <w:r w:rsidRPr="003C0A6A">
              <w:rPr>
                <w:b/>
                <w:color w:val="000000"/>
                <w:sz w:val="20"/>
                <w:szCs w:val="20"/>
              </w:rPr>
              <w:t>Образование</w:t>
            </w:r>
          </w:p>
        </w:tc>
        <w:tc>
          <w:tcPr>
            <w:tcW w:w="900" w:type="dxa"/>
            <w:tcBorders>
              <w:top w:val="single" w:sz="4" w:space="0" w:color="auto"/>
              <w:left w:val="single" w:sz="4" w:space="0" w:color="auto"/>
              <w:bottom w:val="single" w:sz="4" w:space="0" w:color="auto"/>
              <w:right w:val="single" w:sz="4" w:space="0" w:color="auto"/>
            </w:tcBorders>
          </w:tcPr>
          <w:p w:rsidR="00491CE0" w:rsidRPr="003C0A6A" w:rsidRDefault="00491CE0" w:rsidP="00491CE0">
            <w:pPr>
              <w:tabs>
                <w:tab w:val="left" w:pos="930"/>
              </w:tabs>
              <w:rPr>
                <w:b/>
                <w:color w:val="000000"/>
                <w:sz w:val="20"/>
                <w:szCs w:val="20"/>
              </w:rPr>
            </w:pPr>
            <w:r w:rsidRPr="003C0A6A">
              <w:rPr>
                <w:b/>
                <w:color w:val="000000"/>
                <w:sz w:val="20"/>
                <w:szCs w:val="20"/>
              </w:rPr>
              <w:t>07</w:t>
            </w:r>
          </w:p>
        </w:tc>
        <w:tc>
          <w:tcPr>
            <w:tcW w:w="1260" w:type="dxa"/>
            <w:tcBorders>
              <w:top w:val="single" w:sz="4" w:space="0" w:color="auto"/>
              <w:left w:val="single" w:sz="4" w:space="0" w:color="auto"/>
              <w:bottom w:val="single" w:sz="4" w:space="0" w:color="auto"/>
              <w:right w:val="single" w:sz="4" w:space="0" w:color="auto"/>
            </w:tcBorders>
          </w:tcPr>
          <w:p w:rsidR="00491CE0" w:rsidRPr="003C0A6A" w:rsidRDefault="00491CE0" w:rsidP="00491CE0">
            <w:pPr>
              <w:tabs>
                <w:tab w:val="left" w:pos="930"/>
              </w:tabs>
              <w:rPr>
                <w:b/>
                <w:color w:val="000000"/>
                <w:sz w:val="20"/>
                <w:szCs w:val="20"/>
              </w:rPr>
            </w:pPr>
            <w:r w:rsidRPr="003C0A6A">
              <w:rPr>
                <w:b/>
                <w:color w:val="000000"/>
                <w:sz w:val="20"/>
                <w:szCs w:val="20"/>
              </w:rPr>
              <w:t>00</w:t>
            </w:r>
          </w:p>
        </w:tc>
        <w:tc>
          <w:tcPr>
            <w:tcW w:w="1260" w:type="dxa"/>
            <w:tcBorders>
              <w:top w:val="single" w:sz="4" w:space="0" w:color="auto"/>
              <w:left w:val="single" w:sz="4" w:space="0" w:color="auto"/>
              <w:bottom w:val="single" w:sz="4" w:space="0" w:color="auto"/>
              <w:right w:val="single" w:sz="4" w:space="0" w:color="auto"/>
            </w:tcBorders>
          </w:tcPr>
          <w:p w:rsidR="00491CE0" w:rsidRPr="003C0A6A" w:rsidRDefault="00491CE0" w:rsidP="00491CE0">
            <w:pPr>
              <w:tabs>
                <w:tab w:val="left" w:pos="930"/>
              </w:tabs>
              <w:rPr>
                <w:b/>
                <w:color w:val="000000"/>
                <w:sz w:val="20"/>
                <w:szCs w:val="20"/>
              </w:rPr>
            </w:pPr>
            <w:r w:rsidRPr="003C0A6A">
              <w:rPr>
                <w:b/>
                <w:color w:val="000000"/>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491CE0" w:rsidRPr="003C0A6A" w:rsidRDefault="00491CE0" w:rsidP="00491CE0">
            <w:pPr>
              <w:tabs>
                <w:tab w:val="left" w:pos="930"/>
              </w:tabs>
              <w:rPr>
                <w:color w:val="000000"/>
                <w:sz w:val="20"/>
                <w:szCs w:val="20"/>
              </w:rPr>
            </w:pPr>
            <w:r w:rsidRPr="003C0A6A">
              <w:rPr>
                <w:color w:val="000000"/>
                <w:sz w:val="20"/>
                <w:szCs w:val="20"/>
              </w:rPr>
              <w:t>000</w:t>
            </w:r>
          </w:p>
        </w:tc>
        <w:tc>
          <w:tcPr>
            <w:tcW w:w="1076" w:type="dxa"/>
            <w:tcBorders>
              <w:top w:val="single" w:sz="4" w:space="0" w:color="auto"/>
              <w:left w:val="single" w:sz="4" w:space="0" w:color="auto"/>
              <w:bottom w:val="single" w:sz="4" w:space="0" w:color="auto"/>
              <w:right w:val="single" w:sz="4" w:space="0" w:color="auto"/>
            </w:tcBorders>
          </w:tcPr>
          <w:p w:rsidR="00491CE0" w:rsidRPr="003C0A6A" w:rsidRDefault="00491CE0" w:rsidP="00491CE0">
            <w:pPr>
              <w:tabs>
                <w:tab w:val="left" w:pos="930"/>
              </w:tabs>
              <w:rPr>
                <w:b/>
                <w:color w:val="000000"/>
                <w:sz w:val="20"/>
                <w:szCs w:val="20"/>
              </w:rPr>
            </w:pPr>
            <w:r>
              <w:rPr>
                <w:b/>
                <w:color w:val="000000"/>
                <w:sz w:val="20"/>
                <w:szCs w:val="20"/>
              </w:rPr>
              <w:t>8,4</w:t>
            </w:r>
          </w:p>
        </w:tc>
      </w:tr>
      <w:tr w:rsidR="00491CE0" w:rsidRPr="0026147C">
        <w:trPr>
          <w:trHeight w:val="525"/>
        </w:trPr>
        <w:tc>
          <w:tcPr>
            <w:tcW w:w="3888" w:type="dxa"/>
            <w:tcBorders>
              <w:top w:val="single" w:sz="4" w:space="0" w:color="auto"/>
              <w:left w:val="single" w:sz="4" w:space="0" w:color="auto"/>
              <w:bottom w:val="single" w:sz="4" w:space="0" w:color="auto"/>
              <w:right w:val="single" w:sz="4" w:space="0" w:color="auto"/>
            </w:tcBorders>
          </w:tcPr>
          <w:p w:rsidR="00491CE0" w:rsidRPr="00AD7B42" w:rsidRDefault="00491CE0" w:rsidP="00491CE0">
            <w:pPr>
              <w:tabs>
                <w:tab w:val="left" w:pos="930"/>
              </w:tabs>
              <w:rPr>
                <w:color w:val="000000"/>
                <w:sz w:val="20"/>
                <w:szCs w:val="20"/>
              </w:rPr>
            </w:pPr>
            <w:r>
              <w:rPr>
                <w:color w:val="000000"/>
                <w:sz w:val="20"/>
                <w:szCs w:val="20"/>
              </w:rPr>
              <w:t>Муниципальная программа «Социально-экономическое развития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491CE0" w:rsidRPr="0026147C" w:rsidRDefault="00491CE0" w:rsidP="00491CE0">
            <w:pPr>
              <w:rPr>
                <w:bCs/>
                <w:sz w:val="20"/>
                <w:szCs w:val="20"/>
              </w:rPr>
            </w:pPr>
            <w:r>
              <w:rPr>
                <w:bCs/>
                <w:sz w:val="20"/>
                <w:szCs w:val="20"/>
              </w:rPr>
              <w:t>07</w:t>
            </w:r>
          </w:p>
        </w:tc>
        <w:tc>
          <w:tcPr>
            <w:tcW w:w="1260" w:type="dxa"/>
            <w:tcBorders>
              <w:top w:val="single" w:sz="4" w:space="0" w:color="auto"/>
              <w:left w:val="single" w:sz="4" w:space="0" w:color="auto"/>
              <w:bottom w:val="single" w:sz="4" w:space="0" w:color="auto"/>
              <w:right w:val="single" w:sz="4" w:space="0" w:color="auto"/>
            </w:tcBorders>
          </w:tcPr>
          <w:p w:rsidR="00491CE0" w:rsidRPr="0026147C" w:rsidRDefault="00491CE0" w:rsidP="00491CE0">
            <w:pPr>
              <w:rPr>
                <w:bCs/>
                <w:sz w:val="20"/>
                <w:szCs w:val="20"/>
              </w:rPr>
            </w:pPr>
            <w:r>
              <w:rPr>
                <w:bCs/>
                <w:sz w:val="20"/>
                <w:szCs w:val="20"/>
              </w:rPr>
              <w:t>07</w:t>
            </w:r>
          </w:p>
        </w:tc>
        <w:tc>
          <w:tcPr>
            <w:tcW w:w="1260" w:type="dxa"/>
            <w:tcBorders>
              <w:top w:val="single" w:sz="4" w:space="0" w:color="auto"/>
              <w:left w:val="single" w:sz="4" w:space="0" w:color="auto"/>
              <w:bottom w:val="single" w:sz="4" w:space="0" w:color="auto"/>
              <w:right w:val="single" w:sz="4" w:space="0" w:color="auto"/>
            </w:tcBorders>
          </w:tcPr>
          <w:p w:rsidR="00491CE0" w:rsidRPr="00BB45FF" w:rsidRDefault="00491CE0" w:rsidP="00491CE0">
            <w:pPr>
              <w:tabs>
                <w:tab w:val="left" w:pos="930"/>
              </w:tabs>
              <w:rPr>
                <w:bCs/>
                <w:sz w:val="20"/>
                <w:szCs w:val="20"/>
              </w:rPr>
            </w:pPr>
            <w:r w:rsidRPr="00BB45FF">
              <w:rPr>
                <w:bCs/>
                <w:sz w:val="20"/>
                <w:szCs w:val="20"/>
              </w:rPr>
              <w:t>01</w:t>
            </w:r>
            <w:r>
              <w:rPr>
                <w:bCs/>
                <w:sz w:val="20"/>
                <w:szCs w:val="20"/>
              </w:rPr>
              <w:t>00000000</w:t>
            </w:r>
          </w:p>
        </w:tc>
        <w:tc>
          <w:tcPr>
            <w:tcW w:w="1080" w:type="dxa"/>
            <w:tcBorders>
              <w:top w:val="single" w:sz="4" w:space="0" w:color="auto"/>
              <w:left w:val="single" w:sz="4" w:space="0" w:color="auto"/>
              <w:bottom w:val="single" w:sz="4" w:space="0" w:color="auto"/>
              <w:right w:val="single" w:sz="4" w:space="0" w:color="auto"/>
            </w:tcBorders>
          </w:tcPr>
          <w:p w:rsidR="00491CE0" w:rsidRPr="00401F78" w:rsidRDefault="00491CE0" w:rsidP="00491CE0">
            <w:pPr>
              <w:tabs>
                <w:tab w:val="left" w:pos="930"/>
              </w:tabs>
              <w:rPr>
                <w:bCs/>
                <w:sz w:val="20"/>
                <w:szCs w:val="20"/>
              </w:rPr>
            </w:pPr>
            <w:r w:rsidRPr="00401F78">
              <w:rPr>
                <w:bCs/>
                <w:sz w:val="20"/>
                <w:szCs w:val="20"/>
              </w:rPr>
              <w:t>000</w:t>
            </w:r>
          </w:p>
        </w:tc>
        <w:tc>
          <w:tcPr>
            <w:tcW w:w="1076" w:type="dxa"/>
            <w:tcBorders>
              <w:top w:val="single" w:sz="4" w:space="0" w:color="auto"/>
              <w:left w:val="single" w:sz="4" w:space="0" w:color="auto"/>
              <w:bottom w:val="single" w:sz="4" w:space="0" w:color="auto"/>
              <w:right w:val="single" w:sz="4" w:space="0" w:color="auto"/>
            </w:tcBorders>
          </w:tcPr>
          <w:p w:rsidR="00491CE0" w:rsidRPr="00390668" w:rsidRDefault="00491CE0" w:rsidP="00491CE0">
            <w:pPr>
              <w:tabs>
                <w:tab w:val="left" w:pos="930"/>
              </w:tabs>
              <w:rPr>
                <w:bCs/>
                <w:color w:val="000000"/>
                <w:sz w:val="20"/>
                <w:szCs w:val="20"/>
              </w:rPr>
            </w:pPr>
            <w:r>
              <w:rPr>
                <w:bCs/>
                <w:color w:val="000000"/>
                <w:sz w:val="20"/>
                <w:szCs w:val="20"/>
              </w:rPr>
              <w:t>8,4</w:t>
            </w:r>
          </w:p>
        </w:tc>
      </w:tr>
      <w:tr w:rsidR="00491CE0" w:rsidRPr="0026147C">
        <w:trPr>
          <w:trHeight w:val="165"/>
        </w:trPr>
        <w:tc>
          <w:tcPr>
            <w:tcW w:w="3888"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color w:val="000000"/>
                <w:sz w:val="20"/>
                <w:szCs w:val="20"/>
              </w:rPr>
            </w:pPr>
            <w:r>
              <w:rPr>
                <w:color w:val="000000"/>
                <w:sz w:val="20"/>
                <w:szCs w:val="20"/>
              </w:rPr>
              <w:t>Подпрограмма «Реализация молодежной политики на территории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491CE0" w:rsidRDefault="00491CE0" w:rsidP="00491CE0">
            <w:pPr>
              <w:rPr>
                <w:bCs/>
                <w:sz w:val="20"/>
                <w:szCs w:val="20"/>
              </w:rPr>
            </w:pPr>
            <w:r>
              <w:rPr>
                <w:bCs/>
                <w:sz w:val="20"/>
                <w:szCs w:val="20"/>
              </w:rPr>
              <w:t>07</w:t>
            </w:r>
          </w:p>
        </w:tc>
        <w:tc>
          <w:tcPr>
            <w:tcW w:w="1260" w:type="dxa"/>
            <w:tcBorders>
              <w:top w:val="single" w:sz="4" w:space="0" w:color="auto"/>
              <w:left w:val="single" w:sz="4" w:space="0" w:color="auto"/>
              <w:bottom w:val="single" w:sz="4" w:space="0" w:color="auto"/>
              <w:right w:val="single" w:sz="4" w:space="0" w:color="auto"/>
            </w:tcBorders>
          </w:tcPr>
          <w:p w:rsidR="00491CE0" w:rsidRDefault="00491CE0" w:rsidP="00491CE0">
            <w:pPr>
              <w:rPr>
                <w:bCs/>
                <w:sz w:val="20"/>
                <w:szCs w:val="20"/>
              </w:rPr>
            </w:pPr>
            <w:r>
              <w:rPr>
                <w:bCs/>
                <w:sz w:val="20"/>
                <w:szCs w:val="20"/>
              </w:rPr>
              <w:t>07</w:t>
            </w:r>
          </w:p>
        </w:tc>
        <w:tc>
          <w:tcPr>
            <w:tcW w:w="1260" w:type="dxa"/>
            <w:tcBorders>
              <w:top w:val="single" w:sz="4" w:space="0" w:color="auto"/>
              <w:left w:val="single" w:sz="4" w:space="0" w:color="auto"/>
              <w:bottom w:val="single" w:sz="4" w:space="0" w:color="auto"/>
              <w:right w:val="single" w:sz="4" w:space="0" w:color="auto"/>
            </w:tcBorders>
          </w:tcPr>
          <w:p w:rsidR="00491CE0" w:rsidRPr="00BB45FF" w:rsidRDefault="00491CE0" w:rsidP="00491CE0">
            <w:pPr>
              <w:tabs>
                <w:tab w:val="left" w:pos="930"/>
              </w:tabs>
              <w:rPr>
                <w:bCs/>
                <w:sz w:val="20"/>
                <w:szCs w:val="20"/>
              </w:rPr>
            </w:pPr>
            <w:r>
              <w:rPr>
                <w:bCs/>
                <w:sz w:val="20"/>
                <w:szCs w:val="20"/>
              </w:rPr>
              <w:t>0150000000</w:t>
            </w:r>
          </w:p>
        </w:tc>
        <w:tc>
          <w:tcPr>
            <w:tcW w:w="1080" w:type="dxa"/>
            <w:tcBorders>
              <w:top w:val="single" w:sz="4" w:space="0" w:color="auto"/>
              <w:left w:val="single" w:sz="4" w:space="0" w:color="auto"/>
              <w:bottom w:val="single" w:sz="4" w:space="0" w:color="auto"/>
              <w:right w:val="single" w:sz="4" w:space="0" w:color="auto"/>
            </w:tcBorders>
          </w:tcPr>
          <w:p w:rsidR="00491CE0" w:rsidRPr="00401F78" w:rsidRDefault="00491CE0" w:rsidP="00491CE0">
            <w:pPr>
              <w:tabs>
                <w:tab w:val="left" w:pos="930"/>
              </w:tabs>
              <w:rPr>
                <w:bCs/>
                <w:sz w:val="20"/>
                <w:szCs w:val="20"/>
              </w:rPr>
            </w:pPr>
            <w:r w:rsidRPr="00401F78">
              <w:rPr>
                <w:bCs/>
                <w:sz w:val="20"/>
                <w:szCs w:val="20"/>
              </w:rPr>
              <w:t>000</w:t>
            </w:r>
          </w:p>
        </w:tc>
        <w:tc>
          <w:tcPr>
            <w:tcW w:w="1076" w:type="dxa"/>
            <w:tcBorders>
              <w:top w:val="single" w:sz="4" w:space="0" w:color="auto"/>
              <w:left w:val="single" w:sz="4" w:space="0" w:color="auto"/>
              <w:bottom w:val="single" w:sz="4" w:space="0" w:color="auto"/>
              <w:right w:val="single" w:sz="4" w:space="0" w:color="auto"/>
            </w:tcBorders>
          </w:tcPr>
          <w:p w:rsidR="00491CE0" w:rsidRPr="00390668" w:rsidRDefault="00491CE0" w:rsidP="00491CE0">
            <w:pPr>
              <w:tabs>
                <w:tab w:val="left" w:pos="930"/>
              </w:tabs>
              <w:rPr>
                <w:bCs/>
                <w:color w:val="000000"/>
                <w:sz w:val="20"/>
                <w:szCs w:val="20"/>
              </w:rPr>
            </w:pPr>
            <w:r>
              <w:rPr>
                <w:bCs/>
                <w:color w:val="000000"/>
                <w:sz w:val="20"/>
                <w:szCs w:val="20"/>
              </w:rPr>
              <w:t>8,4</w:t>
            </w:r>
          </w:p>
        </w:tc>
      </w:tr>
      <w:tr w:rsidR="00491CE0" w:rsidRPr="0026147C">
        <w:trPr>
          <w:trHeight w:val="165"/>
        </w:trPr>
        <w:tc>
          <w:tcPr>
            <w:tcW w:w="3888"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Основное мероприятие «Организация оздоровительной компании детей и расходы по молодежной политике»</w:t>
            </w:r>
          </w:p>
        </w:tc>
        <w:tc>
          <w:tcPr>
            <w:tcW w:w="900" w:type="dxa"/>
            <w:tcBorders>
              <w:top w:val="single" w:sz="4" w:space="0" w:color="auto"/>
              <w:left w:val="single" w:sz="4" w:space="0" w:color="auto"/>
              <w:bottom w:val="single" w:sz="4" w:space="0" w:color="auto"/>
              <w:right w:val="single" w:sz="4" w:space="0" w:color="auto"/>
            </w:tcBorders>
          </w:tcPr>
          <w:p w:rsidR="00491CE0" w:rsidRPr="0026147C" w:rsidRDefault="00491CE0" w:rsidP="00491CE0">
            <w:pPr>
              <w:tabs>
                <w:tab w:val="left" w:pos="930"/>
              </w:tabs>
              <w:rPr>
                <w:bCs/>
                <w:sz w:val="20"/>
                <w:szCs w:val="20"/>
              </w:rPr>
            </w:pPr>
            <w:r>
              <w:rPr>
                <w:bCs/>
                <w:sz w:val="20"/>
                <w:szCs w:val="20"/>
              </w:rPr>
              <w:t>07</w:t>
            </w:r>
          </w:p>
        </w:tc>
        <w:tc>
          <w:tcPr>
            <w:tcW w:w="1260" w:type="dxa"/>
            <w:tcBorders>
              <w:top w:val="single" w:sz="4" w:space="0" w:color="auto"/>
              <w:left w:val="single" w:sz="4" w:space="0" w:color="auto"/>
              <w:bottom w:val="single" w:sz="4" w:space="0" w:color="auto"/>
              <w:right w:val="single" w:sz="4" w:space="0" w:color="auto"/>
            </w:tcBorders>
          </w:tcPr>
          <w:p w:rsidR="00491CE0" w:rsidRPr="0026147C" w:rsidRDefault="00491CE0" w:rsidP="00491CE0">
            <w:pPr>
              <w:tabs>
                <w:tab w:val="left" w:pos="930"/>
              </w:tabs>
              <w:rPr>
                <w:bCs/>
                <w:sz w:val="20"/>
                <w:szCs w:val="20"/>
              </w:rPr>
            </w:pPr>
            <w:r>
              <w:rPr>
                <w:bCs/>
                <w:sz w:val="20"/>
                <w:szCs w:val="20"/>
              </w:rPr>
              <w:t>07</w:t>
            </w:r>
          </w:p>
        </w:tc>
        <w:tc>
          <w:tcPr>
            <w:tcW w:w="126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0150100000</w:t>
            </w:r>
          </w:p>
        </w:tc>
        <w:tc>
          <w:tcPr>
            <w:tcW w:w="1080" w:type="dxa"/>
            <w:tcBorders>
              <w:top w:val="single" w:sz="4" w:space="0" w:color="auto"/>
              <w:left w:val="single" w:sz="4" w:space="0" w:color="auto"/>
              <w:bottom w:val="single" w:sz="4" w:space="0" w:color="auto"/>
              <w:right w:val="single" w:sz="4" w:space="0" w:color="auto"/>
            </w:tcBorders>
          </w:tcPr>
          <w:p w:rsidR="00491CE0" w:rsidRPr="0071455B" w:rsidRDefault="00491CE0" w:rsidP="00491CE0">
            <w:pPr>
              <w:tabs>
                <w:tab w:val="left" w:pos="930"/>
              </w:tabs>
              <w:rPr>
                <w:bCs/>
                <w:sz w:val="20"/>
                <w:szCs w:val="20"/>
              </w:rPr>
            </w:pPr>
            <w:r>
              <w:rPr>
                <w:bCs/>
                <w:sz w:val="20"/>
                <w:szCs w:val="20"/>
              </w:rPr>
              <w:t>000</w:t>
            </w:r>
          </w:p>
        </w:tc>
        <w:tc>
          <w:tcPr>
            <w:tcW w:w="1076" w:type="dxa"/>
            <w:tcBorders>
              <w:top w:val="single" w:sz="4" w:space="0" w:color="auto"/>
              <w:left w:val="single" w:sz="4" w:space="0" w:color="auto"/>
              <w:bottom w:val="single" w:sz="4" w:space="0" w:color="auto"/>
              <w:right w:val="single" w:sz="4" w:space="0" w:color="auto"/>
            </w:tcBorders>
          </w:tcPr>
          <w:p w:rsidR="00491CE0" w:rsidRPr="009428CF" w:rsidRDefault="00491CE0" w:rsidP="00491CE0">
            <w:pPr>
              <w:tabs>
                <w:tab w:val="left" w:pos="930"/>
              </w:tabs>
              <w:rPr>
                <w:bCs/>
                <w:color w:val="000000"/>
                <w:sz w:val="20"/>
                <w:szCs w:val="20"/>
              </w:rPr>
            </w:pPr>
            <w:r w:rsidRPr="009428CF">
              <w:rPr>
                <w:bCs/>
                <w:color w:val="000000"/>
                <w:sz w:val="20"/>
                <w:szCs w:val="20"/>
              </w:rPr>
              <w:t>8,4</w:t>
            </w:r>
          </w:p>
        </w:tc>
      </w:tr>
      <w:tr w:rsidR="00491CE0" w:rsidRPr="0026147C" w:rsidTr="00EF72C3">
        <w:trPr>
          <w:trHeight w:val="2025"/>
        </w:trPr>
        <w:tc>
          <w:tcPr>
            <w:tcW w:w="3888"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Создание оптимальных условий для комплексного решения вопросов обеспечения полноценного отдыха детей и подростков, их оздоровления и обеспечение безопасного пребывания детей в организациях отдыха и оздоровления, а также трудовой занятости подростков в возрасте от 14 до 18 лет в летний период за счет районных средств</w:t>
            </w:r>
          </w:p>
        </w:tc>
        <w:tc>
          <w:tcPr>
            <w:tcW w:w="900" w:type="dxa"/>
            <w:tcBorders>
              <w:top w:val="single" w:sz="4" w:space="0" w:color="auto"/>
              <w:left w:val="single" w:sz="4" w:space="0" w:color="auto"/>
              <w:bottom w:val="single" w:sz="4" w:space="0" w:color="auto"/>
              <w:right w:val="single" w:sz="4" w:space="0" w:color="auto"/>
            </w:tcBorders>
          </w:tcPr>
          <w:p w:rsidR="00491CE0" w:rsidRPr="0026147C" w:rsidRDefault="00491CE0" w:rsidP="00491CE0">
            <w:pPr>
              <w:tabs>
                <w:tab w:val="left" w:pos="930"/>
              </w:tabs>
              <w:rPr>
                <w:bCs/>
                <w:sz w:val="20"/>
                <w:szCs w:val="20"/>
              </w:rPr>
            </w:pPr>
            <w:r>
              <w:rPr>
                <w:bCs/>
                <w:sz w:val="20"/>
                <w:szCs w:val="20"/>
              </w:rPr>
              <w:t>07</w:t>
            </w:r>
          </w:p>
        </w:tc>
        <w:tc>
          <w:tcPr>
            <w:tcW w:w="1260" w:type="dxa"/>
            <w:tcBorders>
              <w:top w:val="single" w:sz="4" w:space="0" w:color="auto"/>
              <w:left w:val="single" w:sz="4" w:space="0" w:color="auto"/>
              <w:bottom w:val="single" w:sz="4" w:space="0" w:color="auto"/>
              <w:right w:val="single" w:sz="4" w:space="0" w:color="auto"/>
            </w:tcBorders>
          </w:tcPr>
          <w:p w:rsidR="00491CE0" w:rsidRPr="0026147C" w:rsidRDefault="00491CE0" w:rsidP="00491CE0">
            <w:pPr>
              <w:tabs>
                <w:tab w:val="left" w:pos="930"/>
              </w:tabs>
              <w:rPr>
                <w:bCs/>
                <w:sz w:val="20"/>
                <w:szCs w:val="20"/>
              </w:rPr>
            </w:pPr>
            <w:r>
              <w:rPr>
                <w:bCs/>
                <w:sz w:val="20"/>
                <w:szCs w:val="20"/>
              </w:rPr>
              <w:t>07</w:t>
            </w:r>
          </w:p>
        </w:tc>
        <w:tc>
          <w:tcPr>
            <w:tcW w:w="126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0150130190</w:t>
            </w:r>
          </w:p>
        </w:tc>
        <w:tc>
          <w:tcPr>
            <w:tcW w:w="1080" w:type="dxa"/>
            <w:tcBorders>
              <w:top w:val="single" w:sz="4" w:space="0" w:color="auto"/>
              <w:left w:val="single" w:sz="4" w:space="0" w:color="auto"/>
              <w:bottom w:val="single" w:sz="4" w:space="0" w:color="auto"/>
              <w:right w:val="single" w:sz="4" w:space="0" w:color="auto"/>
            </w:tcBorders>
          </w:tcPr>
          <w:p w:rsidR="00491CE0" w:rsidRPr="0071455B" w:rsidRDefault="00491CE0" w:rsidP="00491CE0">
            <w:pPr>
              <w:tabs>
                <w:tab w:val="left" w:pos="930"/>
              </w:tabs>
              <w:rPr>
                <w:bCs/>
                <w:sz w:val="20"/>
                <w:szCs w:val="20"/>
              </w:rPr>
            </w:pPr>
            <w:r>
              <w:rPr>
                <w:bCs/>
                <w:sz w:val="20"/>
                <w:szCs w:val="20"/>
              </w:rPr>
              <w:t>000</w:t>
            </w:r>
          </w:p>
        </w:tc>
        <w:tc>
          <w:tcPr>
            <w:tcW w:w="1076" w:type="dxa"/>
            <w:tcBorders>
              <w:top w:val="single" w:sz="4" w:space="0" w:color="auto"/>
              <w:left w:val="single" w:sz="4" w:space="0" w:color="auto"/>
              <w:bottom w:val="single" w:sz="4" w:space="0" w:color="auto"/>
              <w:right w:val="single" w:sz="4" w:space="0" w:color="auto"/>
            </w:tcBorders>
          </w:tcPr>
          <w:p w:rsidR="00491CE0" w:rsidRPr="009428CF" w:rsidRDefault="00491CE0" w:rsidP="00491CE0">
            <w:pPr>
              <w:tabs>
                <w:tab w:val="left" w:pos="930"/>
              </w:tabs>
              <w:rPr>
                <w:b/>
                <w:bCs/>
                <w:color w:val="000000"/>
                <w:sz w:val="20"/>
                <w:szCs w:val="20"/>
              </w:rPr>
            </w:pPr>
            <w:r w:rsidRPr="009428CF">
              <w:rPr>
                <w:b/>
                <w:bCs/>
                <w:color w:val="000000"/>
                <w:sz w:val="20"/>
                <w:szCs w:val="20"/>
              </w:rPr>
              <w:t>4,2</w:t>
            </w:r>
          </w:p>
        </w:tc>
      </w:tr>
      <w:tr w:rsidR="00491CE0" w:rsidRPr="0026147C" w:rsidTr="00EF72C3">
        <w:trPr>
          <w:trHeight w:val="227"/>
        </w:trPr>
        <w:tc>
          <w:tcPr>
            <w:tcW w:w="3888"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07</w:t>
            </w:r>
          </w:p>
        </w:tc>
        <w:tc>
          <w:tcPr>
            <w:tcW w:w="126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07</w:t>
            </w:r>
          </w:p>
        </w:tc>
        <w:tc>
          <w:tcPr>
            <w:tcW w:w="126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0150130190</w:t>
            </w:r>
          </w:p>
        </w:tc>
        <w:tc>
          <w:tcPr>
            <w:tcW w:w="108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200</w:t>
            </w:r>
          </w:p>
        </w:tc>
        <w:tc>
          <w:tcPr>
            <w:tcW w:w="1076" w:type="dxa"/>
            <w:tcBorders>
              <w:top w:val="single" w:sz="4" w:space="0" w:color="auto"/>
              <w:left w:val="single" w:sz="4" w:space="0" w:color="auto"/>
              <w:bottom w:val="single" w:sz="4" w:space="0" w:color="auto"/>
              <w:right w:val="single" w:sz="4" w:space="0" w:color="auto"/>
            </w:tcBorders>
          </w:tcPr>
          <w:p w:rsidR="00491CE0" w:rsidRPr="009428CF" w:rsidRDefault="00491CE0" w:rsidP="00491CE0">
            <w:pPr>
              <w:tabs>
                <w:tab w:val="left" w:pos="930"/>
              </w:tabs>
              <w:rPr>
                <w:bCs/>
                <w:color w:val="000000"/>
                <w:sz w:val="20"/>
                <w:szCs w:val="20"/>
              </w:rPr>
            </w:pPr>
            <w:r w:rsidRPr="009428CF">
              <w:rPr>
                <w:bCs/>
                <w:color w:val="000000"/>
                <w:sz w:val="20"/>
                <w:szCs w:val="20"/>
              </w:rPr>
              <w:t>4,2</w:t>
            </w:r>
          </w:p>
        </w:tc>
      </w:tr>
      <w:tr w:rsidR="00491CE0" w:rsidRPr="0026147C">
        <w:trPr>
          <w:trHeight w:val="330"/>
        </w:trPr>
        <w:tc>
          <w:tcPr>
            <w:tcW w:w="3888" w:type="dxa"/>
            <w:tcBorders>
              <w:top w:val="single" w:sz="4" w:space="0" w:color="auto"/>
              <w:left w:val="single" w:sz="4" w:space="0" w:color="auto"/>
              <w:bottom w:val="single" w:sz="4" w:space="0" w:color="auto"/>
              <w:right w:val="single" w:sz="4" w:space="0" w:color="auto"/>
            </w:tcBorders>
          </w:tcPr>
          <w:p w:rsidR="00491CE0" w:rsidRPr="00EB5701" w:rsidRDefault="00491CE0" w:rsidP="00491CE0">
            <w:pPr>
              <w:tabs>
                <w:tab w:val="left" w:pos="930"/>
              </w:tabs>
              <w:rPr>
                <w:bCs/>
                <w:sz w:val="20"/>
                <w:szCs w:val="20"/>
              </w:rPr>
            </w:pPr>
            <w:r>
              <w:rPr>
                <w:bCs/>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07</w:t>
            </w:r>
          </w:p>
        </w:tc>
        <w:tc>
          <w:tcPr>
            <w:tcW w:w="126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07</w:t>
            </w:r>
          </w:p>
        </w:tc>
        <w:tc>
          <w:tcPr>
            <w:tcW w:w="126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0150130190</w:t>
            </w:r>
          </w:p>
        </w:tc>
        <w:tc>
          <w:tcPr>
            <w:tcW w:w="108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240</w:t>
            </w:r>
          </w:p>
        </w:tc>
        <w:tc>
          <w:tcPr>
            <w:tcW w:w="1076" w:type="dxa"/>
            <w:tcBorders>
              <w:top w:val="single" w:sz="4" w:space="0" w:color="auto"/>
              <w:left w:val="single" w:sz="4" w:space="0" w:color="auto"/>
              <w:bottom w:val="single" w:sz="4" w:space="0" w:color="auto"/>
              <w:right w:val="single" w:sz="4" w:space="0" w:color="auto"/>
            </w:tcBorders>
          </w:tcPr>
          <w:p w:rsidR="00491CE0" w:rsidRPr="009428CF" w:rsidRDefault="00491CE0" w:rsidP="00491CE0">
            <w:pPr>
              <w:tabs>
                <w:tab w:val="left" w:pos="930"/>
              </w:tabs>
              <w:rPr>
                <w:bCs/>
                <w:color w:val="000000"/>
                <w:sz w:val="20"/>
                <w:szCs w:val="20"/>
              </w:rPr>
            </w:pPr>
            <w:r w:rsidRPr="009428CF">
              <w:rPr>
                <w:bCs/>
                <w:color w:val="000000"/>
                <w:sz w:val="20"/>
                <w:szCs w:val="20"/>
              </w:rPr>
              <w:t>4,2</w:t>
            </w:r>
          </w:p>
        </w:tc>
      </w:tr>
      <w:tr w:rsidR="00491CE0" w:rsidRPr="0026147C">
        <w:trPr>
          <w:trHeight w:val="165"/>
        </w:trPr>
        <w:tc>
          <w:tcPr>
            <w:tcW w:w="3888" w:type="dxa"/>
            <w:tcBorders>
              <w:top w:val="single" w:sz="4" w:space="0" w:color="auto"/>
              <w:left w:val="single" w:sz="4" w:space="0" w:color="auto"/>
              <w:bottom w:val="single" w:sz="4" w:space="0" w:color="auto"/>
              <w:right w:val="single" w:sz="4" w:space="0" w:color="auto"/>
            </w:tcBorders>
          </w:tcPr>
          <w:p w:rsidR="00491CE0" w:rsidRPr="0026147C" w:rsidRDefault="00491CE0" w:rsidP="00491CE0">
            <w:pPr>
              <w:tabs>
                <w:tab w:val="left" w:pos="930"/>
              </w:tabs>
              <w:rPr>
                <w:bCs/>
                <w:sz w:val="20"/>
                <w:szCs w:val="20"/>
              </w:rPr>
            </w:pPr>
            <w:r>
              <w:rPr>
                <w:bCs/>
                <w:sz w:val="20"/>
                <w:szCs w:val="20"/>
              </w:rPr>
              <w:t>Прочая закупка товаров, работ и услуг</w:t>
            </w:r>
          </w:p>
        </w:tc>
        <w:tc>
          <w:tcPr>
            <w:tcW w:w="900" w:type="dxa"/>
            <w:tcBorders>
              <w:top w:val="single" w:sz="4" w:space="0" w:color="auto"/>
              <w:left w:val="single" w:sz="4" w:space="0" w:color="auto"/>
              <w:bottom w:val="single" w:sz="4" w:space="0" w:color="auto"/>
              <w:right w:val="single" w:sz="4" w:space="0" w:color="auto"/>
            </w:tcBorders>
          </w:tcPr>
          <w:p w:rsidR="00491CE0" w:rsidRPr="0026147C" w:rsidRDefault="00491CE0" w:rsidP="00491CE0">
            <w:pPr>
              <w:tabs>
                <w:tab w:val="left" w:pos="930"/>
              </w:tabs>
              <w:rPr>
                <w:bCs/>
                <w:sz w:val="20"/>
                <w:szCs w:val="20"/>
              </w:rPr>
            </w:pPr>
            <w:r>
              <w:rPr>
                <w:bCs/>
                <w:sz w:val="20"/>
                <w:szCs w:val="20"/>
              </w:rPr>
              <w:t>07</w:t>
            </w:r>
          </w:p>
        </w:tc>
        <w:tc>
          <w:tcPr>
            <w:tcW w:w="1260" w:type="dxa"/>
            <w:tcBorders>
              <w:top w:val="single" w:sz="4" w:space="0" w:color="auto"/>
              <w:left w:val="single" w:sz="4" w:space="0" w:color="auto"/>
              <w:bottom w:val="single" w:sz="4" w:space="0" w:color="auto"/>
              <w:right w:val="single" w:sz="4" w:space="0" w:color="auto"/>
            </w:tcBorders>
          </w:tcPr>
          <w:p w:rsidR="00491CE0" w:rsidRPr="0026147C" w:rsidRDefault="00491CE0" w:rsidP="00491CE0">
            <w:pPr>
              <w:tabs>
                <w:tab w:val="left" w:pos="930"/>
              </w:tabs>
              <w:rPr>
                <w:bCs/>
                <w:sz w:val="20"/>
                <w:szCs w:val="20"/>
              </w:rPr>
            </w:pPr>
            <w:r>
              <w:rPr>
                <w:bCs/>
                <w:sz w:val="20"/>
                <w:szCs w:val="20"/>
              </w:rPr>
              <w:t>07</w:t>
            </w:r>
          </w:p>
        </w:tc>
        <w:tc>
          <w:tcPr>
            <w:tcW w:w="126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0150130190</w:t>
            </w:r>
          </w:p>
        </w:tc>
        <w:tc>
          <w:tcPr>
            <w:tcW w:w="1080" w:type="dxa"/>
            <w:tcBorders>
              <w:top w:val="single" w:sz="4" w:space="0" w:color="auto"/>
              <w:left w:val="single" w:sz="4" w:space="0" w:color="auto"/>
              <w:bottom w:val="single" w:sz="4" w:space="0" w:color="auto"/>
              <w:right w:val="single" w:sz="4" w:space="0" w:color="auto"/>
            </w:tcBorders>
          </w:tcPr>
          <w:p w:rsidR="00491CE0" w:rsidRPr="0071455B" w:rsidRDefault="00491CE0" w:rsidP="00491CE0">
            <w:pPr>
              <w:tabs>
                <w:tab w:val="left" w:pos="930"/>
              </w:tabs>
              <w:rPr>
                <w:bCs/>
                <w:sz w:val="20"/>
                <w:szCs w:val="20"/>
              </w:rPr>
            </w:pPr>
            <w:r>
              <w:rPr>
                <w:bCs/>
                <w:sz w:val="20"/>
                <w:szCs w:val="20"/>
              </w:rPr>
              <w:t>244</w:t>
            </w:r>
          </w:p>
        </w:tc>
        <w:tc>
          <w:tcPr>
            <w:tcW w:w="1076" w:type="dxa"/>
            <w:tcBorders>
              <w:top w:val="single" w:sz="4" w:space="0" w:color="auto"/>
              <w:left w:val="single" w:sz="4" w:space="0" w:color="auto"/>
              <w:bottom w:val="single" w:sz="4" w:space="0" w:color="auto"/>
              <w:right w:val="single" w:sz="4" w:space="0" w:color="auto"/>
            </w:tcBorders>
          </w:tcPr>
          <w:p w:rsidR="00491CE0" w:rsidRPr="009428CF" w:rsidRDefault="00491CE0" w:rsidP="00491CE0">
            <w:pPr>
              <w:tabs>
                <w:tab w:val="left" w:pos="930"/>
              </w:tabs>
              <w:rPr>
                <w:bCs/>
                <w:color w:val="000000"/>
                <w:sz w:val="20"/>
                <w:szCs w:val="20"/>
              </w:rPr>
            </w:pPr>
            <w:r w:rsidRPr="009428CF">
              <w:rPr>
                <w:bCs/>
                <w:color w:val="000000"/>
                <w:sz w:val="20"/>
                <w:szCs w:val="20"/>
              </w:rPr>
              <w:t>4,2</w:t>
            </w:r>
          </w:p>
        </w:tc>
      </w:tr>
      <w:tr w:rsidR="00491CE0" w:rsidRPr="0026147C" w:rsidTr="00EF72C3">
        <w:trPr>
          <w:trHeight w:val="2235"/>
        </w:trPr>
        <w:tc>
          <w:tcPr>
            <w:tcW w:w="3888"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Создание оптимальных условий для комплексного решения вопросов обеспечения полноценного отдыха детей и подростков, их оздоровления и обеспечение безопасного пребывания детей в организациях отдыха и оздоровления, а также трудовой занятости подростков в возрасте от 14 до 18 лет в летний период за счет средств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491CE0" w:rsidRPr="0026147C" w:rsidRDefault="00491CE0" w:rsidP="00491CE0">
            <w:pPr>
              <w:tabs>
                <w:tab w:val="left" w:pos="930"/>
              </w:tabs>
              <w:rPr>
                <w:bCs/>
                <w:sz w:val="20"/>
                <w:szCs w:val="20"/>
              </w:rPr>
            </w:pPr>
            <w:r>
              <w:rPr>
                <w:bCs/>
                <w:sz w:val="20"/>
                <w:szCs w:val="20"/>
              </w:rPr>
              <w:t>07</w:t>
            </w:r>
          </w:p>
        </w:tc>
        <w:tc>
          <w:tcPr>
            <w:tcW w:w="1260" w:type="dxa"/>
            <w:tcBorders>
              <w:top w:val="single" w:sz="4" w:space="0" w:color="auto"/>
              <w:left w:val="single" w:sz="4" w:space="0" w:color="auto"/>
              <w:bottom w:val="single" w:sz="4" w:space="0" w:color="auto"/>
              <w:right w:val="single" w:sz="4" w:space="0" w:color="auto"/>
            </w:tcBorders>
          </w:tcPr>
          <w:p w:rsidR="00491CE0" w:rsidRPr="0026147C" w:rsidRDefault="00491CE0" w:rsidP="00491CE0">
            <w:pPr>
              <w:tabs>
                <w:tab w:val="left" w:pos="930"/>
              </w:tabs>
              <w:rPr>
                <w:bCs/>
                <w:sz w:val="20"/>
                <w:szCs w:val="20"/>
              </w:rPr>
            </w:pPr>
            <w:r>
              <w:rPr>
                <w:bCs/>
                <w:sz w:val="20"/>
                <w:szCs w:val="20"/>
              </w:rPr>
              <w:t>07</w:t>
            </w:r>
          </w:p>
        </w:tc>
        <w:tc>
          <w:tcPr>
            <w:tcW w:w="126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0150120170</w:t>
            </w:r>
          </w:p>
        </w:tc>
        <w:tc>
          <w:tcPr>
            <w:tcW w:w="1080" w:type="dxa"/>
            <w:tcBorders>
              <w:top w:val="single" w:sz="4" w:space="0" w:color="auto"/>
              <w:left w:val="single" w:sz="4" w:space="0" w:color="auto"/>
              <w:bottom w:val="single" w:sz="4" w:space="0" w:color="auto"/>
              <w:right w:val="single" w:sz="4" w:space="0" w:color="auto"/>
            </w:tcBorders>
          </w:tcPr>
          <w:p w:rsidR="00491CE0" w:rsidRPr="0071455B" w:rsidRDefault="00491CE0" w:rsidP="00491CE0">
            <w:pPr>
              <w:tabs>
                <w:tab w:val="left" w:pos="930"/>
              </w:tabs>
              <w:rPr>
                <w:bCs/>
                <w:sz w:val="20"/>
                <w:szCs w:val="20"/>
              </w:rPr>
            </w:pPr>
            <w:r>
              <w:rPr>
                <w:bCs/>
                <w:sz w:val="20"/>
                <w:szCs w:val="20"/>
              </w:rPr>
              <w:t>000</w:t>
            </w:r>
          </w:p>
        </w:tc>
        <w:tc>
          <w:tcPr>
            <w:tcW w:w="1076" w:type="dxa"/>
            <w:tcBorders>
              <w:top w:val="single" w:sz="4" w:space="0" w:color="auto"/>
              <w:left w:val="single" w:sz="4" w:space="0" w:color="auto"/>
              <w:bottom w:val="single" w:sz="4" w:space="0" w:color="auto"/>
              <w:right w:val="single" w:sz="4" w:space="0" w:color="auto"/>
            </w:tcBorders>
          </w:tcPr>
          <w:p w:rsidR="00491CE0" w:rsidRPr="00B96734" w:rsidRDefault="00491CE0" w:rsidP="00491CE0">
            <w:pPr>
              <w:tabs>
                <w:tab w:val="left" w:pos="930"/>
              </w:tabs>
              <w:rPr>
                <w:b/>
                <w:bCs/>
                <w:color w:val="000000"/>
                <w:sz w:val="20"/>
                <w:szCs w:val="20"/>
              </w:rPr>
            </w:pPr>
            <w:r w:rsidRPr="00B96734">
              <w:rPr>
                <w:b/>
                <w:bCs/>
                <w:color w:val="000000"/>
                <w:sz w:val="20"/>
                <w:szCs w:val="20"/>
              </w:rPr>
              <w:t>4,2</w:t>
            </w:r>
          </w:p>
        </w:tc>
      </w:tr>
      <w:tr w:rsidR="00491CE0" w:rsidRPr="0026147C" w:rsidTr="00EF72C3">
        <w:trPr>
          <w:trHeight w:val="349"/>
        </w:trPr>
        <w:tc>
          <w:tcPr>
            <w:tcW w:w="3888"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07</w:t>
            </w:r>
          </w:p>
        </w:tc>
        <w:tc>
          <w:tcPr>
            <w:tcW w:w="126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07</w:t>
            </w:r>
          </w:p>
        </w:tc>
        <w:tc>
          <w:tcPr>
            <w:tcW w:w="126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0150120170</w:t>
            </w:r>
          </w:p>
        </w:tc>
        <w:tc>
          <w:tcPr>
            <w:tcW w:w="108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200</w:t>
            </w:r>
          </w:p>
        </w:tc>
        <w:tc>
          <w:tcPr>
            <w:tcW w:w="1076" w:type="dxa"/>
            <w:tcBorders>
              <w:top w:val="single" w:sz="4" w:space="0" w:color="auto"/>
              <w:left w:val="single" w:sz="4" w:space="0" w:color="auto"/>
              <w:bottom w:val="single" w:sz="4" w:space="0" w:color="auto"/>
              <w:right w:val="single" w:sz="4" w:space="0" w:color="auto"/>
            </w:tcBorders>
          </w:tcPr>
          <w:p w:rsidR="00491CE0" w:rsidRPr="009428CF" w:rsidRDefault="00491CE0" w:rsidP="00491CE0">
            <w:pPr>
              <w:tabs>
                <w:tab w:val="left" w:pos="930"/>
              </w:tabs>
              <w:rPr>
                <w:bCs/>
                <w:color w:val="000000"/>
                <w:sz w:val="20"/>
                <w:szCs w:val="20"/>
              </w:rPr>
            </w:pPr>
            <w:r w:rsidRPr="009428CF">
              <w:rPr>
                <w:bCs/>
                <w:color w:val="000000"/>
                <w:sz w:val="20"/>
                <w:szCs w:val="20"/>
              </w:rPr>
              <w:t>4,2</w:t>
            </w:r>
          </w:p>
        </w:tc>
      </w:tr>
      <w:tr w:rsidR="00491CE0" w:rsidRPr="0026147C">
        <w:trPr>
          <w:trHeight w:val="240"/>
        </w:trPr>
        <w:tc>
          <w:tcPr>
            <w:tcW w:w="3888" w:type="dxa"/>
            <w:tcBorders>
              <w:top w:val="single" w:sz="4" w:space="0" w:color="auto"/>
              <w:left w:val="single" w:sz="4" w:space="0" w:color="auto"/>
              <w:bottom w:val="single" w:sz="4" w:space="0" w:color="auto"/>
              <w:right w:val="single" w:sz="4" w:space="0" w:color="auto"/>
            </w:tcBorders>
          </w:tcPr>
          <w:p w:rsidR="00491CE0" w:rsidRPr="00EB5701" w:rsidRDefault="00491CE0" w:rsidP="00491CE0">
            <w:pPr>
              <w:tabs>
                <w:tab w:val="left" w:pos="930"/>
              </w:tabs>
              <w:rPr>
                <w:bCs/>
                <w:sz w:val="20"/>
                <w:szCs w:val="20"/>
              </w:rPr>
            </w:pPr>
            <w:r>
              <w:rPr>
                <w:bCs/>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07</w:t>
            </w:r>
          </w:p>
        </w:tc>
        <w:tc>
          <w:tcPr>
            <w:tcW w:w="126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07</w:t>
            </w:r>
          </w:p>
        </w:tc>
        <w:tc>
          <w:tcPr>
            <w:tcW w:w="126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0150120170</w:t>
            </w:r>
          </w:p>
        </w:tc>
        <w:tc>
          <w:tcPr>
            <w:tcW w:w="108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240</w:t>
            </w:r>
          </w:p>
        </w:tc>
        <w:tc>
          <w:tcPr>
            <w:tcW w:w="1076" w:type="dxa"/>
            <w:tcBorders>
              <w:top w:val="single" w:sz="4" w:space="0" w:color="auto"/>
              <w:left w:val="single" w:sz="4" w:space="0" w:color="auto"/>
              <w:bottom w:val="single" w:sz="4" w:space="0" w:color="auto"/>
              <w:right w:val="single" w:sz="4" w:space="0" w:color="auto"/>
            </w:tcBorders>
          </w:tcPr>
          <w:p w:rsidR="00491CE0" w:rsidRPr="009428CF" w:rsidRDefault="00491CE0" w:rsidP="00491CE0">
            <w:pPr>
              <w:tabs>
                <w:tab w:val="left" w:pos="930"/>
              </w:tabs>
              <w:rPr>
                <w:bCs/>
                <w:color w:val="000000"/>
                <w:sz w:val="20"/>
                <w:szCs w:val="20"/>
              </w:rPr>
            </w:pPr>
            <w:r w:rsidRPr="009428CF">
              <w:rPr>
                <w:bCs/>
                <w:color w:val="000000"/>
                <w:sz w:val="20"/>
                <w:szCs w:val="20"/>
              </w:rPr>
              <w:t>4,2</w:t>
            </w:r>
          </w:p>
        </w:tc>
      </w:tr>
      <w:tr w:rsidR="00491CE0" w:rsidRPr="0026147C">
        <w:trPr>
          <w:trHeight w:val="180"/>
        </w:trPr>
        <w:tc>
          <w:tcPr>
            <w:tcW w:w="3888" w:type="dxa"/>
            <w:tcBorders>
              <w:top w:val="single" w:sz="4" w:space="0" w:color="auto"/>
              <w:left w:val="single" w:sz="4" w:space="0" w:color="auto"/>
              <w:bottom w:val="single" w:sz="4" w:space="0" w:color="auto"/>
              <w:right w:val="single" w:sz="4" w:space="0" w:color="auto"/>
            </w:tcBorders>
          </w:tcPr>
          <w:p w:rsidR="00491CE0" w:rsidRPr="0026147C" w:rsidRDefault="00491CE0" w:rsidP="00491CE0">
            <w:pPr>
              <w:tabs>
                <w:tab w:val="left" w:pos="930"/>
              </w:tabs>
              <w:rPr>
                <w:bCs/>
                <w:sz w:val="20"/>
                <w:szCs w:val="20"/>
              </w:rPr>
            </w:pPr>
            <w:r>
              <w:rPr>
                <w:bCs/>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491CE0" w:rsidRPr="0026147C" w:rsidRDefault="00491CE0" w:rsidP="00491CE0">
            <w:pPr>
              <w:tabs>
                <w:tab w:val="left" w:pos="930"/>
              </w:tabs>
              <w:rPr>
                <w:bCs/>
                <w:sz w:val="20"/>
                <w:szCs w:val="20"/>
              </w:rPr>
            </w:pPr>
            <w:r>
              <w:rPr>
                <w:bCs/>
                <w:sz w:val="20"/>
                <w:szCs w:val="20"/>
              </w:rPr>
              <w:t>07</w:t>
            </w:r>
          </w:p>
        </w:tc>
        <w:tc>
          <w:tcPr>
            <w:tcW w:w="1260" w:type="dxa"/>
            <w:tcBorders>
              <w:top w:val="single" w:sz="4" w:space="0" w:color="auto"/>
              <w:left w:val="single" w:sz="4" w:space="0" w:color="auto"/>
              <w:bottom w:val="single" w:sz="4" w:space="0" w:color="auto"/>
              <w:right w:val="single" w:sz="4" w:space="0" w:color="auto"/>
            </w:tcBorders>
          </w:tcPr>
          <w:p w:rsidR="00491CE0" w:rsidRPr="0026147C" w:rsidRDefault="00491CE0" w:rsidP="00491CE0">
            <w:pPr>
              <w:tabs>
                <w:tab w:val="left" w:pos="930"/>
              </w:tabs>
              <w:rPr>
                <w:bCs/>
                <w:sz w:val="20"/>
                <w:szCs w:val="20"/>
              </w:rPr>
            </w:pPr>
            <w:r>
              <w:rPr>
                <w:bCs/>
                <w:sz w:val="20"/>
                <w:szCs w:val="20"/>
              </w:rPr>
              <w:t>07</w:t>
            </w:r>
          </w:p>
        </w:tc>
        <w:tc>
          <w:tcPr>
            <w:tcW w:w="126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0150120170</w:t>
            </w:r>
          </w:p>
        </w:tc>
        <w:tc>
          <w:tcPr>
            <w:tcW w:w="1080" w:type="dxa"/>
            <w:tcBorders>
              <w:top w:val="single" w:sz="4" w:space="0" w:color="auto"/>
              <w:left w:val="single" w:sz="4" w:space="0" w:color="auto"/>
              <w:bottom w:val="single" w:sz="4" w:space="0" w:color="auto"/>
              <w:right w:val="single" w:sz="4" w:space="0" w:color="auto"/>
            </w:tcBorders>
          </w:tcPr>
          <w:p w:rsidR="00491CE0" w:rsidRPr="0071455B" w:rsidRDefault="00491CE0" w:rsidP="00491CE0">
            <w:pPr>
              <w:tabs>
                <w:tab w:val="left" w:pos="930"/>
              </w:tabs>
              <w:rPr>
                <w:bCs/>
                <w:sz w:val="20"/>
                <w:szCs w:val="20"/>
              </w:rPr>
            </w:pPr>
            <w:r>
              <w:rPr>
                <w:bCs/>
                <w:sz w:val="20"/>
                <w:szCs w:val="20"/>
              </w:rPr>
              <w:t>244</w:t>
            </w:r>
          </w:p>
        </w:tc>
        <w:tc>
          <w:tcPr>
            <w:tcW w:w="1076" w:type="dxa"/>
            <w:tcBorders>
              <w:top w:val="single" w:sz="4" w:space="0" w:color="auto"/>
              <w:left w:val="single" w:sz="4" w:space="0" w:color="auto"/>
              <w:bottom w:val="single" w:sz="4" w:space="0" w:color="auto"/>
              <w:right w:val="single" w:sz="4" w:space="0" w:color="auto"/>
            </w:tcBorders>
          </w:tcPr>
          <w:p w:rsidR="00491CE0" w:rsidRPr="009428CF" w:rsidRDefault="00491CE0" w:rsidP="00491CE0">
            <w:pPr>
              <w:tabs>
                <w:tab w:val="left" w:pos="930"/>
              </w:tabs>
              <w:rPr>
                <w:bCs/>
                <w:color w:val="000000"/>
                <w:sz w:val="20"/>
                <w:szCs w:val="20"/>
              </w:rPr>
            </w:pPr>
            <w:r w:rsidRPr="009428CF">
              <w:rPr>
                <w:bCs/>
                <w:color w:val="000000"/>
                <w:sz w:val="20"/>
                <w:szCs w:val="20"/>
              </w:rPr>
              <w:t>4,2</w:t>
            </w:r>
          </w:p>
        </w:tc>
      </w:tr>
      <w:tr w:rsidR="00491CE0" w:rsidRPr="0026147C">
        <w:trPr>
          <w:trHeight w:val="198"/>
        </w:trPr>
        <w:tc>
          <w:tcPr>
            <w:tcW w:w="3888" w:type="dxa"/>
            <w:tcBorders>
              <w:top w:val="single" w:sz="4" w:space="0" w:color="auto"/>
              <w:left w:val="single" w:sz="4" w:space="0" w:color="auto"/>
              <w:right w:val="single" w:sz="4" w:space="0" w:color="auto"/>
            </w:tcBorders>
          </w:tcPr>
          <w:p w:rsidR="00491CE0" w:rsidRPr="0026147C" w:rsidRDefault="00491CE0" w:rsidP="00491CE0">
            <w:pPr>
              <w:tabs>
                <w:tab w:val="left" w:pos="930"/>
              </w:tabs>
              <w:rPr>
                <w:b/>
                <w:sz w:val="20"/>
                <w:szCs w:val="20"/>
              </w:rPr>
            </w:pPr>
            <w:r w:rsidRPr="0026147C">
              <w:rPr>
                <w:b/>
                <w:sz w:val="20"/>
                <w:szCs w:val="20"/>
              </w:rPr>
              <w:t>Социальная политика</w:t>
            </w:r>
          </w:p>
        </w:tc>
        <w:tc>
          <w:tcPr>
            <w:tcW w:w="900" w:type="dxa"/>
            <w:tcBorders>
              <w:top w:val="single" w:sz="4" w:space="0" w:color="auto"/>
              <w:left w:val="single" w:sz="4" w:space="0" w:color="auto"/>
              <w:right w:val="single" w:sz="4" w:space="0" w:color="auto"/>
            </w:tcBorders>
          </w:tcPr>
          <w:p w:rsidR="00491CE0" w:rsidRPr="0026147C" w:rsidRDefault="00491CE0" w:rsidP="00491CE0">
            <w:pPr>
              <w:tabs>
                <w:tab w:val="left" w:pos="930"/>
              </w:tabs>
              <w:rPr>
                <w:b/>
                <w:sz w:val="20"/>
                <w:szCs w:val="20"/>
              </w:rPr>
            </w:pPr>
            <w:r w:rsidRPr="0026147C">
              <w:rPr>
                <w:b/>
                <w:sz w:val="20"/>
                <w:szCs w:val="20"/>
              </w:rPr>
              <w:t>10</w:t>
            </w:r>
          </w:p>
        </w:tc>
        <w:tc>
          <w:tcPr>
            <w:tcW w:w="1260" w:type="dxa"/>
            <w:tcBorders>
              <w:top w:val="single" w:sz="4" w:space="0" w:color="auto"/>
              <w:left w:val="single" w:sz="4" w:space="0" w:color="auto"/>
              <w:right w:val="single" w:sz="4" w:space="0" w:color="auto"/>
            </w:tcBorders>
          </w:tcPr>
          <w:p w:rsidR="00491CE0" w:rsidRPr="0026147C" w:rsidRDefault="00491CE0" w:rsidP="00491CE0">
            <w:pPr>
              <w:tabs>
                <w:tab w:val="left" w:pos="930"/>
              </w:tabs>
              <w:rPr>
                <w:b/>
                <w:sz w:val="20"/>
                <w:szCs w:val="20"/>
              </w:rPr>
            </w:pPr>
            <w:r>
              <w:rPr>
                <w:b/>
                <w:sz w:val="20"/>
                <w:szCs w:val="20"/>
              </w:rPr>
              <w:t>00</w:t>
            </w:r>
          </w:p>
        </w:tc>
        <w:tc>
          <w:tcPr>
            <w:tcW w:w="1260" w:type="dxa"/>
            <w:tcBorders>
              <w:top w:val="single" w:sz="4" w:space="0" w:color="auto"/>
              <w:left w:val="single" w:sz="4" w:space="0" w:color="auto"/>
              <w:right w:val="single" w:sz="4" w:space="0" w:color="auto"/>
            </w:tcBorders>
          </w:tcPr>
          <w:p w:rsidR="00491CE0" w:rsidRPr="0026147C" w:rsidRDefault="00491CE0" w:rsidP="00491CE0">
            <w:pPr>
              <w:tabs>
                <w:tab w:val="left" w:pos="930"/>
              </w:tabs>
              <w:rPr>
                <w:b/>
                <w:sz w:val="20"/>
                <w:szCs w:val="20"/>
              </w:rPr>
            </w:pPr>
            <w:r>
              <w:rPr>
                <w:b/>
                <w:sz w:val="20"/>
                <w:szCs w:val="20"/>
              </w:rPr>
              <w:t>0000000000</w:t>
            </w:r>
          </w:p>
        </w:tc>
        <w:tc>
          <w:tcPr>
            <w:tcW w:w="1080" w:type="dxa"/>
            <w:tcBorders>
              <w:top w:val="single" w:sz="4" w:space="0" w:color="auto"/>
              <w:left w:val="single" w:sz="4" w:space="0" w:color="auto"/>
              <w:right w:val="single" w:sz="4" w:space="0" w:color="auto"/>
            </w:tcBorders>
          </w:tcPr>
          <w:p w:rsidR="00491CE0" w:rsidRPr="0026147C" w:rsidRDefault="00491CE0" w:rsidP="00491CE0">
            <w:pPr>
              <w:tabs>
                <w:tab w:val="left" w:pos="930"/>
              </w:tabs>
              <w:rPr>
                <w:b/>
                <w:sz w:val="20"/>
                <w:szCs w:val="20"/>
              </w:rPr>
            </w:pPr>
            <w:r>
              <w:rPr>
                <w:b/>
                <w:sz w:val="20"/>
                <w:szCs w:val="20"/>
              </w:rPr>
              <w:t>000</w:t>
            </w:r>
          </w:p>
        </w:tc>
        <w:tc>
          <w:tcPr>
            <w:tcW w:w="1076" w:type="dxa"/>
            <w:tcBorders>
              <w:top w:val="single" w:sz="4" w:space="0" w:color="auto"/>
              <w:left w:val="single" w:sz="4" w:space="0" w:color="auto"/>
              <w:right w:val="single" w:sz="4" w:space="0" w:color="auto"/>
            </w:tcBorders>
          </w:tcPr>
          <w:p w:rsidR="00491CE0" w:rsidRPr="0069165B" w:rsidRDefault="00491CE0" w:rsidP="00491CE0">
            <w:pPr>
              <w:tabs>
                <w:tab w:val="left" w:pos="930"/>
              </w:tabs>
              <w:rPr>
                <w:b/>
                <w:color w:val="000000"/>
                <w:sz w:val="20"/>
                <w:szCs w:val="20"/>
              </w:rPr>
            </w:pPr>
            <w:r w:rsidRPr="0069165B">
              <w:rPr>
                <w:b/>
                <w:color w:val="000000"/>
                <w:sz w:val="20"/>
                <w:szCs w:val="20"/>
              </w:rPr>
              <w:t>9,0</w:t>
            </w:r>
          </w:p>
        </w:tc>
      </w:tr>
      <w:tr w:rsidR="00491CE0" w:rsidRPr="0026147C">
        <w:trPr>
          <w:trHeight w:val="235"/>
        </w:trPr>
        <w:tc>
          <w:tcPr>
            <w:tcW w:w="3888" w:type="dxa"/>
            <w:tcBorders>
              <w:top w:val="single" w:sz="4" w:space="0" w:color="auto"/>
              <w:left w:val="single" w:sz="4" w:space="0" w:color="auto"/>
              <w:bottom w:val="single" w:sz="4" w:space="0" w:color="auto"/>
              <w:right w:val="single" w:sz="4" w:space="0" w:color="auto"/>
            </w:tcBorders>
          </w:tcPr>
          <w:p w:rsidR="00491CE0" w:rsidRPr="0026147C" w:rsidRDefault="00491CE0" w:rsidP="00491CE0">
            <w:pPr>
              <w:tabs>
                <w:tab w:val="left" w:pos="930"/>
              </w:tabs>
              <w:rPr>
                <w:bCs/>
                <w:sz w:val="20"/>
                <w:szCs w:val="20"/>
              </w:rPr>
            </w:pPr>
            <w:r>
              <w:rPr>
                <w:bCs/>
                <w:sz w:val="20"/>
                <w:szCs w:val="20"/>
              </w:rPr>
              <w:t>Социальное обеспечение населения</w:t>
            </w:r>
          </w:p>
        </w:tc>
        <w:tc>
          <w:tcPr>
            <w:tcW w:w="900" w:type="dxa"/>
            <w:tcBorders>
              <w:top w:val="single" w:sz="4" w:space="0" w:color="auto"/>
              <w:left w:val="single" w:sz="4" w:space="0" w:color="auto"/>
              <w:bottom w:val="single" w:sz="4" w:space="0" w:color="auto"/>
              <w:right w:val="single" w:sz="4" w:space="0" w:color="auto"/>
            </w:tcBorders>
          </w:tcPr>
          <w:p w:rsidR="00491CE0" w:rsidRPr="0071455B" w:rsidRDefault="00491CE0" w:rsidP="00491CE0">
            <w:pPr>
              <w:tabs>
                <w:tab w:val="left" w:pos="930"/>
              </w:tabs>
              <w:rPr>
                <w:b/>
                <w:bCs/>
                <w:sz w:val="20"/>
                <w:szCs w:val="20"/>
              </w:rPr>
            </w:pPr>
            <w:r w:rsidRPr="0071455B">
              <w:rPr>
                <w:b/>
                <w:bCs/>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491CE0" w:rsidRPr="0071455B" w:rsidRDefault="00491CE0" w:rsidP="00491CE0">
            <w:pPr>
              <w:tabs>
                <w:tab w:val="left" w:pos="930"/>
              </w:tabs>
              <w:rPr>
                <w:b/>
                <w:bCs/>
                <w:sz w:val="20"/>
                <w:szCs w:val="20"/>
              </w:rPr>
            </w:pPr>
            <w:r w:rsidRPr="0071455B">
              <w:rPr>
                <w:b/>
                <w:bCs/>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491CE0" w:rsidRPr="0026147C" w:rsidRDefault="00491CE0" w:rsidP="00491CE0">
            <w:pPr>
              <w:tabs>
                <w:tab w:val="left" w:pos="930"/>
              </w:tabs>
              <w:rPr>
                <w:bCs/>
                <w:sz w:val="20"/>
                <w:szCs w:val="20"/>
              </w:rPr>
            </w:pPr>
            <w:r>
              <w:rPr>
                <w:bCs/>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491CE0" w:rsidRPr="0026147C" w:rsidRDefault="00491CE0" w:rsidP="00491CE0">
            <w:pPr>
              <w:tabs>
                <w:tab w:val="left" w:pos="930"/>
              </w:tabs>
              <w:rPr>
                <w:bCs/>
                <w:sz w:val="20"/>
                <w:szCs w:val="20"/>
              </w:rPr>
            </w:pPr>
            <w:r>
              <w:rPr>
                <w:bCs/>
                <w:sz w:val="20"/>
                <w:szCs w:val="20"/>
              </w:rPr>
              <w:t>000</w:t>
            </w:r>
          </w:p>
        </w:tc>
        <w:tc>
          <w:tcPr>
            <w:tcW w:w="1076" w:type="dxa"/>
            <w:tcBorders>
              <w:top w:val="single" w:sz="4" w:space="0" w:color="auto"/>
              <w:left w:val="single" w:sz="4" w:space="0" w:color="auto"/>
              <w:right w:val="single" w:sz="4" w:space="0" w:color="auto"/>
            </w:tcBorders>
          </w:tcPr>
          <w:p w:rsidR="00491CE0" w:rsidRPr="00CD6456" w:rsidRDefault="00491CE0" w:rsidP="00491CE0">
            <w:pPr>
              <w:tabs>
                <w:tab w:val="left" w:pos="930"/>
              </w:tabs>
              <w:rPr>
                <w:b/>
                <w:color w:val="000000"/>
                <w:sz w:val="20"/>
                <w:szCs w:val="20"/>
              </w:rPr>
            </w:pPr>
            <w:r>
              <w:rPr>
                <w:b/>
                <w:color w:val="000000"/>
                <w:sz w:val="20"/>
                <w:szCs w:val="20"/>
              </w:rPr>
              <w:t>5,0</w:t>
            </w:r>
          </w:p>
        </w:tc>
      </w:tr>
      <w:tr w:rsidR="00491CE0" w:rsidRPr="0026147C">
        <w:trPr>
          <w:trHeight w:val="480"/>
        </w:trPr>
        <w:tc>
          <w:tcPr>
            <w:tcW w:w="3888" w:type="dxa"/>
            <w:tcBorders>
              <w:top w:val="single" w:sz="4" w:space="0" w:color="auto"/>
              <w:left w:val="single" w:sz="4" w:space="0" w:color="auto"/>
              <w:bottom w:val="single" w:sz="4" w:space="0" w:color="auto"/>
              <w:right w:val="single" w:sz="4" w:space="0" w:color="auto"/>
            </w:tcBorders>
          </w:tcPr>
          <w:p w:rsidR="00491CE0" w:rsidRPr="00AD7B42" w:rsidRDefault="00491CE0" w:rsidP="00491CE0">
            <w:pPr>
              <w:tabs>
                <w:tab w:val="left" w:pos="930"/>
              </w:tabs>
              <w:rPr>
                <w:color w:val="000000"/>
                <w:sz w:val="20"/>
                <w:szCs w:val="20"/>
              </w:rPr>
            </w:pPr>
            <w:r>
              <w:rPr>
                <w:color w:val="000000"/>
                <w:sz w:val="20"/>
                <w:szCs w:val="20"/>
              </w:rPr>
              <w:t>Муниципальная программа «Социально-экономическое развития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491CE0" w:rsidRPr="0026147C" w:rsidRDefault="00491CE0" w:rsidP="00491CE0">
            <w:pPr>
              <w:tabs>
                <w:tab w:val="left" w:pos="930"/>
              </w:tabs>
              <w:rPr>
                <w:bCs/>
                <w:sz w:val="20"/>
                <w:szCs w:val="20"/>
              </w:rPr>
            </w:pPr>
            <w:r>
              <w:rPr>
                <w:bCs/>
                <w:sz w:val="20"/>
                <w:szCs w:val="20"/>
              </w:rPr>
              <w:t>0100000000</w:t>
            </w:r>
          </w:p>
        </w:tc>
        <w:tc>
          <w:tcPr>
            <w:tcW w:w="1080" w:type="dxa"/>
            <w:tcBorders>
              <w:top w:val="single" w:sz="4" w:space="0" w:color="auto"/>
              <w:left w:val="single" w:sz="4" w:space="0" w:color="auto"/>
              <w:bottom w:val="single" w:sz="4" w:space="0" w:color="auto"/>
              <w:right w:val="single" w:sz="4" w:space="0" w:color="auto"/>
            </w:tcBorders>
          </w:tcPr>
          <w:p w:rsidR="00491CE0" w:rsidRPr="0026147C" w:rsidRDefault="00491CE0" w:rsidP="00491CE0">
            <w:pPr>
              <w:tabs>
                <w:tab w:val="left" w:pos="930"/>
              </w:tabs>
              <w:rPr>
                <w:bCs/>
                <w:sz w:val="20"/>
                <w:szCs w:val="20"/>
              </w:rPr>
            </w:pPr>
            <w:r>
              <w:rPr>
                <w:bCs/>
                <w:sz w:val="20"/>
                <w:szCs w:val="20"/>
              </w:rPr>
              <w:t>000</w:t>
            </w:r>
          </w:p>
        </w:tc>
        <w:tc>
          <w:tcPr>
            <w:tcW w:w="1076" w:type="dxa"/>
            <w:tcBorders>
              <w:top w:val="single" w:sz="4" w:space="0" w:color="auto"/>
              <w:left w:val="single" w:sz="4" w:space="0" w:color="auto"/>
              <w:right w:val="single" w:sz="4" w:space="0" w:color="auto"/>
            </w:tcBorders>
          </w:tcPr>
          <w:p w:rsidR="00491CE0" w:rsidRPr="00571450" w:rsidRDefault="00491CE0" w:rsidP="00491CE0">
            <w:pPr>
              <w:tabs>
                <w:tab w:val="left" w:pos="930"/>
              </w:tabs>
              <w:rPr>
                <w:color w:val="000000"/>
                <w:sz w:val="20"/>
                <w:szCs w:val="20"/>
              </w:rPr>
            </w:pPr>
            <w:r w:rsidRPr="00571450">
              <w:rPr>
                <w:color w:val="000000"/>
                <w:sz w:val="20"/>
                <w:szCs w:val="20"/>
              </w:rPr>
              <w:t>5,0</w:t>
            </w:r>
          </w:p>
        </w:tc>
      </w:tr>
      <w:tr w:rsidR="00491CE0" w:rsidRPr="0026147C" w:rsidTr="00EF72C3">
        <w:trPr>
          <w:trHeight w:val="435"/>
        </w:trPr>
        <w:tc>
          <w:tcPr>
            <w:tcW w:w="3888"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color w:val="000000"/>
                <w:sz w:val="20"/>
                <w:szCs w:val="20"/>
              </w:rPr>
            </w:pPr>
            <w:r>
              <w:rPr>
                <w:color w:val="000000"/>
                <w:sz w:val="20"/>
                <w:szCs w:val="20"/>
              </w:rPr>
              <w:t>Подпрограмма «Благоустройство территории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0140000000</w:t>
            </w:r>
          </w:p>
        </w:tc>
        <w:tc>
          <w:tcPr>
            <w:tcW w:w="1080" w:type="dxa"/>
            <w:tcBorders>
              <w:top w:val="single" w:sz="4" w:space="0" w:color="auto"/>
              <w:left w:val="single" w:sz="4" w:space="0" w:color="auto"/>
              <w:bottom w:val="single" w:sz="4" w:space="0" w:color="auto"/>
              <w:right w:val="single" w:sz="4" w:space="0" w:color="auto"/>
            </w:tcBorders>
          </w:tcPr>
          <w:p w:rsidR="00491CE0" w:rsidRPr="0026147C" w:rsidRDefault="00491CE0" w:rsidP="00491CE0">
            <w:pPr>
              <w:tabs>
                <w:tab w:val="left" w:pos="930"/>
              </w:tabs>
              <w:rPr>
                <w:bCs/>
                <w:sz w:val="20"/>
                <w:szCs w:val="20"/>
              </w:rPr>
            </w:pPr>
            <w:r>
              <w:rPr>
                <w:bCs/>
                <w:sz w:val="20"/>
                <w:szCs w:val="20"/>
              </w:rPr>
              <w:t>000</w:t>
            </w:r>
          </w:p>
        </w:tc>
        <w:tc>
          <w:tcPr>
            <w:tcW w:w="1076" w:type="dxa"/>
            <w:tcBorders>
              <w:top w:val="single" w:sz="4" w:space="0" w:color="auto"/>
              <w:left w:val="single" w:sz="4" w:space="0" w:color="auto"/>
              <w:right w:val="single" w:sz="4" w:space="0" w:color="auto"/>
            </w:tcBorders>
          </w:tcPr>
          <w:p w:rsidR="00491CE0" w:rsidRPr="00571450" w:rsidRDefault="00491CE0" w:rsidP="00491CE0">
            <w:pPr>
              <w:tabs>
                <w:tab w:val="left" w:pos="930"/>
              </w:tabs>
              <w:rPr>
                <w:color w:val="000000"/>
                <w:sz w:val="20"/>
                <w:szCs w:val="20"/>
              </w:rPr>
            </w:pPr>
            <w:r w:rsidRPr="00571450">
              <w:rPr>
                <w:color w:val="000000"/>
                <w:sz w:val="20"/>
                <w:szCs w:val="20"/>
              </w:rPr>
              <w:t>5,0</w:t>
            </w:r>
          </w:p>
        </w:tc>
      </w:tr>
      <w:tr w:rsidR="00491CE0" w:rsidRPr="0026147C">
        <w:trPr>
          <w:trHeight w:val="330"/>
        </w:trPr>
        <w:tc>
          <w:tcPr>
            <w:tcW w:w="3888"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color w:val="000000"/>
                <w:sz w:val="20"/>
                <w:szCs w:val="20"/>
              </w:rPr>
            </w:pPr>
            <w:r>
              <w:rPr>
                <w:color w:val="000000"/>
                <w:sz w:val="20"/>
                <w:szCs w:val="20"/>
              </w:rPr>
              <w:t>Основное мероприятие «Содержание территории сельского поселения, а также проектирование, создание, реконструкция, капитальный ремонт, ремонт и содержание объектов благоустройства»</w:t>
            </w:r>
          </w:p>
        </w:tc>
        <w:tc>
          <w:tcPr>
            <w:tcW w:w="90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0140100000</w:t>
            </w:r>
          </w:p>
        </w:tc>
        <w:tc>
          <w:tcPr>
            <w:tcW w:w="108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000</w:t>
            </w:r>
          </w:p>
        </w:tc>
        <w:tc>
          <w:tcPr>
            <w:tcW w:w="1076" w:type="dxa"/>
            <w:tcBorders>
              <w:top w:val="single" w:sz="4" w:space="0" w:color="auto"/>
              <w:left w:val="single" w:sz="4" w:space="0" w:color="auto"/>
              <w:right w:val="single" w:sz="4" w:space="0" w:color="auto"/>
            </w:tcBorders>
          </w:tcPr>
          <w:p w:rsidR="00491CE0" w:rsidRPr="00571450" w:rsidRDefault="00491CE0" w:rsidP="00491CE0">
            <w:pPr>
              <w:tabs>
                <w:tab w:val="left" w:pos="930"/>
              </w:tabs>
              <w:rPr>
                <w:color w:val="000000"/>
                <w:sz w:val="20"/>
                <w:szCs w:val="20"/>
              </w:rPr>
            </w:pPr>
            <w:r w:rsidRPr="00571450">
              <w:rPr>
                <w:color w:val="000000"/>
                <w:sz w:val="20"/>
                <w:szCs w:val="20"/>
              </w:rPr>
              <w:t>5,0</w:t>
            </w:r>
          </w:p>
        </w:tc>
      </w:tr>
      <w:tr w:rsidR="00491CE0" w:rsidRPr="0026147C" w:rsidTr="00EF72C3">
        <w:trPr>
          <w:trHeight w:val="645"/>
        </w:trPr>
        <w:tc>
          <w:tcPr>
            <w:tcW w:w="3888"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Мероприятия в области социальной политики по временному трудоустройству безработных граждан</w:t>
            </w:r>
          </w:p>
        </w:tc>
        <w:tc>
          <w:tcPr>
            <w:tcW w:w="90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491CE0" w:rsidRPr="0026147C" w:rsidRDefault="00491CE0" w:rsidP="00491CE0">
            <w:pPr>
              <w:tabs>
                <w:tab w:val="left" w:pos="930"/>
              </w:tabs>
              <w:rPr>
                <w:bCs/>
                <w:sz w:val="20"/>
                <w:szCs w:val="20"/>
              </w:rPr>
            </w:pPr>
            <w:r>
              <w:rPr>
                <w:bCs/>
                <w:sz w:val="20"/>
                <w:szCs w:val="20"/>
              </w:rPr>
              <w:t>0140120110</w:t>
            </w:r>
          </w:p>
        </w:tc>
        <w:tc>
          <w:tcPr>
            <w:tcW w:w="1080" w:type="dxa"/>
            <w:tcBorders>
              <w:top w:val="single" w:sz="4" w:space="0" w:color="auto"/>
              <w:left w:val="single" w:sz="4" w:space="0" w:color="auto"/>
              <w:bottom w:val="single" w:sz="4" w:space="0" w:color="auto"/>
              <w:right w:val="single" w:sz="4" w:space="0" w:color="auto"/>
            </w:tcBorders>
          </w:tcPr>
          <w:p w:rsidR="00491CE0" w:rsidRPr="0026147C" w:rsidRDefault="00491CE0" w:rsidP="00491CE0">
            <w:pPr>
              <w:tabs>
                <w:tab w:val="left" w:pos="930"/>
              </w:tabs>
              <w:rPr>
                <w:bCs/>
                <w:sz w:val="20"/>
                <w:szCs w:val="20"/>
              </w:rPr>
            </w:pPr>
            <w:r>
              <w:rPr>
                <w:bCs/>
                <w:sz w:val="20"/>
                <w:szCs w:val="20"/>
              </w:rPr>
              <w:t>000</w:t>
            </w:r>
          </w:p>
        </w:tc>
        <w:tc>
          <w:tcPr>
            <w:tcW w:w="1076" w:type="dxa"/>
            <w:tcBorders>
              <w:top w:val="single" w:sz="4" w:space="0" w:color="auto"/>
              <w:left w:val="single" w:sz="4" w:space="0" w:color="auto"/>
              <w:right w:val="single" w:sz="4" w:space="0" w:color="auto"/>
            </w:tcBorders>
          </w:tcPr>
          <w:p w:rsidR="00491CE0" w:rsidRPr="00571450" w:rsidRDefault="00491CE0" w:rsidP="00491CE0">
            <w:pPr>
              <w:tabs>
                <w:tab w:val="left" w:pos="930"/>
              </w:tabs>
              <w:rPr>
                <w:color w:val="000000"/>
                <w:sz w:val="20"/>
                <w:szCs w:val="20"/>
              </w:rPr>
            </w:pPr>
            <w:r w:rsidRPr="00571450">
              <w:rPr>
                <w:color w:val="000000"/>
                <w:sz w:val="20"/>
                <w:szCs w:val="20"/>
              </w:rPr>
              <w:t>5,0</w:t>
            </w:r>
          </w:p>
        </w:tc>
      </w:tr>
      <w:tr w:rsidR="00491CE0" w:rsidRPr="0026147C" w:rsidTr="00EF72C3">
        <w:trPr>
          <w:trHeight w:val="218"/>
        </w:trPr>
        <w:tc>
          <w:tcPr>
            <w:tcW w:w="3888"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0140120110</w:t>
            </w:r>
          </w:p>
        </w:tc>
        <w:tc>
          <w:tcPr>
            <w:tcW w:w="108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200</w:t>
            </w:r>
          </w:p>
        </w:tc>
        <w:tc>
          <w:tcPr>
            <w:tcW w:w="1076" w:type="dxa"/>
            <w:tcBorders>
              <w:top w:val="single" w:sz="4" w:space="0" w:color="auto"/>
              <w:left w:val="single" w:sz="4" w:space="0" w:color="auto"/>
              <w:right w:val="single" w:sz="4" w:space="0" w:color="auto"/>
            </w:tcBorders>
          </w:tcPr>
          <w:p w:rsidR="00491CE0" w:rsidRPr="00571450" w:rsidRDefault="00491CE0" w:rsidP="00491CE0">
            <w:pPr>
              <w:tabs>
                <w:tab w:val="left" w:pos="930"/>
              </w:tabs>
              <w:rPr>
                <w:color w:val="000000"/>
                <w:sz w:val="20"/>
                <w:szCs w:val="20"/>
              </w:rPr>
            </w:pPr>
            <w:r w:rsidRPr="00571450">
              <w:rPr>
                <w:color w:val="000000"/>
                <w:sz w:val="20"/>
                <w:szCs w:val="20"/>
              </w:rPr>
              <w:t>5,0</w:t>
            </w:r>
          </w:p>
        </w:tc>
      </w:tr>
      <w:tr w:rsidR="00491CE0" w:rsidRPr="0026147C">
        <w:trPr>
          <w:trHeight w:val="330"/>
        </w:trPr>
        <w:tc>
          <w:tcPr>
            <w:tcW w:w="3888" w:type="dxa"/>
            <w:tcBorders>
              <w:top w:val="single" w:sz="4" w:space="0" w:color="auto"/>
              <w:left w:val="single" w:sz="4" w:space="0" w:color="auto"/>
              <w:bottom w:val="single" w:sz="4" w:space="0" w:color="auto"/>
              <w:right w:val="single" w:sz="4" w:space="0" w:color="auto"/>
            </w:tcBorders>
          </w:tcPr>
          <w:p w:rsidR="00491CE0" w:rsidRPr="00EB5701" w:rsidRDefault="00491CE0" w:rsidP="00491CE0">
            <w:pPr>
              <w:tabs>
                <w:tab w:val="left" w:pos="930"/>
              </w:tabs>
              <w:rPr>
                <w:bCs/>
                <w:sz w:val="20"/>
                <w:szCs w:val="20"/>
              </w:rPr>
            </w:pPr>
            <w:r>
              <w:rPr>
                <w:bCs/>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491CE0" w:rsidRPr="0026147C" w:rsidRDefault="00491CE0" w:rsidP="00491CE0">
            <w:pPr>
              <w:tabs>
                <w:tab w:val="left" w:pos="930"/>
              </w:tabs>
              <w:rPr>
                <w:bCs/>
                <w:sz w:val="20"/>
                <w:szCs w:val="20"/>
              </w:rPr>
            </w:pPr>
            <w:r>
              <w:rPr>
                <w:bCs/>
                <w:sz w:val="20"/>
                <w:szCs w:val="20"/>
              </w:rPr>
              <w:t>0140120110</w:t>
            </w:r>
          </w:p>
        </w:tc>
        <w:tc>
          <w:tcPr>
            <w:tcW w:w="108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240</w:t>
            </w:r>
          </w:p>
        </w:tc>
        <w:tc>
          <w:tcPr>
            <w:tcW w:w="1076" w:type="dxa"/>
            <w:tcBorders>
              <w:top w:val="single" w:sz="4" w:space="0" w:color="auto"/>
              <w:left w:val="single" w:sz="4" w:space="0" w:color="auto"/>
              <w:right w:val="single" w:sz="4" w:space="0" w:color="auto"/>
            </w:tcBorders>
          </w:tcPr>
          <w:p w:rsidR="00491CE0" w:rsidRPr="00571450" w:rsidRDefault="00491CE0" w:rsidP="00491CE0">
            <w:pPr>
              <w:tabs>
                <w:tab w:val="left" w:pos="930"/>
              </w:tabs>
              <w:rPr>
                <w:color w:val="000000"/>
                <w:sz w:val="20"/>
                <w:szCs w:val="20"/>
              </w:rPr>
            </w:pPr>
            <w:r w:rsidRPr="00571450">
              <w:rPr>
                <w:color w:val="000000"/>
                <w:sz w:val="20"/>
                <w:szCs w:val="20"/>
              </w:rPr>
              <w:t>5,0</w:t>
            </w:r>
          </w:p>
        </w:tc>
      </w:tr>
      <w:tr w:rsidR="00491CE0" w:rsidRPr="0026147C">
        <w:trPr>
          <w:trHeight w:val="164"/>
        </w:trPr>
        <w:tc>
          <w:tcPr>
            <w:tcW w:w="3888"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Прочая закупка товаров, работ и услуг</w:t>
            </w:r>
          </w:p>
        </w:tc>
        <w:tc>
          <w:tcPr>
            <w:tcW w:w="90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491CE0" w:rsidRPr="0026147C" w:rsidRDefault="00491CE0" w:rsidP="00491CE0">
            <w:pPr>
              <w:tabs>
                <w:tab w:val="left" w:pos="930"/>
              </w:tabs>
              <w:rPr>
                <w:bCs/>
                <w:sz w:val="20"/>
                <w:szCs w:val="20"/>
              </w:rPr>
            </w:pPr>
            <w:r>
              <w:rPr>
                <w:bCs/>
                <w:sz w:val="20"/>
                <w:szCs w:val="20"/>
              </w:rPr>
              <w:t>0140120110</w:t>
            </w:r>
          </w:p>
        </w:tc>
        <w:tc>
          <w:tcPr>
            <w:tcW w:w="1080" w:type="dxa"/>
            <w:tcBorders>
              <w:top w:val="single" w:sz="4" w:space="0" w:color="auto"/>
              <w:left w:val="single" w:sz="4" w:space="0" w:color="auto"/>
              <w:bottom w:val="single" w:sz="4" w:space="0" w:color="auto"/>
              <w:right w:val="single" w:sz="4" w:space="0" w:color="auto"/>
            </w:tcBorders>
          </w:tcPr>
          <w:p w:rsidR="00491CE0" w:rsidRPr="0026147C" w:rsidRDefault="00491CE0" w:rsidP="00491CE0">
            <w:pPr>
              <w:tabs>
                <w:tab w:val="left" w:pos="930"/>
              </w:tabs>
              <w:rPr>
                <w:bCs/>
                <w:sz w:val="20"/>
                <w:szCs w:val="20"/>
              </w:rPr>
            </w:pPr>
            <w:r>
              <w:rPr>
                <w:bCs/>
                <w:sz w:val="20"/>
                <w:szCs w:val="20"/>
              </w:rPr>
              <w:t>244</w:t>
            </w:r>
          </w:p>
        </w:tc>
        <w:tc>
          <w:tcPr>
            <w:tcW w:w="1076" w:type="dxa"/>
            <w:tcBorders>
              <w:top w:val="single" w:sz="4" w:space="0" w:color="auto"/>
              <w:left w:val="single" w:sz="4" w:space="0" w:color="auto"/>
              <w:right w:val="single" w:sz="4" w:space="0" w:color="auto"/>
            </w:tcBorders>
          </w:tcPr>
          <w:p w:rsidR="00491CE0" w:rsidRPr="00571450" w:rsidRDefault="00491CE0" w:rsidP="00491CE0">
            <w:pPr>
              <w:tabs>
                <w:tab w:val="left" w:pos="930"/>
              </w:tabs>
              <w:rPr>
                <w:color w:val="000000"/>
                <w:sz w:val="20"/>
                <w:szCs w:val="20"/>
              </w:rPr>
            </w:pPr>
            <w:r w:rsidRPr="00571450">
              <w:rPr>
                <w:color w:val="000000"/>
                <w:sz w:val="20"/>
                <w:szCs w:val="20"/>
              </w:rPr>
              <w:t>5,0</w:t>
            </w:r>
          </w:p>
        </w:tc>
      </w:tr>
      <w:tr w:rsidR="00491CE0" w:rsidRPr="0026147C">
        <w:trPr>
          <w:trHeight w:val="255"/>
        </w:trPr>
        <w:tc>
          <w:tcPr>
            <w:tcW w:w="3888" w:type="dxa"/>
            <w:tcBorders>
              <w:top w:val="single" w:sz="4" w:space="0" w:color="auto"/>
              <w:left w:val="single" w:sz="4" w:space="0" w:color="auto"/>
              <w:right w:val="single" w:sz="4" w:space="0" w:color="auto"/>
            </w:tcBorders>
          </w:tcPr>
          <w:p w:rsidR="00491CE0" w:rsidRPr="00CD6456" w:rsidRDefault="00491CE0" w:rsidP="00491CE0">
            <w:pPr>
              <w:tabs>
                <w:tab w:val="left" w:pos="930"/>
              </w:tabs>
              <w:rPr>
                <w:sz w:val="20"/>
                <w:szCs w:val="20"/>
              </w:rPr>
            </w:pPr>
            <w:r>
              <w:rPr>
                <w:sz w:val="20"/>
                <w:szCs w:val="20"/>
              </w:rPr>
              <w:t>Другие вопросы в области социальной политики</w:t>
            </w:r>
          </w:p>
        </w:tc>
        <w:tc>
          <w:tcPr>
            <w:tcW w:w="900" w:type="dxa"/>
            <w:tcBorders>
              <w:top w:val="single" w:sz="4" w:space="0" w:color="auto"/>
              <w:left w:val="single" w:sz="4" w:space="0" w:color="auto"/>
              <w:right w:val="single" w:sz="4" w:space="0" w:color="auto"/>
            </w:tcBorders>
          </w:tcPr>
          <w:p w:rsidR="00491CE0" w:rsidRDefault="00491CE0" w:rsidP="00491CE0">
            <w:pPr>
              <w:tabs>
                <w:tab w:val="left" w:pos="930"/>
              </w:tabs>
              <w:rPr>
                <w:bCs/>
                <w:sz w:val="20"/>
                <w:szCs w:val="20"/>
              </w:rPr>
            </w:pPr>
            <w:r>
              <w:rPr>
                <w:bCs/>
                <w:sz w:val="20"/>
                <w:szCs w:val="20"/>
              </w:rPr>
              <w:t>10</w:t>
            </w:r>
          </w:p>
        </w:tc>
        <w:tc>
          <w:tcPr>
            <w:tcW w:w="1260" w:type="dxa"/>
            <w:tcBorders>
              <w:top w:val="single" w:sz="4" w:space="0" w:color="auto"/>
              <w:left w:val="single" w:sz="4" w:space="0" w:color="auto"/>
              <w:right w:val="single" w:sz="4" w:space="0" w:color="auto"/>
            </w:tcBorders>
          </w:tcPr>
          <w:p w:rsidR="00491CE0" w:rsidRPr="00CD6456" w:rsidRDefault="00491CE0" w:rsidP="00491CE0">
            <w:pPr>
              <w:rPr>
                <w:sz w:val="20"/>
                <w:szCs w:val="20"/>
              </w:rPr>
            </w:pPr>
            <w:r>
              <w:rPr>
                <w:sz w:val="20"/>
                <w:szCs w:val="20"/>
              </w:rPr>
              <w:t>06</w:t>
            </w:r>
          </w:p>
        </w:tc>
        <w:tc>
          <w:tcPr>
            <w:tcW w:w="1260" w:type="dxa"/>
            <w:tcBorders>
              <w:top w:val="single" w:sz="4" w:space="0" w:color="auto"/>
              <w:left w:val="single" w:sz="4" w:space="0" w:color="auto"/>
              <w:right w:val="single" w:sz="4" w:space="0" w:color="auto"/>
            </w:tcBorders>
          </w:tcPr>
          <w:p w:rsidR="00491CE0" w:rsidRPr="0074038B" w:rsidRDefault="00491CE0" w:rsidP="00491CE0">
            <w:pPr>
              <w:rPr>
                <w:b/>
                <w:sz w:val="20"/>
                <w:szCs w:val="20"/>
              </w:rPr>
            </w:pPr>
            <w:r w:rsidRPr="0074038B">
              <w:rPr>
                <w:b/>
                <w:sz w:val="20"/>
                <w:szCs w:val="20"/>
              </w:rPr>
              <w:t>0000000000</w:t>
            </w:r>
          </w:p>
        </w:tc>
        <w:tc>
          <w:tcPr>
            <w:tcW w:w="1080" w:type="dxa"/>
            <w:tcBorders>
              <w:top w:val="single" w:sz="4" w:space="0" w:color="auto"/>
              <w:left w:val="single" w:sz="4" w:space="0" w:color="auto"/>
              <w:right w:val="single" w:sz="4" w:space="0" w:color="auto"/>
            </w:tcBorders>
          </w:tcPr>
          <w:p w:rsidR="00491CE0" w:rsidRPr="0074038B" w:rsidRDefault="00491CE0" w:rsidP="00491CE0">
            <w:pPr>
              <w:rPr>
                <w:b/>
                <w:sz w:val="20"/>
                <w:szCs w:val="20"/>
              </w:rPr>
            </w:pPr>
            <w:r w:rsidRPr="0074038B">
              <w:rPr>
                <w:b/>
                <w:sz w:val="20"/>
                <w:szCs w:val="20"/>
              </w:rPr>
              <w:t>000</w:t>
            </w:r>
          </w:p>
        </w:tc>
        <w:tc>
          <w:tcPr>
            <w:tcW w:w="1076" w:type="dxa"/>
            <w:tcBorders>
              <w:top w:val="single" w:sz="4" w:space="0" w:color="auto"/>
              <w:left w:val="single" w:sz="4" w:space="0" w:color="auto"/>
              <w:right w:val="single" w:sz="4" w:space="0" w:color="auto"/>
            </w:tcBorders>
          </w:tcPr>
          <w:p w:rsidR="00491CE0" w:rsidRPr="00390668" w:rsidRDefault="00491CE0" w:rsidP="00491CE0">
            <w:pPr>
              <w:tabs>
                <w:tab w:val="left" w:pos="930"/>
              </w:tabs>
              <w:rPr>
                <w:b/>
                <w:color w:val="000000"/>
                <w:sz w:val="20"/>
                <w:szCs w:val="20"/>
              </w:rPr>
            </w:pPr>
            <w:r>
              <w:rPr>
                <w:b/>
                <w:color w:val="000000"/>
                <w:sz w:val="20"/>
                <w:szCs w:val="20"/>
              </w:rPr>
              <w:t>4,0</w:t>
            </w:r>
          </w:p>
        </w:tc>
      </w:tr>
      <w:tr w:rsidR="00491CE0" w:rsidRPr="0026147C">
        <w:trPr>
          <w:trHeight w:val="645"/>
        </w:trPr>
        <w:tc>
          <w:tcPr>
            <w:tcW w:w="3888" w:type="dxa"/>
            <w:tcBorders>
              <w:top w:val="single" w:sz="4" w:space="0" w:color="auto"/>
              <w:left w:val="single" w:sz="4" w:space="0" w:color="auto"/>
              <w:bottom w:val="single" w:sz="4" w:space="0" w:color="auto"/>
              <w:right w:val="single" w:sz="4" w:space="0" w:color="auto"/>
            </w:tcBorders>
          </w:tcPr>
          <w:p w:rsidR="00491CE0" w:rsidRPr="00AD7B42" w:rsidRDefault="00491CE0" w:rsidP="00491CE0">
            <w:pPr>
              <w:tabs>
                <w:tab w:val="left" w:pos="930"/>
              </w:tabs>
              <w:rPr>
                <w:color w:val="000000"/>
                <w:sz w:val="20"/>
                <w:szCs w:val="20"/>
              </w:rPr>
            </w:pPr>
            <w:r>
              <w:rPr>
                <w:color w:val="000000"/>
                <w:sz w:val="20"/>
                <w:szCs w:val="20"/>
              </w:rPr>
              <w:t>Муниципальная программа «Социально-экономическое развития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491CE0" w:rsidRPr="00CD6456" w:rsidRDefault="00491CE0" w:rsidP="00491CE0">
            <w:pPr>
              <w:rPr>
                <w:sz w:val="20"/>
                <w:szCs w:val="20"/>
              </w:rPr>
            </w:pPr>
            <w:r>
              <w:rPr>
                <w:sz w:val="20"/>
                <w:szCs w:val="20"/>
              </w:rPr>
              <w:t>06</w:t>
            </w:r>
          </w:p>
        </w:tc>
        <w:tc>
          <w:tcPr>
            <w:tcW w:w="1260" w:type="dxa"/>
            <w:tcBorders>
              <w:top w:val="single" w:sz="4" w:space="0" w:color="auto"/>
              <w:left w:val="single" w:sz="4" w:space="0" w:color="auto"/>
              <w:bottom w:val="single" w:sz="4" w:space="0" w:color="auto"/>
              <w:right w:val="single" w:sz="4" w:space="0" w:color="auto"/>
            </w:tcBorders>
          </w:tcPr>
          <w:p w:rsidR="00491CE0" w:rsidRPr="0026147C" w:rsidRDefault="00491CE0" w:rsidP="00491CE0">
            <w:pPr>
              <w:tabs>
                <w:tab w:val="left" w:pos="930"/>
              </w:tabs>
              <w:rPr>
                <w:bCs/>
                <w:sz w:val="20"/>
                <w:szCs w:val="20"/>
              </w:rPr>
            </w:pPr>
            <w:r>
              <w:rPr>
                <w:bCs/>
                <w:sz w:val="20"/>
                <w:szCs w:val="20"/>
              </w:rPr>
              <w:t>0100000000</w:t>
            </w:r>
          </w:p>
        </w:tc>
        <w:tc>
          <w:tcPr>
            <w:tcW w:w="1080" w:type="dxa"/>
            <w:tcBorders>
              <w:top w:val="single" w:sz="4" w:space="0" w:color="auto"/>
              <w:left w:val="single" w:sz="4" w:space="0" w:color="auto"/>
              <w:bottom w:val="single" w:sz="4" w:space="0" w:color="auto"/>
              <w:right w:val="single" w:sz="4" w:space="0" w:color="auto"/>
            </w:tcBorders>
          </w:tcPr>
          <w:p w:rsidR="00491CE0" w:rsidRPr="0026147C" w:rsidRDefault="00491CE0" w:rsidP="00491CE0">
            <w:pPr>
              <w:tabs>
                <w:tab w:val="left" w:pos="930"/>
              </w:tabs>
              <w:rPr>
                <w:bCs/>
                <w:sz w:val="20"/>
                <w:szCs w:val="20"/>
              </w:rPr>
            </w:pPr>
            <w:r>
              <w:rPr>
                <w:bCs/>
                <w:sz w:val="20"/>
                <w:szCs w:val="20"/>
              </w:rPr>
              <w:t>000</w:t>
            </w:r>
          </w:p>
        </w:tc>
        <w:tc>
          <w:tcPr>
            <w:tcW w:w="1076" w:type="dxa"/>
            <w:tcBorders>
              <w:top w:val="single" w:sz="4" w:space="0" w:color="auto"/>
              <w:left w:val="single" w:sz="4" w:space="0" w:color="auto"/>
              <w:right w:val="single" w:sz="4" w:space="0" w:color="auto"/>
            </w:tcBorders>
          </w:tcPr>
          <w:p w:rsidR="00491CE0" w:rsidRPr="00285BE8" w:rsidRDefault="00491CE0" w:rsidP="00491CE0">
            <w:pPr>
              <w:tabs>
                <w:tab w:val="left" w:pos="930"/>
              </w:tabs>
              <w:rPr>
                <w:color w:val="000000"/>
                <w:sz w:val="20"/>
                <w:szCs w:val="20"/>
              </w:rPr>
            </w:pPr>
            <w:r>
              <w:rPr>
                <w:color w:val="000000"/>
                <w:sz w:val="20"/>
                <w:szCs w:val="20"/>
              </w:rPr>
              <w:t>4,0</w:t>
            </w:r>
          </w:p>
        </w:tc>
      </w:tr>
      <w:tr w:rsidR="00491CE0" w:rsidRPr="0026147C" w:rsidTr="00BF0DAF">
        <w:trPr>
          <w:trHeight w:val="410"/>
        </w:trPr>
        <w:tc>
          <w:tcPr>
            <w:tcW w:w="3888"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color w:val="000000"/>
                <w:sz w:val="20"/>
                <w:szCs w:val="20"/>
              </w:rPr>
            </w:pPr>
            <w:r>
              <w:rPr>
                <w:color w:val="000000"/>
                <w:sz w:val="20"/>
                <w:szCs w:val="20"/>
              </w:rPr>
              <w:t>Подпрограмма «Благоустройство территории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491CE0" w:rsidRPr="00CD6456" w:rsidRDefault="00491CE0" w:rsidP="00491CE0">
            <w:pPr>
              <w:rPr>
                <w:sz w:val="20"/>
                <w:szCs w:val="20"/>
              </w:rPr>
            </w:pPr>
            <w:r>
              <w:rPr>
                <w:sz w:val="20"/>
                <w:szCs w:val="20"/>
              </w:rPr>
              <w:t>06</w:t>
            </w:r>
          </w:p>
        </w:tc>
        <w:tc>
          <w:tcPr>
            <w:tcW w:w="126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0140000000</w:t>
            </w:r>
          </w:p>
        </w:tc>
        <w:tc>
          <w:tcPr>
            <w:tcW w:w="1080" w:type="dxa"/>
            <w:tcBorders>
              <w:top w:val="single" w:sz="4" w:space="0" w:color="auto"/>
              <w:left w:val="single" w:sz="4" w:space="0" w:color="auto"/>
              <w:bottom w:val="single" w:sz="4" w:space="0" w:color="auto"/>
              <w:right w:val="single" w:sz="4" w:space="0" w:color="auto"/>
            </w:tcBorders>
          </w:tcPr>
          <w:p w:rsidR="00491CE0" w:rsidRPr="0026147C" w:rsidRDefault="00491CE0" w:rsidP="00491CE0">
            <w:pPr>
              <w:tabs>
                <w:tab w:val="left" w:pos="930"/>
              </w:tabs>
              <w:rPr>
                <w:bCs/>
                <w:sz w:val="20"/>
                <w:szCs w:val="20"/>
              </w:rPr>
            </w:pPr>
            <w:r>
              <w:rPr>
                <w:bCs/>
                <w:sz w:val="20"/>
                <w:szCs w:val="20"/>
              </w:rPr>
              <w:t>000</w:t>
            </w:r>
          </w:p>
        </w:tc>
        <w:tc>
          <w:tcPr>
            <w:tcW w:w="1076" w:type="dxa"/>
            <w:tcBorders>
              <w:top w:val="single" w:sz="4" w:space="0" w:color="auto"/>
              <w:left w:val="single" w:sz="4" w:space="0" w:color="auto"/>
              <w:right w:val="single" w:sz="4" w:space="0" w:color="auto"/>
            </w:tcBorders>
          </w:tcPr>
          <w:p w:rsidR="00491CE0" w:rsidRPr="00285BE8" w:rsidRDefault="00491CE0" w:rsidP="00491CE0">
            <w:pPr>
              <w:tabs>
                <w:tab w:val="left" w:pos="930"/>
              </w:tabs>
              <w:rPr>
                <w:color w:val="000000"/>
                <w:sz w:val="20"/>
                <w:szCs w:val="20"/>
              </w:rPr>
            </w:pPr>
            <w:r>
              <w:rPr>
                <w:color w:val="000000"/>
                <w:sz w:val="20"/>
                <w:szCs w:val="20"/>
              </w:rPr>
              <w:t>4,0</w:t>
            </w:r>
          </w:p>
        </w:tc>
      </w:tr>
      <w:tr w:rsidR="00491CE0" w:rsidRPr="0026147C">
        <w:trPr>
          <w:trHeight w:val="510"/>
        </w:trPr>
        <w:tc>
          <w:tcPr>
            <w:tcW w:w="3888" w:type="dxa"/>
            <w:tcBorders>
              <w:top w:val="single" w:sz="4" w:space="0" w:color="auto"/>
              <w:left w:val="single" w:sz="4" w:space="0" w:color="auto"/>
              <w:bottom w:val="single" w:sz="4" w:space="0" w:color="auto"/>
              <w:right w:val="single" w:sz="4" w:space="0" w:color="auto"/>
            </w:tcBorders>
          </w:tcPr>
          <w:p w:rsidR="00491CE0" w:rsidRPr="00397851" w:rsidRDefault="00491CE0" w:rsidP="00491CE0">
            <w:pPr>
              <w:tabs>
                <w:tab w:val="left" w:pos="930"/>
              </w:tabs>
              <w:rPr>
                <w:color w:val="000000"/>
                <w:sz w:val="20"/>
                <w:szCs w:val="20"/>
              </w:rPr>
            </w:pPr>
            <w:r w:rsidRPr="00397851">
              <w:rPr>
                <w:color w:val="000000"/>
                <w:sz w:val="20"/>
                <w:szCs w:val="20"/>
              </w:rPr>
              <w:t>Мероприятия по снижению уровня правонарушений правонарушений, безнадзорности и беспризорности  несовершеннолетних</w:t>
            </w:r>
          </w:p>
        </w:tc>
        <w:tc>
          <w:tcPr>
            <w:tcW w:w="90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491CE0" w:rsidRPr="00CD6456" w:rsidRDefault="00491CE0" w:rsidP="00491CE0">
            <w:pPr>
              <w:rPr>
                <w:sz w:val="20"/>
                <w:szCs w:val="20"/>
              </w:rPr>
            </w:pPr>
            <w:r>
              <w:rPr>
                <w:sz w:val="20"/>
                <w:szCs w:val="20"/>
              </w:rPr>
              <w:t>06</w:t>
            </w:r>
          </w:p>
        </w:tc>
        <w:tc>
          <w:tcPr>
            <w:tcW w:w="126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0140100000</w:t>
            </w:r>
          </w:p>
        </w:tc>
        <w:tc>
          <w:tcPr>
            <w:tcW w:w="108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000</w:t>
            </w:r>
          </w:p>
        </w:tc>
        <w:tc>
          <w:tcPr>
            <w:tcW w:w="1076" w:type="dxa"/>
            <w:tcBorders>
              <w:top w:val="single" w:sz="4" w:space="0" w:color="auto"/>
              <w:left w:val="single" w:sz="4" w:space="0" w:color="auto"/>
              <w:right w:val="single" w:sz="4" w:space="0" w:color="auto"/>
            </w:tcBorders>
          </w:tcPr>
          <w:p w:rsidR="00491CE0" w:rsidRPr="00C753DB" w:rsidRDefault="00491CE0" w:rsidP="00491CE0">
            <w:pPr>
              <w:tabs>
                <w:tab w:val="left" w:pos="930"/>
              </w:tabs>
              <w:rPr>
                <w:b/>
                <w:color w:val="000000"/>
                <w:sz w:val="20"/>
                <w:szCs w:val="20"/>
              </w:rPr>
            </w:pPr>
            <w:r>
              <w:rPr>
                <w:b/>
                <w:color w:val="000000"/>
                <w:sz w:val="20"/>
                <w:szCs w:val="20"/>
              </w:rPr>
              <w:t>2,0</w:t>
            </w:r>
          </w:p>
        </w:tc>
      </w:tr>
      <w:tr w:rsidR="00491CE0" w:rsidRPr="0026147C" w:rsidTr="00331CC6">
        <w:trPr>
          <w:trHeight w:val="177"/>
        </w:trPr>
        <w:tc>
          <w:tcPr>
            <w:tcW w:w="3888"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491CE0" w:rsidRPr="00CD6456" w:rsidRDefault="00491CE0" w:rsidP="00491CE0">
            <w:pPr>
              <w:rPr>
                <w:sz w:val="20"/>
                <w:szCs w:val="20"/>
              </w:rPr>
            </w:pPr>
            <w:r>
              <w:rPr>
                <w:sz w:val="20"/>
                <w:szCs w:val="20"/>
              </w:rPr>
              <w:t>06</w:t>
            </w:r>
          </w:p>
        </w:tc>
        <w:tc>
          <w:tcPr>
            <w:tcW w:w="1260" w:type="dxa"/>
            <w:tcBorders>
              <w:top w:val="single" w:sz="4" w:space="0" w:color="auto"/>
              <w:left w:val="single" w:sz="4" w:space="0" w:color="auto"/>
              <w:bottom w:val="single" w:sz="4" w:space="0" w:color="auto"/>
              <w:right w:val="single" w:sz="4" w:space="0" w:color="auto"/>
            </w:tcBorders>
          </w:tcPr>
          <w:p w:rsidR="00491CE0" w:rsidRPr="0026147C" w:rsidRDefault="00491CE0" w:rsidP="00491CE0">
            <w:pPr>
              <w:tabs>
                <w:tab w:val="left" w:pos="930"/>
              </w:tabs>
              <w:rPr>
                <w:bCs/>
                <w:sz w:val="20"/>
                <w:szCs w:val="20"/>
              </w:rPr>
            </w:pPr>
            <w:r>
              <w:rPr>
                <w:bCs/>
                <w:sz w:val="20"/>
                <w:szCs w:val="20"/>
              </w:rPr>
              <w:t>0140130030</w:t>
            </w:r>
          </w:p>
        </w:tc>
        <w:tc>
          <w:tcPr>
            <w:tcW w:w="108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200</w:t>
            </w:r>
          </w:p>
        </w:tc>
        <w:tc>
          <w:tcPr>
            <w:tcW w:w="1076" w:type="dxa"/>
            <w:tcBorders>
              <w:top w:val="single" w:sz="4" w:space="0" w:color="auto"/>
              <w:left w:val="single" w:sz="4" w:space="0" w:color="auto"/>
              <w:right w:val="single" w:sz="4" w:space="0" w:color="auto"/>
            </w:tcBorders>
          </w:tcPr>
          <w:p w:rsidR="00491CE0" w:rsidRPr="00285BE8" w:rsidRDefault="00491CE0" w:rsidP="00491CE0">
            <w:pPr>
              <w:tabs>
                <w:tab w:val="left" w:pos="930"/>
              </w:tabs>
              <w:rPr>
                <w:color w:val="000000"/>
                <w:sz w:val="20"/>
                <w:szCs w:val="20"/>
              </w:rPr>
            </w:pPr>
            <w:r>
              <w:rPr>
                <w:color w:val="000000"/>
                <w:sz w:val="20"/>
                <w:szCs w:val="20"/>
              </w:rPr>
              <w:t>2,0</w:t>
            </w:r>
          </w:p>
        </w:tc>
      </w:tr>
      <w:tr w:rsidR="00491CE0" w:rsidRPr="0026147C">
        <w:trPr>
          <w:trHeight w:val="330"/>
        </w:trPr>
        <w:tc>
          <w:tcPr>
            <w:tcW w:w="3888" w:type="dxa"/>
            <w:tcBorders>
              <w:top w:val="single" w:sz="4" w:space="0" w:color="auto"/>
              <w:left w:val="single" w:sz="4" w:space="0" w:color="auto"/>
              <w:bottom w:val="single" w:sz="4" w:space="0" w:color="auto"/>
              <w:right w:val="single" w:sz="4" w:space="0" w:color="auto"/>
            </w:tcBorders>
          </w:tcPr>
          <w:p w:rsidR="00491CE0" w:rsidRPr="00EB5701" w:rsidRDefault="00491CE0" w:rsidP="00491CE0">
            <w:pPr>
              <w:tabs>
                <w:tab w:val="left" w:pos="930"/>
              </w:tabs>
              <w:rPr>
                <w:bCs/>
                <w:sz w:val="20"/>
                <w:szCs w:val="20"/>
              </w:rPr>
            </w:pPr>
            <w:r>
              <w:rPr>
                <w:bCs/>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491CE0" w:rsidRPr="00CD6456" w:rsidRDefault="00491CE0" w:rsidP="00491CE0">
            <w:pPr>
              <w:rPr>
                <w:sz w:val="20"/>
                <w:szCs w:val="20"/>
              </w:rPr>
            </w:pPr>
            <w:r>
              <w:rPr>
                <w:sz w:val="20"/>
                <w:szCs w:val="20"/>
              </w:rPr>
              <w:t>06</w:t>
            </w:r>
          </w:p>
        </w:tc>
        <w:tc>
          <w:tcPr>
            <w:tcW w:w="1260" w:type="dxa"/>
            <w:tcBorders>
              <w:top w:val="single" w:sz="4" w:space="0" w:color="auto"/>
              <w:left w:val="single" w:sz="4" w:space="0" w:color="auto"/>
              <w:bottom w:val="single" w:sz="4" w:space="0" w:color="auto"/>
              <w:right w:val="single" w:sz="4" w:space="0" w:color="auto"/>
            </w:tcBorders>
          </w:tcPr>
          <w:p w:rsidR="00491CE0" w:rsidRPr="0026147C" w:rsidRDefault="00491CE0" w:rsidP="00491CE0">
            <w:pPr>
              <w:tabs>
                <w:tab w:val="left" w:pos="930"/>
              </w:tabs>
              <w:rPr>
                <w:bCs/>
                <w:sz w:val="20"/>
                <w:szCs w:val="20"/>
              </w:rPr>
            </w:pPr>
            <w:r>
              <w:rPr>
                <w:bCs/>
                <w:sz w:val="20"/>
                <w:szCs w:val="20"/>
              </w:rPr>
              <w:t>0140130030</w:t>
            </w:r>
          </w:p>
        </w:tc>
        <w:tc>
          <w:tcPr>
            <w:tcW w:w="108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240</w:t>
            </w:r>
          </w:p>
        </w:tc>
        <w:tc>
          <w:tcPr>
            <w:tcW w:w="1076" w:type="dxa"/>
            <w:tcBorders>
              <w:top w:val="single" w:sz="4" w:space="0" w:color="auto"/>
              <w:left w:val="single" w:sz="4" w:space="0" w:color="auto"/>
              <w:right w:val="single" w:sz="4" w:space="0" w:color="auto"/>
            </w:tcBorders>
          </w:tcPr>
          <w:p w:rsidR="00491CE0" w:rsidRPr="00285BE8" w:rsidRDefault="00491CE0" w:rsidP="00491CE0">
            <w:pPr>
              <w:tabs>
                <w:tab w:val="left" w:pos="930"/>
              </w:tabs>
              <w:rPr>
                <w:color w:val="000000"/>
                <w:sz w:val="20"/>
                <w:szCs w:val="20"/>
              </w:rPr>
            </w:pPr>
            <w:r>
              <w:rPr>
                <w:color w:val="000000"/>
                <w:sz w:val="20"/>
                <w:szCs w:val="20"/>
              </w:rPr>
              <w:t>2,0</w:t>
            </w:r>
          </w:p>
        </w:tc>
      </w:tr>
      <w:tr w:rsidR="00491CE0" w:rsidRPr="0026147C" w:rsidTr="006F5265">
        <w:trPr>
          <w:trHeight w:val="225"/>
        </w:trPr>
        <w:tc>
          <w:tcPr>
            <w:tcW w:w="3888"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491CE0" w:rsidRPr="00CD6456" w:rsidRDefault="00491CE0" w:rsidP="00491CE0">
            <w:pPr>
              <w:rPr>
                <w:sz w:val="20"/>
                <w:szCs w:val="20"/>
              </w:rPr>
            </w:pPr>
            <w:r>
              <w:rPr>
                <w:sz w:val="20"/>
                <w:szCs w:val="20"/>
              </w:rPr>
              <w:t>06</w:t>
            </w:r>
          </w:p>
        </w:tc>
        <w:tc>
          <w:tcPr>
            <w:tcW w:w="1260" w:type="dxa"/>
            <w:tcBorders>
              <w:top w:val="single" w:sz="4" w:space="0" w:color="auto"/>
              <w:left w:val="single" w:sz="4" w:space="0" w:color="auto"/>
              <w:bottom w:val="single" w:sz="4" w:space="0" w:color="auto"/>
              <w:right w:val="single" w:sz="4" w:space="0" w:color="auto"/>
            </w:tcBorders>
          </w:tcPr>
          <w:p w:rsidR="00491CE0" w:rsidRPr="0026147C" w:rsidRDefault="00491CE0" w:rsidP="00491CE0">
            <w:pPr>
              <w:tabs>
                <w:tab w:val="left" w:pos="930"/>
              </w:tabs>
              <w:rPr>
                <w:bCs/>
                <w:sz w:val="20"/>
                <w:szCs w:val="20"/>
              </w:rPr>
            </w:pPr>
            <w:r>
              <w:rPr>
                <w:bCs/>
                <w:sz w:val="20"/>
                <w:szCs w:val="20"/>
              </w:rPr>
              <w:t>0140130030</w:t>
            </w:r>
          </w:p>
        </w:tc>
        <w:tc>
          <w:tcPr>
            <w:tcW w:w="1080" w:type="dxa"/>
            <w:tcBorders>
              <w:top w:val="single" w:sz="4" w:space="0" w:color="auto"/>
              <w:left w:val="single" w:sz="4" w:space="0" w:color="auto"/>
              <w:bottom w:val="single" w:sz="4" w:space="0" w:color="auto"/>
              <w:right w:val="single" w:sz="4" w:space="0" w:color="auto"/>
            </w:tcBorders>
          </w:tcPr>
          <w:p w:rsidR="00491CE0" w:rsidRPr="0026147C" w:rsidRDefault="00491CE0" w:rsidP="00491CE0">
            <w:pPr>
              <w:tabs>
                <w:tab w:val="left" w:pos="930"/>
              </w:tabs>
              <w:rPr>
                <w:bCs/>
                <w:sz w:val="20"/>
                <w:szCs w:val="20"/>
              </w:rPr>
            </w:pPr>
            <w:r>
              <w:rPr>
                <w:bCs/>
                <w:sz w:val="20"/>
                <w:szCs w:val="20"/>
              </w:rPr>
              <w:t>244</w:t>
            </w:r>
          </w:p>
        </w:tc>
        <w:tc>
          <w:tcPr>
            <w:tcW w:w="1076" w:type="dxa"/>
            <w:tcBorders>
              <w:top w:val="single" w:sz="4" w:space="0" w:color="auto"/>
              <w:left w:val="single" w:sz="4" w:space="0" w:color="auto"/>
              <w:right w:val="single" w:sz="4" w:space="0" w:color="auto"/>
            </w:tcBorders>
          </w:tcPr>
          <w:p w:rsidR="00491CE0" w:rsidRPr="00285BE8" w:rsidRDefault="00491CE0" w:rsidP="00491CE0">
            <w:pPr>
              <w:tabs>
                <w:tab w:val="left" w:pos="930"/>
              </w:tabs>
              <w:rPr>
                <w:color w:val="000000"/>
                <w:sz w:val="20"/>
                <w:szCs w:val="20"/>
              </w:rPr>
            </w:pPr>
            <w:r>
              <w:rPr>
                <w:color w:val="000000"/>
                <w:sz w:val="20"/>
                <w:szCs w:val="20"/>
              </w:rPr>
              <w:t>2,0</w:t>
            </w:r>
          </w:p>
        </w:tc>
      </w:tr>
      <w:tr w:rsidR="00491CE0" w:rsidRPr="0026147C" w:rsidTr="006F5265">
        <w:trPr>
          <w:trHeight w:val="240"/>
        </w:trPr>
        <w:tc>
          <w:tcPr>
            <w:tcW w:w="3888" w:type="dxa"/>
            <w:tcBorders>
              <w:top w:val="single" w:sz="4" w:space="0" w:color="auto"/>
              <w:left w:val="single" w:sz="4" w:space="0" w:color="auto"/>
              <w:bottom w:val="single" w:sz="4" w:space="0" w:color="auto"/>
              <w:right w:val="single" w:sz="4" w:space="0" w:color="auto"/>
            </w:tcBorders>
          </w:tcPr>
          <w:p w:rsidR="00491CE0" w:rsidRPr="00397851" w:rsidRDefault="00491CE0" w:rsidP="00491CE0">
            <w:pPr>
              <w:tabs>
                <w:tab w:val="left" w:pos="930"/>
              </w:tabs>
              <w:rPr>
                <w:color w:val="000000"/>
                <w:sz w:val="20"/>
                <w:szCs w:val="20"/>
              </w:rPr>
            </w:pPr>
            <w:r w:rsidRPr="00397851">
              <w:rPr>
                <w:color w:val="000000"/>
                <w:sz w:val="20"/>
                <w:szCs w:val="20"/>
              </w:rPr>
              <w:t>Мероприятия по снижению уровня правонарушений правонарушений, безнадзорности и беспризорности  несовершеннолетних</w:t>
            </w:r>
          </w:p>
        </w:tc>
        <w:tc>
          <w:tcPr>
            <w:tcW w:w="90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491CE0" w:rsidRPr="00CD6456" w:rsidRDefault="00491CE0" w:rsidP="00491CE0">
            <w:pPr>
              <w:rPr>
                <w:sz w:val="20"/>
                <w:szCs w:val="20"/>
              </w:rPr>
            </w:pPr>
            <w:r>
              <w:rPr>
                <w:sz w:val="20"/>
                <w:szCs w:val="20"/>
              </w:rPr>
              <w:t>06</w:t>
            </w:r>
          </w:p>
        </w:tc>
        <w:tc>
          <w:tcPr>
            <w:tcW w:w="1260" w:type="dxa"/>
            <w:tcBorders>
              <w:top w:val="single" w:sz="4" w:space="0" w:color="auto"/>
              <w:left w:val="single" w:sz="4" w:space="0" w:color="auto"/>
              <w:bottom w:val="single" w:sz="4" w:space="0" w:color="auto"/>
              <w:right w:val="single" w:sz="4" w:space="0" w:color="auto"/>
            </w:tcBorders>
          </w:tcPr>
          <w:p w:rsidR="00491CE0" w:rsidRPr="0026147C" w:rsidRDefault="00491CE0" w:rsidP="00491CE0">
            <w:pPr>
              <w:tabs>
                <w:tab w:val="left" w:pos="930"/>
              </w:tabs>
              <w:rPr>
                <w:bCs/>
                <w:sz w:val="20"/>
                <w:szCs w:val="20"/>
              </w:rPr>
            </w:pPr>
            <w:r>
              <w:rPr>
                <w:bCs/>
                <w:sz w:val="20"/>
                <w:szCs w:val="20"/>
              </w:rPr>
              <w:t>0140100000</w:t>
            </w:r>
          </w:p>
        </w:tc>
        <w:tc>
          <w:tcPr>
            <w:tcW w:w="108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000</w:t>
            </w:r>
          </w:p>
        </w:tc>
        <w:tc>
          <w:tcPr>
            <w:tcW w:w="1076" w:type="dxa"/>
            <w:tcBorders>
              <w:top w:val="single" w:sz="4" w:space="0" w:color="auto"/>
              <w:left w:val="single" w:sz="4" w:space="0" w:color="auto"/>
              <w:right w:val="single" w:sz="4" w:space="0" w:color="auto"/>
            </w:tcBorders>
          </w:tcPr>
          <w:p w:rsidR="00491CE0" w:rsidRPr="006F5265" w:rsidRDefault="00491CE0" w:rsidP="00491CE0">
            <w:pPr>
              <w:tabs>
                <w:tab w:val="left" w:pos="930"/>
              </w:tabs>
              <w:rPr>
                <w:b/>
                <w:color w:val="000000"/>
                <w:sz w:val="20"/>
                <w:szCs w:val="20"/>
              </w:rPr>
            </w:pPr>
            <w:r>
              <w:rPr>
                <w:b/>
                <w:color w:val="000000"/>
                <w:sz w:val="20"/>
                <w:szCs w:val="20"/>
              </w:rPr>
              <w:t>2,0</w:t>
            </w:r>
          </w:p>
        </w:tc>
      </w:tr>
      <w:tr w:rsidR="00491CE0" w:rsidRPr="0026147C" w:rsidTr="006F5265">
        <w:trPr>
          <w:trHeight w:val="225"/>
        </w:trPr>
        <w:tc>
          <w:tcPr>
            <w:tcW w:w="3888"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491CE0" w:rsidRPr="00CD6456" w:rsidRDefault="00491CE0" w:rsidP="00491CE0">
            <w:pPr>
              <w:rPr>
                <w:sz w:val="20"/>
                <w:szCs w:val="20"/>
              </w:rPr>
            </w:pPr>
            <w:r>
              <w:rPr>
                <w:sz w:val="20"/>
                <w:szCs w:val="20"/>
              </w:rPr>
              <w:t>06</w:t>
            </w:r>
          </w:p>
        </w:tc>
        <w:tc>
          <w:tcPr>
            <w:tcW w:w="1260" w:type="dxa"/>
            <w:tcBorders>
              <w:top w:val="single" w:sz="4" w:space="0" w:color="auto"/>
              <w:left w:val="single" w:sz="4" w:space="0" w:color="auto"/>
              <w:bottom w:val="single" w:sz="4" w:space="0" w:color="auto"/>
              <w:right w:val="single" w:sz="4" w:space="0" w:color="auto"/>
            </w:tcBorders>
          </w:tcPr>
          <w:p w:rsidR="00491CE0" w:rsidRPr="0026147C" w:rsidRDefault="00491CE0" w:rsidP="00491CE0">
            <w:pPr>
              <w:tabs>
                <w:tab w:val="left" w:pos="930"/>
              </w:tabs>
              <w:rPr>
                <w:bCs/>
                <w:sz w:val="20"/>
                <w:szCs w:val="20"/>
              </w:rPr>
            </w:pPr>
            <w:r>
              <w:rPr>
                <w:bCs/>
                <w:sz w:val="20"/>
                <w:szCs w:val="20"/>
              </w:rPr>
              <w:t>0140130030</w:t>
            </w:r>
          </w:p>
        </w:tc>
        <w:tc>
          <w:tcPr>
            <w:tcW w:w="108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200</w:t>
            </w:r>
          </w:p>
        </w:tc>
        <w:tc>
          <w:tcPr>
            <w:tcW w:w="1076" w:type="dxa"/>
            <w:tcBorders>
              <w:top w:val="single" w:sz="4" w:space="0" w:color="auto"/>
              <w:left w:val="single" w:sz="4" w:space="0" w:color="auto"/>
              <w:right w:val="single" w:sz="4" w:space="0" w:color="auto"/>
            </w:tcBorders>
          </w:tcPr>
          <w:p w:rsidR="00491CE0" w:rsidRDefault="00491CE0" w:rsidP="00491CE0">
            <w:pPr>
              <w:tabs>
                <w:tab w:val="left" w:pos="930"/>
              </w:tabs>
              <w:rPr>
                <w:color w:val="000000"/>
                <w:sz w:val="20"/>
                <w:szCs w:val="20"/>
              </w:rPr>
            </w:pPr>
            <w:r>
              <w:rPr>
                <w:color w:val="000000"/>
                <w:sz w:val="20"/>
                <w:szCs w:val="20"/>
              </w:rPr>
              <w:t>2,0</w:t>
            </w:r>
          </w:p>
        </w:tc>
      </w:tr>
      <w:tr w:rsidR="00491CE0" w:rsidRPr="0026147C" w:rsidTr="006F5265">
        <w:trPr>
          <w:trHeight w:val="240"/>
        </w:trPr>
        <w:tc>
          <w:tcPr>
            <w:tcW w:w="3888" w:type="dxa"/>
            <w:tcBorders>
              <w:top w:val="single" w:sz="4" w:space="0" w:color="auto"/>
              <w:left w:val="single" w:sz="4" w:space="0" w:color="auto"/>
              <w:bottom w:val="single" w:sz="4" w:space="0" w:color="auto"/>
              <w:right w:val="single" w:sz="4" w:space="0" w:color="auto"/>
            </w:tcBorders>
          </w:tcPr>
          <w:p w:rsidR="00491CE0" w:rsidRPr="00EB5701" w:rsidRDefault="00491CE0" w:rsidP="00491CE0">
            <w:pPr>
              <w:tabs>
                <w:tab w:val="left" w:pos="930"/>
              </w:tabs>
              <w:rPr>
                <w:bCs/>
                <w:sz w:val="20"/>
                <w:szCs w:val="20"/>
              </w:rPr>
            </w:pPr>
            <w:r>
              <w:rPr>
                <w:bCs/>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491CE0" w:rsidRPr="00CD6456" w:rsidRDefault="00491CE0" w:rsidP="00491CE0">
            <w:pPr>
              <w:rPr>
                <w:sz w:val="20"/>
                <w:szCs w:val="20"/>
              </w:rPr>
            </w:pPr>
            <w:r>
              <w:rPr>
                <w:sz w:val="20"/>
                <w:szCs w:val="20"/>
              </w:rPr>
              <w:t>06</w:t>
            </w:r>
          </w:p>
        </w:tc>
        <w:tc>
          <w:tcPr>
            <w:tcW w:w="1260" w:type="dxa"/>
            <w:tcBorders>
              <w:top w:val="single" w:sz="4" w:space="0" w:color="auto"/>
              <w:left w:val="single" w:sz="4" w:space="0" w:color="auto"/>
              <w:bottom w:val="single" w:sz="4" w:space="0" w:color="auto"/>
              <w:right w:val="single" w:sz="4" w:space="0" w:color="auto"/>
            </w:tcBorders>
          </w:tcPr>
          <w:p w:rsidR="00491CE0" w:rsidRPr="0026147C" w:rsidRDefault="00491CE0" w:rsidP="00491CE0">
            <w:pPr>
              <w:tabs>
                <w:tab w:val="left" w:pos="930"/>
              </w:tabs>
              <w:rPr>
                <w:bCs/>
                <w:sz w:val="20"/>
                <w:szCs w:val="20"/>
              </w:rPr>
            </w:pPr>
            <w:r>
              <w:rPr>
                <w:bCs/>
                <w:sz w:val="20"/>
                <w:szCs w:val="20"/>
              </w:rPr>
              <w:t>0140130030</w:t>
            </w:r>
          </w:p>
        </w:tc>
        <w:tc>
          <w:tcPr>
            <w:tcW w:w="108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240</w:t>
            </w:r>
          </w:p>
        </w:tc>
        <w:tc>
          <w:tcPr>
            <w:tcW w:w="1076" w:type="dxa"/>
            <w:tcBorders>
              <w:top w:val="single" w:sz="4" w:space="0" w:color="auto"/>
              <w:left w:val="single" w:sz="4" w:space="0" w:color="auto"/>
              <w:right w:val="single" w:sz="4" w:space="0" w:color="auto"/>
            </w:tcBorders>
          </w:tcPr>
          <w:p w:rsidR="00491CE0" w:rsidRDefault="00491CE0" w:rsidP="00491CE0">
            <w:pPr>
              <w:tabs>
                <w:tab w:val="left" w:pos="930"/>
              </w:tabs>
              <w:rPr>
                <w:color w:val="000000"/>
                <w:sz w:val="20"/>
                <w:szCs w:val="20"/>
              </w:rPr>
            </w:pPr>
            <w:r>
              <w:rPr>
                <w:color w:val="000000"/>
                <w:sz w:val="20"/>
                <w:szCs w:val="20"/>
              </w:rPr>
              <w:t>2,0</w:t>
            </w:r>
          </w:p>
        </w:tc>
      </w:tr>
      <w:tr w:rsidR="00491CE0" w:rsidRPr="0026147C" w:rsidTr="006F5265">
        <w:trPr>
          <w:trHeight w:val="216"/>
        </w:trPr>
        <w:tc>
          <w:tcPr>
            <w:tcW w:w="3888"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491CE0" w:rsidRPr="00CD6456" w:rsidRDefault="00491CE0" w:rsidP="00491CE0">
            <w:pPr>
              <w:rPr>
                <w:sz w:val="20"/>
                <w:szCs w:val="20"/>
              </w:rPr>
            </w:pPr>
            <w:r>
              <w:rPr>
                <w:sz w:val="20"/>
                <w:szCs w:val="20"/>
              </w:rPr>
              <w:t>06</w:t>
            </w:r>
          </w:p>
        </w:tc>
        <w:tc>
          <w:tcPr>
            <w:tcW w:w="1260" w:type="dxa"/>
            <w:tcBorders>
              <w:top w:val="single" w:sz="4" w:space="0" w:color="auto"/>
              <w:left w:val="single" w:sz="4" w:space="0" w:color="auto"/>
              <w:bottom w:val="single" w:sz="4" w:space="0" w:color="auto"/>
              <w:right w:val="single" w:sz="4" w:space="0" w:color="auto"/>
            </w:tcBorders>
          </w:tcPr>
          <w:p w:rsidR="00491CE0" w:rsidRPr="0026147C" w:rsidRDefault="00491CE0" w:rsidP="00491CE0">
            <w:pPr>
              <w:tabs>
                <w:tab w:val="left" w:pos="930"/>
              </w:tabs>
              <w:rPr>
                <w:bCs/>
                <w:sz w:val="20"/>
                <w:szCs w:val="20"/>
              </w:rPr>
            </w:pPr>
            <w:r>
              <w:rPr>
                <w:bCs/>
                <w:sz w:val="20"/>
                <w:szCs w:val="20"/>
              </w:rPr>
              <w:t>0140130030</w:t>
            </w:r>
          </w:p>
        </w:tc>
        <w:tc>
          <w:tcPr>
            <w:tcW w:w="1080" w:type="dxa"/>
            <w:tcBorders>
              <w:top w:val="single" w:sz="4" w:space="0" w:color="auto"/>
              <w:left w:val="single" w:sz="4" w:space="0" w:color="auto"/>
              <w:bottom w:val="single" w:sz="4" w:space="0" w:color="auto"/>
              <w:right w:val="single" w:sz="4" w:space="0" w:color="auto"/>
            </w:tcBorders>
          </w:tcPr>
          <w:p w:rsidR="00491CE0" w:rsidRDefault="00491CE0" w:rsidP="00491CE0">
            <w:pPr>
              <w:tabs>
                <w:tab w:val="left" w:pos="930"/>
              </w:tabs>
              <w:rPr>
                <w:bCs/>
                <w:sz w:val="20"/>
                <w:szCs w:val="20"/>
              </w:rPr>
            </w:pPr>
            <w:r>
              <w:rPr>
                <w:bCs/>
                <w:sz w:val="20"/>
                <w:szCs w:val="20"/>
              </w:rPr>
              <w:t>244</w:t>
            </w:r>
          </w:p>
        </w:tc>
        <w:tc>
          <w:tcPr>
            <w:tcW w:w="1076" w:type="dxa"/>
            <w:tcBorders>
              <w:top w:val="single" w:sz="4" w:space="0" w:color="auto"/>
              <w:left w:val="single" w:sz="4" w:space="0" w:color="auto"/>
              <w:right w:val="single" w:sz="4" w:space="0" w:color="auto"/>
            </w:tcBorders>
          </w:tcPr>
          <w:p w:rsidR="00491CE0" w:rsidRDefault="00491CE0" w:rsidP="00491CE0">
            <w:pPr>
              <w:tabs>
                <w:tab w:val="left" w:pos="930"/>
              </w:tabs>
              <w:rPr>
                <w:color w:val="000000"/>
                <w:sz w:val="20"/>
                <w:szCs w:val="20"/>
              </w:rPr>
            </w:pPr>
            <w:r>
              <w:rPr>
                <w:color w:val="000000"/>
                <w:sz w:val="20"/>
                <w:szCs w:val="20"/>
              </w:rPr>
              <w:t>2,0</w:t>
            </w:r>
          </w:p>
        </w:tc>
      </w:tr>
      <w:tr w:rsidR="00491CE0" w:rsidRPr="0026147C">
        <w:trPr>
          <w:trHeight w:val="228"/>
        </w:trPr>
        <w:tc>
          <w:tcPr>
            <w:tcW w:w="3888" w:type="dxa"/>
            <w:tcBorders>
              <w:top w:val="single" w:sz="4" w:space="0" w:color="auto"/>
              <w:left w:val="single" w:sz="4" w:space="0" w:color="auto"/>
              <w:bottom w:val="single" w:sz="4" w:space="0" w:color="auto"/>
              <w:right w:val="single" w:sz="4" w:space="0" w:color="auto"/>
            </w:tcBorders>
          </w:tcPr>
          <w:p w:rsidR="00491CE0" w:rsidRPr="0026147C" w:rsidRDefault="00491CE0" w:rsidP="00491CE0">
            <w:pPr>
              <w:tabs>
                <w:tab w:val="left" w:pos="930"/>
              </w:tabs>
              <w:rPr>
                <w:b/>
                <w:sz w:val="20"/>
                <w:szCs w:val="20"/>
              </w:rPr>
            </w:pPr>
            <w:r w:rsidRPr="0026147C">
              <w:rPr>
                <w:b/>
                <w:sz w:val="20"/>
                <w:szCs w:val="20"/>
              </w:rPr>
              <w:t>ИТОГО</w:t>
            </w:r>
          </w:p>
        </w:tc>
        <w:tc>
          <w:tcPr>
            <w:tcW w:w="900" w:type="dxa"/>
            <w:tcBorders>
              <w:top w:val="single" w:sz="4" w:space="0" w:color="auto"/>
              <w:left w:val="single" w:sz="4" w:space="0" w:color="auto"/>
              <w:bottom w:val="single" w:sz="4" w:space="0" w:color="auto"/>
              <w:right w:val="single" w:sz="4" w:space="0" w:color="auto"/>
            </w:tcBorders>
          </w:tcPr>
          <w:p w:rsidR="00491CE0" w:rsidRPr="0026147C" w:rsidRDefault="00491CE0" w:rsidP="00491CE0">
            <w:pPr>
              <w:tabs>
                <w:tab w:val="left" w:pos="930"/>
              </w:tabs>
              <w:rPr>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491CE0" w:rsidRPr="0026147C" w:rsidRDefault="00491CE0" w:rsidP="00491CE0">
            <w:pPr>
              <w:tabs>
                <w:tab w:val="left" w:pos="930"/>
              </w:tabs>
              <w:rPr>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491CE0" w:rsidRPr="0026147C" w:rsidRDefault="00491CE0" w:rsidP="00491CE0">
            <w:pPr>
              <w:tabs>
                <w:tab w:val="left" w:pos="930"/>
              </w:tabs>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491CE0" w:rsidRPr="0026147C" w:rsidRDefault="00491CE0" w:rsidP="00491CE0">
            <w:pPr>
              <w:tabs>
                <w:tab w:val="left" w:pos="930"/>
              </w:tabs>
              <w:rPr>
                <w:sz w:val="20"/>
                <w:szCs w:val="20"/>
              </w:rPr>
            </w:pPr>
          </w:p>
        </w:tc>
        <w:tc>
          <w:tcPr>
            <w:tcW w:w="1076" w:type="dxa"/>
            <w:tcBorders>
              <w:left w:val="single" w:sz="4" w:space="0" w:color="auto"/>
              <w:bottom w:val="single" w:sz="4" w:space="0" w:color="auto"/>
              <w:right w:val="single" w:sz="4" w:space="0" w:color="auto"/>
            </w:tcBorders>
          </w:tcPr>
          <w:p w:rsidR="00491CE0" w:rsidRPr="0069165B" w:rsidRDefault="00491CE0" w:rsidP="00491CE0">
            <w:pPr>
              <w:tabs>
                <w:tab w:val="left" w:pos="930"/>
              </w:tabs>
              <w:rPr>
                <w:b/>
                <w:color w:val="000000"/>
                <w:sz w:val="20"/>
                <w:szCs w:val="20"/>
              </w:rPr>
            </w:pPr>
            <w:r w:rsidRPr="0069165B">
              <w:rPr>
                <w:b/>
                <w:color w:val="000000"/>
                <w:sz w:val="20"/>
                <w:szCs w:val="20"/>
              </w:rPr>
              <w:t>4767,55</w:t>
            </w:r>
          </w:p>
        </w:tc>
      </w:tr>
    </w:tbl>
    <w:p w:rsidR="00DB7A4D" w:rsidRPr="00525173" w:rsidRDefault="00DB7A4D" w:rsidP="00DB7A4D">
      <w:pPr>
        <w:tabs>
          <w:tab w:val="left" w:pos="930"/>
        </w:tabs>
        <w:rPr>
          <w:b/>
          <w:bCs/>
          <w:sz w:val="20"/>
          <w:szCs w:val="20"/>
        </w:rPr>
      </w:pPr>
    </w:p>
    <w:p w:rsidR="00DB7A4D" w:rsidRDefault="00DB7A4D" w:rsidP="00DB7A4D"/>
    <w:p w:rsidR="00402950" w:rsidRDefault="00402950" w:rsidP="0068570A">
      <w:pPr>
        <w:jc w:val="both"/>
        <w:rPr>
          <w:b/>
          <w:sz w:val="28"/>
          <w:szCs w:val="28"/>
        </w:rPr>
      </w:pPr>
    </w:p>
    <w:p w:rsidR="00DB7A4D" w:rsidRDefault="00DB7A4D" w:rsidP="0068570A">
      <w:pPr>
        <w:jc w:val="both"/>
        <w:rPr>
          <w:b/>
          <w:sz w:val="28"/>
          <w:szCs w:val="28"/>
        </w:rPr>
      </w:pPr>
    </w:p>
    <w:p w:rsidR="00DB7A4D" w:rsidRDefault="00DB7A4D" w:rsidP="0068570A">
      <w:pPr>
        <w:jc w:val="both"/>
        <w:rPr>
          <w:b/>
          <w:sz w:val="28"/>
          <w:szCs w:val="28"/>
        </w:rPr>
      </w:pPr>
    </w:p>
    <w:p w:rsidR="0019268F" w:rsidRDefault="0019268F" w:rsidP="00B3040A">
      <w:pPr>
        <w:rPr>
          <w:b/>
          <w:sz w:val="28"/>
          <w:szCs w:val="28"/>
        </w:rPr>
      </w:pPr>
    </w:p>
    <w:p w:rsidR="0019268F" w:rsidRDefault="0019268F" w:rsidP="00B3040A">
      <w:pPr>
        <w:rPr>
          <w:b/>
          <w:sz w:val="28"/>
          <w:szCs w:val="28"/>
        </w:rPr>
      </w:pPr>
    </w:p>
    <w:p w:rsidR="00773311" w:rsidRDefault="0019268F" w:rsidP="00B3040A">
      <w:pPr>
        <w:rPr>
          <w:b/>
          <w:bCs/>
        </w:rPr>
      </w:pPr>
      <w:r>
        <w:rPr>
          <w:b/>
          <w:sz w:val="28"/>
          <w:szCs w:val="28"/>
        </w:rPr>
        <w:t xml:space="preserve">                                                       </w:t>
      </w:r>
      <w:r w:rsidR="00B3040A">
        <w:rPr>
          <w:b/>
          <w:bCs/>
        </w:rPr>
        <w:t xml:space="preserve"> </w:t>
      </w:r>
    </w:p>
    <w:p w:rsidR="00773311" w:rsidRDefault="00773311" w:rsidP="00B3040A">
      <w:pPr>
        <w:rPr>
          <w:b/>
          <w:bCs/>
        </w:rPr>
      </w:pPr>
    </w:p>
    <w:p w:rsidR="00773311" w:rsidRDefault="00773311" w:rsidP="00B3040A">
      <w:pPr>
        <w:rPr>
          <w:b/>
          <w:bCs/>
        </w:rPr>
      </w:pPr>
    </w:p>
    <w:p w:rsidR="00773311" w:rsidRDefault="00773311" w:rsidP="00B3040A">
      <w:pPr>
        <w:rPr>
          <w:b/>
          <w:bCs/>
        </w:rPr>
      </w:pPr>
    </w:p>
    <w:p w:rsidR="00773311" w:rsidRDefault="00773311" w:rsidP="00B3040A">
      <w:pPr>
        <w:rPr>
          <w:b/>
          <w:bCs/>
        </w:rPr>
      </w:pPr>
    </w:p>
    <w:p w:rsidR="00773311" w:rsidRDefault="00773311" w:rsidP="00B3040A">
      <w:pPr>
        <w:rPr>
          <w:b/>
          <w:bCs/>
        </w:rPr>
      </w:pPr>
    </w:p>
    <w:p w:rsidR="00773311" w:rsidRDefault="00773311" w:rsidP="00B3040A">
      <w:pPr>
        <w:rPr>
          <w:b/>
          <w:bCs/>
        </w:rPr>
      </w:pPr>
    </w:p>
    <w:p w:rsidR="00773311" w:rsidRDefault="00773311" w:rsidP="00B3040A">
      <w:pPr>
        <w:rPr>
          <w:b/>
          <w:bCs/>
        </w:rPr>
      </w:pPr>
    </w:p>
    <w:p w:rsidR="0086290C" w:rsidRDefault="0086290C" w:rsidP="00B3040A">
      <w:pPr>
        <w:rPr>
          <w:b/>
          <w:bCs/>
        </w:rPr>
      </w:pPr>
    </w:p>
    <w:p w:rsidR="003E265F" w:rsidRDefault="0086290C" w:rsidP="00B3040A">
      <w:pPr>
        <w:rPr>
          <w:b/>
          <w:bCs/>
        </w:rPr>
      </w:pPr>
      <w:r>
        <w:rPr>
          <w:b/>
          <w:bCs/>
        </w:rPr>
        <w:t xml:space="preserve">                                </w:t>
      </w:r>
      <w:r w:rsidR="003E265F">
        <w:rPr>
          <w:b/>
          <w:bCs/>
        </w:rPr>
        <w:t xml:space="preserve">                             </w:t>
      </w:r>
    </w:p>
    <w:p w:rsidR="003E265F" w:rsidRDefault="003E265F" w:rsidP="00B3040A">
      <w:pPr>
        <w:rPr>
          <w:b/>
          <w:bCs/>
        </w:rPr>
      </w:pPr>
    </w:p>
    <w:p w:rsidR="005B7941" w:rsidRDefault="003E265F" w:rsidP="00B3040A">
      <w:pPr>
        <w:rPr>
          <w:b/>
          <w:bCs/>
        </w:rPr>
      </w:pPr>
      <w:r>
        <w:rPr>
          <w:b/>
          <w:bCs/>
        </w:rPr>
        <w:t xml:space="preserve">                                                               </w:t>
      </w:r>
      <w:r w:rsidR="006846E0">
        <w:rPr>
          <w:b/>
          <w:bCs/>
        </w:rPr>
        <w:t xml:space="preserve">  </w:t>
      </w:r>
    </w:p>
    <w:p w:rsidR="005B7941" w:rsidRDefault="005B7941" w:rsidP="00B3040A">
      <w:pPr>
        <w:rPr>
          <w:b/>
          <w:bCs/>
        </w:rPr>
      </w:pPr>
    </w:p>
    <w:p w:rsidR="005B7941" w:rsidRDefault="005B7941" w:rsidP="00B3040A">
      <w:pPr>
        <w:rPr>
          <w:b/>
          <w:bCs/>
        </w:rPr>
      </w:pPr>
    </w:p>
    <w:p w:rsidR="005B7941" w:rsidRDefault="005B7941" w:rsidP="00B3040A">
      <w:pPr>
        <w:rPr>
          <w:b/>
          <w:bCs/>
        </w:rPr>
      </w:pPr>
    </w:p>
    <w:p w:rsidR="005B7941" w:rsidRDefault="005B7941" w:rsidP="00B3040A">
      <w:pPr>
        <w:rPr>
          <w:b/>
          <w:bCs/>
        </w:rPr>
      </w:pPr>
    </w:p>
    <w:p w:rsidR="005B7941" w:rsidRDefault="005B7941" w:rsidP="00B3040A">
      <w:pPr>
        <w:rPr>
          <w:b/>
          <w:bCs/>
        </w:rPr>
      </w:pPr>
    </w:p>
    <w:p w:rsidR="005B7941" w:rsidRDefault="005B7941" w:rsidP="00B3040A">
      <w:pPr>
        <w:rPr>
          <w:b/>
          <w:bCs/>
        </w:rPr>
      </w:pPr>
    </w:p>
    <w:p w:rsidR="005B7941" w:rsidRDefault="005B7941" w:rsidP="00B3040A">
      <w:pPr>
        <w:rPr>
          <w:b/>
          <w:bCs/>
        </w:rPr>
      </w:pPr>
    </w:p>
    <w:p w:rsidR="008D33BC" w:rsidRDefault="008D33BC" w:rsidP="00B3040A">
      <w:pPr>
        <w:rPr>
          <w:b/>
          <w:bCs/>
        </w:rPr>
      </w:pPr>
    </w:p>
    <w:p w:rsidR="00257D53" w:rsidRDefault="008D33BC" w:rsidP="00B3040A">
      <w:pPr>
        <w:rPr>
          <w:b/>
          <w:bCs/>
        </w:rPr>
      </w:pPr>
      <w:r>
        <w:rPr>
          <w:b/>
          <w:bCs/>
        </w:rPr>
        <w:t xml:space="preserve">                                                                </w:t>
      </w:r>
    </w:p>
    <w:p w:rsidR="00257D53" w:rsidRDefault="00257D53" w:rsidP="00B3040A">
      <w:pPr>
        <w:rPr>
          <w:b/>
          <w:bCs/>
        </w:rPr>
      </w:pPr>
    </w:p>
    <w:p w:rsidR="00257D53" w:rsidRDefault="00257D53" w:rsidP="00B3040A">
      <w:pPr>
        <w:rPr>
          <w:b/>
          <w:bCs/>
        </w:rPr>
      </w:pPr>
    </w:p>
    <w:p w:rsidR="00257D53" w:rsidRDefault="00257D53" w:rsidP="00B3040A">
      <w:pPr>
        <w:rPr>
          <w:b/>
          <w:bCs/>
        </w:rPr>
      </w:pPr>
    </w:p>
    <w:p w:rsidR="00257D53" w:rsidRDefault="00257D53" w:rsidP="00B3040A">
      <w:pPr>
        <w:rPr>
          <w:b/>
          <w:bCs/>
        </w:rPr>
      </w:pPr>
    </w:p>
    <w:p w:rsidR="00257D53" w:rsidRDefault="00257D53" w:rsidP="00B3040A">
      <w:pPr>
        <w:rPr>
          <w:b/>
          <w:bCs/>
        </w:rPr>
      </w:pPr>
    </w:p>
    <w:p w:rsidR="00257D53" w:rsidRDefault="00257D53" w:rsidP="00B3040A">
      <w:pPr>
        <w:rPr>
          <w:b/>
          <w:bCs/>
        </w:rPr>
      </w:pPr>
    </w:p>
    <w:p w:rsidR="004B00C7" w:rsidRDefault="00257D53" w:rsidP="00B3040A">
      <w:pPr>
        <w:rPr>
          <w:b/>
          <w:bCs/>
        </w:rPr>
      </w:pPr>
      <w:r>
        <w:rPr>
          <w:b/>
          <w:bCs/>
        </w:rPr>
        <w:t xml:space="preserve">                                                              </w:t>
      </w:r>
    </w:p>
    <w:p w:rsidR="004B00C7" w:rsidRDefault="004B00C7" w:rsidP="00B3040A">
      <w:pPr>
        <w:rPr>
          <w:b/>
          <w:bCs/>
        </w:rPr>
      </w:pPr>
    </w:p>
    <w:p w:rsidR="004B00C7" w:rsidRDefault="004B00C7" w:rsidP="00B3040A">
      <w:pPr>
        <w:rPr>
          <w:b/>
          <w:bCs/>
        </w:rPr>
      </w:pPr>
    </w:p>
    <w:p w:rsidR="004B00C7" w:rsidRDefault="004B00C7" w:rsidP="00B3040A">
      <w:pPr>
        <w:rPr>
          <w:b/>
          <w:bCs/>
        </w:rPr>
      </w:pPr>
    </w:p>
    <w:p w:rsidR="004B00C7" w:rsidRDefault="004B00C7" w:rsidP="00B3040A">
      <w:pPr>
        <w:rPr>
          <w:b/>
          <w:bCs/>
        </w:rPr>
      </w:pPr>
    </w:p>
    <w:p w:rsidR="004B00C7" w:rsidRDefault="004B00C7" w:rsidP="00B3040A">
      <w:pPr>
        <w:rPr>
          <w:b/>
          <w:bCs/>
        </w:rPr>
      </w:pPr>
    </w:p>
    <w:p w:rsidR="004B00C7" w:rsidRDefault="004B00C7" w:rsidP="00B3040A">
      <w:pPr>
        <w:rPr>
          <w:b/>
          <w:bCs/>
        </w:rPr>
      </w:pPr>
    </w:p>
    <w:p w:rsidR="004B00C7" w:rsidRDefault="004B00C7" w:rsidP="00B3040A">
      <w:pPr>
        <w:rPr>
          <w:b/>
          <w:bCs/>
        </w:rPr>
      </w:pPr>
    </w:p>
    <w:p w:rsidR="004B00C7" w:rsidRDefault="004B00C7" w:rsidP="00B3040A">
      <w:pPr>
        <w:rPr>
          <w:b/>
          <w:bCs/>
        </w:rPr>
      </w:pPr>
    </w:p>
    <w:p w:rsidR="004B00C7" w:rsidRDefault="004B00C7" w:rsidP="00B3040A">
      <w:pPr>
        <w:rPr>
          <w:b/>
          <w:bCs/>
        </w:rPr>
      </w:pPr>
    </w:p>
    <w:p w:rsidR="004B00C7" w:rsidRDefault="004B00C7" w:rsidP="00B3040A">
      <w:pPr>
        <w:rPr>
          <w:b/>
          <w:bCs/>
        </w:rPr>
      </w:pPr>
    </w:p>
    <w:p w:rsidR="004B00C7" w:rsidRDefault="004B00C7" w:rsidP="00B3040A">
      <w:pPr>
        <w:rPr>
          <w:b/>
          <w:bCs/>
        </w:rPr>
      </w:pPr>
    </w:p>
    <w:p w:rsidR="004B00C7" w:rsidRDefault="004B00C7" w:rsidP="00B3040A">
      <w:pPr>
        <w:rPr>
          <w:b/>
          <w:bCs/>
        </w:rPr>
      </w:pPr>
    </w:p>
    <w:p w:rsidR="004B00C7" w:rsidRDefault="004B00C7" w:rsidP="00B3040A">
      <w:pPr>
        <w:rPr>
          <w:b/>
          <w:bCs/>
        </w:rPr>
      </w:pPr>
    </w:p>
    <w:p w:rsidR="004B00C7" w:rsidRDefault="004B00C7" w:rsidP="00B3040A">
      <w:pPr>
        <w:rPr>
          <w:b/>
          <w:bCs/>
        </w:rPr>
      </w:pPr>
    </w:p>
    <w:p w:rsidR="00B3040A" w:rsidRPr="0019268F" w:rsidRDefault="004B00C7" w:rsidP="00B3040A">
      <w:pPr>
        <w:rPr>
          <w:b/>
          <w:bCs/>
        </w:rPr>
      </w:pPr>
      <w:r>
        <w:rPr>
          <w:b/>
          <w:bCs/>
        </w:rPr>
        <w:t xml:space="preserve">                                                              </w:t>
      </w:r>
      <w:r w:rsidR="00257D53">
        <w:rPr>
          <w:b/>
          <w:bCs/>
        </w:rPr>
        <w:t xml:space="preserve">  </w:t>
      </w:r>
      <w:r w:rsidR="00290F45">
        <w:rPr>
          <w:b/>
          <w:bCs/>
        </w:rPr>
        <w:t xml:space="preserve"> </w:t>
      </w:r>
      <w:r w:rsidR="00B3040A">
        <w:rPr>
          <w:b/>
          <w:bCs/>
          <w:sz w:val="20"/>
          <w:szCs w:val="20"/>
        </w:rPr>
        <w:t>Приложение №1</w:t>
      </w:r>
      <w:r w:rsidR="00C263CC">
        <w:rPr>
          <w:b/>
          <w:bCs/>
          <w:sz w:val="20"/>
          <w:szCs w:val="20"/>
        </w:rPr>
        <w:t>4</w:t>
      </w:r>
      <w:r w:rsidR="00B3040A">
        <w:rPr>
          <w:b/>
          <w:bCs/>
        </w:rPr>
        <w:t xml:space="preserve">                                                                                                                                                                                                                                          </w:t>
      </w:r>
      <w:r w:rsidR="00B3040A">
        <w:rPr>
          <w:b/>
        </w:rPr>
        <w:t xml:space="preserve">                                                                </w:t>
      </w:r>
      <w:r w:rsidR="00B3040A" w:rsidRPr="00113A52">
        <w:rPr>
          <w:b/>
        </w:rPr>
        <w:t xml:space="preserve"> </w:t>
      </w:r>
      <w:r w:rsidR="00B3040A">
        <w:rPr>
          <w:b/>
        </w:rPr>
        <w:t xml:space="preserve">                                            </w:t>
      </w:r>
    </w:p>
    <w:p w:rsidR="00B3040A" w:rsidRDefault="00B3040A" w:rsidP="00B3040A">
      <w:pPr>
        <w:rPr>
          <w:b/>
          <w:sz w:val="20"/>
          <w:szCs w:val="20"/>
        </w:rPr>
      </w:pPr>
      <w:r>
        <w:rPr>
          <w:b/>
          <w:sz w:val="20"/>
          <w:szCs w:val="20"/>
        </w:rPr>
        <w:t xml:space="preserve">                                                                               к Р</w:t>
      </w:r>
      <w:r w:rsidRPr="0027345E">
        <w:rPr>
          <w:b/>
          <w:sz w:val="20"/>
          <w:szCs w:val="20"/>
        </w:rPr>
        <w:t xml:space="preserve">ешению совета депутатов </w:t>
      </w:r>
      <w:r w:rsidR="0027038E">
        <w:rPr>
          <w:b/>
          <w:sz w:val="20"/>
          <w:szCs w:val="20"/>
        </w:rPr>
        <w:t xml:space="preserve"> </w:t>
      </w:r>
      <w:r w:rsidR="00EB2A96">
        <w:rPr>
          <w:b/>
          <w:sz w:val="20"/>
          <w:szCs w:val="20"/>
        </w:rPr>
        <w:t>№</w:t>
      </w:r>
      <w:r w:rsidR="009D7EAD">
        <w:rPr>
          <w:b/>
          <w:sz w:val="20"/>
          <w:szCs w:val="20"/>
        </w:rPr>
        <w:t>3</w:t>
      </w:r>
      <w:r w:rsidR="00C869FA">
        <w:rPr>
          <w:b/>
          <w:sz w:val="20"/>
          <w:szCs w:val="20"/>
        </w:rPr>
        <w:t>6</w:t>
      </w:r>
      <w:r w:rsidR="00960BBE">
        <w:rPr>
          <w:b/>
          <w:sz w:val="20"/>
          <w:szCs w:val="20"/>
        </w:rPr>
        <w:t>/1</w:t>
      </w:r>
      <w:r>
        <w:rPr>
          <w:b/>
          <w:sz w:val="20"/>
          <w:szCs w:val="20"/>
        </w:rPr>
        <w:t xml:space="preserve"> от </w:t>
      </w:r>
      <w:r w:rsidR="009D7EAD">
        <w:rPr>
          <w:b/>
          <w:sz w:val="20"/>
          <w:szCs w:val="20"/>
        </w:rPr>
        <w:t>11.11.2022</w:t>
      </w:r>
      <w:r w:rsidR="009070EB">
        <w:rPr>
          <w:b/>
          <w:sz w:val="20"/>
          <w:szCs w:val="20"/>
        </w:rPr>
        <w:t>г</w:t>
      </w:r>
      <w:r>
        <w:rPr>
          <w:b/>
          <w:sz w:val="20"/>
          <w:szCs w:val="20"/>
        </w:rPr>
        <w:t xml:space="preserve"> </w:t>
      </w:r>
    </w:p>
    <w:p w:rsidR="00B3040A" w:rsidRPr="0027345E" w:rsidRDefault="00B3040A" w:rsidP="00B3040A">
      <w:pPr>
        <w:rPr>
          <w:b/>
          <w:sz w:val="20"/>
          <w:szCs w:val="20"/>
        </w:rPr>
      </w:pPr>
      <w:r>
        <w:rPr>
          <w:b/>
          <w:sz w:val="20"/>
          <w:szCs w:val="20"/>
        </w:rPr>
        <w:t xml:space="preserve">                                                             </w:t>
      </w:r>
      <w:r w:rsidR="000C643E">
        <w:rPr>
          <w:b/>
          <w:sz w:val="20"/>
          <w:szCs w:val="20"/>
        </w:rPr>
        <w:t xml:space="preserve">                 «О рассмотрении</w:t>
      </w:r>
      <w:r w:rsidRPr="0027345E">
        <w:rPr>
          <w:b/>
          <w:sz w:val="20"/>
          <w:szCs w:val="20"/>
        </w:rPr>
        <w:t xml:space="preserve"> </w:t>
      </w:r>
      <w:r w:rsidR="009070EB">
        <w:rPr>
          <w:b/>
          <w:sz w:val="20"/>
          <w:szCs w:val="20"/>
        </w:rPr>
        <w:t xml:space="preserve">проекта </w:t>
      </w:r>
      <w:r w:rsidRPr="0027345E">
        <w:rPr>
          <w:b/>
          <w:sz w:val="20"/>
          <w:szCs w:val="20"/>
        </w:rPr>
        <w:t>бюджета Захоперского сельского</w:t>
      </w:r>
    </w:p>
    <w:p w:rsidR="00B3040A" w:rsidRPr="0027345E" w:rsidRDefault="00B3040A" w:rsidP="00B3040A">
      <w:pPr>
        <w:rPr>
          <w:b/>
          <w:sz w:val="20"/>
          <w:szCs w:val="20"/>
        </w:rPr>
      </w:pPr>
      <w:r w:rsidRPr="0027345E">
        <w:rPr>
          <w:b/>
          <w:sz w:val="20"/>
          <w:szCs w:val="20"/>
        </w:rPr>
        <w:t xml:space="preserve">                                             </w:t>
      </w:r>
      <w:r>
        <w:rPr>
          <w:b/>
          <w:sz w:val="20"/>
          <w:szCs w:val="20"/>
        </w:rPr>
        <w:t xml:space="preserve">                               </w:t>
      </w:r>
      <w:r w:rsidR="006570FB">
        <w:rPr>
          <w:b/>
          <w:sz w:val="20"/>
          <w:szCs w:val="20"/>
        </w:rPr>
        <w:t xml:space="preserve">   поселени</w:t>
      </w:r>
      <w:r w:rsidR="00CE497A">
        <w:rPr>
          <w:b/>
          <w:sz w:val="20"/>
          <w:szCs w:val="20"/>
        </w:rPr>
        <w:t>я на 2023</w:t>
      </w:r>
      <w:r w:rsidR="0027038E">
        <w:rPr>
          <w:b/>
          <w:sz w:val="20"/>
          <w:szCs w:val="20"/>
        </w:rPr>
        <w:t xml:space="preserve"> год </w:t>
      </w:r>
      <w:r w:rsidR="00CE497A">
        <w:rPr>
          <w:b/>
          <w:sz w:val="20"/>
          <w:szCs w:val="20"/>
        </w:rPr>
        <w:t>и на период до 2025</w:t>
      </w:r>
      <w:r w:rsidRPr="0027345E">
        <w:rPr>
          <w:b/>
          <w:sz w:val="20"/>
          <w:szCs w:val="20"/>
        </w:rPr>
        <w:t xml:space="preserve"> года»</w:t>
      </w:r>
    </w:p>
    <w:p w:rsidR="007575A7" w:rsidRDefault="007575A7" w:rsidP="007575A7">
      <w:pPr>
        <w:rPr>
          <w:b/>
          <w:bCs/>
        </w:rPr>
      </w:pPr>
    </w:p>
    <w:p w:rsidR="00DB7A4D" w:rsidRDefault="00DB7A4D" w:rsidP="007575A7">
      <w:pPr>
        <w:jc w:val="center"/>
        <w:rPr>
          <w:b/>
          <w:bCs/>
        </w:rPr>
      </w:pPr>
      <w:r>
        <w:rPr>
          <w:b/>
          <w:bCs/>
        </w:rPr>
        <w:t>Распределение бюджетных ассигнований по разделам и подразделам , целевым статьям и видам  классификации расходов</w:t>
      </w:r>
    </w:p>
    <w:p w:rsidR="00DB7A4D" w:rsidRDefault="00DB7A4D" w:rsidP="00DB7A4D">
      <w:pPr>
        <w:jc w:val="center"/>
        <w:rPr>
          <w:b/>
          <w:bCs/>
        </w:rPr>
      </w:pPr>
      <w:r>
        <w:rPr>
          <w:b/>
          <w:bCs/>
        </w:rPr>
        <w:t>бюджета Захоперского сельского поселения</w:t>
      </w:r>
    </w:p>
    <w:p w:rsidR="00DB7A4D" w:rsidRDefault="00CE497A" w:rsidP="00DB7A4D">
      <w:pPr>
        <w:jc w:val="center"/>
        <w:rPr>
          <w:b/>
          <w:bCs/>
        </w:rPr>
      </w:pPr>
      <w:r>
        <w:rPr>
          <w:b/>
          <w:bCs/>
        </w:rPr>
        <w:t>на 2024-2025</w:t>
      </w:r>
      <w:r w:rsidR="00DB7A4D">
        <w:rPr>
          <w:b/>
          <w:bCs/>
        </w:rPr>
        <w:t xml:space="preserve"> года по муниципальной программе </w:t>
      </w:r>
    </w:p>
    <w:p w:rsidR="00DB7A4D" w:rsidRDefault="00DB7A4D" w:rsidP="006846E0">
      <w:pPr>
        <w:jc w:val="center"/>
        <w:rPr>
          <w:b/>
          <w:bCs/>
        </w:rPr>
      </w:pPr>
      <w:r>
        <w:rPr>
          <w:b/>
          <w:bCs/>
        </w:rPr>
        <w:t>«Социально-экономическое развитие сельского поселения»</w:t>
      </w:r>
    </w:p>
    <w:p w:rsidR="00DB7A4D" w:rsidRDefault="00DB7A4D" w:rsidP="00DB7A4D">
      <w:pPr>
        <w:rPr>
          <w:b/>
          <w:bCs/>
        </w:rPr>
      </w:pPr>
    </w:p>
    <w:tbl>
      <w:tblPr>
        <w:tblW w:w="1034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900"/>
        <w:gridCol w:w="1152"/>
        <w:gridCol w:w="1260"/>
        <w:gridCol w:w="1080"/>
        <w:gridCol w:w="1010"/>
        <w:gridCol w:w="1058"/>
      </w:tblGrid>
      <w:tr w:rsidR="00DB7A4D" w:rsidRPr="00A50406">
        <w:trPr>
          <w:trHeight w:val="285"/>
        </w:trPr>
        <w:tc>
          <w:tcPr>
            <w:tcW w:w="3888" w:type="dxa"/>
            <w:vMerge w:val="restart"/>
            <w:tcBorders>
              <w:top w:val="single" w:sz="4" w:space="0" w:color="auto"/>
              <w:left w:val="single" w:sz="4" w:space="0" w:color="auto"/>
              <w:bottom w:val="single" w:sz="4" w:space="0" w:color="auto"/>
              <w:right w:val="single" w:sz="4" w:space="0" w:color="auto"/>
            </w:tcBorders>
          </w:tcPr>
          <w:p w:rsidR="00DB7A4D" w:rsidRPr="00A50406" w:rsidRDefault="00DB7A4D" w:rsidP="00DB7A4D">
            <w:pPr>
              <w:tabs>
                <w:tab w:val="left" w:pos="930"/>
              </w:tabs>
              <w:rPr>
                <w:b/>
                <w:bCs/>
                <w:sz w:val="20"/>
                <w:szCs w:val="20"/>
              </w:rPr>
            </w:pPr>
            <w:r w:rsidRPr="00A50406">
              <w:rPr>
                <w:b/>
                <w:bCs/>
                <w:sz w:val="20"/>
                <w:szCs w:val="20"/>
              </w:rPr>
              <w:t xml:space="preserve">                    Наименование</w:t>
            </w:r>
          </w:p>
        </w:tc>
        <w:tc>
          <w:tcPr>
            <w:tcW w:w="4392" w:type="dxa"/>
            <w:gridSpan w:val="4"/>
            <w:tcBorders>
              <w:top w:val="single" w:sz="4" w:space="0" w:color="auto"/>
              <w:left w:val="single" w:sz="4" w:space="0" w:color="auto"/>
              <w:bottom w:val="single" w:sz="4" w:space="0" w:color="auto"/>
              <w:right w:val="single" w:sz="4" w:space="0" w:color="auto"/>
            </w:tcBorders>
          </w:tcPr>
          <w:p w:rsidR="00DB7A4D" w:rsidRPr="00A50406" w:rsidRDefault="00DB7A4D" w:rsidP="00DB7A4D">
            <w:pPr>
              <w:tabs>
                <w:tab w:val="left" w:pos="930"/>
              </w:tabs>
              <w:rPr>
                <w:b/>
                <w:bCs/>
                <w:sz w:val="20"/>
                <w:szCs w:val="20"/>
              </w:rPr>
            </w:pPr>
            <w:r w:rsidRPr="00A50406">
              <w:rPr>
                <w:b/>
                <w:bCs/>
                <w:sz w:val="20"/>
                <w:szCs w:val="20"/>
              </w:rPr>
              <w:t xml:space="preserve">  Ведомственная классификация</w:t>
            </w:r>
          </w:p>
        </w:tc>
        <w:tc>
          <w:tcPr>
            <w:tcW w:w="1010" w:type="dxa"/>
            <w:vMerge w:val="restart"/>
            <w:tcBorders>
              <w:top w:val="single" w:sz="4" w:space="0" w:color="auto"/>
              <w:left w:val="single" w:sz="4" w:space="0" w:color="auto"/>
              <w:bottom w:val="single" w:sz="4" w:space="0" w:color="auto"/>
              <w:right w:val="single" w:sz="4" w:space="0" w:color="auto"/>
            </w:tcBorders>
          </w:tcPr>
          <w:p w:rsidR="00DB7A4D" w:rsidRPr="00A50406" w:rsidRDefault="00CE497A" w:rsidP="00DB7A4D">
            <w:pPr>
              <w:tabs>
                <w:tab w:val="left" w:pos="930"/>
              </w:tabs>
              <w:ind w:left="-288" w:firstLine="288"/>
              <w:rPr>
                <w:b/>
                <w:bCs/>
                <w:sz w:val="20"/>
                <w:szCs w:val="20"/>
              </w:rPr>
            </w:pPr>
            <w:r>
              <w:rPr>
                <w:b/>
                <w:bCs/>
                <w:sz w:val="20"/>
                <w:szCs w:val="20"/>
              </w:rPr>
              <w:t xml:space="preserve"> 2024</w:t>
            </w:r>
            <w:r w:rsidR="00DB7A4D">
              <w:rPr>
                <w:b/>
                <w:bCs/>
                <w:sz w:val="20"/>
                <w:szCs w:val="20"/>
              </w:rPr>
              <w:t xml:space="preserve"> </w:t>
            </w:r>
            <w:r w:rsidR="00DB7A4D" w:rsidRPr="00A50406">
              <w:rPr>
                <w:b/>
                <w:bCs/>
                <w:sz w:val="20"/>
                <w:szCs w:val="20"/>
              </w:rPr>
              <w:t>год</w:t>
            </w:r>
          </w:p>
        </w:tc>
        <w:tc>
          <w:tcPr>
            <w:tcW w:w="1058" w:type="dxa"/>
            <w:vMerge w:val="restart"/>
            <w:tcBorders>
              <w:top w:val="single" w:sz="4" w:space="0" w:color="auto"/>
              <w:left w:val="single" w:sz="4" w:space="0" w:color="auto"/>
              <w:bottom w:val="single" w:sz="4" w:space="0" w:color="auto"/>
              <w:right w:val="single" w:sz="4" w:space="0" w:color="auto"/>
            </w:tcBorders>
          </w:tcPr>
          <w:p w:rsidR="00DB7A4D" w:rsidRPr="00A50406" w:rsidRDefault="00CE497A" w:rsidP="00DB7A4D">
            <w:pPr>
              <w:tabs>
                <w:tab w:val="left" w:pos="930"/>
              </w:tabs>
              <w:rPr>
                <w:b/>
                <w:bCs/>
                <w:sz w:val="20"/>
                <w:szCs w:val="20"/>
              </w:rPr>
            </w:pPr>
            <w:r>
              <w:rPr>
                <w:b/>
                <w:bCs/>
                <w:sz w:val="20"/>
                <w:szCs w:val="20"/>
              </w:rPr>
              <w:t>2025</w:t>
            </w:r>
            <w:r w:rsidR="00DB7A4D" w:rsidRPr="00A50406">
              <w:rPr>
                <w:b/>
                <w:bCs/>
                <w:sz w:val="20"/>
                <w:szCs w:val="20"/>
              </w:rPr>
              <w:t xml:space="preserve"> год</w:t>
            </w:r>
          </w:p>
        </w:tc>
      </w:tr>
      <w:tr w:rsidR="00DB7A4D" w:rsidRPr="00A50406">
        <w:trPr>
          <w:trHeight w:val="495"/>
        </w:trPr>
        <w:tc>
          <w:tcPr>
            <w:tcW w:w="3888" w:type="dxa"/>
            <w:vMerge/>
            <w:tcBorders>
              <w:top w:val="single" w:sz="4" w:space="0" w:color="auto"/>
              <w:left w:val="single" w:sz="4" w:space="0" w:color="auto"/>
              <w:bottom w:val="single" w:sz="4" w:space="0" w:color="auto"/>
              <w:right w:val="single" w:sz="4" w:space="0" w:color="auto"/>
            </w:tcBorders>
            <w:vAlign w:val="center"/>
          </w:tcPr>
          <w:p w:rsidR="00DB7A4D" w:rsidRPr="00A50406" w:rsidRDefault="00DB7A4D" w:rsidP="00DB7A4D">
            <w:pPr>
              <w:rPr>
                <w:b/>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DB7A4D" w:rsidRPr="00A50406" w:rsidRDefault="00DB7A4D" w:rsidP="00DB7A4D">
            <w:pPr>
              <w:tabs>
                <w:tab w:val="left" w:pos="930"/>
              </w:tabs>
              <w:rPr>
                <w:b/>
                <w:bCs/>
                <w:sz w:val="20"/>
                <w:szCs w:val="20"/>
              </w:rPr>
            </w:pPr>
            <w:r w:rsidRPr="00A50406">
              <w:rPr>
                <w:b/>
                <w:bCs/>
                <w:sz w:val="20"/>
                <w:szCs w:val="20"/>
              </w:rPr>
              <w:t>раздел</w:t>
            </w:r>
          </w:p>
        </w:tc>
        <w:tc>
          <w:tcPr>
            <w:tcW w:w="1152" w:type="dxa"/>
            <w:tcBorders>
              <w:top w:val="single" w:sz="4" w:space="0" w:color="auto"/>
              <w:left w:val="single" w:sz="4" w:space="0" w:color="auto"/>
              <w:bottom w:val="single" w:sz="4" w:space="0" w:color="auto"/>
              <w:right w:val="single" w:sz="4" w:space="0" w:color="auto"/>
            </w:tcBorders>
          </w:tcPr>
          <w:p w:rsidR="00DB7A4D" w:rsidRPr="00A50406" w:rsidRDefault="00DB7A4D" w:rsidP="00DB7A4D">
            <w:pPr>
              <w:tabs>
                <w:tab w:val="left" w:pos="930"/>
              </w:tabs>
              <w:rPr>
                <w:b/>
                <w:bCs/>
                <w:sz w:val="20"/>
                <w:szCs w:val="20"/>
              </w:rPr>
            </w:pPr>
            <w:r w:rsidRPr="00A50406">
              <w:rPr>
                <w:b/>
                <w:bCs/>
                <w:sz w:val="20"/>
                <w:szCs w:val="20"/>
              </w:rPr>
              <w:t>подраздел</w:t>
            </w:r>
          </w:p>
        </w:tc>
        <w:tc>
          <w:tcPr>
            <w:tcW w:w="1260" w:type="dxa"/>
            <w:tcBorders>
              <w:top w:val="single" w:sz="4" w:space="0" w:color="auto"/>
              <w:left w:val="single" w:sz="4" w:space="0" w:color="auto"/>
              <w:bottom w:val="single" w:sz="4" w:space="0" w:color="auto"/>
              <w:right w:val="single" w:sz="4" w:space="0" w:color="auto"/>
            </w:tcBorders>
          </w:tcPr>
          <w:p w:rsidR="00DB7A4D" w:rsidRPr="00A50406" w:rsidRDefault="00DB7A4D" w:rsidP="00DB7A4D">
            <w:pPr>
              <w:tabs>
                <w:tab w:val="left" w:pos="930"/>
              </w:tabs>
              <w:rPr>
                <w:b/>
                <w:bCs/>
                <w:sz w:val="20"/>
                <w:szCs w:val="20"/>
              </w:rPr>
            </w:pPr>
            <w:r w:rsidRPr="00A50406">
              <w:rPr>
                <w:b/>
                <w:bCs/>
                <w:sz w:val="20"/>
                <w:szCs w:val="20"/>
              </w:rPr>
              <w:t>Целевая статья</w:t>
            </w:r>
          </w:p>
        </w:tc>
        <w:tc>
          <w:tcPr>
            <w:tcW w:w="1080" w:type="dxa"/>
            <w:tcBorders>
              <w:top w:val="single" w:sz="4" w:space="0" w:color="auto"/>
              <w:left w:val="single" w:sz="4" w:space="0" w:color="auto"/>
              <w:bottom w:val="single" w:sz="4" w:space="0" w:color="auto"/>
              <w:right w:val="single" w:sz="4" w:space="0" w:color="auto"/>
            </w:tcBorders>
          </w:tcPr>
          <w:p w:rsidR="00DB7A4D" w:rsidRPr="00A50406" w:rsidRDefault="00DB7A4D" w:rsidP="00DB7A4D">
            <w:pPr>
              <w:tabs>
                <w:tab w:val="left" w:pos="930"/>
              </w:tabs>
              <w:rPr>
                <w:b/>
                <w:bCs/>
                <w:sz w:val="20"/>
                <w:szCs w:val="20"/>
              </w:rPr>
            </w:pPr>
            <w:r w:rsidRPr="00A50406">
              <w:rPr>
                <w:b/>
                <w:bCs/>
                <w:sz w:val="20"/>
                <w:szCs w:val="20"/>
              </w:rPr>
              <w:t xml:space="preserve">     Вид      расходов</w:t>
            </w:r>
          </w:p>
        </w:tc>
        <w:tc>
          <w:tcPr>
            <w:tcW w:w="1010" w:type="dxa"/>
            <w:vMerge/>
            <w:tcBorders>
              <w:top w:val="single" w:sz="4" w:space="0" w:color="auto"/>
              <w:left w:val="single" w:sz="4" w:space="0" w:color="auto"/>
              <w:bottom w:val="single" w:sz="4" w:space="0" w:color="auto"/>
              <w:right w:val="single" w:sz="4" w:space="0" w:color="auto"/>
            </w:tcBorders>
            <w:vAlign w:val="center"/>
          </w:tcPr>
          <w:p w:rsidR="00DB7A4D" w:rsidRPr="00A50406" w:rsidRDefault="00DB7A4D" w:rsidP="00DB7A4D">
            <w:pPr>
              <w:rPr>
                <w:b/>
                <w:bCs/>
                <w:sz w:val="20"/>
                <w:szCs w:val="20"/>
              </w:rPr>
            </w:pPr>
          </w:p>
        </w:tc>
        <w:tc>
          <w:tcPr>
            <w:tcW w:w="1058" w:type="dxa"/>
            <w:vMerge/>
            <w:tcBorders>
              <w:top w:val="single" w:sz="4" w:space="0" w:color="auto"/>
              <w:left w:val="single" w:sz="4" w:space="0" w:color="auto"/>
              <w:bottom w:val="single" w:sz="4" w:space="0" w:color="auto"/>
              <w:right w:val="single" w:sz="4" w:space="0" w:color="auto"/>
            </w:tcBorders>
            <w:vAlign w:val="center"/>
          </w:tcPr>
          <w:p w:rsidR="00DB7A4D" w:rsidRPr="00A50406" w:rsidRDefault="00DB7A4D" w:rsidP="00DB7A4D">
            <w:pPr>
              <w:rPr>
                <w:b/>
                <w:bCs/>
                <w:sz w:val="20"/>
                <w:szCs w:val="20"/>
              </w:rPr>
            </w:pPr>
          </w:p>
        </w:tc>
      </w:tr>
      <w:tr w:rsidR="00642288" w:rsidRPr="00A50406" w:rsidTr="000C4CE4">
        <w:trPr>
          <w:trHeight w:val="185"/>
        </w:trPr>
        <w:tc>
          <w:tcPr>
            <w:tcW w:w="3888" w:type="dxa"/>
            <w:tcBorders>
              <w:top w:val="single" w:sz="4" w:space="0" w:color="auto"/>
              <w:left w:val="single" w:sz="4" w:space="0" w:color="auto"/>
              <w:bottom w:val="single" w:sz="4" w:space="0" w:color="auto"/>
              <w:right w:val="single" w:sz="4" w:space="0" w:color="auto"/>
            </w:tcBorders>
            <w:vAlign w:val="center"/>
          </w:tcPr>
          <w:p w:rsidR="00642288" w:rsidRPr="00A50406" w:rsidRDefault="00642288" w:rsidP="00DB7A4D">
            <w:pPr>
              <w:rPr>
                <w:b/>
                <w:bCs/>
                <w:sz w:val="20"/>
                <w:szCs w:val="20"/>
              </w:rPr>
            </w:pPr>
            <w:r>
              <w:rPr>
                <w:b/>
                <w:bCs/>
                <w:sz w:val="20"/>
                <w:szCs w:val="20"/>
              </w:rPr>
              <w:t>Другие общегосударственные вопросы</w:t>
            </w:r>
          </w:p>
        </w:tc>
        <w:tc>
          <w:tcPr>
            <w:tcW w:w="900" w:type="dxa"/>
            <w:tcBorders>
              <w:top w:val="single" w:sz="4" w:space="0" w:color="auto"/>
              <w:left w:val="single" w:sz="4" w:space="0" w:color="auto"/>
              <w:bottom w:val="single" w:sz="4" w:space="0" w:color="auto"/>
              <w:right w:val="single" w:sz="4" w:space="0" w:color="auto"/>
            </w:tcBorders>
          </w:tcPr>
          <w:p w:rsidR="00642288" w:rsidRPr="00A50406" w:rsidRDefault="00642288" w:rsidP="00DB7A4D">
            <w:pPr>
              <w:tabs>
                <w:tab w:val="left" w:pos="930"/>
              </w:tabs>
              <w:rPr>
                <w:b/>
                <w:bCs/>
                <w:sz w:val="20"/>
                <w:szCs w:val="20"/>
              </w:rPr>
            </w:pPr>
            <w:r>
              <w:rPr>
                <w:b/>
                <w:bCs/>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642288" w:rsidRPr="00A50406" w:rsidRDefault="00642288" w:rsidP="00DB7A4D">
            <w:pPr>
              <w:tabs>
                <w:tab w:val="left" w:pos="930"/>
              </w:tabs>
              <w:rPr>
                <w:b/>
                <w:bCs/>
                <w:sz w:val="20"/>
                <w:szCs w:val="20"/>
              </w:rPr>
            </w:pPr>
            <w:r>
              <w:rPr>
                <w:b/>
                <w:bCs/>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642288" w:rsidRPr="00A50406" w:rsidRDefault="00642288" w:rsidP="00DB7A4D">
            <w:pPr>
              <w:tabs>
                <w:tab w:val="left" w:pos="930"/>
              </w:tabs>
              <w:rPr>
                <w:b/>
                <w:bCs/>
                <w:sz w:val="20"/>
                <w:szCs w:val="20"/>
              </w:rPr>
            </w:pPr>
            <w:r>
              <w:rPr>
                <w:b/>
                <w:bCs/>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642288" w:rsidRPr="00A50406" w:rsidRDefault="00642288" w:rsidP="00DB7A4D">
            <w:pPr>
              <w:tabs>
                <w:tab w:val="left" w:pos="930"/>
              </w:tabs>
              <w:rPr>
                <w:b/>
                <w:bCs/>
                <w:sz w:val="20"/>
                <w:szCs w:val="20"/>
              </w:rPr>
            </w:pPr>
            <w:r>
              <w:rPr>
                <w:b/>
                <w:bCs/>
                <w:sz w:val="20"/>
                <w:szCs w:val="20"/>
              </w:rPr>
              <w:t>000</w:t>
            </w:r>
          </w:p>
        </w:tc>
        <w:tc>
          <w:tcPr>
            <w:tcW w:w="1010" w:type="dxa"/>
            <w:tcBorders>
              <w:top w:val="single" w:sz="4" w:space="0" w:color="auto"/>
              <w:left w:val="single" w:sz="4" w:space="0" w:color="auto"/>
              <w:bottom w:val="single" w:sz="4" w:space="0" w:color="auto"/>
              <w:right w:val="single" w:sz="4" w:space="0" w:color="auto"/>
            </w:tcBorders>
            <w:vAlign w:val="center"/>
          </w:tcPr>
          <w:p w:rsidR="00642288" w:rsidRPr="00AB6B02" w:rsidRDefault="00D91DCC" w:rsidP="00DB7A4D">
            <w:pPr>
              <w:rPr>
                <w:b/>
                <w:bCs/>
                <w:color w:val="000000"/>
                <w:sz w:val="20"/>
                <w:szCs w:val="20"/>
              </w:rPr>
            </w:pPr>
            <w:r>
              <w:rPr>
                <w:b/>
                <w:bCs/>
                <w:color w:val="000000"/>
                <w:sz w:val="20"/>
                <w:szCs w:val="20"/>
              </w:rPr>
              <w:t>1645,5</w:t>
            </w:r>
          </w:p>
        </w:tc>
        <w:tc>
          <w:tcPr>
            <w:tcW w:w="1058" w:type="dxa"/>
            <w:tcBorders>
              <w:top w:val="single" w:sz="4" w:space="0" w:color="auto"/>
              <w:left w:val="single" w:sz="4" w:space="0" w:color="auto"/>
              <w:bottom w:val="single" w:sz="4" w:space="0" w:color="auto"/>
              <w:right w:val="single" w:sz="4" w:space="0" w:color="auto"/>
            </w:tcBorders>
            <w:vAlign w:val="center"/>
          </w:tcPr>
          <w:p w:rsidR="00642288" w:rsidRPr="004220B1" w:rsidRDefault="00D91DCC" w:rsidP="00DB7A4D">
            <w:pPr>
              <w:rPr>
                <w:b/>
                <w:bCs/>
                <w:color w:val="000000"/>
                <w:sz w:val="20"/>
                <w:szCs w:val="20"/>
              </w:rPr>
            </w:pPr>
            <w:r>
              <w:rPr>
                <w:b/>
                <w:bCs/>
                <w:color w:val="000000"/>
                <w:sz w:val="20"/>
                <w:szCs w:val="20"/>
              </w:rPr>
              <w:t>1645,5</w:t>
            </w:r>
          </w:p>
        </w:tc>
      </w:tr>
      <w:tr w:rsidR="00D91DCC" w:rsidRPr="00A50406" w:rsidTr="007575A7">
        <w:trPr>
          <w:trHeight w:val="607"/>
        </w:trPr>
        <w:tc>
          <w:tcPr>
            <w:tcW w:w="3888" w:type="dxa"/>
            <w:tcBorders>
              <w:top w:val="single" w:sz="4" w:space="0" w:color="auto"/>
              <w:left w:val="single" w:sz="4" w:space="0" w:color="auto"/>
              <w:bottom w:val="single" w:sz="4" w:space="0" w:color="auto"/>
              <w:right w:val="single" w:sz="4" w:space="0" w:color="auto"/>
            </w:tcBorders>
          </w:tcPr>
          <w:p w:rsidR="00D91DCC" w:rsidRPr="00A50406" w:rsidRDefault="00D91DCC" w:rsidP="00D91DCC">
            <w:pPr>
              <w:tabs>
                <w:tab w:val="left" w:pos="930"/>
              </w:tabs>
              <w:rPr>
                <w:bCs/>
                <w:sz w:val="20"/>
                <w:szCs w:val="20"/>
              </w:rPr>
            </w:pPr>
            <w:r>
              <w:rPr>
                <w:bCs/>
                <w:sz w:val="20"/>
                <w:szCs w:val="20"/>
              </w:rPr>
              <w:t>Муниципальная программа «Социально-экономическое развития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D91DCC" w:rsidRDefault="00D91DCC" w:rsidP="00D91DCC">
            <w:pPr>
              <w:tabs>
                <w:tab w:val="left" w:pos="930"/>
              </w:tabs>
              <w:rPr>
                <w:bCs/>
                <w:sz w:val="20"/>
                <w:szCs w:val="20"/>
              </w:rPr>
            </w:pPr>
            <w:r>
              <w:rPr>
                <w:bCs/>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D91DCC" w:rsidRDefault="00D91DCC" w:rsidP="00D91DCC">
            <w:pPr>
              <w:tabs>
                <w:tab w:val="left" w:pos="930"/>
              </w:tabs>
              <w:rPr>
                <w:bCs/>
                <w:sz w:val="20"/>
                <w:szCs w:val="20"/>
              </w:rPr>
            </w:pPr>
            <w:r>
              <w:rPr>
                <w:bCs/>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D91DCC" w:rsidRDefault="00D91DCC" w:rsidP="00D91DCC">
            <w:pPr>
              <w:tabs>
                <w:tab w:val="left" w:pos="930"/>
              </w:tabs>
              <w:rPr>
                <w:bCs/>
                <w:sz w:val="20"/>
                <w:szCs w:val="20"/>
              </w:rPr>
            </w:pPr>
            <w:r>
              <w:rPr>
                <w:bCs/>
                <w:sz w:val="20"/>
                <w:szCs w:val="20"/>
              </w:rPr>
              <w:t>0100000000</w:t>
            </w:r>
          </w:p>
        </w:tc>
        <w:tc>
          <w:tcPr>
            <w:tcW w:w="1080" w:type="dxa"/>
            <w:tcBorders>
              <w:top w:val="single" w:sz="4" w:space="0" w:color="auto"/>
              <w:left w:val="single" w:sz="4" w:space="0" w:color="auto"/>
              <w:bottom w:val="single" w:sz="4" w:space="0" w:color="auto"/>
              <w:right w:val="single" w:sz="4" w:space="0" w:color="auto"/>
            </w:tcBorders>
          </w:tcPr>
          <w:p w:rsidR="00D91DCC" w:rsidRDefault="00D91DCC" w:rsidP="00D91DCC">
            <w:pPr>
              <w:tabs>
                <w:tab w:val="left" w:pos="930"/>
              </w:tabs>
              <w:rPr>
                <w:bCs/>
                <w:sz w:val="20"/>
                <w:szCs w:val="20"/>
              </w:rPr>
            </w:pPr>
            <w:r>
              <w:rPr>
                <w:bCs/>
                <w:sz w:val="20"/>
                <w:szCs w:val="20"/>
              </w:rPr>
              <w:t>000</w:t>
            </w:r>
          </w:p>
        </w:tc>
        <w:tc>
          <w:tcPr>
            <w:tcW w:w="1010" w:type="dxa"/>
            <w:tcBorders>
              <w:top w:val="single" w:sz="4" w:space="0" w:color="auto"/>
              <w:left w:val="single" w:sz="4" w:space="0" w:color="auto"/>
              <w:bottom w:val="single" w:sz="4" w:space="0" w:color="auto"/>
              <w:right w:val="single" w:sz="4" w:space="0" w:color="auto"/>
            </w:tcBorders>
            <w:vAlign w:val="center"/>
          </w:tcPr>
          <w:p w:rsidR="00D91DCC" w:rsidRDefault="00D91DCC" w:rsidP="00D91DCC">
            <w:pPr>
              <w:rPr>
                <w:bCs/>
                <w:color w:val="000000"/>
                <w:sz w:val="20"/>
                <w:szCs w:val="20"/>
              </w:rPr>
            </w:pPr>
            <w:r w:rsidRPr="00D91DCC">
              <w:rPr>
                <w:bCs/>
                <w:color w:val="000000"/>
                <w:sz w:val="20"/>
                <w:szCs w:val="20"/>
              </w:rPr>
              <w:t>1645,5</w:t>
            </w:r>
          </w:p>
          <w:p w:rsidR="00D91DCC" w:rsidRDefault="00D91DCC" w:rsidP="00D91DCC">
            <w:pPr>
              <w:rPr>
                <w:bCs/>
                <w:color w:val="000000"/>
                <w:sz w:val="20"/>
                <w:szCs w:val="20"/>
              </w:rPr>
            </w:pPr>
          </w:p>
          <w:p w:rsidR="00D91DCC" w:rsidRPr="00D91DCC" w:rsidRDefault="00D91DCC" w:rsidP="00D91DCC">
            <w:pPr>
              <w:rPr>
                <w:bCs/>
                <w:color w:val="000000"/>
                <w:sz w:val="20"/>
                <w:szCs w:val="20"/>
              </w:rPr>
            </w:pPr>
          </w:p>
        </w:tc>
        <w:tc>
          <w:tcPr>
            <w:tcW w:w="1058" w:type="dxa"/>
            <w:tcBorders>
              <w:top w:val="single" w:sz="4" w:space="0" w:color="auto"/>
              <w:left w:val="single" w:sz="4" w:space="0" w:color="auto"/>
              <w:bottom w:val="single" w:sz="4" w:space="0" w:color="auto"/>
              <w:right w:val="single" w:sz="4" w:space="0" w:color="auto"/>
            </w:tcBorders>
            <w:vAlign w:val="center"/>
          </w:tcPr>
          <w:p w:rsidR="00D91DCC" w:rsidRDefault="00D91DCC" w:rsidP="00D91DCC">
            <w:pPr>
              <w:rPr>
                <w:bCs/>
                <w:color w:val="000000"/>
                <w:sz w:val="20"/>
                <w:szCs w:val="20"/>
              </w:rPr>
            </w:pPr>
            <w:r w:rsidRPr="00D91DCC">
              <w:rPr>
                <w:bCs/>
                <w:color w:val="000000"/>
                <w:sz w:val="20"/>
                <w:szCs w:val="20"/>
              </w:rPr>
              <w:t>1645,5</w:t>
            </w:r>
          </w:p>
          <w:p w:rsidR="00D91DCC" w:rsidRDefault="00D91DCC" w:rsidP="00D91DCC">
            <w:pPr>
              <w:rPr>
                <w:bCs/>
                <w:color w:val="000000"/>
                <w:sz w:val="20"/>
                <w:szCs w:val="20"/>
              </w:rPr>
            </w:pPr>
          </w:p>
          <w:p w:rsidR="00D91DCC" w:rsidRPr="00D91DCC" w:rsidRDefault="00D91DCC" w:rsidP="00D91DCC">
            <w:pPr>
              <w:rPr>
                <w:bCs/>
                <w:color w:val="000000"/>
                <w:sz w:val="20"/>
                <w:szCs w:val="20"/>
              </w:rPr>
            </w:pPr>
          </w:p>
        </w:tc>
      </w:tr>
      <w:tr w:rsidR="00D91DCC" w:rsidRPr="00A50406">
        <w:trPr>
          <w:trHeight w:val="165"/>
        </w:trPr>
        <w:tc>
          <w:tcPr>
            <w:tcW w:w="3888" w:type="dxa"/>
            <w:tcBorders>
              <w:top w:val="single" w:sz="4" w:space="0" w:color="auto"/>
              <w:left w:val="single" w:sz="4" w:space="0" w:color="auto"/>
              <w:bottom w:val="single" w:sz="4" w:space="0" w:color="auto"/>
              <w:right w:val="single" w:sz="4" w:space="0" w:color="auto"/>
            </w:tcBorders>
            <w:vAlign w:val="center"/>
          </w:tcPr>
          <w:p w:rsidR="00D91DCC" w:rsidRPr="00642288" w:rsidRDefault="00D91DCC" w:rsidP="00D91DCC">
            <w:pPr>
              <w:rPr>
                <w:bCs/>
                <w:sz w:val="20"/>
                <w:szCs w:val="20"/>
              </w:rPr>
            </w:pPr>
            <w:r>
              <w:rPr>
                <w:bCs/>
                <w:sz w:val="20"/>
                <w:szCs w:val="20"/>
              </w:rPr>
              <w:t>Подпрограмма «Развитие социальной инфраструктуры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D91DCC" w:rsidRPr="00642288" w:rsidRDefault="00D91DCC" w:rsidP="00D91DCC">
            <w:pPr>
              <w:tabs>
                <w:tab w:val="left" w:pos="930"/>
              </w:tabs>
              <w:rPr>
                <w:bCs/>
                <w:sz w:val="20"/>
                <w:szCs w:val="20"/>
              </w:rPr>
            </w:pPr>
            <w:r>
              <w:rPr>
                <w:bCs/>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D91DCC" w:rsidRPr="00642288" w:rsidRDefault="00D91DCC" w:rsidP="00D91DCC">
            <w:pPr>
              <w:tabs>
                <w:tab w:val="left" w:pos="930"/>
              </w:tabs>
              <w:rPr>
                <w:bCs/>
                <w:sz w:val="20"/>
                <w:szCs w:val="20"/>
              </w:rPr>
            </w:pPr>
            <w:r>
              <w:rPr>
                <w:bCs/>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D91DCC" w:rsidRPr="00642288" w:rsidRDefault="00D91DCC" w:rsidP="00D91DCC">
            <w:pPr>
              <w:tabs>
                <w:tab w:val="left" w:pos="930"/>
              </w:tabs>
              <w:rPr>
                <w:bCs/>
                <w:sz w:val="20"/>
                <w:szCs w:val="20"/>
              </w:rPr>
            </w:pPr>
            <w:r>
              <w:rPr>
                <w:bCs/>
                <w:sz w:val="20"/>
                <w:szCs w:val="20"/>
              </w:rPr>
              <w:t>0180000000</w:t>
            </w:r>
          </w:p>
        </w:tc>
        <w:tc>
          <w:tcPr>
            <w:tcW w:w="1080" w:type="dxa"/>
            <w:tcBorders>
              <w:top w:val="single" w:sz="4" w:space="0" w:color="auto"/>
              <w:left w:val="single" w:sz="4" w:space="0" w:color="auto"/>
              <w:bottom w:val="single" w:sz="4" w:space="0" w:color="auto"/>
              <w:right w:val="single" w:sz="4" w:space="0" w:color="auto"/>
            </w:tcBorders>
          </w:tcPr>
          <w:p w:rsidR="00D91DCC" w:rsidRPr="00642288" w:rsidRDefault="00D91DCC" w:rsidP="00D91DCC">
            <w:pPr>
              <w:tabs>
                <w:tab w:val="left" w:pos="930"/>
              </w:tabs>
              <w:rPr>
                <w:bCs/>
                <w:sz w:val="20"/>
                <w:szCs w:val="20"/>
              </w:rPr>
            </w:pPr>
            <w:r>
              <w:rPr>
                <w:bCs/>
                <w:sz w:val="20"/>
                <w:szCs w:val="20"/>
              </w:rPr>
              <w:t>000</w:t>
            </w:r>
          </w:p>
        </w:tc>
        <w:tc>
          <w:tcPr>
            <w:tcW w:w="1010" w:type="dxa"/>
            <w:tcBorders>
              <w:top w:val="single" w:sz="4" w:space="0" w:color="auto"/>
              <w:left w:val="single" w:sz="4" w:space="0" w:color="auto"/>
              <w:bottom w:val="single" w:sz="4" w:space="0" w:color="auto"/>
              <w:right w:val="single" w:sz="4" w:space="0" w:color="auto"/>
            </w:tcBorders>
            <w:vAlign w:val="center"/>
          </w:tcPr>
          <w:p w:rsidR="00D91DCC" w:rsidRDefault="00D91DCC" w:rsidP="00D91DCC">
            <w:pPr>
              <w:rPr>
                <w:bCs/>
                <w:color w:val="000000"/>
                <w:sz w:val="20"/>
                <w:szCs w:val="20"/>
              </w:rPr>
            </w:pPr>
            <w:r w:rsidRPr="00D91DCC">
              <w:rPr>
                <w:bCs/>
                <w:color w:val="000000"/>
                <w:sz w:val="20"/>
                <w:szCs w:val="20"/>
              </w:rPr>
              <w:t>1645,5</w:t>
            </w:r>
          </w:p>
          <w:p w:rsidR="00D91DCC" w:rsidRDefault="00D91DCC" w:rsidP="00D91DCC">
            <w:pPr>
              <w:rPr>
                <w:bCs/>
                <w:color w:val="000000"/>
                <w:sz w:val="20"/>
                <w:szCs w:val="20"/>
              </w:rPr>
            </w:pPr>
          </w:p>
          <w:p w:rsidR="00D91DCC" w:rsidRPr="00D91DCC" w:rsidRDefault="00D91DCC" w:rsidP="00D91DCC">
            <w:pPr>
              <w:rPr>
                <w:bCs/>
                <w:color w:val="000000"/>
                <w:sz w:val="20"/>
                <w:szCs w:val="20"/>
              </w:rPr>
            </w:pPr>
          </w:p>
        </w:tc>
        <w:tc>
          <w:tcPr>
            <w:tcW w:w="1058" w:type="dxa"/>
            <w:tcBorders>
              <w:top w:val="single" w:sz="4" w:space="0" w:color="auto"/>
              <w:left w:val="single" w:sz="4" w:space="0" w:color="auto"/>
              <w:bottom w:val="single" w:sz="4" w:space="0" w:color="auto"/>
              <w:right w:val="single" w:sz="4" w:space="0" w:color="auto"/>
            </w:tcBorders>
            <w:vAlign w:val="center"/>
          </w:tcPr>
          <w:p w:rsidR="00D91DCC" w:rsidRDefault="00D91DCC" w:rsidP="00D91DCC">
            <w:pPr>
              <w:rPr>
                <w:bCs/>
                <w:color w:val="000000"/>
                <w:sz w:val="20"/>
                <w:szCs w:val="20"/>
              </w:rPr>
            </w:pPr>
            <w:r w:rsidRPr="00D91DCC">
              <w:rPr>
                <w:bCs/>
                <w:color w:val="000000"/>
                <w:sz w:val="20"/>
                <w:szCs w:val="20"/>
              </w:rPr>
              <w:t>1645,5</w:t>
            </w:r>
          </w:p>
          <w:p w:rsidR="00D91DCC" w:rsidRDefault="00D91DCC" w:rsidP="00D91DCC">
            <w:pPr>
              <w:rPr>
                <w:bCs/>
                <w:color w:val="000000"/>
                <w:sz w:val="20"/>
                <w:szCs w:val="20"/>
              </w:rPr>
            </w:pPr>
          </w:p>
          <w:p w:rsidR="00D91DCC" w:rsidRPr="00D91DCC" w:rsidRDefault="00D91DCC" w:rsidP="00D91DCC">
            <w:pPr>
              <w:rPr>
                <w:bCs/>
                <w:color w:val="000000"/>
                <w:sz w:val="20"/>
                <w:szCs w:val="20"/>
              </w:rPr>
            </w:pPr>
          </w:p>
        </w:tc>
      </w:tr>
      <w:tr w:rsidR="00D91DCC" w:rsidRPr="00A50406">
        <w:trPr>
          <w:trHeight w:val="285"/>
        </w:trPr>
        <w:tc>
          <w:tcPr>
            <w:tcW w:w="3888" w:type="dxa"/>
            <w:tcBorders>
              <w:top w:val="single" w:sz="4" w:space="0" w:color="auto"/>
              <w:left w:val="single" w:sz="4" w:space="0" w:color="auto"/>
              <w:bottom w:val="single" w:sz="4" w:space="0" w:color="auto"/>
              <w:right w:val="single" w:sz="4" w:space="0" w:color="auto"/>
            </w:tcBorders>
            <w:vAlign w:val="center"/>
          </w:tcPr>
          <w:p w:rsidR="00D91DCC" w:rsidRPr="00642288" w:rsidRDefault="00D91DCC" w:rsidP="00D91DCC">
            <w:pPr>
              <w:rPr>
                <w:bCs/>
                <w:sz w:val="20"/>
                <w:szCs w:val="20"/>
              </w:rPr>
            </w:pPr>
            <w:r>
              <w:rPr>
                <w:bCs/>
                <w:sz w:val="20"/>
                <w:szCs w:val="20"/>
              </w:rPr>
              <w:t>Основное мероприятие «Совместное решение вопросов местного значения»</w:t>
            </w:r>
          </w:p>
        </w:tc>
        <w:tc>
          <w:tcPr>
            <w:tcW w:w="900" w:type="dxa"/>
            <w:tcBorders>
              <w:top w:val="single" w:sz="4" w:space="0" w:color="auto"/>
              <w:left w:val="single" w:sz="4" w:space="0" w:color="auto"/>
              <w:bottom w:val="single" w:sz="4" w:space="0" w:color="auto"/>
              <w:right w:val="single" w:sz="4" w:space="0" w:color="auto"/>
            </w:tcBorders>
          </w:tcPr>
          <w:p w:rsidR="00D91DCC" w:rsidRPr="00642288" w:rsidRDefault="00D91DCC" w:rsidP="00D91DCC">
            <w:pPr>
              <w:tabs>
                <w:tab w:val="left" w:pos="930"/>
              </w:tabs>
              <w:rPr>
                <w:bCs/>
                <w:sz w:val="20"/>
                <w:szCs w:val="20"/>
              </w:rPr>
            </w:pPr>
            <w:r>
              <w:rPr>
                <w:bCs/>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D91DCC" w:rsidRPr="00642288" w:rsidRDefault="00D91DCC" w:rsidP="00D91DCC">
            <w:pPr>
              <w:tabs>
                <w:tab w:val="left" w:pos="930"/>
              </w:tabs>
              <w:rPr>
                <w:bCs/>
                <w:sz w:val="20"/>
                <w:szCs w:val="20"/>
              </w:rPr>
            </w:pPr>
            <w:r>
              <w:rPr>
                <w:bCs/>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D91DCC" w:rsidRPr="00642288" w:rsidRDefault="00D91DCC" w:rsidP="00D91DCC">
            <w:pPr>
              <w:tabs>
                <w:tab w:val="left" w:pos="930"/>
              </w:tabs>
              <w:rPr>
                <w:bCs/>
                <w:sz w:val="20"/>
                <w:szCs w:val="20"/>
              </w:rPr>
            </w:pPr>
            <w:r>
              <w:rPr>
                <w:bCs/>
                <w:sz w:val="20"/>
                <w:szCs w:val="20"/>
              </w:rPr>
              <w:t>0180100000</w:t>
            </w:r>
          </w:p>
        </w:tc>
        <w:tc>
          <w:tcPr>
            <w:tcW w:w="1080" w:type="dxa"/>
            <w:tcBorders>
              <w:top w:val="single" w:sz="4" w:space="0" w:color="auto"/>
              <w:left w:val="single" w:sz="4" w:space="0" w:color="auto"/>
              <w:bottom w:val="single" w:sz="4" w:space="0" w:color="auto"/>
              <w:right w:val="single" w:sz="4" w:space="0" w:color="auto"/>
            </w:tcBorders>
          </w:tcPr>
          <w:p w:rsidR="00D91DCC" w:rsidRPr="00642288" w:rsidRDefault="00D91DCC" w:rsidP="00D91DCC">
            <w:pPr>
              <w:tabs>
                <w:tab w:val="left" w:pos="930"/>
              </w:tabs>
              <w:rPr>
                <w:bCs/>
                <w:sz w:val="20"/>
                <w:szCs w:val="20"/>
              </w:rPr>
            </w:pPr>
            <w:r>
              <w:rPr>
                <w:bCs/>
                <w:sz w:val="20"/>
                <w:szCs w:val="20"/>
              </w:rPr>
              <w:t>000</w:t>
            </w:r>
          </w:p>
        </w:tc>
        <w:tc>
          <w:tcPr>
            <w:tcW w:w="1010" w:type="dxa"/>
            <w:tcBorders>
              <w:top w:val="single" w:sz="4" w:space="0" w:color="auto"/>
              <w:left w:val="single" w:sz="4" w:space="0" w:color="auto"/>
              <w:bottom w:val="single" w:sz="4" w:space="0" w:color="auto"/>
              <w:right w:val="single" w:sz="4" w:space="0" w:color="auto"/>
            </w:tcBorders>
            <w:vAlign w:val="center"/>
          </w:tcPr>
          <w:p w:rsidR="00D91DCC" w:rsidRDefault="00D91DCC" w:rsidP="00D91DCC">
            <w:pPr>
              <w:rPr>
                <w:bCs/>
                <w:color w:val="000000"/>
                <w:sz w:val="20"/>
                <w:szCs w:val="20"/>
              </w:rPr>
            </w:pPr>
            <w:r w:rsidRPr="00D91DCC">
              <w:rPr>
                <w:bCs/>
                <w:color w:val="000000"/>
                <w:sz w:val="20"/>
                <w:szCs w:val="20"/>
              </w:rPr>
              <w:t>1645,5</w:t>
            </w:r>
          </w:p>
          <w:p w:rsidR="00D91DCC" w:rsidRPr="00D91DCC" w:rsidRDefault="00D91DCC" w:rsidP="00D91DCC">
            <w:pPr>
              <w:rPr>
                <w:bCs/>
                <w:color w:val="000000"/>
                <w:sz w:val="20"/>
                <w:szCs w:val="20"/>
              </w:rPr>
            </w:pPr>
          </w:p>
        </w:tc>
        <w:tc>
          <w:tcPr>
            <w:tcW w:w="1058" w:type="dxa"/>
            <w:tcBorders>
              <w:top w:val="single" w:sz="4" w:space="0" w:color="auto"/>
              <w:left w:val="single" w:sz="4" w:space="0" w:color="auto"/>
              <w:bottom w:val="single" w:sz="4" w:space="0" w:color="auto"/>
              <w:right w:val="single" w:sz="4" w:space="0" w:color="auto"/>
            </w:tcBorders>
            <w:vAlign w:val="center"/>
          </w:tcPr>
          <w:p w:rsidR="00D91DCC" w:rsidRDefault="00D91DCC" w:rsidP="00D91DCC">
            <w:pPr>
              <w:rPr>
                <w:bCs/>
                <w:color w:val="000000"/>
                <w:sz w:val="20"/>
                <w:szCs w:val="20"/>
              </w:rPr>
            </w:pPr>
            <w:r w:rsidRPr="00D91DCC">
              <w:rPr>
                <w:bCs/>
                <w:color w:val="000000"/>
                <w:sz w:val="20"/>
                <w:szCs w:val="20"/>
              </w:rPr>
              <w:t>1645,5</w:t>
            </w:r>
          </w:p>
          <w:p w:rsidR="00D91DCC" w:rsidRPr="00D91DCC" w:rsidRDefault="00D91DCC" w:rsidP="00D91DCC">
            <w:pPr>
              <w:rPr>
                <w:bCs/>
                <w:color w:val="000000"/>
                <w:sz w:val="20"/>
                <w:szCs w:val="20"/>
              </w:rPr>
            </w:pPr>
          </w:p>
        </w:tc>
      </w:tr>
      <w:tr w:rsidR="00D91DCC" w:rsidRPr="00A50406">
        <w:trPr>
          <w:trHeight w:val="630"/>
        </w:trPr>
        <w:tc>
          <w:tcPr>
            <w:tcW w:w="3888" w:type="dxa"/>
            <w:tcBorders>
              <w:top w:val="single" w:sz="4" w:space="0" w:color="auto"/>
              <w:left w:val="single" w:sz="4" w:space="0" w:color="auto"/>
              <w:bottom w:val="single" w:sz="4" w:space="0" w:color="auto"/>
              <w:right w:val="single" w:sz="4" w:space="0" w:color="auto"/>
            </w:tcBorders>
            <w:vAlign w:val="center"/>
          </w:tcPr>
          <w:p w:rsidR="00D91DCC" w:rsidRPr="00642288" w:rsidRDefault="00D91DCC" w:rsidP="00D91DCC">
            <w:pPr>
              <w:rPr>
                <w:bCs/>
                <w:sz w:val="20"/>
                <w:szCs w:val="20"/>
              </w:rPr>
            </w:pPr>
            <w:r>
              <w:rPr>
                <w:bCs/>
                <w:sz w:val="20"/>
                <w:szCs w:val="20"/>
              </w:rPr>
              <w:t>Расходы на обеспечение деятельности (оказание услуг) казенных учреждений сельских поселений</w:t>
            </w:r>
          </w:p>
        </w:tc>
        <w:tc>
          <w:tcPr>
            <w:tcW w:w="900" w:type="dxa"/>
            <w:tcBorders>
              <w:top w:val="single" w:sz="4" w:space="0" w:color="auto"/>
              <w:left w:val="single" w:sz="4" w:space="0" w:color="auto"/>
              <w:bottom w:val="single" w:sz="4" w:space="0" w:color="auto"/>
              <w:right w:val="single" w:sz="4" w:space="0" w:color="auto"/>
            </w:tcBorders>
          </w:tcPr>
          <w:p w:rsidR="00D91DCC" w:rsidRPr="00642288" w:rsidRDefault="00D91DCC" w:rsidP="00D91DCC">
            <w:pPr>
              <w:tabs>
                <w:tab w:val="left" w:pos="930"/>
              </w:tabs>
              <w:rPr>
                <w:bCs/>
                <w:sz w:val="20"/>
                <w:szCs w:val="20"/>
              </w:rPr>
            </w:pPr>
            <w:r>
              <w:rPr>
                <w:bCs/>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D91DCC" w:rsidRPr="00642288" w:rsidRDefault="00D91DCC" w:rsidP="00D91DCC">
            <w:pPr>
              <w:tabs>
                <w:tab w:val="left" w:pos="930"/>
              </w:tabs>
              <w:rPr>
                <w:bCs/>
                <w:sz w:val="20"/>
                <w:szCs w:val="20"/>
              </w:rPr>
            </w:pPr>
            <w:r>
              <w:rPr>
                <w:bCs/>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D91DCC" w:rsidRPr="00642288" w:rsidRDefault="00D91DCC" w:rsidP="00D91DCC">
            <w:pPr>
              <w:tabs>
                <w:tab w:val="left" w:pos="930"/>
              </w:tabs>
              <w:rPr>
                <w:bCs/>
                <w:sz w:val="20"/>
                <w:szCs w:val="20"/>
              </w:rPr>
            </w:pPr>
            <w:r>
              <w:rPr>
                <w:bCs/>
                <w:sz w:val="20"/>
                <w:szCs w:val="20"/>
              </w:rPr>
              <w:t>0180120050</w:t>
            </w:r>
          </w:p>
        </w:tc>
        <w:tc>
          <w:tcPr>
            <w:tcW w:w="1080" w:type="dxa"/>
            <w:tcBorders>
              <w:top w:val="single" w:sz="4" w:space="0" w:color="auto"/>
              <w:left w:val="single" w:sz="4" w:space="0" w:color="auto"/>
              <w:bottom w:val="single" w:sz="4" w:space="0" w:color="auto"/>
              <w:right w:val="single" w:sz="4" w:space="0" w:color="auto"/>
            </w:tcBorders>
          </w:tcPr>
          <w:p w:rsidR="00D91DCC" w:rsidRPr="00642288" w:rsidRDefault="00D91DCC" w:rsidP="00D91DCC">
            <w:pPr>
              <w:tabs>
                <w:tab w:val="left" w:pos="930"/>
              </w:tabs>
              <w:rPr>
                <w:bCs/>
                <w:sz w:val="20"/>
                <w:szCs w:val="20"/>
              </w:rPr>
            </w:pPr>
            <w:r>
              <w:rPr>
                <w:bCs/>
                <w:sz w:val="20"/>
                <w:szCs w:val="20"/>
              </w:rPr>
              <w:t>000</w:t>
            </w:r>
          </w:p>
        </w:tc>
        <w:tc>
          <w:tcPr>
            <w:tcW w:w="1010" w:type="dxa"/>
            <w:tcBorders>
              <w:top w:val="single" w:sz="4" w:space="0" w:color="auto"/>
              <w:left w:val="single" w:sz="4" w:space="0" w:color="auto"/>
              <w:bottom w:val="single" w:sz="4" w:space="0" w:color="auto"/>
              <w:right w:val="single" w:sz="4" w:space="0" w:color="auto"/>
            </w:tcBorders>
            <w:vAlign w:val="center"/>
          </w:tcPr>
          <w:p w:rsidR="00D91DCC" w:rsidRDefault="00D91DCC" w:rsidP="00D91DCC">
            <w:pPr>
              <w:rPr>
                <w:bCs/>
                <w:color w:val="000000"/>
                <w:sz w:val="20"/>
                <w:szCs w:val="20"/>
              </w:rPr>
            </w:pPr>
            <w:r w:rsidRPr="00D91DCC">
              <w:rPr>
                <w:bCs/>
                <w:color w:val="000000"/>
                <w:sz w:val="20"/>
                <w:szCs w:val="20"/>
              </w:rPr>
              <w:t>1645,5</w:t>
            </w:r>
          </w:p>
          <w:p w:rsidR="00D91DCC" w:rsidRDefault="00D91DCC" w:rsidP="00D91DCC">
            <w:pPr>
              <w:rPr>
                <w:bCs/>
                <w:color w:val="000000"/>
                <w:sz w:val="20"/>
                <w:szCs w:val="20"/>
              </w:rPr>
            </w:pPr>
          </w:p>
          <w:p w:rsidR="00D91DCC" w:rsidRPr="00D91DCC" w:rsidRDefault="00D91DCC" w:rsidP="00D91DCC">
            <w:pPr>
              <w:rPr>
                <w:bCs/>
                <w:color w:val="000000"/>
                <w:sz w:val="20"/>
                <w:szCs w:val="20"/>
              </w:rPr>
            </w:pPr>
          </w:p>
        </w:tc>
        <w:tc>
          <w:tcPr>
            <w:tcW w:w="1058" w:type="dxa"/>
            <w:tcBorders>
              <w:top w:val="single" w:sz="4" w:space="0" w:color="auto"/>
              <w:left w:val="single" w:sz="4" w:space="0" w:color="auto"/>
              <w:bottom w:val="single" w:sz="4" w:space="0" w:color="auto"/>
              <w:right w:val="single" w:sz="4" w:space="0" w:color="auto"/>
            </w:tcBorders>
            <w:vAlign w:val="center"/>
          </w:tcPr>
          <w:p w:rsidR="00D91DCC" w:rsidRDefault="00D91DCC" w:rsidP="00D91DCC">
            <w:pPr>
              <w:rPr>
                <w:bCs/>
                <w:color w:val="000000"/>
                <w:sz w:val="20"/>
                <w:szCs w:val="20"/>
              </w:rPr>
            </w:pPr>
            <w:r w:rsidRPr="00D91DCC">
              <w:rPr>
                <w:bCs/>
                <w:color w:val="000000"/>
                <w:sz w:val="20"/>
                <w:szCs w:val="20"/>
              </w:rPr>
              <w:t>1645,5</w:t>
            </w:r>
          </w:p>
          <w:p w:rsidR="00D91DCC" w:rsidRDefault="00D91DCC" w:rsidP="00D91DCC">
            <w:pPr>
              <w:rPr>
                <w:bCs/>
                <w:color w:val="000000"/>
                <w:sz w:val="20"/>
                <w:szCs w:val="20"/>
              </w:rPr>
            </w:pPr>
          </w:p>
          <w:p w:rsidR="00D91DCC" w:rsidRPr="00D91DCC" w:rsidRDefault="00D91DCC" w:rsidP="00D91DCC">
            <w:pPr>
              <w:rPr>
                <w:bCs/>
                <w:color w:val="000000"/>
                <w:sz w:val="20"/>
                <w:szCs w:val="20"/>
              </w:rPr>
            </w:pPr>
          </w:p>
        </w:tc>
      </w:tr>
      <w:tr w:rsidR="007575A7" w:rsidRPr="00A50406" w:rsidTr="00A76916">
        <w:trPr>
          <w:trHeight w:val="240"/>
        </w:trPr>
        <w:tc>
          <w:tcPr>
            <w:tcW w:w="3888" w:type="dxa"/>
            <w:tcBorders>
              <w:top w:val="single" w:sz="4" w:space="0" w:color="auto"/>
              <w:left w:val="single" w:sz="4" w:space="0" w:color="auto"/>
              <w:bottom w:val="single" w:sz="4" w:space="0" w:color="auto"/>
              <w:right w:val="single" w:sz="4" w:space="0" w:color="auto"/>
            </w:tcBorders>
            <w:vAlign w:val="center"/>
          </w:tcPr>
          <w:p w:rsidR="007575A7" w:rsidRDefault="007575A7" w:rsidP="007575A7">
            <w:pPr>
              <w:rPr>
                <w:bCs/>
                <w:sz w:val="20"/>
                <w:szCs w:val="20"/>
              </w:rPr>
            </w:pPr>
            <w:r>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single" w:sz="4" w:space="0" w:color="auto"/>
              <w:left w:val="single" w:sz="4" w:space="0" w:color="auto"/>
              <w:bottom w:val="single" w:sz="4" w:space="0" w:color="auto"/>
              <w:right w:val="single" w:sz="4" w:space="0" w:color="auto"/>
            </w:tcBorders>
          </w:tcPr>
          <w:p w:rsidR="007575A7" w:rsidRDefault="007575A7" w:rsidP="007575A7">
            <w:pPr>
              <w:tabs>
                <w:tab w:val="left" w:pos="930"/>
              </w:tabs>
              <w:rPr>
                <w:bCs/>
                <w:sz w:val="20"/>
                <w:szCs w:val="20"/>
              </w:rPr>
            </w:pPr>
            <w:r>
              <w:rPr>
                <w:bCs/>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7575A7" w:rsidRDefault="007575A7" w:rsidP="007575A7">
            <w:pPr>
              <w:tabs>
                <w:tab w:val="left" w:pos="930"/>
              </w:tabs>
              <w:rPr>
                <w:bCs/>
                <w:sz w:val="20"/>
                <w:szCs w:val="20"/>
              </w:rPr>
            </w:pPr>
            <w:r>
              <w:rPr>
                <w:bCs/>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7575A7" w:rsidRDefault="007575A7" w:rsidP="007575A7">
            <w:pPr>
              <w:tabs>
                <w:tab w:val="left" w:pos="930"/>
              </w:tabs>
              <w:rPr>
                <w:bCs/>
                <w:sz w:val="20"/>
                <w:szCs w:val="20"/>
              </w:rPr>
            </w:pPr>
            <w:r>
              <w:rPr>
                <w:bCs/>
                <w:sz w:val="20"/>
                <w:szCs w:val="20"/>
              </w:rPr>
              <w:t>0180120050</w:t>
            </w:r>
          </w:p>
        </w:tc>
        <w:tc>
          <w:tcPr>
            <w:tcW w:w="1080" w:type="dxa"/>
            <w:tcBorders>
              <w:top w:val="single" w:sz="4" w:space="0" w:color="auto"/>
              <w:left w:val="single" w:sz="4" w:space="0" w:color="auto"/>
              <w:bottom w:val="single" w:sz="4" w:space="0" w:color="auto"/>
              <w:right w:val="single" w:sz="4" w:space="0" w:color="auto"/>
            </w:tcBorders>
          </w:tcPr>
          <w:p w:rsidR="007575A7" w:rsidRDefault="007575A7" w:rsidP="007575A7">
            <w:pPr>
              <w:tabs>
                <w:tab w:val="left" w:pos="930"/>
              </w:tabs>
              <w:rPr>
                <w:bCs/>
                <w:sz w:val="20"/>
                <w:szCs w:val="20"/>
              </w:rPr>
            </w:pPr>
            <w:r>
              <w:rPr>
                <w:bCs/>
                <w:sz w:val="20"/>
                <w:szCs w:val="20"/>
              </w:rPr>
              <w:t>100</w:t>
            </w:r>
          </w:p>
        </w:tc>
        <w:tc>
          <w:tcPr>
            <w:tcW w:w="1010" w:type="dxa"/>
            <w:tcBorders>
              <w:top w:val="single" w:sz="4" w:space="0" w:color="auto"/>
              <w:left w:val="single" w:sz="4" w:space="0" w:color="auto"/>
              <w:bottom w:val="single" w:sz="4" w:space="0" w:color="auto"/>
              <w:right w:val="single" w:sz="4" w:space="0" w:color="auto"/>
            </w:tcBorders>
            <w:vAlign w:val="center"/>
          </w:tcPr>
          <w:p w:rsidR="007575A7" w:rsidRDefault="00D91DCC" w:rsidP="007575A7">
            <w:pPr>
              <w:rPr>
                <w:b/>
                <w:bCs/>
                <w:sz w:val="20"/>
                <w:szCs w:val="20"/>
              </w:rPr>
            </w:pPr>
            <w:r>
              <w:rPr>
                <w:b/>
                <w:bCs/>
                <w:sz w:val="20"/>
                <w:szCs w:val="20"/>
              </w:rPr>
              <w:t>1300,0</w:t>
            </w:r>
          </w:p>
          <w:p w:rsidR="00D91DCC" w:rsidRDefault="00D91DCC" w:rsidP="007575A7">
            <w:pPr>
              <w:rPr>
                <w:b/>
                <w:bCs/>
                <w:sz w:val="20"/>
                <w:szCs w:val="20"/>
              </w:rPr>
            </w:pPr>
          </w:p>
          <w:p w:rsidR="00D91DCC" w:rsidRDefault="00D91DCC" w:rsidP="007575A7">
            <w:pPr>
              <w:rPr>
                <w:b/>
                <w:bCs/>
                <w:sz w:val="20"/>
                <w:szCs w:val="20"/>
              </w:rPr>
            </w:pPr>
          </w:p>
          <w:p w:rsidR="00D91DCC" w:rsidRDefault="00D91DCC" w:rsidP="007575A7">
            <w:pPr>
              <w:rPr>
                <w:b/>
                <w:bCs/>
                <w:sz w:val="20"/>
                <w:szCs w:val="20"/>
              </w:rPr>
            </w:pPr>
          </w:p>
          <w:p w:rsidR="00D91DCC" w:rsidRDefault="00D91DCC" w:rsidP="007575A7">
            <w:pPr>
              <w:rPr>
                <w:b/>
                <w:bCs/>
                <w:sz w:val="20"/>
                <w:szCs w:val="20"/>
              </w:rPr>
            </w:pPr>
          </w:p>
          <w:p w:rsidR="00D91DCC" w:rsidRPr="00A76916" w:rsidRDefault="00D91DCC" w:rsidP="007575A7">
            <w:pPr>
              <w:rPr>
                <w:b/>
                <w:bCs/>
                <w:sz w:val="20"/>
                <w:szCs w:val="20"/>
              </w:rPr>
            </w:pPr>
          </w:p>
        </w:tc>
        <w:tc>
          <w:tcPr>
            <w:tcW w:w="1058" w:type="dxa"/>
            <w:tcBorders>
              <w:left w:val="single" w:sz="4" w:space="0" w:color="auto"/>
              <w:bottom w:val="single" w:sz="4" w:space="0" w:color="auto"/>
              <w:right w:val="single" w:sz="4" w:space="0" w:color="auto"/>
            </w:tcBorders>
            <w:vAlign w:val="center"/>
          </w:tcPr>
          <w:p w:rsidR="007575A7" w:rsidRDefault="00D91DCC" w:rsidP="007575A7">
            <w:pPr>
              <w:rPr>
                <w:b/>
                <w:bCs/>
                <w:sz w:val="20"/>
                <w:szCs w:val="20"/>
              </w:rPr>
            </w:pPr>
            <w:r>
              <w:rPr>
                <w:b/>
                <w:bCs/>
                <w:sz w:val="20"/>
                <w:szCs w:val="20"/>
              </w:rPr>
              <w:t>1300,0</w:t>
            </w:r>
          </w:p>
          <w:p w:rsidR="00D91DCC" w:rsidRDefault="00D91DCC" w:rsidP="007575A7">
            <w:pPr>
              <w:rPr>
                <w:b/>
                <w:bCs/>
                <w:sz w:val="20"/>
                <w:szCs w:val="20"/>
              </w:rPr>
            </w:pPr>
          </w:p>
          <w:p w:rsidR="00D91DCC" w:rsidRDefault="00D91DCC" w:rsidP="007575A7">
            <w:pPr>
              <w:rPr>
                <w:b/>
                <w:bCs/>
                <w:sz w:val="20"/>
                <w:szCs w:val="20"/>
              </w:rPr>
            </w:pPr>
          </w:p>
          <w:p w:rsidR="00D91DCC" w:rsidRDefault="00D91DCC" w:rsidP="007575A7">
            <w:pPr>
              <w:rPr>
                <w:b/>
                <w:bCs/>
                <w:sz w:val="20"/>
                <w:szCs w:val="20"/>
              </w:rPr>
            </w:pPr>
          </w:p>
          <w:p w:rsidR="00D91DCC" w:rsidRDefault="00D91DCC" w:rsidP="007575A7">
            <w:pPr>
              <w:rPr>
                <w:b/>
                <w:bCs/>
                <w:sz w:val="20"/>
                <w:szCs w:val="20"/>
              </w:rPr>
            </w:pPr>
          </w:p>
          <w:p w:rsidR="00D91DCC" w:rsidRPr="00A76916" w:rsidRDefault="00D91DCC" w:rsidP="007575A7">
            <w:pPr>
              <w:rPr>
                <w:b/>
                <w:bCs/>
                <w:sz w:val="20"/>
                <w:szCs w:val="20"/>
              </w:rPr>
            </w:pPr>
          </w:p>
        </w:tc>
      </w:tr>
      <w:tr w:rsidR="007575A7" w:rsidRPr="00A50406">
        <w:trPr>
          <w:trHeight w:val="165"/>
        </w:trPr>
        <w:tc>
          <w:tcPr>
            <w:tcW w:w="3888" w:type="dxa"/>
            <w:tcBorders>
              <w:top w:val="single" w:sz="4" w:space="0" w:color="auto"/>
              <w:left w:val="single" w:sz="4" w:space="0" w:color="auto"/>
              <w:bottom w:val="single" w:sz="4" w:space="0" w:color="auto"/>
              <w:right w:val="single" w:sz="4" w:space="0" w:color="auto"/>
            </w:tcBorders>
            <w:vAlign w:val="center"/>
          </w:tcPr>
          <w:p w:rsidR="007575A7" w:rsidRPr="00642288" w:rsidRDefault="007575A7" w:rsidP="007575A7">
            <w:pPr>
              <w:rPr>
                <w:bCs/>
                <w:sz w:val="20"/>
                <w:szCs w:val="20"/>
              </w:rPr>
            </w:pPr>
            <w:r>
              <w:rPr>
                <w:bCs/>
                <w:sz w:val="20"/>
                <w:szCs w:val="20"/>
              </w:rPr>
              <w:t>Расходы на выплату персоналу казенных учреждений</w:t>
            </w:r>
          </w:p>
        </w:tc>
        <w:tc>
          <w:tcPr>
            <w:tcW w:w="900" w:type="dxa"/>
            <w:tcBorders>
              <w:top w:val="single" w:sz="4" w:space="0" w:color="auto"/>
              <w:left w:val="single" w:sz="4" w:space="0" w:color="auto"/>
              <w:bottom w:val="single" w:sz="4" w:space="0" w:color="auto"/>
              <w:right w:val="single" w:sz="4" w:space="0" w:color="auto"/>
            </w:tcBorders>
          </w:tcPr>
          <w:p w:rsidR="007575A7" w:rsidRPr="00642288" w:rsidRDefault="007575A7" w:rsidP="007575A7">
            <w:pPr>
              <w:tabs>
                <w:tab w:val="left" w:pos="930"/>
              </w:tabs>
              <w:rPr>
                <w:bCs/>
                <w:sz w:val="20"/>
                <w:szCs w:val="20"/>
              </w:rPr>
            </w:pPr>
            <w:r>
              <w:rPr>
                <w:bCs/>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7575A7" w:rsidRPr="00642288" w:rsidRDefault="007575A7" w:rsidP="007575A7">
            <w:pPr>
              <w:tabs>
                <w:tab w:val="left" w:pos="930"/>
              </w:tabs>
              <w:rPr>
                <w:bCs/>
                <w:sz w:val="20"/>
                <w:szCs w:val="20"/>
              </w:rPr>
            </w:pPr>
            <w:r>
              <w:rPr>
                <w:bCs/>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7575A7" w:rsidRPr="00642288" w:rsidRDefault="007575A7" w:rsidP="007575A7">
            <w:pPr>
              <w:tabs>
                <w:tab w:val="left" w:pos="930"/>
              </w:tabs>
              <w:rPr>
                <w:bCs/>
                <w:sz w:val="20"/>
                <w:szCs w:val="20"/>
              </w:rPr>
            </w:pPr>
            <w:r>
              <w:rPr>
                <w:bCs/>
                <w:sz w:val="20"/>
                <w:szCs w:val="20"/>
              </w:rPr>
              <w:t>0180120050</w:t>
            </w:r>
          </w:p>
        </w:tc>
        <w:tc>
          <w:tcPr>
            <w:tcW w:w="1080" w:type="dxa"/>
            <w:tcBorders>
              <w:top w:val="single" w:sz="4" w:space="0" w:color="auto"/>
              <w:left w:val="single" w:sz="4" w:space="0" w:color="auto"/>
              <w:bottom w:val="single" w:sz="4" w:space="0" w:color="auto"/>
              <w:right w:val="single" w:sz="4" w:space="0" w:color="auto"/>
            </w:tcBorders>
          </w:tcPr>
          <w:p w:rsidR="007575A7" w:rsidRPr="00642288" w:rsidRDefault="007575A7" w:rsidP="007575A7">
            <w:pPr>
              <w:tabs>
                <w:tab w:val="left" w:pos="930"/>
              </w:tabs>
              <w:rPr>
                <w:bCs/>
                <w:sz w:val="20"/>
                <w:szCs w:val="20"/>
              </w:rPr>
            </w:pPr>
            <w:r>
              <w:rPr>
                <w:bCs/>
                <w:sz w:val="20"/>
                <w:szCs w:val="20"/>
              </w:rPr>
              <w:t>110</w:t>
            </w:r>
          </w:p>
        </w:tc>
        <w:tc>
          <w:tcPr>
            <w:tcW w:w="1010" w:type="dxa"/>
            <w:tcBorders>
              <w:top w:val="single" w:sz="4" w:space="0" w:color="auto"/>
              <w:left w:val="single" w:sz="4" w:space="0" w:color="auto"/>
              <w:bottom w:val="single" w:sz="4" w:space="0" w:color="auto"/>
              <w:right w:val="single" w:sz="4" w:space="0" w:color="auto"/>
            </w:tcBorders>
            <w:vAlign w:val="center"/>
          </w:tcPr>
          <w:p w:rsidR="007575A7" w:rsidRDefault="00D91DCC" w:rsidP="007575A7">
            <w:pPr>
              <w:rPr>
                <w:bCs/>
                <w:sz w:val="20"/>
                <w:szCs w:val="20"/>
              </w:rPr>
            </w:pPr>
            <w:r>
              <w:rPr>
                <w:bCs/>
                <w:sz w:val="20"/>
                <w:szCs w:val="20"/>
              </w:rPr>
              <w:t>1300,0</w:t>
            </w:r>
          </w:p>
          <w:p w:rsidR="00D91DCC" w:rsidRPr="00FB6CE9" w:rsidRDefault="00D91DCC" w:rsidP="007575A7">
            <w:pPr>
              <w:rPr>
                <w:bCs/>
                <w:sz w:val="20"/>
                <w:szCs w:val="20"/>
              </w:rPr>
            </w:pPr>
          </w:p>
        </w:tc>
        <w:tc>
          <w:tcPr>
            <w:tcW w:w="1058" w:type="dxa"/>
            <w:tcBorders>
              <w:left w:val="single" w:sz="4" w:space="0" w:color="auto"/>
              <w:bottom w:val="single" w:sz="4" w:space="0" w:color="auto"/>
              <w:right w:val="single" w:sz="4" w:space="0" w:color="auto"/>
            </w:tcBorders>
            <w:vAlign w:val="center"/>
          </w:tcPr>
          <w:p w:rsidR="007575A7" w:rsidRDefault="00D91DCC" w:rsidP="007575A7">
            <w:pPr>
              <w:rPr>
                <w:bCs/>
                <w:sz w:val="20"/>
                <w:szCs w:val="20"/>
              </w:rPr>
            </w:pPr>
            <w:r>
              <w:rPr>
                <w:bCs/>
                <w:sz w:val="20"/>
                <w:szCs w:val="20"/>
              </w:rPr>
              <w:t>1300,0</w:t>
            </w:r>
          </w:p>
          <w:p w:rsidR="00D91DCC" w:rsidRPr="00FB6CE9" w:rsidRDefault="00D91DCC" w:rsidP="007575A7">
            <w:pPr>
              <w:rPr>
                <w:bCs/>
                <w:sz w:val="20"/>
                <w:szCs w:val="20"/>
              </w:rPr>
            </w:pPr>
          </w:p>
        </w:tc>
      </w:tr>
      <w:tr w:rsidR="007575A7" w:rsidRPr="00A50406" w:rsidTr="009346F3">
        <w:trPr>
          <w:trHeight w:val="157"/>
        </w:trPr>
        <w:tc>
          <w:tcPr>
            <w:tcW w:w="3888" w:type="dxa"/>
            <w:tcBorders>
              <w:top w:val="single" w:sz="4" w:space="0" w:color="auto"/>
              <w:left w:val="single" w:sz="4" w:space="0" w:color="auto"/>
              <w:bottom w:val="single" w:sz="4" w:space="0" w:color="auto"/>
              <w:right w:val="single" w:sz="4" w:space="0" w:color="auto"/>
            </w:tcBorders>
            <w:vAlign w:val="center"/>
          </w:tcPr>
          <w:p w:rsidR="007575A7" w:rsidRPr="00642288" w:rsidRDefault="007575A7" w:rsidP="007575A7">
            <w:pPr>
              <w:rPr>
                <w:bCs/>
                <w:sz w:val="20"/>
                <w:szCs w:val="20"/>
              </w:rPr>
            </w:pPr>
            <w:r>
              <w:rPr>
                <w:bCs/>
                <w:sz w:val="20"/>
                <w:szCs w:val="20"/>
              </w:rPr>
              <w:t>Заработная плата</w:t>
            </w:r>
          </w:p>
        </w:tc>
        <w:tc>
          <w:tcPr>
            <w:tcW w:w="900" w:type="dxa"/>
            <w:tcBorders>
              <w:top w:val="single" w:sz="4" w:space="0" w:color="auto"/>
              <w:left w:val="single" w:sz="4" w:space="0" w:color="auto"/>
              <w:bottom w:val="single" w:sz="4" w:space="0" w:color="auto"/>
              <w:right w:val="single" w:sz="4" w:space="0" w:color="auto"/>
            </w:tcBorders>
          </w:tcPr>
          <w:p w:rsidR="007575A7" w:rsidRPr="00642288" w:rsidRDefault="007575A7" w:rsidP="007575A7">
            <w:pPr>
              <w:tabs>
                <w:tab w:val="left" w:pos="930"/>
              </w:tabs>
              <w:rPr>
                <w:bCs/>
                <w:sz w:val="20"/>
                <w:szCs w:val="20"/>
              </w:rPr>
            </w:pPr>
            <w:r>
              <w:rPr>
                <w:bCs/>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7575A7" w:rsidRPr="00642288" w:rsidRDefault="007575A7" w:rsidP="007575A7">
            <w:pPr>
              <w:tabs>
                <w:tab w:val="left" w:pos="930"/>
              </w:tabs>
              <w:rPr>
                <w:bCs/>
                <w:sz w:val="20"/>
                <w:szCs w:val="20"/>
              </w:rPr>
            </w:pPr>
            <w:r>
              <w:rPr>
                <w:bCs/>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7575A7" w:rsidRPr="00642288" w:rsidRDefault="007575A7" w:rsidP="007575A7">
            <w:pPr>
              <w:tabs>
                <w:tab w:val="left" w:pos="930"/>
              </w:tabs>
              <w:rPr>
                <w:bCs/>
                <w:sz w:val="20"/>
                <w:szCs w:val="20"/>
              </w:rPr>
            </w:pPr>
            <w:r>
              <w:rPr>
                <w:bCs/>
                <w:sz w:val="20"/>
                <w:szCs w:val="20"/>
              </w:rPr>
              <w:t>0180120050</w:t>
            </w:r>
          </w:p>
        </w:tc>
        <w:tc>
          <w:tcPr>
            <w:tcW w:w="1080" w:type="dxa"/>
            <w:tcBorders>
              <w:top w:val="single" w:sz="4" w:space="0" w:color="auto"/>
              <w:left w:val="single" w:sz="4" w:space="0" w:color="auto"/>
              <w:bottom w:val="single" w:sz="4" w:space="0" w:color="auto"/>
              <w:right w:val="single" w:sz="4" w:space="0" w:color="auto"/>
            </w:tcBorders>
          </w:tcPr>
          <w:p w:rsidR="007575A7" w:rsidRPr="00642288" w:rsidRDefault="007575A7" w:rsidP="007575A7">
            <w:pPr>
              <w:tabs>
                <w:tab w:val="left" w:pos="930"/>
              </w:tabs>
              <w:rPr>
                <w:bCs/>
                <w:sz w:val="20"/>
                <w:szCs w:val="20"/>
              </w:rPr>
            </w:pPr>
            <w:r>
              <w:rPr>
                <w:bCs/>
                <w:sz w:val="20"/>
                <w:szCs w:val="20"/>
              </w:rPr>
              <w:t>111</w:t>
            </w:r>
          </w:p>
        </w:tc>
        <w:tc>
          <w:tcPr>
            <w:tcW w:w="1010" w:type="dxa"/>
            <w:tcBorders>
              <w:top w:val="single" w:sz="4" w:space="0" w:color="auto"/>
              <w:left w:val="single" w:sz="4" w:space="0" w:color="auto"/>
              <w:bottom w:val="single" w:sz="4" w:space="0" w:color="auto"/>
              <w:right w:val="single" w:sz="4" w:space="0" w:color="auto"/>
            </w:tcBorders>
            <w:vAlign w:val="center"/>
          </w:tcPr>
          <w:p w:rsidR="007575A7" w:rsidRPr="00642288" w:rsidRDefault="00D91DCC" w:rsidP="007575A7">
            <w:pPr>
              <w:rPr>
                <w:bCs/>
                <w:sz w:val="20"/>
                <w:szCs w:val="20"/>
              </w:rPr>
            </w:pPr>
            <w:r>
              <w:rPr>
                <w:bCs/>
                <w:sz w:val="20"/>
                <w:szCs w:val="20"/>
              </w:rPr>
              <w:t>1000,0</w:t>
            </w:r>
          </w:p>
        </w:tc>
        <w:tc>
          <w:tcPr>
            <w:tcW w:w="1058" w:type="dxa"/>
            <w:tcBorders>
              <w:left w:val="single" w:sz="4" w:space="0" w:color="auto"/>
              <w:bottom w:val="single" w:sz="4" w:space="0" w:color="auto"/>
              <w:right w:val="single" w:sz="4" w:space="0" w:color="auto"/>
            </w:tcBorders>
            <w:vAlign w:val="center"/>
          </w:tcPr>
          <w:p w:rsidR="007575A7" w:rsidRPr="00642288" w:rsidRDefault="00D91DCC" w:rsidP="007575A7">
            <w:pPr>
              <w:rPr>
                <w:bCs/>
                <w:sz w:val="20"/>
                <w:szCs w:val="20"/>
              </w:rPr>
            </w:pPr>
            <w:r>
              <w:rPr>
                <w:bCs/>
                <w:sz w:val="20"/>
                <w:szCs w:val="20"/>
              </w:rPr>
              <w:t>1000,0</w:t>
            </w:r>
          </w:p>
        </w:tc>
      </w:tr>
      <w:tr w:rsidR="007575A7" w:rsidRPr="00A50406" w:rsidTr="00AA4BBD">
        <w:trPr>
          <w:trHeight w:val="1005"/>
        </w:trPr>
        <w:tc>
          <w:tcPr>
            <w:tcW w:w="3888" w:type="dxa"/>
            <w:tcBorders>
              <w:top w:val="single" w:sz="4" w:space="0" w:color="auto"/>
              <w:left w:val="single" w:sz="4" w:space="0" w:color="auto"/>
              <w:bottom w:val="single" w:sz="4" w:space="0" w:color="auto"/>
              <w:right w:val="single" w:sz="4" w:space="0" w:color="auto"/>
            </w:tcBorders>
            <w:vAlign w:val="center"/>
          </w:tcPr>
          <w:p w:rsidR="007575A7" w:rsidRPr="00642288" w:rsidRDefault="007575A7" w:rsidP="007575A7">
            <w:pPr>
              <w:rPr>
                <w:bCs/>
                <w:sz w:val="20"/>
                <w:szCs w:val="20"/>
              </w:rPr>
            </w:pPr>
            <w:r>
              <w:rPr>
                <w:bCs/>
                <w:sz w:val="20"/>
                <w:szCs w:val="20"/>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00" w:type="dxa"/>
            <w:tcBorders>
              <w:top w:val="single" w:sz="4" w:space="0" w:color="auto"/>
              <w:left w:val="single" w:sz="4" w:space="0" w:color="auto"/>
              <w:bottom w:val="single" w:sz="4" w:space="0" w:color="auto"/>
              <w:right w:val="single" w:sz="4" w:space="0" w:color="auto"/>
            </w:tcBorders>
          </w:tcPr>
          <w:p w:rsidR="007575A7" w:rsidRPr="00642288" w:rsidRDefault="007575A7" w:rsidP="007575A7">
            <w:pPr>
              <w:tabs>
                <w:tab w:val="left" w:pos="930"/>
              </w:tabs>
              <w:rPr>
                <w:bCs/>
                <w:sz w:val="20"/>
                <w:szCs w:val="20"/>
              </w:rPr>
            </w:pPr>
            <w:r>
              <w:rPr>
                <w:bCs/>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7575A7" w:rsidRPr="00642288" w:rsidRDefault="007575A7" w:rsidP="007575A7">
            <w:pPr>
              <w:tabs>
                <w:tab w:val="left" w:pos="930"/>
              </w:tabs>
              <w:rPr>
                <w:bCs/>
                <w:sz w:val="20"/>
                <w:szCs w:val="20"/>
              </w:rPr>
            </w:pPr>
            <w:r>
              <w:rPr>
                <w:bCs/>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7575A7" w:rsidRPr="00642288" w:rsidRDefault="007575A7" w:rsidP="007575A7">
            <w:pPr>
              <w:tabs>
                <w:tab w:val="left" w:pos="930"/>
              </w:tabs>
              <w:rPr>
                <w:bCs/>
                <w:sz w:val="20"/>
                <w:szCs w:val="20"/>
              </w:rPr>
            </w:pPr>
            <w:r>
              <w:rPr>
                <w:bCs/>
                <w:sz w:val="20"/>
                <w:szCs w:val="20"/>
              </w:rPr>
              <w:t>0180120050</w:t>
            </w:r>
          </w:p>
        </w:tc>
        <w:tc>
          <w:tcPr>
            <w:tcW w:w="1080" w:type="dxa"/>
            <w:tcBorders>
              <w:top w:val="single" w:sz="4" w:space="0" w:color="auto"/>
              <w:left w:val="single" w:sz="4" w:space="0" w:color="auto"/>
              <w:bottom w:val="single" w:sz="4" w:space="0" w:color="auto"/>
              <w:right w:val="single" w:sz="4" w:space="0" w:color="auto"/>
            </w:tcBorders>
          </w:tcPr>
          <w:p w:rsidR="007575A7" w:rsidRPr="00642288" w:rsidRDefault="007575A7" w:rsidP="007575A7">
            <w:pPr>
              <w:tabs>
                <w:tab w:val="left" w:pos="930"/>
              </w:tabs>
              <w:rPr>
                <w:bCs/>
                <w:sz w:val="20"/>
                <w:szCs w:val="20"/>
              </w:rPr>
            </w:pPr>
            <w:r>
              <w:rPr>
                <w:bCs/>
                <w:sz w:val="20"/>
                <w:szCs w:val="20"/>
              </w:rPr>
              <w:t>119</w:t>
            </w:r>
          </w:p>
        </w:tc>
        <w:tc>
          <w:tcPr>
            <w:tcW w:w="1010" w:type="dxa"/>
            <w:tcBorders>
              <w:top w:val="single" w:sz="4" w:space="0" w:color="auto"/>
              <w:left w:val="single" w:sz="4" w:space="0" w:color="auto"/>
              <w:bottom w:val="single" w:sz="4" w:space="0" w:color="auto"/>
              <w:right w:val="single" w:sz="4" w:space="0" w:color="auto"/>
            </w:tcBorders>
            <w:vAlign w:val="center"/>
          </w:tcPr>
          <w:p w:rsidR="007575A7" w:rsidRDefault="00D91DCC" w:rsidP="007575A7">
            <w:pPr>
              <w:rPr>
                <w:bCs/>
                <w:sz w:val="20"/>
                <w:szCs w:val="20"/>
              </w:rPr>
            </w:pPr>
            <w:r>
              <w:rPr>
                <w:bCs/>
                <w:sz w:val="20"/>
                <w:szCs w:val="20"/>
              </w:rPr>
              <w:t>300,0</w:t>
            </w:r>
          </w:p>
          <w:p w:rsidR="00D91DCC" w:rsidRDefault="00D91DCC" w:rsidP="007575A7">
            <w:pPr>
              <w:rPr>
                <w:bCs/>
                <w:sz w:val="20"/>
                <w:szCs w:val="20"/>
              </w:rPr>
            </w:pPr>
          </w:p>
          <w:p w:rsidR="00D91DCC" w:rsidRDefault="00D91DCC" w:rsidP="007575A7">
            <w:pPr>
              <w:rPr>
                <w:bCs/>
                <w:sz w:val="20"/>
                <w:szCs w:val="20"/>
              </w:rPr>
            </w:pPr>
          </w:p>
          <w:p w:rsidR="00D91DCC" w:rsidRPr="00642288" w:rsidRDefault="00D91DCC" w:rsidP="007575A7">
            <w:pPr>
              <w:rPr>
                <w:bCs/>
                <w:sz w:val="20"/>
                <w:szCs w:val="20"/>
              </w:rPr>
            </w:pPr>
          </w:p>
        </w:tc>
        <w:tc>
          <w:tcPr>
            <w:tcW w:w="1058" w:type="dxa"/>
            <w:tcBorders>
              <w:left w:val="single" w:sz="4" w:space="0" w:color="auto"/>
              <w:bottom w:val="single" w:sz="4" w:space="0" w:color="auto"/>
              <w:right w:val="single" w:sz="4" w:space="0" w:color="auto"/>
            </w:tcBorders>
            <w:vAlign w:val="center"/>
          </w:tcPr>
          <w:p w:rsidR="007575A7" w:rsidRDefault="00D91DCC" w:rsidP="007575A7">
            <w:pPr>
              <w:rPr>
                <w:bCs/>
                <w:sz w:val="20"/>
                <w:szCs w:val="20"/>
              </w:rPr>
            </w:pPr>
            <w:r>
              <w:rPr>
                <w:bCs/>
                <w:sz w:val="20"/>
                <w:szCs w:val="20"/>
              </w:rPr>
              <w:t>300,0</w:t>
            </w:r>
          </w:p>
          <w:p w:rsidR="00D91DCC" w:rsidRDefault="00D91DCC" w:rsidP="007575A7">
            <w:pPr>
              <w:rPr>
                <w:bCs/>
                <w:sz w:val="20"/>
                <w:szCs w:val="20"/>
              </w:rPr>
            </w:pPr>
          </w:p>
          <w:p w:rsidR="00D91DCC" w:rsidRDefault="00D91DCC" w:rsidP="007575A7">
            <w:pPr>
              <w:rPr>
                <w:bCs/>
                <w:sz w:val="20"/>
                <w:szCs w:val="20"/>
              </w:rPr>
            </w:pPr>
          </w:p>
          <w:p w:rsidR="00D91DCC" w:rsidRPr="00642288" w:rsidRDefault="00D91DCC" w:rsidP="007575A7">
            <w:pPr>
              <w:rPr>
                <w:bCs/>
                <w:sz w:val="20"/>
                <w:szCs w:val="20"/>
              </w:rPr>
            </w:pPr>
          </w:p>
        </w:tc>
      </w:tr>
      <w:tr w:rsidR="007575A7" w:rsidRPr="00A50406" w:rsidTr="00AA4BBD">
        <w:trPr>
          <w:trHeight w:val="214"/>
        </w:trPr>
        <w:tc>
          <w:tcPr>
            <w:tcW w:w="3888" w:type="dxa"/>
            <w:tcBorders>
              <w:top w:val="single" w:sz="4" w:space="0" w:color="auto"/>
              <w:left w:val="single" w:sz="4" w:space="0" w:color="auto"/>
              <w:bottom w:val="single" w:sz="4" w:space="0" w:color="auto"/>
              <w:right w:val="single" w:sz="4" w:space="0" w:color="auto"/>
            </w:tcBorders>
            <w:vAlign w:val="center"/>
          </w:tcPr>
          <w:p w:rsidR="007575A7" w:rsidRDefault="007575A7" w:rsidP="007575A7">
            <w:pPr>
              <w:rPr>
                <w:bCs/>
                <w:sz w:val="20"/>
                <w:szCs w:val="20"/>
              </w:rPr>
            </w:pPr>
            <w:r>
              <w:rPr>
                <w:bCs/>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7575A7" w:rsidRDefault="007575A7" w:rsidP="007575A7">
            <w:pPr>
              <w:tabs>
                <w:tab w:val="left" w:pos="930"/>
              </w:tabs>
              <w:rPr>
                <w:bCs/>
                <w:sz w:val="20"/>
                <w:szCs w:val="20"/>
              </w:rPr>
            </w:pPr>
            <w:r>
              <w:rPr>
                <w:bCs/>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7575A7" w:rsidRDefault="007575A7" w:rsidP="007575A7">
            <w:pPr>
              <w:tabs>
                <w:tab w:val="left" w:pos="930"/>
              </w:tabs>
              <w:rPr>
                <w:bCs/>
                <w:sz w:val="20"/>
                <w:szCs w:val="20"/>
              </w:rPr>
            </w:pPr>
            <w:r>
              <w:rPr>
                <w:bCs/>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7575A7" w:rsidRDefault="007575A7" w:rsidP="007575A7">
            <w:pPr>
              <w:tabs>
                <w:tab w:val="left" w:pos="930"/>
              </w:tabs>
              <w:rPr>
                <w:bCs/>
                <w:sz w:val="20"/>
                <w:szCs w:val="20"/>
              </w:rPr>
            </w:pPr>
            <w:r>
              <w:rPr>
                <w:bCs/>
                <w:sz w:val="20"/>
                <w:szCs w:val="20"/>
              </w:rPr>
              <w:t>0180120050</w:t>
            </w:r>
          </w:p>
        </w:tc>
        <w:tc>
          <w:tcPr>
            <w:tcW w:w="1080" w:type="dxa"/>
            <w:tcBorders>
              <w:top w:val="single" w:sz="4" w:space="0" w:color="auto"/>
              <w:left w:val="single" w:sz="4" w:space="0" w:color="auto"/>
              <w:bottom w:val="single" w:sz="4" w:space="0" w:color="auto"/>
              <w:right w:val="single" w:sz="4" w:space="0" w:color="auto"/>
            </w:tcBorders>
          </w:tcPr>
          <w:p w:rsidR="007575A7" w:rsidRDefault="007575A7" w:rsidP="007575A7">
            <w:pPr>
              <w:tabs>
                <w:tab w:val="left" w:pos="930"/>
              </w:tabs>
              <w:rPr>
                <w:bCs/>
                <w:sz w:val="20"/>
                <w:szCs w:val="20"/>
              </w:rPr>
            </w:pPr>
            <w:r>
              <w:rPr>
                <w:bCs/>
                <w:sz w:val="20"/>
                <w:szCs w:val="20"/>
              </w:rPr>
              <w:t>200</w:t>
            </w:r>
          </w:p>
        </w:tc>
        <w:tc>
          <w:tcPr>
            <w:tcW w:w="1010" w:type="dxa"/>
            <w:tcBorders>
              <w:top w:val="single" w:sz="4" w:space="0" w:color="auto"/>
              <w:left w:val="single" w:sz="4" w:space="0" w:color="auto"/>
              <w:bottom w:val="single" w:sz="4" w:space="0" w:color="auto"/>
              <w:right w:val="single" w:sz="4" w:space="0" w:color="auto"/>
            </w:tcBorders>
            <w:vAlign w:val="center"/>
          </w:tcPr>
          <w:p w:rsidR="007575A7" w:rsidRDefault="00BF1954" w:rsidP="007575A7">
            <w:pPr>
              <w:rPr>
                <w:b/>
                <w:bCs/>
                <w:sz w:val="20"/>
                <w:szCs w:val="20"/>
              </w:rPr>
            </w:pPr>
            <w:r>
              <w:rPr>
                <w:b/>
                <w:bCs/>
                <w:sz w:val="20"/>
                <w:szCs w:val="20"/>
              </w:rPr>
              <w:t>345,5</w:t>
            </w:r>
          </w:p>
          <w:p w:rsidR="00BF1954" w:rsidRPr="00AA4BBD" w:rsidRDefault="00BF1954" w:rsidP="007575A7">
            <w:pPr>
              <w:rPr>
                <w:b/>
                <w:bCs/>
                <w:sz w:val="20"/>
                <w:szCs w:val="20"/>
              </w:rPr>
            </w:pPr>
          </w:p>
        </w:tc>
        <w:tc>
          <w:tcPr>
            <w:tcW w:w="1058" w:type="dxa"/>
            <w:tcBorders>
              <w:left w:val="single" w:sz="4" w:space="0" w:color="auto"/>
              <w:bottom w:val="single" w:sz="4" w:space="0" w:color="auto"/>
              <w:right w:val="single" w:sz="4" w:space="0" w:color="auto"/>
            </w:tcBorders>
            <w:vAlign w:val="center"/>
          </w:tcPr>
          <w:p w:rsidR="007575A7" w:rsidRDefault="00BF1954" w:rsidP="007575A7">
            <w:pPr>
              <w:rPr>
                <w:b/>
                <w:bCs/>
                <w:sz w:val="20"/>
                <w:szCs w:val="20"/>
              </w:rPr>
            </w:pPr>
            <w:r>
              <w:rPr>
                <w:b/>
                <w:bCs/>
                <w:sz w:val="20"/>
                <w:szCs w:val="20"/>
              </w:rPr>
              <w:t>345,5</w:t>
            </w:r>
          </w:p>
          <w:p w:rsidR="00BF1954" w:rsidRPr="00AA4BBD" w:rsidRDefault="00BF1954" w:rsidP="007575A7">
            <w:pPr>
              <w:rPr>
                <w:b/>
                <w:bCs/>
                <w:sz w:val="20"/>
                <w:szCs w:val="20"/>
              </w:rPr>
            </w:pPr>
          </w:p>
        </w:tc>
      </w:tr>
      <w:tr w:rsidR="007575A7" w:rsidRPr="00A50406">
        <w:trPr>
          <w:trHeight w:val="300"/>
        </w:trPr>
        <w:tc>
          <w:tcPr>
            <w:tcW w:w="3888" w:type="dxa"/>
            <w:tcBorders>
              <w:top w:val="single" w:sz="4" w:space="0" w:color="auto"/>
              <w:left w:val="single" w:sz="4" w:space="0" w:color="auto"/>
              <w:bottom w:val="single" w:sz="4" w:space="0" w:color="auto"/>
              <w:right w:val="single" w:sz="4" w:space="0" w:color="auto"/>
            </w:tcBorders>
            <w:vAlign w:val="center"/>
          </w:tcPr>
          <w:p w:rsidR="007575A7" w:rsidRPr="00642288" w:rsidRDefault="007575A7" w:rsidP="007575A7">
            <w:pPr>
              <w:rPr>
                <w:bCs/>
                <w:sz w:val="20"/>
                <w:szCs w:val="20"/>
              </w:rPr>
            </w:pPr>
            <w:r>
              <w:rPr>
                <w:bCs/>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7575A7" w:rsidRPr="00642288" w:rsidRDefault="007575A7" w:rsidP="007575A7">
            <w:pPr>
              <w:tabs>
                <w:tab w:val="left" w:pos="930"/>
              </w:tabs>
              <w:rPr>
                <w:bCs/>
                <w:sz w:val="20"/>
                <w:szCs w:val="20"/>
              </w:rPr>
            </w:pPr>
            <w:r>
              <w:rPr>
                <w:bCs/>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7575A7" w:rsidRPr="00642288" w:rsidRDefault="007575A7" w:rsidP="007575A7">
            <w:pPr>
              <w:tabs>
                <w:tab w:val="left" w:pos="930"/>
              </w:tabs>
              <w:rPr>
                <w:bCs/>
                <w:sz w:val="20"/>
                <w:szCs w:val="20"/>
              </w:rPr>
            </w:pPr>
            <w:r>
              <w:rPr>
                <w:bCs/>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7575A7" w:rsidRPr="00642288" w:rsidRDefault="007575A7" w:rsidP="007575A7">
            <w:pPr>
              <w:tabs>
                <w:tab w:val="left" w:pos="930"/>
              </w:tabs>
              <w:rPr>
                <w:bCs/>
                <w:sz w:val="20"/>
                <w:szCs w:val="20"/>
              </w:rPr>
            </w:pPr>
            <w:r>
              <w:rPr>
                <w:bCs/>
                <w:sz w:val="20"/>
                <w:szCs w:val="20"/>
              </w:rPr>
              <w:t>0180120050</w:t>
            </w:r>
          </w:p>
        </w:tc>
        <w:tc>
          <w:tcPr>
            <w:tcW w:w="1080" w:type="dxa"/>
            <w:tcBorders>
              <w:top w:val="single" w:sz="4" w:space="0" w:color="auto"/>
              <w:left w:val="single" w:sz="4" w:space="0" w:color="auto"/>
              <w:bottom w:val="single" w:sz="4" w:space="0" w:color="auto"/>
              <w:right w:val="single" w:sz="4" w:space="0" w:color="auto"/>
            </w:tcBorders>
          </w:tcPr>
          <w:p w:rsidR="007575A7" w:rsidRPr="00642288" w:rsidRDefault="007575A7" w:rsidP="007575A7">
            <w:pPr>
              <w:tabs>
                <w:tab w:val="left" w:pos="930"/>
              </w:tabs>
              <w:rPr>
                <w:bCs/>
                <w:sz w:val="20"/>
                <w:szCs w:val="20"/>
              </w:rPr>
            </w:pPr>
            <w:r>
              <w:rPr>
                <w:bCs/>
                <w:sz w:val="20"/>
                <w:szCs w:val="20"/>
              </w:rPr>
              <w:t>240</w:t>
            </w:r>
          </w:p>
        </w:tc>
        <w:tc>
          <w:tcPr>
            <w:tcW w:w="1010" w:type="dxa"/>
            <w:tcBorders>
              <w:top w:val="single" w:sz="4" w:space="0" w:color="auto"/>
              <w:left w:val="single" w:sz="4" w:space="0" w:color="auto"/>
              <w:bottom w:val="single" w:sz="4" w:space="0" w:color="auto"/>
              <w:right w:val="single" w:sz="4" w:space="0" w:color="auto"/>
            </w:tcBorders>
            <w:vAlign w:val="center"/>
          </w:tcPr>
          <w:p w:rsidR="00BF1954" w:rsidRDefault="00BF1954" w:rsidP="007575A7">
            <w:pPr>
              <w:rPr>
                <w:bCs/>
                <w:sz w:val="20"/>
                <w:szCs w:val="20"/>
              </w:rPr>
            </w:pPr>
            <w:r>
              <w:rPr>
                <w:bCs/>
                <w:sz w:val="20"/>
                <w:szCs w:val="20"/>
              </w:rPr>
              <w:t>345,5</w:t>
            </w:r>
          </w:p>
          <w:p w:rsidR="00BF1954" w:rsidRDefault="00BF1954" w:rsidP="007575A7">
            <w:pPr>
              <w:rPr>
                <w:bCs/>
                <w:sz w:val="20"/>
                <w:szCs w:val="20"/>
              </w:rPr>
            </w:pPr>
          </w:p>
          <w:p w:rsidR="00BF1954" w:rsidRPr="00AA4BBD" w:rsidRDefault="00BF1954" w:rsidP="007575A7">
            <w:pPr>
              <w:rPr>
                <w:bCs/>
                <w:sz w:val="20"/>
                <w:szCs w:val="20"/>
              </w:rPr>
            </w:pPr>
          </w:p>
        </w:tc>
        <w:tc>
          <w:tcPr>
            <w:tcW w:w="1058" w:type="dxa"/>
            <w:tcBorders>
              <w:left w:val="single" w:sz="4" w:space="0" w:color="auto"/>
              <w:bottom w:val="single" w:sz="4" w:space="0" w:color="auto"/>
              <w:right w:val="single" w:sz="4" w:space="0" w:color="auto"/>
            </w:tcBorders>
            <w:vAlign w:val="center"/>
          </w:tcPr>
          <w:p w:rsidR="007575A7" w:rsidRDefault="00BF1954" w:rsidP="007575A7">
            <w:pPr>
              <w:rPr>
                <w:bCs/>
                <w:sz w:val="20"/>
                <w:szCs w:val="20"/>
              </w:rPr>
            </w:pPr>
            <w:r>
              <w:rPr>
                <w:bCs/>
                <w:sz w:val="20"/>
                <w:szCs w:val="20"/>
              </w:rPr>
              <w:t>345,5</w:t>
            </w:r>
          </w:p>
          <w:p w:rsidR="00BF1954" w:rsidRDefault="00BF1954" w:rsidP="007575A7">
            <w:pPr>
              <w:rPr>
                <w:bCs/>
                <w:sz w:val="20"/>
                <w:szCs w:val="20"/>
              </w:rPr>
            </w:pPr>
          </w:p>
          <w:p w:rsidR="00BF1954" w:rsidRPr="00AA4BBD" w:rsidRDefault="00BF1954" w:rsidP="007575A7">
            <w:pPr>
              <w:rPr>
                <w:bCs/>
                <w:sz w:val="20"/>
                <w:szCs w:val="20"/>
              </w:rPr>
            </w:pPr>
          </w:p>
        </w:tc>
      </w:tr>
      <w:tr w:rsidR="007575A7" w:rsidRPr="00A50406" w:rsidTr="002202E7">
        <w:trPr>
          <w:trHeight w:val="630"/>
        </w:trPr>
        <w:tc>
          <w:tcPr>
            <w:tcW w:w="3888" w:type="dxa"/>
            <w:tcBorders>
              <w:top w:val="single" w:sz="4" w:space="0" w:color="auto"/>
              <w:left w:val="single" w:sz="4" w:space="0" w:color="auto"/>
              <w:bottom w:val="single" w:sz="4" w:space="0" w:color="auto"/>
              <w:right w:val="single" w:sz="4" w:space="0" w:color="auto"/>
            </w:tcBorders>
            <w:vAlign w:val="center"/>
          </w:tcPr>
          <w:p w:rsidR="007575A7" w:rsidRPr="00642288" w:rsidRDefault="007575A7" w:rsidP="007575A7">
            <w:pPr>
              <w:rPr>
                <w:bCs/>
                <w:sz w:val="20"/>
                <w:szCs w:val="20"/>
              </w:rPr>
            </w:pPr>
            <w:r>
              <w:rPr>
                <w:bCs/>
                <w:sz w:val="20"/>
                <w:szCs w:val="20"/>
              </w:rPr>
              <w:t>Закупка товаров, работ и услуг в сфере информационно-коммуникационных технологий</w:t>
            </w:r>
          </w:p>
        </w:tc>
        <w:tc>
          <w:tcPr>
            <w:tcW w:w="900" w:type="dxa"/>
            <w:tcBorders>
              <w:top w:val="single" w:sz="4" w:space="0" w:color="auto"/>
              <w:left w:val="single" w:sz="4" w:space="0" w:color="auto"/>
              <w:bottom w:val="single" w:sz="4" w:space="0" w:color="auto"/>
              <w:right w:val="single" w:sz="4" w:space="0" w:color="auto"/>
            </w:tcBorders>
          </w:tcPr>
          <w:p w:rsidR="007575A7" w:rsidRPr="00642288" w:rsidRDefault="007575A7" w:rsidP="007575A7">
            <w:pPr>
              <w:tabs>
                <w:tab w:val="left" w:pos="930"/>
              </w:tabs>
              <w:rPr>
                <w:bCs/>
                <w:sz w:val="20"/>
                <w:szCs w:val="20"/>
              </w:rPr>
            </w:pPr>
            <w:r>
              <w:rPr>
                <w:bCs/>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7575A7" w:rsidRPr="00642288" w:rsidRDefault="007575A7" w:rsidP="007575A7">
            <w:pPr>
              <w:tabs>
                <w:tab w:val="left" w:pos="930"/>
              </w:tabs>
              <w:rPr>
                <w:bCs/>
                <w:sz w:val="20"/>
                <w:szCs w:val="20"/>
              </w:rPr>
            </w:pPr>
            <w:r>
              <w:rPr>
                <w:bCs/>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7575A7" w:rsidRPr="00642288" w:rsidRDefault="007575A7" w:rsidP="007575A7">
            <w:pPr>
              <w:tabs>
                <w:tab w:val="left" w:pos="930"/>
              </w:tabs>
              <w:rPr>
                <w:bCs/>
                <w:sz w:val="20"/>
                <w:szCs w:val="20"/>
              </w:rPr>
            </w:pPr>
            <w:r>
              <w:rPr>
                <w:bCs/>
                <w:sz w:val="20"/>
                <w:szCs w:val="20"/>
              </w:rPr>
              <w:t>0180120050</w:t>
            </w:r>
          </w:p>
        </w:tc>
        <w:tc>
          <w:tcPr>
            <w:tcW w:w="1080" w:type="dxa"/>
            <w:tcBorders>
              <w:top w:val="single" w:sz="4" w:space="0" w:color="auto"/>
              <w:left w:val="single" w:sz="4" w:space="0" w:color="auto"/>
              <w:bottom w:val="single" w:sz="4" w:space="0" w:color="auto"/>
              <w:right w:val="single" w:sz="4" w:space="0" w:color="auto"/>
            </w:tcBorders>
          </w:tcPr>
          <w:p w:rsidR="007575A7" w:rsidRPr="00642288" w:rsidRDefault="007575A7" w:rsidP="007575A7">
            <w:pPr>
              <w:tabs>
                <w:tab w:val="left" w:pos="930"/>
              </w:tabs>
              <w:rPr>
                <w:bCs/>
                <w:sz w:val="20"/>
                <w:szCs w:val="20"/>
              </w:rPr>
            </w:pPr>
            <w:r>
              <w:rPr>
                <w:bCs/>
                <w:sz w:val="20"/>
                <w:szCs w:val="20"/>
              </w:rPr>
              <w:t>242</w:t>
            </w:r>
          </w:p>
        </w:tc>
        <w:tc>
          <w:tcPr>
            <w:tcW w:w="1010" w:type="dxa"/>
            <w:tcBorders>
              <w:top w:val="single" w:sz="4" w:space="0" w:color="auto"/>
              <w:left w:val="single" w:sz="4" w:space="0" w:color="auto"/>
              <w:bottom w:val="single" w:sz="4" w:space="0" w:color="auto"/>
              <w:right w:val="single" w:sz="4" w:space="0" w:color="auto"/>
            </w:tcBorders>
            <w:vAlign w:val="center"/>
          </w:tcPr>
          <w:p w:rsidR="007575A7" w:rsidRDefault="00BF1954" w:rsidP="007575A7">
            <w:pPr>
              <w:rPr>
                <w:bCs/>
                <w:sz w:val="20"/>
                <w:szCs w:val="20"/>
              </w:rPr>
            </w:pPr>
            <w:r>
              <w:rPr>
                <w:bCs/>
                <w:sz w:val="20"/>
                <w:szCs w:val="20"/>
              </w:rPr>
              <w:t>50,5</w:t>
            </w:r>
          </w:p>
          <w:p w:rsidR="00BF1954" w:rsidRDefault="00BF1954" w:rsidP="007575A7">
            <w:pPr>
              <w:rPr>
                <w:bCs/>
                <w:sz w:val="20"/>
                <w:szCs w:val="20"/>
              </w:rPr>
            </w:pPr>
          </w:p>
          <w:p w:rsidR="00BF1954" w:rsidRPr="00642288" w:rsidRDefault="00BF1954" w:rsidP="007575A7">
            <w:pPr>
              <w:rPr>
                <w:bCs/>
                <w:sz w:val="20"/>
                <w:szCs w:val="20"/>
              </w:rPr>
            </w:pPr>
          </w:p>
        </w:tc>
        <w:tc>
          <w:tcPr>
            <w:tcW w:w="1058" w:type="dxa"/>
            <w:tcBorders>
              <w:left w:val="single" w:sz="4" w:space="0" w:color="auto"/>
              <w:bottom w:val="single" w:sz="4" w:space="0" w:color="auto"/>
              <w:right w:val="single" w:sz="4" w:space="0" w:color="auto"/>
            </w:tcBorders>
            <w:vAlign w:val="center"/>
          </w:tcPr>
          <w:p w:rsidR="007575A7" w:rsidRDefault="00BF1954" w:rsidP="007575A7">
            <w:pPr>
              <w:rPr>
                <w:bCs/>
                <w:sz w:val="20"/>
                <w:szCs w:val="20"/>
              </w:rPr>
            </w:pPr>
            <w:r>
              <w:rPr>
                <w:bCs/>
                <w:sz w:val="20"/>
                <w:szCs w:val="20"/>
              </w:rPr>
              <w:t>50,0</w:t>
            </w:r>
          </w:p>
          <w:p w:rsidR="00BF1954" w:rsidRDefault="00BF1954" w:rsidP="007575A7">
            <w:pPr>
              <w:rPr>
                <w:bCs/>
                <w:sz w:val="20"/>
                <w:szCs w:val="20"/>
              </w:rPr>
            </w:pPr>
          </w:p>
          <w:p w:rsidR="00BF1954" w:rsidRPr="00642288" w:rsidRDefault="00BF1954" w:rsidP="007575A7">
            <w:pPr>
              <w:rPr>
                <w:bCs/>
                <w:sz w:val="20"/>
                <w:szCs w:val="20"/>
              </w:rPr>
            </w:pPr>
          </w:p>
        </w:tc>
      </w:tr>
      <w:tr w:rsidR="007575A7" w:rsidRPr="00A50406" w:rsidTr="00442716">
        <w:trPr>
          <w:trHeight w:val="167"/>
        </w:trPr>
        <w:tc>
          <w:tcPr>
            <w:tcW w:w="3888" w:type="dxa"/>
            <w:tcBorders>
              <w:top w:val="single" w:sz="4" w:space="0" w:color="auto"/>
              <w:left w:val="single" w:sz="4" w:space="0" w:color="auto"/>
              <w:bottom w:val="single" w:sz="4" w:space="0" w:color="auto"/>
              <w:right w:val="single" w:sz="4" w:space="0" w:color="auto"/>
            </w:tcBorders>
          </w:tcPr>
          <w:p w:rsidR="007575A7" w:rsidRDefault="007575A7" w:rsidP="007575A7">
            <w:pPr>
              <w:tabs>
                <w:tab w:val="left" w:pos="930"/>
              </w:tabs>
              <w:rPr>
                <w:bCs/>
                <w:sz w:val="20"/>
                <w:szCs w:val="20"/>
              </w:rPr>
            </w:pPr>
            <w:r>
              <w:rPr>
                <w:bCs/>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7575A7" w:rsidRPr="00642288" w:rsidRDefault="007575A7" w:rsidP="007575A7">
            <w:pPr>
              <w:tabs>
                <w:tab w:val="left" w:pos="930"/>
              </w:tabs>
              <w:rPr>
                <w:bCs/>
                <w:sz w:val="20"/>
                <w:szCs w:val="20"/>
              </w:rPr>
            </w:pPr>
            <w:r>
              <w:rPr>
                <w:bCs/>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7575A7" w:rsidRPr="00642288" w:rsidRDefault="007575A7" w:rsidP="007575A7">
            <w:pPr>
              <w:tabs>
                <w:tab w:val="left" w:pos="930"/>
              </w:tabs>
              <w:rPr>
                <w:bCs/>
                <w:sz w:val="20"/>
                <w:szCs w:val="20"/>
              </w:rPr>
            </w:pPr>
            <w:r>
              <w:rPr>
                <w:bCs/>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7575A7" w:rsidRPr="00642288" w:rsidRDefault="007575A7" w:rsidP="007575A7">
            <w:pPr>
              <w:tabs>
                <w:tab w:val="left" w:pos="930"/>
              </w:tabs>
              <w:rPr>
                <w:bCs/>
                <w:sz w:val="20"/>
                <w:szCs w:val="20"/>
              </w:rPr>
            </w:pPr>
            <w:r>
              <w:rPr>
                <w:bCs/>
                <w:sz w:val="20"/>
                <w:szCs w:val="20"/>
              </w:rPr>
              <w:t>0180120050</w:t>
            </w:r>
          </w:p>
        </w:tc>
        <w:tc>
          <w:tcPr>
            <w:tcW w:w="1080" w:type="dxa"/>
            <w:tcBorders>
              <w:top w:val="single" w:sz="4" w:space="0" w:color="auto"/>
              <w:left w:val="single" w:sz="4" w:space="0" w:color="auto"/>
              <w:bottom w:val="single" w:sz="4" w:space="0" w:color="auto"/>
              <w:right w:val="single" w:sz="4" w:space="0" w:color="auto"/>
            </w:tcBorders>
          </w:tcPr>
          <w:p w:rsidR="007575A7" w:rsidRPr="00642288" w:rsidRDefault="007575A7" w:rsidP="007575A7">
            <w:pPr>
              <w:tabs>
                <w:tab w:val="left" w:pos="930"/>
              </w:tabs>
              <w:rPr>
                <w:bCs/>
                <w:sz w:val="20"/>
                <w:szCs w:val="20"/>
              </w:rPr>
            </w:pPr>
            <w:r>
              <w:rPr>
                <w:bCs/>
                <w:sz w:val="20"/>
                <w:szCs w:val="20"/>
              </w:rPr>
              <w:t>244</w:t>
            </w:r>
          </w:p>
        </w:tc>
        <w:tc>
          <w:tcPr>
            <w:tcW w:w="1010" w:type="dxa"/>
            <w:tcBorders>
              <w:top w:val="single" w:sz="4" w:space="0" w:color="auto"/>
              <w:left w:val="single" w:sz="4" w:space="0" w:color="auto"/>
              <w:bottom w:val="single" w:sz="4" w:space="0" w:color="auto"/>
              <w:right w:val="single" w:sz="4" w:space="0" w:color="auto"/>
            </w:tcBorders>
            <w:vAlign w:val="center"/>
          </w:tcPr>
          <w:p w:rsidR="007575A7" w:rsidRPr="00642288" w:rsidRDefault="00BF1954" w:rsidP="007575A7">
            <w:pPr>
              <w:rPr>
                <w:bCs/>
                <w:sz w:val="20"/>
                <w:szCs w:val="20"/>
              </w:rPr>
            </w:pPr>
            <w:r>
              <w:rPr>
                <w:bCs/>
                <w:sz w:val="20"/>
                <w:szCs w:val="20"/>
              </w:rPr>
              <w:t>45,0</w:t>
            </w:r>
          </w:p>
        </w:tc>
        <w:tc>
          <w:tcPr>
            <w:tcW w:w="1058" w:type="dxa"/>
            <w:tcBorders>
              <w:left w:val="single" w:sz="4" w:space="0" w:color="auto"/>
              <w:bottom w:val="single" w:sz="4" w:space="0" w:color="auto"/>
              <w:right w:val="single" w:sz="4" w:space="0" w:color="auto"/>
            </w:tcBorders>
            <w:vAlign w:val="center"/>
          </w:tcPr>
          <w:p w:rsidR="007575A7" w:rsidRPr="00642288" w:rsidRDefault="00BF1954" w:rsidP="007575A7">
            <w:pPr>
              <w:rPr>
                <w:bCs/>
                <w:sz w:val="20"/>
                <w:szCs w:val="20"/>
              </w:rPr>
            </w:pPr>
            <w:r>
              <w:rPr>
                <w:bCs/>
                <w:sz w:val="20"/>
                <w:szCs w:val="20"/>
              </w:rPr>
              <w:t>45,0</w:t>
            </w:r>
          </w:p>
        </w:tc>
      </w:tr>
      <w:tr w:rsidR="007575A7" w:rsidRPr="00A50406" w:rsidTr="009D1EF2">
        <w:trPr>
          <w:trHeight w:val="257"/>
        </w:trPr>
        <w:tc>
          <w:tcPr>
            <w:tcW w:w="3888" w:type="dxa"/>
            <w:tcBorders>
              <w:top w:val="single" w:sz="4" w:space="0" w:color="auto"/>
              <w:left w:val="single" w:sz="4" w:space="0" w:color="auto"/>
              <w:bottom w:val="single" w:sz="4" w:space="0" w:color="auto"/>
              <w:right w:val="single" w:sz="4" w:space="0" w:color="auto"/>
            </w:tcBorders>
          </w:tcPr>
          <w:p w:rsidR="007575A7" w:rsidRDefault="007575A7" w:rsidP="007575A7">
            <w:pPr>
              <w:tabs>
                <w:tab w:val="left" w:pos="930"/>
              </w:tabs>
              <w:rPr>
                <w:bCs/>
                <w:sz w:val="20"/>
                <w:szCs w:val="20"/>
              </w:rPr>
            </w:pPr>
            <w:r>
              <w:rPr>
                <w:bCs/>
                <w:sz w:val="20"/>
                <w:szCs w:val="20"/>
              </w:rPr>
              <w:t>Закупка энергетических ресурсов</w:t>
            </w:r>
          </w:p>
        </w:tc>
        <w:tc>
          <w:tcPr>
            <w:tcW w:w="900" w:type="dxa"/>
            <w:tcBorders>
              <w:top w:val="single" w:sz="4" w:space="0" w:color="auto"/>
              <w:left w:val="single" w:sz="4" w:space="0" w:color="auto"/>
              <w:bottom w:val="single" w:sz="4" w:space="0" w:color="auto"/>
              <w:right w:val="single" w:sz="4" w:space="0" w:color="auto"/>
            </w:tcBorders>
          </w:tcPr>
          <w:p w:rsidR="007575A7" w:rsidRDefault="007575A7" w:rsidP="007575A7">
            <w:pPr>
              <w:tabs>
                <w:tab w:val="left" w:pos="930"/>
              </w:tabs>
              <w:rPr>
                <w:bCs/>
                <w:sz w:val="20"/>
                <w:szCs w:val="20"/>
              </w:rPr>
            </w:pPr>
            <w:r>
              <w:rPr>
                <w:bCs/>
                <w:sz w:val="20"/>
                <w:szCs w:val="20"/>
              </w:rPr>
              <w:t>01</w:t>
            </w:r>
          </w:p>
        </w:tc>
        <w:tc>
          <w:tcPr>
            <w:tcW w:w="1152" w:type="dxa"/>
            <w:tcBorders>
              <w:top w:val="single" w:sz="4" w:space="0" w:color="auto"/>
              <w:left w:val="single" w:sz="4" w:space="0" w:color="auto"/>
              <w:bottom w:val="single" w:sz="4" w:space="0" w:color="auto"/>
              <w:right w:val="single" w:sz="4" w:space="0" w:color="auto"/>
            </w:tcBorders>
          </w:tcPr>
          <w:p w:rsidR="007575A7" w:rsidRDefault="007575A7" w:rsidP="007575A7">
            <w:pPr>
              <w:tabs>
                <w:tab w:val="left" w:pos="930"/>
              </w:tabs>
              <w:rPr>
                <w:bCs/>
                <w:sz w:val="20"/>
                <w:szCs w:val="20"/>
              </w:rPr>
            </w:pPr>
            <w:r>
              <w:rPr>
                <w:bCs/>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7575A7" w:rsidRDefault="007575A7" w:rsidP="007575A7">
            <w:pPr>
              <w:tabs>
                <w:tab w:val="left" w:pos="930"/>
              </w:tabs>
              <w:rPr>
                <w:bCs/>
                <w:sz w:val="20"/>
                <w:szCs w:val="20"/>
              </w:rPr>
            </w:pPr>
            <w:r>
              <w:rPr>
                <w:bCs/>
                <w:sz w:val="20"/>
                <w:szCs w:val="20"/>
              </w:rPr>
              <w:t>0180120050</w:t>
            </w:r>
          </w:p>
        </w:tc>
        <w:tc>
          <w:tcPr>
            <w:tcW w:w="1080" w:type="dxa"/>
            <w:tcBorders>
              <w:top w:val="single" w:sz="4" w:space="0" w:color="auto"/>
              <w:left w:val="single" w:sz="4" w:space="0" w:color="auto"/>
              <w:bottom w:val="single" w:sz="4" w:space="0" w:color="auto"/>
              <w:right w:val="single" w:sz="4" w:space="0" w:color="auto"/>
            </w:tcBorders>
          </w:tcPr>
          <w:p w:rsidR="007575A7" w:rsidRDefault="007575A7" w:rsidP="007575A7">
            <w:pPr>
              <w:tabs>
                <w:tab w:val="left" w:pos="930"/>
              </w:tabs>
              <w:rPr>
                <w:bCs/>
                <w:sz w:val="20"/>
                <w:szCs w:val="20"/>
              </w:rPr>
            </w:pPr>
            <w:r>
              <w:rPr>
                <w:bCs/>
                <w:sz w:val="20"/>
                <w:szCs w:val="20"/>
              </w:rPr>
              <w:t>247</w:t>
            </w:r>
          </w:p>
        </w:tc>
        <w:tc>
          <w:tcPr>
            <w:tcW w:w="1010" w:type="dxa"/>
            <w:tcBorders>
              <w:top w:val="single" w:sz="4" w:space="0" w:color="auto"/>
              <w:left w:val="single" w:sz="4" w:space="0" w:color="auto"/>
              <w:bottom w:val="single" w:sz="4" w:space="0" w:color="auto"/>
              <w:right w:val="single" w:sz="4" w:space="0" w:color="auto"/>
            </w:tcBorders>
            <w:vAlign w:val="center"/>
          </w:tcPr>
          <w:p w:rsidR="009D1EF2" w:rsidRDefault="00BF1954" w:rsidP="007575A7">
            <w:pPr>
              <w:rPr>
                <w:bCs/>
                <w:sz w:val="20"/>
                <w:szCs w:val="20"/>
              </w:rPr>
            </w:pPr>
            <w:r>
              <w:rPr>
                <w:bCs/>
                <w:sz w:val="20"/>
                <w:szCs w:val="20"/>
              </w:rPr>
              <w:t>250,0</w:t>
            </w:r>
          </w:p>
        </w:tc>
        <w:tc>
          <w:tcPr>
            <w:tcW w:w="1058" w:type="dxa"/>
            <w:tcBorders>
              <w:left w:val="single" w:sz="4" w:space="0" w:color="auto"/>
              <w:bottom w:val="single" w:sz="4" w:space="0" w:color="auto"/>
              <w:right w:val="single" w:sz="4" w:space="0" w:color="auto"/>
            </w:tcBorders>
            <w:vAlign w:val="center"/>
          </w:tcPr>
          <w:p w:rsidR="009D1EF2" w:rsidRDefault="00BF1954" w:rsidP="007575A7">
            <w:pPr>
              <w:rPr>
                <w:bCs/>
                <w:sz w:val="20"/>
                <w:szCs w:val="20"/>
              </w:rPr>
            </w:pPr>
            <w:r>
              <w:rPr>
                <w:bCs/>
                <w:sz w:val="20"/>
                <w:szCs w:val="20"/>
              </w:rPr>
              <w:t>250,0</w:t>
            </w:r>
          </w:p>
        </w:tc>
      </w:tr>
      <w:tr w:rsidR="009D1EF2" w:rsidRPr="00A50406" w:rsidTr="009D1EF2">
        <w:trPr>
          <w:trHeight w:val="165"/>
        </w:trPr>
        <w:tc>
          <w:tcPr>
            <w:tcW w:w="3888" w:type="dxa"/>
            <w:tcBorders>
              <w:top w:val="single" w:sz="4" w:space="0" w:color="auto"/>
              <w:left w:val="single" w:sz="4" w:space="0" w:color="auto"/>
              <w:bottom w:val="single" w:sz="4" w:space="0" w:color="auto"/>
              <w:right w:val="single" w:sz="4" w:space="0" w:color="auto"/>
            </w:tcBorders>
          </w:tcPr>
          <w:p w:rsidR="009D1EF2" w:rsidRPr="00AA7A05" w:rsidRDefault="00AA7A05" w:rsidP="007575A7">
            <w:pPr>
              <w:tabs>
                <w:tab w:val="left" w:pos="930"/>
              </w:tabs>
              <w:rPr>
                <w:b/>
                <w:bCs/>
                <w:sz w:val="20"/>
                <w:szCs w:val="20"/>
              </w:rPr>
            </w:pPr>
            <w:r>
              <w:rPr>
                <w:b/>
                <w:bCs/>
                <w:sz w:val="20"/>
                <w:szCs w:val="20"/>
              </w:rPr>
              <w:t>Национальная безопасность и правоохранительная деятельность</w:t>
            </w:r>
          </w:p>
        </w:tc>
        <w:tc>
          <w:tcPr>
            <w:tcW w:w="900" w:type="dxa"/>
            <w:tcBorders>
              <w:top w:val="single" w:sz="4" w:space="0" w:color="auto"/>
              <w:left w:val="single" w:sz="4" w:space="0" w:color="auto"/>
              <w:bottom w:val="single" w:sz="4" w:space="0" w:color="auto"/>
              <w:right w:val="single" w:sz="4" w:space="0" w:color="auto"/>
            </w:tcBorders>
          </w:tcPr>
          <w:p w:rsidR="009D1EF2" w:rsidRPr="00AA7A05" w:rsidRDefault="00AA7A05" w:rsidP="007575A7">
            <w:pPr>
              <w:tabs>
                <w:tab w:val="left" w:pos="930"/>
              </w:tabs>
              <w:rPr>
                <w:b/>
                <w:bCs/>
                <w:sz w:val="20"/>
                <w:szCs w:val="20"/>
              </w:rPr>
            </w:pPr>
            <w:r>
              <w:rPr>
                <w:b/>
                <w:bCs/>
                <w:sz w:val="20"/>
                <w:szCs w:val="20"/>
              </w:rPr>
              <w:t>03</w:t>
            </w:r>
          </w:p>
        </w:tc>
        <w:tc>
          <w:tcPr>
            <w:tcW w:w="1152" w:type="dxa"/>
            <w:tcBorders>
              <w:top w:val="single" w:sz="4" w:space="0" w:color="auto"/>
              <w:left w:val="single" w:sz="4" w:space="0" w:color="auto"/>
              <w:bottom w:val="single" w:sz="4" w:space="0" w:color="auto"/>
              <w:right w:val="single" w:sz="4" w:space="0" w:color="auto"/>
            </w:tcBorders>
          </w:tcPr>
          <w:p w:rsidR="009D1EF2" w:rsidRPr="00AA7A05" w:rsidRDefault="00AA7A05" w:rsidP="007575A7">
            <w:pPr>
              <w:tabs>
                <w:tab w:val="left" w:pos="930"/>
              </w:tabs>
              <w:rPr>
                <w:b/>
                <w:bCs/>
                <w:sz w:val="20"/>
                <w:szCs w:val="20"/>
              </w:rPr>
            </w:pPr>
            <w:r>
              <w:rPr>
                <w:b/>
                <w:bCs/>
                <w:sz w:val="20"/>
                <w:szCs w:val="20"/>
              </w:rPr>
              <w:t>00</w:t>
            </w:r>
          </w:p>
        </w:tc>
        <w:tc>
          <w:tcPr>
            <w:tcW w:w="1260" w:type="dxa"/>
            <w:tcBorders>
              <w:top w:val="single" w:sz="4" w:space="0" w:color="auto"/>
              <w:left w:val="single" w:sz="4" w:space="0" w:color="auto"/>
              <w:bottom w:val="single" w:sz="4" w:space="0" w:color="auto"/>
              <w:right w:val="single" w:sz="4" w:space="0" w:color="auto"/>
            </w:tcBorders>
          </w:tcPr>
          <w:p w:rsidR="009D1EF2" w:rsidRPr="00AA7A05" w:rsidRDefault="00AA7A05" w:rsidP="007575A7">
            <w:pPr>
              <w:tabs>
                <w:tab w:val="left" w:pos="930"/>
              </w:tabs>
              <w:rPr>
                <w:b/>
                <w:bCs/>
                <w:sz w:val="20"/>
                <w:szCs w:val="20"/>
              </w:rPr>
            </w:pPr>
            <w:r>
              <w:rPr>
                <w:b/>
                <w:bCs/>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9D1EF2" w:rsidRPr="00AA7A05" w:rsidRDefault="00AA7A05" w:rsidP="007575A7">
            <w:pPr>
              <w:tabs>
                <w:tab w:val="left" w:pos="930"/>
              </w:tabs>
              <w:rPr>
                <w:b/>
                <w:bCs/>
                <w:sz w:val="20"/>
                <w:szCs w:val="20"/>
              </w:rPr>
            </w:pPr>
            <w:r>
              <w:rPr>
                <w:b/>
                <w:bCs/>
                <w:sz w:val="20"/>
                <w:szCs w:val="20"/>
              </w:rPr>
              <w:t>000</w:t>
            </w:r>
          </w:p>
        </w:tc>
        <w:tc>
          <w:tcPr>
            <w:tcW w:w="1010" w:type="dxa"/>
            <w:tcBorders>
              <w:top w:val="single" w:sz="4" w:space="0" w:color="auto"/>
              <w:left w:val="single" w:sz="4" w:space="0" w:color="auto"/>
              <w:bottom w:val="single" w:sz="4" w:space="0" w:color="auto"/>
              <w:right w:val="single" w:sz="4" w:space="0" w:color="auto"/>
            </w:tcBorders>
            <w:vAlign w:val="center"/>
          </w:tcPr>
          <w:p w:rsidR="009D1EF2" w:rsidRDefault="00AA7A05" w:rsidP="007575A7">
            <w:pPr>
              <w:rPr>
                <w:b/>
                <w:bCs/>
                <w:sz w:val="20"/>
                <w:szCs w:val="20"/>
              </w:rPr>
            </w:pPr>
            <w:r>
              <w:rPr>
                <w:b/>
                <w:bCs/>
                <w:sz w:val="20"/>
                <w:szCs w:val="20"/>
              </w:rPr>
              <w:t>27,7</w:t>
            </w:r>
          </w:p>
          <w:p w:rsidR="00AA7A05" w:rsidRPr="00AA7A05" w:rsidRDefault="00AA7A05" w:rsidP="007575A7">
            <w:pPr>
              <w:rPr>
                <w:b/>
                <w:bCs/>
                <w:sz w:val="20"/>
                <w:szCs w:val="20"/>
              </w:rPr>
            </w:pPr>
          </w:p>
        </w:tc>
        <w:tc>
          <w:tcPr>
            <w:tcW w:w="1058" w:type="dxa"/>
            <w:tcBorders>
              <w:left w:val="single" w:sz="4" w:space="0" w:color="auto"/>
              <w:bottom w:val="single" w:sz="4" w:space="0" w:color="auto"/>
              <w:right w:val="single" w:sz="4" w:space="0" w:color="auto"/>
            </w:tcBorders>
            <w:vAlign w:val="center"/>
          </w:tcPr>
          <w:p w:rsidR="009D1EF2" w:rsidRDefault="00AA7A05" w:rsidP="007575A7">
            <w:pPr>
              <w:rPr>
                <w:b/>
                <w:bCs/>
                <w:sz w:val="20"/>
                <w:szCs w:val="20"/>
              </w:rPr>
            </w:pPr>
            <w:r>
              <w:rPr>
                <w:b/>
                <w:bCs/>
                <w:sz w:val="20"/>
                <w:szCs w:val="20"/>
              </w:rPr>
              <w:t>22,3</w:t>
            </w:r>
          </w:p>
          <w:p w:rsidR="00AA7A05" w:rsidRPr="00AA7A05" w:rsidRDefault="00AA7A05" w:rsidP="007575A7">
            <w:pPr>
              <w:rPr>
                <w:b/>
                <w:bCs/>
                <w:sz w:val="20"/>
                <w:szCs w:val="20"/>
              </w:rPr>
            </w:pPr>
          </w:p>
        </w:tc>
      </w:tr>
      <w:tr w:rsidR="009D1EF2" w:rsidRPr="00A50406" w:rsidTr="009D1EF2">
        <w:trPr>
          <w:trHeight w:val="120"/>
        </w:trPr>
        <w:tc>
          <w:tcPr>
            <w:tcW w:w="3888" w:type="dxa"/>
            <w:tcBorders>
              <w:top w:val="single" w:sz="4" w:space="0" w:color="auto"/>
              <w:left w:val="single" w:sz="4" w:space="0" w:color="auto"/>
              <w:bottom w:val="single" w:sz="4" w:space="0" w:color="auto"/>
              <w:right w:val="single" w:sz="4" w:space="0" w:color="auto"/>
            </w:tcBorders>
          </w:tcPr>
          <w:p w:rsidR="009D1EF2" w:rsidRDefault="005C7F35" w:rsidP="007575A7">
            <w:pPr>
              <w:tabs>
                <w:tab w:val="left" w:pos="930"/>
              </w:tabs>
              <w:rPr>
                <w:bCs/>
                <w:sz w:val="20"/>
                <w:szCs w:val="20"/>
              </w:rPr>
            </w:pPr>
            <w:r>
              <w:rPr>
                <w:bCs/>
                <w:sz w:val="20"/>
                <w:szCs w:val="20"/>
              </w:rPr>
              <w:t>Защита населения и территории от чрезвычайных ситуаций природного и техногенного характера, пожарная безопасность</w:t>
            </w:r>
          </w:p>
        </w:tc>
        <w:tc>
          <w:tcPr>
            <w:tcW w:w="900" w:type="dxa"/>
            <w:tcBorders>
              <w:top w:val="single" w:sz="4" w:space="0" w:color="auto"/>
              <w:left w:val="single" w:sz="4" w:space="0" w:color="auto"/>
              <w:bottom w:val="single" w:sz="4" w:space="0" w:color="auto"/>
              <w:right w:val="single" w:sz="4" w:space="0" w:color="auto"/>
            </w:tcBorders>
          </w:tcPr>
          <w:p w:rsidR="009D1EF2" w:rsidRDefault="005C7F35" w:rsidP="007575A7">
            <w:pPr>
              <w:tabs>
                <w:tab w:val="left" w:pos="930"/>
              </w:tabs>
              <w:rPr>
                <w:bCs/>
                <w:sz w:val="20"/>
                <w:szCs w:val="20"/>
              </w:rPr>
            </w:pPr>
            <w:r>
              <w:rPr>
                <w:bCs/>
                <w:sz w:val="20"/>
                <w:szCs w:val="20"/>
              </w:rPr>
              <w:t>03</w:t>
            </w:r>
          </w:p>
        </w:tc>
        <w:tc>
          <w:tcPr>
            <w:tcW w:w="1152" w:type="dxa"/>
            <w:tcBorders>
              <w:top w:val="single" w:sz="4" w:space="0" w:color="auto"/>
              <w:left w:val="single" w:sz="4" w:space="0" w:color="auto"/>
              <w:bottom w:val="single" w:sz="4" w:space="0" w:color="auto"/>
              <w:right w:val="single" w:sz="4" w:space="0" w:color="auto"/>
            </w:tcBorders>
          </w:tcPr>
          <w:p w:rsidR="009D1EF2" w:rsidRDefault="005C7F35" w:rsidP="007575A7">
            <w:pPr>
              <w:tabs>
                <w:tab w:val="left" w:pos="930"/>
              </w:tabs>
              <w:rPr>
                <w:bCs/>
                <w:sz w:val="20"/>
                <w:szCs w:val="20"/>
              </w:rPr>
            </w:pPr>
            <w:r>
              <w:rPr>
                <w:bCs/>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9D1EF2" w:rsidRDefault="005C7F35" w:rsidP="007575A7">
            <w:pPr>
              <w:tabs>
                <w:tab w:val="left" w:pos="930"/>
              </w:tabs>
              <w:rPr>
                <w:bCs/>
                <w:sz w:val="20"/>
                <w:szCs w:val="20"/>
              </w:rPr>
            </w:pPr>
            <w:r>
              <w:rPr>
                <w:bCs/>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9D1EF2" w:rsidRDefault="005C7F35" w:rsidP="007575A7">
            <w:pPr>
              <w:tabs>
                <w:tab w:val="left" w:pos="930"/>
              </w:tabs>
              <w:rPr>
                <w:bCs/>
                <w:sz w:val="20"/>
                <w:szCs w:val="20"/>
              </w:rPr>
            </w:pPr>
            <w:r>
              <w:rPr>
                <w:bCs/>
                <w:sz w:val="20"/>
                <w:szCs w:val="20"/>
              </w:rPr>
              <w:t>000</w:t>
            </w:r>
          </w:p>
        </w:tc>
        <w:tc>
          <w:tcPr>
            <w:tcW w:w="1010" w:type="dxa"/>
            <w:tcBorders>
              <w:top w:val="single" w:sz="4" w:space="0" w:color="auto"/>
              <w:left w:val="single" w:sz="4" w:space="0" w:color="auto"/>
              <w:bottom w:val="single" w:sz="4" w:space="0" w:color="auto"/>
              <w:right w:val="single" w:sz="4" w:space="0" w:color="auto"/>
            </w:tcBorders>
            <w:vAlign w:val="center"/>
          </w:tcPr>
          <w:p w:rsidR="009D1EF2" w:rsidRDefault="005C7F35" w:rsidP="007575A7">
            <w:pPr>
              <w:rPr>
                <w:bCs/>
                <w:sz w:val="20"/>
                <w:szCs w:val="20"/>
              </w:rPr>
            </w:pPr>
            <w:r>
              <w:rPr>
                <w:bCs/>
                <w:sz w:val="20"/>
                <w:szCs w:val="20"/>
              </w:rPr>
              <w:t>27,7</w:t>
            </w:r>
          </w:p>
          <w:p w:rsidR="005C7F35" w:rsidRDefault="005C7F35" w:rsidP="007575A7">
            <w:pPr>
              <w:rPr>
                <w:bCs/>
                <w:sz w:val="20"/>
                <w:szCs w:val="20"/>
              </w:rPr>
            </w:pPr>
          </w:p>
          <w:p w:rsidR="005C7F35" w:rsidRDefault="005C7F35" w:rsidP="007575A7">
            <w:pPr>
              <w:rPr>
                <w:bCs/>
                <w:sz w:val="20"/>
                <w:szCs w:val="20"/>
              </w:rPr>
            </w:pPr>
          </w:p>
          <w:p w:rsidR="005C7F35" w:rsidRDefault="005C7F35" w:rsidP="007575A7">
            <w:pPr>
              <w:rPr>
                <w:bCs/>
                <w:sz w:val="20"/>
                <w:szCs w:val="20"/>
              </w:rPr>
            </w:pPr>
          </w:p>
        </w:tc>
        <w:tc>
          <w:tcPr>
            <w:tcW w:w="1058" w:type="dxa"/>
            <w:tcBorders>
              <w:left w:val="single" w:sz="4" w:space="0" w:color="auto"/>
              <w:bottom w:val="single" w:sz="4" w:space="0" w:color="auto"/>
              <w:right w:val="single" w:sz="4" w:space="0" w:color="auto"/>
            </w:tcBorders>
            <w:vAlign w:val="center"/>
          </w:tcPr>
          <w:p w:rsidR="009D1EF2" w:rsidRDefault="005C7F35" w:rsidP="007575A7">
            <w:pPr>
              <w:rPr>
                <w:bCs/>
                <w:sz w:val="20"/>
                <w:szCs w:val="20"/>
              </w:rPr>
            </w:pPr>
            <w:r>
              <w:rPr>
                <w:bCs/>
                <w:sz w:val="20"/>
                <w:szCs w:val="20"/>
              </w:rPr>
              <w:t>22,3</w:t>
            </w:r>
          </w:p>
          <w:p w:rsidR="005C7F35" w:rsidRDefault="005C7F35" w:rsidP="007575A7">
            <w:pPr>
              <w:rPr>
                <w:bCs/>
                <w:sz w:val="20"/>
                <w:szCs w:val="20"/>
              </w:rPr>
            </w:pPr>
          </w:p>
          <w:p w:rsidR="005C7F35" w:rsidRDefault="005C7F35" w:rsidP="007575A7">
            <w:pPr>
              <w:rPr>
                <w:bCs/>
                <w:sz w:val="20"/>
                <w:szCs w:val="20"/>
              </w:rPr>
            </w:pPr>
          </w:p>
          <w:p w:rsidR="005C7F35" w:rsidRDefault="005C7F35" w:rsidP="007575A7">
            <w:pPr>
              <w:rPr>
                <w:bCs/>
                <w:sz w:val="20"/>
                <w:szCs w:val="20"/>
              </w:rPr>
            </w:pPr>
          </w:p>
        </w:tc>
      </w:tr>
      <w:tr w:rsidR="00C57298" w:rsidRPr="00A50406" w:rsidTr="009D1EF2">
        <w:trPr>
          <w:trHeight w:val="135"/>
        </w:trPr>
        <w:tc>
          <w:tcPr>
            <w:tcW w:w="3888" w:type="dxa"/>
            <w:tcBorders>
              <w:top w:val="single" w:sz="4" w:space="0" w:color="auto"/>
              <w:left w:val="single" w:sz="4" w:space="0" w:color="auto"/>
              <w:bottom w:val="single" w:sz="4" w:space="0" w:color="auto"/>
              <w:right w:val="single" w:sz="4" w:space="0" w:color="auto"/>
            </w:tcBorders>
          </w:tcPr>
          <w:p w:rsidR="00C57298" w:rsidRPr="00A50406" w:rsidRDefault="00C57298" w:rsidP="00C57298">
            <w:pPr>
              <w:tabs>
                <w:tab w:val="left" w:pos="930"/>
              </w:tabs>
              <w:rPr>
                <w:bCs/>
                <w:sz w:val="20"/>
                <w:szCs w:val="20"/>
              </w:rPr>
            </w:pPr>
            <w:r>
              <w:rPr>
                <w:bCs/>
                <w:sz w:val="20"/>
                <w:szCs w:val="20"/>
              </w:rPr>
              <w:t>Муниципальная программа «Социально-экономическое развития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C57298" w:rsidRDefault="00C57298" w:rsidP="00C57298">
            <w:pPr>
              <w:tabs>
                <w:tab w:val="left" w:pos="930"/>
              </w:tabs>
              <w:rPr>
                <w:bCs/>
                <w:sz w:val="20"/>
                <w:szCs w:val="20"/>
              </w:rPr>
            </w:pPr>
            <w:r>
              <w:rPr>
                <w:bCs/>
                <w:sz w:val="20"/>
                <w:szCs w:val="20"/>
              </w:rPr>
              <w:t>03</w:t>
            </w:r>
          </w:p>
        </w:tc>
        <w:tc>
          <w:tcPr>
            <w:tcW w:w="1152" w:type="dxa"/>
            <w:tcBorders>
              <w:top w:val="single" w:sz="4" w:space="0" w:color="auto"/>
              <w:left w:val="single" w:sz="4" w:space="0" w:color="auto"/>
              <w:bottom w:val="single" w:sz="4" w:space="0" w:color="auto"/>
              <w:right w:val="single" w:sz="4" w:space="0" w:color="auto"/>
            </w:tcBorders>
          </w:tcPr>
          <w:p w:rsidR="00C57298" w:rsidRDefault="00C57298" w:rsidP="00C57298">
            <w:pPr>
              <w:tabs>
                <w:tab w:val="left" w:pos="930"/>
              </w:tabs>
              <w:rPr>
                <w:bCs/>
                <w:sz w:val="20"/>
                <w:szCs w:val="20"/>
              </w:rPr>
            </w:pPr>
            <w:r>
              <w:rPr>
                <w:bCs/>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C57298" w:rsidRDefault="00C57298" w:rsidP="00C57298">
            <w:pPr>
              <w:tabs>
                <w:tab w:val="left" w:pos="930"/>
              </w:tabs>
              <w:rPr>
                <w:bCs/>
                <w:sz w:val="20"/>
                <w:szCs w:val="20"/>
              </w:rPr>
            </w:pPr>
            <w:r>
              <w:rPr>
                <w:bCs/>
                <w:sz w:val="20"/>
                <w:szCs w:val="20"/>
              </w:rPr>
              <w:t>0100000000</w:t>
            </w:r>
          </w:p>
        </w:tc>
        <w:tc>
          <w:tcPr>
            <w:tcW w:w="1080" w:type="dxa"/>
            <w:tcBorders>
              <w:top w:val="single" w:sz="4" w:space="0" w:color="auto"/>
              <w:left w:val="single" w:sz="4" w:space="0" w:color="auto"/>
              <w:bottom w:val="single" w:sz="4" w:space="0" w:color="auto"/>
              <w:right w:val="single" w:sz="4" w:space="0" w:color="auto"/>
            </w:tcBorders>
          </w:tcPr>
          <w:p w:rsidR="00C57298" w:rsidRDefault="00C57298" w:rsidP="00C57298">
            <w:pPr>
              <w:tabs>
                <w:tab w:val="left" w:pos="930"/>
              </w:tabs>
              <w:rPr>
                <w:bCs/>
                <w:sz w:val="20"/>
                <w:szCs w:val="20"/>
              </w:rPr>
            </w:pPr>
            <w:r>
              <w:rPr>
                <w:bCs/>
                <w:sz w:val="20"/>
                <w:szCs w:val="20"/>
              </w:rPr>
              <w:t>000</w:t>
            </w:r>
          </w:p>
        </w:tc>
        <w:tc>
          <w:tcPr>
            <w:tcW w:w="1010" w:type="dxa"/>
            <w:tcBorders>
              <w:top w:val="single" w:sz="4" w:space="0" w:color="auto"/>
              <w:left w:val="single" w:sz="4" w:space="0" w:color="auto"/>
              <w:bottom w:val="single" w:sz="4" w:space="0" w:color="auto"/>
              <w:right w:val="single" w:sz="4" w:space="0" w:color="auto"/>
            </w:tcBorders>
            <w:vAlign w:val="center"/>
          </w:tcPr>
          <w:p w:rsidR="00C57298" w:rsidRDefault="00C57298" w:rsidP="00C57298">
            <w:pPr>
              <w:rPr>
                <w:bCs/>
                <w:sz w:val="20"/>
                <w:szCs w:val="20"/>
              </w:rPr>
            </w:pPr>
            <w:r>
              <w:rPr>
                <w:bCs/>
                <w:sz w:val="20"/>
                <w:szCs w:val="20"/>
              </w:rPr>
              <w:t>27,7</w:t>
            </w:r>
          </w:p>
          <w:p w:rsidR="00C57298" w:rsidRDefault="00C57298" w:rsidP="00C57298">
            <w:pPr>
              <w:rPr>
                <w:bCs/>
                <w:sz w:val="20"/>
                <w:szCs w:val="20"/>
              </w:rPr>
            </w:pPr>
          </w:p>
          <w:p w:rsidR="00C57298" w:rsidRDefault="00C57298" w:rsidP="00C57298">
            <w:pPr>
              <w:rPr>
                <w:bCs/>
                <w:sz w:val="20"/>
                <w:szCs w:val="20"/>
              </w:rPr>
            </w:pPr>
          </w:p>
        </w:tc>
        <w:tc>
          <w:tcPr>
            <w:tcW w:w="1058" w:type="dxa"/>
            <w:tcBorders>
              <w:left w:val="single" w:sz="4" w:space="0" w:color="auto"/>
              <w:bottom w:val="single" w:sz="4" w:space="0" w:color="auto"/>
              <w:right w:val="single" w:sz="4" w:space="0" w:color="auto"/>
            </w:tcBorders>
            <w:vAlign w:val="center"/>
          </w:tcPr>
          <w:p w:rsidR="00C57298" w:rsidRDefault="00C57298" w:rsidP="00C57298">
            <w:pPr>
              <w:rPr>
                <w:bCs/>
                <w:sz w:val="20"/>
                <w:szCs w:val="20"/>
              </w:rPr>
            </w:pPr>
            <w:r>
              <w:rPr>
                <w:bCs/>
                <w:sz w:val="20"/>
                <w:szCs w:val="20"/>
              </w:rPr>
              <w:t>22,3</w:t>
            </w:r>
          </w:p>
          <w:p w:rsidR="00C57298" w:rsidRDefault="00C57298" w:rsidP="00C57298">
            <w:pPr>
              <w:rPr>
                <w:bCs/>
                <w:sz w:val="20"/>
                <w:szCs w:val="20"/>
              </w:rPr>
            </w:pPr>
          </w:p>
          <w:p w:rsidR="00C57298" w:rsidRDefault="00C57298" w:rsidP="00C57298">
            <w:pPr>
              <w:rPr>
                <w:bCs/>
                <w:sz w:val="20"/>
                <w:szCs w:val="20"/>
              </w:rPr>
            </w:pPr>
          </w:p>
        </w:tc>
      </w:tr>
      <w:tr w:rsidR="00C57298" w:rsidRPr="00A50406" w:rsidTr="009D1EF2">
        <w:trPr>
          <w:trHeight w:val="165"/>
        </w:trPr>
        <w:tc>
          <w:tcPr>
            <w:tcW w:w="3888" w:type="dxa"/>
            <w:tcBorders>
              <w:top w:val="single" w:sz="4" w:space="0" w:color="auto"/>
              <w:left w:val="single" w:sz="4" w:space="0" w:color="auto"/>
              <w:bottom w:val="single" w:sz="4" w:space="0" w:color="auto"/>
              <w:right w:val="single" w:sz="4" w:space="0" w:color="auto"/>
            </w:tcBorders>
          </w:tcPr>
          <w:p w:rsidR="00C57298" w:rsidRDefault="00C57298" w:rsidP="00C57298">
            <w:pPr>
              <w:tabs>
                <w:tab w:val="left" w:pos="930"/>
              </w:tabs>
              <w:rPr>
                <w:bCs/>
                <w:sz w:val="20"/>
                <w:szCs w:val="20"/>
              </w:rPr>
            </w:pPr>
            <w:r>
              <w:rPr>
                <w:bCs/>
                <w:sz w:val="20"/>
                <w:szCs w:val="20"/>
              </w:rPr>
              <w:t>Подпрограмма «Пожарная безопасность на территории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C57298" w:rsidRDefault="00C57298" w:rsidP="00C57298">
            <w:pPr>
              <w:tabs>
                <w:tab w:val="left" w:pos="930"/>
              </w:tabs>
              <w:rPr>
                <w:bCs/>
                <w:sz w:val="20"/>
                <w:szCs w:val="20"/>
              </w:rPr>
            </w:pPr>
            <w:r>
              <w:rPr>
                <w:bCs/>
                <w:sz w:val="20"/>
                <w:szCs w:val="20"/>
              </w:rPr>
              <w:t>03</w:t>
            </w:r>
          </w:p>
        </w:tc>
        <w:tc>
          <w:tcPr>
            <w:tcW w:w="1152" w:type="dxa"/>
            <w:tcBorders>
              <w:top w:val="single" w:sz="4" w:space="0" w:color="auto"/>
              <w:left w:val="single" w:sz="4" w:space="0" w:color="auto"/>
              <w:bottom w:val="single" w:sz="4" w:space="0" w:color="auto"/>
              <w:right w:val="single" w:sz="4" w:space="0" w:color="auto"/>
            </w:tcBorders>
          </w:tcPr>
          <w:p w:rsidR="00C57298" w:rsidRDefault="00C57298" w:rsidP="00C57298">
            <w:pPr>
              <w:tabs>
                <w:tab w:val="left" w:pos="930"/>
              </w:tabs>
              <w:rPr>
                <w:bCs/>
                <w:sz w:val="20"/>
                <w:szCs w:val="20"/>
              </w:rPr>
            </w:pPr>
            <w:r>
              <w:rPr>
                <w:bCs/>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C57298" w:rsidRDefault="00C57298" w:rsidP="00C57298">
            <w:pPr>
              <w:tabs>
                <w:tab w:val="left" w:pos="930"/>
              </w:tabs>
              <w:rPr>
                <w:bCs/>
                <w:sz w:val="20"/>
                <w:szCs w:val="20"/>
              </w:rPr>
            </w:pPr>
            <w:r>
              <w:rPr>
                <w:bCs/>
                <w:sz w:val="20"/>
                <w:szCs w:val="20"/>
              </w:rPr>
              <w:t>0110000000</w:t>
            </w:r>
          </w:p>
        </w:tc>
        <w:tc>
          <w:tcPr>
            <w:tcW w:w="1080" w:type="dxa"/>
            <w:tcBorders>
              <w:top w:val="single" w:sz="4" w:space="0" w:color="auto"/>
              <w:left w:val="single" w:sz="4" w:space="0" w:color="auto"/>
              <w:bottom w:val="single" w:sz="4" w:space="0" w:color="auto"/>
              <w:right w:val="single" w:sz="4" w:space="0" w:color="auto"/>
            </w:tcBorders>
          </w:tcPr>
          <w:p w:rsidR="00C57298" w:rsidRDefault="00C57298" w:rsidP="00C57298">
            <w:pPr>
              <w:tabs>
                <w:tab w:val="left" w:pos="930"/>
              </w:tabs>
              <w:rPr>
                <w:bCs/>
                <w:sz w:val="20"/>
                <w:szCs w:val="20"/>
              </w:rPr>
            </w:pPr>
            <w:r>
              <w:rPr>
                <w:bCs/>
                <w:sz w:val="20"/>
                <w:szCs w:val="20"/>
              </w:rPr>
              <w:t>000</w:t>
            </w:r>
          </w:p>
        </w:tc>
        <w:tc>
          <w:tcPr>
            <w:tcW w:w="1010" w:type="dxa"/>
            <w:tcBorders>
              <w:top w:val="single" w:sz="4" w:space="0" w:color="auto"/>
              <w:left w:val="single" w:sz="4" w:space="0" w:color="auto"/>
              <w:bottom w:val="single" w:sz="4" w:space="0" w:color="auto"/>
              <w:right w:val="single" w:sz="4" w:space="0" w:color="auto"/>
            </w:tcBorders>
            <w:vAlign w:val="center"/>
          </w:tcPr>
          <w:p w:rsidR="00C57298" w:rsidRDefault="00C57298" w:rsidP="00C57298">
            <w:pPr>
              <w:rPr>
                <w:bCs/>
                <w:sz w:val="20"/>
                <w:szCs w:val="20"/>
              </w:rPr>
            </w:pPr>
            <w:r>
              <w:rPr>
                <w:bCs/>
                <w:sz w:val="20"/>
                <w:szCs w:val="20"/>
              </w:rPr>
              <w:t>27,7</w:t>
            </w:r>
          </w:p>
          <w:p w:rsidR="00C57298" w:rsidRDefault="00C57298" w:rsidP="00C57298">
            <w:pPr>
              <w:rPr>
                <w:bCs/>
                <w:sz w:val="20"/>
                <w:szCs w:val="20"/>
              </w:rPr>
            </w:pPr>
          </w:p>
        </w:tc>
        <w:tc>
          <w:tcPr>
            <w:tcW w:w="1058" w:type="dxa"/>
            <w:tcBorders>
              <w:left w:val="single" w:sz="4" w:space="0" w:color="auto"/>
              <w:bottom w:val="single" w:sz="4" w:space="0" w:color="auto"/>
              <w:right w:val="single" w:sz="4" w:space="0" w:color="auto"/>
            </w:tcBorders>
            <w:vAlign w:val="center"/>
          </w:tcPr>
          <w:p w:rsidR="00C57298" w:rsidRDefault="00C57298" w:rsidP="00C57298">
            <w:pPr>
              <w:rPr>
                <w:bCs/>
                <w:sz w:val="20"/>
                <w:szCs w:val="20"/>
              </w:rPr>
            </w:pPr>
            <w:r>
              <w:rPr>
                <w:bCs/>
                <w:sz w:val="20"/>
                <w:szCs w:val="20"/>
              </w:rPr>
              <w:t>22,3</w:t>
            </w:r>
          </w:p>
          <w:p w:rsidR="00C57298" w:rsidRDefault="00C57298" w:rsidP="00C57298">
            <w:pPr>
              <w:rPr>
                <w:bCs/>
                <w:sz w:val="20"/>
                <w:szCs w:val="20"/>
              </w:rPr>
            </w:pPr>
          </w:p>
        </w:tc>
      </w:tr>
      <w:tr w:rsidR="00C57298" w:rsidRPr="00A50406" w:rsidTr="009D1EF2">
        <w:trPr>
          <w:trHeight w:val="150"/>
        </w:trPr>
        <w:tc>
          <w:tcPr>
            <w:tcW w:w="3888" w:type="dxa"/>
            <w:tcBorders>
              <w:top w:val="single" w:sz="4" w:space="0" w:color="auto"/>
              <w:left w:val="single" w:sz="4" w:space="0" w:color="auto"/>
              <w:bottom w:val="single" w:sz="4" w:space="0" w:color="auto"/>
              <w:right w:val="single" w:sz="4" w:space="0" w:color="auto"/>
            </w:tcBorders>
          </w:tcPr>
          <w:p w:rsidR="00C57298" w:rsidRDefault="00871AC4" w:rsidP="00C57298">
            <w:pPr>
              <w:tabs>
                <w:tab w:val="left" w:pos="930"/>
              </w:tabs>
              <w:rPr>
                <w:bCs/>
                <w:sz w:val="20"/>
                <w:szCs w:val="20"/>
              </w:rPr>
            </w:pPr>
            <w:r>
              <w:rPr>
                <w:bCs/>
                <w:sz w:val="20"/>
                <w:szCs w:val="20"/>
              </w:rPr>
              <w:t>Основное мероприятие «Повышение противопожарной защищенности территории и населения за счет средств местного бюджета»</w:t>
            </w:r>
          </w:p>
        </w:tc>
        <w:tc>
          <w:tcPr>
            <w:tcW w:w="900" w:type="dxa"/>
            <w:tcBorders>
              <w:top w:val="single" w:sz="4" w:space="0" w:color="auto"/>
              <w:left w:val="single" w:sz="4" w:space="0" w:color="auto"/>
              <w:bottom w:val="single" w:sz="4" w:space="0" w:color="auto"/>
              <w:right w:val="single" w:sz="4" w:space="0" w:color="auto"/>
            </w:tcBorders>
          </w:tcPr>
          <w:p w:rsidR="00C57298" w:rsidRDefault="00871AC4" w:rsidP="00C57298">
            <w:pPr>
              <w:tabs>
                <w:tab w:val="left" w:pos="930"/>
              </w:tabs>
              <w:rPr>
                <w:bCs/>
                <w:sz w:val="20"/>
                <w:szCs w:val="20"/>
              </w:rPr>
            </w:pPr>
            <w:r>
              <w:rPr>
                <w:bCs/>
                <w:sz w:val="20"/>
                <w:szCs w:val="20"/>
              </w:rPr>
              <w:t>03</w:t>
            </w:r>
          </w:p>
        </w:tc>
        <w:tc>
          <w:tcPr>
            <w:tcW w:w="1152" w:type="dxa"/>
            <w:tcBorders>
              <w:top w:val="single" w:sz="4" w:space="0" w:color="auto"/>
              <w:left w:val="single" w:sz="4" w:space="0" w:color="auto"/>
              <w:bottom w:val="single" w:sz="4" w:space="0" w:color="auto"/>
              <w:right w:val="single" w:sz="4" w:space="0" w:color="auto"/>
            </w:tcBorders>
          </w:tcPr>
          <w:p w:rsidR="00C57298" w:rsidRDefault="00871AC4" w:rsidP="00C57298">
            <w:pPr>
              <w:tabs>
                <w:tab w:val="left" w:pos="930"/>
              </w:tabs>
              <w:rPr>
                <w:bCs/>
                <w:sz w:val="20"/>
                <w:szCs w:val="20"/>
              </w:rPr>
            </w:pPr>
            <w:r>
              <w:rPr>
                <w:bCs/>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C57298" w:rsidRDefault="00871AC4" w:rsidP="00C57298">
            <w:pPr>
              <w:tabs>
                <w:tab w:val="left" w:pos="930"/>
              </w:tabs>
              <w:rPr>
                <w:bCs/>
                <w:sz w:val="20"/>
                <w:szCs w:val="20"/>
              </w:rPr>
            </w:pPr>
            <w:r>
              <w:rPr>
                <w:bCs/>
                <w:sz w:val="20"/>
                <w:szCs w:val="20"/>
              </w:rPr>
              <w:t>0110100000</w:t>
            </w:r>
          </w:p>
        </w:tc>
        <w:tc>
          <w:tcPr>
            <w:tcW w:w="1080" w:type="dxa"/>
            <w:tcBorders>
              <w:top w:val="single" w:sz="4" w:space="0" w:color="auto"/>
              <w:left w:val="single" w:sz="4" w:space="0" w:color="auto"/>
              <w:bottom w:val="single" w:sz="4" w:space="0" w:color="auto"/>
              <w:right w:val="single" w:sz="4" w:space="0" w:color="auto"/>
            </w:tcBorders>
          </w:tcPr>
          <w:p w:rsidR="00C57298" w:rsidRDefault="00871AC4" w:rsidP="00C57298">
            <w:pPr>
              <w:tabs>
                <w:tab w:val="left" w:pos="930"/>
              </w:tabs>
              <w:rPr>
                <w:bCs/>
                <w:sz w:val="20"/>
                <w:szCs w:val="20"/>
              </w:rPr>
            </w:pPr>
            <w:r>
              <w:rPr>
                <w:bCs/>
                <w:sz w:val="20"/>
                <w:szCs w:val="20"/>
              </w:rPr>
              <w:t>000</w:t>
            </w:r>
          </w:p>
        </w:tc>
        <w:tc>
          <w:tcPr>
            <w:tcW w:w="1010" w:type="dxa"/>
            <w:tcBorders>
              <w:top w:val="single" w:sz="4" w:space="0" w:color="auto"/>
              <w:left w:val="single" w:sz="4" w:space="0" w:color="auto"/>
              <w:bottom w:val="single" w:sz="4" w:space="0" w:color="auto"/>
              <w:right w:val="single" w:sz="4" w:space="0" w:color="auto"/>
            </w:tcBorders>
            <w:vAlign w:val="center"/>
          </w:tcPr>
          <w:p w:rsidR="00C57298" w:rsidRDefault="00871AC4" w:rsidP="00C57298">
            <w:pPr>
              <w:rPr>
                <w:bCs/>
                <w:sz w:val="20"/>
                <w:szCs w:val="20"/>
              </w:rPr>
            </w:pPr>
            <w:r>
              <w:rPr>
                <w:bCs/>
                <w:sz w:val="20"/>
                <w:szCs w:val="20"/>
              </w:rPr>
              <w:t>27,7</w:t>
            </w:r>
          </w:p>
          <w:p w:rsidR="00871AC4" w:rsidRDefault="00871AC4" w:rsidP="00C57298">
            <w:pPr>
              <w:rPr>
                <w:bCs/>
                <w:sz w:val="20"/>
                <w:szCs w:val="20"/>
              </w:rPr>
            </w:pPr>
          </w:p>
          <w:p w:rsidR="00871AC4" w:rsidRDefault="00871AC4" w:rsidP="00C57298">
            <w:pPr>
              <w:rPr>
                <w:bCs/>
                <w:sz w:val="20"/>
                <w:szCs w:val="20"/>
              </w:rPr>
            </w:pPr>
          </w:p>
          <w:p w:rsidR="00871AC4" w:rsidRDefault="00871AC4" w:rsidP="00C57298">
            <w:pPr>
              <w:rPr>
                <w:bCs/>
                <w:sz w:val="20"/>
                <w:szCs w:val="20"/>
              </w:rPr>
            </w:pPr>
          </w:p>
        </w:tc>
        <w:tc>
          <w:tcPr>
            <w:tcW w:w="1058" w:type="dxa"/>
            <w:tcBorders>
              <w:left w:val="single" w:sz="4" w:space="0" w:color="auto"/>
              <w:bottom w:val="single" w:sz="4" w:space="0" w:color="auto"/>
              <w:right w:val="single" w:sz="4" w:space="0" w:color="auto"/>
            </w:tcBorders>
            <w:vAlign w:val="center"/>
          </w:tcPr>
          <w:p w:rsidR="00C57298" w:rsidRDefault="00871AC4" w:rsidP="00C57298">
            <w:pPr>
              <w:rPr>
                <w:bCs/>
                <w:sz w:val="20"/>
                <w:szCs w:val="20"/>
              </w:rPr>
            </w:pPr>
            <w:r>
              <w:rPr>
                <w:bCs/>
                <w:sz w:val="20"/>
                <w:szCs w:val="20"/>
              </w:rPr>
              <w:t>22,3</w:t>
            </w:r>
          </w:p>
          <w:p w:rsidR="00871AC4" w:rsidRDefault="00871AC4" w:rsidP="00C57298">
            <w:pPr>
              <w:rPr>
                <w:bCs/>
                <w:sz w:val="20"/>
                <w:szCs w:val="20"/>
              </w:rPr>
            </w:pPr>
          </w:p>
          <w:p w:rsidR="00871AC4" w:rsidRDefault="00871AC4" w:rsidP="00C57298">
            <w:pPr>
              <w:rPr>
                <w:bCs/>
                <w:sz w:val="20"/>
                <w:szCs w:val="20"/>
              </w:rPr>
            </w:pPr>
          </w:p>
          <w:p w:rsidR="00871AC4" w:rsidRDefault="00871AC4" w:rsidP="00C57298">
            <w:pPr>
              <w:rPr>
                <w:bCs/>
                <w:sz w:val="20"/>
                <w:szCs w:val="20"/>
              </w:rPr>
            </w:pPr>
          </w:p>
        </w:tc>
      </w:tr>
      <w:tr w:rsidR="00693F63" w:rsidRPr="00A50406" w:rsidTr="00871AC4">
        <w:trPr>
          <w:trHeight w:val="125"/>
        </w:trPr>
        <w:tc>
          <w:tcPr>
            <w:tcW w:w="388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03</w:t>
            </w:r>
          </w:p>
        </w:tc>
        <w:tc>
          <w:tcPr>
            <w:tcW w:w="1152"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0110120010</w:t>
            </w:r>
          </w:p>
        </w:tc>
        <w:tc>
          <w:tcPr>
            <w:tcW w:w="108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200</w:t>
            </w:r>
          </w:p>
        </w:tc>
        <w:tc>
          <w:tcPr>
            <w:tcW w:w="1010" w:type="dxa"/>
            <w:tcBorders>
              <w:top w:val="single" w:sz="4" w:space="0" w:color="auto"/>
              <w:left w:val="single" w:sz="4" w:space="0" w:color="auto"/>
              <w:bottom w:val="single" w:sz="4" w:space="0" w:color="auto"/>
              <w:right w:val="single" w:sz="4" w:space="0" w:color="auto"/>
            </w:tcBorders>
            <w:vAlign w:val="center"/>
          </w:tcPr>
          <w:p w:rsidR="00693F63" w:rsidRDefault="00693F63" w:rsidP="00693F63">
            <w:pPr>
              <w:rPr>
                <w:bCs/>
                <w:sz w:val="20"/>
                <w:szCs w:val="20"/>
              </w:rPr>
            </w:pPr>
            <w:r>
              <w:rPr>
                <w:bCs/>
                <w:sz w:val="20"/>
                <w:szCs w:val="20"/>
              </w:rPr>
              <w:t>27,7</w:t>
            </w:r>
          </w:p>
          <w:p w:rsidR="00693F63" w:rsidRDefault="00693F63" w:rsidP="00693F63">
            <w:pPr>
              <w:rPr>
                <w:bCs/>
                <w:sz w:val="20"/>
                <w:szCs w:val="20"/>
              </w:rPr>
            </w:pPr>
          </w:p>
        </w:tc>
        <w:tc>
          <w:tcPr>
            <w:tcW w:w="1058" w:type="dxa"/>
            <w:tcBorders>
              <w:left w:val="single" w:sz="4" w:space="0" w:color="auto"/>
              <w:bottom w:val="single" w:sz="4" w:space="0" w:color="auto"/>
              <w:right w:val="single" w:sz="4" w:space="0" w:color="auto"/>
            </w:tcBorders>
            <w:vAlign w:val="center"/>
          </w:tcPr>
          <w:p w:rsidR="00693F63" w:rsidRDefault="00693F63" w:rsidP="00693F63">
            <w:pPr>
              <w:rPr>
                <w:bCs/>
                <w:sz w:val="20"/>
                <w:szCs w:val="20"/>
              </w:rPr>
            </w:pPr>
            <w:r>
              <w:rPr>
                <w:bCs/>
                <w:sz w:val="20"/>
                <w:szCs w:val="20"/>
              </w:rPr>
              <w:t>22,3</w:t>
            </w:r>
          </w:p>
          <w:p w:rsidR="00693F63" w:rsidRDefault="00693F63" w:rsidP="00693F63">
            <w:pPr>
              <w:rPr>
                <w:bCs/>
                <w:sz w:val="20"/>
                <w:szCs w:val="20"/>
              </w:rPr>
            </w:pPr>
          </w:p>
        </w:tc>
      </w:tr>
      <w:tr w:rsidR="00693F63" w:rsidRPr="00A50406" w:rsidTr="0069165B">
        <w:trPr>
          <w:trHeight w:val="120"/>
        </w:trPr>
        <w:tc>
          <w:tcPr>
            <w:tcW w:w="3888" w:type="dxa"/>
            <w:tcBorders>
              <w:top w:val="single" w:sz="4" w:space="0" w:color="auto"/>
              <w:left w:val="single" w:sz="4" w:space="0" w:color="auto"/>
              <w:bottom w:val="single" w:sz="4" w:space="0" w:color="auto"/>
              <w:right w:val="single" w:sz="4" w:space="0" w:color="auto"/>
            </w:tcBorders>
            <w:vAlign w:val="center"/>
          </w:tcPr>
          <w:p w:rsidR="00693F63" w:rsidRPr="00642288" w:rsidRDefault="00693F63" w:rsidP="00693F63">
            <w:pPr>
              <w:rPr>
                <w:bCs/>
                <w:sz w:val="20"/>
                <w:szCs w:val="20"/>
              </w:rPr>
            </w:pPr>
            <w:r>
              <w:rPr>
                <w:bCs/>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03</w:t>
            </w:r>
          </w:p>
        </w:tc>
        <w:tc>
          <w:tcPr>
            <w:tcW w:w="1152"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0110120010</w:t>
            </w:r>
          </w:p>
        </w:tc>
        <w:tc>
          <w:tcPr>
            <w:tcW w:w="108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240</w:t>
            </w:r>
          </w:p>
        </w:tc>
        <w:tc>
          <w:tcPr>
            <w:tcW w:w="1010" w:type="dxa"/>
            <w:tcBorders>
              <w:top w:val="single" w:sz="4" w:space="0" w:color="auto"/>
              <w:left w:val="single" w:sz="4" w:space="0" w:color="auto"/>
              <w:bottom w:val="single" w:sz="4" w:space="0" w:color="auto"/>
              <w:right w:val="single" w:sz="4" w:space="0" w:color="auto"/>
            </w:tcBorders>
            <w:vAlign w:val="center"/>
          </w:tcPr>
          <w:p w:rsidR="00693F63" w:rsidRDefault="00693F63" w:rsidP="00693F63">
            <w:pPr>
              <w:rPr>
                <w:bCs/>
                <w:sz w:val="20"/>
                <w:szCs w:val="20"/>
              </w:rPr>
            </w:pPr>
            <w:r>
              <w:rPr>
                <w:bCs/>
                <w:sz w:val="20"/>
                <w:szCs w:val="20"/>
              </w:rPr>
              <w:t>27,7</w:t>
            </w:r>
          </w:p>
          <w:p w:rsidR="00693F63" w:rsidRDefault="00693F63" w:rsidP="00693F63">
            <w:pPr>
              <w:rPr>
                <w:bCs/>
                <w:sz w:val="20"/>
                <w:szCs w:val="20"/>
              </w:rPr>
            </w:pPr>
          </w:p>
          <w:p w:rsidR="00693F63" w:rsidRDefault="00693F63" w:rsidP="00693F63">
            <w:pPr>
              <w:rPr>
                <w:bCs/>
                <w:sz w:val="20"/>
                <w:szCs w:val="20"/>
              </w:rPr>
            </w:pPr>
          </w:p>
        </w:tc>
        <w:tc>
          <w:tcPr>
            <w:tcW w:w="1058" w:type="dxa"/>
            <w:tcBorders>
              <w:left w:val="single" w:sz="4" w:space="0" w:color="auto"/>
              <w:bottom w:val="single" w:sz="4" w:space="0" w:color="auto"/>
              <w:right w:val="single" w:sz="4" w:space="0" w:color="auto"/>
            </w:tcBorders>
            <w:vAlign w:val="center"/>
          </w:tcPr>
          <w:p w:rsidR="00693F63" w:rsidRDefault="00693F63" w:rsidP="00693F63">
            <w:pPr>
              <w:rPr>
                <w:bCs/>
                <w:sz w:val="20"/>
                <w:szCs w:val="20"/>
              </w:rPr>
            </w:pPr>
            <w:r>
              <w:rPr>
                <w:bCs/>
                <w:sz w:val="20"/>
                <w:szCs w:val="20"/>
              </w:rPr>
              <w:t>22,3</w:t>
            </w:r>
          </w:p>
          <w:p w:rsidR="00693F63" w:rsidRDefault="00693F63" w:rsidP="00693F63">
            <w:pPr>
              <w:rPr>
                <w:bCs/>
                <w:sz w:val="20"/>
                <w:szCs w:val="20"/>
              </w:rPr>
            </w:pPr>
          </w:p>
          <w:p w:rsidR="00693F63" w:rsidRDefault="00693F63" w:rsidP="00693F63">
            <w:pPr>
              <w:rPr>
                <w:bCs/>
                <w:sz w:val="20"/>
                <w:szCs w:val="20"/>
              </w:rPr>
            </w:pPr>
          </w:p>
        </w:tc>
      </w:tr>
      <w:tr w:rsidR="00693F63" w:rsidRPr="00A50406" w:rsidTr="00871AC4">
        <w:trPr>
          <w:trHeight w:val="195"/>
        </w:trPr>
        <w:tc>
          <w:tcPr>
            <w:tcW w:w="388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Прочая закупка товаров, работ и услуг</w:t>
            </w:r>
          </w:p>
        </w:tc>
        <w:tc>
          <w:tcPr>
            <w:tcW w:w="90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03</w:t>
            </w:r>
          </w:p>
        </w:tc>
        <w:tc>
          <w:tcPr>
            <w:tcW w:w="1152"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0110120010</w:t>
            </w:r>
          </w:p>
        </w:tc>
        <w:tc>
          <w:tcPr>
            <w:tcW w:w="108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244</w:t>
            </w:r>
          </w:p>
        </w:tc>
        <w:tc>
          <w:tcPr>
            <w:tcW w:w="1010" w:type="dxa"/>
            <w:tcBorders>
              <w:top w:val="single" w:sz="4" w:space="0" w:color="auto"/>
              <w:left w:val="single" w:sz="4" w:space="0" w:color="auto"/>
              <w:bottom w:val="single" w:sz="4" w:space="0" w:color="auto"/>
              <w:right w:val="single" w:sz="4" w:space="0" w:color="auto"/>
            </w:tcBorders>
            <w:vAlign w:val="center"/>
          </w:tcPr>
          <w:p w:rsidR="00693F63" w:rsidRDefault="00693F63" w:rsidP="00693F63">
            <w:pPr>
              <w:rPr>
                <w:bCs/>
                <w:sz w:val="20"/>
                <w:szCs w:val="20"/>
              </w:rPr>
            </w:pPr>
            <w:r>
              <w:rPr>
                <w:bCs/>
                <w:sz w:val="20"/>
                <w:szCs w:val="20"/>
              </w:rPr>
              <w:t>27,7</w:t>
            </w:r>
          </w:p>
        </w:tc>
        <w:tc>
          <w:tcPr>
            <w:tcW w:w="1058" w:type="dxa"/>
            <w:tcBorders>
              <w:left w:val="single" w:sz="4" w:space="0" w:color="auto"/>
              <w:bottom w:val="single" w:sz="4" w:space="0" w:color="auto"/>
              <w:right w:val="single" w:sz="4" w:space="0" w:color="auto"/>
            </w:tcBorders>
            <w:vAlign w:val="center"/>
          </w:tcPr>
          <w:p w:rsidR="00693F63" w:rsidRDefault="00693F63" w:rsidP="00693F63">
            <w:pPr>
              <w:rPr>
                <w:bCs/>
                <w:sz w:val="20"/>
                <w:szCs w:val="20"/>
              </w:rPr>
            </w:pPr>
            <w:r>
              <w:rPr>
                <w:bCs/>
                <w:sz w:val="20"/>
                <w:szCs w:val="20"/>
              </w:rPr>
              <w:t>22,3</w:t>
            </w:r>
          </w:p>
        </w:tc>
      </w:tr>
      <w:tr w:rsidR="00693F63" w:rsidRPr="00A50406">
        <w:trPr>
          <w:trHeight w:val="232"/>
        </w:trPr>
        <w:tc>
          <w:tcPr>
            <w:tcW w:w="3888" w:type="dxa"/>
            <w:tcBorders>
              <w:top w:val="single" w:sz="4" w:space="0" w:color="auto"/>
              <w:left w:val="single" w:sz="4" w:space="0" w:color="auto"/>
              <w:bottom w:val="single" w:sz="4" w:space="0" w:color="auto"/>
              <w:right w:val="single" w:sz="4" w:space="0" w:color="auto"/>
            </w:tcBorders>
          </w:tcPr>
          <w:p w:rsidR="00693F63" w:rsidRPr="00A50406" w:rsidRDefault="00693F63" w:rsidP="00693F63">
            <w:pPr>
              <w:tabs>
                <w:tab w:val="left" w:pos="930"/>
              </w:tabs>
              <w:rPr>
                <w:b/>
                <w:bCs/>
                <w:sz w:val="20"/>
                <w:szCs w:val="20"/>
              </w:rPr>
            </w:pPr>
            <w:r w:rsidRPr="00A50406">
              <w:rPr>
                <w:b/>
                <w:bCs/>
                <w:sz w:val="20"/>
                <w:szCs w:val="20"/>
              </w:rPr>
              <w:t>Национальная экономика</w:t>
            </w:r>
          </w:p>
        </w:tc>
        <w:tc>
          <w:tcPr>
            <w:tcW w:w="900" w:type="dxa"/>
            <w:tcBorders>
              <w:top w:val="single" w:sz="4" w:space="0" w:color="auto"/>
              <w:left w:val="single" w:sz="4" w:space="0" w:color="auto"/>
              <w:bottom w:val="single" w:sz="4" w:space="0" w:color="auto"/>
              <w:right w:val="single" w:sz="4" w:space="0" w:color="auto"/>
            </w:tcBorders>
          </w:tcPr>
          <w:p w:rsidR="00693F63" w:rsidRPr="00A50406" w:rsidRDefault="00693F63" w:rsidP="00693F63">
            <w:pPr>
              <w:rPr>
                <w:b/>
                <w:bCs/>
                <w:sz w:val="20"/>
                <w:szCs w:val="20"/>
              </w:rPr>
            </w:pPr>
            <w:r w:rsidRPr="00A50406">
              <w:rPr>
                <w:b/>
                <w:bCs/>
                <w:sz w:val="20"/>
                <w:szCs w:val="20"/>
              </w:rPr>
              <w:t>04</w:t>
            </w:r>
          </w:p>
        </w:tc>
        <w:tc>
          <w:tcPr>
            <w:tcW w:w="1152" w:type="dxa"/>
            <w:tcBorders>
              <w:top w:val="single" w:sz="4" w:space="0" w:color="auto"/>
              <w:left w:val="single" w:sz="4" w:space="0" w:color="auto"/>
              <w:right w:val="single" w:sz="4" w:space="0" w:color="auto"/>
            </w:tcBorders>
          </w:tcPr>
          <w:p w:rsidR="00693F63" w:rsidRPr="00A50406" w:rsidRDefault="00693F63" w:rsidP="00693F63">
            <w:pPr>
              <w:rPr>
                <w:b/>
                <w:bCs/>
                <w:sz w:val="20"/>
                <w:szCs w:val="20"/>
              </w:rPr>
            </w:pPr>
            <w:r>
              <w:rPr>
                <w:b/>
                <w:bCs/>
                <w:sz w:val="20"/>
                <w:szCs w:val="20"/>
              </w:rPr>
              <w:t>00</w:t>
            </w:r>
          </w:p>
        </w:tc>
        <w:tc>
          <w:tcPr>
            <w:tcW w:w="1260" w:type="dxa"/>
            <w:tcBorders>
              <w:top w:val="single" w:sz="4" w:space="0" w:color="auto"/>
              <w:left w:val="single" w:sz="4" w:space="0" w:color="auto"/>
              <w:right w:val="single" w:sz="4" w:space="0" w:color="auto"/>
            </w:tcBorders>
          </w:tcPr>
          <w:p w:rsidR="00693F63" w:rsidRPr="00A50406" w:rsidRDefault="00693F63" w:rsidP="00693F63">
            <w:pPr>
              <w:tabs>
                <w:tab w:val="left" w:pos="930"/>
              </w:tabs>
              <w:rPr>
                <w:b/>
                <w:bCs/>
                <w:sz w:val="20"/>
                <w:szCs w:val="20"/>
              </w:rPr>
            </w:pPr>
            <w:r>
              <w:rPr>
                <w:b/>
                <w:bCs/>
                <w:sz w:val="20"/>
                <w:szCs w:val="20"/>
              </w:rPr>
              <w:t>0000000000</w:t>
            </w:r>
          </w:p>
        </w:tc>
        <w:tc>
          <w:tcPr>
            <w:tcW w:w="1080" w:type="dxa"/>
            <w:tcBorders>
              <w:top w:val="single" w:sz="4" w:space="0" w:color="auto"/>
              <w:left w:val="single" w:sz="4" w:space="0" w:color="auto"/>
              <w:right w:val="single" w:sz="4" w:space="0" w:color="auto"/>
            </w:tcBorders>
          </w:tcPr>
          <w:p w:rsidR="00693F63" w:rsidRPr="00A50406" w:rsidRDefault="00693F63" w:rsidP="00693F63">
            <w:pPr>
              <w:tabs>
                <w:tab w:val="left" w:pos="930"/>
              </w:tabs>
              <w:rPr>
                <w:b/>
                <w:bCs/>
                <w:sz w:val="20"/>
                <w:szCs w:val="20"/>
              </w:rPr>
            </w:pPr>
            <w:r>
              <w:rPr>
                <w:b/>
                <w:bCs/>
                <w:sz w:val="20"/>
                <w:szCs w:val="20"/>
              </w:rPr>
              <w:t>000</w:t>
            </w:r>
          </w:p>
        </w:tc>
        <w:tc>
          <w:tcPr>
            <w:tcW w:w="1010" w:type="dxa"/>
            <w:tcBorders>
              <w:top w:val="single" w:sz="4" w:space="0" w:color="auto"/>
              <w:left w:val="single" w:sz="4" w:space="0" w:color="auto"/>
              <w:right w:val="single" w:sz="4" w:space="0" w:color="auto"/>
            </w:tcBorders>
          </w:tcPr>
          <w:p w:rsidR="00693F63" w:rsidRPr="00A9400D" w:rsidRDefault="00791F51" w:rsidP="00693F63">
            <w:pPr>
              <w:tabs>
                <w:tab w:val="left" w:pos="930"/>
              </w:tabs>
              <w:rPr>
                <w:b/>
                <w:bCs/>
                <w:color w:val="000000"/>
                <w:sz w:val="20"/>
                <w:szCs w:val="20"/>
              </w:rPr>
            </w:pPr>
            <w:r>
              <w:rPr>
                <w:b/>
                <w:bCs/>
                <w:color w:val="000000"/>
                <w:sz w:val="20"/>
                <w:szCs w:val="20"/>
              </w:rPr>
              <w:t>822,1</w:t>
            </w:r>
          </w:p>
        </w:tc>
        <w:tc>
          <w:tcPr>
            <w:tcW w:w="1058" w:type="dxa"/>
            <w:tcBorders>
              <w:top w:val="single" w:sz="4" w:space="0" w:color="auto"/>
              <w:left w:val="single" w:sz="4" w:space="0" w:color="auto"/>
              <w:right w:val="single" w:sz="4" w:space="0" w:color="auto"/>
            </w:tcBorders>
          </w:tcPr>
          <w:p w:rsidR="00693F63" w:rsidRPr="00A9400D" w:rsidRDefault="00791F51" w:rsidP="00693F63">
            <w:pPr>
              <w:tabs>
                <w:tab w:val="left" w:pos="930"/>
              </w:tabs>
              <w:rPr>
                <w:b/>
                <w:bCs/>
                <w:color w:val="000000"/>
                <w:sz w:val="20"/>
                <w:szCs w:val="20"/>
              </w:rPr>
            </w:pPr>
            <w:r>
              <w:rPr>
                <w:b/>
                <w:bCs/>
                <w:color w:val="000000"/>
                <w:sz w:val="20"/>
                <w:szCs w:val="20"/>
              </w:rPr>
              <w:t>880,6</w:t>
            </w:r>
          </w:p>
        </w:tc>
      </w:tr>
      <w:tr w:rsidR="00791F51" w:rsidRPr="00A50406">
        <w:trPr>
          <w:trHeight w:val="255"/>
        </w:trPr>
        <w:tc>
          <w:tcPr>
            <w:tcW w:w="3888" w:type="dxa"/>
            <w:tcBorders>
              <w:top w:val="single" w:sz="4" w:space="0" w:color="auto"/>
              <w:left w:val="single" w:sz="4" w:space="0" w:color="auto"/>
              <w:bottom w:val="single" w:sz="4" w:space="0" w:color="auto"/>
              <w:right w:val="single" w:sz="4" w:space="0" w:color="auto"/>
            </w:tcBorders>
          </w:tcPr>
          <w:p w:rsidR="00791F51" w:rsidRPr="00A50406" w:rsidRDefault="00791F51" w:rsidP="00791F51">
            <w:pPr>
              <w:tabs>
                <w:tab w:val="left" w:pos="930"/>
              </w:tabs>
              <w:rPr>
                <w:bCs/>
                <w:sz w:val="20"/>
                <w:szCs w:val="20"/>
              </w:rPr>
            </w:pPr>
            <w:r w:rsidRPr="00A50406">
              <w:rPr>
                <w:bCs/>
                <w:sz w:val="20"/>
                <w:szCs w:val="20"/>
              </w:rPr>
              <w:t>Дорожное хозяйство (дорожные фонды)</w:t>
            </w:r>
          </w:p>
        </w:tc>
        <w:tc>
          <w:tcPr>
            <w:tcW w:w="900" w:type="dxa"/>
            <w:tcBorders>
              <w:top w:val="single" w:sz="4" w:space="0" w:color="auto"/>
              <w:left w:val="single" w:sz="4" w:space="0" w:color="auto"/>
              <w:bottom w:val="single" w:sz="4" w:space="0" w:color="auto"/>
              <w:right w:val="single" w:sz="4" w:space="0" w:color="auto"/>
            </w:tcBorders>
          </w:tcPr>
          <w:p w:rsidR="00791F51" w:rsidRPr="00A50406" w:rsidRDefault="00791F51" w:rsidP="00791F51">
            <w:pPr>
              <w:rPr>
                <w:bCs/>
                <w:sz w:val="20"/>
                <w:szCs w:val="20"/>
              </w:rPr>
            </w:pPr>
            <w:r w:rsidRPr="00A50406">
              <w:rPr>
                <w:bCs/>
                <w:sz w:val="20"/>
                <w:szCs w:val="20"/>
              </w:rPr>
              <w:t>04</w:t>
            </w:r>
          </w:p>
        </w:tc>
        <w:tc>
          <w:tcPr>
            <w:tcW w:w="1152" w:type="dxa"/>
            <w:tcBorders>
              <w:left w:val="single" w:sz="4" w:space="0" w:color="auto"/>
              <w:bottom w:val="single" w:sz="4" w:space="0" w:color="auto"/>
              <w:right w:val="single" w:sz="4" w:space="0" w:color="auto"/>
            </w:tcBorders>
          </w:tcPr>
          <w:p w:rsidR="00791F51" w:rsidRPr="00A50406" w:rsidRDefault="00791F51" w:rsidP="00791F51">
            <w:pPr>
              <w:rPr>
                <w:bCs/>
                <w:sz w:val="20"/>
                <w:szCs w:val="20"/>
              </w:rPr>
            </w:pPr>
            <w:r w:rsidRPr="00A50406">
              <w:rPr>
                <w:bCs/>
                <w:sz w:val="20"/>
                <w:szCs w:val="20"/>
              </w:rPr>
              <w:t>09</w:t>
            </w:r>
          </w:p>
        </w:tc>
        <w:tc>
          <w:tcPr>
            <w:tcW w:w="1260" w:type="dxa"/>
            <w:tcBorders>
              <w:left w:val="single" w:sz="4" w:space="0" w:color="auto"/>
              <w:bottom w:val="single" w:sz="4" w:space="0" w:color="auto"/>
              <w:right w:val="single" w:sz="4" w:space="0" w:color="auto"/>
            </w:tcBorders>
          </w:tcPr>
          <w:p w:rsidR="00791F51" w:rsidRPr="00A50406" w:rsidRDefault="00791F51" w:rsidP="00791F51">
            <w:pPr>
              <w:tabs>
                <w:tab w:val="left" w:pos="930"/>
              </w:tabs>
              <w:rPr>
                <w:bCs/>
                <w:sz w:val="20"/>
                <w:szCs w:val="20"/>
              </w:rPr>
            </w:pPr>
            <w:r>
              <w:rPr>
                <w:bCs/>
                <w:sz w:val="20"/>
                <w:szCs w:val="20"/>
              </w:rPr>
              <w:t>0000000000</w:t>
            </w:r>
          </w:p>
        </w:tc>
        <w:tc>
          <w:tcPr>
            <w:tcW w:w="1080" w:type="dxa"/>
            <w:tcBorders>
              <w:left w:val="single" w:sz="4" w:space="0" w:color="auto"/>
              <w:bottom w:val="single" w:sz="4" w:space="0" w:color="auto"/>
              <w:right w:val="single" w:sz="4" w:space="0" w:color="auto"/>
            </w:tcBorders>
          </w:tcPr>
          <w:p w:rsidR="00791F51" w:rsidRPr="00A50406" w:rsidRDefault="00791F51" w:rsidP="00791F51">
            <w:pPr>
              <w:tabs>
                <w:tab w:val="left" w:pos="930"/>
              </w:tabs>
              <w:rPr>
                <w:bCs/>
                <w:sz w:val="20"/>
                <w:szCs w:val="20"/>
              </w:rPr>
            </w:pPr>
            <w:r>
              <w:rPr>
                <w:bCs/>
                <w:sz w:val="20"/>
                <w:szCs w:val="20"/>
              </w:rPr>
              <w:t>000</w:t>
            </w:r>
          </w:p>
        </w:tc>
        <w:tc>
          <w:tcPr>
            <w:tcW w:w="1010" w:type="dxa"/>
            <w:tcBorders>
              <w:left w:val="single" w:sz="4" w:space="0" w:color="auto"/>
              <w:bottom w:val="single" w:sz="4" w:space="0" w:color="auto"/>
              <w:right w:val="single" w:sz="4" w:space="0" w:color="auto"/>
            </w:tcBorders>
          </w:tcPr>
          <w:p w:rsidR="00791F51" w:rsidRPr="00791F51" w:rsidRDefault="00791F51" w:rsidP="00791F51">
            <w:pPr>
              <w:tabs>
                <w:tab w:val="left" w:pos="930"/>
              </w:tabs>
              <w:rPr>
                <w:bCs/>
                <w:color w:val="000000"/>
                <w:sz w:val="20"/>
                <w:szCs w:val="20"/>
              </w:rPr>
            </w:pPr>
            <w:r w:rsidRPr="00791F51">
              <w:rPr>
                <w:bCs/>
                <w:color w:val="000000"/>
                <w:sz w:val="20"/>
                <w:szCs w:val="20"/>
              </w:rPr>
              <w:t>822,1</w:t>
            </w:r>
          </w:p>
        </w:tc>
        <w:tc>
          <w:tcPr>
            <w:tcW w:w="1058" w:type="dxa"/>
            <w:tcBorders>
              <w:left w:val="single" w:sz="4" w:space="0" w:color="auto"/>
              <w:right w:val="single" w:sz="4" w:space="0" w:color="auto"/>
            </w:tcBorders>
          </w:tcPr>
          <w:p w:rsidR="00791F51" w:rsidRPr="00791F51" w:rsidRDefault="00791F51" w:rsidP="00791F51">
            <w:pPr>
              <w:tabs>
                <w:tab w:val="left" w:pos="930"/>
              </w:tabs>
              <w:rPr>
                <w:bCs/>
                <w:color w:val="000000"/>
                <w:sz w:val="20"/>
                <w:szCs w:val="20"/>
              </w:rPr>
            </w:pPr>
            <w:r w:rsidRPr="00791F51">
              <w:rPr>
                <w:bCs/>
                <w:color w:val="000000"/>
                <w:sz w:val="20"/>
                <w:szCs w:val="20"/>
              </w:rPr>
              <w:t>880,6</w:t>
            </w:r>
          </w:p>
        </w:tc>
      </w:tr>
      <w:tr w:rsidR="00791F51" w:rsidRPr="00A50406">
        <w:trPr>
          <w:trHeight w:val="180"/>
        </w:trPr>
        <w:tc>
          <w:tcPr>
            <w:tcW w:w="3888" w:type="dxa"/>
            <w:tcBorders>
              <w:top w:val="single" w:sz="4" w:space="0" w:color="auto"/>
              <w:left w:val="single" w:sz="4" w:space="0" w:color="auto"/>
              <w:bottom w:val="single" w:sz="4" w:space="0" w:color="auto"/>
              <w:right w:val="single" w:sz="4" w:space="0" w:color="auto"/>
            </w:tcBorders>
          </w:tcPr>
          <w:p w:rsidR="00791F51" w:rsidRPr="00A50406" w:rsidRDefault="00791F51" w:rsidP="00791F51">
            <w:pPr>
              <w:tabs>
                <w:tab w:val="left" w:pos="930"/>
              </w:tabs>
              <w:rPr>
                <w:bCs/>
                <w:sz w:val="20"/>
                <w:szCs w:val="20"/>
              </w:rPr>
            </w:pPr>
            <w:r>
              <w:rPr>
                <w:bCs/>
                <w:sz w:val="20"/>
                <w:szCs w:val="20"/>
              </w:rPr>
              <w:t>Муниципальная программа «Социально-экономическое развития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791F51" w:rsidRPr="00A50406" w:rsidRDefault="00791F51" w:rsidP="00791F51">
            <w:pPr>
              <w:rPr>
                <w:bCs/>
                <w:sz w:val="20"/>
                <w:szCs w:val="20"/>
              </w:rPr>
            </w:pPr>
            <w:r>
              <w:rPr>
                <w:bCs/>
                <w:sz w:val="20"/>
                <w:szCs w:val="20"/>
              </w:rPr>
              <w:t>04</w:t>
            </w:r>
          </w:p>
        </w:tc>
        <w:tc>
          <w:tcPr>
            <w:tcW w:w="1152" w:type="dxa"/>
            <w:tcBorders>
              <w:left w:val="single" w:sz="4" w:space="0" w:color="auto"/>
              <w:bottom w:val="single" w:sz="4" w:space="0" w:color="auto"/>
              <w:right w:val="single" w:sz="4" w:space="0" w:color="auto"/>
            </w:tcBorders>
          </w:tcPr>
          <w:p w:rsidR="00791F51" w:rsidRPr="00A50406" w:rsidRDefault="00791F51" w:rsidP="00791F51">
            <w:pPr>
              <w:rPr>
                <w:bCs/>
                <w:sz w:val="20"/>
                <w:szCs w:val="20"/>
              </w:rPr>
            </w:pPr>
            <w:r>
              <w:rPr>
                <w:bCs/>
                <w:sz w:val="20"/>
                <w:szCs w:val="20"/>
              </w:rPr>
              <w:t>09</w:t>
            </w:r>
          </w:p>
        </w:tc>
        <w:tc>
          <w:tcPr>
            <w:tcW w:w="1260" w:type="dxa"/>
            <w:tcBorders>
              <w:left w:val="single" w:sz="4" w:space="0" w:color="auto"/>
              <w:bottom w:val="single" w:sz="4" w:space="0" w:color="auto"/>
              <w:right w:val="single" w:sz="4" w:space="0" w:color="auto"/>
            </w:tcBorders>
          </w:tcPr>
          <w:p w:rsidR="00791F51" w:rsidRPr="00A50406" w:rsidRDefault="00791F51" w:rsidP="00791F51">
            <w:pPr>
              <w:tabs>
                <w:tab w:val="left" w:pos="930"/>
              </w:tabs>
              <w:rPr>
                <w:bCs/>
                <w:sz w:val="20"/>
                <w:szCs w:val="20"/>
              </w:rPr>
            </w:pPr>
            <w:r>
              <w:rPr>
                <w:bCs/>
                <w:sz w:val="20"/>
                <w:szCs w:val="20"/>
              </w:rPr>
              <w:t>0100000000</w:t>
            </w:r>
          </w:p>
        </w:tc>
        <w:tc>
          <w:tcPr>
            <w:tcW w:w="1080" w:type="dxa"/>
            <w:tcBorders>
              <w:left w:val="single" w:sz="4" w:space="0" w:color="auto"/>
              <w:bottom w:val="single" w:sz="4" w:space="0" w:color="auto"/>
              <w:right w:val="single" w:sz="4" w:space="0" w:color="auto"/>
            </w:tcBorders>
          </w:tcPr>
          <w:p w:rsidR="00791F51" w:rsidRPr="00A50406" w:rsidRDefault="00791F51" w:rsidP="00791F51">
            <w:pPr>
              <w:tabs>
                <w:tab w:val="left" w:pos="930"/>
              </w:tabs>
              <w:rPr>
                <w:bCs/>
                <w:sz w:val="20"/>
                <w:szCs w:val="20"/>
              </w:rPr>
            </w:pPr>
            <w:r>
              <w:rPr>
                <w:bCs/>
                <w:sz w:val="20"/>
                <w:szCs w:val="20"/>
              </w:rPr>
              <w:t>000</w:t>
            </w:r>
          </w:p>
        </w:tc>
        <w:tc>
          <w:tcPr>
            <w:tcW w:w="1010" w:type="dxa"/>
            <w:tcBorders>
              <w:left w:val="single" w:sz="4" w:space="0" w:color="auto"/>
              <w:bottom w:val="single" w:sz="4" w:space="0" w:color="auto"/>
              <w:right w:val="single" w:sz="4" w:space="0" w:color="auto"/>
            </w:tcBorders>
          </w:tcPr>
          <w:p w:rsidR="00791F51" w:rsidRPr="00791F51" w:rsidRDefault="00791F51" w:rsidP="00791F51">
            <w:pPr>
              <w:tabs>
                <w:tab w:val="left" w:pos="930"/>
              </w:tabs>
              <w:rPr>
                <w:bCs/>
                <w:color w:val="000000"/>
                <w:sz w:val="20"/>
                <w:szCs w:val="20"/>
              </w:rPr>
            </w:pPr>
            <w:r w:rsidRPr="00791F51">
              <w:rPr>
                <w:bCs/>
                <w:color w:val="000000"/>
                <w:sz w:val="20"/>
                <w:szCs w:val="20"/>
              </w:rPr>
              <w:t>822,1</w:t>
            </w:r>
          </w:p>
        </w:tc>
        <w:tc>
          <w:tcPr>
            <w:tcW w:w="1058" w:type="dxa"/>
            <w:tcBorders>
              <w:left w:val="single" w:sz="4" w:space="0" w:color="auto"/>
              <w:bottom w:val="single" w:sz="4" w:space="0" w:color="auto"/>
              <w:right w:val="single" w:sz="4" w:space="0" w:color="auto"/>
            </w:tcBorders>
          </w:tcPr>
          <w:p w:rsidR="00791F51" w:rsidRPr="00791F51" w:rsidRDefault="00791F51" w:rsidP="00791F51">
            <w:pPr>
              <w:tabs>
                <w:tab w:val="left" w:pos="930"/>
              </w:tabs>
              <w:rPr>
                <w:bCs/>
                <w:color w:val="000000"/>
                <w:sz w:val="20"/>
                <w:szCs w:val="20"/>
              </w:rPr>
            </w:pPr>
            <w:r w:rsidRPr="00791F51">
              <w:rPr>
                <w:bCs/>
                <w:color w:val="000000"/>
                <w:sz w:val="20"/>
                <w:szCs w:val="20"/>
              </w:rPr>
              <w:t>880,6</w:t>
            </w:r>
          </w:p>
        </w:tc>
      </w:tr>
      <w:tr w:rsidR="00791F51" w:rsidRPr="00A50406">
        <w:trPr>
          <w:trHeight w:val="375"/>
        </w:trPr>
        <w:tc>
          <w:tcPr>
            <w:tcW w:w="3888" w:type="dxa"/>
            <w:tcBorders>
              <w:top w:val="single" w:sz="4" w:space="0" w:color="auto"/>
              <w:left w:val="single" w:sz="4" w:space="0" w:color="auto"/>
              <w:bottom w:val="single" w:sz="4" w:space="0" w:color="auto"/>
              <w:right w:val="single" w:sz="4" w:space="0" w:color="auto"/>
            </w:tcBorders>
          </w:tcPr>
          <w:p w:rsidR="00791F51" w:rsidRDefault="00791F51" w:rsidP="00791F51">
            <w:pPr>
              <w:tabs>
                <w:tab w:val="left" w:pos="930"/>
              </w:tabs>
              <w:rPr>
                <w:bCs/>
                <w:sz w:val="20"/>
                <w:szCs w:val="20"/>
              </w:rPr>
            </w:pPr>
            <w:r>
              <w:rPr>
                <w:bCs/>
                <w:sz w:val="20"/>
                <w:szCs w:val="20"/>
              </w:rPr>
              <w:t>Подпрограмма  «Развитие внутрипоселковых дорог»</w:t>
            </w:r>
          </w:p>
        </w:tc>
        <w:tc>
          <w:tcPr>
            <w:tcW w:w="900" w:type="dxa"/>
            <w:tcBorders>
              <w:top w:val="single" w:sz="4" w:space="0" w:color="auto"/>
              <w:left w:val="single" w:sz="4" w:space="0" w:color="auto"/>
              <w:right w:val="single" w:sz="4" w:space="0" w:color="auto"/>
            </w:tcBorders>
          </w:tcPr>
          <w:p w:rsidR="00791F51" w:rsidRDefault="00791F51" w:rsidP="00791F51">
            <w:pPr>
              <w:rPr>
                <w:bCs/>
                <w:sz w:val="20"/>
                <w:szCs w:val="20"/>
              </w:rPr>
            </w:pPr>
            <w:r>
              <w:rPr>
                <w:bCs/>
                <w:sz w:val="20"/>
                <w:szCs w:val="20"/>
              </w:rPr>
              <w:t>04</w:t>
            </w:r>
          </w:p>
        </w:tc>
        <w:tc>
          <w:tcPr>
            <w:tcW w:w="1152" w:type="dxa"/>
            <w:tcBorders>
              <w:left w:val="single" w:sz="4" w:space="0" w:color="auto"/>
              <w:right w:val="single" w:sz="4" w:space="0" w:color="auto"/>
            </w:tcBorders>
          </w:tcPr>
          <w:p w:rsidR="00791F51" w:rsidRDefault="00791F51" w:rsidP="00791F51">
            <w:pPr>
              <w:rPr>
                <w:bCs/>
                <w:sz w:val="20"/>
                <w:szCs w:val="20"/>
              </w:rPr>
            </w:pPr>
            <w:r>
              <w:rPr>
                <w:bCs/>
                <w:sz w:val="20"/>
                <w:szCs w:val="20"/>
              </w:rPr>
              <w:t>09</w:t>
            </w:r>
          </w:p>
        </w:tc>
        <w:tc>
          <w:tcPr>
            <w:tcW w:w="1260" w:type="dxa"/>
            <w:tcBorders>
              <w:left w:val="single" w:sz="4" w:space="0" w:color="auto"/>
              <w:right w:val="single" w:sz="4" w:space="0" w:color="auto"/>
            </w:tcBorders>
          </w:tcPr>
          <w:p w:rsidR="00791F51" w:rsidRDefault="00791F51" w:rsidP="00791F51">
            <w:pPr>
              <w:tabs>
                <w:tab w:val="left" w:pos="930"/>
              </w:tabs>
              <w:rPr>
                <w:bCs/>
                <w:sz w:val="20"/>
                <w:szCs w:val="20"/>
              </w:rPr>
            </w:pPr>
            <w:r>
              <w:rPr>
                <w:bCs/>
                <w:sz w:val="20"/>
                <w:szCs w:val="20"/>
              </w:rPr>
              <w:t>0120000000</w:t>
            </w:r>
          </w:p>
        </w:tc>
        <w:tc>
          <w:tcPr>
            <w:tcW w:w="1080" w:type="dxa"/>
            <w:tcBorders>
              <w:left w:val="single" w:sz="4" w:space="0" w:color="auto"/>
              <w:right w:val="single" w:sz="4" w:space="0" w:color="auto"/>
            </w:tcBorders>
          </w:tcPr>
          <w:p w:rsidR="00791F51" w:rsidRPr="00A50406" w:rsidRDefault="00791F51" w:rsidP="00791F51">
            <w:pPr>
              <w:tabs>
                <w:tab w:val="left" w:pos="930"/>
              </w:tabs>
              <w:rPr>
                <w:bCs/>
                <w:sz w:val="20"/>
                <w:szCs w:val="20"/>
              </w:rPr>
            </w:pPr>
            <w:r>
              <w:rPr>
                <w:bCs/>
                <w:sz w:val="20"/>
                <w:szCs w:val="20"/>
              </w:rPr>
              <w:t>000</w:t>
            </w:r>
          </w:p>
        </w:tc>
        <w:tc>
          <w:tcPr>
            <w:tcW w:w="1010" w:type="dxa"/>
            <w:tcBorders>
              <w:left w:val="single" w:sz="4" w:space="0" w:color="auto"/>
              <w:right w:val="single" w:sz="4" w:space="0" w:color="auto"/>
            </w:tcBorders>
          </w:tcPr>
          <w:p w:rsidR="00791F51" w:rsidRPr="00791F51" w:rsidRDefault="00791F51" w:rsidP="00791F51">
            <w:pPr>
              <w:tabs>
                <w:tab w:val="left" w:pos="930"/>
              </w:tabs>
              <w:rPr>
                <w:bCs/>
                <w:color w:val="000000"/>
                <w:sz w:val="20"/>
                <w:szCs w:val="20"/>
              </w:rPr>
            </w:pPr>
            <w:r w:rsidRPr="00791F51">
              <w:rPr>
                <w:bCs/>
                <w:color w:val="000000"/>
                <w:sz w:val="20"/>
                <w:szCs w:val="20"/>
              </w:rPr>
              <w:t>822,1</w:t>
            </w:r>
          </w:p>
        </w:tc>
        <w:tc>
          <w:tcPr>
            <w:tcW w:w="1058" w:type="dxa"/>
            <w:tcBorders>
              <w:left w:val="single" w:sz="4" w:space="0" w:color="auto"/>
              <w:right w:val="single" w:sz="4" w:space="0" w:color="auto"/>
            </w:tcBorders>
          </w:tcPr>
          <w:p w:rsidR="00791F51" w:rsidRPr="00791F51" w:rsidRDefault="00791F51" w:rsidP="00791F51">
            <w:pPr>
              <w:tabs>
                <w:tab w:val="left" w:pos="930"/>
              </w:tabs>
              <w:rPr>
                <w:bCs/>
                <w:color w:val="000000"/>
                <w:sz w:val="20"/>
                <w:szCs w:val="20"/>
              </w:rPr>
            </w:pPr>
            <w:r w:rsidRPr="00791F51">
              <w:rPr>
                <w:bCs/>
                <w:color w:val="000000"/>
                <w:sz w:val="20"/>
                <w:szCs w:val="20"/>
              </w:rPr>
              <w:t>880,6</w:t>
            </w:r>
          </w:p>
        </w:tc>
      </w:tr>
      <w:tr w:rsidR="00791F51" w:rsidRPr="00A50406">
        <w:trPr>
          <w:trHeight w:val="1590"/>
        </w:trPr>
        <w:tc>
          <w:tcPr>
            <w:tcW w:w="3888" w:type="dxa"/>
            <w:tcBorders>
              <w:top w:val="single" w:sz="4" w:space="0" w:color="auto"/>
              <w:left w:val="single" w:sz="4" w:space="0" w:color="auto"/>
              <w:bottom w:val="single" w:sz="4" w:space="0" w:color="auto"/>
              <w:right w:val="single" w:sz="4" w:space="0" w:color="auto"/>
            </w:tcBorders>
          </w:tcPr>
          <w:p w:rsidR="00791F51" w:rsidRDefault="00791F51" w:rsidP="00791F51">
            <w:pPr>
              <w:tabs>
                <w:tab w:val="left" w:pos="930"/>
              </w:tabs>
              <w:rPr>
                <w:bCs/>
                <w:sz w:val="20"/>
                <w:szCs w:val="20"/>
              </w:rPr>
            </w:pPr>
            <w:r>
              <w:rPr>
                <w:bCs/>
                <w:sz w:val="20"/>
                <w:szCs w:val="20"/>
              </w:rPr>
              <w:t>Основное мероприятие «Строительство, модернизация,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900" w:type="dxa"/>
            <w:tcBorders>
              <w:top w:val="single" w:sz="4" w:space="0" w:color="auto"/>
              <w:left w:val="single" w:sz="4" w:space="0" w:color="auto"/>
              <w:right w:val="single" w:sz="4" w:space="0" w:color="auto"/>
            </w:tcBorders>
          </w:tcPr>
          <w:p w:rsidR="00791F51" w:rsidRDefault="00791F51" w:rsidP="00791F51">
            <w:pPr>
              <w:rPr>
                <w:bCs/>
                <w:sz w:val="20"/>
                <w:szCs w:val="20"/>
              </w:rPr>
            </w:pPr>
            <w:r>
              <w:rPr>
                <w:bCs/>
                <w:sz w:val="20"/>
                <w:szCs w:val="20"/>
              </w:rPr>
              <w:t>04</w:t>
            </w:r>
          </w:p>
        </w:tc>
        <w:tc>
          <w:tcPr>
            <w:tcW w:w="1152" w:type="dxa"/>
            <w:tcBorders>
              <w:left w:val="single" w:sz="4" w:space="0" w:color="auto"/>
              <w:right w:val="single" w:sz="4" w:space="0" w:color="auto"/>
            </w:tcBorders>
          </w:tcPr>
          <w:p w:rsidR="00791F51" w:rsidRDefault="00791F51" w:rsidP="00791F51">
            <w:pPr>
              <w:rPr>
                <w:bCs/>
                <w:sz w:val="20"/>
                <w:szCs w:val="20"/>
              </w:rPr>
            </w:pPr>
            <w:r>
              <w:rPr>
                <w:bCs/>
                <w:sz w:val="20"/>
                <w:szCs w:val="20"/>
              </w:rPr>
              <w:t>09</w:t>
            </w:r>
          </w:p>
        </w:tc>
        <w:tc>
          <w:tcPr>
            <w:tcW w:w="1260" w:type="dxa"/>
            <w:tcBorders>
              <w:left w:val="single" w:sz="4" w:space="0" w:color="auto"/>
              <w:right w:val="single" w:sz="4" w:space="0" w:color="auto"/>
            </w:tcBorders>
          </w:tcPr>
          <w:p w:rsidR="00791F51" w:rsidRDefault="00791F51" w:rsidP="00791F51">
            <w:pPr>
              <w:tabs>
                <w:tab w:val="left" w:pos="930"/>
              </w:tabs>
              <w:rPr>
                <w:bCs/>
                <w:sz w:val="20"/>
                <w:szCs w:val="20"/>
              </w:rPr>
            </w:pPr>
            <w:r>
              <w:rPr>
                <w:bCs/>
                <w:sz w:val="20"/>
                <w:szCs w:val="20"/>
              </w:rPr>
              <w:t>0120100000</w:t>
            </w:r>
          </w:p>
        </w:tc>
        <w:tc>
          <w:tcPr>
            <w:tcW w:w="1080" w:type="dxa"/>
            <w:tcBorders>
              <w:left w:val="single" w:sz="4" w:space="0" w:color="auto"/>
              <w:right w:val="single" w:sz="4" w:space="0" w:color="auto"/>
            </w:tcBorders>
          </w:tcPr>
          <w:p w:rsidR="00791F51" w:rsidRPr="00A50406" w:rsidRDefault="00791F51" w:rsidP="00791F51">
            <w:pPr>
              <w:tabs>
                <w:tab w:val="left" w:pos="930"/>
              </w:tabs>
              <w:rPr>
                <w:bCs/>
                <w:sz w:val="20"/>
                <w:szCs w:val="20"/>
              </w:rPr>
            </w:pPr>
            <w:r>
              <w:rPr>
                <w:bCs/>
                <w:sz w:val="20"/>
                <w:szCs w:val="20"/>
              </w:rPr>
              <w:t>000</w:t>
            </w:r>
          </w:p>
        </w:tc>
        <w:tc>
          <w:tcPr>
            <w:tcW w:w="1010" w:type="dxa"/>
            <w:tcBorders>
              <w:left w:val="single" w:sz="4" w:space="0" w:color="auto"/>
              <w:right w:val="single" w:sz="4" w:space="0" w:color="auto"/>
            </w:tcBorders>
          </w:tcPr>
          <w:p w:rsidR="00791F51" w:rsidRPr="00791F51" w:rsidRDefault="00791F51" w:rsidP="00791F51">
            <w:pPr>
              <w:tabs>
                <w:tab w:val="left" w:pos="930"/>
              </w:tabs>
              <w:rPr>
                <w:bCs/>
                <w:color w:val="000000"/>
                <w:sz w:val="20"/>
                <w:szCs w:val="20"/>
              </w:rPr>
            </w:pPr>
            <w:r w:rsidRPr="00791F51">
              <w:rPr>
                <w:bCs/>
                <w:color w:val="000000"/>
                <w:sz w:val="20"/>
                <w:szCs w:val="20"/>
              </w:rPr>
              <w:t>822,1</w:t>
            </w:r>
          </w:p>
        </w:tc>
        <w:tc>
          <w:tcPr>
            <w:tcW w:w="1058" w:type="dxa"/>
            <w:tcBorders>
              <w:left w:val="single" w:sz="4" w:space="0" w:color="auto"/>
              <w:right w:val="single" w:sz="4" w:space="0" w:color="auto"/>
            </w:tcBorders>
          </w:tcPr>
          <w:p w:rsidR="00791F51" w:rsidRPr="00791F51" w:rsidRDefault="00791F51" w:rsidP="00791F51">
            <w:pPr>
              <w:tabs>
                <w:tab w:val="left" w:pos="930"/>
              </w:tabs>
              <w:rPr>
                <w:bCs/>
                <w:color w:val="000000"/>
                <w:sz w:val="20"/>
                <w:szCs w:val="20"/>
              </w:rPr>
            </w:pPr>
            <w:r w:rsidRPr="00791F51">
              <w:rPr>
                <w:bCs/>
                <w:color w:val="000000"/>
                <w:sz w:val="20"/>
                <w:szCs w:val="20"/>
              </w:rPr>
              <w:t>880,6</w:t>
            </w:r>
          </w:p>
        </w:tc>
      </w:tr>
      <w:tr w:rsidR="00791F51" w:rsidRPr="00A50406" w:rsidTr="002202E7">
        <w:trPr>
          <w:trHeight w:val="1350"/>
        </w:trPr>
        <w:tc>
          <w:tcPr>
            <w:tcW w:w="3888" w:type="dxa"/>
            <w:tcBorders>
              <w:top w:val="single" w:sz="4" w:space="0" w:color="auto"/>
              <w:left w:val="single" w:sz="4" w:space="0" w:color="auto"/>
              <w:bottom w:val="single" w:sz="4" w:space="0" w:color="auto"/>
              <w:right w:val="single" w:sz="4" w:space="0" w:color="auto"/>
            </w:tcBorders>
          </w:tcPr>
          <w:p w:rsidR="00791F51" w:rsidRDefault="00791F51" w:rsidP="00791F51">
            <w:pPr>
              <w:tabs>
                <w:tab w:val="left" w:pos="930"/>
              </w:tabs>
              <w:rPr>
                <w:bCs/>
                <w:sz w:val="20"/>
                <w:szCs w:val="20"/>
              </w:rPr>
            </w:pPr>
            <w:r>
              <w:rPr>
                <w:bCs/>
                <w:sz w:val="20"/>
                <w:szCs w:val="20"/>
              </w:rPr>
              <w:t>Строительство, модернизация,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900" w:type="dxa"/>
            <w:tcBorders>
              <w:top w:val="single" w:sz="4" w:space="0" w:color="auto"/>
              <w:left w:val="single" w:sz="4" w:space="0" w:color="auto"/>
              <w:right w:val="single" w:sz="4" w:space="0" w:color="auto"/>
            </w:tcBorders>
          </w:tcPr>
          <w:p w:rsidR="00791F51" w:rsidRDefault="00791F51" w:rsidP="00791F51">
            <w:pPr>
              <w:rPr>
                <w:bCs/>
                <w:sz w:val="20"/>
                <w:szCs w:val="20"/>
              </w:rPr>
            </w:pPr>
            <w:r>
              <w:rPr>
                <w:bCs/>
                <w:sz w:val="20"/>
                <w:szCs w:val="20"/>
              </w:rPr>
              <w:t>04</w:t>
            </w:r>
          </w:p>
        </w:tc>
        <w:tc>
          <w:tcPr>
            <w:tcW w:w="1152" w:type="dxa"/>
            <w:tcBorders>
              <w:left w:val="single" w:sz="4" w:space="0" w:color="auto"/>
              <w:right w:val="single" w:sz="4" w:space="0" w:color="auto"/>
            </w:tcBorders>
          </w:tcPr>
          <w:p w:rsidR="00791F51" w:rsidRDefault="00791F51" w:rsidP="00791F51">
            <w:pPr>
              <w:rPr>
                <w:bCs/>
                <w:sz w:val="20"/>
                <w:szCs w:val="20"/>
              </w:rPr>
            </w:pPr>
            <w:r>
              <w:rPr>
                <w:bCs/>
                <w:sz w:val="20"/>
                <w:szCs w:val="20"/>
              </w:rPr>
              <w:t>09</w:t>
            </w:r>
          </w:p>
        </w:tc>
        <w:tc>
          <w:tcPr>
            <w:tcW w:w="1260" w:type="dxa"/>
            <w:tcBorders>
              <w:left w:val="single" w:sz="4" w:space="0" w:color="auto"/>
              <w:right w:val="single" w:sz="4" w:space="0" w:color="auto"/>
            </w:tcBorders>
          </w:tcPr>
          <w:p w:rsidR="00791F51" w:rsidRDefault="00791F51" w:rsidP="00791F51">
            <w:pPr>
              <w:tabs>
                <w:tab w:val="left" w:pos="930"/>
              </w:tabs>
              <w:rPr>
                <w:bCs/>
                <w:sz w:val="20"/>
                <w:szCs w:val="20"/>
              </w:rPr>
            </w:pPr>
            <w:r>
              <w:rPr>
                <w:bCs/>
                <w:sz w:val="20"/>
                <w:szCs w:val="20"/>
              </w:rPr>
              <w:t>0120120020</w:t>
            </w:r>
          </w:p>
        </w:tc>
        <w:tc>
          <w:tcPr>
            <w:tcW w:w="1080" w:type="dxa"/>
            <w:tcBorders>
              <w:left w:val="single" w:sz="4" w:space="0" w:color="auto"/>
              <w:right w:val="single" w:sz="4" w:space="0" w:color="auto"/>
            </w:tcBorders>
          </w:tcPr>
          <w:p w:rsidR="00791F51" w:rsidRDefault="00791F51" w:rsidP="00791F51">
            <w:pPr>
              <w:tabs>
                <w:tab w:val="left" w:pos="930"/>
              </w:tabs>
              <w:rPr>
                <w:bCs/>
                <w:sz w:val="20"/>
                <w:szCs w:val="20"/>
              </w:rPr>
            </w:pPr>
            <w:r>
              <w:rPr>
                <w:bCs/>
                <w:sz w:val="20"/>
                <w:szCs w:val="20"/>
              </w:rPr>
              <w:t>000</w:t>
            </w:r>
          </w:p>
        </w:tc>
        <w:tc>
          <w:tcPr>
            <w:tcW w:w="1010" w:type="dxa"/>
            <w:tcBorders>
              <w:left w:val="single" w:sz="4" w:space="0" w:color="auto"/>
              <w:right w:val="single" w:sz="4" w:space="0" w:color="auto"/>
            </w:tcBorders>
          </w:tcPr>
          <w:p w:rsidR="00791F51" w:rsidRPr="00791F51" w:rsidRDefault="00791F51" w:rsidP="00791F51">
            <w:pPr>
              <w:tabs>
                <w:tab w:val="left" w:pos="930"/>
              </w:tabs>
              <w:rPr>
                <w:bCs/>
                <w:color w:val="000000"/>
                <w:sz w:val="20"/>
                <w:szCs w:val="20"/>
              </w:rPr>
            </w:pPr>
            <w:r w:rsidRPr="00791F51">
              <w:rPr>
                <w:bCs/>
                <w:color w:val="000000"/>
                <w:sz w:val="20"/>
                <w:szCs w:val="20"/>
              </w:rPr>
              <w:t>822,1</w:t>
            </w:r>
          </w:p>
        </w:tc>
        <w:tc>
          <w:tcPr>
            <w:tcW w:w="1058" w:type="dxa"/>
            <w:tcBorders>
              <w:left w:val="single" w:sz="4" w:space="0" w:color="auto"/>
              <w:right w:val="single" w:sz="4" w:space="0" w:color="auto"/>
            </w:tcBorders>
          </w:tcPr>
          <w:p w:rsidR="00791F51" w:rsidRPr="00791F51" w:rsidRDefault="00791F51" w:rsidP="00791F51">
            <w:pPr>
              <w:tabs>
                <w:tab w:val="left" w:pos="930"/>
              </w:tabs>
              <w:rPr>
                <w:bCs/>
                <w:color w:val="000000"/>
                <w:sz w:val="20"/>
                <w:szCs w:val="20"/>
              </w:rPr>
            </w:pPr>
            <w:r w:rsidRPr="00791F51">
              <w:rPr>
                <w:bCs/>
                <w:color w:val="000000"/>
                <w:sz w:val="20"/>
                <w:szCs w:val="20"/>
              </w:rPr>
              <w:t>880,6</w:t>
            </w:r>
          </w:p>
        </w:tc>
      </w:tr>
      <w:tr w:rsidR="00791F51" w:rsidRPr="00A50406" w:rsidTr="002202E7">
        <w:trPr>
          <w:trHeight w:val="345"/>
        </w:trPr>
        <w:tc>
          <w:tcPr>
            <w:tcW w:w="3888" w:type="dxa"/>
            <w:tcBorders>
              <w:top w:val="single" w:sz="4" w:space="0" w:color="auto"/>
              <w:left w:val="single" w:sz="4" w:space="0" w:color="auto"/>
              <w:bottom w:val="single" w:sz="4" w:space="0" w:color="auto"/>
              <w:right w:val="single" w:sz="4" w:space="0" w:color="auto"/>
            </w:tcBorders>
          </w:tcPr>
          <w:p w:rsidR="00791F51" w:rsidRDefault="00791F51" w:rsidP="00791F51">
            <w:pPr>
              <w:tabs>
                <w:tab w:val="left" w:pos="930"/>
              </w:tabs>
              <w:rPr>
                <w:bCs/>
                <w:sz w:val="20"/>
                <w:szCs w:val="20"/>
              </w:rPr>
            </w:pPr>
            <w:r>
              <w:rPr>
                <w:bCs/>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right w:val="single" w:sz="4" w:space="0" w:color="auto"/>
            </w:tcBorders>
          </w:tcPr>
          <w:p w:rsidR="00791F51" w:rsidRDefault="00791F51" w:rsidP="00791F51">
            <w:pPr>
              <w:rPr>
                <w:bCs/>
                <w:sz w:val="20"/>
                <w:szCs w:val="20"/>
              </w:rPr>
            </w:pPr>
            <w:r>
              <w:rPr>
                <w:bCs/>
                <w:sz w:val="20"/>
                <w:szCs w:val="20"/>
              </w:rPr>
              <w:t>04</w:t>
            </w:r>
          </w:p>
        </w:tc>
        <w:tc>
          <w:tcPr>
            <w:tcW w:w="1152" w:type="dxa"/>
            <w:tcBorders>
              <w:left w:val="single" w:sz="4" w:space="0" w:color="auto"/>
              <w:right w:val="single" w:sz="4" w:space="0" w:color="auto"/>
            </w:tcBorders>
          </w:tcPr>
          <w:p w:rsidR="00791F51" w:rsidRDefault="00791F51" w:rsidP="00791F51">
            <w:pPr>
              <w:rPr>
                <w:bCs/>
                <w:sz w:val="20"/>
                <w:szCs w:val="20"/>
              </w:rPr>
            </w:pPr>
            <w:r>
              <w:rPr>
                <w:bCs/>
                <w:sz w:val="20"/>
                <w:szCs w:val="20"/>
              </w:rPr>
              <w:t>09</w:t>
            </w:r>
          </w:p>
        </w:tc>
        <w:tc>
          <w:tcPr>
            <w:tcW w:w="1260" w:type="dxa"/>
            <w:tcBorders>
              <w:left w:val="single" w:sz="4" w:space="0" w:color="auto"/>
              <w:right w:val="single" w:sz="4" w:space="0" w:color="auto"/>
            </w:tcBorders>
          </w:tcPr>
          <w:p w:rsidR="00791F51" w:rsidRDefault="00791F51" w:rsidP="00791F51">
            <w:pPr>
              <w:tabs>
                <w:tab w:val="left" w:pos="930"/>
              </w:tabs>
              <w:rPr>
                <w:bCs/>
                <w:sz w:val="20"/>
                <w:szCs w:val="20"/>
              </w:rPr>
            </w:pPr>
            <w:r>
              <w:rPr>
                <w:bCs/>
                <w:sz w:val="20"/>
                <w:szCs w:val="20"/>
              </w:rPr>
              <w:t>0120120020</w:t>
            </w:r>
          </w:p>
        </w:tc>
        <w:tc>
          <w:tcPr>
            <w:tcW w:w="1080" w:type="dxa"/>
            <w:tcBorders>
              <w:left w:val="single" w:sz="4" w:space="0" w:color="auto"/>
              <w:right w:val="single" w:sz="4" w:space="0" w:color="auto"/>
            </w:tcBorders>
          </w:tcPr>
          <w:p w:rsidR="00791F51" w:rsidRDefault="00791F51" w:rsidP="00791F51">
            <w:pPr>
              <w:tabs>
                <w:tab w:val="left" w:pos="930"/>
              </w:tabs>
              <w:rPr>
                <w:bCs/>
                <w:sz w:val="20"/>
                <w:szCs w:val="20"/>
              </w:rPr>
            </w:pPr>
            <w:r>
              <w:rPr>
                <w:bCs/>
                <w:sz w:val="20"/>
                <w:szCs w:val="20"/>
              </w:rPr>
              <w:t>200</w:t>
            </w:r>
          </w:p>
        </w:tc>
        <w:tc>
          <w:tcPr>
            <w:tcW w:w="1010" w:type="dxa"/>
            <w:tcBorders>
              <w:left w:val="single" w:sz="4" w:space="0" w:color="auto"/>
              <w:right w:val="single" w:sz="4" w:space="0" w:color="auto"/>
            </w:tcBorders>
          </w:tcPr>
          <w:p w:rsidR="00791F51" w:rsidRPr="00791F51" w:rsidRDefault="00791F51" w:rsidP="00791F51">
            <w:pPr>
              <w:tabs>
                <w:tab w:val="left" w:pos="930"/>
              </w:tabs>
              <w:rPr>
                <w:bCs/>
                <w:color w:val="000000"/>
                <w:sz w:val="20"/>
                <w:szCs w:val="20"/>
              </w:rPr>
            </w:pPr>
            <w:r w:rsidRPr="00791F51">
              <w:rPr>
                <w:bCs/>
                <w:color w:val="000000"/>
                <w:sz w:val="20"/>
                <w:szCs w:val="20"/>
              </w:rPr>
              <w:t>822,1</w:t>
            </w:r>
          </w:p>
        </w:tc>
        <w:tc>
          <w:tcPr>
            <w:tcW w:w="1058" w:type="dxa"/>
            <w:tcBorders>
              <w:left w:val="single" w:sz="4" w:space="0" w:color="auto"/>
              <w:right w:val="single" w:sz="4" w:space="0" w:color="auto"/>
            </w:tcBorders>
          </w:tcPr>
          <w:p w:rsidR="00791F51" w:rsidRPr="00791F51" w:rsidRDefault="00791F51" w:rsidP="00791F51">
            <w:pPr>
              <w:tabs>
                <w:tab w:val="left" w:pos="930"/>
              </w:tabs>
              <w:rPr>
                <w:bCs/>
                <w:color w:val="000000"/>
                <w:sz w:val="20"/>
                <w:szCs w:val="20"/>
              </w:rPr>
            </w:pPr>
            <w:r w:rsidRPr="00791F51">
              <w:rPr>
                <w:bCs/>
                <w:color w:val="000000"/>
                <w:sz w:val="20"/>
                <w:szCs w:val="20"/>
              </w:rPr>
              <w:t>880,6</w:t>
            </w:r>
          </w:p>
        </w:tc>
      </w:tr>
      <w:tr w:rsidR="00791F51" w:rsidRPr="00A50406">
        <w:trPr>
          <w:trHeight w:val="510"/>
        </w:trPr>
        <w:tc>
          <w:tcPr>
            <w:tcW w:w="3888" w:type="dxa"/>
            <w:tcBorders>
              <w:top w:val="single" w:sz="4" w:space="0" w:color="auto"/>
              <w:left w:val="single" w:sz="4" w:space="0" w:color="auto"/>
              <w:bottom w:val="single" w:sz="4" w:space="0" w:color="auto"/>
              <w:right w:val="single" w:sz="4" w:space="0" w:color="auto"/>
            </w:tcBorders>
            <w:vAlign w:val="center"/>
          </w:tcPr>
          <w:p w:rsidR="00791F51" w:rsidRPr="00642288" w:rsidRDefault="00791F51" w:rsidP="00791F51">
            <w:pPr>
              <w:rPr>
                <w:bCs/>
                <w:sz w:val="20"/>
                <w:szCs w:val="20"/>
              </w:rPr>
            </w:pPr>
            <w:r>
              <w:rPr>
                <w:bCs/>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right w:val="single" w:sz="4" w:space="0" w:color="auto"/>
            </w:tcBorders>
          </w:tcPr>
          <w:p w:rsidR="00791F51" w:rsidRDefault="00791F51" w:rsidP="00791F51">
            <w:pPr>
              <w:rPr>
                <w:bCs/>
                <w:sz w:val="20"/>
                <w:szCs w:val="20"/>
              </w:rPr>
            </w:pPr>
            <w:r>
              <w:rPr>
                <w:bCs/>
                <w:sz w:val="20"/>
                <w:szCs w:val="20"/>
              </w:rPr>
              <w:t>04</w:t>
            </w:r>
          </w:p>
        </w:tc>
        <w:tc>
          <w:tcPr>
            <w:tcW w:w="1152" w:type="dxa"/>
            <w:tcBorders>
              <w:left w:val="single" w:sz="4" w:space="0" w:color="auto"/>
              <w:right w:val="single" w:sz="4" w:space="0" w:color="auto"/>
            </w:tcBorders>
          </w:tcPr>
          <w:p w:rsidR="00791F51" w:rsidRDefault="00791F51" w:rsidP="00791F51">
            <w:pPr>
              <w:rPr>
                <w:bCs/>
                <w:sz w:val="20"/>
                <w:szCs w:val="20"/>
              </w:rPr>
            </w:pPr>
            <w:r>
              <w:rPr>
                <w:bCs/>
                <w:sz w:val="20"/>
                <w:szCs w:val="20"/>
              </w:rPr>
              <w:t>09</w:t>
            </w:r>
          </w:p>
        </w:tc>
        <w:tc>
          <w:tcPr>
            <w:tcW w:w="1260" w:type="dxa"/>
            <w:tcBorders>
              <w:left w:val="single" w:sz="4" w:space="0" w:color="auto"/>
              <w:right w:val="single" w:sz="4" w:space="0" w:color="auto"/>
            </w:tcBorders>
          </w:tcPr>
          <w:p w:rsidR="00791F51" w:rsidRDefault="00791F51" w:rsidP="00791F51">
            <w:pPr>
              <w:tabs>
                <w:tab w:val="left" w:pos="930"/>
              </w:tabs>
              <w:rPr>
                <w:bCs/>
                <w:sz w:val="20"/>
                <w:szCs w:val="20"/>
              </w:rPr>
            </w:pPr>
            <w:r>
              <w:rPr>
                <w:bCs/>
                <w:sz w:val="20"/>
                <w:szCs w:val="20"/>
              </w:rPr>
              <w:t>0120120020</w:t>
            </w:r>
          </w:p>
        </w:tc>
        <w:tc>
          <w:tcPr>
            <w:tcW w:w="1080" w:type="dxa"/>
            <w:tcBorders>
              <w:left w:val="single" w:sz="4" w:space="0" w:color="auto"/>
              <w:right w:val="single" w:sz="4" w:space="0" w:color="auto"/>
            </w:tcBorders>
          </w:tcPr>
          <w:p w:rsidR="00791F51" w:rsidRDefault="00791F51" w:rsidP="00791F51">
            <w:pPr>
              <w:tabs>
                <w:tab w:val="left" w:pos="930"/>
              </w:tabs>
              <w:rPr>
                <w:bCs/>
                <w:sz w:val="20"/>
                <w:szCs w:val="20"/>
              </w:rPr>
            </w:pPr>
            <w:r>
              <w:rPr>
                <w:bCs/>
                <w:sz w:val="20"/>
                <w:szCs w:val="20"/>
              </w:rPr>
              <w:t>240</w:t>
            </w:r>
          </w:p>
        </w:tc>
        <w:tc>
          <w:tcPr>
            <w:tcW w:w="1010" w:type="dxa"/>
            <w:tcBorders>
              <w:left w:val="single" w:sz="4" w:space="0" w:color="auto"/>
              <w:right w:val="single" w:sz="4" w:space="0" w:color="auto"/>
            </w:tcBorders>
          </w:tcPr>
          <w:p w:rsidR="00791F51" w:rsidRPr="00791F51" w:rsidRDefault="00791F51" w:rsidP="00791F51">
            <w:pPr>
              <w:tabs>
                <w:tab w:val="left" w:pos="930"/>
              </w:tabs>
              <w:rPr>
                <w:bCs/>
                <w:color w:val="000000"/>
                <w:sz w:val="20"/>
                <w:szCs w:val="20"/>
              </w:rPr>
            </w:pPr>
            <w:r w:rsidRPr="00791F51">
              <w:rPr>
                <w:bCs/>
                <w:color w:val="000000"/>
                <w:sz w:val="20"/>
                <w:szCs w:val="20"/>
              </w:rPr>
              <w:t>822,1</w:t>
            </w:r>
          </w:p>
        </w:tc>
        <w:tc>
          <w:tcPr>
            <w:tcW w:w="1058" w:type="dxa"/>
            <w:tcBorders>
              <w:left w:val="single" w:sz="4" w:space="0" w:color="auto"/>
              <w:right w:val="single" w:sz="4" w:space="0" w:color="auto"/>
            </w:tcBorders>
          </w:tcPr>
          <w:p w:rsidR="00791F51" w:rsidRPr="00791F51" w:rsidRDefault="00791F51" w:rsidP="00791F51">
            <w:pPr>
              <w:tabs>
                <w:tab w:val="left" w:pos="930"/>
              </w:tabs>
              <w:rPr>
                <w:bCs/>
                <w:color w:val="000000"/>
                <w:sz w:val="20"/>
                <w:szCs w:val="20"/>
              </w:rPr>
            </w:pPr>
            <w:r w:rsidRPr="00791F51">
              <w:rPr>
                <w:bCs/>
                <w:color w:val="000000"/>
                <w:sz w:val="20"/>
                <w:szCs w:val="20"/>
              </w:rPr>
              <w:t>880,6</w:t>
            </w:r>
          </w:p>
        </w:tc>
      </w:tr>
      <w:tr w:rsidR="00791F51" w:rsidRPr="00A50406" w:rsidTr="00352442">
        <w:trPr>
          <w:trHeight w:val="275"/>
        </w:trPr>
        <w:tc>
          <w:tcPr>
            <w:tcW w:w="3888" w:type="dxa"/>
            <w:tcBorders>
              <w:top w:val="single" w:sz="4" w:space="0" w:color="auto"/>
              <w:left w:val="single" w:sz="4" w:space="0" w:color="auto"/>
              <w:bottom w:val="single" w:sz="4" w:space="0" w:color="auto"/>
              <w:right w:val="single" w:sz="4" w:space="0" w:color="auto"/>
            </w:tcBorders>
          </w:tcPr>
          <w:p w:rsidR="00791F51" w:rsidRDefault="00791F51" w:rsidP="00791F51">
            <w:pPr>
              <w:tabs>
                <w:tab w:val="left" w:pos="930"/>
              </w:tabs>
              <w:rPr>
                <w:bCs/>
                <w:sz w:val="20"/>
                <w:szCs w:val="20"/>
              </w:rPr>
            </w:pPr>
            <w:r>
              <w:rPr>
                <w:bCs/>
                <w:sz w:val="20"/>
                <w:szCs w:val="20"/>
              </w:rPr>
              <w:t>Прочая закупка товаров, работ и услуг</w:t>
            </w:r>
          </w:p>
        </w:tc>
        <w:tc>
          <w:tcPr>
            <w:tcW w:w="900" w:type="dxa"/>
            <w:tcBorders>
              <w:left w:val="single" w:sz="4" w:space="0" w:color="auto"/>
              <w:bottom w:val="single" w:sz="4" w:space="0" w:color="auto"/>
              <w:right w:val="single" w:sz="4" w:space="0" w:color="auto"/>
            </w:tcBorders>
          </w:tcPr>
          <w:p w:rsidR="00791F51" w:rsidRDefault="00791F51" w:rsidP="00791F51">
            <w:pPr>
              <w:rPr>
                <w:bCs/>
                <w:sz w:val="20"/>
                <w:szCs w:val="20"/>
              </w:rPr>
            </w:pPr>
            <w:r>
              <w:rPr>
                <w:bCs/>
                <w:sz w:val="20"/>
                <w:szCs w:val="20"/>
              </w:rPr>
              <w:t>04</w:t>
            </w:r>
          </w:p>
        </w:tc>
        <w:tc>
          <w:tcPr>
            <w:tcW w:w="1152" w:type="dxa"/>
            <w:tcBorders>
              <w:left w:val="single" w:sz="4" w:space="0" w:color="auto"/>
              <w:bottom w:val="single" w:sz="4" w:space="0" w:color="auto"/>
              <w:right w:val="single" w:sz="4" w:space="0" w:color="auto"/>
            </w:tcBorders>
          </w:tcPr>
          <w:p w:rsidR="00791F51" w:rsidRDefault="00791F51" w:rsidP="00791F51">
            <w:pPr>
              <w:rPr>
                <w:bCs/>
                <w:sz w:val="20"/>
                <w:szCs w:val="20"/>
              </w:rPr>
            </w:pPr>
            <w:r>
              <w:rPr>
                <w:bCs/>
                <w:sz w:val="20"/>
                <w:szCs w:val="20"/>
              </w:rPr>
              <w:t>09</w:t>
            </w:r>
          </w:p>
        </w:tc>
        <w:tc>
          <w:tcPr>
            <w:tcW w:w="1260" w:type="dxa"/>
            <w:tcBorders>
              <w:left w:val="single" w:sz="4" w:space="0" w:color="auto"/>
              <w:bottom w:val="single" w:sz="4" w:space="0" w:color="auto"/>
              <w:right w:val="single" w:sz="4" w:space="0" w:color="auto"/>
            </w:tcBorders>
          </w:tcPr>
          <w:p w:rsidR="00791F51" w:rsidRDefault="00791F51" w:rsidP="00791F51">
            <w:pPr>
              <w:tabs>
                <w:tab w:val="left" w:pos="930"/>
              </w:tabs>
              <w:rPr>
                <w:bCs/>
                <w:sz w:val="20"/>
                <w:szCs w:val="20"/>
              </w:rPr>
            </w:pPr>
            <w:r>
              <w:rPr>
                <w:bCs/>
                <w:sz w:val="20"/>
                <w:szCs w:val="20"/>
              </w:rPr>
              <w:t>0120120020</w:t>
            </w:r>
          </w:p>
        </w:tc>
        <w:tc>
          <w:tcPr>
            <w:tcW w:w="1080" w:type="dxa"/>
            <w:tcBorders>
              <w:left w:val="single" w:sz="4" w:space="0" w:color="auto"/>
              <w:bottom w:val="single" w:sz="4" w:space="0" w:color="auto"/>
              <w:right w:val="single" w:sz="4" w:space="0" w:color="auto"/>
            </w:tcBorders>
          </w:tcPr>
          <w:p w:rsidR="00791F51" w:rsidRPr="00A50406" w:rsidRDefault="00791F51" w:rsidP="00791F51">
            <w:pPr>
              <w:tabs>
                <w:tab w:val="left" w:pos="930"/>
              </w:tabs>
              <w:rPr>
                <w:bCs/>
                <w:sz w:val="20"/>
                <w:szCs w:val="20"/>
              </w:rPr>
            </w:pPr>
            <w:r>
              <w:rPr>
                <w:bCs/>
                <w:sz w:val="20"/>
                <w:szCs w:val="20"/>
              </w:rPr>
              <w:t>244</w:t>
            </w:r>
          </w:p>
        </w:tc>
        <w:tc>
          <w:tcPr>
            <w:tcW w:w="1010" w:type="dxa"/>
            <w:tcBorders>
              <w:left w:val="single" w:sz="4" w:space="0" w:color="auto"/>
              <w:bottom w:val="single" w:sz="4" w:space="0" w:color="auto"/>
              <w:right w:val="single" w:sz="4" w:space="0" w:color="auto"/>
            </w:tcBorders>
          </w:tcPr>
          <w:p w:rsidR="00791F51" w:rsidRPr="00791F51" w:rsidRDefault="00791F51" w:rsidP="00791F51">
            <w:pPr>
              <w:tabs>
                <w:tab w:val="left" w:pos="930"/>
              </w:tabs>
              <w:rPr>
                <w:bCs/>
                <w:color w:val="000000"/>
                <w:sz w:val="20"/>
                <w:szCs w:val="20"/>
              </w:rPr>
            </w:pPr>
            <w:r w:rsidRPr="00791F51">
              <w:rPr>
                <w:bCs/>
                <w:color w:val="000000"/>
                <w:sz w:val="20"/>
                <w:szCs w:val="20"/>
              </w:rPr>
              <w:t>822,1</w:t>
            </w:r>
          </w:p>
        </w:tc>
        <w:tc>
          <w:tcPr>
            <w:tcW w:w="1058" w:type="dxa"/>
            <w:tcBorders>
              <w:left w:val="single" w:sz="4" w:space="0" w:color="auto"/>
              <w:bottom w:val="single" w:sz="4" w:space="0" w:color="auto"/>
              <w:right w:val="single" w:sz="4" w:space="0" w:color="auto"/>
            </w:tcBorders>
          </w:tcPr>
          <w:p w:rsidR="00791F51" w:rsidRPr="00791F51" w:rsidRDefault="00791F51" w:rsidP="00791F51">
            <w:pPr>
              <w:tabs>
                <w:tab w:val="left" w:pos="930"/>
              </w:tabs>
              <w:rPr>
                <w:bCs/>
                <w:color w:val="000000"/>
                <w:sz w:val="20"/>
                <w:szCs w:val="20"/>
              </w:rPr>
            </w:pPr>
            <w:r w:rsidRPr="00791F51">
              <w:rPr>
                <w:bCs/>
                <w:color w:val="000000"/>
                <w:sz w:val="20"/>
                <w:szCs w:val="20"/>
              </w:rPr>
              <w:t>880,6</w:t>
            </w:r>
          </w:p>
        </w:tc>
      </w:tr>
      <w:tr w:rsidR="00693F63" w:rsidRPr="00A50406">
        <w:trPr>
          <w:trHeight w:val="465"/>
        </w:trPr>
        <w:tc>
          <w:tcPr>
            <w:tcW w:w="3888" w:type="dxa"/>
            <w:tcBorders>
              <w:top w:val="single" w:sz="4" w:space="0" w:color="auto"/>
              <w:left w:val="single" w:sz="4" w:space="0" w:color="auto"/>
              <w:bottom w:val="single" w:sz="4" w:space="0" w:color="auto"/>
              <w:right w:val="single" w:sz="4" w:space="0" w:color="auto"/>
            </w:tcBorders>
          </w:tcPr>
          <w:p w:rsidR="00693F63" w:rsidRPr="008B098A" w:rsidRDefault="00693F63" w:rsidP="00693F63">
            <w:pPr>
              <w:tabs>
                <w:tab w:val="left" w:pos="930"/>
              </w:tabs>
              <w:rPr>
                <w:b/>
                <w:bCs/>
                <w:color w:val="000000"/>
                <w:sz w:val="20"/>
                <w:szCs w:val="20"/>
              </w:rPr>
            </w:pPr>
            <w:r w:rsidRPr="008B098A">
              <w:rPr>
                <w:b/>
                <w:bCs/>
                <w:color w:val="000000"/>
                <w:sz w:val="20"/>
                <w:szCs w:val="20"/>
              </w:rPr>
              <w:t xml:space="preserve">Жилищно-коммунальное </w:t>
            </w:r>
          </w:p>
          <w:p w:rsidR="00693F63" w:rsidRPr="008B098A" w:rsidRDefault="00693F63" w:rsidP="00693F63">
            <w:pPr>
              <w:tabs>
                <w:tab w:val="left" w:pos="930"/>
              </w:tabs>
              <w:rPr>
                <w:b/>
                <w:bCs/>
                <w:color w:val="000000"/>
                <w:sz w:val="20"/>
                <w:szCs w:val="20"/>
              </w:rPr>
            </w:pPr>
            <w:r w:rsidRPr="008B098A">
              <w:rPr>
                <w:b/>
                <w:bCs/>
                <w:color w:val="000000"/>
                <w:sz w:val="20"/>
                <w:szCs w:val="20"/>
              </w:rPr>
              <w:t>хозяйство</w:t>
            </w:r>
          </w:p>
        </w:tc>
        <w:tc>
          <w:tcPr>
            <w:tcW w:w="900" w:type="dxa"/>
            <w:tcBorders>
              <w:top w:val="single" w:sz="4" w:space="0" w:color="auto"/>
              <w:left w:val="single" w:sz="4" w:space="0" w:color="auto"/>
              <w:bottom w:val="single" w:sz="4" w:space="0" w:color="auto"/>
              <w:right w:val="single" w:sz="4" w:space="0" w:color="auto"/>
            </w:tcBorders>
          </w:tcPr>
          <w:p w:rsidR="00693F63" w:rsidRPr="008B098A" w:rsidRDefault="00693F63" w:rsidP="00693F63">
            <w:pPr>
              <w:rPr>
                <w:b/>
                <w:bCs/>
                <w:color w:val="000000"/>
                <w:sz w:val="20"/>
                <w:szCs w:val="20"/>
              </w:rPr>
            </w:pPr>
            <w:r w:rsidRPr="008B098A">
              <w:rPr>
                <w:b/>
                <w:bCs/>
                <w:color w:val="000000"/>
                <w:sz w:val="20"/>
                <w:szCs w:val="20"/>
              </w:rPr>
              <w:t>05</w:t>
            </w:r>
          </w:p>
          <w:p w:rsidR="00693F63" w:rsidRPr="008B098A" w:rsidRDefault="00693F63" w:rsidP="00693F63">
            <w:pPr>
              <w:tabs>
                <w:tab w:val="left" w:pos="930"/>
              </w:tabs>
              <w:rPr>
                <w:b/>
                <w:bCs/>
                <w:color w:val="000000"/>
                <w:sz w:val="20"/>
                <w:szCs w:val="20"/>
              </w:rPr>
            </w:pPr>
          </w:p>
        </w:tc>
        <w:tc>
          <w:tcPr>
            <w:tcW w:w="1152" w:type="dxa"/>
            <w:tcBorders>
              <w:top w:val="single" w:sz="4" w:space="0" w:color="auto"/>
              <w:left w:val="single" w:sz="4" w:space="0" w:color="auto"/>
              <w:bottom w:val="single" w:sz="4" w:space="0" w:color="auto"/>
              <w:right w:val="single" w:sz="4" w:space="0" w:color="auto"/>
            </w:tcBorders>
          </w:tcPr>
          <w:p w:rsidR="00693F63" w:rsidRPr="008B098A" w:rsidRDefault="00693F63" w:rsidP="00693F63">
            <w:pPr>
              <w:tabs>
                <w:tab w:val="left" w:pos="930"/>
              </w:tabs>
              <w:rPr>
                <w:b/>
                <w:bCs/>
                <w:color w:val="000000"/>
                <w:sz w:val="20"/>
                <w:szCs w:val="20"/>
              </w:rPr>
            </w:pPr>
            <w:r>
              <w:rPr>
                <w:b/>
                <w:bCs/>
                <w:color w:val="000000"/>
                <w:sz w:val="20"/>
                <w:szCs w:val="20"/>
              </w:rPr>
              <w:t>00</w:t>
            </w:r>
          </w:p>
        </w:tc>
        <w:tc>
          <w:tcPr>
            <w:tcW w:w="1260" w:type="dxa"/>
            <w:tcBorders>
              <w:top w:val="single" w:sz="4" w:space="0" w:color="auto"/>
              <w:left w:val="single" w:sz="4" w:space="0" w:color="auto"/>
              <w:bottom w:val="single" w:sz="4" w:space="0" w:color="auto"/>
              <w:right w:val="single" w:sz="4" w:space="0" w:color="auto"/>
            </w:tcBorders>
          </w:tcPr>
          <w:p w:rsidR="00693F63" w:rsidRPr="008B098A" w:rsidRDefault="00693F63" w:rsidP="00693F63">
            <w:pPr>
              <w:tabs>
                <w:tab w:val="left" w:pos="930"/>
              </w:tabs>
              <w:rPr>
                <w:b/>
                <w:bCs/>
                <w:color w:val="000000"/>
                <w:sz w:val="20"/>
                <w:szCs w:val="20"/>
              </w:rPr>
            </w:pPr>
            <w:r>
              <w:rPr>
                <w:b/>
                <w:bCs/>
                <w:color w:val="000000"/>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693F63" w:rsidRPr="008B098A" w:rsidRDefault="00693F63" w:rsidP="00693F63">
            <w:pPr>
              <w:tabs>
                <w:tab w:val="left" w:pos="930"/>
              </w:tabs>
              <w:rPr>
                <w:b/>
                <w:bCs/>
                <w:color w:val="000000"/>
                <w:sz w:val="20"/>
                <w:szCs w:val="20"/>
              </w:rPr>
            </w:pPr>
            <w:r>
              <w:rPr>
                <w:b/>
                <w:bCs/>
                <w:color w:val="000000"/>
                <w:sz w:val="20"/>
                <w:szCs w:val="20"/>
              </w:rPr>
              <w:t>000</w:t>
            </w:r>
          </w:p>
        </w:tc>
        <w:tc>
          <w:tcPr>
            <w:tcW w:w="1010" w:type="dxa"/>
            <w:tcBorders>
              <w:top w:val="single" w:sz="4" w:space="0" w:color="auto"/>
              <w:left w:val="single" w:sz="4" w:space="0" w:color="auto"/>
              <w:bottom w:val="single" w:sz="4" w:space="0" w:color="auto"/>
              <w:right w:val="single" w:sz="4" w:space="0" w:color="auto"/>
            </w:tcBorders>
          </w:tcPr>
          <w:p w:rsidR="00693F63" w:rsidRPr="00A9400D" w:rsidRDefault="00010329" w:rsidP="00693F63">
            <w:pPr>
              <w:tabs>
                <w:tab w:val="left" w:pos="930"/>
              </w:tabs>
              <w:rPr>
                <w:b/>
                <w:bCs/>
                <w:color w:val="000000"/>
                <w:sz w:val="20"/>
                <w:szCs w:val="20"/>
              </w:rPr>
            </w:pPr>
            <w:r>
              <w:rPr>
                <w:b/>
                <w:bCs/>
                <w:color w:val="000000"/>
                <w:sz w:val="20"/>
                <w:szCs w:val="20"/>
              </w:rPr>
              <w:t>1019,25</w:t>
            </w:r>
          </w:p>
        </w:tc>
        <w:tc>
          <w:tcPr>
            <w:tcW w:w="1058" w:type="dxa"/>
            <w:tcBorders>
              <w:top w:val="single" w:sz="4" w:space="0" w:color="auto"/>
              <w:left w:val="single" w:sz="4" w:space="0" w:color="auto"/>
              <w:bottom w:val="single" w:sz="4" w:space="0" w:color="auto"/>
              <w:right w:val="single" w:sz="4" w:space="0" w:color="auto"/>
            </w:tcBorders>
          </w:tcPr>
          <w:p w:rsidR="00693F63" w:rsidRPr="00A9400D" w:rsidRDefault="00010329" w:rsidP="00693F63">
            <w:pPr>
              <w:tabs>
                <w:tab w:val="left" w:pos="930"/>
              </w:tabs>
              <w:rPr>
                <w:b/>
                <w:bCs/>
                <w:color w:val="000000"/>
                <w:sz w:val="20"/>
                <w:szCs w:val="20"/>
              </w:rPr>
            </w:pPr>
            <w:r>
              <w:rPr>
                <w:b/>
                <w:bCs/>
                <w:color w:val="000000"/>
                <w:sz w:val="20"/>
                <w:szCs w:val="20"/>
              </w:rPr>
              <w:t>1019,25</w:t>
            </w:r>
          </w:p>
        </w:tc>
      </w:tr>
      <w:tr w:rsidR="00693F63" w:rsidRPr="00A50406">
        <w:trPr>
          <w:trHeight w:val="180"/>
        </w:trPr>
        <w:tc>
          <w:tcPr>
            <w:tcW w:w="3888" w:type="dxa"/>
            <w:tcBorders>
              <w:top w:val="single" w:sz="4" w:space="0" w:color="auto"/>
              <w:left w:val="single" w:sz="4" w:space="0" w:color="auto"/>
              <w:bottom w:val="single" w:sz="4" w:space="0" w:color="auto"/>
              <w:right w:val="single" w:sz="4" w:space="0" w:color="auto"/>
            </w:tcBorders>
          </w:tcPr>
          <w:p w:rsidR="00693F63" w:rsidRPr="00266700" w:rsidRDefault="00693F63" w:rsidP="00693F63">
            <w:pPr>
              <w:tabs>
                <w:tab w:val="left" w:pos="930"/>
              </w:tabs>
              <w:rPr>
                <w:bCs/>
                <w:color w:val="000000"/>
                <w:sz w:val="20"/>
                <w:szCs w:val="20"/>
              </w:rPr>
            </w:pPr>
            <w:r>
              <w:rPr>
                <w:bCs/>
                <w:color w:val="000000"/>
                <w:sz w:val="20"/>
                <w:szCs w:val="20"/>
              </w:rPr>
              <w:t>Жилищное хозяйство</w:t>
            </w:r>
          </w:p>
        </w:tc>
        <w:tc>
          <w:tcPr>
            <w:tcW w:w="900" w:type="dxa"/>
            <w:tcBorders>
              <w:top w:val="single" w:sz="4" w:space="0" w:color="auto"/>
              <w:left w:val="single" w:sz="4" w:space="0" w:color="auto"/>
              <w:bottom w:val="single" w:sz="4" w:space="0" w:color="auto"/>
              <w:right w:val="single" w:sz="4" w:space="0" w:color="auto"/>
            </w:tcBorders>
          </w:tcPr>
          <w:p w:rsidR="00693F63" w:rsidRPr="00266700" w:rsidRDefault="00693F63" w:rsidP="00693F63">
            <w:pPr>
              <w:rPr>
                <w:b/>
                <w:bCs/>
                <w:color w:val="000000"/>
                <w:sz w:val="20"/>
                <w:szCs w:val="20"/>
              </w:rPr>
            </w:pPr>
            <w:r>
              <w:rPr>
                <w:b/>
                <w:bCs/>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Pr="00266700" w:rsidRDefault="00693F63" w:rsidP="00693F63">
            <w:pPr>
              <w:tabs>
                <w:tab w:val="left" w:pos="930"/>
              </w:tabs>
              <w:rPr>
                <w:b/>
                <w:bCs/>
                <w:color w:val="000000"/>
                <w:sz w:val="20"/>
                <w:szCs w:val="20"/>
              </w:rPr>
            </w:pPr>
            <w:r>
              <w:rPr>
                <w:b/>
                <w:bCs/>
                <w:color w:val="000000"/>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693F63" w:rsidRPr="00266700" w:rsidRDefault="00693F63" w:rsidP="00693F63">
            <w:pPr>
              <w:tabs>
                <w:tab w:val="left" w:pos="930"/>
              </w:tabs>
              <w:rPr>
                <w:b/>
                <w:bCs/>
                <w:color w:val="000000"/>
                <w:sz w:val="20"/>
                <w:szCs w:val="20"/>
              </w:rPr>
            </w:pPr>
            <w:r>
              <w:rPr>
                <w:b/>
                <w:bCs/>
                <w:color w:val="000000"/>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693F63" w:rsidRPr="00266700" w:rsidRDefault="00693F63" w:rsidP="00693F63">
            <w:pPr>
              <w:tabs>
                <w:tab w:val="left" w:pos="930"/>
              </w:tabs>
              <w:rPr>
                <w:b/>
                <w:bCs/>
                <w:color w:val="000000"/>
                <w:sz w:val="20"/>
                <w:szCs w:val="20"/>
              </w:rPr>
            </w:pPr>
            <w:r>
              <w:rPr>
                <w:b/>
                <w:bCs/>
                <w:color w:val="000000"/>
                <w:sz w:val="20"/>
                <w:szCs w:val="20"/>
              </w:rPr>
              <w:t>000</w:t>
            </w:r>
          </w:p>
        </w:tc>
        <w:tc>
          <w:tcPr>
            <w:tcW w:w="1010" w:type="dxa"/>
            <w:tcBorders>
              <w:top w:val="single" w:sz="4" w:space="0" w:color="auto"/>
              <w:left w:val="single" w:sz="4" w:space="0" w:color="auto"/>
              <w:bottom w:val="single" w:sz="4" w:space="0" w:color="auto"/>
              <w:right w:val="single" w:sz="4" w:space="0" w:color="auto"/>
            </w:tcBorders>
          </w:tcPr>
          <w:p w:rsidR="00693F63" w:rsidRPr="00266700" w:rsidRDefault="00693F63" w:rsidP="00693F63">
            <w:pPr>
              <w:tabs>
                <w:tab w:val="left" w:pos="930"/>
              </w:tabs>
              <w:rPr>
                <w:b/>
                <w:bCs/>
                <w:color w:val="000000"/>
                <w:sz w:val="20"/>
                <w:szCs w:val="20"/>
              </w:rPr>
            </w:pPr>
            <w:r>
              <w:rPr>
                <w:b/>
                <w:bCs/>
                <w:color w:val="000000"/>
                <w:sz w:val="20"/>
                <w:szCs w:val="20"/>
              </w:rPr>
              <w:t>7,0</w:t>
            </w:r>
          </w:p>
        </w:tc>
        <w:tc>
          <w:tcPr>
            <w:tcW w:w="1058" w:type="dxa"/>
            <w:tcBorders>
              <w:top w:val="single" w:sz="4" w:space="0" w:color="auto"/>
              <w:left w:val="single" w:sz="4" w:space="0" w:color="auto"/>
              <w:bottom w:val="single" w:sz="4" w:space="0" w:color="auto"/>
              <w:right w:val="single" w:sz="4" w:space="0" w:color="auto"/>
            </w:tcBorders>
          </w:tcPr>
          <w:p w:rsidR="00693F63" w:rsidRPr="00266700" w:rsidRDefault="00693F63" w:rsidP="00693F63">
            <w:pPr>
              <w:tabs>
                <w:tab w:val="left" w:pos="930"/>
              </w:tabs>
              <w:rPr>
                <w:b/>
                <w:bCs/>
                <w:color w:val="000000"/>
                <w:sz w:val="20"/>
                <w:szCs w:val="20"/>
              </w:rPr>
            </w:pPr>
            <w:r>
              <w:rPr>
                <w:b/>
                <w:bCs/>
                <w:color w:val="000000"/>
                <w:sz w:val="20"/>
                <w:szCs w:val="20"/>
              </w:rPr>
              <w:t>7,0</w:t>
            </w:r>
          </w:p>
        </w:tc>
      </w:tr>
      <w:tr w:rsidR="00693F63" w:rsidRPr="00A50406">
        <w:trPr>
          <w:trHeight w:val="300"/>
        </w:trPr>
        <w:tc>
          <w:tcPr>
            <w:tcW w:w="3888" w:type="dxa"/>
            <w:tcBorders>
              <w:top w:val="single" w:sz="4" w:space="0" w:color="auto"/>
              <w:left w:val="single" w:sz="4" w:space="0" w:color="auto"/>
              <w:bottom w:val="single" w:sz="4" w:space="0" w:color="auto"/>
              <w:right w:val="single" w:sz="4" w:space="0" w:color="auto"/>
            </w:tcBorders>
          </w:tcPr>
          <w:p w:rsidR="00693F63" w:rsidRPr="00A50406" w:rsidRDefault="00693F63" w:rsidP="00693F63">
            <w:pPr>
              <w:tabs>
                <w:tab w:val="left" w:pos="930"/>
              </w:tabs>
              <w:rPr>
                <w:bCs/>
                <w:sz w:val="20"/>
                <w:szCs w:val="20"/>
              </w:rPr>
            </w:pPr>
            <w:r>
              <w:rPr>
                <w:bCs/>
                <w:sz w:val="20"/>
                <w:szCs w:val="20"/>
              </w:rPr>
              <w:t>Муниципальная программа «Социально-экономическое развития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693F63" w:rsidRPr="00266700" w:rsidRDefault="00693F63" w:rsidP="00693F63">
            <w:pPr>
              <w:rPr>
                <w:bCs/>
                <w:color w:val="000000"/>
                <w:sz w:val="20"/>
                <w:szCs w:val="20"/>
              </w:rPr>
            </w:pPr>
            <w:r>
              <w:rPr>
                <w:bCs/>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Pr="00266700" w:rsidRDefault="00693F63" w:rsidP="00693F63">
            <w:pPr>
              <w:tabs>
                <w:tab w:val="left" w:pos="930"/>
              </w:tabs>
              <w:rPr>
                <w:bCs/>
                <w:color w:val="000000"/>
                <w:sz w:val="20"/>
                <w:szCs w:val="20"/>
              </w:rPr>
            </w:pPr>
            <w:r>
              <w:rPr>
                <w:bCs/>
                <w:color w:val="000000"/>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693F63" w:rsidRPr="00266700" w:rsidRDefault="00693F63" w:rsidP="00693F63">
            <w:pPr>
              <w:tabs>
                <w:tab w:val="left" w:pos="930"/>
              </w:tabs>
              <w:rPr>
                <w:bCs/>
                <w:color w:val="000000"/>
                <w:sz w:val="20"/>
                <w:szCs w:val="20"/>
              </w:rPr>
            </w:pPr>
            <w:r>
              <w:rPr>
                <w:bCs/>
                <w:color w:val="000000"/>
                <w:sz w:val="20"/>
                <w:szCs w:val="20"/>
              </w:rPr>
              <w:t>0100000000</w:t>
            </w:r>
          </w:p>
        </w:tc>
        <w:tc>
          <w:tcPr>
            <w:tcW w:w="1080" w:type="dxa"/>
            <w:tcBorders>
              <w:top w:val="single" w:sz="4" w:space="0" w:color="auto"/>
              <w:left w:val="single" w:sz="4" w:space="0" w:color="auto"/>
              <w:bottom w:val="single" w:sz="4" w:space="0" w:color="auto"/>
              <w:right w:val="single" w:sz="4" w:space="0" w:color="auto"/>
            </w:tcBorders>
          </w:tcPr>
          <w:p w:rsidR="00693F63" w:rsidRPr="00266700" w:rsidRDefault="00693F63" w:rsidP="00693F63">
            <w:pPr>
              <w:tabs>
                <w:tab w:val="left" w:pos="930"/>
              </w:tabs>
              <w:rPr>
                <w:bCs/>
                <w:color w:val="000000"/>
                <w:sz w:val="20"/>
                <w:szCs w:val="20"/>
              </w:rPr>
            </w:pPr>
            <w:r>
              <w:rPr>
                <w:bCs/>
                <w:color w:val="000000"/>
                <w:sz w:val="20"/>
                <w:szCs w:val="20"/>
              </w:rPr>
              <w:t>000</w:t>
            </w:r>
          </w:p>
        </w:tc>
        <w:tc>
          <w:tcPr>
            <w:tcW w:w="1010" w:type="dxa"/>
            <w:tcBorders>
              <w:top w:val="single" w:sz="4" w:space="0" w:color="auto"/>
              <w:left w:val="single" w:sz="4" w:space="0" w:color="auto"/>
              <w:bottom w:val="single" w:sz="4" w:space="0" w:color="auto"/>
              <w:right w:val="single" w:sz="4" w:space="0" w:color="auto"/>
            </w:tcBorders>
          </w:tcPr>
          <w:p w:rsidR="00693F63" w:rsidRPr="001D4126" w:rsidRDefault="00693F63" w:rsidP="00693F63">
            <w:pPr>
              <w:tabs>
                <w:tab w:val="left" w:pos="930"/>
              </w:tabs>
              <w:rPr>
                <w:bCs/>
                <w:color w:val="000000"/>
                <w:sz w:val="20"/>
                <w:szCs w:val="20"/>
              </w:rPr>
            </w:pPr>
            <w:r w:rsidRPr="001D4126">
              <w:rPr>
                <w:bCs/>
                <w:color w:val="000000"/>
                <w:sz w:val="20"/>
                <w:szCs w:val="20"/>
              </w:rPr>
              <w:t>7,0</w:t>
            </w:r>
          </w:p>
        </w:tc>
        <w:tc>
          <w:tcPr>
            <w:tcW w:w="1058" w:type="dxa"/>
            <w:tcBorders>
              <w:top w:val="single" w:sz="4" w:space="0" w:color="auto"/>
              <w:left w:val="single" w:sz="4" w:space="0" w:color="auto"/>
              <w:bottom w:val="single" w:sz="4" w:space="0" w:color="auto"/>
              <w:right w:val="single" w:sz="4" w:space="0" w:color="auto"/>
            </w:tcBorders>
          </w:tcPr>
          <w:p w:rsidR="00693F63" w:rsidRPr="001D4126" w:rsidRDefault="00693F63" w:rsidP="00693F63">
            <w:pPr>
              <w:tabs>
                <w:tab w:val="left" w:pos="930"/>
              </w:tabs>
              <w:rPr>
                <w:bCs/>
                <w:color w:val="000000"/>
                <w:sz w:val="20"/>
                <w:szCs w:val="20"/>
              </w:rPr>
            </w:pPr>
            <w:r w:rsidRPr="001D4126">
              <w:rPr>
                <w:bCs/>
                <w:color w:val="000000"/>
                <w:sz w:val="20"/>
                <w:szCs w:val="20"/>
              </w:rPr>
              <w:t>7,0</w:t>
            </w:r>
          </w:p>
        </w:tc>
      </w:tr>
      <w:tr w:rsidR="00693F63" w:rsidRPr="00A50406" w:rsidTr="009B0A98">
        <w:trPr>
          <w:trHeight w:val="420"/>
        </w:trPr>
        <w:tc>
          <w:tcPr>
            <w:tcW w:w="3888" w:type="dxa"/>
            <w:tcBorders>
              <w:top w:val="single" w:sz="4" w:space="0" w:color="auto"/>
              <w:left w:val="single" w:sz="4" w:space="0" w:color="auto"/>
              <w:bottom w:val="single" w:sz="4" w:space="0" w:color="auto"/>
              <w:right w:val="single" w:sz="4" w:space="0" w:color="auto"/>
            </w:tcBorders>
          </w:tcPr>
          <w:p w:rsidR="00693F63" w:rsidRPr="00266700" w:rsidRDefault="00693F63" w:rsidP="00693F63">
            <w:pPr>
              <w:tabs>
                <w:tab w:val="left" w:pos="930"/>
              </w:tabs>
              <w:rPr>
                <w:bCs/>
                <w:color w:val="000000"/>
                <w:sz w:val="20"/>
                <w:szCs w:val="20"/>
              </w:rPr>
            </w:pPr>
            <w:r>
              <w:rPr>
                <w:bCs/>
                <w:color w:val="000000"/>
                <w:sz w:val="20"/>
                <w:szCs w:val="20"/>
              </w:rPr>
              <w:t>Подпрограмма «Развитие жилищно-коммунальной инфраструктуры»</w:t>
            </w:r>
          </w:p>
        </w:tc>
        <w:tc>
          <w:tcPr>
            <w:tcW w:w="900" w:type="dxa"/>
            <w:tcBorders>
              <w:top w:val="single" w:sz="4" w:space="0" w:color="auto"/>
              <w:left w:val="single" w:sz="4" w:space="0" w:color="auto"/>
              <w:bottom w:val="single" w:sz="4" w:space="0" w:color="auto"/>
              <w:right w:val="single" w:sz="4" w:space="0" w:color="auto"/>
            </w:tcBorders>
          </w:tcPr>
          <w:p w:rsidR="00693F63" w:rsidRPr="00266700" w:rsidRDefault="00693F63" w:rsidP="00693F63">
            <w:pPr>
              <w:rPr>
                <w:bCs/>
                <w:color w:val="000000"/>
                <w:sz w:val="20"/>
                <w:szCs w:val="20"/>
              </w:rPr>
            </w:pPr>
            <w:r>
              <w:rPr>
                <w:bCs/>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Pr="00266700" w:rsidRDefault="00693F63" w:rsidP="00693F63">
            <w:pPr>
              <w:tabs>
                <w:tab w:val="left" w:pos="930"/>
              </w:tabs>
              <w:rPr>
                <w:bCs/>
                <w:color w:val="000000"/>
                <w:sz w:val="20"/>
                <w:szCs w:val="20"/>
              </w:rPr>
            </w:pPr>
            <w:r>
              <w:rPr>
                <w:bCs/>
                <w:color w:val="000000"/>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693F63" w:rsidRPr="00266700" w:rsidRDefault="00693F63" w:rsidP="00693F63">
            <w:pPr>
              <w:tabs>
                <w:tab w:val="left" w:pos="930"/>
              </w:tabs>
              <w:rPr>
                <w:bCs/>
                <w:color w:val="000000"/>
                <w:sz w:val="20"/>
                <w:szCs w:val="20"/>
              </w:rPr>
            </w:pPr>
            <w:r>
              <w:rPr>
                <w:bCs/>
                <w:color w:val="000000"/>
                <w:sz w:val="20"/>
                <w:szCs w:val="20"/>
              </w:rPr>
              <w:t>0130000000</w:t>
            </w:r>
          </w:p>
        </w:tc>
        <w:tc>
          <w:tcPr>
            <w:tcW w:w="1080" w:type="dxa"/>
            <w:tcBorders>
              <w:top w:val="single" w:sz="4" w:space="0" w:color="auto"/>
              <w:left w:val="single" w:sz="4" w:space="0" w:color="auto"/>
              <w:bottom w:val="single" w:sz="4" w:space="0" w:color="auto"/>
              <w:right w:val="single" w:sz="4" w:space="0" w:color="auto"/>
            </w:tcBorders>
          </w:tcPr>
          <w:p w:rsidR="00693F63" w:rsidRPr="00266700" w:rsidRDefault="00693F63" w:rsidP="00693F63">
            <w:pPr>
              <w:tabs>
                <w:tab w:val="left" w:pos="930"/>
              </w:tabs>
              <w:rPr>
                <w:bCs/>
                <w:color w:val="000000"/>
                <w:sz w:val="20"/>
                <w:szCs w:val="20"/>
              </w:rPr>
            </w:pPr>
            <w:r>
              <w:rPr>
                <w:bCs/>
                <w:color w:val="000000"/>
                <w:sz w:val="20"/>
                <w:szCs w:val="20"/>
              </w:rPr>
              <w:t>000</w:t>
            </w:r>
          </w:p>
        </w:tc>
        <w:tc>
          <w:tcPr>
            <w:tcW w:w="1010" w:type="dxa"/>
            <w:tcBorders>
              <w:top w:val="single" w:sz="4" w:space="0" w:color="auto"/>
              <w:left w:val="single" w:sz="4" w:space="0" w:color="auto"/>
              <w:bottom w:val="single" w:sz="4" w:space="0" w:color="auto"/>
              <w:right w:val="single" w:sz="4" w:space="0" w:color="auto"/>
            </w:tcBorders>
          </w:tcPr>
          <w:p w:rsidR="00693F63" w:rsidRPr="001D4126" w:rsidRDefault="00693F63" w:rsidP="00693F63">
            <w:pPr>
              <w:tabs>
                <w:tab w:val="left" w:pos="930"/>
              </w:tabs>
              <w:rPr>
                <w:bCs/>
                <w:color w:val="000000"/>
                <w:sz w:val="20"/>
                <w:szCs w:val="20"/>
              </w:rPr>
            </w:pPr>
            <w:r w:rsidRPr="001D4126">
              <w:rPr>
                <w:bCs/>
                <w:color w:val="000000"/>
                <w:sz w:val="20"/>
                <w:szCs w:val="20"/>
              </w:rPr>
              <w:t>7,0</w:t>
            </w:r>
          </w:p>
        </w:tc>
        <w:tc>
          <w:tcPr>
            <w:tcW w:w="1058" w:type="dxa"/>
            <w:tcBorders>
              <w:top w:val="single" w:sz="4" w:space="0" w:color="auto"/>
              <w:left w:val="single" w:sz="4" w:space="0" w:color="auto"/>
              <w:bottom w:val="single" w:sz="4" w:space="0" w:color="auto"/>
              <w:right w:val="single" w:sz="4" w:space="0" w:color="auto"/>
            </w:tcBorders>
          </w:tcPr>
          <w:p w:rsidR="00693F63" w:rsidRPr="001D4126" w:rsidRDefault="00693F63" w:rsidP="00693F63">
            <w:pPr>
              <w:tabs>
                <w:tab w:val="left" w:pos="930"/>
              </w:tabs>
              <w:rPr>
                <w:bCs/>
                <w:color w:val="000000"/>
                <w:sz w:val="20"/>
                <w:szCs w:val="20"/>
              </w:rPr>
            </w:pPr>
            <w:r w:rsidRPr="001D4126">
              <w:rPr>
                <w:bCs/>
                <w:color w:val="000000"/>
                <w:sz w:val="20"/>
                <w:szCs w:val="20"/>
              </w:rPr>
              <w:t>7,0</w:t>
            </w:r>
          </w:p>
        </w:tc>
      </w:tr>
      <w:tr w:rsidR="00693F63" w:rsidRPr="00A50406">
        <w:trPr>
          <w:trHeight w:val="285"/>
        </w:trPr>
        <w:tc>
          <w:tcPr>
            <w:tcW w:w="3888" w:type="dxa"/>
            <w:tcBorders>
              <w:top w:val="single" w:sz="4" w:space="0" w:color="auto"/>
              <w:left w:val="single" w:sz="4" w:space="0" w:color="auto"/>
              <w:bottom w:val="single" w:sz="4" w:space="0" w:color="auto"/>
              <w:right w:val="single" w:sz="4" w:space="0" w:color="auto"/>
            </w:tcBorders>
          </w:tcPr>
          <w:p w:rsidR="00693F63" w:rsidRPr="00266700" w:rsidRDefault="00693F63" w:rsidP="00693F63">
            <w:pPr>
              <w:tabs>
                <w:tab w:val="left" w:pos="930"/>
              </w:tabs>
              <w:rPr>
                <w:bCs/>
                <w:color w:val="000000"/>
                <w:sz w:val="20"/>
                <w:szCs w:val="20"/>
              </w:rPr>
            </w:pPr>
            <w:r>
              <w:rPr>
                <w:bCs/>
                <w:color w:val="000000"/>
                <w:sz w:val="20"/>
                <w:szCs w:val="20"/>
              </w:rPr>
              <w:t>Основное мероприятие «Содержание, реконструкция и ремонт жилищного фонда»</w:t>
            </w:r>
          </w:p>
        </w:tc>
        <w:tc>
          <w:tcPr>
            <w:tcW w:w="900" w:type="dxa"/>
            <w:tcBorders>
              <w:top w:val="single" w:sz="4" w:space="0" w:color="auto"/>
              <w:left w:val="single" w:sz="4" w:space="0" w:color="auto"/>
              <w:bottom w:val="single" w:sz="4" w:space="0" w:color="auto"/>
              <w:right w:val="single" w:sz="4" w:space="0" w:color="auto"/>
            </w:tcBorders>
          </w:tcPr>
          <w:p w:rsidR="00693F63" w:rsidRPr="00266700" w:rsidRDefault="00693F63" w:rsidP="00693F63">
            <w:pPr>
              <w:rPr>
                <w:bCs/>
                <w:color w:val="000000"/>
                <w:sz w:val="20"/>
                <w:szCs w:val="20"/>
              </w:rPr>
            </w:pPr>
            <w:r>
              <w:rPr>
                <w:bCs/>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Pr="00266700" w:rsidRDefault="00693F63" w:rsidP="00693F63">
            <w:pPr>
              <w:tabs>
                <w:tab w:val="left" w:pos="930"/>
              </w:tabs>
              <w:rPr>
                <w:bCs/>
                <w:color w:val="000000"/>
                <w:sz w:val="20"/>
                <w:szCs w:val="20"/>
              </w:rPr>
            </w:pPr>
            <w:r>
              <w:rPr>
                <w:bCs/>
                <w:color w:val="000000"/>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693F63" w:rsidRPr="00266700" w:rsidRDefault="00693F63" w:rsidP="00693F63">
            <w:pPr>
              <w:tabs>
                <w:tab w:val="left" w:pos="930"/>
              </w:tabs>
              <w:rPr>
                <w:bCs/>
                <w:color w:val="000000"/>
                <w:sz w:val="20"/>
                <w:szCs w:val="20"/>
              </w:rPr>
            </w:pPr>
            <w:r>
              <w:rPr>
                <w:bCs/>
                <w:color w:val="000000"/>
                <w:sz w:val="20"/>
                <w:szCs w:val="20"/>
              </w:rPr>
              <w:t>0130100000</w:t>
            </w:r>
          </w:p>
        </w:tc>
        <w:tc>
          <w:tcPr>
            <w:tcW w:w="1080" w:type="dxa"/>
            <w:tcBorders>
              <w:top w:val="single" w:sz="4" w:space="0" w:color="auto"/>
              <w:left w:val="single" w:sz="4" w:space="0" w:color="auto"/>
              <w:bottom w:val="single" w:sz="4" w:space="0" w:color="auto"/>
              <w:right w:val="single" w:sz="4" w:space="0" w:color="auto"/>
            </w:tcBorders>
          </w:tcPr>
          <w:p w:rsidR="00693F63" w:rsidRPr="00266700" w:rsidRDefault="00693F63" w:rsidP="00693F63">
            <w:pPr>
              <w:tabs>
                <w:tab w:val="left" w:pos="930"/>
              </w:tabs>
              <w:rPr>
                <w:bCs/>
                <w:color w:val="000000"/>
                <w:sz w:val="20"/>
                <w:szCs w:val="20"/>
              </w:rPr>
            </w:pPr>
            <w:r>
              <w:rPr>
                <w:bCs/>
                <w:color w:val="000000"/>
                <w:sz w:val="20"/>
                <w:szCs w:val="20"/>
              </w:rPr>
              <w:t>000</w:t>
            </w:r>
          </w:p>
        </w:tc>
        <w:tc>
          <w:tcPr>
            <w:tcW w:w="1010" w:type="dxa"/>
            <w:tcBorders>
              <w:top w:val="single" w:sz="4" w:space="0" w:color="auto"/>
              <w:left w:val="single" w:sz="4" w:space="0" w:color="auto"/>
              <w:bottom w:val="single" w:sz="4" w:space="0" w:color="auto"/>
              <w:right w:val="single" w:sz="4" w:space="0" w:color="auto"/>
            </w:tcBorders>
          </w:tcPr>
          <w:p w:rsidR="00693F63" w:rsidRPr="001D4126" w:rsidRDefault="00693F63" w:rsidP="00693F63">
            <w:pPr>
              <w:tabs>
                <w:tab w:val="left" w:pos="930"/>
              </w:tabs>
              <w:rPr>
                <w:bCs/>
                <w:color w:val="000000"/>
                <w:sz w:val="20"/>
                <w:szCs w:val="20"/>
              </w:rPr>
            </w:pPr>
            <w:r w:rsidRPr="001D4126">
              <w:rPr>
                <w:bCs/>
                <w:color w:val="000000"/>
                <w:sz w:val="20"/>
                <w:szCs w:val="20"/>
              </w:rPr>
              <w:t>7,0</w:t>
            </w:r>
          </w:p>
        </w:tc>
        <w:tc>
          <w:tcPr>
            <w:tcW w:w="1058" w:type="dxa"/>
            <w:tcBorders>
              <w:top w:val="single" w:sz="4" w:space="0" w:color="auto"/>
              <w:left w:val="single" w:sz="4" w:space="0" w:color="auto"/>
              <w:bottom w:val="single" w:sz="4" w:space="0" w:color="auto"/>
              <w:right w:val="single" w:sz="4" w:space="0" w:color="auto"/>
            </w:tcBorders>
          </w:tcPr>
          <w:p w:rsidR="00693F63" w:rsidRPr="001D4126" w:rsidRDefault="00693F63" w:rsidP="00693F63">
            <w:pPr>
              <w:tabs>
                <w:tab w:val="left" w:pos="930"/>
              </w:tabs>
              <w:rPr>
                <w:bCs/>
                <w:color w:val="000000"/>
                <w:sz w:val="20"/>
                <w:szCs w:val="20"/>
              </w:rPr>
            </w:pPr>
            <w:r w:rsidRPr="001D4126">
              <w:rPr>
                <w:bCs/>
                <w:color w:val="000000"/>
                <w:sz w:val="20"/>
                <w:szCs w:val="20"/>
              </w:rPr>
              <w:t>7,0</w:t>
            </w:r>
          </w:p>
        </w:tc>
      </w:tr>
      <w:tr w:rsidR="00693F63" w:rsidRPr="00A50406">
        <w:trPr>
          <w:trHeight w:val="705"/>
        </w:trPr>
        <w:tc>
          <w:tcPr>
            <w:tcW w:w="388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Уплата налогов и сборов органами государственной власти и казенными учреждениями</w:t>
            </w:r>
          </w:p>
        </w:tc>
        <w:tc>
          <w:tcPr>
            <w:tcW w:w="900" w:type="dxa"/>
            <w:tcBorders>
              <w:top w:val="single" w:sz="4" w:space="0" w:color="auto"/>
              <w:left w:val="single" w:sz="4" w:space="0" w:color="auto"/>
              <w:bottom w:val="single" w:sz="4" w:space="0" w:color="auto"/>
              <w:right w:val="single" w:sz="4" w:space="0" w:color="auto"/>
            </w:tcBorders>
          </w:tcPr>
          <w:p w:rsidR="00693F63" w:rsidRPr="00266700" w:rsidRDefault="00693F63" w:rsidP="00693F63">
            <w:pPr>
              <w:rPr>
                <w:bCs/>
                <w:color w:val="000000"/>
                <w:sz w:val="20"/>
                <w:szCs w:val="20"/>
              </w:rPr>
            </w:pPr>
            <w:r>
              <w:rPr>
                <w:bCs/>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Pr="00266700" w:rsidRDefault="00693F63" w:rsidP="00693F63">
            <w:pPr>
              <w:tabs>
                <w:tab w:val="left" w:pos="930"/>
              </w:tabs>
              <w:rPr>
                <w:bCs/>
                <w:color w:val="000000"/>
                <w:sz w:val="20"/>
                <w:szCs w:val="20"/>
              </w:rPr>
            </w:pPr>
            <w:r>
              <w:rPr>
                <w:bCs/>
                <w:color w:val="000000"/>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693F63" w:rsidRPr="00266700" w:rsidRDefault="00693F63" w:rsidP="00693F63">
            <w:pPr>
              <w:tabs>
                <w:tab w:val="left" w:pos="930"/>
              </w:tabs>
              <w:rPr>
                <w:bCs/>
                <w:color w:val="000000"/>
                <w:sz w:val="20"/>
                <w:szCs w:val="20"/>
              </w:rPr>
            </w:pPr>
            <w:r>
              <w:rPr>
                <w:bCs/>
                <w:color w:val="000000"/>
                <w:sz w:val="20"/>
                <w:szCs w:val="20"/>
              </w:rPr>
              <w:t>0130110040</w:t>
            </w:r>
          </w:p>
        </w:tc>
        <w:tc>
          <w:tcPr>
            <w:tcW w:w="1080" w:type="dxa"/>
            <w:tcBorders>
              <w:top w:val="single" w:sz="4" w:space="0" w:color="auto"/>
              <w:left w:val="single" w:sz="4" w:space="0" w:color="auto"/>
              <w:bottom w:val="single" w:sz="4" w:space="0" w:color="auto"/>
              <w:right w:val="single" w:sz="4" w:space="0" w:color="auto"/>
            </w:tcBorders>
          </w:tcPr>
          <w:p w:rsidR="00693F63" w:rsidRPr="00266700" w:rsidRDefault="00693F63" w:rsidP="00693F63">
            <w:pPr>
              <w:tabs>
                <w:tab w:val="left" w:pos="930"/>
              </w:tabs>
              <w:rPr>
                <w:bCs/>
                <w:color w:val="000000"/>
                <w:sz w:val="20"/>
                <w:szCs w:val="20"/>
              </w:rPr>
            </w:pPr>
            <w:r>
              <w:rPr>
                <w:bCs/>
                <w:color w:val="000000"/>
                <w:sz w:val="20"/>
                <w:szCs w:val="20"/>
              </w:rPr>
              <w:t>000</w:t>
            </w:r>
          </w:p>
        </w:tc>
        <w:tc>
          <w:tcPr>
            <w:tcW w:w="1010" w:type="dxa"/>
            <w:tcBorders>
              <w:top w:val="single" w:sz="4" w:space="0" w:color="auto"/>
              <w:left w:val="single" w:sz="4" w:space="0" w:color="auto"/>
              <w:bottom w:val="single" w:sz="4" w:space="0" w:color="auto"/>
              <w:right w:val="single" w:sz="4" w:space="0" w:color="auto"/>
            </w:tcBorders>
          </w:tcPr>
          <w:p w:rsidR="00693F63" w:rsidRPr="00DB5F3C" w:rsidRDefault="00693F63" w:rsidP="00693F63">
            <w:pPr>
              <w:tabs>
                <w:tab w:val="left" w:pos="930"/>
              </w:tabs>
              <w:rPr>
                <w:b/>
                <w:bCs/>
                <w:color w:val="000000"/>
                <w:sz w:val="20"/>
                <w:szCs w:val="20"/>
              </w:rPr>
            </w:pPr>
            <w:r>
              <w:rPr>
                <w:b/>
                <w:bCs/>
                <w:color w:val="000000"/>
                <w:sz w:val="20"/>
                <w:szCs w:val="20"/>
              </w:rPr>
              <w:t>5,0</w:t>
            </w:r>
          </w:p>
        </w:tc>
        <w:tc>
          <w:tcPr>
            <w:tcW w:w="1058" w:type="dxa"/>
            <w:tcBorders>
              <w:top w:val="single" w:sz="4" w:space="0" w:color="auto"/>
              <w:left w:val="single" w:sz="4" w:space="0" w:color="auto"/>
              <w:bottom w:val="single" w:sz="4" w:space="0" w:color="auto"/>
              <w:right w:val="single" w:sz="4" w:space="0" w:color="auto"/>
            </w:tcBorders>
          </w:tcPr>
          <w:p w:rsidR="00693F63" w:rsidRPr="00DB5F3C" w:rsidRDefault="00693F63" w:rsidP="00693F63">
            <w:pPr>
              <w:tabs>
                <w:tab w:val="left" w:pos="930"/>
              </w:tabs>
              <w:rPr>
                <w:b/>
                <w:bCs/>
                <w:color w:val="000000"/>
                <w:sz w:val="20"/>
                <w:szCs w:val="20"/>
              </w:rPr>
            </w:pPr>
            <w:r>
              <w:rPr>
                <w:b/>
                <w:bCs/>
                <w:color w:val="000000"/>
                <w:sz w:val="20"/>
                <w:szCs w:val="20"/>
              </w:rPr>
              <w:t>5,0</w:t>
            </w:r>
          </w:p>
        </w:tc>
      </w:tr>
      <w:tr w:rsidR="00693F63" w:rsidRPr="00A50406">
        <w:trPr>
          <w:trHeight w:val="70"/>
        </w:trPr>
        <w:tc>
          <w:tcPr>
            <w:tcW w:w="388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693F63" w:rsidRDefault="00693F63" w:rsidP="00693F63">
            <w:pPr>
              <w:rPr>
                <w:bCs/>
                <w:color w:val="000000"/>
                <w:sz w:val="20"/>
                <w:szCs w:val="20"/>
              </w:rPr>
            </w:pPr>
            <w:r>
              <w:rPr>
                <w:bCs/>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color w:val="000000"/>
                <w:sz w:val="20"/>
                <w:szCs w:val="20"/>
              </w:rPr>
            </w:pPr>
            <w:r>
              <w:rPr>
                <w:bCs/>
                <w:color w:val="000000"/>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color w:val="000000"/>
                <w:sz w:val="20"/>
                <w:szCs w:val="20"/>
              </w:rPr>
            </w:pPr>
            <w:r>
              <w:rPr>
                <w:bCs/>
                <w:color w:val="000000"/>
                <w:sz w:val="20"/>
                <w:szCs w:val="20"/>
              </w:rPr>
              <w:t>0130110040</w:t>
            </w:r>
          </w:p>
        </w:tc>
        <w:tc>
          <w:tcPr>
            <w:tcW w:w="108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color w:val="000000"/>
                <w:sz w:val="20"/>
                <w:szCs w:val="20"/>
              </w:rPr>
            </w:pPr>
            <w:r>
              <w:rPr>
                <w:bCs/>
                <w:color w:val="000000"/>
                <w:sz w:val="20"/>
                <w:szCs w:val="20"/>
              </w:rPr>
              <w:t>800</w:t>
            </w:r>
          </w:p>
        </w:tc>
        <w:tc>
          <w:tcPr>
            <w:tcW w:w="1010" w:type="dxa"/>
            <w:tcBorders>
              <w:top w:val="single" w:sz="4" w:space="0" w:color="auto"/>
              <w:left w:val="single" w:sz="4" w:space="0" w:color="auto"/>
              <w:bottom w:val="single" w:sz="4" w:space="0" w:color="auto"/>
              <w:right w:val="single" w:sz="4" w:space="0" w:color="auto"/>
            </w:tcBorders>
          </w:tcPr>
          <w:p w:rsidR="00693F63" w:rsidRPr="00B67792" w:rsidRDefault="00693F63" w:rsidP="00693F63">
            <w:pPr>
              <w:tabs>
                <w:tab w:val="left" w:pos="930"/>
              </w:tabs>
              <w:rPr>
                <w:bCs/>
                <w:color w:val="000000"/>
                <w:sz w:val="20"/>
                <w:szCs w:val="20"/>
              </w:rPr>
            </w:pPr>
            <w:r w:rsidRPr="00B67792">
              <w:rPr>
                <w:bCs/>
                <w:color w:val="000000"/>
                <w:sz w:val="20"/>
                <w:szCs w:val="20"/>
              </w:rPr>
              <w:t>5,0</w:t>
            </w:r>
          </w:p>
        </w:tc>
        <w:tc>
          <w:tcPr>
            <w:tcW w:w="1058" w:type="dxa"/>
            <w:tcBorders>
              <w:top w:val="single" w:sz="4" w:space="0" w:color="auto"/>
              <w:left w:val="single" w:sz="4" w:space="0" w:color="auto"/>
              <w:bottom w:val="single" w:sz="4" w:space="0" w:color="auto"/>
              <w:right w:val="single" w:sz="4" w:space="0" w:color="auto"/>
            </w:tcBorders>
          </w:tcPr>
          <w:p w:rsidR="00693F63" w:rsidRPr="00B67792" w:rsidRDefault="00693F63" w:rsidP="00693F63">
            <w:pPr>
              <w:tabs>
                <w:tab w:val="left" w:pos="930"/>
              </w:tabs>
              <w:rPr>
                <w:bCs/>
                <w:color w:val="000000"/>
                <w:sz w:val="20"/>
                <w:szCs w:val="20"/>
              </w:rPr>
            </w:pPr>
            <w:r w:rsidRPr="00B67792">
              <w:rPr>
                <w:bCs/>
                <w:color w:val="000000"/>
                <w:sz w:val="20"/>
                <w:szCs w:val="20"/>
              </w:rPr>
              <w:t>5,0</w:t>
            </w:r>
          </w:p>
        </w:tc>
      </w:tr>
      <w:tr w:rsidR="00693F63" w:rsidRPr="00A50406">
        <w:trPr>
          <w:trHeight w:val="195"/>
        </w:trPr>
        <w:tc>
          <w:tcPr>
            <w:tcW w:w="3888" w:type="dxa"/>
            <w:tcBorders>
              <w:top w:val="single" w:sz="4" w:space="0" w:color="auto"/>
              <w:left w:val="single" w:sz="4" w:space="0" w:color="auto"/>
              <w:bottom w:val="single" w:sz="4" w:space="0" w:color="auto"/>
              <w:right w:val="single" w:sz="4" w:space="0" w:color="auto"/>
            </w:tcBorders>
          </w:tcPr>
          <w:p w:rsidR="00693F63" w:rsidRPr="00266700" w:rsidRDefault="00693F63" w:rsidP="00693F63">
            <w:pPr>
              <w:tabs>
                <w:tab w:val="left" w:pos="930"/>
              </w:tabs>
              <w:rPr>
                <w:bCs/>
                <w:color w:val="000000"/>
                <w:sz w:val="20"/>
                <w:szCs w:val="20"/>
              </w:rPr>
            </w:pPr>
            <w:r>
              <w:rPr>
                <w:bCs/>
                <w:color w:val="000000"/>
                <w:sz w:val="20"/>
                <w:szCs w:val="20"/>
              </w:rPr>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tcPr>
          <w:p w:rsidR="00693F63" w:rsidRPr="00266700" w:rsidRDefault="00693F63" w:rsidP="00693F63">
            <w:pPr>
              <w:rPr>
                <w:bCs/>
                <w:color w:val="000000"/>
                <w:sz w:val="20"/>
                <w:szCs w:val="20"/>
              </w:rPr>
            </w:pPr>
            <w:r>
              <w:rPr>
                <w:bCs/>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Pr="00266700" w:rsidRDefault="00693F63" w:rsidP="00693F63">
            <w:pPr>
              <w:tabs>
                <w:tab w:val="left" w:pos="930"/>
              </w:tabs>
              <w:rPr>
                <w:bCs/>
                <w:color w:val="000000"/>
                <w:sz w:val="20"/>
                <w:szCs w:val="20"/>
              </w:rPr>
            </w:pPr>
            <w:r>
              <w:rPr>
                <w:bCs/>
                <w:color w:val="000000"/>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693F63" w:rsidRPr="00266700" w:rsidRDefault="00693F63" w:rsidP="00693F63">
            <w:pPr>
              <w:tabs>
                <w:tab w:val="left" w:pos="930"/>
              </w:tabs>
              <w:rPr>
                <w:bCs/>
                <w:color w:val="000000"/>
                <w:sz w:val="20"/>
                <w:szCs w:val="20"/>
              </w:rPr>
            </w:pPr>
            <w:r>
              <w:rPr>
                <w:bCs/>
                <w:color w:val="000000"/>
                <w:sz w:val="20"/>
                <w:szCs w:val="20"/>
              </w:rPr>
              <w:t>0130110040</w:t>
            </w:r>
          </w:p>
        </w:tc>
        <w:tc>
          <w:tcPr>
            <w:tcW w:w="1080" w:type="dxa"/>
            <w:tcBorders>
              <w:top w:val="single" w:sz="4" w:space="0" w:color="auto"/>
              <w:left w:val="single" w:sz="4" w:space="0" w:color="auto"/>
              <w:bottom w:val="single" w:sz="4" w:space="0" w:color="auto"/>
              <w:right w:val="single" w:sz="4" w:space="0" w:color="auto"/>
            </w:tcBorders>
          </w:tcPr>
          <w:p w:rsidR="00693F63" w:rsidRPr="00266700" w:rsidRDefault="00693F63" w:rsidP="00693F63">
            <w:pPr>
              <w:tabs>
                <w:tab w:val="left" w:pos="930"/>
              </w:tabs>
              <w:rPr>
                <w:bCs/>
                <w:color w:val="000000"/>
                <w:sz w:val="20"/>
                <w:szCs w:val="20"/>
              </w:rPr>
            </w:pPr>
            <w:r>
              <w:rPr>
                <w:bCs/>
                <w:color w:val="000000"/>
                <w:sz w:val="20"/>
                <w:szCs w:val="20"/>
              </w:rPr>
              <w:t>850</w:t>
            </w:r>
          </w:p>
        </w:tc>
        <w:tc>
          <w:tcPr>
            <w:tcW w:w="1010" w:type="dxa"/>
            <w:tcBorders>
              <w:top w:val="single" w:sz="4" w:space="0" w:color="auto"/>
              <w:left w:val="single" w:sz="4" w:space="0" w:color="auto"/>
              <w:bottom w:val="single" w:sz="4" w:space="0" w:color="auto"/>
              <w:right w:val="single" w:sz="4" w:space="0" w:color="auto"/>
            </w:tcBorders>
          </w:tcPr>
          <w:p w:rsidR="00693F63" w:rsidRPr="00266700" w:rsidRDefault="00693F63" w:rsidP="00693F63">
            <w:pPr>
              <w:tabs>
                <w:tab w:val="left" w:pos="930"/>
              </w:tabs>
              <w:rPr>
                <w:bCs/>
                <w:color w:val="000000"/>
                <w:sz w:val="20"/>
                <w:szCs w:val="20"/>
              </w:rPr>
            </w:pPr>
            <w:r>
              <w:rPr>
                <w:bCs/>
                <w:color w:val="000000"/>
                <w:sz w:val="20"/>
                <w:szCs w:val="20"/>
              </w:rPr>
              <w:t>5,0</w:t>
            </w:r>
          </w:p>
        </w:tc>
        <w:tc>
          <w:tcPr>
            <w:tcW w:w="1058" w:type="dxa"/>
            <w:tcBorders>
              <w:top w:val="single" w:sz="4" w:space="0" w:color="auto"/>
              <w:left w:val="single" w:sz="4" w:space="0" w:color="auto"/>
              <w:bottom w:val="single" w:sz="4" w:space="0" w:color="auto"/>
              <w:right w:val="single" w:sz="4" w:space="0" w:color="auto"/>
            </w:tcBorders>
          </w:tcPr>
          <w:p w:rsidR="00693F63" w:rsidRPr="00266700" w:rsidRDefault="00693F63" w:rsidP="00693F63">
            <w:pPr>
              <w:tabs>
                <w:tab w:val="left" w:pos="930"/>
              </w:tabs>
              <w:rPr>
                <w:bCs/>
                <w:color w:val="000000"/>
                <w:sz w:val="20"/>
                <w:szCs w:val="20"/>
              </w:rPr>
            </w:pPr>
            <w:r>
              <w:rPr>
                <w:bCs/>
                <w:color w:val="000000"/>
                <w:sz w:val="20"/>
                <w:szCs w:val="20"/>
              </w:rPr>
              <w:t>5,0</w:t>
            </w:r>
          </w:p>
        </w:tc>
      </w:tr>
      <w:tr w:rsidR="00693F63" w:rsidRPr="00A50406">
        <w:trPr>
          <w:trHeight w:val="405"/>
        </w:trPr>
        <w:tc>
          <w:tcPr>
            <w:tcW w:w="388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Уплата налога на имущество организаций и земельного налога</w:t>
            </w:r>
          </w:p>
        </w:tc>
        <w:tc>
          <w:tcPr>
            <w:tcW w:w="900" w:type="dxa"/>
            <w:tcBorders>
              <w:top w:val="single" w:sz="4" w:space="0" w:color="auto"/>
              <w:left w:val="single" w:sz="4" w:space="0" w:color="auto"/>
              <w:bottom w:val="single" w:sz="4" w:space="0" w:color="auto"/>
              <w:right w:val="single" w:sz="4" w:space="0" w:color="auto"/>
            </w:tcBorders>
          </w:tcPr>
          <w:p w:rsidR="00693F63" w:rsidRDefault="00693F63" w:rsidP="00693F63">
            <w:pPr>
              <w:rPr>
                <w:bCs/>
                <w:color w:val="000000"/>
                <w:sz w:val="20"/>
                <w:szCs w:val="20"/>
              </w:rPr>
            </w:pPr>
            <w:r>
              <w:rPr>
                <w:bCs/>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color w:val="000000"/>
                <w:sz w:val="20"/>
                <w:szCs w:val="20"/>
              </w:rPr>
            </w:pPr>
            <w:r>
              <w:rPr>
                <w:bCs/>
                <w:color w:val="000000"/>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color w:val="000000"/>
                <w:sz w:val="20"/>
                <w:szCs w:val="20"/>
              </w:rPr>
            </w:pPr>
            <w:r>
              <w:rPr>
                <w:bCs/>
                <w:color w:val="000000"/>
                <w:sz w:val="20"/>
                <w:szCs w:val="20"/>
              </w:rPr>
              <w:t>0130110040</w:t>
            </w:r>
          </w:p>
        </w:tc>
        <w:tc>
          <w:tcPr>
            <w:tcW w:w="108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color w:val="000000"/>
                <w:sz w:val="20"/>
                <w:szCs w:val="20"/>
              </w:rPr>
            </w:pPr>
            <w:r>
              <w:rPr>
                <w:bCs/>
                <w:color w:val="000000"/>
                <w:sz w:val="20"/>
                <w:szCs w:val="20"/>
              </w:rPr>
              <w:t>851</w:t>
            </w:r>
          </w:p>
        </w:tc>
        <w:tc>
          <w:tcPr>
            <w:tcW w:w="101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color w:val="000000"/>
                <w:sz w:val="20"/>
                <w:szCs w:val="20"/>
              </w:rPr>
            </w:pPr>
            <w:r>
              <w:rPr>
                <w:bCs/>
                <w:color w:val="000000"/>
                <w:sz w:val="20"/>
                <w:szCs w:val="20"/>
              </w:rPr>
              <w:t>5,0</w:t>
            </w:r>
          </w:p>
        </w:tc>
        <w:tc>
          <w:tcPr>
            <w:tcW w:w="105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color w:val="000000"/>
                <w:sz w:val="20"/>
                <w:szCs w:val="20"/>
              </w:rPr>
            </w:pPr>
            <w:r>
              <w:rPr>
                <w:bCs/>
                <w:color w:val="000000"/>
                <w:sz w:val="20"/>
                <w:szCs w:val="20"/>
              </w:rPr>
              <w:t>5,0</w:t>
            </w:r>
          </w:p>
        </w:tc>
      </w:tr>
      <w:tr w:rsidR="00693F63" w:rsidRPr="00A50406">
        <w:trPr>
          <w:trHeight w:val="645"/>
        </w:trPr>
        <w:tc>
          <w:tcPr>
            <w:tcW w:w="388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Уплата налогов и сборов органами государственной власти и казенными учреждениями</w:t>
            </w:r>
          </w:p>
        </w:tc>
        <w:tc>
          <w:tcPr>
            <w:tcW w:w="900" w:type="dxa"/>
            <w:tcBorders>
              <w:top w:val="single" w:sz="4" w:space="0" w:color="auto"/>
              <w:left w:val="single" w:sz="4" w:space="0" w:color="auto"/>
              <w:bottom w:val="single" w:sz="4" w:space="0" w:color="auto"/>
              <w:right w:val="single" w:sz="4" w:space="0" w:color="auto"/>
            </w:tcBorders>
          </w:tcPr>
          <w:p w:rsidR="00693F63" w:rsidRDefault="00693F63" w:rsidP="00693F63">
            <w:pPr>
              <w:rPr>
                <w:bCs/>
                <w:color w:val="000000"/>
                <w:sz w:val="20"/>
                <w:szCs w:val="20"/>
              </w:rPr>
            </w:pPr>
            <w:r>
              <w:rPr>
                <w:bCs/>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color w:val="000000"/>
                <w:sz w:val="20"/>
                <w:szCs w:val="20"/>
              </w:rPr>
            </w:pPr>
            <w:r>
              <w:rPr>
                <w:bCs/>
                <w:color w:val="000000"/>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color w:val="000000"/>
                <w:sz w:val="20"/>
                <w:szCs w:val="20"/>
              </w:rPr>
            </w:pPr>
            <w:r>
              <w:rPr>
                <w:bCs/>
                <w:color w:val="000000"/>
                <w:sz w:val="20"/>
                <w:szCs w:val="20"/>
              </w:rPr>
              <w:t>0130120030</w:t>
            </w:r>
          </w:p>
        </w:tc>
        <w:tc>
          <w:tcPr>
            <w:tcW w:w="108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color w:val="000000"/>
                <w:sz w:val="20"/>
                <w:szCs w:val="20"/>
              </w:rPr>
            </w:pPr>
            <w:r>
              <w:rPr>
                <w:bCs/>
                <w:color w:val="000000"/>
                <w:sz w:val="20"/>
                <w:szCs w:val="20"/>
              </w:rPr>
              <w:t>000</w:t>
            </w:r>
          </w:p>
        </w:tc>
        <w:tc>
          <w:tcPr>
            <w:tcW w:w="1010" w:type="dxa"/>
            <w:tcBorders>
              <w:top w:val="single" w:sz="4" w:space="0" w:color="auto"/>
              <w:left w:val="single" w:sz="4" w:space="0" w:color="auto"/>
              <w:bottom w:val="single" w:sz="4" w:space="0" w:color="auto"/>
              <w:right w:val="single" w:sz="4" w:space="0" w:color="auto"/>
            </w:tcBorders>
          </w:tcPr>
          <w:p w:rsidR="00693F63" w:rsidRPr="00F90B46" w:rsidRDefault="00693F63" w:rsidP="00693F63">
            <w:pPr>
              <w:tabs>
                <w:tab w:val="left" w:pos="930"/>
              </w:tabs>
              <w:rPr>
                <w:b/>
                <w:bCs/>
                <w:color w:val="000000"/>
                <w:sz w:val="20"/>
                <w:szCs w:val="20"/>
              </w:rPr>
            </w:pPr>
            <w:r>
              <w:rPr>
                <w:b/>
                <w:bCs/>
                <w:color w:val="000000"/>
                <w:sz w:val="20"/>
                <w:szCs w:val="20"/>
              </w:rPr>
              <w:t>2,0</w:t>
            </w:r>
          </w:p>
        </w:tc>
        <w:tc>
          <w:tcPr>
            <w:tcW w:w="1058" w:type="dxa"/>
            <w:tcBorders>
              <w:top w:val="single" w:sz="4" w:space="0" w:color="auto"/>
              <w:left w:val="single" w:sz="4" w:space="0" w:color="auto"/>
              <w:bottom w:val="single" w:sz="4" w:space="0" w:color="auto"/>
              <w:right w:val="single" w:sz="4" w:space="0" w:color="auto"/>
            </w:tcBorders>
          </w:tcPr>
          <w:p w:rsidR="00693F63" w:rsidRPr="00F90B46" w:rsidRDefault="00693F63" w:rsidP="00693F63">
            <w:pPr>
              <w:tabs>
                <w:tab w:val="left" w:pos="930"/>
              </w:tabs>
              <w:rPr>
                <w:b/>
                <w:bCs/>
                <w:color w:val="000000"/>
                <w:sz w:val="20"/>
                <w:szCs w:val="20"/>
              </w:rPr>
            </w:pPr>
            <w:r>
              <w:rPr>
                <w:b/>
                <w:bCs/>
                <w:color w:val="000000"/>
                <w:sz w:val="20"/>
                <w:szCs w:val="20"/>
              </w:rPr>
              <w:t>2,0</w:t>
            </w:r>
          </w:p>
        </w:tc>
      </w:tr>
      <w:tr w:rsidR="00693F63" w:rsidRPr="00A50406">
        <w:trPr>
          <w:trHeight w:val="315"/>
        </w:trPr>
        <w:tc>
          <w:tcPr>
            <w:tcW w:w="388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693F63" w:rsidRDefault="00693F63" w:rsidP="00693F63">
            <w:pPr>
              <w:rPr>
                <w:bCs/>
                <w:color w:val="000000"/>
                <w:sz w:val="20"/>
                <w:szCs w:val="20"/>
              </w:rPr>
            </w:pPr>
            <w:r>
              <w:rPr>
                <w:bCs/>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color w:val="000000"/>
                <w:sz w:val="20"/>
                <w:szCs w:val="20"/>
              </w:rPr>
            </w:pPr>
            <w:r>
              <w:rPr>
                <w:bCs/>
                <w:color w:val="000000"/>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color w:val="000000"/>
                <w:sz w:val="20"/>
                <w:szCs w:val="20"/>
              </w:rPr>
            </w:pPr>
            <w:r>
              <w:rPr>
                <w:bCs/>
                <w:color w:val="000000"/>
                <w:sz w:val="20"/>
                <w:szCs w:val="20"/>
              </w:rPr>
              <w:t>0130120030</w:t>
            </w:r>
          </w:p>
        </w:tc>
        <w:tc>
          <w:tcPr>
            <w:tcW w:w="108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color w:val="000000"/>
                <w:sz w:val="20"/>
                <w:szCs w:val="20"/>
              </w:rPr>
            </w:pPr>
            <w:r>
              <w:rPr>
                <w:bCs/>
                <w:color w:val="000000"/>
                <w:sz w:val="20"/>
                <w:szCs w:val="20"/>
              </w:rPr>
              <w:t>800</w:t>
            </w:r>
          </w:p>
        </w:tc>
        <w:tc>
          <w:tcPr>
            <w:tcW w:w="1010" w:type="dxa"/>
            <w:tcBorders>
              <w:top w:val="single" w:sz="4" w:space="0" w:color="auto"/>
              <w:left w:val="single" w:sz="4" w:space="0" w:color="auto"/>
              <w:bottom w:val="single" w:sz="4" w:space="0" w:color="auto"/>
              <w:right w:val="single" w:sz="4" w:space="0" w:color="auto"/>
            </w:tcBorders>
          </w:tcPr>
          <w:p w:rsidR="00693F63" w:rsidRPr="006B118A" w:rsidRDefault="00693F63" w:rsidP="00693F63">
            <w:pPr>
              <w:tabs>
                <w:tab w:val="left" w:pos="930"/>
              </w:tabs>
              <w:rPr>
                <w:bCs/>
                <w:color w:val="000000"/>
                <w:sz w:val="20"/>
                <w:szCs w:val="20"/>
              </w:rPr>
            </w:pPr>
            <w:r w:rsidRPr="006B118A">
              <w:rPr>
                <w:bCs/>
                <w:color w:val="000000"/>
                <w:sz w:val="20"/>
                <w:szCs w:val="20"/>
              </w:rPr>
              <w:t>2,0</w:t>
            </w:r>
          </w:p>
        </w:tc>
        <w:tc>
          <w:tcPr>
            <w:tcW w:w="1058" w:type="dxa"/>
            <w:tcBorders>
              <w:top w:val="single" w:sz="4" w:space="0" w:color="auto"/>
              <w:left w:val="single" w:sz="4" w:space="0" w:color="auto"/>
              <w:bottom w:val="single" w:sz="4" w:space="0" w:color="auto"/>
              <w:right w:val="single" w:sz="4" w:space="0" w:color="auto"/>
            </w:tcBorders>
          </w:tcPr>
          <w:p w:rsidR="00693F63" w:rsidRPr="006B118A" w:rsidRDefault="00693F63" w:rsidP="00693F63">
            <w:pPr>
              <w:tabs>
                <w:tab w:val="left" w:pos="930"/>
              </w:tabs>
              <w:rPr>
                <w:bCs/>
                <w:color w:val="000000"/>
                <w:sz w:val="20"/>
                <w:szCs w:val="20"/>
              </w:rPr>
            </w:pPr>
            <w:r w:rsidRPr="006B118A">
              <w:rPr>
                <w:bCs/>
                <w:color w:val="000000"/>
                <w:sz w:val="20"/>
                <w:szCs w:val="20"/>
              </w:rPr>
              <w:t>2,0</w:t>
            </w:r>
          </w:p>
        </w:tc>
      </w:tr>
      <w:tr w:rsidR="00693F63" w:rsidRPr="00A50406">
        <w:trPr>
          <w:trHeight w:val="240"/>
        </w:trPr>
        <w:tc>
          <w:tcPr>
            <w:tcW w:w="388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tcPr>
          <w:p w:rsidR="00693F63" w:rsidRDefault="00693F63" w:rsidP="00693F63">
            <w:pPr>
              <w:rPr>
                <w:bCs/>
                <w:color w:val="000000"/>
                <w:sz w:val="20"/>
                <w:szCs w:val="20"/>
              </w:rPr>
            </w:pPr>
            <w:r>
              <w:rPr>
                <w:bCs/>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color w:val="000000"/>
                <w:sz w:val="20"/>
                <w:szCs w:val="20"/>
              </w:rPr>
            </w:pPr>
            <w:r>
              <w:rPr>
                <w:bCs/>
                <w:color w:val="000000"/>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color w:val="000000"/>
                <w:sz w:val="20"/>
                <w:szCs w:val="20"/>
              </w:rPr>
            </w:pPr>
            <w:r>
              <w:rPr>
                <w:bCs/>
                <w:color w:val="000000"/>
                <w:sz w:val="20"/>
                <w:szCs w:val="20"/>
              </w:rPr>
              <w:t>0130120030</w:t>
            </w:r>
          </w:p>
        </w:tc>
        <w:tc>
          <w:tcPr>
            <w:tcW w:w="108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color w:val="000000"/>
                <w:sz w:val="20"/>
                <w:szCs w:val="20"/>
              </w:rPr>
            </w:pPr>
            <w:r>
              <w:rPr>
                <w:bCs/>
                <w:color w:val="000000"/>
                <w:sz w:val="20"/>
                <w:szCs w:val="20"/>
              </w:rPr>
              <w:t>850</w:t>
            </w:r>
          </w:p>
        </w:tc>
        <w:tc>
          <w:tcPr>
            <w:tcW w:w="1010" w:type="dxa"/>
            <w:tcBorders>
              <w:top w:val="single" w:sz="4" w:space="0" w:color="auto"/>
              <w:left w:val="single" w:sz="4" w:space="0" w:color="auto"/>
              <w:bottom w:val="single" w:sz="4" w:space="0" w:color="auto"/>
              <w:right w:val="single" w:sz="4" w:space="0" w:color="auto"/>
            </w:tcBorders>
          </w:tcPr>
          <w:p w:rsidR="00693F63" w:rsidRPr="006B118A" w:rsidRDefault="00693F63" w:rsidP="00693F63">
            <w:pPr>
              <w:tabs>
                <w:tab w:val="left" w:pos="930"/>
              </w:tabs>
              <w:rPr>
                <w:bCs/>
                <w:color w:val="000000"/>
                <w:sz w:val="20"/>
                <w:szCs w:val="20"/>
              </w:rPr>
            </w:pPr>
            <w:r w:rsidRPr="006B118A">
              <w:rPr>
                <w:bCs/>
                <w:color w:val="000000"/>
                <w:sz w:val="20"/>
                <w:szCs w:val="20"/>
              </w:rPr>
              <w:t>2,0</w:t>
            </w:r>
          </w:p>
        </w:tc>
        <w:tc>
          <w:tcPr>
            <w:tcW w:w="1058" w:type="dxa"/>
            <w:tcBorders>
              <w:top w:val="single" w:sz="4" w:space="0" w:color="auto"/>
              <w:left w:val="single" w:sz="4" w:space="0" w:color="auto"/>
              <w:bottom w:val="single" w:sz="4" w:space="0" w:color="auto"/>
              <w:right w:val="single" w:sz="4" w:space="0" w:color="auto"/>
            </w:tcBorders>
          </w:tcPr>
          <w:p w:rsidR="00693F63" w:rsidRPr="006B118A" w:rsidRDefault="00693F63" w:rsidP="00693F63">
            <w:pPr>
              <w:tabs>
                <w:tab w:val="left" w:pos="930"/>
              </w:tabs>
              <w:rPr>
                <w:bCs/>
                <w:color w:val="000000"/>
                <w:sz w:val="20"/>
                <w:szCs w:val="20"/>
              </w:rPr>
            </w:pPr>
            <w:r w:rsidRPr="006B118A">
              <w:rPr>
                <w:bCs/>
                <w:color w:val="000000"/>
                <w:sz w:val="20"/>
                <w:szCs w:val="20"/>
              </w:rPr>
              <w:t>2,0</w:t>
            </w:r>
          </w:p>
        </w:tc>
      </w:tr>
      <w:tr w:rsidR="00693F63" w:rsidRPr="00A50406">
        <w:trPr>
          <w:trHeight w:val="345"/>
        </w:trPr>
        <w:tc>
          <w:tcPr>
            <w:tcW w:w="388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Уплата иных платежей</w:t>
            </w:r>
          </w:p>
        </w:tc>
        <w:tc>
          <w:tcPr>
            <w:tcW w:w="900" w:type="dxa"/>
            <w:tcBorders>
              <w:top w:val="single" w:sz="4" w:space="0" w:color="auto"/>
              <w:left w:val="single" w:sz="4" w:space="0" w:color="auto"/>
              <w:bottom w:val="single" w:sz="4" w:space="0" w:color="auto"/>
              <w:right w:val="single" w:sz="4" w:space="0" w:color="auto"/>
            </w:tcBorders>
          </w:tcPr>
          <w:p w:rsidR="00693F63" w:rsidRDefault="00693F63" w:rsidP="00693F63">
            <w:pPr>
              <w:rPr>
                <w:bCs/>
                <w:color w:val="000000"/>
                <w:sz w:val="20"/>
                <w:szCs w:val="20"/>
              </w:rPr>
            </w:pPr>
            <w:r>
              <w:rPr>
                <w:bCs/>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color w:val="000000"/>
                <w:sz w:val="20"/>
                <w:szCs w:val="20"/>
              </w:rPr>
            </w:pPr>
            <w:r>
              <w:rPr>
                <w:bCs/>
                <w:color w:val="000000"/>
                <w:sz w:val="20"/>
                <w:szCs w:val="20"/>
              </w:rPr>
              <w:t>01</w:t>
            </w:r>
          </w:p>
        </w:tc>
        <w:tc>
          <w:tcPr>
            <w:tcW w:w="126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color w:val="000000"/>
                <w:sz w:val="20"/>
                <w:szCs w:val="20"/>
              </w:rPr>
            </w:pPr>
            <w:r>
              <w:rPr>
                <w:bCs/>
                <w:color w:val="000000"/>
                <w:sz w:val="20"/>
                <w:szCs w:val="20"/>
              </w:rPr>
              <w:t>0130120030</w:t>
            </w:r>
          </w:p>
        </w:tc>
        <w:tc>
          <w:tcPr>
            <w:tcW w:w="108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color w:val="000000"/>
                <w:sz w:val="20"/>
                <w:szCs w:val="20"/>
              </w:rPr>
            </w:pPr>
            <w:r>
              <w:rPr>
                <w:bCs/>
                <w:color w:val="000000"/>
                <w:sz w:val="20"/>
                <w:szCs w:val="20"/>
              </w:rPr>
              <w:t>853</w:t>
            </w:r>
          </w:p>
        </w:tc>
        <w:tc>
          <w:tcPr>
            <w:tcW w:w="1010" w:type="dxa"/>
            <w:tcBorders>
              <w:top w:val="single" w:sz="4" w:space="0" w:color="auto"/>
              <w:left w:val="single" w:sz="4" w:space="0" w:color="auto"/>
              <w:bottom w:val="single" w:sz="4" w:space="0" w:color="auto"/>
              <w:right w:val="single" w:sz="4" w:space="0" w:color="auto"/>
            </w:tcBorders>
          </w:tcPr>
          <w:p w:rsidR="00693F63" w:rsidRPr="006B118A" w:rsidRDefault="00693F63" w:rsidP="00693F63">
            <w:pPr>
              <w:tabs>
                <w:tab w:val="left" w:pos="930"/>
              </w:tabs>
              <w:rPr>
                <w:bCs/>
                <w:color w:val="000000"/>
                <w:sz w:val="20"/>
                <w:szCs w:val="20"/>
              </w:rPr>
            </w:pPr>
            <w:r w:rsidRPr="006B118A">
              <w:rPr>
                <w:bCs/>
                <w:color w:val="000000"/>
                <w:sz w:val="20"/>
                <w:szCs w:val="20"/>
              </w:rPr>
              <w:t>2,0</w:t>
            </w:r>
          </w:p>
        </w:tc>
        <w:tc>
          <w:tcPr>
            <w:tcW w:w="1058" w:type="dxa"/>
            <w:tcBorders>
              <w:top w:val="single" w:sz="4" w:space="0" w:color="auto"/>
              <w:left w:val="single" w:sz="4" w:space="0" w:color="auto"/>
              <w:bottom w:val="single" w:sz="4" w:space="0" w:color="auto"/>
              <w:right w:val="single" w:sz="4" w:space="0" w:color="auto"/>
            </w:tcBorders>
          </w:tcPr>
          <w:p w:rsidR="00693F63" w:rsidRPr="006B118A" w:rsidRDefault="00693F63" w:rsidP="00693F63">
            <w:pPr>
              <w:tabs>
                <w:tab w:val="left" w:pos="930"/>
              </w:tabs>
              <w:rPr>
                <w:bCs/>
                <w:color w:val="000000"/>
                <w:sz w:val="20"/>
                <w:szCs w:val="20"/>
              </w:rPr>
            </w:pPr>
            <w:r w:rsidRPr="006B118A">
              <w:rPr>
                <w:bCs/>
                <w:color w:val="000000"/>
                <w:sz w:val="20"/>
                <w:szCs w:val="20"/>
              </w:rPr>
              <w:t>2,0</w:t>
            </w:r>
          </w:p>
        </w:tc>
      </w:tr>
      <w:tr w:rsidR="00693F63" w:rsidRPr="00A50406">
        <w:trPr>
          <w:trHeight w:val="150"/>
        </w:trPr>
        <w:tc>
          <w:tcPr>
            <w:tcW w:w="388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Коммунальное хозяйство</w:t>
            </w:r>
          </w:p>
        </w:tc>
        <w:tc>
          <w:tcPr>
            <w:tcW w:w="900" w:type="dxa"/>
            <w:tcBorders>
              <w:top w:val="single" w:sz="4" w:space="0" w:color="auto"/>
              <w:left w:val="single" w:sz="4" w:space="0" w:color="auto"/>
              <w:bottom w:val="single" w:sz="4" w:space="0" w:color="auto"/>
              <w:right w:val="single" w:sz="4" w:space="0" w:color="auto"/>
            </w:tcBorders>
          </w:tcPr>
          <w:p w:rsidR="00693F63" w:rsidRPr="009F53BB" w:rsidRDefault="00693F63" w:rsidP="00693F63">
            <w:pPr>
              <w:tabs>
                <w:tab w:val="left" w:pos="930"/>
              </w:tabs>
              <w:rPr>
                <w:b/>
                <w:color w:val="000000"/>
                <w:sz w:val="20"/>
                <w:szCs w:val="20"/>
              </w:rPr>
            </w:pPr>
            <w:r w:rsidRPr="009F53BB">
              <w:rPr>
                <w:b/>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Pr="009F53BB" w:rsidRDefault="00693F63" w:rsidP="00693F63">
            <w:pPr>
              <w:tabs>
                <w:tab w:val="left" w:pos="930"/>
              </w:tabs>
              <w:rPr>
                <w:b/>
                <w:color w:val="000000"/>
                <w:sz w:val="20"/>
                <w:szCs w:val="20"/>
              </w:rPr>
            </w:pPr>
            <w:r w:rsidRPr="009F53BB">
              <w:rPr>
                <w:b/>
                <w:color w:val="000000"/>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693F63" w:rsidRPr="009F53BB" w:rsidRDefault="00693F63" w:rsidP="00693F63">
            <w:pPr>
              <w:tabs>
                <w:tab w:val="left" w:pos="930"/>
              </w:tabs>
              <w:rPr>
                <w:b/>
                <w:color w:val="000000"/>
                <w:sz w:val="20"/>
                <w:szCs w:val="20"/>
              </w:rPr>
            </w:pPr>
            <w:r>
              <w:rPr>
                <w:b/>
                <w:color w:val="000000"/>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693F63" w:rsidRPr="009F53BB" w:rsidRDefault="00693F63" w:rsidP="00693F63">
            <w:pPr>
              <w:tabs>
                <w:tab w:val="left" w:pos="930"/>
              </w:tabs>
              <w:rPr>
                <w:b/>
                <w:color w:val="000000"/>
                <w:sz w:val="20"/>
                <w:szCs w:val="20"/>
              </w:rPr>
            </w:pPr>
            <w:r>
              <w:rPr>
                <w:b/>
                <w:color w:val="000000"/>
                <w:sz w:val="20"/>
                <w:szCs w:val="20"/>
              </w:rPr>
              <w:t>000</w:t>
            </w:r>
          </w:p>
        </w:tc>
        <w:tc>
          <w:tcPr>
            <w:tcW w:w="1010" w:type="dxa"/>
            <w:tcBorders>
              <w:top w:val="single" w:sz="4" w:space="0" w:color="auto"/>
              <w:left w:val="single" w:sz="4" w:space="0" w:color="auto"/>
              <w:bottom w:val="single" w:sz="4" w:space="0" w:color="auto"/>
              <w:right w:val="single" w:sz="4" w:space="0" w:color="auto"/>
            </w:tcBorders>
          </w:tcPr>
          <w:p w:rsidR="00693F63" w:rsidRPr="00A9400D" w:rsidRDefault="00010329" w:rsidP="00693F63">
            <w:pPr>
              <w:tabs>
                <w:tab w:val="left" w:pos="930"/>
              </w:tabs>
              <w:rPr>
                <w:b/>
                <w:color w:val="000000"/>
                <w:sz w:val="20"/>
                <w:szCs w:val="20"/>
              </w:rPr>
            </w:pPr>
            <w:r>
              <w:rPr>
                <w:b/>
                <w:color w:val="000000"/>
                <w:sz w:val="20"/>
                <w:szCs w:val="20"/>
              </w:rPr>
              <w:t>540,5</w:t>
            </w:r>
          </w:p>
        </w:tc>
        <w:tc>
          <w:tcPr>
            <w:tcW w:w="1058" w:type="dxa"/>
            <w:tcBorders>
              <w:top w:val="single" w:sz="4" w:space="0" w:color="auto"/>
              <w:left w:val="single" w:sz="4" w:space="0" w:color="auto"/>
              <w:bottom w:val="single" w:sz="4" w:space="0" w:color="auto"/>
              <w:right w:val="single" w:sz="4" w:space="0" w:color="auto"/>
            </w:tcBorders>
          </w:tcPr>
          <w:p w:rsidR="00693F63" w:rsidRPr="00A9400D" w:rsidRDefault="00010329" w:rsidP="00693F63">
            <w:pPr>
              <w:tabs>
                <w:tab w:val="left" w:pos="930"/>
              </w:tabs>
              <w:rPr>
                <w:b/>
                <w:color w:val="000000"/>
                <w:sz w:val="20"/>
                <w:szCs w:val="20"/>
              </w:rPr>
            </w:pPr>
            <w:r>
              <w:rPr>
                <w:b/>
                <w:color w:val="000000"/>
                <w:sz w:val="20"/>
                <w:szCs w:val="20"/>
              </w:rPr>
              <w:t>540,5</w:t>
            </w:r>
          </w:p>
        </w:tc>
      </w:tr>
      <w:tr w:rsidR="00010329" w:rsidRPr="00A50406">
        <w:trPr>
          <w:trHeight w:val="705"/>
        </w:trPr>
        <w:tc>
          <w:tcPr>
            <w:tcW w:w="3888" w:type="dxa"/>
            <w:tcBorders>
              <w:top w:val="single" w:sz="4" w:space="0" w:color="auto"/>
              <w:left w:val="single" w:sz="4" w:space="0" w:color="auto"/>
              <w:bottom w:val="single" w:sz="4" w:space="0" w:color="auto"/>
              <w:right w:val="single" w:sz="4" w:space="0" w:color="auto"/>
            </w:tcBorders>
          </w:tcPr>
          <w:p w:rsidR="00010329" w:rsidRPr="00A50406" w:rsidRDefault="00010329" w:rsidP="00010329">
            <w:pPr>
              <w:tabs>
                <w:tab w:val="left" w:pos="930"/>
              </w:tabs>
              <w:rPr>
                <w:bCs/>
                <w:sz w:val="20"/>
                <w:szCs w:val="20"/>
              </w:rPr>
            </w:pPr>
            <w:r>
              <w:rPr>
                <w:bCs/>
                <w:sz w:val="20"/>
                <w:szCs w:val="20"/>
              </w:rPr>
              <w:t>Муниципальная программа «Социально-экономическое развития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010329" w:rsidRDefault="00010329" w:rsidP="00010329">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010329" w:rsidRDefault="00010329" w:rsidP="00010329">
            <w:pPr>
              <w:tabs>
                <w:tab w:val="left" w:pos="930"/>
              </w:tabs>
              <w:rPr>
                <w:color w:val="000000"/>
                <w:sz w:val="20"/>
                <w:szCs w:val="20"/>
              </w:rPr>
            </w:pPr>
            <w:r>
              <w:rPr>
                <w:color w:val="000000"/>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010329" w:rsidRDefault="00010329" w:rsidP="00010329">
            <w:pPr>
              <w:tabs>
                <w:tab w:val="left" w:pos="930"/>
              </w:tabs>
              <w:rPr>
                <w:color w:val="000000"/>
                <w:sz w:val="20"/>
                <w:szCs w:val="20"/>
              </w:rPr>
            </w:pPr>
            <w:r>
              <w:rPr>
                <w:color w:val="000000"/>
                <w:sz w:val="20"/>
                <w:szCs w:val="20"/>
              </w:rPr>
              <w:t>0100000000</w:t>
            </w:r>
          </w:p>
        </w:tc>
        <w:tc>
          <w:tcPr>
            <w:tcW w:w="1080" w:type="dxa"/>
            <w:tcBorders>
              <w:top w:val="single" w:sz="4" w:space="0" w:color="auto"/>
              <w:left w:val="single" w:sz="4" w:space="0" w:color="auto"/>
              <w:bottom w:val="single" w:sz="4" w:space="0" w:color="auto"/>
              <w:right w:val="single" w:sz="4" w:space="0" w:color="auto"/>
            </w:tcBorders>
          </w:tcPr>
          <w:p w:rsidR="00010329" w:rsidRDefault="00010329" w:rsidP="00010329">
            <w:pPr>
              <w:tabs>
                <w:tab w:val="left" w:pos="930"/>
              </w:tabs>
              <w:rPr>
                <w:color w:val="000000"/>
                <w:sz w:val="20"/>
                <w:szCs w:val="20"/>
              </w:rPr>
            </w:pPr>
            <w:r>
              <w:rPr>
                <w:color w:val="000000"/>
                <w:sz w:val="20"/>
                <w:szCs w:val="20"/>
              </w:rPr>
              <w:t>000</w:t>
            </w:r>
          </w:p>
        </w:tc>
        <w:tc>
          <w:tcPr>
            <w:tcW w:w="1010" w:type="dxa"/>
            <w:tcBorders>
              <w:top w:val="single" w:sz="4" w:space="0" w:color="auto"/>
              <w:left w:val="single" w:sz="4" w:space="0" w:color="auto"/>
              <w:bottom w:val="single" w:sz="4" w:space="0" w:color="auto"/>
              <w:right w:val="single" w:sz="4" w:space="0" w:color="auto"/>
            </w:tcBorders>
          </w:tcPr>
          <w:p w:rsidR="00010329" w:rsidRPr="00010329" w:rsidRDefault="00010329" w:rsidP="00010329">
            <w:pPr>
              <w:tabs>
                <w:tab w:val="left" w:pos="930"/>
              </w:tabs>
              <w:rPr>
                <w:color w:val="000000"/>
                <w:sz w:val="20"/>
                <w:szCs w:val="20"/>
              </w:rPr>
            </w:pPr>
            <w:r w:rsidRPr="00010329">
              <w:rPr>
                <w:color w:val="000000"/>
                <w:sz w:val="20"/>
                <w:szCs w:val="20"/>
              </w:rPr>
              <w:t>540,5</w:t>
            </w:r>
          </w:p>
        </w:tc>
        <w:tc>
          <w:tcPr>
            <w:tcW w:w="1058" w:type="dxa"/>
            <w:tcBorders>
              <w:top w:val="single" w:sz="4" w:space="0" w:color="auto"/>
              <w:left w:val="single" w:sz="4" w:space="0" w:color="auto"/>
              <w:bottom w:val="single" w:sz="4" w:space="0" w:color="auto"/>
              <w:right w:val="single" w:sz="4" w:space="0" w:color="auto"/>
            </w:tcBorders>
          </w:tcPr>
          <w:p w:rsidR="00010329" w:rsidRPr="00010329" w:rsidRDefault="00010329" w:rsidP="00010329">
            <w:pPr>
              <w:tabs>
                <w:tab w:val="left" w:pos="930"/>
              </w:tabs>
              <w:rPr>
                <w:color w:val="000000"/>
                <w:sz w:val="20"/>
                <w:szCs w:val="20"/>
              </w:rPr>
            </w:pPr>
            <w:r w:rsidRPr="00010329">
              <w:rPr>
                <w:color w:val="000000"/>
                <w:sz w:val="20"/>
                <w:szCs w:val="20"/>
              </w:rPr>
              <w:t>540,5</w:t>
            </w:r>
          </w:p>
        </w:tc>
      </w:tr>
      <w:tr w:rsidR="00010329" w:rsidRPr="00A50406">
        <w:trPr>
          <w:trHeight w:val="660"/>
        </w:trPr>
        <w:tc>
          <w:tcPr>
            <w:tcW w:w="3888" w:type="dxa"/>
            <w:tcBorders>
              <w:top w:val="single" w:sz="4" w:space="0" w:color="auto"/>
              <w:left w:val="single" w:sz="4" w:space="0" w:color="auto"/>
              <w:bottom w:val="single" w:sz="4" w:space="0" w:color="auto"/>
              <w:right w:val="single" w:sz="4" w:space="0" w:color="auto"/>
            </w:tcBorders>
          </w:tcPr>
          <w:p w:rsidR="00010329" w:rsidRDefault="00010329" w:rsidP="00010329">
            <w:pPr>
              <w:tabs>
                <w:tab w:val="left" w:pos="930"/>
              </w:tabs>
              <w:rPr>
                <w:bCs/>
                <w:sz w:val="20"/>
                <w:szCs w:val="20"/>
              </w:rPr>
            </w:pPr>
            <w:r>
              <w:rPr>
                <w:bCs/>
                <w:sz w:val="20"/>
                <w:szCs w:val="20"/>
              </w:rPr>
              <w:t>Подпрограмма «Развитие жилищно-коммунальной инфраструктуры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010329" w:rsidRDefault="00010329" w:rsidP="00010329">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010329" w:rsidRDefault="00010329" w:rsidP="00010329">
            <w:pPr>
              <w:tabs>
                <w:tab w:val="left" w:pos="930"/>
              </w:tabs>
              <w:rPr>
                <w:color w:val="000000"/>
                <w:sz w:val="20"/>
                <w:szCs w:val="20"/>
              </w:rPr>
            </w:pPr>
            <w:r>
              <w:rPr>
                <w:color w:val="000000"/>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010329" w:rsidRDefault="00010329" w:rsidP="00010329">
            <w:pPr>
              <w:tabs>
                <w:tab w:val="left" w:pos="930"/>
              </w:tabs>
              <w:rPr>
                <w:color w:val="000000"/>
                <w:sz w:val="20"/>
                <w:szCs w:val="20"/>
              </w:rPr>
            </w:pPr>
            <w:r>
              <w:rPr>
                <w:color w:val="000000"/>
                <w:sz w:val="20"/>
                <w:szCs w:val="20"/>
              </w:rPr>
              <w:t>0130000000</w:t>
            </w:r>
          </w:p>
        </w:tc>
        <w:tc>
          <w:tcPr>
            <w:tcW w:w="1080" w:type="dxa"/>
            <w:tcBorders>
              <w:top w:val="single" w:sz="4" w:space="0" w:color="auto"/>
              <w:left w:val="single" w:sz="4" w:space="0" w:color="auto"/>
              <w:bottom w:val="single" w:sz="4" w:space="0" w:color="auto"/>
              <w:right w:val="single" w:sz="4" w:space="0" w:color="auto"/>
            </w:tcBorders>
          </w:tcPr>
          <w:p w:rsidR="00010329" w:rsidRDefault="00010329" w:rsidP="00010329">
            <w:pPr>
              <w:tabs>
                <w:tab w:val="left" w:pos="930"/>
              </w:tabs>
              <w:rPr>
                <w:color w:val="000000"/>
                <w:sz w:val="20"/>
                <w:szCs w:val="20"/>
              </w:rPr>
            </w:pPr>
            <w:r>
              <w:rPr>
                <w:color w:val="000000"/>
                <w:sz w:val="20"/>
                <w:szCs w:val="20"/>
              </w:rPr>
              <w:t>000</w:t>
            </w:r>
          </w:p>
        </w:tc>
        <w:tc>
          <w:tcPr>
            <w:tcW w:w="1010" w:type="dxa"/>
            <w:tcBorders>
              <w:top w:val="single" w:sz="4" w:space="0" w:color="auto"/>
              <w:left w:val="single" w:sz="4" w:space="0" w:color="auto"/>
              <w:bottom w:val="single" w:sz="4" w:space="0" w:color="auto"/>
              <w:right w:val="single" w:sz="4" w:space="0" w:color="auto"/>
            </w:tcBorders>
          </w:tcPr>
          <w:p w:rsidR="00010329" w:rsidRPr="00010329" w:rsidRDefault="00010329" w:rsidP="00010329">
            <w:pPr>
              <w:tabs>
                <w:tab w:val="left" w:pos="930"/>
              </w:tabs>
              <w:rPr>
                <w:color w:val="000000"/>
                <w:sz w:val="20"/>
                <w:szCs w:val="20"/>
              </w:rPr>
            </w:pPr>
            <w:r w:rsidRPr="00010329">
              <w:rPr>
                <w:color w:val="000000"/>
                <w:sz w:val="20"/>
                <w:szCs w:val="20"/>
              </w:rPr>
              <w:t>540,5</w:t>
            </w:r>
          </w:p>
        </w:tc>
        <w:tc>
          <w:tcPr>
            <w:tcW w:w="1058" w:type="dxa"/>
            <w:tcBorders>
              <w:top w:val="single" w:sz="4" w:space="0" w:color="auto"/>
              <w:left w:val="single" w:sz="4" w:space="0" w:color="auto"/>
              <w:bottom w:val="single" w:sz="4" w:space="0" w:color="auto"/>
              <w:right w:val="single" w:sz="4" w:space="0" w:color="auto"/>
            </w:tcBorders>
          </w:tcPr>
          <w:p w:rsidR="00010329" w:rsidRPr="00010329" w:rsidRDefault="00010329" w:rsidP="00010329">
            <w:pPr>
              <w:tabs>
                <w:tab w:val="left" w:pos="930"/>
              </w:tabs>
              <w:rPr>
                <w:color w:val="000000"/>
                <w:sz w:val="20"/>
                <w:szCs w:val="20"/>
              </w:rPr>
            </w:pPr>
            <w:r w:rsidRPr="00010329">
              <w:rPr>
                <w:color w:val="000000"/>
                <w:sz w:val="20"/>
                <w:szCs w:val="20"/>
              </w:rPr>
              <w:t>540,5</w:t>
            </w:r>
          </w:p>
        </w:tc>
      </w:tr>
      <w:tr w:rsidR="00693F63" w:rsidRPr="00A50406" w:rsidTr="00D7524C">
        <w:trPr>
          <w:trHeight w:val="561"/>
        </w:trPr>
        <w:tc>
          <w:tcPr>
            <w:tcW w:w="388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Уплата налогов и сборов органами государственной власти и казенными учреждениями</w:t>
            </w:r>
          </w:p>
        </w:tc>
        <w:tc>
          <w:tcPr>
            <w:tcW w:w="90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0130310040</w:t>
            </w:r>
          </w:p>
        </w:tc>
        <w:tc>
          <w:tcPr>
            <w:tcW w:w="108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000</w:t>
            </w:r>
          </w:p>
        </w:tc>
        <w:tc>
          <w:tcPr>
            <w:tcW w:w="1010" w:type="dxa"/>
            <w:tcBorders>
              <w:top w:val="single" w:sz="4" w:space="0" w:color="auto"/>
              <w:left w:val="single" w:sz="4" w:space="0" w:color="auto"/>
              <w:bottom w:val="single" w:sz="4" w:space="0" w:color="auto"/>
              <w:right w:val="single" w:sz="4" w:space="0" w:color="auto"/>
            </w:tcBorders>
          </w:tcPr>
          <w:p w:rsidR="00693F63" w:rsidRPr="007E68E8" w:rsidRDefault="00693F63" w:rsidP="00693F63">
            <w:pPr>
              <w:tabs>
                <w:tab w:val="left" w:pos="930"/>
              </w:tabs>
              <w:rPr>
                <w:b/>
                <w:color w:val="000000"/>
                <w:sz w:val="20"/>
                <w:szCs w:val="20"/>
              </w:rPr>
            </w:pPr>
            <w:r>
              <w:rPr>
                <w:b/>
                <w:color w:val="000000"/>
                <w:sz w:val="20"/>
                <w:szCs w:val="20"/>
              </w:rPr>
              <w:t>1,0</w:t>
            </w:r>
          </w:p>
        </w:tc>
        <w:tc>
          <w:tcPr>
            <w:tcW w:w="1058" w:type="dxa"/>
            <w:tcBorders>
              <w:top w:val="single" w:sz="4" w:space="0" w:color="auto"/>
              <w:left w:val="single" w:sz="4" w:space="0" w:color="auto"/>
              <w:bottom w:val="single" w:sz="4" w:space="0" w:color="auto"/>
              <w:right w:val="single" w:sz="4" w:space="0" w:color="auto"/>
            </w:tcBorders>
          </w:tcPr>
          <w:p w:rsidR="00693F63" w:rsidRPr="007E68E8" w:rsidRDefault="00693F63" w:rsidP="00693F63">
            <w:pPr>
              <w:tabs>
                <w:tab w:val="left" w:pos="930"/>
              </w:tabs>
              <w:rPr>
                <w:b/>
                <w:color w:val="000000"/>
                <w:sz w:val="20"/>
                <w:szCs w:val="20"/>
              </w:rPr>
            </w:pPr>
            <w:r>
              <w:rPr>
                <w:b/>
                <w:color w:val="000000"/>
                <w:sz w:val="20"/>
                <w:szCs w:val="20"/>
              </w:rPr>
              <w:t>1,0</w:t>
            </w:r>
          </w:p>
        </w:tc>
      </w:tr>
      <w:tr w:rsidR="00693F63" w:rsidRPr="00A50406">
        <w:trPr>
          <w:trHeight w:val="135"/>
        </w:trPr>
        <w:tc>
          <w:tcPr>
            <w:tcW w:w="388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0130310040</w:t>
            </w:r>
          </w:p>
        </w:tc>
        <w:tc>
          <w:tcPr>
            <w:tcW w:w="108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800</w:t>
            </w:r>
          </w:p>
        </w:tc>
        <w:tc>
          <w:tcPr>
            <w:tcW w:w="1010" w:type="dxa"/>
            <w:tcBorders>
              <w:top w:val="single" w:sz="4" w:space="0" w:color="auto"/>
              <w:left w:val="single" w:sz="4" w:space="0" w:color="auto"/>
              <w:bottom w:val="single" w:sz="4" w:space="0" w:color="auto"/>
              <w:right w:val="single" w:sz="4" w:space="0" w:color="auto"/>
            </w:tcBorders>
          </w:tcPr>
          <w:p w:rsidR="00693F63" w:rsidRPr="002202E7" w:rsidRDefault="00693F63" w:rsidP="00693F63">
            <w:pPr>
              <w:tabs>
                <w:tab w:val="left" w:pos="930"/>
              </w:tabs>
              <w:rPr>
                <w:color w:val="000000"/>
                <w:sz w:val="20"/>
                <w:szCs w:val="20"/>
              </w:rPr>
            </w:pPr>
            <w:r>
              <w:rPr>
                <w:color w:val="000000"/>
                <w:sz w:val="20"/>
                <w:szCs w:val="20"/>
              </w:rPr>
              <w:t>1,0</w:t>
            </w:r>
          </w:p>
        </w:tc>
        <w:tc>
          <w:tcPr>
            <w:tcW w:w="1058" w:type="dxa"/>
            <w:tcBorders>
              <w:top w:val="single" w:sz="4" w:space="0" w:color="auto"/>
              <w:left w:val="single" w:sz="4" w:space="0" w:color="auto"/>
              <w:bottom w:val="single" w:sz="4" w:space="0" w:color="auto"/>
              <w:right w:val="single" w:sz="4" w:space="0" w:color="auto"/>
            </w:tcBorders>
          </w:tcPr>
          <w:p w:rsidR="00693F63" w:rsidRPr="002202E7" w:rsidRDefault="00693F63" w:rsidP="00693F63">
            <w:pPr>
              <w:tabs>
                <w:tab w:val="left" w:pos="930"/>
              </w:tabs>
              <w:rPr>
                <w:color w:val="000000"/>
                <w:sz w:val="20"/>
                <w:szCs w:val="20"/>
              </w:rPr>
            </w:pPr>
            <w:r>
              <w:rPr>
                <w:color w:val="000000"/>
                <w:sz w:val="20"/>
                <w:szCs w:val="20"/>
              </w:rPr>
              <w:t>1,0</w:t>
            </w:r>
          </w:p>
        </w:tc>
      </w:tr>
      <w:tr w:rsidR="00693F63" w:rsidRPr="00A50406">
        <w:trPr>
          <w:trHeight w:val="255"/>
        </w:trPr>
        <w:tc>
          <w:tcPr>
            <w:tcW w:w="3888" w:type="dxa"/>
            <w:tcBorders>
              <w:top w:val="single" w:sz="4" w:space="0" w:color="auto"/>
              <w:left w:val="single" w:sz="4" w:space="0" w:color="auto"/>
              <w:bottom w:val="single" w:sz="4" w:space="0" w:color="auto"/>
              <w:right w:val="single" w:sz="4" w:space="0" w:color="auto"/>
            </w:tcBorders>
          </w:tcPr>
          <w:p w:rsidR="00693F63" w:rsidRPr="00266700" w:rsidRDefault="00693F63" w:rsidP="00693F63">
            <w:pPr>
              <w:tabs>
                <w:tab w:val="left" w:pos="930"/>
              </w:tabs>
              <w:rPr>
                <w:bCs/>
                <w:color w:val="000000"/>
                <w:sz w:val="20"/>
                <w:szCs w:val="20"/>
              </w:rPr>
            </w:pPr>
            <w:r>
              <w:rPr>
                <w:bCs/>
                <w:color w:val="000000"/>
                <w:sz w:val="20"/>
                <w:szCs w:val="20"/>
              </w:rPr>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0130310040</w:t>
            </w:r>
          </w:p>
        </w:tc>
        <w:tc>
          <w:tcPr>
            <w:tcW w:w="108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850</w:t>
            </w:r>
          </w:p>
        </w:tc>
        <w:tc>
          <w:tcPr>
            <w:tcW w:w="101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1,0</w:t>
            </w:r>
          </w:p>
        </w:tc>
        <w:tc>
          <w:tcPr>
            <w:tcW w:w="105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1,0</w:t>
            </w:r>
          </w:p>
        </w:tc>
      </w:tr>
      <w:tr w:rsidR="00693F63" w:rsidRPr="00A50406">
        <w:trPr>
          <w:trHeight w:val="330"/>
        </w:trPr>
        <w:tc>
          <w:tcPr>
            <w:tcW w:w="388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Уплата налога на имущество организаций и земельного налога</w:t>
            </w:r>
          </w:p>
        </w:tc>
        <w:tc>
          <w:tcPr>
            <w:tcW w:w="90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0130310040</w:t>
            </w:r>
          </w:p>
        </w:tc>
        <w:tc>
          <w:tcPr>
            <w:tcW w:w="108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851</w:t>
            </w:r>
          </w:p>
        </w:tc>
        <w:tc>
          <w:tcPr>
            <w:tcW w:w="101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1,0</w:t>
            </w:r>
          </w:p>
        </w:tc>
        <w:tc>
          <w:tcPr>
            <w:tcW w:w="105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1,0</w:t>
            </w:r>
          </w:p>
        </w:tc>
      </w:tr>
      <w:tr w:rsidR="00693F63" w:rsidRPr="00A50406">
        <w:trPr>
          <w:trHeight w:val="630"/>
        </w:trPr>
        <w:tc>
          <w:tcPr>
            <w:tcW w:w="388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Уплата налогов и сборов органами государственной власти и казенными учреждениями</w:t>
            </w:r>
          </w:p>
        </w:tc>
        <w:tc>
          <w:tcPr>
            <w:tcW w:w="90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0130320060</w:t>
            </w:r>
          </w:p>
        </w:tc>
        <w:tc>
          <w:tcPr>
            <w:tcW w:w="108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000</w:t>
            </w:r>
          </w:p>
        </w:tc>
        <w:tc>
          <w:tcPr>
            <w:tcW w:w="1010" w:type="dxa"/>
            <w:tcBorders>
              <w:top w:val="single" w:sz="4" w:space="0" w:color="auto"/>
              <w:left w:val="single" w:sz="4" w:space="0" w:color="auto"/>
              <w:bottom w:val="single" w:sz="4" w:space="0" w:color="auto"/>
              <w:right w:val="single" w:sz="4" w:space="0" w:color="auto"/>
            </w:tcBorders>
          </w:tcPr>
          <w:p w:rsidR="00693F63" w:rsidRPr="007E68E8" w:rsidRDefault="00693F63" w:rsidP="00693F63">
            <w:pPr>
              <w:tabs>
                <w:tab w:val="left" w:pos="930"/>
              </w:tabs>
              <w:rPr>
                <w:b/>
                <w:color w:val="000000"/>
                <w:sz w:val="20"/>
                <w:szCs w:val="20"/>
              </w:rPr>
            </w:pPr>
            <w:r>
              <w:rPr>
                <w:b/>
                <w:color w:val="000000"/>
                <w:sz w:val="20"/>
                <w:szCs w:val="20"/>
              </w:rPr>
              <w:t>1,0</w:t>
            </w:r>
          </w:p>
        </w:tc>
        <w:tc>
          <w:tcPr>
            <w:tcW w:w="1058" w:type="dxa"/>
            <w:tcBorders>
              <w:top w:val="single" w:sz="4" w:space="0" w:color="auto"/>
              <w:left w:val="single" w:sz="4" w:space="0" w:color="auto"/>
              <w:bottom w:val="single" w:sz="4" w:space="0" w:color="auto"/>
              <w:right w:val="single" w:sz="4" w:space="0" w:color="auto"/>
            </w:tcBorders>
          </w:tcPr>
          <w:p w:rsidR="00693F63" w:rsidRPr="007E68E8" w:rsidRDefault="00693F63" w:rsidP="00693F63">
            <w:pPr>
              <w:tabs>
                <w:tab w:val="left" w:pos="930"/>
              </w:tabs>
              <w:rPr>
                <w:b/>
                <w:color w:val="000000"/>
                <w:sz w:val="20"/>
                <w:szCs w:val="20"/>
              </w:rPr>
            </w:pPr>
            <w:r>
              <w:rPr>
                <w:b/>
                <w:color w:val="000000"/>
                <w:sz w:val="20"/>
                <w:szCs w:val="20"/>
              </w:rPr>
              <w:t>1,0</w:t>
            </w:r>
          </w:p>
        </w:tc>
      </w:tr>
      <w:tr w:rsidR="00693F63" w:rsidRPr="00A50406" w:rsidTr="002202E7">
        <w:trPr>
          <w:trHeight w:val="227"/>
        </w:trPr>
        <w:tc>
          <w:tcPr>
            <w:tcW w:w="388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0130320060</w:t>
            </w:r>
          </w:p>
        </w:tc>
        <w:tc>
          <w:tcPr>
            <w:tcW w:w="108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800</w:t>
            </w:r>
          </w:p>
        </w:tc>
        <w:tc>
          <w:tcPr>
            <w:tcW w:w="1010" w:type="dxa"/>
            <w:tcBorders>
              <w:top w:val="single" w:sz="4" w:space="0" w:color="auto"/>
              <w:left w:val="single" w:sz="4" w:space="0" w:color="auto"/>
              <w:bottom w:val="single" w:sz="4" w:space="0" w:color="auto"/>
              <w:right w:val="single" w:sz="4" w:space="0" w:color="auto"/>
            </w:tcBorders>
          </w:tcPr>
          <w:p w:rsidR="00693F63" w:rsidRPr="002A501E" w:rsidRDefault="00693F63" w:rsidP="00693F63">
            <w:pPr>
              <w:tabs>
                <w:tab w:val="left" w:pos="930"/>
              </w:tabs>
              <w:rPr>
                <w:color w:val="000000"/>
                <w:sz w:val="20"/>
                <w:szCs w:val="20"/>
              </w:rPr>
            </w:pPr>
            <w:r>
              <w:rPr>
                <w:color w:val="000000"/>
                <w:sz w:val="20"/>
                <w:szCs w:val="20"/>
              </w:rPr>
              <w:t>1,0</w:t>
            </w:r>
          </w:p>
        </w:tc>
        <w:tc>
          <w:tcPr>
            <w:tcW w:w="1058" w:type="dxa"/>
            <w:tcBorders>
              <w:top w:val="single" w:sz="4" w:space="0" w:color="auto"/>
              <w:left w:val="single" w:sz="4" w:space="0" w:color="auto"/>
              <w:bottom w:val="single" w:sz="4" w:space="0" w:color="auto"/>
              <w:right w:val="single" w:sz="4" w:space="0" w:color="auto"/>
            </w:tcBorders>
          </w:tcPr>
          <w:p w:rsidR="00693F63" w:rsidRPr="002A501E" w:rsidRDefault="00693F63" w:rsidP="00693F63">
            <w:pPr>
              <w:tabs>
                <w:tab w:val="left" w:pos="930"/>
              </w:tabs>
              <w:rPr>
                <w:color w:val="000000"/>
                <w:sz w:val="20"/>
                <w:szCs w:val="20"/>
              </w:rPr>
            </w:pPr>
            <w:r>
              <w:rPr>
                <w:color w:val="000000"/>
                <w:sz w:val="20"/>
                <w:szCs w:val="20"/>
              </w:rPr>
              <w:t>1,0</w:t>
            </w:r>
          </w:p>
        </w:tc>
      </w:tr>
      <w:tr w:rsidR="00693F63" w:rsidRPr="00A50406">
        <w:trPr>
          <w:trHeight w:val="165"/>
        </w:trPr>
        <w:tc>
          <w:tcPr>
            <w:tcW w:w="388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0130320060</w:t>
            </w:r>
          </w:p>
        </w:tc>
        <w:tc>
          <w:tcPr>
            <w:tcW w:w="108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850</w:t>
            </w:r>
          </w:p>
        </w:tc>
        <w:tc>
          <w:tcPr>
            <w:tcW w:w="1010" w:type="dxa"/>
            <w:tcBorders>
              <w:top w:val="single" w:sz="4" w:space="0" w:color="auto"/>
              <w:left w:val="single" w:sz="4" w:space="0" w:color="auto"/>
              <w:bottom w:val="single" w:sz="4" w:space="0" w:color="auto"/>
              <w:right w:val="single" w:sz="4" w:space="0" w:color="auto"/>
            </w:tcBorders>
          </w:tcPr>
          <w:p w:rsidR="00693F63" w:rsidRPr="002A501E" w:rsidRDefault="00693F63" w:rsidP="00693F63">
            <w:pPr>
              <w:tabs>
                <w:tab w:val="left" w:pos="930"/>
              </w:tabs>
              <w:rPr>
                <w:color w:val="000000"/>
                <w:sz w:val="20"/>
                <w:szCs w:val="20"/>
              </w:rPr>
            </w:pPr>
            <w:r>
              <w:rPr>
                <w:color w:val="000000"/>
                <w:sz w:val="20"/>
                <w:szCs w:val="20"/>
              </w:rPr>
              <w:t>1,0</w:t>
            </w:r>
          </w:p>
        </w:tc>
        <w:tc>
          <w:tcPr>
            <w:tcW w:w="1058" w:type="dxa"/>
            <w:tcBorders>
              <w:top w:val="single" w:sz="4" w:space="0" w:color="auto"/>
              <w:left w:val="single" w:sz="4" w:space="0" w:color="auto"/>
              <w:bottom w:val="single" w:sz="4" w:space="0" w:color="auto"/>
              <w:right w:val="single" w:sz="4" w:space="0" w:color="auto"/>
            </w:tcBorders>
          </w:tcPr>
          <w:p w:rsidR="00693F63" w:rsidRPr="002A501E" w:rsidRDefault="00693F63" w:rsidP="00693F63">
            <w:pPr>
              <w:tabs>
                <w:tab w:val="left" w:pos="930"/>
              </w:tabs>
              <w:rPr>
                <w:color w:val="000000"/>
                <w:sz w:val="20"/>
                <w:szCs w:val="20"/>
              </w:rPr>
            </w:pPr>
            <w:r>
              <w:rPr>
                <w:color w:val="000000"/>
                <w:sz w:val="20"/>
                <w:szCs w:val="20"/>
              </w:rPr>
              <w:t>1,0</w:t>
            </w:r>
          </w:p>
        </w:tc>
      </w:tr>
      <w:tr w:rsidR="00693F63" w:rsidRPr="00A50406">
        <w:trPr>
          <w:trHeight w:val="111"/>
        </w:trPr>
        <w:tc>
          <w:tcPr>
            <w:tcW w:w="388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Уплата иных платежей</w:t>
            </w:r>
          </w:p>
        </w:tc>
        <w:tc>
          <w:tcPr>
            <w:tcW w:w="90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0130320060</w:t>
            </w:r>
          </w:p>
        </w:tc>
        <w:tc>
          <w:tcPr>
            <w:tcW w:w="108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853</w:t>
            </w:r>
          </w:p>
        </w:tc>
        <w:tc>
          <w:tcPr>
            <w:tcW w:w="1010" w:type="dxa"/>
            <w:tcBorders>
              <w:top w:val="single" w:sz="4" w:space="0" w:color="auto"/>
              <w:left w:val="single" w:sz="4" w:space="0" w:color="auto"/>
              <w:bottom w:val="single" w:sz="4" w:space="0" w:color="auto"/>
              <w:right w:val="single" w:sz="4" w:space="0" w:color="auto"/>
            </w:tcBorders>
          </w:tcPr>
          <w:p w:rsidR="00693F63" w:rsidRPr="002A501E" w:rsidRDefault="00693F63" w:rsidP="00693F63">
            <w:pPr>
              <w:tabs>
                <w:tab w:val="left" w:pos="930"/>
              </w:tabs>
              <w:rPr>
                <w:color w:val="000000"/>
                <w:sz w:val="20"/>
                <w:szCs w:val="20"/>
              </w:rPr>
            </w:pPr>
            <w:r>
              <w:rPr>
                <w:color w:val="000000"/>
                <w:sz w:val="20"/>
                <w:szCs w:val="20"/>
              </w:rPr>
              <w:t>1,0</w:t>
            </w:r>
          </w:p>
        </w:tc>
        <w:tc>
          <w:tcPr>
            <w:tcW w:w="1058" w:type="dxa"/>
            <w:tcBorders>
              <w:top w:val="single" w:sz="4" w:space="0" w:color="auto"/>
              <w:left w:val="single" w:sz="4" w:space="0" w:color="auto"/>
              <w:bottom w:val="single" w:sz="4" w:space="0" w:color="auto"/>
              <w:right w:val="single" w:sz="4" w:space="0" w:color="auto"/>
            </w:tcBorders>
          </w:tcPr>
          <w:p w:rsidR="00693F63" w:rsidRPr="002A501E" w:rsidRDefault="00693F63" w:rsidP="00693F63">
            <w:pPr>
              <w:tabs>
                <w:tab w:val="left" w:pos="930"/>
              </w:tabs>
              <w:rPr>
                <w:color w:val="000000"/>
                <w:sz w:val="20"/>
                <w:szCs w:val="20"/>
              </w:rPr>
            </w:pPr>
            <w:r>
              <w:rPr>
                <w:color w:val="000000"/>
                <w:sz w:val="20"/>
                <w:szCs w:val="20"/>
              </w:rPr>
              <w:t>1,0</w:t>
            </w:r>
          </w:p>
        </w:tc>
      </w:tr>
      <w:tr w:rsidR="00693F63" w:rsidRPr="00A50406" w:rsidTr="002202E7">
        <w:trPr>
          <w:trHeight w:val="425"/>
        </w:trPr>
        <w:tc>
          <w:tcPr>
            <w:tcW w:w="388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Расходы на обеспечение деятельности (оказание услуг) казенных учреждений</w:t>
            </w:r>
          </w:p>
        </w:tc>
        <w:tc>
          <w:tcPr>
            <w:tcW w:w="900" w:type="dxa"/>
            <w:tcBorders>
              <w:top w:val="single" w:sz="4" w:space="0" w:color="auto"/>
              <w:left w:val="single" w:sz="4" w:space="0" w:color="auto"/>
              <w:bottom w:val="single" w:sz="4" w:space="0" w:color="auto"/>
              <w:right w:val="single" w:sz="4" w:space="0" w:color="auto"/>
            </w:tcBorders>
          </w:tcPr>
          <w:p w:rsidR="00693F63" w:rsidRPr="002202E7" w:rsidRDefault="00693F63" w:rsidP="00693F63">
            <w:pPr>
              <w:tabs>
                <w:tab w:val="left" w:pos="930"/>
              </w:tabs>
              <w:rPr>
                <w:b/>
                <w:color w:val="000000"/>
                <w:sz w:val="20"/>
                <w:szCs w:val="20"/>
              </w:rPr>
            </w:pPr>
            <w:r w:rsidRPr="002202E7">
              <w:rPr>
                <w:b/>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Pr="002202E7" w:rsidRDefault="00693F63" w:rsidP="00693F63">
            <w:pPr>
              <w:tabs>
                <w:tab w:val="left" w:pos="930"/>
              </w:tabs>
              <w:rPr>
                <w:b/>
                <w:color w:val="000000"/>
                <w:sz w:val="20"/>
                <w:szCs w:val="20"/>
              </w:rPr>
            </w:pPr>
            <w:r w:rsidRPr="002202E7">
              <w:rPr>
                <w:b/>
                <w:color w:val="000000"/>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693F63" w:rsidRPr="002202E7" w:rsidRDefault="00693F63" w:rsidP="00693F63">
            <w:pPr>
              <w:tabs>
                <w:tab w:val="left" w:pos="930"/>
              </w:tabs>
              <w:rPr>
                <w:b/>
                <w:color w:val="000000"/>
                <w:sz w:val="20"/>
                <w:szCs w:val="20"/>
              </w:rPr>
            </w:pPr>
            <w:r w:rsidRPr="002202E7">
              <w:rPr>
                <w:b/>
                <w:color w:val="000000"/>
                <w:sz w:val="20"/>
                <w:szCs w:val="20"/>
              </w:rPr>
              <w:t>0130320050</w:t>
            </w:r>
          </w:p>
        </w:tc>
        <w:tc>
          <w:tcPr>
            <w:tcW w:w="1080" w:type="dxa"/>
            <w:tcBorders>
              <w:top w:val="single" w:sz="4" w:space="0" w:color="auto"/>
              <w:left w:val="single" w:sz="4" w:space="0" w:color="auto"/>
              <w:bottom w:val="single" w:sz="4" w:space="0" w:color="auto"/>
              <w:right w:val="single" w:sz="4" w:space="0" w:color="auto"/>
            </w:tcBorders>
          </w:tcPr>
          <w:p w:rsidR="00693F63" w:rsidRPr="002202E7" w:rsidRDefault="00693F63" w:rsidP="00693F63">
            <w:pPr>
              <w:tabs>
                <w:tab w:val="left" w:pos="930"/>
              </w:tabs>
              <w:rPr>
                <w:b/>
                <w:color w:val="000000"/>
                <w:sz w:val="20"/>
                <w:szCs w:val="20"/>
              </w:rPr>
            </w:pPr>
            <w:r w:rsidRPr="002202E7">
              <w:rPr>
                <w:b/>
                <w:color w:val="000000"/>
                <w:sz w:val="20"/>
                <w:szCs w:val="20"/>
              </w:rPr>
              <w:t>000</w:t>
            </w:r>
          </w:p>
        </w:tc>
        <w:tc>
          <w:tcPr>
            <w:tcW w:w="1010" w:type="dxa"/>
            <w:tcBorders>
              <w:top w:val="single" w:sz="4" w:space="0" w:color="auto"/>
              <w:left w:val="single" w:sz="4" w:space="0" w:color="auto"/>
              <w:bottom w:val="single" w:sz="4" w:space="0" w:color="auto"/>
              <w:right w:val="single" w:sz="4" w:space="0" w:color="auto"/>
            </w:tcBorders>
          </w:tcPr>
          <w:p w:rsidR="00693F63" w:rsidRPr="00A93372" w:rsidRDefault="00010329" w:rsidP="00693F63">
            <w:pPr>
              <w:tabs>
                <w:tab w:val="left" w:pos="930"/>
              </w:tabs>
              <w:rPr>
                <w:b/>
                <w:color w:val="000000"/>
                <w:sz w:val="20"/>
                <w:szCs w:val="20"/>
              </w:rPr>
            </w:pPr>
            <w:r>
              <w:rPr>
                <w:b/>
                <w:color w:val="000000"/>
                <w:sz w:val="20"/>
                <w:szCs w:val="20"/>
              </w:rPr>
              <w:t>538,5</w:t>
            </w:r>
          </w:p>
        </w:tc>
        <w:tc>
          <w:tcPr>
            <w:tcW w:w="1058" w:type="dxa"/>
            <w:tcBorders>
              <w:top w:val="single" w:sz="4" w:space="0" w:color="auto"/>
              <w:left w:val="single" w:sz="4" w:space="0" w:color="auto"/>
              <w:bottom w:val="single" w:sz="4" w:space="0" w:color="auto"/>
              <w:right w:val="single" w:sz="4" w:space="0" w:color="auto"/>
            </w:tcBorders>
          </w:tcPr>
          <w:p w:rsidR="00693F63" w:rsidRPr="00A93372" w:rsidRDefault="00010329" w:rsidP="00693F63">
            <w:pPr>
              <w:tabs>
                <w:tab w:val="left" w:pos="930"/>
              </w:tabs>
              <w:rPr>
                <w:b/>
                <w:color w:val="000000"/>
                <w:sz w:val="20"/>
                <w:szCs w:val="20"/>
              </w:rPr>
            </w:pPr>
            <w:r>
              <w:rPr>
                <w:b/>
                <w:color w:val="000000"/>
                <w:sz w:val="20"/>
                <w:szCs w:val="20"/>
              </w:rPr>
              <w:t>538,5</w:t>
            </w:r>
          </w:p>
        </w:tc>
      </w:tr>
      <w:tr w:rsidR="00693F63" w:rsidRPr="00A50406" w:rsidTr="002202E7">
        <w:trPr>
          <w:trHeight w:val="120"/>
        </w:trPr>
        <w:tc>
          <w:tcPr>
            <w:tcW w:w="388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Уплата налогов и сборов органами государственной власти и казенными учреждениями</w:t>
            </w:r>
          </w:p>
        </w:tc>
        <w:tc>
          <w:tcPr>
            <w:tcW w:w="900" w:type="dxa"/>
            <w:tcBorders>
              <w:top w:val="single" w:sz="4" w:space="0" w:color="auto"/>
              <w:left w:val="single" w:sz="4" w:space="0" w:color="auto"/>
              <w:bottom w:val="single" w:sz="4" w:space="0" w:color="auto"/>
              <w:right w:val="single" w:sz="4" w:space="0" w:color="auto"/>
            </w:tcBorders>
          </w:tcPr>
          <w:p w:rsidR="00693F63" w:rsidRPr="002202E7" w:rsidRDefault="00693F63" w:rsidP="00693F63">
            <w:pPr>
              <w:tabs>
                <w:tab w:val="left" w:pos="930"/>
              </w:tabs>
              <w:rPr>
                <w:color w:val="000000"/>
                <w:sz w:val="20"/>
                <w:szCs w:val="20"/>
              </w:rPr>
            </w:pPr>
            <w:r w:rsidRPr="002202E7">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Pr="002202E7" w:rsidRDefault="00693F63" w:rsidP="00693F63">
            <w:pPr>
              <w:tabs>
                <w:tab w:val="left" w:pos="930"/>
              </w:tabs>
              <w:rPr>
                <w:color w:val="000000"/>
                <w:sz w:val="20"/>
                <w:szCs w:val="20"/>
              </w:rPr>
            </w:pPr>
            <w:r w:rsidRPr="002202E7">
              <w:rPr>
                <w:color w:val="000000"/>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693F63" w:rsidRPr="002202E7" w:rsidRDefault="00693F63" w:rsidP="00693F63">
            <w:pPr>
              <w:tabs>
                <w:tab w:val="left" w:pos="930"/>
              </w:tabs>
              <w:rPr>
                <w:color w:val="000000"/>
                <w:sz w:val="20"/>
                <w:szCs w:val="20"/>
              </w:rPr>
            </w:pPr>
            <w:r w:rsidRPr="002202E7">
              <w:rPr>
                <w:color w:val="000000"/>
                <w:sz w:val="20"/>
                <w:szCs w:val="20"/>
              </w:rPr>
              <w:t>0130310040</w:t>
            </w:r>
          </w:p>
        </w:tc>
        <w:tc>
          <w:tcPr>
            <w:tcW w:w="1080" w:type="dxa"/>
            <w:tcBorders>
              <w:top w:val="single" w:sz="4" w:space="0" w:color="auto"/>
              <w:left w:val="single" w:sz="4" w:space="0" w:color="auto"/>
              <w:bottom w:val="single" w:sz="4" w:space="0" w:color="auto"/>
              <w:right w:val="single" w:sz="4" w:space="0" w:color="auto"/>
            </w:tcBorders>
          </w:tcPr>
          <w:p w:rsidR="00693F63" w:rsidRPr="002202E7" w:rsidRDefault="00693F63" w:rsidP="00693F63">
            <w:pPr>
              <w:tabs>
                <w:tab w:val="left" w:pos="930"/>
              </w:tabs>
              <w:rPr>
                <w:color w:val="000000"/>
                <w:sz w:val="20"/>
                <w:szCs w:val="20"/>
              </w:rPr>
            </w:pPr>
            <w:r w:rsidRPr="002202E7">
              <w:rPr>
                <w:color w:val="000000"/>
                <w:sz w:val="20"/>
                <w:szCs w:val="20"/>
              </w:rPr>
              <w:t>000</w:t>
            </w:r>
          </w:p>
        </w:tc>
        <w:tc>
          <w:tcPr>
            <w:tcW w:w="1010" w:type="dxa"/>
            <w:tcBorders>
              <w:top w:val="single" w:sz="4" w:space="0" w:color="auto"/>
              <w:left w:val="single" w:sz="4" w:space="0" w:color="auto"/>
              <w:bottom w:val="single" w:sz="4" w:space="0" w:color="auto"/>
              <w:right w:val="single" w:sz="4" w:space="0" w:color="auto"/>
            </w:tcBorders>
          </w:tcPr>
          <w:p w:rsidR="00693F63" w:rsidRDefault="00010329" w:rsidP="00693F63">
            <w:pPr>
              <w:tabs>
                <w:tab w:val="left" w:pos="930"/>
              </w:tabs>
              <w:rPr>
                <w:b/>
                <w:color w:val="000000"/>
                <w:sz w:val="20"/>
                <w:szCs w:val="20"/>
              </w:rPr>
            </w:pPr>
            <w:r>
              <w:rPr>
                <w:b/>
                <w:color w:val="000000"/>
                <w:sz w:val="20"/>
                <w:szCs w:val="20"/>
              </w:rPr>
              <w:t>15,0</w:t>
            </w:r>
          </w:p>
        </w:tc>
        <w:tc>
          <w:tcPr>
            <w:tcW w:w="1058" w:type="dxa"/>
            <w:tcBorders>
              <w:top w:val="single" w:sz="4" w:space="0" w:color="auto"/>
              <w:left w:val="single" w:sz="4" w:space="0" w:color="auto"/>
              <w:bottom w:val="single" w:sz="4" w:space="0" w:color="auto"/>
              <w:right w:val="single" w:sz="4" w:space="0" w:color="auto"/>
            </w:tcBorders>
          </w:tcPr>
          <w:p w:rsidR="00693F63" w:rsidRDefault="00010329" w:rsidP="00693F63">
            <w:pPr>
              <w:tabs>
                <w:tab w:val="left" w:pos="930"/>
              </w:tabs>
              <w:rPr>
                <w:b/>
                <w:color w:val="000000"/>
                <w:sz w:val="20"/>
                <w:szCs w:val="20"/>
              </w:rPr>
            </w:pPr>
            <w:r>
              <w:rPr>
                <w:b/>
                <w:color w:val="000000"/>
                <w:sz w:val="20"/>
                <w:szCs w:val="20"/>
              </w:rPr>
              <w:t>15,0</w:t>
            </w:r>
          </w:p>
        </w:tc>
      </w:tr>
      <w:tr w:rsidR="00010329" w:rsidRPr="00A50406" w:rsidTr="002202E7">
        <w:trPr>
          <w:trHeight w:val="150"/>
        </w:trPr>
        <w:tc>
          <w:tcPr>
            <w:tcW w:w="3888" w:type="dxa"/>
            <w:tcBorders>
              <w:top w:val="single" w:sz="4" w:space="0" w:color="auto"/>
              <w:left w:val="single" w:sz="4" w:space="0" w:color="auto"/>
              <w:bottom w:val="single" w:sz="4" w:space="0" w:color="auto"/>
              <w:right w:val="single" w:sz="4" w:space="0" w:color="auto"/>
            </w:tcBorders>
          </w:tcPr>
          <w:p w:rsidR="00010329" w:rsidRDefault="00010329" w:rsidP="00010329">
            <w:pPr>
              <w:tabs>
                <w:tab w:val="left" w:pos="930"/>
              </w:tabs>
              <w:rPr>
                <w:bCs/>
                <w:sz w:val="20"/>
                <w:szCs w:val="20"/>
              </w:rPr>
            </w:pPr>
            <w:r>
              <w:rPr>
                <w:bCs/>
                <w:sz w:val="20"/>
                <w:szCs w:val="20"/>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010329" w:rsidRPr="002202E7" w:rsidRDefault="00010329" w:rsidP="00010329">
            <w:pPr>
              <w:tabs>
                <w:tab w:val="left" w:pos="930"/>
              </w:tabs>
              <w:rPr>
                <w:color w:val="000000"/>
                <w:sz w:val="20"/>
                <w:szCs w:val="20"/>
              </w:rPr>
            </w:pPr>
            <w:r w:rsidRPr="002202E7">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010329" w:rsidRPr="002202E7" w:rsidRDefault="00010329" w:rsidP="00010329">
            <w:pPr>
              <w:tabs>
                <w:tab w:val="left" w:pos="930"/>
              </w:tabs>
              <w:rPr>
                <w:color w:val="000000"/>
                <w:sz w:val="20"/>
                <w:szCs w:val="20"/>
              </w:rPr>
            </w:pPr>
            <w:r w:rsidRPr="002202E7">
              <w:rPr>
                <w:color w:val="000000"/>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010329" w:rsidRPr="002202E7" w:rsidRDefault="00010329" w:rsidP="00010329">
            <w:pPr>
              <w:tabs>
                <w:tab w:val="left" w:pos="930"/>
              </w:tabs>
              <w:rPr>
                <w:color w:val="000000"/>
                <w:sz w:val="20"/>
                <w:szCs w:val="20"/>
              </w:rPr>
            </w:pPr>
            <w:r w:rsidRPr="002202E7">
              <w:rPr>
                <w:color w:val="000000"/>
                <w:sz w:val="20"/>
                <w:szCs w:val="20"/>
              </w:rPr>
              <w:t>0130310040</w:t>
            </w:r>
          </w:p>
        </w:tc>
        <w:tc>
          <w:tcPr>
            <w:tcW w:w="1080" w:type="dxa"/>
            <w:tcBorders>
              <w:top w:val="single" w:sz="4" w:space="0" w:color="auto"/>
              <w:left w:val="single" w:sz="4" w:space="0" w:color="auto"/>
              <w:bottom w:val="single" w:sz="4" w:space="0" w:color="auto"/>
              <w:right w:val="single" w:sz="4" w:space="0" w:color="auto"/>
            </w:tcBorders>
          </w:tcPr>
          <w:p w:rsidR="00010329" w:rsidRPr="002202E7" w:rsidRDefault="00010329" w:rsidP="00010329">
            <w:pPr>
              <w:tabs>
                <w:tab w:val="left" w:pos="930"/>
              </w:tabs>
              <w:rPr>
                <w:color w:val="000000"/>
                <w:sz w:val="20"/>
                <w:szCs w:val="20"/>
              </w:rPr>
            </w:pPr>
            <w:r w:rsidRPr="002202E7">
              <w:rPr>
                <w:color w:val="000000"/>
                <w:sz w:val="20"/>
                <w:szCs w:val="20"/>
              </w:rPr>
              <w:t>800</w:t>
            </w:r>
          </w:p>
        </w:tc>
        <w:tc>
          <w:tcPr>
            <w:tcW w:w="1010" w:type="dxa"/>
            <w:tcBorders>
              <w:top w:val="single" w:sz="4" w:space="0" w:color="auto"/>
              <w:left w:val="single" w:sz="4" w:space="0" w:color="auto"/>
              <w:bottom w:val="single" w:sz="4" w:space="0" w:color="auto"/>
              <w:right w:val="single" w:sz="4" w:space="0" w:color="auto"/>
            </w:tcBorders>
          </w:tcPr>
          <w:p w:rsidR="00010329" w:rsidRPr="00010329" w:rsidRDefault="00010329" w:rsidP="00010329">
            <w:pPr>
              <w:tabs>
                <w:tab w:val="left" w:pos="930"/>
              </w:tabs>
              <w:rPr>
                <w:color w:val="000000"/>
                <w:sz w:val="20"/>
                <w:szCs w:val="20"/>
              </w:rPr>
            </w:pPr>
            <w:r w:rsidRPr="00010329">
              <w:rPr>
                <w:color w:val="000000"/>
                <w:sz w:val="20"/>
                <w:szCs w:val="20"/>
              </w:rPr>
              <w:t>15,0</w:t>
            </w:r>
          </w:p>
        </w:tc>
        <w:tc>
          <w:tcPr>
            <w:tcW w:w="1058" w:type="dxa"/>
            <w:tcBorders>
              <w:top w:val="single" w:sz="4" w:space="0" w:color="auto"/>
              <w:left w:val="single" w:sz="4" w:space="0" w:color="auto"/>
              <w:bottom w:val="single" w:sz="4" w:space="0" w:color="auto"/>
              <w:right w:val="single" w:sz="4" w:space="0" w:color="auto"/>
            </w:tcBorders>
          </w:tcPr>
          <w:p w:rsidR="00010329" w:rsidRPr="00010329" w:rsidRDefault="00010329" w:rsidP="00010329">
            <w:pPr>
              <w:tabs>
                <w:tab w:val="left" w:pos="930"/>
              </w:tabs>
              <w:rPr>
                <w:color w:val="000000"/>
                <w:sz w:val="20"/>
                <w:szCs w:val="20"/>
              </w:rPr>
            </w:pPr>
            <w:r w:rsidRPr="00010329">
              <w:rPr>
                <w:color w:val="000000"/>
                <w:sz w:val="20"/>
                <w:szCs w:val="20"/>
              </w:rPr>
              <w:t>15,0</w:t>
            </w:r>
          </w:p>
        </w:tc>
      </w:tr>
      <w:tr w:rsidR="00010329" w:rsidRPr="00A50406" w:rsidTr="002202E7">
        <w:trPr>
          <w:trHeight w:val="171"/>
        </w:trPr>
        <w:tc>
          <w:tcPr>
            <w:tcW w:w="3888" w:type="dxa"/>
            <w:tcBorders>
              <w:top w:val="single" w:sz="4" w:space="0" w:color="auto"/>
              <w:left w:val="single" w:sz="4" w:space="0" w:color="auto"/>
              <w:bottom w:val="single" w:sz="4" w:space="0" w:color="auto"/>
              <w:right w:val="single" w:sz="4" w:space="0" w:color="auto"/>
            </w:tcBorders>
          </w:tcPr>
          <w:p w:rsidR="00010329" w:rsidRDefault="00010329" w:rsidP="00010329">
            <w:pPr>
              <w:tabs>
                <w:tab w:val="left" w:pos="930"/>
              </w:tabs>
              <w:rPr>
                <w:bCs/>
                <w:sz w:val="20"/>
                <w:szCs w:val="20"/>
              </w:rPr>
            </w:pPr>
            <w:r>
              <w:rPr>
                <w:bCs/>
                <w:sz w:val="20"/>
                <w:szCs w:val="20"/>
              </w:rPr>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tcPr>
          <w:p w:rsidR="00010329" w:rsidRPr="002202E7" w:rsidRDefault="00010329" w:rsidP="00010329">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010329" w:rsidRPr="002202E7" w:rsidRDefault="00010329" w:rsidP="00010329">
            <w:pPr>
              <w:tabs>
                <w:tab w:val="left" w:pos="930"/>
              </w:tabs>
              <w:rPr>
                <w:color w:val="000000"/>
                <w:sz w:val="20"/>
                <w:szCs w:val="20"/>
              </w:rPr>
            </w:pPr>
            <w:r>
              <w:rPr>
                <w:color w:val="000000"/>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010329" w:rsidRPr="002202E7" w:rsidRDefault="00010329" w:rsidP="00010329">
            <w:pPr>
              <w:tabs>
                <w:tab w:val="left" w:pos="930"/>
              </w:tabs>
              <w:rPr>
                <w:color w:val="000000"/>
                <w:sz w:val="20"/>
                <w:szCs w:val="20"/>
              </w:rPr>
            </w:pPr>
            <w:r>
              <w:rPr>
                <w:color w:val="000000"/>
                <w:sz w:val="20"/>
                <w:szCs w:val="20"/>
              </w:rPr>
              <w:t>0130310040</w:t>
            </w:r>
          </w:p>
        </w:tc>
        <w:tc>
          <w:tcPr>
            <w:tcW w:w="1080" w:type="dxa"/>
            <w:tcBorders>
              <w:top w:val="single" w:sz="4" w:space="0" w:color="auto"/>
              <w:left w:val="single" w:sz="4" w:space="0" w:color="auto"/>
              <w:bottom w:val="single" w:sz="4" w:space="0" w:color="auto"/>
              <w:right w:val="single" w:sz="4" w:space="0" w:color="auto"/>
            </w:tcBorders>
          </w:tcPr>
          <w:p w:rsidR="00010329" w:rsidRPr="002202E7" w:rsidRDefault="00010329" w:rsidP="00010329">
            <w:pPr>
              <w:tabs>
                <w:tab w:val="left" w:pos="930"/>
              </w:tabs>
              <w:rPr>
                <w:color w:val="000000"/>
                <w:sz w:val="20"/>
                <w:szCs w:val="20"/>
              </w:rPr>
            </w:pPr>
            <w:r>
              <w:rPr>
                <w:color w:val="000000"/>
                <w:sz w:val="20"/>
                <w:szCs w:val="20"/>
              </w:rPr>
              <w:t>850</w:t>
            </w:r>
          </w:p>
        </w:tc>
        <w:tc>
          <w:tcPr>
            <w:tcW w:w="1010" w:type="dxa"/>
            <w:tcBorders>
              <w:top w:val="single" w:sz="4" w:space="0" w:color="auto"/>
              <w:left w:val="single" w:sz="4" w:space="0" w:color="auto"/>
              <w:bottom w:val="single" w:sz="4" w:space="0" w:color="auto"/>
              <w:right w:val="single" w:sz="4" w:space="0" w:color="auto"/>
            </w:tcBorders>
          </w:tcPr>
          <w:p w:rsidR="00010329" w:rsidRPr="00010329" w:rsidRDefault="00010329" w:rsidP="00010329">
            <w:pPr>
              <w:tabs>
                <w:tab w:val="left" w:pos="930"/>
              </w:tabs>
              <w:rPr>
                <w:color w:val="000000"/>
                <w:sz w:val="20"/>
                <w:szCs w:val="20"/>
              </w:rPr>
            </w:pPr>
            <w:r w:rsidRPr="00010329">
              <w:rPr>
                <w:color w:val="000000"/>
                <w:sz w:val="20"/>
                <w:szCs w:val="20"/>
              </w:rPr>
              <w:t>15,0</w:t>
            </w:r>
          </w:p>
        </w:tc>
        <w:tc>
          <w:tcPr>
            <w:tcW w:w="1058" w:type="dxa"/>
            <w:tcBorders>
              <w:top w:val="single" w:sz="4" w:space="0" w:color="auto"/>
              <w:left w:val="single" w:sz="4" w:space="0" w:color="auto"/>
              <w:bottom w:val="single" w:sz="4" w:space="0" w:color="auto"/>
              <w:right w:val="single" w:sz="4" w:space="0" w:color="auto"/>
            </w:tcBorders>
          </w:tcPr>
          <w:p w:rsidR="00010329" w:rsidRPr="00010329" w:rsidRDefault="00010329" w:rsidP="00010329">
            <w:pPr>
              <w:tabs>
                <w:tab w:val="left" w:pos="930"/>
              </w:tabs>
              <w:rPr>
                <w:color w:val="000000"/>
                <w:sz w:val="20"/>
                <w:szCs w:val="20"/>
              </w:rPr>
            </w:pPr>
            <w:r w:rsidRPr="00010329">
              <w:rPr>
                <w:color w:val="000000"/>
                <w:sz w:val="20"/>
                <w:szCs w:val="20"/>
              </w:rPr>
              <w:t>15,0</w:t>
            </w:r>
          </w:p>
        </w:tc>
      </w:tr>
      <w:tr w:rsidR="00010329" w:rsidRPr="00A50406" w:rsidTr="006368EF">
        <w:trPr>
          <w:trHeight w:val="175"/>
        </w:trPr>
        <w:tc>
          <w:tcPr>
            <w:tcW w:w="3888" w:type="dxa"/>
            <w:tcBorders>
              <w:top w:val="single" w:sz="4" w:space="0" w:color="auto"/>
              <w:left w:val="single" w:sz="4" w:space="0" w:color="auto"/>
              <w:bottom w:val="single" w:sz="4" w:space="0" w:color="auto"/>
              <w:right w:val="single" w:sz="4" w:space="0" w:color="auto"/>
            </w:tcBorders>
          </w:tcPr>
          <w:p w:rsidR="00010329" w:rsidRDefault="00010329" w:rsidP="00010329">
            <w:pPr>
              <w:tabs>
                <w:tab w:val="left" w:pos="930"/>
              </w:tabs>
              <w:rPr>
                <w:bCs/>
                <w:sz w:val="20"/>
                <w:szCs w:val="20"/>
              </w:rPr>
            </w:pPr>
            <w:r>
              <w:rPr>
                <w:bCs/>
                <w:sz w:val="20"/>
                <w:szCs w:val="20"/>
              </w:rPr>
              <w:t>Уплата прочих налогов, сборов</w:t>
            </w:r>
          </w:p>
        </w:tc>
        <w:tc>
          <w:tcPr>
            <w:tcW w:w="900" w:type="dxa"/>
            <w:tcBorders>
              <w:top w:val="single" w:sz="4" w:space="0" w:color="auto"/>
              <w:left w:val="single" w:sz="4" w:space="0" w:color="auto"/>
              <w:bottom w:val="single" w:sz="4" w:space="0" w:color="auto"/>
              <w:right w:val="single" w:sz="4" w:space="0" w:color="auto"/>
            </w:tcBorders>
          </w:tcPr>
          <w:p w:rsidR="00010329" w:rsidRPr="002202E7" w:rsidRDefault="00010329" w:rsidP="00010329">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010329" w:rsidRPr="002202E7" w:rsidRDefault="00010329" w:rsidP="00010329">
            <w:pPr>
              <w:tabs>
                <w:tab w:val="left" w:pos="930"/>
              </w:tabs>
              <w:rPr>
                <w:color w:val="000000"/>
                <w:sz w:val="20"/>
                <w:szCs w:val="20"/>
              </w:rPr>
            </w:pPr>
            <w:r>
              <w:rPr>
                <w:color w:val="000000"/>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010329" w:rsidRPr="002202E7" w:rsidRDefault="00010329" w:rsidP="00010329">
            <w:pPr>
              <w:tabs>
                <w:tab w:val="left" w:pos="930"/>
              </w:tabs>
              <w:rPr>
                <w:color w:val="000000"/>
                <w:sz w:val="20"/>
                <w:szCs w:val="20"/>
              </w:rPr>
            </w:pPr>
            <w:r>
              <w:rPr>
                <w:color w:val="000000"/>
                <w:sz w:val="20"/>
                <w:szCs w:val="20"/>
              </w:rPr>
              <w:t>0130310040</w:t>
            </w:r>
          </w:p>
        </w:tc>
        <w:tc>
          <w:tcPr>
            <w:tcW w:w="1080" w:type="dxa"/>
            <w:tcBorders>
              <w:top w:val="single" w:sz="4" w:space="0" w:color="auto"/>
              <w:left w:val="single" w:sz="4" w:space="0" w:color="auto"/>
              <w:bottom w:val="single" w:sz="4" w:space="0" w:color="auto"/>
              <w:right w:val="single" w:sz="4" w:space="0" w:color="auto"/>
            </w:tcBorders>
          </w:tcPr>
          <w:p w:rsidR="00010329" w:rsidRPr="002202E7" w:rsidRDefault="00010329" w:rsidP="00010329">
            <w:pPr>
              <w:tabs>
                <w:tab w:val="left" w:pos="930"/>
              </w:tabs>
              <w:rPr>
                <w:color w:val="000000"/>
                <w:sz w:val="20"/>
                <w:szCs w:val="20"/>
              </w:rPr>
            </w:pPr>
            <w:r>
              <w:rPr>
                <w:color w:val="000000"/>
                <w:sz w:val="20"/>
                <w:szCs w:val="20"/>
              </w:rPr>
              <w:t>852</w:t>
            </w:r>
          </w:p>
        </w:tc>
        <w:tc>
          <w:tcPr>
            <w:tcW w:w="1010" w:type="dxa"/>
            <w:tcBorders>
              <w:top w:val="single" w:sz="4" w:space="0" w:color="auto"/>
              <w:left w:val="single" w:sz="4" w:space="0" w:color="auto"/>
              <w:bottom w:val="single" w:sz="4" w:space="0" w:color="auto"/>
              <w:right w:val="single" w:sz="4" w:space="0" w:color="auto"/>
            </w:tcBorders>
          </w:tcPr>
          <w:p w:rsidR="00010329" w:rsidRPr="00010329" w:rsidRDefault="00010329" w:rsidP="00010329">
            <w:pPr>
              <w:tabs>
                <w:tab w:val="left" w:pos="930"/>
              </w:tabs>
              <w:rPr>
                <w:color w:val="000000"/>
                <w:sz w:val="20"/>
                <w:szCs w:val="20"/>
              </w:rPr>
            </w:pPr>
            <w:r w:rsidRPr="00010329">
              <w:rPr>
                <w:color w:val="000000"/>
                <w:sz w:val="20"/>
                <w:szCs w:val="20"/>
              </w:rPr>
              <w:t>15,0</w:t>
            </w:r>
          </w:p>
        </w:tc>
        <w:tc>
          <w:tcPr>
            <w:tcW w:w="1058" w:type="dxa"/>
            <w:tcBorders>
              <w:top w:val="single" w:sz="4" w:space="0" w:color="auto"/>
              <w:left w:val="single" w:sz="4" w:space="0" w:color="auto"/>
              <w:bottom w:val="single" w:sz="4" w:space="0" w:color="auto"/>
              <w:right w:val="single" w:sz="4" w:space="0" w:color="auto"/>
            </w:tcBorders>
          </w:tcPr>
          <w:p w:rsidR="00010329" w:rsidRPr="00010329" w:rsidRDefault="00010329" w:rsidP="00010329">
            <w:pPr>
              <w:tabs>
                <w:tab w:val="left" w:pos="930"/>
              </w:tabs>
              <w:rPr>
                <w:color w:val="000000"/>
                <w:sz w:val="20"/>
                <w:szCs w:val="20"/>
              </w:rPr>
            </w:pPr>
            <w:r w:rsidRPr="00010329">
              <w:rPr>
                <w:color w:val="000000"/>
                <w:sz w:val="20"/>
                <w:szCs w:val="20"/>
              </w:rPr>
              <w:t>15,0</w:t>
            </w:r>
          </w:p>
        </w:tc>
      </w:tr>
      <w:tr w:rsidR="00693F63" w:rsidRPr="00A50406" w:rsidTr="006368EF">
        <w:trPr>
          <w:trHeight w:val="135"/>
        </w:trPr>
        <w:tc>
          <w:tcPr>
            <w:tcW w:w="388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Уплата налогов и сборов органами государственной власти и казенными учреждениями</w:t>
            </w:r>
          </w:p>
        </w:tc>
        <w:tc>
          <w:tcPr>
            <w:tcW w:w="90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0130320060</w:t>
            </w:r>
          </w:p>
        </w:tc>
        <w:tc>
          <w:tcPr>
            <w:tcW w:w="108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000</w:t>
            </w:r>
          </w:p>
        </w:tc>
        <w:tc>
          <w:tcPr>
            <w:tcW w:w="1010" w:type="dxa"/>
            <w:tcBorders>
              <w:top w:val="single" w:sz="4" w:space="0" w:color="auto"/>
              <w:left w:val="single" w:sz="4" w:space="0" w:color="auto"/>
              <w:bottom w:val="single" w:sz="4" w:space="0" w:color="auto"/>
              <w:right w:val="single" w:sz="4" w:space="0" w:color="auto"/>
            </w:tcBorders>
          </w:tcPr>
          <w:p w:rsidR="00693F63" w:rsidRPr="00D7524C" w:rsidRDefault="00A920F0" w:rsidP="00693F63">
            <w:pPr>
              <w:tabs>
                <w:tab w:val="left" w:pos="930"/>
              </w:tabs>
              <w:rPr>
                <w:b/>
                <w:color w:val="000000"/>
                <w:sz w:val="20"/>
                <w:szCs w:val="20"/>
              </w:rPr>
            </w:pPr>
            <w:r>
              <w:rPr>
                <w:b/>
                <w:color w:val="000000"/>
                <w:sz w:val="20"/>
                <w:szCs w:val="20"/>
              </w:rPr>
              <w:t>6,0</w:t>
            </w:r>
          </w:p>
        </w:tc>
        <w:tc>
          <w:tcPr>
            <w:tcW w:w="1058" w:type="dxa"/>
            <w:tcBorders>
              <w:top w:val="single" w:sz="4" w:space="0" w:color="auto"/>
              <w:left w:val="single" w:sz="4" w:space="0" w:color="auto"/>
              <w:bottom w:val="single" w:sz="4" w:space="0" w:color="auto"/>
              <w:right w:val="single" w:sz="4" w:space="0" w:color="auto"/>
            </w:tcBorders>
          </w:tcPr>
          <w:p w:rsidR="00693F63" w:rsidRPr="00D7524C" w:rsidRDefault="00A920F0" w:rsidP="00693F63">
            <w:pPr>
              <w:tabs>
                <w:tab w:val="left" w:pos="930"/>
              </w:tabs>
              <w:rPr>
                <w:b/>
                <w:color w:val="000000"/>
                <w:sz w:val="20"/>
                <w:szCs w:val="20"/>
              </w:rPr>
            </w:pPr>
            <w:r>
              <w:rPr>
                <w:b/>
                <w:color w:val="000000"/>
                <w:sz w:val="20"/>
                <w:szCs w:val="20"/>
              </w:rPr>
              <w:t>6,0</w:t>
            </w:r>
          </w:p>
        </w:tc>
      </w:tr>
      <w:tr w:rsidR="00A920F0" w:rsidRPr="00A50406" w:rsidTr="006368EF">
        <w:trPr>
          <w:trHeight w:val="150"/>
        </w:trPr>
        <w:tc>
          <w:tcPr>
            <w:tcW w:w="3888" w:type="dxa"/>
            <w:tcBorders>
              <w:top w:val="single" w:sz="4" w:space="0" w:color="auto"/>
              <w:left w:val="single" w:sz="4" w:space="0" w:color="auto"/>
              <w:bottom w:val="single" w:sz="4" w:space="0" w:color="auto"/>
              <w:right w:val="single" w:sz="4" w:space="0" w:color="auto"/>
            </w:tcBorders>
          </w:tcPr>
          <w:p w:rsidR="00A920F0" w:rsidRDefault="00A920F0" w:rsidP="00A920F0">
            <w:pPr>
              <w:tabs>
                <w:tab w:val="left" w:pos="930"/>
              </w:tabs>
              <w:rPr>
                <w:bCs/>
                <w:sz w:val="20"/>
                <w:szCs w:val="20"/>
              </w:rPr>
            </w:pPr>
            <w:r>
              <w:rPr>
                <w:bCs/>
                <w:sz w:val="20"/>
                <w:szCs w:val="20"/>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A920F0" w:rsidRDefault="00A920F0" w:rsidP="00A920F0">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920F0" w:rsidRDefault="00A920F0" w:rsidP="00A920F0">
            <w:pPr>
              <w:tabs>
                <w:tab w:val="left" w:pos="930"/>
              </w:tabs>
              <w:rPr>
                <w:color w:val="000000"/>
                <w:sz w:val="20"/>
                <w:szCs w:val="20"/>
              </w:rPr>
            </w:pPr>
            <w:r>
              <w:rPr>
                <w:color w:val="000000"/>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A920F0" w:rsidRDefault="00A920F0" w:rsidP="00A920F0">
            <w:pPr>
              <w:tabs>
                <w:tab w:val="left" w:pos="930"/>
              </w:tabs>
              <w:rPr>
                <w:color w:val="000000"/>
                <w:sz w:val="20"/>
                <w:szCs w:val="20"/>
              </w:rPr>
            </w:pPr>
            <w:r>
              <w:rPr>
                <w:color w:val="000000"/>
                <w:sz w:val="20"/>
                <w:szCs w:val="20"/>
              </w:rPr>
              <w:t>0130320060</w:t>
            </w:r>
          </w:p>
        </w:tc>
        <w:tc>
          <w:tcPr>
            <w:tcW w:w="1080" w:type="dxa"/>
            <w:tcBorders>
              <w:top w:val="single" w:sz="4" w:space="0" w:color="auto"/>
              <w:left w:val="single" w:sz="4" w:space="0" w:color="auto"/>
              <w:bottom w:val="single" w:sz="4" w:space="0" w:color="auto"/>
              <w:right w:val="single" w:sz="4" w:space="0" w:color="auto"/>
            </w:tcBorders>
          </w:tcPr>
          <w:p w:rsidR="00A920F0" w:rsidRDefault="00A920F0" w:rsidP="00A920F0">
            <w:pPr>
              <w:tabs>
                <w:tab w:val="left" w:pos="930"/>
              </w:tabs>
              <w:rPr>
                <w:color w:val="000000"/>
                <w:sz w:val="20"/>
                <w:szCs w:val="20"/>
              </w:rPr>
            </w:pPr>
            <w:r>
              <w:rPr>
                <w:color w:val="000000"/>
                <w:sz w:val="20"/>
                <w:szCs w:val="20"/>
              </w:rPr>
              <w:t>800</w:t>
            </w:r>
          </w:p>
        </w:tc>
        <w:tc>
          <w:tcPr>
            <w:tcW w:w="1010" w:type="dxa"/>
            <w:tcBorders>
              <w:top w:val="single" w:sz="4" w:space="0" w:color="auto"/>
              <w:left w:val="single" w:sz="4" w:space="0" w:color="auto"/>
              <w:bottom w:val="single" w:sz="4" w:space="0" w:color="auto"/>
              <w:right w:val="single" w:sz="4" w:space="0" w:color="auto"/>
            </w:tcBorders>
          </w:tcPr>
          <w:p w:rsidR="00A920F0" w:rsidRPr="00A920F0" w:rsidRDefault="00A920F0" w:rsidP="00A920F0">
            <w:pPr>
              <w:tabs>
                <w:tab w:val="left" w:pos="930"/>
              </w:tabs>
              <w:rPr>
                <w:color w:val="000000"/>
                <w:sz w:val="20"/>
                <w:szCs w:val="20"/>
              </w:rPr>
            </w:pPr>
            <w:r w:rsidRPr="00A920F0">
              <w:rPr>
                <w:color w:val="000000"/>
                <w:sz w:val="20"/>
                <w:szCs w:val="20"/>
              </w:rPr>
              <w:t>6,0</w:t>
            </w:r>
          </w:p>
        </w:tc>
        <w:tc>
          <w:tcPr>
            <w:tcW w:w="1058" w:type="dxa"/>
            <w:tcBorders>
              <w:top w:val="single" w:sz="4" w:space="0" w:color="auto"/>
              <w:left w:val="single" w:sz="4" w:space="0" w:color="auto"/>
              <w:bottom w:val="single" w:sz="4" w:space="0" w:color="auto"/>
              <w:right w:val="single" w:sz="4" w:space="0" w:color="auto"/>
            </w:tcBorders>
          </w:tcPr>
          <w:p w:rsidR="00A920F0" w:rsidRPr="00A920F0" w:rsidRDefault="00A920F0" w:rsidP="00A920F0">
            <w:pPr>
              <w:tabs>
                <w:tab w:val="left" w:pos="930"/>
              </w:tabs>
              <w:rPr>
                <w:color w:val="000000"/>
                <w:sz w:val="20"/>
                <w:szCs w:val="20"/>
              </w:rPr>
            </w:pPr>
            <w:r w:rsidRPr="00A920F0">
              <w:rPr>
                <w:color w:val="000000"/>
                <w:sz w:val="20"/>
                <w:szCs w:val="20"/>
              </w:rPr>
              <w:t>6,0</w:t>
            </w:r>
          </w:p>
        </w:tc>
      </w:tr>
      <w:tr w:rsidR="00A920F0" w:rsidRPr="00A50406" w:rsidTr="006368EF">
        <w:trPr>
          <w:trHeight w:val="165"/>
        </w:trPr>
        <w:tc>
          <w:tcPr>
            <w:tcW w:w="3888" w:type="dxa"/>
            <w:tcBorders>
              <w:top w:val="single" w:sz="4" w:space="0" w:color="auto"/>
              <w:left w:val="single" w:sz="4" w:space="0" w:color="auto"/>
              <w:bottom w:val="single" w:sz="4" w:space="0" w:color="auto"/>
              <w:right w:val="single" w:sz="4" w:space="0" w:color="auto"/>
            </w:tcBorders>
          </w:tcPr>
          <w:p w:rsidR="00A920F0" w:rsidRDefault="00A920F0" w:rsidP="00A920F0">
            <w:pPr>
              <w:tabs>
                <w:tab w:val="left" w:pos="930"/>
              </w:tabs>
              <w:rPr>
                <w:bCs/>
                <w:sz w:val="20"/>
                <w:szCs w:val="20"/>
              </w:rPr>
            </w:pPr>
            <w:r>
              <w:rPr>
                <w:bCs/>
                <w:sz w:val="20"/>
                <w:szCs w:val="20"/>
              </w:rPr>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tcPr>
          <w:p w:rsidR="00A920F0" w:rsidRDefault="00A920F0" w:rsidP="00A920F0">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920F0" w:rsidRDefault="00A920F0" w:rsidP="00A920F0">
            <w:pPr>
              <w:tabs>
                <w:tab w:val="left" w:pos="930"/>
              </w:tabs>
              <w:rPr>
                <w:color w:val="000000"/>
                <w:sz w:val="20"/>
                <w:szCs w:val="20"/>
              </w:rPr>
            </w:pPr>
            <w:r>
              <w:rPr>
                <w:color w:val="000000"/>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A920F0" w:rsidRDefault="00A920F0" w:rsidP="00A920F0">
            <w:pPr>
              <w:tabs>
                <w:tab w:val="left" w:pos="930"/>
              </w:tabs>
              <w:rPr>
                <w:color w:val="000000"/>
                <w:sz w:val="20"/>
                <w:szCs w:val="20"/>
              </w:rPr>
            </w:pPr>
            <w:r>
              <w:rPr>
                <w:color w:val="000000"/>
                <w:sz w:val="20"/>
                <w:szCs w:val="20"/>
              </w:rPr>
              <w:t>0130320060</w:t>
            </w:r>
          </w:p>
        </w:tc>
        <w:tc>
          <w:tcPr>
            <w:tcW w:w="1080" w:type="dxa"/>
            <w:tcBorders>
              <w:top w:val="single" w:sz="4" w:space="0" w:color="auto"/>
              <w:left w:val="single" w:sz="4" w:space="0" w:color="auto"/>
              <w:bottom w:val="single" w:sz="4" w:space="0" w:color="auto"/>
              <w:right w:val="single" w:sz="4" w:space="0" w:color="auto"/>
            </w:tcBorders>
          </w:tcPr>
          <w:p w:rsidR="00A920F0" w:rsidRDefault="00A920F0" w:rsidP="00A920F0">
            <w:pPr>
              <w:tabs>
                <w:tab w:val="left" w:pos="930"/>
              </w:tabs>
              <w:rPr>
                <w:color w:val="000000"/>
                <w:sz w:val="20"/>
                <w:szCs w:val="20"/>
              </w:rPr>
            </w:pPr>
            <w:r>
              <w:rPr>
                <w:color w:val="000000"/>
                <w:sz w:val="20"/>
                <w:szCs w:val="20"/>
              </w:rPr>
              <w:t>850</w:t>
            </w:r>
          </w:p>
        </w:tc>
        <w:tc>
          <w:tcPr>
            <w:tcW w:w="1010" w:type="dxa"/>
            <w:tcBorders>
              <w:top w:val="single" w:sz="4" w:space="0" w:color="auto"/>
              <w:left w:val="single" w:sz="4" w:space="0" w:color="auto"/>
              <w:bottom w:val="single" w:sz="4" w:space="0" w:color="auto"/>
              <w:right w:val="single" w:sz="4" w:space="0" w:color="auto"/>
            </w:tcBorders>
          </w:tcPr>
          <w:p w:rsidR="00A920F0" w:rsidRPr="00A920F0" w:rsidRDefault="00A920F0" w:rsidP="00A920F0">
            <w:pPr>
              <w:tabs>
                <w:tab w:val="left" w:pos="930"/>
              </w:tabs>
              <w:rPr>
                <w:color w:val="000000"/>
                <w:sz w:val="20"/>
                <w:szCs w:val="20"/>
              </w:rPr>
            </w:pPr>
            <w:r w:rsidRPr="00A920F0">
              <w:rPr>
                <w:color w:val="000000"/>
                <w:sz w:val="20"/>
                <w:szCs w:val="20"/>
              </w:rPr>
              <w:t>6,0</w:t>
            </w:r>
          </w:p>
        </w:tc>
        <w:tc>
          <w:tcPr>
            <w:tcW w:w="1058" w:type="dxa"/>
            <w:tcBorders>
              <w:top w:val="single" w:sz="4" w:space="0" w:color="auto"/>
              <w:left w:val="single" w:sz="4" w:space="0" w:color="auto"/>
              <w:bottom w:val="single" w:sz="4" w:space="0" w:color="auto"/>
              <w:right w:val="single" w:sz="4" w:space="0" w:color="auto"/>
            </w:tcBorders>
          </w:tcPr>
          <w:p w:rsidR="00A920F0" w:rsidRPr="00A920F0" w:rsidRDefault="00A920F0" w:rsidP="00A920F0">
            <w:pPr>
              <w:tabs>
                <w:tab w:val="left" w:pos="930"/>
              </w:tabs>
              <w:rPr>
                <w:color w:val="000000"/>
                <w:sz w:val="20"/>
                <w:szCs w:val="20"/>
              </w:rPr>
            </w:pPr>
            <w:r w:rsidRPr="00A920F0">
              <w:rPr>
                <w:color w:val="000000"/>
                <w:sz w:val="20"/>
                <w:szCs w:val="20"/>
              </w:rPr>
              <w:t>6,0</w:t>
            </w:r>
          </w:p>
        </w:tc>
      </w:tr>
      <w:tr w:rsidR="00A920F0" w:rsidRPr="00A50406" w:rsidTr="006368EF">
        <w:trPr>
          <w:trHeight w:val="225"/>
        </w:trPr>
        <w:tc>
          <w:tcPr>
            <w:tcW w:w="3888" w:type="dxa"/>
            <w:tcBorders>
              <w:top w:val="single" w:sz="4" w:space="0" w:color="auto"/>
              <w:left w:val="single" w:sz="4" w:space="0" w:color="auto"/>
              <w:bottom w:val="single" w:sz="4" w:space="0" w:color="auto"/>
              <w:right w:val="single" w:sz="4" w:space="0" w:color="auto"/>
            </w:tcBorders>
          </w:tcPr>
          <w:p w:rsidR="00A920F0" w:rsidRDefault="00A920F0" w:rsidP="00A920F0">
            <w:pPr>
              <w:tabs>
                <w:tab w:val="left" w:pos="930"/>
              </w:tabs>
              <w:rPr>
                <w:bCs/>
                <w:sz w:val="20"/>
                <w:szCs w:val="20"/>
              </w:rPr>
            </w:pPr>
            <w:r>
              <w:rPr>
                <w:bCs/>
                <w:sz w:val="20"/>
                <w:szCs w:val="20"/>
              </w:rPr>
              <w:t>Уплата иных платежей</w:t>
            </w:r>
          </w:p>
        </w:tc>
        <w:tc>
          <w:tcPr>
            <w:tcW w:w="900" w:type="dxa"/>
            <w:tcBorders>
              <w:top w:val="single" w:sz="4" w:space="0" w:color="auto"/>
              <w:left w:val="single" w:sz="4" w:space="0" w:color="auto"/>
              <w:bottom w:val="single" w:sz="4" w:space="0" w:color="auto"/>
              <w:right w:val="single" w:sz="4" w:space="0" w:color="auto"/>
            </w:tcBorders>
          </w:tcPr>
          <w:p w:rsidR="00A920F0" w:rsidRDefault="00A920F0" w:rsidP="00A920F0">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A920F0" w:rsidRDefault="00A920F0" w:rsidP="00A920F0">
            <w:pPr>
              <w:tabs>
                <w:tab w:val="left" w:pos="930"/>
              </w:tabs>
              <w:rPr>
                <w:color w:val="000000"/>
                <w:sz w:val="20"/>
                <w:szCs w:val="20"/>
              </w:rPr>
            </w:pPr>
            <w:r>
              <w:rPr>
                <w:color w:val="000000"/>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A920F0" w:rsidRDefault="00A920F0" w:rsidP="00A920F0">
            <w:pPr>
              <w:tabs>
                <w:tab w:val="left" w:pos="930"/>
              </w:tabs>
              <w:rPr>
                <w:color w:val="000000"/>
                <w:sz w:val="20"/>
                <w:szCs w:val="20"/>
              </w:rPr>
            </w:pPr>
            <w:r>
              <w:rPr>
                <w:color w:val="000000"/>
                <w:sz w:val="20"/>
                <w:szCs w:val="20"/>
              </w:rPr>
              <w:t>0130320060</w:t>
            </w:r>
          </w:p>
        </w:tc>
        <w:tc>
          <w:tcPr>
            <w:tcW w:w="1080" w:type="dxa"/>
            <w:tcBorders>
              <w:top w:val="single" w:sz="4" w:space="0" w:color="auto"/>
              <w:left w:val="single" w:sz="4" w:space="0" w:color="auto"/>
              <w:bottom w:val="single" w:sz="4" w:space="0" w:color="auto"/>
              <w:right w:val="single" w:sz="4" w:space="0" w:color="auto"/>
            </w:tcBorders>
          </w:tcPr>
          <w:p w:rsidR="00A920F0" w:rsidRDefault="00A920F0" w:rsidP="00A920F0">
            <w:pPr>
              <w:tabs>
                <w:tab w:val="left" w:pos="930"/>
              </w:tabs>
              <w:rPr>
                <w:color w:val="000000"/>
                <w:sz w:val="20"/>
                <w:szCs w:val="20"/>
              </w:rPr>
            </w:pPr>
            <w:r>
              <w:rPr>
                <w:color w:val="000000"/>
                <w:sz w:val="20"/>
                <w:szCs w:val="20"/>
              </w:rPr>
              <w:t>853</w:t>
            </w:r>
          </w:p>
        </w:tc>
        <w:tc>
          <w:tcPr>
            <w:tcW w:w="1010" w:type="dxa"/>
            <w:tcBorders>
              <w:top w:val="single" w:sz="4" w:space="0" w:color="auto"/>
              <w:left w:val="single" w:sz="4" w:space="0" w:color="auto"/>
              <w:bottom w:val="single" w:sz="4" w:space="0" w:color="auto"/>
              <w:right w:val="single" w:sz="4" w:space="0" w:color="auto"/>
            </w:tcBorders>
          </w:tcPr>
          <w:p w:rsidR="00A920F0" w:rsidRPr="00A920F0" w:rsidRDefault="00A920F0" w:rsidP="00A920F0">
            <w:pPr>
              <w:tabs>
                <w:tab w:val="left" w:pos="930"/>
              </w:tabs>
              <w:rPr>
                <w:color w:val="000000"/>
                <w:sz w:val="20"/>
                <w:szCs w:val="20"/>
              </w:rPr>
            </w:pPr>
            <w:r w:rsidRPr="00A920F0">
              <w:rPr>
                <w:color w:val="000000"/>
                <w:sz w:val="20"/>
                <w:szCs w:val="20"/>
              </w:rPr>
              <w:t>6,0</w:t>
            </w:r>
          </w:p>
        </w:tc>
        <w:tc>
          <w:tcPr>
            <w:tcW w:w="1058" w:type="dxa"/>
            <w:tcBorders>
              <w:top w:val="single" w:sz="4" w:space="0" w:color="auto"/>
              <w:left w:val="single" w:sz="4" w:space="0" w:color="auto"/>
              <w:bottom w:val="single" w:sz="4" w:space="0" w:color="auto"/>
              <w:right w:val="single" w:sz="4" w:space="0" w:color="auto"/>
            </w:tcBorders>
          </w:tcPr>
          <w:p w:rsidR="00A920F0" w:rsidRPr="00A920F0" w:rsidRDefault="00A920F0" w:rsidP="00A920F0">
            <w:pPr>
              <w:tabs>
                <w:tab w:val="left" w:pos="930"/>
              </w:tabs>
              <w:rPr>
                <w:color w:val="000000"/>
                <w:sz w:val="20"/>
                <w:szCs w:val="20"/>
              </w:rPr>
            </w:pPr>
            <w:r w:rsidRPr="00A920F0">
              <w:rPr>
                <w:color w:val="000000"/>
                <w:sz w:val="20"/>
                <w:szCs w:val="20"/>
              </w:rPr>
              <w:t>6,0</w:t>
            </w:r>
          </w:p>
        </w:tc>
      </w:tr>
      <w:tr w:rsidR="00693F63" w:rsidRPr="00A50406" w:rsidTr="00B36EA2">
        <w:trPr>
          <w:trHeight w:val="375"/>
        </w:trPr>
        <w:tc>
          <w:tcPr>
            <w:tcW w:w="3888" w:type="dxa"/>
            <w:tcBorders>
              <w:top w:val="single" w:sz="4" w:space="0" w:color="auto"/>
              <w:left w:val="single" w:sz="4" w:space="0" w:color="auto"/>
              <w:bottom w:val="single" w:sz="4" w:space="0" w:color="auto"/>
              <w:right w:val="single" w:sz="4" w:space="0" w:color="auto"/>
            </w:tcBorders>
            <w:vAlign w:val="center"/>
          </w:tcPr>
          <w:p w:rsidR="00693F63" w:rsidRDefault="00693F63" w:rsidP="00693F63">
            <w:pPr>
              <w:rPr>
                <w:bCs/>
                <w:sz w:val="20"/>
                <w:szCs w:val="20"/>
              </w:rPr>
            </w:pPr>
            <w:r>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single" w:sz="4" w:space="0" w:color="auto"/>
              <w:left w:val="single" w:sz="4" w:space="0" w:color="auto"/>
              <w:bottom w:val="single" w:sz="4" w:space="0" w:color="auto"/>
              <w:right w:val="single" w:sz="4" w:space="0" w:color="auto"/>
            </w:tcBorders>
          </w:tcPr>
          <w:p w:rsidR="00693F63" w:rsidRPr="002202E7" w:rsidRDefault="00693F63" w:rsidP="00693F63">
            <w:pPr>
              <w:tabs>
                <w:tab w:val="left" w:pos="930"/>
              </w:tabs>
              <w:rPr>
                <w:color w:val="000000"/>
                <w:sz w:val="20"/>
                <w:szCs w:val="20"/>
              </w:rPr>
            </w:pPr>
            <w:r w:rsidRPr="002202E7">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Pr="002202E7" w:rsidRDefault="00693F63" w:rsidP="00693F63">
            <w:pPr>
              <w:tabs>
                <w:tab w:val="left" w:pos="930"/>
              </w:tabs>
              <w:rPr>
                <w:color w:val="000000"/>
                <w:sz w:val="20"/>
                <w:szCs w:val="20"/>
              </w:rPr>
            </w:pPr>
            <w:r w:rsidRPr="002202E7">
              <w:rPr>
                <w:color w:val="000000"/>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693F63" w:rsidRPr="002202E7" w:rsidRDefault="00693F63" w:rsidP="00693F63">
            <w:pPr>
              <w:tabs>
                <w:tab w:val="left" w:pos="930"/>
              </w:tabs>
              <w:rPr>
                <w:color w:val="000000"/>
                <w:sz w:val="20"/>
                <w:szCs w:val="20"/>
              </w:rPr>
            </w:pPr>
            <w:r w:rsidRPr="002202E7">
              <w:rPr>
                <w:color w:val="000000"/>
                <w:sz w:val="20"/>
                <w:szCs w:val="20"/>
              </w:rPr>
              <w:t>0130320050</w:t>
            </w:r>
          </w:p>
        </w:tc>
        <w:tc>
          <w:tcPr>
            <w:tcW w:w="1080" w:type="dxa"/>
            <w:tcBorders>
              <w:top w:val="single" w:sz="4" w:space="0" w:color="auto"/>
              <w:left w:val="single" w:sz="4" w:space="0" w:color="auto"/>
              <w:bottom w:val="single" w:sz="4" w:space="0" w:color="auto"/>
              <w:right w:val="single" w:sz="4" w:space="0" w:color="auto"/>
            </w:tcBorders>
          </w:tcPr>
          <w:p w:rsidR="00693F63" w:rsidRPr="002202E7" w:rsidRDefault="00693F63" w:rsidP="00693F63">
            <w:pPr>
              <w:tabs>
                <w:tab w:val="left" w:pos="930"/>
              </w:tabs>
              <w:rPr>
                <w:color w:val="000000"/>
                <w:sz w:val="20"/>
                <w:szCs w:val="20"/>
              </w:rPr>
            </w:pPr>
            <w:r w:rsidRPr="002202E7">
              <w:rPr>
                <w:color w:val="000000"/>
                <w:sz w:val="20"/>
                <w:szCs w:val="20"/>
              </w:rPr>
              <w:t>100</w:t>
            </w:r>
          </w:p>
        </w:tc>
        <w:tc>
          <w:tcPr>
            <w:tcW w:w="1010" w:type="dxa"/>
            <w:tcBorders>
              <w:top w:val="single" w:sz="4" w:space="0" w:color="auto"/>
              <w:left w:val="single" w:sz="4" w:space="0" w:color="auto"/>
              <w:bottom w:val="single" w:sz="4" w:space="0" w:color="auto"/>
              <w:right w:val="single" w:sz="4" w:space="0" w:color="auto"/>
            </w:tcBorders>
          </w:tcPr>
          <w:p w:rsidR="00693F63" w:rsidRDefault="00A920F0" w:rsidP="00693F63">
            <w:pPr>
              <w:tabs>
                <w:tab w:val="left" w:pos="930"/>
              </w:tabs>
              <w:rPr>
                <w:b/>
                <w:color w:val="000000"/>
                <w:sz w:val="20"/>
                <w:szCs w:val="20"/>
              </w:rPr>
            </w:pPr>
            <w:r>
              <w:rPr>
                <w:b/>
                <w:color w:val="000000"/>
                <w:sz w:val="20"/>
                <w:szCs w:val="20"/>
              </w:rPr>
              <w:t>285,0</w:t>
            </w:r>
          </w:p>
        </w:tc>
        <w:tc>
          <w:tcPr>
            <w:tcW w:w="1058" w:type="dxa"/>
            <w:tcBorders>
              <w:top w:val="single" w:sz="4" w:space="0" w:color="auto"/>
              <w:left w:val="single" w:sz="4" w:space="0" w:color="auto"/>
              <w:bottom w:val="single" w:sz="4" w:space="0" w:color="auto"/>
              <w:right w:val="single" w:sz="4" w:space="0" w:color="auto"/>
            </w:tcBorders>
          </w:tcPr>
          <w:p w:rsidR="00693F63" w:rsidRDefault="00A920F0" w:rsidP="00693F63">
            <w:pPr>
              <w:tabs>
                <w:tab w:val="left" w:pos="930"/>
              </w:tabs>
              <w:rPr>
                <w:b/>
                <w:color w:val="000000"/>
                <w:sz w:val="20"/>
                <w:szCs w:val="20"/>
              </w:rPr>
            </w:pPr>
            <w:r>
              <w:rPr>
                <w:b/>
                <w:color w:val="000000"/>
                <w:sz w:val="20"/>
                <w:szCs w:val="20"/>
              </w:rPr>
              <w:t>285,0</w:t>
            </w:r>
          </w:p>
        </w:tc>
      </w:tr>
      <w:tr w:rsidR="00693F63" w:rsidRPr="00A50406">
        <w:trPr>
          <w:trHeight w:val="135"/>
        </w:trPr>
        <w:tc>
          <w:tcPr>
            <w:tcW w:w="388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Расходы на выплаты персоналу казенных учреждений</w:t>
            </w:r>
          </w:p>
        </w:tc>
        <w:tc>
          <w:tcPr>
            <w:tcW w:w="90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0130320050</w:t>
            </w:r>
          </w:p>
        </w:tc>
        <w:tc>
          <w:tcPr>
            <w:tcW w:w="108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110</w:t>
            </w:r>
          </w:p>
        </w:tc>
        <w:tc>
          <w:tcPr>
            <w:tcW w:w="1010" w:type="dxa"/>
            <w:tcBorders>
              <w:top w:val="single" w:sz="4" w:space="0" w:color="auto"/>
              <w:left w:val="single" w:sz="4" w:space="0" w:color="auto"/>
              <w:bottom w:val="single" w:sz="4" w:space="0" w:color="auto"/>
              <w:right w:val="single" w:sz="4" w:space="0" w:color="auto"/>
            </w:tcBorders>
          </w:tcPr>
          <w:p w:rsidR="00693F63" w:rsidRPr="002202E7" w:rsidRDefault="00A920F0" w:rsidP="00693F63">
            <w:pPr>
              <w:tabs>
                <w:tab w:val="left" w:pos="930"/>
              </w:tabs>
              <w:rPr>
                <w:color w:val="000000"/>
                <w:sz w:val="20"/>
                <w:szCs w:val="20"/>
              </w:rPr>
            </w:pPr>
            <w:r>
              <w:rPr>
                <w:color w:val="000000"/>
                <w:sz w:val="20"/>
                <w:szCs w:val="20"/>
              </w:rPr>
              <w:t>285,0</w:t>
            </w:r>
          </w:p>
        </w:tc>
        <w:tc>
          <w:tcPr>
            <w:tcW w:w="1058" w:type="dxa"/>
            <w:tcBorders>
              <w:top w:val="single" w:sz="4" w:space="0" w:color="auto"/>
              <w:left w:val="single" w:sz="4" w:space="0" w:color="auto"/>
              <w:bottom w:val="single" w:sz="4" w:space="0" w:color="auto"/>
              <w:right w:val="single" w:sz="4" w:space="0" w:color="auto"/>
            </w:tcBorders>
          </w:tcPr>
          <w:p w:rsidR="00693F63" w:rsidRPr="002202E7" w:rsidRDefault="00A920F0" w:rsidP="00693F63">
            <w:pPr>
              <w:tabs>
                <w:tab w:val="left" w:pos="930"/>
              </w:tabs>
              <w:rPr>
                <w:color w:val="000000"/>
                <w:sz w:val="20"/>
                <w:szCs w:val="20"/>
              </w:rPr>
            </w:pPr>
            <w:r>
              <w:rPr>
                <w:color w:val="000000"/>
                <w:sz w:val="20"/>
                <w:szCs w:val="20"/>
              </w:rPr>
              <w:t>285,0</w:t>
            </w:r>
          </w:p>
        </w:tc>
      </w:tr>
      <w:tr w:rsidR="00693F63" w:rsidRPr="00A50406" w:rsidTr="00D7524C">
        <w:trPr>
          <w:trHeight w:val="234"/>
        </w:trPr>
        <w:tc>
          <w:tcPr>
            <w:tcW w:w="388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Фонд оплаты труда учреждений</w:t>
            </w:r>
          </w:p>
        </w:tc>
        <w:tc>
          <w:tcPr>
            <w:tcW w:w="90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0130320050</w:t>
            </w:r>
          </w:p>
        </w:tc>
        <w:tc>
          <w:tcPr>
            <w:tcW w:w="108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111</w:t>
            </w:r>
          </w:p>
        </w:tc>
        <w:tc>
          <w:tcPr>
            <w:tcW w:w="1010" w:type="dxa"/>
            <w:tcBorders>
              <w:top w:val="single" w:sz="4" w:space="0" w:color="auto"/>
              <w:left w:val="single" w:sz="4" w:space="0" w:color="auto"/>
              <w:bottom w:val="single" w:sz="4" w:space="0" w:color="auto"/>
              <w:right w:val="single" w:sz="4" w:space="0" w:color="auto"/>
            </w:tcBorders>
          </w:tcPr>
          <w:p w:rsidR="00693F63" w:rsidRPr="00A9400D" w:rsidRDefault="00A920F0" w:rsidP="00693F63">
            <w:pPr>
              <w:tabs>
                <w:tab w:val="left" w:pos="930"/>
              </w:tabs>
              <w:rPr>
                <w:color w:val="000000"/>
                <w:sz w:val="20"/>
                <w:szCs w:val="20"/>
              </w:rPr>
            </w:pPr>
            <w:r>
              <w:rPr>
                <w:color w:val="000000"/>
                <w:sz w:val="20"/>
                <w:szCs w:val="20"/>
              </w:rPr>
              <w:t>220,0</w:t>
            </w:r>
          </w:p>
        </w:tc>
        <w:tc>
          <w:tcPr>
            <w:tcW w:w="1058" w:type="dxa"/>
            <w:tcBorders>
              <w:top w:val="single" w:sz="4" w:space="0" w:color="auto"/>
              <w:left w:val="single" w:sz="4" w:space="0" w:color="auto"/>
              <w:bottom w:val="single" w:sz="4" w:space="0" w:color="auto"/>
              <w:right w:val="single" w:sz="4" w:space="0" w:color="auto"/>
            </w:tcBorders>
          </w:tcPr>
          <w:p w:rsidR="00693F63" w:rsidRPr="00A9400D" w:rsidRDefault="00A920F0" w:rsidP="00693F63">
            <w:pPr>
              <w:tabs>
                <w:tab w:val="left" w:pos="930"/>
              </w:tabs>
              <w:rPr>
                <w:color w:val="000000"/>
                <w:sz w:val="20"/>
                <w:szCs w:val="20"/>
              </w:rPr>
            </w:pPr>
            <w:r>
              <w:rPr>
                <w:color w:val="000000"/>
                <w:sz w:val="20"/>
                <w:szCs w:val="20"/>
              </w:rPr>
              <w:t>220,0</w:t>
            </w:r>
          </w:p>
        </w:tc>
      </w:tr>
      <w:tr w:rsidR="00693F63" w:rsidRPr="00A50406" w:rsidTr="002202E7">
        <w:trPr>
          <w:trHeight w:val="885"/>
        </w:trPr>
        <w:tc>
          <w:tcPr>
            <w:tcW w:w="388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90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0130320050</w:t>
            </w:r>
          </w:p>
        </w:tc>
        <w:tc>
          <w:tcPr>
            <w:tcW w:w="108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119</w:t>
            </w:r>
          </w:p>
        </w:tc>
        <w:tc>
          <w:tcPr>
            <w:tcW w:w="1010" w:type="dxa"/>
            <w:tcBorders>
              <w:top w:val="single" w:sz="4" w:space="0" w:color="auto"/>
              <w:left w:val="single" w:sz="4" w:space="0" w:color="auto"/>
              <w:bottom w:val="single" w:sz="4" w:space="0" w:color="auto"/>
              <w:right w:val="single" w:sz="4" w:space="0" w:color="auto"/>
            </w:tcBorders>
          </w:tcPr>
          <w:p w:rsidR="00693F63" w:rsidRDefault="00A920F0" w:rsidP="00693F63">
            <w:pPr>
              <w:tabs>
                <w:tab w:val="left" w:pos="930"/>
              </w:tabs>
              <w:rPr>
                <w:color w:val="000000"/>
                <w:sz w:val="20"/>
                <w:szCs w:val="20"/>
              </w:rPr>
            </w:pPr>
            <w:r>
              <w:rPr>
                <w:color w:val="000000"/>
                <w:sz w:val="20"/>
                <w:szCs w:val="20"/>
              </w:rPr>
              <w:t>65,0</w:t>
            </w:r>
          </w:p>
        </w:tc>
        <w:tc>
          <w:tcPr>
            <w:tcW w:w="1058" w:type="dxa"/>
            <w:tcBorders>
              <w:top w:val="single" w:sz="4" w:space="0" w:color="auto"/>
              <w:left w:val="single" w:sz="4" w:space="0" w:color="auto"/>
              <w:bottom w:val="single" w:sz="4" w:space="0" w:color="auto"/>
              <w:right w:val="single" w:sz="4" w:space="0" w:color="auto"/>
            </w:tcBorders>
          </w:tcPr>
          <w:p w:rsidR="00693F63" w:rsidRDefault="00A920F0" w:rsidP="00693F63">
            <w:pPr>
              <w:tabs>
                <w:tab w:val="left" w:pos="930"/>
              </w:tabs>
              <w:rPr>
                <w:color w:val="000000"/>
                <w:sz w:val="20"/>
                <w:szCs w:val="20"/>
              </w:rPr>
            </w:pPr>
            <w:r>
              <w:rPr>
                <w:color w:val="000000"/>
                <w:sz w:val="20"/>
                <w:szCs w:val="20"/>
              </w:rPr>
              <w:t>65,0</w:t>
            </w:r>
          </w:p>
        </w:tc>
      </w:tr>
      <w:tr w:rsidR="00693F63" w:rsidRPr="00A50406" w:rsidTr="002202E7">
        <w:trPr>
          <w:trHeight w:val="260"/>
        </w:trPr>
        <w:tc>
          <w:tcPr>
            <w:tcW w:w="388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0130320050</w:t>
            </w:r>
          </w:p>
        </w:tc>
        <w:tc>
          <w:tcPr>
            <w:tcW w:w="108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200</w:t>
            </w:r>
          </w:p>
        </w:tc>
        <w:tc>
          <w:tcPr>
            <w:tcW w:w="1010" w:type="dxa"/>
            <w:tcBorders>
              <w:top w:val="single" w:sz="4" w:space="0" w:color="auto"/>
              <w:left w:val="single" w:sz="4" w:space="0" w:color="auto"/>
              <w:bottom w:val="single" w:sz="4" w:space="0" w:color="auto"/>
              <w:right w:val="single" w:sz="4" w:space="0" w:color="auto"/>
            </w:tcBorders>
          </w:tcPr>
          <w:p w:rsidR="00693F63" w:rsidRPr="005D32B5" w:rsidRDefault="00E7779C" w:rsidP="00693F63">
            <w:pPr>
              <w:tabs>
                <w:tab w:val="left" w:pos="930"/>
              </w:tabs>
              <w:rPr>
                <w:b/>
                <w:color w:val="000000"/>
                <w:sz w:val="20"/>
                <w:szCs w:val="20"/>
              </w:rPr>
            </w:pPr>
            <w:r>
              <w:rPr>
                <w:b/>
                <w:color w:val="000000"/>
                <w:sz w:val="20"/>
                <w:szCs w:val="20"/>
              </w:rPr>
              <w:t>82,5</w:t>
            </w:r>
          </w:p>
        </w:tc>
        <w:tc>
          <w:tcPr>
            <w:tcW w:w="1058" w:type="dxa"/>
            <w:tcBorders>
              <w:top w:val="single" w:sz="4" w:space="0" w:color="auto"/>
              <w:left w:val="single" w:sz="4" w:space="0" w:color="auto"/>
              <w:bottom w:val="single" w:sz="4" w:space="0" w:color="auto"/>
              <w:right w:val="single" w:sz="4" w:space="0" w:color="auto"/>
            </w:tcBorders>
          </w:tcPr>
          <w:p w:rsidR="00693F63" w:rsidRPr="005D32B5" w:rsidRDefault="00E7779C" w:rsidP="00693F63">
            <w:pPr>
              <w:tabs>
                <w:tab w:val="left" w:pos="930"/>
              </w:tabs>
              <w:rPr>
                <w:b/>
                <w:color w:val="000000"/>
                <w:sz w:val="20"/>
                <w:szCs w:val="20"/>
              </w:rPr>
            </w:pPr>
            <w:r>
              <w:rPr>
                <w:b/>
                <w:color w:val="000000"/>
                <w:sz w:val="20"/>
                <w:szCs w:val="20"/>
              </w:rPr>
              <w:t>82,5</w:t>
            </w:r>
          </w:p>
        </w:tc>
      </w:tr>
      <w:tr w:rsidR="00E7779C" w:rsidRPr="00A50406">
        <w:trPr>
          <w:trHeight w:val="345"/>
        </w:trPr>
        <w:tc>
          <w:tcPr>
            <w:tcW w:w="3888" w:type="dxa"/>
            <w:tcBorders>
              <w:top w:val="single" w:sz="4" w:space="0" w:color="auto"/>
              <w:left w:val="single" w:sz="4" w:space="0" w:color="auto"/>
              <w:bottom w:val="single" w:sz="4" w:space="0" w:color="auto"/>
              <w:right w:val="single" w:sz="4" w:space="0" w:color="auto"/>
            </w:tcBorders>
            <w:vAlign w:val="center"/>
          </w:tcPr>
          <w:p w:rsidR="00E7779C" w:rsidRPr="00642288" w:rsidRDefault="00E7779C" w:rsidP="00E7779C">
            <w:pPr>
              <w:rPr>
                <w:bCs/>
                <w:sz w:val="20"/>
                <w:szCs w:val="20"/>
              </w:rPr>
            </w:pPr>
            <w:r>
              <w:rPr>
                <w:bCs/>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E7779C" w:rsidRDefault="00E7779C" w:rsidP="00E7779C">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E7779C" w:rsidRDefault="00E7779C" w:rsidP="00E7779C">
            <w:pPr>
              <w:tabs>
                <w:tab w:val="left" w:pos="930"/>
              </w:tabs>
              <w:rPr>
                <w:color w:val="000000"/>
                <w:sz w:val="20"/>
                <w:szCs w:val="20"/>
              </w:rPr>
            </w:pPr>
            <w:r>
              <w:rPr>
                <w:color w:val="000000"/>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E7779C" w:rsidRDefault="00E7779C" w:rsidP="00E7779C">
            <w:pPr>
              <w:tabs>
                <w:tab w:val="left" w:pos="930"/>
              </w:tabs>
              <w:rPr>
                <w:color w:val="000000"/>
                <w:sz w:val="20"/>
                <w:szCs w:val="20"/>
              </w:rPr>
            </w:pPr>
            <w:r>
              <w:rPr>
                <w:color w:val="000000"/>
                <w:sz w:val="20"/>
                <w:szCs w:val="20"/>
              </w:rPr>
              <w:t>0130320050</w:t>
            </w:r>
          </w:p>
        </w:tc>
        <w:tc>
          <w:tcPr>
            <w:tcW w:w="1080" w:type="dxa"/>
            <w:tcBorders>
              <w:top w:val="single" w:sz="4" w:space="0" w:color="auto"/>
              <w:left w:val="single" w:sz="4" w:space="0" w:color="auto"/>
              <w:bottom w:val="single" w:sz="4" w:space="0" w:color="auto"/>
              <w:right w:val="single" w:sz="4" w:space="0" w:color="auto"/>
            </w:tcBorders>
          </w:tcPr>
          <w:p w:rsidR="00E7779C" w:rsidRDefault="00E7779C" w:rsidP="00E7779C">
            <w:pPr>
              <w:tabs>
                <w:tab w:val="left" w:pos="930"/>
              </w:tabs>
              <w:rPr>
                <w:color w:val="000000"/>
                <w:sz w:val="20"/>
                <w:szCs w:val="20"/>
              </w:rPr>
            </w:pPr>
            <w:r>
              <w:rPr>
                <w:color w:val="000000"/>
                <w:sz w:val="20"/>
                <w:szCs w:val="20"/>
              </w:rPr>
              <w:t>240</w:t>
            </w:r>
          </w:p>
        </w:tc>
        <w:tc>
          <w:tcPr>
            <w:tcW w:w="1010" w:type="dxa"/>
            <w:tcBorders>
              <w:top w:val="single" w:sz="4" w:space="0" w:color="auto"/>
              <w:left w:val="single" w:sz="4" w:space="0" w:color="auto"/>
              <w:bottom w:val="single" w:sz="4" w:space="0" w:color="auto"/>
              <w:right w:val="single" w:sz="4" w:space="0" w:color="auto"/>
            </w:tcBorders>
          </w:tcPr>
          <w:p w:rsidR="00E7779C" w:rsidRPr="00E7779C" w:rsidRDefault="00E7779C" w:rsidP="00E7779C">
            <w:pPr>
              <w:tabs>
                <w:tab w:val="left" w:pos="930"/>
              </w:tabs>
              <w:rPr>
                <w:color w:val="000000"/>
                <w:sz w:val="20"/>
                <w:szCs w:val="20"/>
              </w:rPr>
            </w:pPr>
            <w:r w:rsidRPr="00E7779C">
              <w:rPr>
                <w:color w:val="000000"/>
                <w:sz w:val="20"/>
                <w:szCs w:val="20"/>
              </w:rPr>
              <w:t>82,5</w:t>
            </w:r>
          </w:p>
        </w:tc>
        <w:tc>
          <w:tcPr>
            <w:tcW w:w="1058" w:type="dxa"/>
            <w:tcBorders>
              <w:top w:val="single" w:sz="4" w:space="0" w:color="auto"/>
              <w:left w:val="single" w:sz="4" w:space="0" w:color="auto"/>
              <w:bottom w:val="single" w:sz="4" w:space="0" w:color="auto"/>
              <w:right w:val="single" w:sz="4" w:space="0" w:color="auto"/>
            </w:tcBorders>
          </w:tcPr>
          <w:p w:rsidR="00E7779C" w:rsidRPr="00E7779C" w:rsidRDefault="00E7779C" w:rsidP="00E7779C">
            <w:pPr>
              <w:tabs>
                <w:tab w:val="left" w:pos="930"/>
              </w:tabs>
              <w:rPr>
                <w:color w:val="000000"/>
                <w:sz w:val="20"/>
                <w:szCs w:val="20"/>
              </w:rPr>
            </w:pPr>
            <w:r w:rsidRPr="00E7779C">
              <w:rPr>
                <w:color w:val="000000"/>
                <w:sz w:val="20"/>
                <w:szCs w:val="20"/>
              </w:rPr>
              <w:t>82,5</w:t>
            </w:r>
          </w:p>
        </w:tc>
      </w:tr>
      <w:tr w:rsidR="00E7779C" w:rsidRPr="00A50406" w:rsidTr="00D7524C">
        <w:trPr>
          <w:trHeight w:val="122"/>
        </w:trPr>
        <w:tc>
          <w:tcPr>
            <w:tcW w:w="3888" w:type="dxa"/>
            <w:tcBorders>
              <w:top w:val="single" w:sz="4" w:space="0" w:color="auto"/>
              <w:left w:val="single" w:sz="4" w:space="0" w:color="auto"/>
              <w:bottom w:val="single" w:sz="4" w:space="0" w:color="auto"/>
              <w:right w:val="single" w:sz="4" w:space="0" w:color="auto"/>
            </w:tcBorders>
          </w:tcPr>
          <w:p w:rsidR="00E7779C" w:rsidRDefault="00E7779C" w:rsidP="00E7779C">
            <w:pPr>
              <w:tabs>
                <w:tab w:val="left" w:pos="930"/>
              </w:tabs>
              <w:rPr>
                <w:bCs/>
                <w:sz w:val="20"/>
                <w:szCs w:val="20"/>
              </w:rPr>
            </w:pPr>
            <w:r>
              <w:rPr>
                <w:bCs/>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E7779C" w:rsidRDefault="00E7779C" w:rsidP="00E7779C">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E7779C" w:rsidRDefault="00E7779C" w:rsidP="00E7779C">
            <w:pPr>
              <w:tabs>
                <w:tab w:val="left" w:pos="930"/>
              </w:tabs>
              <w:rPr>
                <w:color w:val="000000"/>
                <w:sz w:val="20"/>
                <w:szCs w:val="20"/>
              </w:rPr>
            </w:pPr>
            <w:r>
              <w:rPr>
                <w:color w:val="000000"/>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E7779C" w:rsidRDefault="00E7779C" w:rsidP="00E7779C">
            <w:pPr>
              <w:tabs>
                <w:tab w:val="left" w:pos="930"/>
              </w:tabs>
              <w:rPr>
                <w:color w:val="000000"/>
                <w:sz w:val="20"/>
                <w:szCs w:val="20"/>
              </w:rPr>
            </w:pPr>
            <w:r>
              <w:rPr>
                <w:color w:val="000000"/>
                <w:sz w:val="20"/>
                <w:szCs w:val="20"/>
              </w:rPr>
              <w:t>0130320050</w:t>
            </w:r>
          </w:p>
        </w:tc>
        <w:tc>
          <w:tcPr>
            <w:tcW w:w="1080" w:type="dxa"/>
            <w:tcBorders>
              <w:top w:val="single" w:sz="4" w:space="0" w:color="auto"/>
              <w:left w:val="single" w:sz="4" w:space="0" w:color="auto"/>
              <w:bottom w:val="single" w:sz="4" w:space="0" w:color="auto"/>
              <w:right w:val="single" w:sz="4" w:space="0" w:color="auto"/>
            </w:tcBorders>
          </w:tcPr>
          <w:p w:rsidR="00E7779C" w:rsidRDefault="00E7779C" w:rsidP="00E7779C">
            <w:pPr>
              <w:tabs>
                <w:tab w:val="left" w:pos="930"/>
              </w:tabs>
              <w:rPr>
                <w:color w:val="000000"/>
                <w:sz w:val="20"/>
                <w:szCs w:val="20"/>
              </w:rPr>
            </w:pPr>
            <w:r>
              <w:rPr>
                <w:color w:val="000000"/>
                <w:sz w:val="20"/>
                <w:szCs w:val="20"/>
              </w:rPr>
              <w:t>244</w:t>
            </w:r>
          </w:p>
        </w:tc>
        <w:tc>
          <w:tcPr>
            <w:tcW w:w="1010" w:type="dxa"/>
            <w:tcBorders>
              <w:top w:val="single" w:sz="4" w:space="0" w:color="auto"/>
              <w:left w:val="single" w:sz="4" w:space="0" w:color="auto"/>
              <w:bottom w:val="single" w:sz="4" w:space="0" w:color="auto"/>
              <w:right w:val="single" w:sz="4" w:space="0" w:color="auto"/>
            </w:tcBorders>
          </w:tcPr>
          <w:p w:rsidR="00E7779C" w:rsidRPr="00E7779C" w:rsidRDefault="00E7779C" w:rsidP="00E7779C">
            <w:pPr>
              <w:tabs>
                <w:tab w:val="left" w:pos="930"/>
              </w:tabs>
              <w:rPr>
                <w:color w:val="000000"/>
                <w:sz w:val="20"/>
                <w:szCs w:val="20"/>
              </w:rPr>
            </w:pPr>
            <w:r w:rsidRPr="00E7779C">
              <w:rPr>
                <w:color w:val="000000"/>
                <w:sz w:val="20"/>
                <w:szCs w:val="20"/>
              </w:rPr>
              <w:t>82,5</w:t>
            </w:r>
          </w:p>
        </w:tc>
        <w:tc>
          <w:tcPr>
            <w:tcW w:w="1058" w:type="dxa"/>
            <w:tcBorders>
              <w:top w:val="single" w:sz="4" w:space="0" w:color="auto"/>
              <w:left w:val="single" w:sz="4" w:space="0" w:color="auto"/>
              <w:bottom w:val="single" w:sz="4" w:space="0" w:color="auto"/>
              <w:right w:val="single" w:sz="4" w:space="0" w:color="auto"/>
            </w:tcBorders>
          </w:tcPr>
          <w:p w:rsidR="00E7779C" w:rsidRPr="00E7779C" w:rsidRDefault="00E7779C" w:rsidP="00E7779C">
            <w:pPr>
              <w:tabs>
                <w:tab w:val="left" w:pos="930"/>
              </w:tabs>
              <w:rPr>
                <w:color w:val="000000"/>
                <w:sz w:val="20"/>
                <w:szCs w:val="20"/>
              </w:rPr>
            </w:pPr>
            <w:r w:rsidRPr="00E7779C">
              <w:rPr>
                <w:color w:val="000000"/>
                <w:sz w:val="20"/>
                <w:szCs w:val="20"/>
              </w:rPr>
              <w:t>82,5</w:t>
            </w:r>
          </w:p>
        </w:tc>
      </w:tr>
      <w:tr w:rsidR="00693F63" w:rsidRPr="00A50406" w:rsidTr="00D7524C">
        <w:trPr>
          <w:trHeight w:val="330"/>
        </w:trPr>
        <w:tc>
          <w:tcPr>
            <w:tcW w:w="388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0130320060</w:t>
            </w:r>
          </w:p>
        </w:tc>
        <w:tc>
          <w:tcPr>
            <w:tcW w:w="108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200</w:t>
            </w:r>
          </w:p>
        </w:tc>
        <w:tc>
          <w:tcPr>
            <w:tcW w:w="1010" w:type="dxa"/>
            <w:tcBorders>
              <w:top w:val="single" w:sz="4" w:space="0" w:color="auto"/>
              <w:left w:val="single" w:sz="4" w:space="0" w:color="auto"/>
              <w:bottom w:val="single" w:sz="4" w:space="0" w:color="auto"/>
              <w:right w:val="single" w:sz="4" w:space="0" w:color="auto"/>
            </w:tcBorders>
          </w:tcPr>
          <w:p w:rsidR="00693F63" w:rsidRPr="00D7524C" w:rsidRDefault="00693F63" w:rsidP="00693F63">
            <w:pPr>
              <w:tabs>
                <w:tab w:val="left" w:pos="930"/>
              </w:tabs>
              <w:rPr>
                <w:b/>
                <w:color w:val="000000"/>
                <w:sz w:val="20"/>
                <w:szCs w:val="20"/>
              </w:rPr>
            </w:pPr>
            <w:r>
              <w:rPr>
                <w:b/>
                <w:color w:val="000000"/>
                <w:sz w:val="20"/>
                <w:szCs w:val="20"/>
              </w:rPr>
              <w:t>150,0</w:t>
            </w:r>
          </w:p>
        </w:tc>
        <w:tc>
          <w:tcPr>
            <w:tcW w:w="1058" w:type="dxa"/>
            <w:tcBorders>
              <w:top w:val="single" w:sz="4" w:space="0" w:color="auto"/>
              <w:left w:val="single" w:sz="4" w:space="0" w:color="auto"/>
              <w:bottom w:val="single" w:sz="4" w:space="0" w:color="auto"/>
              <w:right w:val="single" w:sz="4" w:space="0" w:color="auto"/>
            </w:tcBorders>
          </w:tcPr>
          <w:p w:rsidR="00693F63" w:rsidRPr="00D7524C" w:rsidRDefault="00693F63" w:rsidP="00693F63">
            <w:pPr>
              <w:tabs>
                <w:tab w:val="left" w:pos="930"/>
              </w:tabs>
              <w:rPr>
                <w:b/>
                <w:color w:val="000000"/>
                <w:sz w:val="20"/>
                <w:szCs w:val="20"/>
              </w:rPr>
            </w:pPr>
            <w:r>
              <w:rPr>
                <w:b/>
                <w:color w:val="000000"/>
                <w:sz w:val="20"/>
                <w:szCs w:val="20"/>
              </w:rPr>
              <w:t>150,0</w:t>
            </w:r>
          </w:p>
        </w:tc>
      </w:tr>
      <w:tr w:rsidR="00693F63" w:rsidRPr="00A50406">
        <w:trPr>
          <w:trHeight w:val="360"/>
        </w:trPr>
        <w:tc>
          <w:tcPr>
            <w:tcW w:w="3888" w:type="dxa"/>
            <w:tcBorders>
              <w:top w:val="single" w:sz="4" w:space="0" w:color="auto"/>
              <w:left w:val="single" w:sz="4" w:space="0" w:color="auto"/>
              <w:bottom w:val="single" w:sz="4" w:space="0" w:color="auto"/>
              <w:right w:val="single" w:sz="4" w:space="0" w:color="auto"/>
            </w:tcBorders>
            <w:vAlign w:val="center"/>
          </w:tcPr>
          <w:p w:rsidR="00693F63" w:rsidRPr="00642288" w:rsidRDefault="00693F63" w:rsidP="00693F63">
            <w:pPr>
              <w:rPr>
                <w:bCs/>
                <w:sz w:val="20"/>
                <w:szCs w:val="20"/>
              </w:rPr>
            </w:pPr>
            <w:r>
              <w:rPr>
                <w:bCs/>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0130320060</w:t>
            </w:r>
          </w:p>
        </w:tc>
        <w:tc>
          <w:tcPr>
            <w:tcW w:w="108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240</w:t>
            </w:r>
          </w:p>
        </w:tc>
        <w:tc>
          <w:tcPr>
            <w:tcW w:w="1010" w:type="dxa"/>
            <w:tcBorders>
              <w:top w:val="single" w:sz="4" w:space="0" w:color="auto"/>
              <w:left w:val="single" w:sz="4" w:space="0" w:color="auto"/>
              <w:bottom w:val="single" w:sz="4" w:space="0" w:color="auto"/>
              <w:right w:val="single" w:sz="4" w:space="0" w:color="auto"/>
            </w:tcBorders>
          </w:tcPr>
          <w:p w:rsidR="00693F63" w:rsidRPr="00DE5EF1" w:rsidRDefault="00693F63" w:rsidP="00693F63">
            <w:pPr>
              <w:tabs>
                <w:tab w:val="left" w:pos="930"/>
              </w:tabs>
              <w:rPr>
                <w:color w:val="000000"/>
                <w:sz w:val="20"/>
                <w:szCs w:val="20"/>
              </w:rPr>
            </w:pPr>
            <w:r w:rsidRPr="00DE5EF1">
              <w:rPr>
                <w:color w:val="000000"/>
                <w:sz w:val="20"/>
                <w:szCs w:val="20"/>
              </w:rPr>
              <w:t>150,0</w:t>
            </w:r>
          </w:p>
        </w:tc>
        <w:tc>
          <w:tcPr>
            <w:tcW w:w="1058" w:type="dxa"/>
            <w:tcBorders>
              <w:top w:val="single" w:sz="4" w:space="0" w:color="auto"/>
              <w:left w:val="single" w:sz="4" w:space="0" w:color="auto"/>
              <w:bottom w:val="single" w:sz="4" w:space="0" w:color="auto"/>
              <w:right w:val="single" w:sz="4" w:space="0" w:color="auto"/>
            </w:tcBorders>
          </w:tcPr>
          <w:p w:rsidR="00693F63" w:rsidRPr="00DE5EF1" w:rsidRDefault="00693F63" w:rsidP="00693F63">
            <w:pPr>
              <w:tabs>
                <w:tab w:val="left" w:pos="930"/>
              </w:tabs>
              <w:rPr>
                <w:color w:val="000000"/>
                <w:sz w:val="20"/>
                <w:szCs w:val="20"/>
              </w:rPr>
            </w:pPr>
            <w:r w:rsidRPr="00DE5EF1">
              <w:rPr>
                <w:color w:val="000000"/>
                <w:sz w:val="20"/>
                <w:szCs w:val="20"/>
              </w:rPr>
              <w:t>150,0</w:t>
            </w:r>
          </w:p>
        </w:tc>
      </w:tr>
      <w:tr w:rsidR="00693F63" w:rsidRPr="00A50406" w:rsidTr="00D7524C">
        <w:trPr>
          <w:trHeight w:val="120"/>
        </w:trPr>
        <w:tc>
          <w:tcPr>
            <w:tcW w:w="388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 xml:space="preserve">Закупка энергетических ресурсов </w:t>
            </w:r>
          </w:p>
        </w:tc>
        <w:tc>
          <w:tcPr>
            <w:tcW w:w="90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02</w:t>
            </w:r>
          </w:p>
        </w:tc>
        <w:tc>
          <w:tcPr>
            <w:tcW w:w="126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0130320060</w:t>
            </w:r>
          </w:p>
        </w:tc>
        <w:tc>
          <w:tcPr>
            <w:tcW w:w="108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247</w:t>
            </w:r>
          </w:p>
        </w:tc>
        <w:tc>
          <w:tcPr>
            <w:tcW w:w="1010" w:type="dxa"/>
            <w:tcBorders>
              <w:top w:val="single" w:sz="4" w:space="0" w:color="auto"/>
              <w:left w:val="single" w:sz="4" w:space="0" w:color="auto"/>
              <w:bottom w:val="single" w:sz="4" w:space="0" w:color="auto"/>
              <w:right w:val="single" w:sz="4" w:space="0" w:color="auto"/>
            </w:tcBorders>
          </w:tcPr>
          <w:p w:rsidR="00693F63" w:rsidRPr="00DE5EF1" w:rsidRDefault="00693F63" w:rsidP="00693F63">
            <w:pPr>
              <w:tabs>
                <w:tab w:val="left" w:pos="930"/>
              </w:tabs>
              <w:rPr>
                <w:color w:val="000000"/>
                <w:sz w:val="20"/>
                <w:szCs w:val="20"/>
              </w:rPr>
            </w:pPr>
            <w:r w:rsidRPr="00DE5EF1">
              <w:rPr>
                <w:color w:val="000000"/>
                <w:sz w:val="20"/>
                <w:szCs w:val="20"/>
              </w:rPr>
              <w:t>150,0</w:t>
            </w:r>
          </w:p>
        </w:tc>
        <w:tc>
          <w:tcPr>
            <w:tcW w:w="1058" w:type="dxa"/>
            <w:tcBorders>
              <w:top w:val="single" w:sz="4" w:space="0" w:color="auto"/>
              <w:left w:val="single" w:sz="4" w:space="0" w:color="auto"/>
              <w:bottom w:val="single" w:sz="4" w:space="0" w:color="auto"/>
              <w:right w:val="single" w:sz="4" w:space="0" w:color="auto"/>
            </w:tcBorders>
          </w:tcPr>
          <w:p w:rsidR="00693F63" w:rsidRPr="00DE5EF1" w:rsidRDefault="00693F63" w:rsidP="00693F63">
            <w:pPr>
              <w:tabs>
                <w:tab w:val="left" w:pos="930"/>
              </w:tabs>
              <w:rPr>
                <w:color w:val="000000"/>
                <w:sz w:val="20"/>
                <w:szCs w:val="20"/>
              </w:rPr>
            </w:pPr>
            <w:r w:rsidRPr="00DE5EF1">
              <w:rPr>
                <w:color w:val="000000"/>
                <w:sz w:val="20"/>
                <w:szCs w:val="20"/>
              </w:rPr>
              <w:t>150,0</w:t>
            </w:r>
          </w:p>
        </w:tc>
      </w:tr>
      <w:tr w:rsidR="00693F63" w:rsidRPr="00A50406">
        <w:trPr>
          <w:trHeight w:val="180"/>
        </w:trPr>
        <w:tc>
          <w:tcPr>
            <w:tcW w:w="388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Благоустройство</w:t>
            </w:r>
          </w:p>
          <w:p w:rsidR="00693F63" w:rsidRDefault="00693F63" w:rsidP="00693F63">
            <w:pPr>
              <w:tabs>
                <w:tab w:val="left" w:pos="930"/>
              </w:tabs>
              <w:rPr>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693F63" w:rsidRPr="00BC5565" w:rsidRDefault="00693F63" w:rsidP="00693F63">
            <w:pPr>
              <w:tabs>
                <w:tab w:val="left" w:pos="930"/>
              </w:tabs>
              <w:rPr>
                <w:b/>
                <w:color w:val="000000"/>
                <w:sz w:val="20"/>
                <w:szCs w:val="20"/>
              </w:rPr>
            </w:pPr>
            <w:r>
              <w:rPr>
                <w:b/>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Pr="00BC5565" w:rsidRDefault="00693F63" w:rsidP="00693F63">
            <w:pPr>
              <w:tabs>
                <w:tab w:val="left" w:pos="930"/>
              </w:tabs>
              <w:rPr>
                <w:b/>
                <w:color w:val="000000"/>
                <w:sz w:val="20"/>
                <w:szCs w:val="20"/>
              </w:rPr>
            </w:pPr>
            <w:r>
              <w:rPr>
                <w:b/>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693F63" w:rsidRPr="00BC5565" w:rsidRDefault="00693F63" w:rsidP="00693F63">
            <w:pPr>
              <w:tabs>
                <w:tab w:val="left" w:pos="930"/>
              </w:tabs>
              <w:rPr>
                <w:b/>
                <w:color w:val="000000"/>
                <w:sz w:val="20"/>
                <w:szCs w:val="20"/>
              </w:rPr>
            </w:pPr>
            <w:r>
              <w:rPr>
                <w:b/>
                <w:color w:val="000000"/>
                <w:sz w:val="20"/>
                <w:szCs w:val="20"/>
              </w:rPr>
              <w:t>0000000000</w:t>
            </w:r>
          </w:p>
        </w:tc>
        <w:tc>
          <w:tcPr>
            <w:tcW w:w="1080" w:type="dxa"/>
            <w:tcBorders>
              <w:top w:val="single" w:sz="4" w:space="0" w:color="auto"/>
              <w:left w:val="single" w:sz="4" w:space="0" w:color="auto"/>
              <w:bottom w:val="single" w:sz="4" w:space="0" w:color="auto"/>
              <w:right w:val="single" w:sz="4" w:space="0" w:color="auto"/>
            </w:tcBorders>
          </w:tcPr>
          <w:p w:rsidR="00693F63" w:rsidRPr="00BC5565" w:rsidRDefault="00693F63" w:rsidP="00693F63">
            <w:pPr>
              <w:tabs>
                <w:tab w:val="left" w:pos="930"/>
              </w:tabs>
              <w:rPr>
                <w:b/>
                <w:color w:val="000000"/>
                <w:sz w:val="20"/>
                <w:szCs w:val="20"/>
              </w:rPr>
            </w:pPr>
            <w:r>
              <w:rPr>
                <w:b/>
                <w:color w:val="000000"/>
                <w:sz w:val="20"/>
                <w:szCs w:val="20"/>
              </w:rPr>
              <w:t>000</w:t>
            </w:r>
          </w:p>
        </w:tc>
        <w:tc>
          <w:tcPr>
            <w:tcW w:w="1010" w:type="dxa"/>
            <w:tcBorders>
              <w:top w:val="single" w:sz="4" w:space="0" w:color="auto"/>
              <w:left w:val="single" w:sz="4" w:space="0" w:color="auto"/>
              <w:bottom w:val="single" w:sz="4" w:space="0" w:color="auto"/>
              <w:right w:val="single" w:sz="4" w:space="0" w:color="auto"/>
            </w:tcBorders>
          </w:tcPr>
          <w:p w:rsidR="00693F63" w:rsidRPr="00BC5565" w:rsidRDefault="0073697F" w:rsidP="00693F63">
            <w:pPr>
              <w:tabs>
                <w:tab w:val="left" w:pos="930"/>
              </w:tabs>
              <w:rPr>
                <w:b/>
                <w:color w:val="000000"/>
                <w:sz w:val="20"/>
                <w:szCs w:val="20"/>
              </w:rPr>
            </w:pPr>
            <w:r>
              <w:rPr>
                <w:b/>
                <w:color w:val="000000"/>
                <w:sz w:val="20"/>
                <w:szCs w:val="20"/>
              </w:rPr>
              <w:t>471,75</w:t>
            </w:r>
          </w:p>
        </w:tc>
        <w:tc>
          <w:tcPr>
            <w:tcW w:w="1058" w:type="dxa"/>
            <w:tcBorders>
              <w:top w:val="single" w:sz="4" w:space="0" w:color="auto"/>
              <w:left w:val="single" w:sz="4" w:space="0" w:color="auto"/>
              <w:bottom w:val="single" w:sz="4" w:space="0" w:color="auto"/>
              <w:right w:val="single" w:sz="4" w:space="0" w:color="auto"/>
            </w:tcBorders>
          </w:tcPr>
          <w:p w:rsidR="00693F63" w:rsidRPr="00BC5565" w:rsidRDefault="0073697F" w:rsidP="00693F63">
            <w:pPr>
              <w:tabs>
                <w:tab w:val="left" w:pos="930"/>
              </w:tabs>
              <w:rPr>
                <w:b/>
                <w:color w:val="000000"/>
                <w:sz w:val="20"/>
                <w:szCs w:val="20"/>
              </w:rPr>
            </w:pPr>
            <w:r>
              <w:rPr>
                <w:b/>
                <w:color w:val="000000"/>
                <w:sz w:val="20"/>
                <w:szCs w:val="20"/>
              </w:rPr>
              <w:t>471,75</w:t>
            </w:r>
          </w:p>
        </w:tc>
      </w:tr>
      <w:tr w:rsidR="0073697F" w:rsidRPr="00A50406" w:rsidTr="00D7524C">
        <w:trPr>
          <w:trHeight w:val="274"/>
        </w:trPr>
        <w:tc>
          <w:tcPr>
            <w:tcW w:w="3888" w:type="dxa"/>
            <w:tcBorders>
              <w:top w:val="single" w:sz="4" w:space="0" w:color="auto"/>
              <w:left w:val="single" w:sz="4" w:space="0" w:color="auto"/>
              <w:bottom w:val="single" w:sz="4" w:space="0" w:color="auto"/>
              <w:right w:val="single" w:sz="4" w:space="0" w:color="auto"/>
            </w:tcBorders>
          </w:tcPr>
          <w:p w:rsidR="0073697F" w:rsidRPr="00A50406" w:rsidRDefault="0073697F" w:rsidP="0073697F">
            <w:pPr>
              <w:tabs>
                <w:tab w:val="left" w:pos="930"/>
              </w:tabs>
              <w:rPr>
                <w:bCs/>
                <w:sz w:val="20"/>
                <w:szCs w:val="20"/>
              </w:rPr>
            </w:pPr>
            <w:r>
              <w:rPr>
                <w:bCs/>
                <w:sz w:val="20"/>
                <w:szCs w:val="20"/>
              </w:rPr>
              <w:t>Муниципальная программа «Социально-экономическое развития сельского посел»</w:t>
            </w:r>
          </w:p>
        </w:tc>
        <w:tc>
          <w:tcPr>
            <w:tcW w:w="900" w:type="dxa"/>
            <w:tcBorders>
              <w:top w:val="single" w:sz="4" w:space="0" w:color="auto"/>
              <w:left w:val="single" w:sz="4" w:space="0" w:color="auto"/>
              <w:bottom w:val="single" w:sz="4" w:space="0" w:color="auto"/>
              <w:right w:val="single" w:sz="4" w:space="0" w:color="auto"/>
            </w:tcBorders>
          </w:tcPr>
          <w:p w:rsidR="0073697F" w:rsidRDefault="0073697F" w:rsidP="0073697F">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73697F" w:rsidRDefault="0073697F" w:rsidP="0073697F">
            <w:pPr>
              <w:tabs>
                <w:tab w:val="left" w:pos="930"/>
              </w:tabs>
              <w:rPr>
                <w:color w:val="000000"/>
                <w:sz w:val="20"/>
                <w:szCs w:val="20"/>
              </w:rPr>
            </w:pPr>
            <w:r>
              <w:rPr>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73697F" w:rsidRDefault="0073697F" w:rsidP="0073697F">
            <w:pPr>
              <w:tabs>
                <w:tab w:val="left" w:pos="930"/>
              </w:tabs>
              <w:rPr>
                <w:color w:val="000000"/>
                <w:sz w:val="20"/>
                <w:szCs w:val="20"/>
              </w:rPr>
            </w:pPr>
            <w:r>
              <w:rPr>
                <w:color w:val="000000"/>
                <w:sz w:val="20"/>
                <w:szCs w:val="20"/>
              </w:rPr>
              <w:t>0100000000</w:t>
            </w:r>
          </w:p>
        </w:tc>
        <w:tc>
          <w:tcPr>
            <w:tcW w:w="1080" w:type="dxa"/>
            <w:tcBorders>
              <w:top w:val="single" w:sz="4" w:space="0" w:color="auto"/>
              <w:left w:val="single" w:sz="4" w:space="0" w:color="auto"/>
              <w:bottom w:val="single" w:sz="4" w:space="0" w:color="auto"/>
              <w:right w:val="single" w:sz="4" w:space="0" w:color="auto"/>
            </w:tcBorders>
          </w:tcPr>
          <w:p w:rsidR="0073697F" w:rsidRDefault="0073697F" w:rsidP="0073697F">
            <w:pPr>
              <w:tabs>
                <w:tab w:val="left" w:pos="930"/>
              </w:tabs>
              <w:rPr>
                <w:color w:val="000000"/>
                <w:sz w:val="20"/>
                <w:szCs w:val="20"/>
              </w:rPr>
            </w:pPr>
            <w:r>
              <w:rPr>
                <w:color w:val="000000"/>
                <w:sz w:val="20"/>
                <w:szCs w:val="20"/>
              </w:rPr>
              <w:t>000</w:t>
            </w:r>
          </w:p>
        </w:tc>
        <w:tc>
          <w:tcPr>
            <w:tcW w:w="1010" w:type="dxa"/>
            <w:tcBorders>
              <w:top w:val="single" w:sz="4" w:space="0" w:color="auto"/>
              <w:left w:val="single" w:sz="4" w:space="0" w:color="auto"/>
              <w:bottom w:val="single" w:sz="4" w:space="0" w:color="auto"/>
              <w:right w:val="single" w:sz="4" w:space="0" w:color="auto"/>
            </w:tcBorders>
          </w:tcPr>
          <w:p w:rsidR="0073697F" w:rsidRPr="0073697F" w:rsidRDefault="0073697F" w:rsidP="0073697F">
            <w:pPr>
              <w:tabs>
                <w:tab w:val="left" w:pos="930"/>
              </w:tabs>
              <w:rPr>
                <w:color w:val="000000"/>
                <w:sz w:val="20"/>
                <w:szCs w:val="20"/>
              </w:rPr>
            </w:pPr>
            <w:r w:rsidRPr="0073697F">
              <w:rPr>
                <w:color w:val="000000"/>
                <w:sz w:val="20"/>
                <w:szCs w:val="20"/>
              </w:rPr>
              <w:t>471,75</w:t>
            </w:r>
          </w:p>
        </w:tc>
        <w:tc>
          <w:tcPr>
            <w:tcW w:w="1058" w:type="dxa"/>
            <w:tcBorders>
              <w:top w:val="single" w:sz="4" w:space="0" w:color="auto"/>
              <w:left w:val="single" w:sz="4" w:space="0" w:color="auto"/>
              <w:bottom w:val="single" w:sz="4" w:space="0" w:color="auto"/>
              <w:right w:val="single" w:sz="4" w:space="0" w:color="auto"/>
            </w:tcBorders>
          </w:tcPr>
          <w:p w:rsidR="0073697F" w:rsidRPr="0073697F" w:rsidRDefault="0073697F" w:rsidP="0073697F">
            <w:pPr>
              <w:tabs>
                <w:tab w:val="left" w:pos="930"/>
              </w:tabs>
              <w:rPr>
                <w:color w:val="000000"/>
                <w:sz w:val="20"/>
                <w:szCs w:val="20"/>
              </w:rPr>
            </w:pPr>
            <w:r w:rsidRPr="0073697F">
              <w:rPr>
                <w:color w:val="000000"/>
                <w:sz w:val="20"/>
                <w:szCs w:val="20"/>
              </w:rPr>
              <w:t>471,75</w:t>
            </w:r>
          </w:p>
        </w:tc>
      </w:tr>
      <w:tr w:rsidR="0073697F" w:rsidRPr="00A50406">
        <w:trPr>
          <w:trHeight w:val="165"/>
        </w:trPr>
        <w:tc>
          <w:tcPr>
            <w:tcW w:w="3888" w:type="dxa"/>
            <w:tcBorders>
              <w:top w:val="single" w:sz="4" w:space="0" w:color="auto"/>
              <w:left w:val="single" w:sz="4" w:space="0" w:color="auto"/>
              <w:bottom w:val="single" w:sz="4" w:space="0" w:color="auto"/>
              <w:right w:val="single" w:sz="4" w:space="0" w:color="auto"/>
            </w:tcBorders>
          </w:tcPr>
          <w:p w:rsidR="0073697F" w:rsidRDefault="0073697F" w:rsidP="0073697F">
            <w:pPr>
              <w:tabs>
                <w:tab w:val="left" w:pos="930"/>
              </w:tabs>
              <w:rPr>
                <w:bCs/>
                <w:sz w:val="20"/>
                <w:szCs w:val="20"/>
              </w:rPr>
            </w:pPr>
            <w:r>
              <w:rPr>
                <w:bCs/>
                <w:sz w:val="20"/>
                <w:szCs w:val="20"/>
              </w:rPr>
              <w:t>Подпрограмма «Благоустройство территории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73697F" w:rsidRDefault="0073697F" w:rsidP="0073697F">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73697F" w:rsidRDefault="0073697F" w:rsidP="0073697F">
            <w:pPr>
              <w:tabs>
                <w:tab w:val="left" w:pos="930"/>
              </w:tabs>
              <w:rPr>
                <w:color w:val="000000"/>
                <w:sz w:val="20"/>
                <w:szCs w:val="20"/>
              </w:rPr>
            </w:pPr>
            <w:r>
              <w:rPr>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73697F" w:rsidRDefault="0073697F" w:rsidP="0073697F">
            <w:pPr>
              <w:tabs>
                <w:tab w:val="left" w:pos="930"/>
              </w:tabs>
              <w:rPr>
                <w:color w:val="000000"/>
                <w:sz w:val="20"/>
                <w:szCs w:val="20"/>
              </w:rPr>
            </w:pPr>
            <w:r>
              <w:rPr>
                <w:color w:val="000000"/>
                <w:sz w:val="20"/>
                <w:szCs w:val="20"/>
              </w:rPr>
              <w:t>0140000000</w:t>
            </w:r>
          </w:p>
        </w:tc>
        <w:tc>
          <w:tcPr>
            <w:tcW w:w="1080" w:type="dxa"/>
            <w:tcBorders>
              <w:top w:val="single" w:sz="4" w:space="0" w:color="auto"/>
              <w:left w:val="single" w:sz="4" w:space="0" w:color="auto"/>
              <w:bottom w:val="single" w:sz="4" w:space="0" w:color="auto"/>
              <w:right w:val="single" w:sz="4" w:space="0" w:color="auto"/>
            </w:tcBorders>
          </w:tcPr>
          <w:p w:rsidR="0073697F" w:rsidRDefault="0073697F" w:rsidP="0073697F">
            <w:pPr>
              <w:tabs>
                <w:tab w:val="left" w:pos="930"/>
              </w:tabs>
              <w:rPr>
                <w:color w:val="000000"/>
                <w:sz w:val="20"/>
                <w:szCs w:val="20"/>
              </w:rPr>
            </w:pPr>
            <w:r>
              <w:rPr>
                <w:color w:val="000000"/>
                <w:sz w:val="20"/>
                <w:szCs w:val="20"/>
              </w:rPr>
              <w:t>000</w:t>
            </w:r>
          </w:p>
        </w:tc>
        <w:tc>
          <w:tcPr>
            <w:tcW w:w="1010" w:type="dxa"/>
            <w:tcBorders>
              <w:top w:val="single" w:sz="4" w:space="0" w:color="auto"/>
              <w:left w:val="single" w:sz="4" w:space="0" w:color="auto"/>
              <w:bottom w:val="single" w:sz="4" w:space="0" w:color="auto"/>
              <w:right w:val="single" w:sz="4" w:space="0" w:color="auto"/>
            </w:tcBorders>
          </w:tcPr>
          <w:p w:rsidR="0073697F" w:rsidRPr="0073697F" w:rsidRDefault="0073697F" w:rsidP="0073697F">
            <w:pPr>
              <w:tabs>
                <w:tab w:val="left" w:pos="930"/>
              </w:tabs>
              <w:rPr>
                <w:color w:val="000000"/>
                <w:sz w:val="20"/>
                <w:szCs w:val="20"/>
              </w:rPr>
            </w:pPr>
            <w:r w:rsidRPr="0073697F">
              <w:rPr>
                <w:color w:val="000000"/>
                <w:sz w:val="20"/>
                <w:szCs w:val="20"/>
              </w:rPr>
              <w:t>471,75</w:t>
            </w:r>
          </w:p>
        </w:tc>
        <w:tc>
          <w:tcPr>
            <w:tcW w:w="1058" w:type="dxa"/>
            <w:tcBorders>
              <w:top w:val="single" w:sz="4" w:space="0" w:color="auto"/>
              <w:left w:val="single" w:sz="4" w:space="0" w:color="auto"/>
              <w:bottom w:val="single" w:sz="4" w:space="0" w:color="auto"/>
              <w:right w:val="single" w:sz="4" w:space="0" w:color="auto"/>
            </w:tcBorders>
          </w:tcPr>
          <w:p w:rsidR="0073697F" w:rsidRPr="0073697F" w:rsidRDefault="0073697F" w:rsidP="0073697F">
            <w:pPr>
              <w:tabs>
                <w:tab w:val="left" w:pos="930"/>
              </w:tabs>
              <w:rPr>
                <w:color w:val="000000"/>
                <w:sz w:val="20"/>
                <w:szCs w:val="20"/>
              </w:rPr>
            </w:pPr>
            <w:r w:rsidRPr="0073697F">
              <w:rPr>
                <w:color w:val="000000"/>
                <w:sz w:val="20"/>
                <w:szCs w:val="20"/>
              </w:rPr>
              <w:t>471,75</w:t>
            </w:r>
          </w:p>
        </w:tc>
      </w:tr>
      <w:tr w:rsidR="0073697F" w:rsidRPr="00A50406" w:rsidTr="00D7524C">
        <w:trPr>
          <w:trHeight w:val="1110"/>
        </w:trPr>
        <w:tc>
          <w:tcPr>
            <w:tcW w:w="3888" w:type="dxa"/>
            <w:tcBorders>
              <w:top w:val="single" w:sz="4" w:space="0" w:color="auto"/>
              <w:left w:val="single" w:sz="4" w:space="0" w:color="auto"/>
              <w:bottom w:val="single" w:sz="4" w:space="0" w:color="auto"/>
              <w:right w:val="single" w:sz="4" w:space="0" w:color="auto"/>
            </w:tcBorders>
          </w:tcPr>
          <w:p w:rsidR="0073697F" w:rsidRDefault="0073697F" w:rsidP="0073697F">
            <w:pPr>
              <w:tabs>
                <w:tab w:val="left" w:pos="930"/>
              </w:tabs>
              <w:rPr>
                <w:bCs/>
                <w:sz w:val="20"/>
                <w:szCs w:val="20"/>
              </w:rPr>
            </w:pPr>
            <w:r>
              <w:rPr>
                <w:bCs/>
                <w:sz w:val="20"/>
                <w:szCs w:val="20"/>
              </w:rPr>
              <w:t>Основное мероприятие «Содержание территории сельского поселения, а также проектирование, создание, реконструкция, капитальный ремонт, ремонт и содержание объектов благоустройства»</w:t>
            </w:r>
          </w:p>
        </w:tc>
        <w:tc>
          <w:tcPr>
            <w:tcW w:w="900" w:type="dxa"/>
            <w:tcBorders>
              <w:top w:val="single" w:sz="4" w:space="0" w:color="auto"/>
              <w:left w:val="single" w:sz="4" w:space="0" w:color="auto"/>
              <w:bottom w:val="single" w:sz="4" w:space="0" w:color="auto"/>
              <w:right w:val="single" w:sz="4" w:space="0" w:color="auto"/>
            </w:tcBorders>
          </w:tcPr>
          <w:p w:rsidR="0073697F" w:rsidRDefault="0073697F" w:rsidP="0073697F">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73697F" w:rsidRDefault="0073697F" w:rsidP="0073697F">
            <w:pPr>
              <w:tabs>
                <w:tab w:val="left" w:pos="930"/>
              </w:tabs>
              <w:rPr>
                <w:color w:val="000000"/>
                <w:sz w:val="20"/>
                <w:szCs w:val="20"/>
              </w:rPr>
            </w:pPr>
            <w:r>
              <w:rPr>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73697F" w:rsidRDefault="0073697F" w:rsidP="0073697F">
            <w:pPr>
              <w:tabs>
                <w:tab w:val="left" w:pos="930"/>
              </w:tabs>
              <w:rPr>
                <w:color w:val="000000"/>
                <w:sz w:val="20"/>
                <w:szCs w:val="20"/>
              </w:rPr>
            </w:pPr>
            <w:r>
              <w:rPr>
                <w:color w:val="000000"/>
                <w:sz w:val="20"/>
                <w:szCs w:val="20"/>
              </w:rPr>
              <w:t>0140100000</w:t>
            </w:r>
          </w:p>
        </w:tc>
        <w:tc>
          <w:tcPr>
            <w:tcW w:w="1080" w:type="dxa"/>
            <w:tcBorders>
              <w:top w:val="single" w:sz="4" w:space="0" w:color="auto"/>
              <w:left w:val="single" w:sz="4" w:space="0" w:color="auto"/>
              <w:bottom w:val="single" w:sz="4" w:space="0" w:color="auto"/>
              <w:right w:val="single" w:sz="4" w:space="0" w:color="auto"/>
            </w:tcBorders>
          </w:tcPr>
          <w:p w:rsidR="0073697F" w:rsidRDefault="0073697F" w:rsidP="0073697F">
            <w:pPr>
              <w:tabs>
                <w:tab w:val="left" w:pos="930"/>
              </w:tabs>
              <w:rPr>
                <w:color w:val="000000"/>
                <w:sz w:val="20"/>
                <w:szCs w:val="20"/>
              </w:rPr>
            </w:pPr>
            <w:r>
              <w:rPr>
                <w:color w:val="000000"/>
                <w:sz w:val="20"/>
                <w:szCs w:val="20"/>
              </w:rPr>
              <w:t>000</w:t>
            </w:r>
          </w:p>
        </w:tc>
        <w:tc>
          <w:tcPr>
            <w:tcW w:w="1010" w:type="dxa"/>
            <w:tcBorders>
              <w:top w:val="single" w:sz="4" w:space="0" w:color="auto"/>
              <w:left w:val="single" w:sz="4" w:space="0" w:color="auto"/>
              <w:bottom w:val="single" w:sz="4" w:space="0" w:color="auto"/>
              <w:right w:val="single" w:sz="4" w:space="0" w:color="auto"/>
            </w:tcBorders>
          </w:tcPr>
          <w:p w:rsidR="0073697F" w:rsidRPr="0073697F" w:rsidRDefault="0073697F" w:rsidP="0073697F">
            <w:pPr>
              <w:tabs>
                <w:tab w:val="left" w:pos="930"/>
              </w:tabs>
              <w:rPr>
                <w:color w:val="000000"/>
                <w:sz w:val="20"/>
                <w:szCs w:val="20"/>
              </w:rPr>
            </w:pPr>
            <w:r w:rsidRPr="0073697F">
              <w:rPr>
                <w:color w:val="000000"/>
                <w:sz w:val="20"/>
                <w:szCs w:val="20"/>
              </w:rPr>
              <w:t>471,75</w:t>
            </w:r>
          </w:p>
        </w:tc>
        <w:tc>
          <w:tcPr>
            <w:tcW w:w="1058" w:type="dxa"/>
            <w:tcBorders>
              <w:top w:val="single" w:sz="4" w:space="0" w:color="auto"/>
              <w:left w:val="single" w:sz="4" w:space="0" w:color="auto"/>
              <w:bottom w:val="single" w:sz="4" w:space="0" w:color="auto"/>
              <w:right w:val="single" w:sz="4" w:space="0" w:color="auto"/>
            </w:tcBorders>
          </w:tcPr>
          <w:p w:rsidR="0073697F" w:rsidRPr="0073697F" w:rsidRDefault="0073697F" w:rsidP="0073697F">
            <w:pPr>
              <w:tabs>
                <w:tab w:val="left" w:pos="930"/>
              </w:tabs>
              <w:rPr>
                <w:color w:val="000000"/>
                <w:sz w:val="20"/>
                <w:szCs w:val="20"/>
              </w:rPr>
            </w:pPr>
            <w:r w:rsidRPr="0073697F">
              <w:rPr>
                <w:color w:val="000000"/>
                <w:sz w:val="20"/>
                <w:szCs w:val="20"/>
              </w:rPr>
              <w:t>471,75</w:t>
            </w:r>
          </w:p>
        </w:tc>
      </w:tr>
      <w:tr w:rsidR="00693F63" w:rsidRPr="00A50406" w:rsidTr="00D7524C">
        <w:trPr>
          <w:trHeight w:val="225"/>
        </w:trPr>
        <w:tc>
          <w:tcPr>
            <w:tcW w:w="388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Прочие межбюджетные трансферты на содержание мест захоронений</w:t>
            </w:r>
          </w:p>
        </w:tc>
        <w:tc>
          <w:tcPr>
            <w:tcW w:w="90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0140110330</w:t>
            </w:r>
          </w:p>
        </w:tc>
        <w:tc>
          <w:tcPr>
            <w:tcW w:w="108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000</w:t>
            </w:r>
          </w:p>
        </w:tc>
        <w:tc>
          <w:tcPr>
            <w:tcW w:w="1010" w:type="dxa"/>
            <w:tcBorders>
              <w:top w:val="single" w:sz="4" w:space="0" w:color="auto"/>
              <w:left w:val="single" w:sz="4" w:space="0" w:color="auto"/>
              <w:bottom w:val="single" w:sz="4" w:space="0" w:color="auto"/>
              <w:right w:val="single" w:sz="4" w:space="0" w:color="auto"/>
            </w:tcBorders>
          </w:tcPr>
          <w:p w:rsidR="00693F63" w:rsidRPr="0091069E" w:rsidRDefault="00693F63" w:rsidP="00693F63">
            <w:pPr>
              <w:tabs>
                <w:tab w:val="left" w:pos="930"/>
              </w:tabs>
              <w:rPr>
                <w:b/>
                <w:color w:val="000000"/>
                <w:sz w:val="20"/>
                <w:szCs w:val="20"/>
              </w:rPr>
            </w:pPr>
            <w:r w:rsidRPr="0091069E">
              <w:rPr>
                <w:b/>
                <w:color w:val="000000"/>
                <w:sz w:val="20"/>
                <w:szCs w:val="20"/>
              </w:rPr>
              <w:t>11,05</w:t>
            </w:r>
          </w:p>
        </w:tc>
        <w:tc>
          <w:tcPr>
            <w:tcW w:w="1058" w:type="dxa"/>
            <w:tcBorders>
              <w:top w:val="single" w:sz="4" w:space="0" w:color="auto"/>
              <w:left w:val="single" w:sz="4" w:space="0" w:color="auto"/>
              <w:bottom w:val="single" w:sz="4" w:space="0" w:color="auto"/>
              <w:right w:val="single" w:sz="4" w:space="0" w:color="auto"/>
            </w:tcBorders>
          </w:tcPr>
          <w:p w:rsidR="00693F63" w:rsidRPr="0091069E" w:rsidRDefault="00693F63" w:rsidP="00693F63">
            <w:pPr>
              <w:tabs>
                <w:tab w:val="left" w:pos="930"/>
              </w:tabs>
              <w:rPr>
                <w:b/>
                <w:color w:val="000000"/>
                <w:sz w:val="20"/>
                <w:szCs w:val="20"/>
              </w:rPr>
            </w:pPr>
            <w:r w:rsidRPr="0091069E">
              <w:rPr>
                <w:b/>
                <w:color w:val="000000"/>
                <w:sz w:val="20"/>
                <w:szCs w:val="20"/>
              </w:rPr>
              <w:t>11,05</w:t>
            </w:r>
          </w:p>
        </w:tc>
      </w:tr>
      <w:tr w:rsidR="00693F63" w:rsidRPr="00A50406" w:rsidTr="00D7524C">
        <w:trPr>
          <w:trHeight w:val="195"/>
        </w:trPr>
        <w:tc>
          <w:tcPr>
            <w:tcW w:w="388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0140110330</w:t>
            </w:r>
          </w:p>
        </w:tc>
        <w:tc>
          <w:tcPr>
            <w:tcW w:w="108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200</w:t>
            </w:r>
          </w:p>
        </w:tc>
        <w:tc>
          <w:tcPr>
            <w:tcW w:w="101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11,05</w:t>
            </w:r>
          </w:p>
        </w:tc>
        <w:tc>
          <w:tcPr>
            <w:tcW w:w="105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11,05</w:t>
            </w:r>
          </w:p>
        </w:tc>
      </w:tr>
      <w:tr w:rsidR="00693F63" w:rsidRPr="00A50406" w:rsidTr="00B36EA2">
        <w:trPr>
          <w:trHeight w:val="195"/>
        </w:trPr>
        <w:tc>
          <w:tcPr>
            <w:tcW w:w="3888" w:type="dxa"/>
            <w:tcBorders>
              <w:top w:val="single" w:sz="4" w:space="0" w:color="auto"/>
              <w:left w:val="single" w:sz="4" w:space="0" w:color="auto"/>
              <w:bottom w:val="single" w:sz="4" w:space="0" w:color="auto"/>
              <w:right w:val="single" w:sz="4" w:space="0" w:color="auto"/>
            </w:tcBorders>
            <w:vAlign w:val="center"/>
          </w:tcPr>
          <w:p w:rsidR="00693F63" w:rsidRPr="00642288" w:rsidRDefault="00693F63" w:rsidP="00693F63">
            <w:pPr>
              <w:rPr>
                <w:bCs/>
                <w:sz w:val="20"/>
                <w:szCs w:val="20"/>
              </w:rPr>
            </w:pPr>
            <w:r>
              <w:rPr>
                <w:bCs/>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0140110330</w:t>
            </w:r>
          </w:p>
        </w:tc>
        <w:tc>
          <w:tcPr>
            <w:tcW w:w="108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240</w:t>
            </w:r>
          </w:p>
        </w:tc>
        <w:tc>
          <w:tcPr>
            <w:tcW w:w="101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11,05</w:t>
            </w:r>
          </w:p>
        </w:tc>
        <w:tc>
          <w:tcPr>
            <w:tcW w:w="105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11,05</w:t>
            </w:r>
          </w:p>
        </w:tc>
      </w:tr>
      <w:tr w:rsidR="00693F63" w:rsidRPr="00A50406" w:rsidTr="00D7524C">
        <w:trPr>
          <w:trHeight w:val="285"/>
        </w:trPr>
        <w:tc>
          <w:tcPr>
            <w:tcW w:w="388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0140110330</w:t>
            </w:r>
          </w:p>
        </w:tc>
        <w:tc>
          <w:tcPr>
            <w:tcW w:w="108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244</w:t>
            </w:r>
          </w:p>
        </w:tc>
        <w:tc>
          <w:tcPr>
            <w:tcW w:w="101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11,05</w:t>
            </w:r>
          </w:p>
        </w:tc>
        <w:tc>
          <w:tcPr>
            <w:tcW w:w="105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11,05</w:t>
            </w:r>
          </w:p>
        </w:tc>
      </w:tr>
      <w:tr w:rsidR="00693F63" w:rsidRPr="00A50406" w:rsidTr="0091069E">
        <w:trPr>
          <w:trHeight w:val="165"/>
        </w:trPr>
        <w:tc>
          <w:tcPr>
            <w:tcW w:w="388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Уличное освещение</w:t>
            </w:r>
          </w:p>
        </w:tc>
        <w:tc>
          <w:tcPr>
            <w:tcW w:w="900" w:type="dxa"/>
            <w:tcBorders>
              <w:top w:val="single" w:sz="4" w:space="0" w:color="auto"/>
              <w:left w:val="single" w:sz="4" w:space="0" w:color="auto"/>
              <w:bottom w:val="single" w:sz="4" w:space="0" w:color="auto"/>
              <w:right w:val="single" w:sz="4" w:space="0" w:color="auto"/>
            </w:tcBorders>
          </w:tcPr>
          <w:p w:rsidR="00693F63" w:rsidRPr="0091069E" w:rsidRDefault="00693F63" w:rsidP="00693F63">
            <w:pPr>
              <w:tabs>
                <w:tab w:val="left" w:pos="930"/>
              </w:tabs>
              <w:rPr>
                <w:b/>
                <w:color w:val="000000"/>
                <w:sz w:val="20"/>
                <w:szCs w:val="20"/>
              </w:rPr>
            </w:pPr>
            <w:r w:rsidRPr="0091069E">
              <w:rPr>
                <w:b/>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Pr="0091069E" w:rsidRDefault="00693F63" w:rsidP="00693F63">
            <w:pPr>
              <w:tabs>
                <w:tab w:val="left" w:pos="930"/>
              </w:tabs>
              <w:rPr>
                <w:b/>
                <w:color w:val="000000"/>
                <w:sz w:val="20"/>
                <w:szCs w:val="20"/>
              </w:rPr>
            </w:pPr>
            <w:r w:rsidRPr="0091069E">
              <w:rPr>
                <w:b/>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693F63" w:rsidRPr="0091069E" w:rsidRDefault="00693F63" w:rsidP="00693F63">
            <w:pPr>
              <w:tabs>
                <w:tab w:val="left" w:pos="930"/>
              </w:tabs>
              <w:rPr>
                <w:b/>
                <w:color w:val="000000"/>
                <w:sz w:val="20"/>
                <w:szCs w:val="20"/>
              </w:rPr>
            </w:pPr>
            <w:r w:rsidRPr="0091069E">
              <w:rPr>
                <w:b/>
                <w:color w:val="000000"/>
                <w:sz w:val="20"/>
                <w:szCs w:val="20"/>
              </w:rPr>
              <w:t>0140120070</w:t>
            </w:r>
          </w:p>
        </w:tc>
        <w:tc>
          <w:tcPr>
            <w:tcW w:w="1080" w:type="dxa"/>
            <w:tcBorders>
              <w:top w:val="single" w:sz="4" w:space="0" w:color="auto"/>
              <w:left w:val="single" w:sz="4" w:space="0" w:color="auto"/>
              <w:bottom w:val="single" w:sz="4" w:space="0" w:color="auto"/>
              <w:right w:val="single" w:sz="4" w:space="0" w:color="auto"/>
            </w:tcBorders>
          </w:tcPr>
          <w:p w:rsidR="00693F63" w:rsidRPr="0091069E" w:rsidRDefault="00693F63" w:rsidP="00693F63">
            <w:pPr>
              <w:tabs>
                <w:tab w:val="left" w:pos="930"/>
              </w:tabs>
              <w:rPr>
                <w:b/>
                <w:color w:val="000000"/>
                <w:sz w:val="20"/>
                <w:szCs w:val="20"/>
              </w:rPr>
            </w:pPr>
            <w:r w:rsidRPr="0091069E">
              <w:rPr>
                <w:b/>
                <w:color w:val="000000"/>
                <w:sz w:val="20"/>
                <w:szCs w:val="20"/>
              </w:rPr>
              <w:t>000</w:t>
            </w:r>
          </w:p>
        </w:tc>
        <w:tc>
          <w:tcPr>
            <w:tcW w:w="1010" w:type="dxa"/>
            <w:tcBorders>
              <w:top w:val="single" w:sz="4" w:space="0" w:color="auto"/>
              <w:left w:val="single" w:sz="4" w:space="0" w:color="auto"/>
              <w:bottom w:val="single" w:sz="4" w:space="0" w:color="auto"/>
              <w:right w:val="single" w:sz="4" w:space="0" w:color="auto"/>
            </w:tcBorders>
          </w:tcPr>
          <w:p w:rsidR="00693F63" w:rsidRPr="003D178F" w:rsidRDefault="0050635D" w:rsidP="00693F63">
            <w:pPr>
              <w:tabs>
                <w:tab w:val="left" w:pos="930"/>
              </w:tabs>
              <w:rPr>
                <w:b/>
                <w:color w:val="000000"/>
                <w:sz w:val="20"/>
                <w:szCs w:val="20"/>
              </w:rPr>
            </w:pPr>
            <w:r w:rsidRPr="003D178F">
              <w:rPr>
                <w:b/>
                <w:color w:val="000000"/>
                <w:sz w:val="20"/>
                <w:szCs w:val="20"/>
              </w:rPr>
              <w:t>277,0</w:t>
            </w:r>
          </w:p>
        </w:tc>
        <w:tc>
          <w:tcPr>
            <w:tcW w:w="1058" w:type="dxa"/>
            <w:tcBorders>
              <w:top w:val="single" w:sz="4" w:space="0" w:color="auto"/>
              <w:left w:val="single" w:sz="4" w:space="0" w:color="auto"/>
              <w:bottom w:val="single" w:sz="4" w:space="0" w:color="auto"/>
              <w:right w:val="single" w:sz="4" w:space="0" w:color="auto"/>
            </w:tcBorders>
          </w:tcPr>
          <w:p w:rsidR="00693F63" w:rsidRPr="003D178F" w:rsidRDefault="0050635D" w:rsidP="00693F63">
            <w:pPr>
              <w:tabs>
                <w:tab w:val="left" w:pos="930"/>
              </w:tabs>
              <w:rPr>
                <w:b/>
                <w:color w:val="000000"/>
                <w:sz w:val="20"/>
                <w:szCs w:val="20"/>
              </w:rPr>
            </w:pPr>
            <w:r w:rsidRPr="003D178F">
              <w:rPr>
                <w:b/>
                <w:color w:val="000000"/>
                <w:sz w:val="20"/>
                <w:szCs w:val="20"/>
              </w:rPr>
              <w:t>277,0</w:t>
            </w:r>
          </w:p>
        </w:tc>
      </w:tr>
      <w:tr w:rsidR="00693F63" w:rsidRPr="00A50406" w:rsidTr="0091069E">
        <w:trPr>
          <w:trHeight w:val="360"/>
        </w:trPr>
        <w:tc>
          <w:tcPr>
            <w:tcW w:w="388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0140120070</w:t>
            </w:r>
          </w:p>
        </w:tc>
        <w:tc>
          <w:tcPr>
            <w:tcW w:w="108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200</w:t>
            </w:r>
          </w:p>
        </w:tc>
        <w:tc>
          <w:tcPr>
            <w:tcW w:w="1010" w:type="dxa"/>
            <w:tcBorders>
              <w:top w:val="single" w:sz="4" w:space="0" w:color="auto"/>
              <w:left w:val="single" w:sz="4" w:space="0" w:color="auto"/>
              <w:bottom w:val="single" w:sz="4" w:space="0" w:color="auto"/>
              <w:right w:val="single" w:sz="4" w:space="0" w:color="auto"/>
            </w:tcBorders>
          </w:tcPr>
          <w:p w:rsidR="00693F63" w:rsidRPr="00AA27C0" w:rsidRDefault="001401AB" w:rsidP="00693F63">
            <w:pPr>
              <w:tabs>
                <w:tab w:val="left" w:pos="930"/>
              </w:tabs>
              <w:rPr>
                <w:color w:val="000000"/>
                <w:sz w:val="20"/>
                <w:szCs w:val="20"/>
              </w:rPr>
            </w:pPr>
            <w:r>
              <w:rPr>
                <w:color w:val="000000"/>
                <w:sz w:val="20"/>
                <w:szCs w:val="20"/>
              </w:rPr>
              <w:t>270,0</w:t>
            </w:r>
          </w:p>
        </w:tc>
        <w:tc>
          <w:tcPr>
            <w:tcW w:w="1058" w:type="dxa"/>
            <w:tcBorders>
              <w:top w:val="single" w:sz="4" w:space="0" w:color="auto"/>
              <w:left w:val="single" w:sz="4" w:space="0" w:color="auto"/>
              <w:bottom w:val="single" w:sz="4" w:space="0" w:color="auto"/>
              <w:right w:val="single" w:sz="4" w:space="0" w:color="auto"/>
            </w:tcBorders>
          </w:tcPr>
          <w:p w:rsidR="00693F63" w:rsidRPr="00A86898" w:rsidRDefault="001401AB" w:rsidP="00693F63">
            <w:pPr>
              <w:tabs>
                <w:tab w:val="left" w:pos="930"/>
              </w:tabs>
              <w:rPr>
                <w:color w:val="000000"/>
                <w:sz w:val="20"/>
                <w:szCs w:val="20"/>
              </w:rPr>
            </w:pPr>
            <w:r>
              <w:rPr>
                <w:color w:val="000000"/>
                <w:sz w:val="20"/>
                <w:szCs w:val="20"/>
              </w:rPr>
              <w:t>270,0</w:t>
            </w:r>
          </w:p>
        </w:tc>
      </w:tr>
      <w:tr w:rsidR="00693F63" w:rsidRPr="00A50406">
        <w:trPr>
          <w:trHeight w:val="135"/>
        </w:trPr>
        <w:tc>
          <w:tcPr>
            <w:tcW w:w="3888" w:type="dxa"/>
            <w:tcBorders>
              <w:top w:val="single" w:sz="4" w:space="0" w:color="auto"/>
              <w:left w:val="single" w:sz="4" w:space="0" w:color="auto"/>
              <w:bottom w:val="single" w:sz="4" w:space="0" w:color="auto"/>
              <w:right w:val="single" w:sz="4" w:space="0" w:color="auto"/>
            </w:tcBorders>
            <w:vAlign w:val="center"/>
          </w:tcPr>
          <w:p w:rsidR="00693F63" w:rsidRPr="00642288" w:rsidRDefault="00693F63" w:rsidP="00693F63">
            <w:pPr>
              <w:rPr>
                <w:bCs/>
                <w:sz w:val="20"/>
                <w:szCs w:val="20"/>
              </w:rPr>
            </w:pPr>
            <w:r>
              <w:rPr>
                <w:bCs/>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0140120070</w:t>
            </w:r>
          </w:p>
        </w:tc>
        <w:tc>
          <w:tcPr>
            <w:tcW w:w="108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240</w:t>
            </w:r>
          </w:p>
        </w:tc>
        <w:tc>
          <w:tcPr>
            <w:tcW w:w="1010" w:type="dxa"/>
            <w:tcBorders>
              <w:top w:val="single" w:sz="4" w:space="0" w:color="auto"/>
              <w:left w:val="single" w:sz="4" w:space="0" w:color="auto"/>
              <w:bottom w:val="single" w:sz="4" w:space="0" w:color="auto"/>
              <w:right w:val="single" w:sz="4" w:space="0" w:color="auto"/>
            </w:tcBorders>
          </w:tcPr>
          <w:p w:rsidR="00693F63" w:rsidRPr="00F13A5D" w:rsidRDefault="001401AB" w:rsidP="00693F63">
            <w:pPr>
              <w:tabs>
                <w:tab w:val="left" w:pos="930"/>
              </w:tabs>
              <w:rPr>
                <w:color w:val="000000"/>
                <w:sz w:val="20"/>
                <w:szCs w:val="20"/>
              </w:rPr>
            </w:pPr>
            <w:r>
              <w:rPr>
                <w:color w:val="000000"/>
                <w:sz w:val="20"/>
                <w:szCs w:val="20"/>
              </w:rPr>
              <w:t>270,0</w:t>
            </w:r>
          </w:p>
        </w:tc>
        <w:tc>
          <w:tcPr>
            <w:tcW w:w="1058" w:type="dxa"/>
            <w:tcBorders>
              <w:top w:val="single" w:sz="4" w:space="0" w:color="auto"/>
              <w:left w:val="single" w:sz="4" w:space="0" w:color="auto"/>
              <w:bottom w:val="single" w:sz="4" w:space="0" w:color="auto"/>
              <w:right w:val="single" w:sz="4" w:space="0" w:color="auto"/>
            </w:tcBorders>
          </w:tcPr>
          <w:p w:rsidR="00693F63" w:rsidRPr="00F13A5D" w:rsidRDefault="001401AB" w:rsidP="00693F63">
            <w:pPr>
              <w:tabs>
                <w:tab w:val="left" w:pos="930"/>
              </w:tabs>
              <w:rPr>
                <w:color w:val="000000"/>
                <w:sz w:val="20"/>
                <w:szCs w:val="20"/>
              </w:rPr>
            </w:pPr>
            <w:r>
              <w:rPr>
                <w:color w:val="000000"/>
                <w:sz w:val="20"/>
                <w:szCs w:val="20"/>
              </w:rPr>
              <w:t>270,0</w:t>
            </w:r>
          </w:p>
        </w:tc>
      </w:tr>
      <w:tr w:rsidR="00693F63" w:rsidRPr="00A50406" w:rsidTr="00AA27C0">
        <w:trPr>
          <w:trHeight w:val="645"/>
        </w:trPr>
        <w:tc>
          <w:tcPr>
            <w:tcW w:w="388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Прочая закупка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0140120070</w:t>
            </w:r>
          </w:p>
        </w:tc>
        <w:tc>
          <w:tcPr>
            <w:tcW w:w="108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244</w:t>
            </w:r>
          </w:p>
        </w:tc>
        <w:tc>
          <w:tcPr>
            <w:tcW w:w="1010" w:type="dxa"/>
            <w:tcBorders>
              <w:top w:val="single" w:sz="4" w:space="0" w:color="auto"/>
              <w:left w:val="single" w:sz="4" w:space="0" w:color="auto"/>
              <w:bottom w:val="single" w:sz="4" w:space="0" w:color="auto"/>
              <w:right w:val="single" w:sz="4" w:space="0" w:color="auto"/>
            </w:tcBorders>
          </w:tcPr>
          <w:p w:rsidR="00693F63" w:rsidRPr="00C32E10" w:rsidRDefault="001401AB" w:rsidP="00693F63">
            <w:pPr>
              <w:tabs>
                <w:tab w:val="left" w:pos="930"/>
              </w:tabs>
              <w:rPr>
                <w:color w:val="000000"/>
                <w:sz w:val="20"/>
                <w:szCs w:val="20"/>
              </w:rPr>
            </w:pPr>
            <w:r>
              <w:rPr>
                <w:color w:val="000000"/>
                <w:sz w:val="20"/>
                <w:szCs w:val="20"/>
              </w:rPr>
              <w:t>35,0</w:t>
            </w:r>
          </w:p>
        </w:tc>
        <w:tc>
          <w:tcPr>
            <w:tcW w:w="1058" w:type="dxa"/>
            <w:tcBorders>
              <w:top w:val="single" w:sz="4" w:space="0" w:color="auto"/>
              <w:left w:val="single" w:sz="4" w:space="0" w:color="auto"/>
              <w:bottom w:val="single" w:sz="4" w:space="0" w:color="auto"/>
              <w:right w:val="single" w:sz="4" w:space="0" w:color="auto"/>
            </w:tcBorders>
          </w:tcPr>
          <w:p w:rsidR="00693F63" w:rsidRDefault="001401AB" w:rsidP="00693F63">
            <w:pPr>
              <w:tabs>
                <w:tab w:val="left" w:pos="930"/>
              </w:tabs>
              <w:rPr>
                <w:color w:val="000000"/>
                <w:sz w:val="20"/>
                <w:szCs w:val="20"/>
              </w:rPr>
            </w:pPr>
            <w:r>
              <w:rPr>
                <w:color w:val="000000"/>
                <w:sz w:val="20"/>
                <w:szCs w:val="20"/>
              </w:rPr>
              <w:t>35,0</w:t>
            </w:r>
          </w:p>
        </w:tc>
      </w:tr>
      <w:tr w:rsidR="00693F63" w:rsidRPr="00A50406" w:rsidTr="00AA27C0">
        <w:trPr>
          <w:trHeight w:val="315"/>
        </w:trPr>
        <w:tc>
          <w:tcPr>
            <w:tcW w:w="388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Закупка энергетических ресурсов</w:t>
            </w:r>
          </w:p>
        </w:tc>
        <w:tc>
          <w:tcPr>
            <w:tcW w:w="90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0140120070</w:t>
            </w:r>
          </w:p>
        </w:tc>
        <w:tc>
          <w:tcPr>
            <w:tcW w:w="108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247</w:t>
            </w:r>
          </w:p>
        </w:tc>
        <w:tc>
          <w:tcPr>
            <w:tcW w:w="1010" w:type="dxa"/>
            <w:tcBorders>
              <w:top w:val="single" w:sz="4" w:space="0" w:color="auto"/>
              <w:left w:val="single" w:sz="4" w:space="0" w:color="auto"/>
              <w:bottom w:val="single" w:sz="4" w:space="0" w:color="auto"/>
              <w:right w:val="single" w:sz="4" w:space="0" w:color="auto"/>
            </w:tcBorders>
          </w:tcPr>
          <w:p w:rsidR="00693F63" w:rsidRDefault="001401AB" w:rsidP="00693F63">
            <w:pPr>
              <w:tabs>
                <w:tab w:val="left" w:pos="930"/>
              </w:tabs>
              <w:rPr>
                <w:color w:val="000000"/>
                <w:sz w:val="20"/>
                <w:szCs w:val="20"/>
              </w:rPr>
            </w:pPr>
            <w:r>
              <w:rPr>
                <w:color w:val="000000"/>
                <w:sz w:val="20"/>
                <w:szCs w:val="20"/>
              </w:rPr>
              <w:t>235,0</w:t>
            </w:r>
          </w:p>
        </w:tc>
        <w:tc>
          <w:tcPr>
            <w:tcW w:w="1058" w:type="dxa"/>
            <w:tcBorders>
              <w:top w:val="single" w:sz="4" w:space="0" w:color="auto"/>
              <w:left w:val="single" w:sz="4" w:space="0" w:color="auto"/>
              <w:bottom w:val="single" w:sz="4" w:space="0" w:color="auto"/>
              <w:right w:val="single" w:sz="4" w:space="0" w:color="auto"/>
            </w:tcBorders>
          </w:tcPr>
          <w:p w:rsidR="00693F63" w:rsidRDefault="001401AB" w:rsidP="00693F63">
            <w:pPr>
              <w:tabs>
                <w:tab w:val="left" w:pos="930"/>
              </w:tabs>
              <w:rPr>
                <w:color w:val="000000"/>
                <w:sz w:val="20"/>
                <w:szCs w:val="20"/>
              </w:rPr>
            </w:pPr>
            <w:r>
              <w:rPr>
                <w:color w:val="000000"/>
                <w:sz w:val="20"/>
                <w:szCs w:val="20"/>
              </w:rPr>
              <w:t>235,0</w:t>
            </w:r>
          </w:p>
        </w:tc>
      </w:tr>
      <w:tr w:rsidR="00693F63" w:rsidRPr="00A50406" w:rsidTr="005D05B3">
        <w:trPr>
          <w:trHeight w:val="135"/>
        </w:trPr>
        <w:tc>
          <w:tcPr>
            <w:tcW w:w="388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Уплата налогов и сборов органами государственной власти и казенными учреждениями</w:t>
            </w:r>
          </w:p>
        </w:tc>
        <w:tc>
          <w:tcPr>
            <w:tcW w:w="90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0140120070</w:t>
            </w:r>
          </w:p>
        </w:tc>
        <w:tc>
          <w:tcPr>
            <w:tcW w:w="108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000</w:t>
            </w:r>
          </w:p>
        </w:tc>
        <w:tc>
          <w:tcPr>
            <w:tcW w:w="1010" w:type="dxa"/>
            <w:tcBorders>
              <w:top w:val="single" w:sz="4" w:space="0" w:color="auto"/>
              <w:left w:val="single" w:sz="4" w:space="0" w:color="auto"/>
              <w:bottom w:val="single" w:sz="4" w:space="0" w:color="auto"/>
              <w:right w:val="single" w:sz="4" w:space="0" w:color="auto"/>
            </w:tcBorders>
          </w:tcPr>
          <w:p w:rsidR="00693F63" w:rsidRPr="005D05B3" w:rsidRDefault="00693F63" w:rsidP="00693F63">
            <w:pPr>
              <w:tabs>
                <w:tab w:val="left" w:pos="930"/>
              </w:tabs>
              <w:rPr>
                <w:b/>
                <w:color w:val="000000"/>
                <w:sz w:val="20"/>
                <w:szCs w:val="20"/>
              </w:rPr>
            </w:pPr>
            <w:r w:rsidRPr="005D05B3">
              <w:rPr>
                <w:b/>
                <w:color w:val="000000"/>
                <w:sz w:val="20"/>
                <w:szCs w:val="20"/>
              </w:rPr>
              <w:t>2,0</w:t>
            </w:r>
          </w:p>
        </w:tc>
        <w:tc>
          <w:tcPr>
            <w:tcW w:w="1058" w:type="dxa"/>
            <w:tcBorders>
              <w:top w:val="single" w:sz="4" w:space="0" w:color="auto"/>
              <w:left w:val="single" w:sz="4" w:space="0" w:color="auto"/>
              <w:bottom w:val="single" w:sz="4" w:space="0" w:color="auto"/>
              <w:right w:val="single" w:sz="4" w:space="0" w:color="auto"/>
            </w:tcBorders>
          </w:tcPr>
          <w:p w:rsidR="00693F63" w:rsidRPr="005D05B3" w:rsidRDefault="00693F63" w:rsidP="00693F63">
            <w:pPr>
              <w:tabs>
                <w:tab w:val="left" w:pos="930"/>
              </w:tabs>
              <w:rPr>
                <w:b/>
                <w:color w:val="000000"/>
                <w:sz w:val="20"/>
                <w:szCs w:val="20"/>
              </w:rPr>
            </w:pPr>
            <w:r w:rsidRPr="005D05B3">
              <w:rPr>
                <w:b/>
                <w:color w:val="000000"/>
                <w:sz w:val="20"/>
                <w:szCs w:val="20"/>
              </w:rPr>
              <w:t>2,0</w:t>
            </w:r>
          </w:p>
        </w:tc>
      </w:tr>
      <w:tr w:rsidR="00693F63" w:rsidRPr="00A50406" w:rsidTr="005D05B3">
        <w:trPr>
          <w:trHeight w:val="150"/>
        </w:trPr>
        <w:tc>
          <w:tcPr>
            <w:tcW w:w="388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0140120070</w:t>
            </w:r>
          </w:p>
        </w:tc>
        <w:tc>
          <w:tcPr>
            <w:tcW w:w="108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800</w:t>
            </w:r>
          </w:p>
        </w:tc>
        <w:tc>
          <w:tcPr>
            <w:tcW w:w="101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2,0</w:t>
            </w:r>
          </w:p>
        </w:tc>
        <w:tc>
          <w:tcPr>
            <w:tcW w:w="105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2,0</w:t>
            </w:r>
          </w:p>
        </w:tc>
      </w:tr>
      <w:tr w:rsidR="00693F63" w:rsidRPr="00A50406" w:rsidTr="005D05B3">
        <w:trPr>
          <w:trHeight w:val="210"/>
        </w:trPr>
        <w:tc>
          <w:tcPr>
            <w:tcW w:w="388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0140120070</w:t>
            </w:r>
          </w:p>
        </w:tc>
        <w:tc>
          <w:tcPr>
            <w:tcW w:w="108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850</w:t>
            </w:r>
          </w:p>
        </w:tc>
        <w:tc>
          <w:tcPr>
            <w:tcW w:w="101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2,0</w:t>
            </w:r>
          </w:p>
        </w:tc>
        <w:tc>
          <w:tcPr>
            <w:tcW w:w="105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2,0</w:t>
            </w:r>
          </w:p>
        </w:tc>
      </w:tr>
      <w:tr w:rsidR="00693F63" w:rsidRPr="00A50406" w:rsidTr="005D05B3">
        <w:trPr>
          <w:trHeight w:val="211"/>
        </w:trPr>
        <w:tc>
          <w:tcPr>
            <w:tcW w:w="388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Уплата иных платежей</w:t>
            </w:r>
          </w:p>
        </w:tc>
        <w:tc>
          <w:tcPr>
            <w:tcW w:w="90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0140120070</w:t>
            </w:r>
          </w:p>
        </w:tc>
        <w:tc>
          <w:tcPr>
            <w:tcW w:w="108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853</w:t>
            </w:r>
          </w:p>
        </w:tc>
        <w:tc>
          <w:tcPr>
            <w:tcW w:w="101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2,0</w:t>
            </w:r>
          </w:p>
        </w:tc>
        <w:tc>
          <w:tcPr>
            <w:tcW w:w="105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2,0</w:t>
            </w:r>
          </w:p>
        </w:tc>
      </w:tr>
      <w:tr w:rsidR="00693F63" w:rsidRPr="00A50406" w:rsidTr="005D05B3">
        <w:trPr>
          <w:trHeight w:val="180"/>
        </w:trPr>
        <w:tc>
          <w:tcPr>
            <w:tcW w:w="3888" w:type="dxa"/>
            <w:tcBorders>
              <w:top w:val="single" w:sz="4" w:space="0" w:color="auto"/>
              <w:left w:val="single" w:sz="4" w:space="0" w:color="auto"/>
              <w:bottom w:val="single" w:sz="4" w:space="0" w:color="auto"/>
              <w:right w:val="single" w:sz="4" w:space="0" w:color="auto"/>
            </w:tcBorders>
          </w:tcPr>
          <w:p w:rsidR="00693F63" w:rsidRPr="00712FBA" w:rsidRDefault="00693F63" w:rsidP="00693F63">
            <w:pPr>
              <w:tabs>
                <w:tab w:val="left" w:pos="930"/>
              </w:tabs>
              <w:rPr>
                <w:bCs/>
                <w:color w:val="000000"/>
                <w:sz w:val="20"/>
                <w:szCs w:val="20"/>
              </w:rPr>
            </w:pPr>
            <w:r w:rsidRPr="00712FBA">
              <w:rPr>
                <w:bCs/>
                <w:color w:val="000000"/>
                <w:sz w:val="20"/>
                <w:szCs w:val="20"/>
              </w:rPr>
              <w:t>Уплата налогов и сборов органами государственной власти и казенными учреждениями</w:t>
            </w:r>
          </w:p>
        </w:tc>
        <w:tc>
          <w:tcPr>
            <w:tcW w:w="90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0140110040</w:t>
            </w:r>
          </w:p>
        </w:tc>
        <w:tc>
          <w:tcPr>
            <w:tcW w:w="108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000</w:t>
            </w:r>
          </w:p>
        </w:tc>
        <w:tc>
          <w:tcPr>
            <w:tcW w:w="1010" w:type="dxa"/>
            <w:tcBorders>
              <w:top w:val="single" w:sz="4" w:space="0" w:color="auto"/>
              <w:left w:val="single" w:sz="4" w:space="0" w:color="auto"/>
              <w:bottom w:val="single" w:sz="4" w:space="0" w:color="auto"/>
              <w:right w:val="single" w:sz="4" w:space="0" w:color="auto"/>
            </w:tcBorders>
          </w:tcPr>
          <w:p w:rsidR="00693F63" w:rsidRPr="009F40D7" w:rsidRDefault="00693F63" w:rsidP="00693F63">
            <w:pPr>
              <w:tabs>
                <w:tab w:val="left" w:pos="930"/>
              </w:tabs>
              <w:rPr>
                <w:b/>
                <w:color w:val="000000"/>
                <w:sz w:val="20"/>
                <w:szCs w:val="20"/>
              </w:rPr>
            </w:pPr>
            <w:r w:rsidRPr="009F40D7">
              <w:rPr>
                <w:b/>
                <w:color w:val="000000"/>
                <w:sz w:val="20"/>
                <w:szCs w:val="20"/>
              </w:rPr>
              <w:t>5,0</w:t>
            </w:r>
          </w:p>
        </w:tc>
        <w:tc>
          <w:tcPr>
            <w:tcW w:w="1058" w:type="dxa"/>
            <w:tcBorders>
              <w:top w:val="single" w:sz="4" w:space="0" w:color="auto"/>
              <w:left w:val="single" w:sz="4" w:space="0" w:color="auto"/>
              <w:bottom w:val="single" w:sz="4" w:space="0" w:color="auto"/>
              <w:right w:val="single" w:sz="4" w:space="0" w:color="auto"/>
            </w:tcBorders>
          </w:tcPr>
          <w:p w:rsidR="00693F63" w:rsidRPr="009F40D7" w:rsidRDefault="00693F63" w:rsidP="00693F63">
            <w:pPr>
              <w:tabs>
                <w:tab w:val="left" w:pos="930"/>
              </w:tabs>
              <w:rPr>
                <w:b/>
                <w:color w:val="000000"/>
                <w:sz w:val="20"/>
                <w:szCs w:val="20"/>
              </w:rPr>
            </w:pPr>
            <w:r w:rsidRPr="009F40D7">
              <w:rPr>
                <w:b/>
                <w:color w:val="000000"/>
                <w:sz w:val="20"/>
                <w:szCs w:val="20"/>
              </w:rPr>
              <w:t>5,0</w:t>
            </w:r>
          </w:p>
        </w:tc>
      </w:tr>
      <w:tr w:rsidR="00693F63" w:rsidRPr="00A50406" w:rsidTr="005D05B3">
        <w:trPr>
          <w:trHeight w:val="165"/>
        </w:trPr>
        <w:tc>
          <w:tcPr>
            <w:tcW w:w="388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0140110040</w:t>
            </w:r>
          </w:p>
        </w:tc>
        <w:tc>
          <w:tcPr>
            <w:tcW w:w="108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800</w:t>
            </w:r>
          </w:p>
        </w:tc>
        <w:tc>
          <w:tcPr>
            <w:tcW w:w="101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5,0</w:t>
            </w:r>
          </w:p>
        </w:tc>
        <w:tc>
          <w:tcPr>
            <w:tcW w:w="105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5,0</w:t>
            </w:r>
          </w:p>
        </w:tc>
      </w:tr>
      <w:tr w:rsidR="00693F63" w:rsidRPr="00A50406" w:rsidTr="009F40D7">
        <w:trPr>
          <w:trHeight w:val="225"/>
        </w:trPr>
        <w:tc>
          <w:tcPr>
            <w:tcW w:w="388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Уплата налогов, сборов и иных платежей</w:t>
            </w:r>
          </w:p>
        </w:tc>
        <w:tc>
          <w:tcPr>
            <w:tcW w:w="90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0140110040</w:t>
            </w:r>
          </w:p>
        </w:tc>
        <w:tc>
          <w:tcPr>
            <w:tcW w:w="108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850</w:t>
            </w:r>
          </w:p>
        </w:tc>
        <w:tc>
          <w:tcPr>
            <w:tcW w:w="101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5,0</w:t>
            </w:r>
          </w:p>
        </w:tc>
        <w:tc>
          <w:tcPr>
            <w:tcW w:w="105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5,0</w:t>
            </w:r>
          </w:p>
        </w:tc>
      </w:tr>
      <w:tr w:rsidR="00693F63" w:rsidRPr="00A50406" w:rsidTr="00A1577C">
        <w:trPr>
          <w:trHeight w:val="437"/>
        </w:trPr>
        <w:tc>
          <w:tcPr>
            <w:tcW w:w="388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Уплата налога на имущество организаций и земельного налога</w:t>
            </w:r>
          </w:p>
        </w:tc>
        <w:tc>
          <w:tcPr>
            <w:tcW w:w="90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0140110040</w:t>
            </w:r>
          </w:p>
        </w:tc>
        <w:tc>
          <w:tcPr>
            <w:tcW w:w="108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841</w:t>
            </w:r>
          </w:p>
        </w:tc>
        <w:tc>
          <w:tcPr>
            <w:tcW w:w="101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5,0</w:t>
            </w:r>
          </w:p>
        </w:tc>
        <w:tc>
          <w:tcPr>
            <w:tcW w:w="105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5,0</w:t>
            </w:r>
          </w:p>
        </w:tc>
      </w:tr>
      <w:tr w:rsidR="00693F63" w:rsidRPr="00A50406" w:rsidTr="00A1577C">
        <w:trPr>
          <w:trHeight w:val="180"/>
        </w:trPr>
        <w:tc>
          <w:tcPr>
            <w:tcW w:w="388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Прочие мероприятия, закупка товаров, работ и услуг по благоустройству сельских поселений</w:t>
            </w:r>
          </w:p>
        </w:tc>
        <w:tc>
          <w:tcPr>
            <w:tcW w:w="900" w:type="dxa"/>
            <w:tcBorders>
              <w:top w:val="single" w:sz="4" w:space="0" w:color="auto"/>
              <w:left w:val="single" w:sz="4" w:space="0" w:color="auto"/>
              <w:bottom w:val="single" w:sz="4" w:space="0" w:color="auto"/>
              <w:right w:val="single" w:sz="4" w:space="0" w:color="auto"/>
            </w:tcBorders>
          </w:tcPr>
          <w:p w:rsidR="00693F63" w:rsidRPr="00A1577C" w:rsidRDefault="00693F63" w:rsidP="00693F63">
            <w:pPr>
              <w:tabs>
                <w:tab w:val="left" w:pos="930"/>
              </w:tabs>
              <w:rPr>
                <w:b/>
                <w:color w:val="000000"/>
                <w:sz w:val="20"/>
                <w:szCs w:val="20"/>
              </w:rPr>
            </w:pPr>
            <w:r w:rsidRPr="00A1577C">
              <w:rPr>
                <w:b/>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Pr="00A1577C" w:rsidRDefault="00693F63" w:rsidP="00693F63">
            <w:pPr>
              <w:tabs>
                <w:tab w:val="left" w:pos="930"/>
              </w:tabs>
              <w:rPr>
                <w:b/>
                <w:color w:val="000000"/>
                <w:sz w:val="20"/>
                <w:szCs w:val="20"/>
              </w:rPr>
            </w:pPr>
            <w:r w:rsidRPr="00A1577C">
              <w:rPr>
                <w:b/>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693F63" w:rsidRPr="00A1577C" w:rsidRDefault="00693F63" w:rsidP="00693F63">
            <w:pPr>
              <w:tabs>
                <w:tab w:val="left" w:pos="930"/>
              </w:tabs>
              <w:rPr>
                <w:b/>
                <w:color w:val="000000"/>
                <w:sz w:val="20"/>
                <w:szCs w:val="20"/>
              </w:rPr>
            </w:pPr>
            <w:r w:rsidRPr="00A1577C">
              <w:rPr>
                <w:b/>
                <w:color w:val="000000"/>
                <w:sz w:val="20"/>
                <w:szCs w:val="20"/>
              </w:rPr>
              <w:t>0140120100</w:t>
            </w:r>
          </w:p>
        </w:tc>
        <w:tc>
          <w:tcPr>
            <w:tcW w:w="1080" w:type="dxa"/>
            <w:tcBorders>
              <w:top w:val="single" w:sz="4" w:space="0" w:color="auto"/>
              <w:left w:val="single" w:sz="4" w:space="0" w:color="auto"/>
              <w:bottom w:val="single" w:sz="4" w:space="0" w:color="auto"/>
              <w:right w:val="single" w:sz="4" w:space="0" w:color="auto"/>
            </w:tcBorders>
          </w:tcPr>
          <w:p w:rsidR="00693F63" w:rsidRPr="00A1577C" w:rsidRDefault="00693F63" w:rsidP="00693F63">
            <w:pPr>
              <w:tabs>
                <w:tab w:val="left" w:pos="930"/>
              </w:tabs>
              <w:rPr>
                <w:b/>
                <w:color w:val="000000"/>
                <w:sz w:val="20"/>
                <w:szCs w:val="20"/>
              </w:rPr>
            </w:pPr>
            <w:r w:rsidRPr="00A1577C">
              <w:rPr>
                <w:b/>
                <w:color w:val="000000"/>
                <w:sz w:val="20"/>
                <w:szCs w:val="20"/>
              </w:rPr>
              <w:t>000</w:t>
            </w:r>
          </w:p>
        </w:tc>
        <w:tc>
          <w:tcPr>
            <w:tcW w:w="1010" w:type="dxa"/>
            <w:tcBorders>
              <w:top w:val="single" w:sz="4" w:space="0" w:color="auto"/>
              <w:left w:val="single" w:sz="4" w:space="0" w:color="auto"/>
              <w:bottom w:val="single" w:sz="4" w:space="0" w:color="auto"/>
              <w:right w:val="single" w:sz="4" w:space="0" w:color="auto"/>
            </w:tcBorders>
          </w:tcPr>
          <w:p w:rsidR="00693F63" w:rsidRPr="003D178F" w:rsidRDefault="001401AB" w:rsidP="00693F63">
            <w:pPr>
              <w:tabs>
                <w:tab w:val="left" w:pos="930"/>
              </w:tabs>
              <w:rPr>
                <w:b/>
                <w:color w:val="000000"/>
                <w:sz w:val="20"/>
                <w:szCs w:val="20"/>
              </w:rPr>
            </w:pPr>
            <w:r w:rsidRPr="003D178F">
              <w:rPr>
                <w:b/>
                <w:color w:val="000000"/>
                <w:sz w:val="20"/>
                <w:szCs w:val="20"/>
              </w:rPr>
              <w:t>33,7</w:t>
            </w:r>
          </w:p>
        </w:tc>
        <w:tc>
          <w:tcPr>
            <w:tcW w:w="1058" w:type="dxa"/>
            <w:tcBorders>
              <w:top w:val="single" w:sz="4" w:space="0" w:color="auto"/>
              <w:left w:val="single" w:sz="4" w:space="0" w:color="auto"/>
              <w:bottom w:val="single" w:sz="4" w:space="0" w:color="auto"/>
              <w:right w:val="single" w:sz="4" w:space="0" w:color="auto"/>
            </w:tcBorders>
          </w:tcPr>
          <w:p w:rsidR="00693F63" w:rsidRPr="003D178F" w:rsidRDefault="001401AB" w:rsidP="00693F63">
            <w:pPr>
              <w:tabs>
                <w:tab w:val="left" w:pos="930"/>
              </w:tabs>
              <w:rPr>
                <w:b/>
                <w:color w:val="000000"/>
                <w:sz w:val="20"/>
                <w:szCs w:val="20"/>
              </w:rPr>
            </w:pPr>
            <w:r w:rsidRPr="003D178F">
              <w:rPr>
                <w:b/>
                <w:color w:val="000000"/>
                <w:sz w:val="20"/>
                <w:szCs w:val="20"/>
              </w:rPr>
              <w:t>33,7</w:t>
            </w:r>
          </w:p>
        </w:tc>
      </w:tr>
      <w:tr w:rsidR="00693F63" w:rsidRPr="00A50406" w:rsidTr="00A1577C">
        <w:trPr>
          <w:trHeight w:val="180"/>
        </w:trPr>
        <w:tc>
          <w:tcPr>
            <w:tcW w:w="3888"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bCs/>
                <w:sz w:val="20"/>
                <w:szCs w:val="20"/>
              </w:rPr>
            </w:pPr>
            <w:r>
              <w:rPr>
                <w:bCs/>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0140120100</w:t>
            </w:r>
          </w:p>
        </w:tc>
        <w:tc>
          <w:tcPr>
            <w:tcW w:w="1080" w:type="dxa"/>
            <w:tcBorders>
              <w:top w:val="single" w:sz="4" w:space="0" w:color="auto"/>
              <w:left w:val="single" w:sz="4" w:space="0" w:color="auto"/>
              <w:bottom w:val="single" w:sz="4" w:space="0" w:color="auto"/>
              <w:right w:val="single" w:sz="4" w:space="0" w:color="auto"/>
            </w:tcBorders>
          </w:tcPr>
          <w:p w:rsidR="00693F63" w:rsidRDefault="00693F63" w:rsidP="00693F63">
            <w:pPr>
              <w:tabs>
                <w:tab w:val="left" w:pos="930"/>
              </w:tabs>
              <w:rPr>
                <w:color w:val="000000"/>
                <w:sz w:val="20"/>
                <w:szCs w:val="20"/>
              </w:rPr>
            </w:pPr>
            <w:r>
              <w:rPr>
                <w:color w:val="000000"/>
                <w:sz w:val="20"/>
                <w:szCs w:val="20"/>
              </w:rPr>
              <w:t>200</w:t>
            </w:r>
          </w:p>
        </w:tc>
        <w:tc>
          <w:tcPr>
            <w:tcW w:w="1010" w:type="dxa"/>
            <w:tcBorders>
              <w:top w:val="single" w:sz="4" w:space="0" w:color="auto"/>
              <w:left w:val="single" w:sz="4" w:space="0" w:color="auto"/>
              <w:bottom w:val="single" w:sz="4" w:space="0" w:color="auto"/>
              <w:right w:val="single" w:sz="4" w:space="0" w:color="auto"/>
            </w:tcBorders>
          </w:tcPr>
          <w:p w:rsidR="00693F63" w:rsidRPr="002917CB" w:rsidRDefault="001401AB" w:rsidP="00693F63">
            <w:pPr>
              <w:tabs>
                <w:tab w:val="left" w:pos="930"/>
              </w:tabs>
              <w:rPr>
                <w:color w:val="000000"/>
                <w:sz w:val="20"/>
                <w:szCs w:val="20"/>
              </w:rPr>
            </w:pPr>
            <w:r>
              <w:rPr>
                <w:color w:val="000000"/>
                <w:sz w:val="20"/>
                <w:szCs w:val="20"/>
              </w:rPr>
              <w:t>33,7</w:t>
            </w:r>
          </w:p>
        </w:tc>
        <w:tc>
          <w:tcPr>
            <w:tcW w:w="1058" w:type="dxa"/>
            <w:tcBorders>
              <w:top w:val="single" w:sz="4" w:space="0" w:color="auto"/>
              <w:left w:val="single" w:sz="4" w:space="0" w:color="auto"/>
              <w:bottom w:val="single" w:sz="4" w:space="0" w:color="auto"/>
              <w:right w:val="single" w:sz="4" w:space="0" w:color="auto"/>
            </w:tcBorders>
          </w:tcPr>
          <w:p w:rsidR="00693F63" w:rsidRPr="002917CB" w:rsidRDefault="001401AB" w:rsidP="00693F63">
            <w:pPr>
              <w:tabs>
                <w:tab w:val="left" w:pos="930"/>
              </w:tabs>
              <w:rPr>
                <w:color w:val="000000"/>
                <w:sz w:val="20"/>
                <w:szCs w:val="20"/>
              </w:rPr>
            </w:pPr>
            <w:r>
              <w:rPr>
                <w:color w:val="000000"/>
                <w:sz w:val="20"/>
                <w:szCs w:val="20"/>
              </w:rPr>
              <w:t>33,7</w:t>
            </w:r>
          </w:p>
        </w:tc>
      </w:tr>
      <w:tr w:rsidR="001401AB" w:rsidRPr="00A50406" w:rsidTr="0078303D">
        <w:trPr>
          <w:trHeight w:val="195"/>
        </w:trPr>
        <w:tc>
          <w:tcPr>
            <w:tcW w:w="3888" w:type="dxa"/>
            <w:tcBorders>
              <w:top w:val="single" w:sz="4" w:space="0" w:color="auto"/>
              <w:left w:val="single" w:sz="4" w:space="0" w:color="auto"/>
              <w:bottom w:val="single" w:sz="4" w:space="0" w:color="auto"/>
              <w:right w:val="single" w:sz="4" w:space="0" w:color="auto"/>
            </w:tcBorders>
            <w:vAlign w:val="center"/>
          </w:tcPr>
          <w:p w:rsidR="001401AB" w:rsidRPr="00642288" w:rsidRDefault="001401AB" w:rsidP="001401AB">
            <w:pPr>
              <w:rPr>
                <w:bCs/>
                <w:sz w:val="20"/>
                <w:szCs w:val="20"/>
              </w:rPr>
            </w:pPr>
            <w:r>
              <w:rPr>
                <w:bCs/>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1401AB" w:rsidRDefault="001401AB" w:rsidP="001401AB">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1401AB" w:rsidRDefault="001401AB" w:rsidP="001401AB">
            <w:pPr>
              <w:tabs>
                <w:tab w:val="left" w:pos="930"/>
              </w:tabs>
              <w:rPr>
                <w:color w:val="000000"/>
                <w:sz w:val="20"/>
                <w:szCs w:val="20"/>
              </w:rPr>
            </w:pPr>
            <w:r>
              <w:rPr>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1401AB" w:rsidRDefault="001401AB" w:rsidP="001401AB">
            <w:pPr>
              <w:tabs>
                <w:tab w:val="left" w:pos="930"/>
              </w:tabs>
              <w:rPr>
                <w:color w:val="000000"/>
                <w:sz w:val="20"/>
                <w:szCs w:val="20"/>
              </w:rPr>
            </w:pPr>
            <w:r>
              <w:rPr>
                <w:color w:val="000000"/>
                <w:sz w:val="20"/>
                <w:szCs w:val="20"/>
              </w:rPr>
              <w:t>0140120100</w:t>
            </w:r>
          </w:p>
        </w:tc>
        <w:tc>
          <w:tcPr>
            <w:tcW w:w="1080" w:type="dxa"/>
            <w:tcBorders>
              <w:top w:val="single" w:sz="4" w:space="0" w:color="auto"/>
              <w:left w:val="single" w:sz="4" w:space="0" w:color="auto"/>
              <w:bottom w:val="single" w:sz="4" w:space="0" w:color="auto"/>
              <w:right w:val="single" w:sz="4" w:space="0" w:color="auto"/>
            </w:tcBorders>
          </w:tcPr>
          <w:p w:rsidR="001401AB" w:rsidRDefault="001401AB" w:rsidP="001401AB">
            <w:pPr>
              <w:tabs>
                <w:tab w:val="left" w:pos="930"/>
              </w:tabs>
              <w:rPr>
                <w:color w:val="000000"/>
                <w:sz w:val="20"/>
                <w:szCs w:val="20"/>
              </w:rPr>
            </w:pPr>
            <w:r>
              <w:rPr>
                <w:color w:val="000000"/>
                <w:sz w:val="20"/>
                <w:szCs w:val="20"/>
              </w:rPr>
              <w:t>240</w:t>
            </w:r>
          </w:p>
        </w:tc>
        <w:tc>
          <w:tcPr>
            <w:tcW w:w="1010" w:type="dxa"/>
            <w:tcBorders>
              <w:top w:val="single" w:sz="4" w:space="0" w:color="auto"/>
              <w:left w:val="single" w:sz="4" w:space="0" w:color="auto"/>
              <w:bottom w:val="single" w:sz="4" w:space="0" w:color="auto"/>
              <w:right w:val="single" w:sz="4" w:space="0" w:color="auto"/>
            </w:tcBorders>
          </w:tcPr>
          <w:p w:rsidR="001401AB" w:rsidRPr="002917CB" w:rsidRDefault="001401AB" w:rsidP="001401AB">
            <w:pPr>
              <w:tabs>
                <w:tab w:val="left" w:pos="930"/>
              </w:tabs>
              <w:rPr>
                <w:color w:val="000000"/>
                <w:sz w:val="20"/>
                <w:szCs w:val="20"/>
              </w:rPr>
            </w:pPr>
            <w:r>
              <w:rPr>
                <w:color w:val="000000"/>
                <w:sz w:val="20"/>
                <w:szCs w:val="20"/>
              </w:rPr>
              <w:t>33,7</w:t>
            </w:r>
          </w:p>
        </w:tc>
        <w:tc>
          <w:tcPr>
            <w:tcW w:w="1058" w:type="dxa"/>
            <w:tcBorders>
              <w:top w:val="single" w:sz="4" w:space="0" w:color="auto"/>
              <w:left w:val="single" w:sz="4" w:space="0" w:color="auto"/>
              <w:bottom w:val="single" w:sz="4" w:space="0" w:color="auto"/>
              <w:right w:val="single" w:sz="4" w:space="0" w:color="auto"/>
            </w:tcBorders>
          </w:tcPr>
          <w:p w:rsidR="001401AB" w:rsidRPr="002917CB" w:rsidRDefault="001401AB" w:rsidP="001401AB">
            <w:pPr>
              <w:tabs>
                <w:tab w:val="left" w:pos="930"/>
              </w:tabs>
              <w:rPr>
                <w:color w:val="000000"/>
                <w:sz w:val="20"/>
                <w:szCs w:val="20"/>
              </w:rPr>
            </w:pPr>
            <w:r>
              <w:rPr>
                <w:color w:val="000000"/>
                <w:sz w:val="20"/>
                <w:szCs w:val="20"/>
              </w:rPr>
              <w:t>33,7</w:t>
            </w:r>
          </w:p>
        </w:tc>
      </w:tr>
      <w:tr w:rsidR="001401AB" w:rsidRPr="00A50406" w:rsidTr="001401AB">
        <w:trPr>
          <w:trHeight w:val="675"/>
        </w:trPr>
        <w:tc>
          <w:tcPr>
            <w:tcW w:w="3888" w:type="dxa"/>
            <w:tcBorders>
              <w:top w:val="single" w:sz="4" w:space="0" w:color="auto"/>
              <w:left w:val="single" w:sz="4" w:space="0" w:color="auto"/>
              <w:bottom w:val="single" w:sz="4" w:space="0" w:color="auto"/>
              <w:right w:val="single" w:sz="4" w:space="0" w:color="auto"/>
            </w:tcBorders>
          </w:tcPr>
          <w:p w:rsidR="001401AB" w:rsidRDefault="001401AB" w:rsidP="001401AB">
            <w:pPr>
              <w:tabs>
                <w:tab w:val="left" w:pos="930"/>
              </w:tabs>
              <w:rPr>
                <w:bCs/>
                <w:sz w:val="20"/>
                <w:szCs w:val="20"/>
              </w:rPr>
            </w:pPr>
            <w:r>
              <w:rPr>
                <w:bCs/>
                <w:sz w:val="20"/>
                <w:szCs w:val="20"/>
              </w:rPr>
              <w:t>Прочая закупка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1401AB" w:rsidRDefault="001401AB" w:rsidP="001401AB">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1401AB" w:rsidRDefault="001401AB" w:rsidP="001401AB">
            <w:pPr>
              <w:tabs>
                <w:tab w:val="left" w:pos="930"/>
              </w:tabs>
              <w:rPr>
                <w:color w:val="000000"/>
                <w:sz w:val="20"/>
                <w:szCs w:val="20"/>
              </w:rPr>
            </w:pPr>
            <w:r>
              <w:rPr>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1401AB" w:rsidRDefault="001401AB" w:rsidP="001401AB">
            <w:pPr>
              <w:tabs>
                <w:tab w:val="left" w:pos="930"/>
              </w:tabs>
              <w:rPr>
                <w:color w:val="000000"/>
                <w:sz w:val="20"/>
                <w:szCs w:val="20"/>
              </w:rPr>
            </w:pPr>
            <w:r>
              <w:rPr>
                <w:color w:val="000000"/>
                <w:sz w:val="20"/>
                <w:szCs w:val="20"/>
              </w:rPr>
              <w:t>0140120100</w:t>
            </w:r>
          </w:p>
        </w:tc>
        <w:tc>
          <w:tcPr>
            <w:tcW w:w="1080" w:type="dxa"/>
            <w:tcBorders>
              <w:top w:val="single" w:sz="4" w:space="0" w:color="auto"/>
              <w:left w:val="single" w:sz="4" w:space="0" w:color="auto"/>
              <w:bottom w:val="single" w:sz="4" w:space="0" w:color="auto"/>
              <w:right w:val="single" w:sz="4" w:space="0" w:color="auto"/>
            </w:tcBorders>
          </w:tcPr>
          <w:p w:rsidR="001401AB" w:rsidRDefault="001401AB" w:rsidP="001401AB">
            <w:pPr>
              <w:tabs>
                <w:tab w:val="left" w:pos="930"/>
              </w:tabs>
              <w:rPr>
                <w:color w:val="000000"/>
                <w:sz w:val="20"/>
                <w:szCs w:val="20"/>
              </w:rPr>
            </w:pPr>
            <w:r>
              <w:rPr>
                <w:color w:val="000000"/>
                <w:sz w:val="20"/>
                <w:szCs w:val="20"/>
              </w:rPr>
              <w:t>244</w:t>
            </w:r>
          </w:p>
        </w:tc>
        <w:tc>
          <w:tcPr>
            <w:tcW w:w="1010" w:type="dxa"/>
            <w:tcBorders>
              <w:top w:val="single" w:sz="4" w:space="0" w:color="auto"/>
              <w:left w:val="single" w:sz="4" w:space="0" w:color="auto"/>
              <w:bottom w:val="single" w:sz="4" w:space="0" w:color="auto"/>
              <w:right w:val="single" w:sz="4" w:space="0" w:color="auto"/>
            </w:tcBorders>
          </w:tcPr>
          <w:p w:rsidR="001401AB" w:rsidRPr="002917CB" w:rsidRDefault="001401AB" w:rsidP="001401AB">
            <w:pPr>
              <w:tabs>
                <w:tab w:val="left" w:pos="930"/>
              </w:tabs>
              <w:rPr>
                <w:color w:val="000000"/>
                <w:sz w:val="20"/>
                <w:szCs w:val="20"/>
              </w:rPr>
            </w:pPr>
            <w:r>
              <w:rPr>
                <w:color w:val="000000"/>
                <w:sz w:val="20"/>
                <w:szCs w:val="20"/>
              </w:rPr>
              <w:t>33,7</w:t>
            </w:r>
          </w:p>
        </w:tc>
        <w:tc>
          <w:tcPr>
            <w:tcW w:w="1058" w:type="dxa"/>
            <w:tcBorders>
              <w:top w:val="single" w:sz="4" w:space="0" w:color="auto"/>
              <w:left w:val="single" w:sz="4" w:space="0" w:color="auto"/>
              <w:bottom w:val="single" w:sz="4" w:space="0" w:color="auto"/>
              <w:right w:val="single" w:sz="4" w:space="0" w:color="auto"/>
            </w:tcBorders>
          </w:tcPr>
          <w:p w:rsidR="001401AB" w:rsidRPr="002917CB" w:rsidRDefault="001401AB" w:rsidP="001401AB">
            <w:pPr>
              <w:tabs>
                <w:tab w:val="left" w:pos="930"/>
              </w:tabs>
              <w:rPr>
                <w:color w:val="000000"/>
                <w:sz w:val="20"/>
                <w:szCs w:val="20"/>
              </w:rPr>
            </w:pPr>
            <w:r>
              <w:rPr>
                <w:color w:val="000000"/>
                <w:sz w:val="20"/>
                <w:szCs w:val="20"/>
              </w:rPr>
              <w:t>33,7</w:t>
            </w:r>
          </w:p>
        </w:tc>
      </w:tr>
      <w:tr w:rsidR="000D7871" w:rsidRPr="00A50406" w:rsidTr="001401AB">
        <w:trPr>
          <w:trHeight w:val="165"/>
        </w:trPr>
        <w:tc>
          <w:tcPr>
            <w:tcW w:w="3888"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bCs/>
                <w:sz w:val="20"/>
                <w:szCs w:val="20"/>
              </w:rPr>
            </w:pPr>
            <w:r>
              <w:rPr>
                <w:bCs/>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0D7871" w:rsidRPr="000D7871" w:rsidRDefault="000D7871" w:rsidP="000D7871">
            <w:pPr>
              <w:tabs>
                <w:tab w:val="left" w:pos="930"/>
              </w:tabs>
              <w:rPr>
                <w:color w:val="000000"/>
                <w:sz w:val="20"/>
                <w:szCs w:val="20"/>
              </w:rPr>
            </w:pPr>
            <w:r>
              <w:rPr>
                <w:color w:val="000000"/>
                <w:sz w:val="20"/>
                <w:szCs w:val="20"/>
              </w:rPr>
              <w:t>01401</w:t>
            </w:r>
            <w:r>
              <w:rPr>
                <w:color w:val="000000"/>
                <w:sz w:val="20"/>
                <w:szCs w:val="20"/>
                <w:lang w:val="en-US"/>
              </w:rPr>
              <w:t>S</w:t>
            </w:r>
            <w:r>
              <w:rPr>
                <w:color w:val="000000"/>
                <w:sz w:val="20"/>
                <w:szCs w:val="20"/>
              </w:rPr>
              <w:t>2270</w:t>
            </w:r>
          </w:p>
        </w:tc>
        <w:tc>
          <w:tcPr>
            <w:tcW w:w="108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200</w:t>
            </w:r>
          </w:p>
        </w:tc>
        <w:tc>
          <w:tcPr>
            <w:tcW w:w="1010" w:type="dxa"/>
            <w:tcBorders>
              <w:top w:val="single" w:sz="4" w:space="0" w:color="auto"/>
              <w:left w:val="single" w:sz="4" w:space="0" w:color="auto"/>
              <w:bottom w:val="single" w:sz="4" w:space="0" w:color="auto"/>
              <w:right w:val="single" w:sz="4" w:space="0" w:color="auto"/>
            </w:tcBorders>
          </w:tcPr>
          <w:p w:rsidR="000D7871" w:rsidRPr="000D7871" w:rsidRDefault="000D7871" w:rsidP="000D7871">
            <w:pPr>
              <w:tabs>
                <w:tab w:val="left" w:pos="930"/>
              </w:tabs>
              <w:rPr>
                <w:b/>
                <w:color w:val="000000"/>
                <w:sz w:val="20"/>
                <w:szCs w:val="20"/>
              </w:rPr>
            </w:pPr>
            <w:r w:rsidRPr="000D7871">
              <w:rPr>
                <w:b/>
                <w:color w:val="000000"/>
                <w:sz w:val="20"/>
                <w:szCs w:val="20"/>
              </w:rPr>
              <w:t>150,0</w:t>
            </w:r>
          </w:p>
        </w:tc>
        <w:tc>
          <w:tcPr>
            <w:tcW w:w="1058" w:type="dxa"/>
            <w:tcBorders>
              <w:top w:val="single" w:sz="4" w:space="0" w:color="auto"/>
              <w:left w:val="single" w:sz="4" w:space="0" w:color="auto"/>
              <w:bottom w:val="single" w:sz="4" w:space="0" w:color="auto"/>
              <w:right w:val="single" w:sz="4" w:space="0" w:color="auto"/>
            </w:tcBorders>
          </w:tcPr>
          <w:p w:rsidR="000D7871" w:rsidRPr="001401AB" w:rsidRDefault="000D7871" w:rsidP="000D7871">
            <w:pPr>
              <w:tabs>
                <w:tab w:val="left" w:pos="930"/>
              </w:tabs>
              <w:rPr>
                <w:b/>
                <w:color w:val="000000"/>
                <w:sz w:val="20"/>
                <w:szCs w:val="20"/>
              </w:rPr>
            </w:pPr>
            <w:r>
              <w:rPr>
                <w:b/>
                <w:color w:val="000000"/>
                <w:sz w:val="20"/>
                <w:szCs w:val="20"/>
              </w:rPr>
              <w:t>150,0</w:t>
            </w:r>
          </w:p>
        </w:tc>
      </w:tr>
      <w:tr w:rsidR="000D7871" w:rsidRPr="00A50406" w:rsidTr="007317A5">
        <w:trPr>
          <w:trHeight w:val="165"/>
        </w:trPr>
        <w:tc>
          <w:tcPr>
            <w:tcW w:w="3888" w:type="dxa"/>
            <w:tcBorders>
              <w:top w:val="single" w:sz="4" w:space="0" w:color="auto"/>
              <w:left w:val="single" w:sz="4" w:space="0" w:color="auto"/>
              <w:bottom w:val="single" w:sz="4" w:space="0" w:color="auto"/>
              <w:right w:val="single" w:sz="4" w:space="0" w:color="auto"/>
            </w:tcBorders>
            <w:vAlign w:val="center"/>
          </w:tcPr>
          <w:p w:rsidR="000D7871" w:rsidRPr="00642288" w:rsidRDefault="000D7871" w:rsidP="000D7871">
            <w:pPr>
              <w:rPr>
                <w:bCs/>
                <w:sz w:val="20"/>
                <w:szCs w:val="20"/>
              </w:rPr>
            </w:pPr>
            <w:r>
              <w:rPr>
                <w:bCs/>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240</w:t>
            </w:r>
          </w:p>
        </w:tc>
        <w:tc>
          <w:tcPr>
            <w:tcW w:w="101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150,0</w:t>
            </w:r>
          </w:p>
        </w:tc>
        <w:tc>
          <w:tcPr>
            <w:tcW w:w="1058"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150,0</w:t>
            </w:r>
          </w:p>
        </w:tc>
      </w:tr>
      <w:tr w:rsidR="000D7871" w:rsidRPr="00A50406" w:rsidTr="001401AB">
        <w:trPr>
          <w:trHeight w:val="150"/>
        </w:trPr>
        <w:tc>
          <w:tcPr>
            <w:tcW w:w="3888"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bCs/>
                <w:sz w:val="20"/>
                <w:szCs w:val="20"/>
              </w:rPr>
            </w:pPr>
            <w:r>
              <w:rPr>
                <w:bCs/>
                <w:sz w:val="20"/>
                <w:szCs w:val="20"/>
              </w:rPr>
              <w:t>Прочая закупка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244</w:t>
            </w:r>
          </w:p>
        </w:tc>
        <w:tc>
          <w:tcPr>
            <w:tcW w:w="101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150,0</w:t>
            </w:r>
          </w:p>
        </w:tc>
        <w:tc>
          <w:tcPr>
            <w:tcW w:w="1058"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150,0</w:t>
            </w:r>
          </w:p>
        </w:tc>
      </w:tr>
      <w:tr w:rsidR="000D7871" w:rsidRPr="00A50406">
        <w:trPr>
          <w:trHeight w:val="180"/>
        </w:trPr>
        <w:tc>
          <w:tcPr>
            <w:tcW w:w="3888"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b/>
                <w:bCs/>
                <w:color w:val="000000"/>
                <w:sz w:val="20"/>
                <w:szCs w:val="20"/>
              </w:rPr>
            </w:pPr>
            <w:r w:rsidRPr="00926D30">
              <w:rPr>
                <w:b/>
                <w:bCs/>
                <w:color w:val="000000"/>
                <w:sz w:val="20"/>
                <w:szCs w:val="20"/>
              </w:rPr>
              <w:t>Образование</w:t>
            </w:r>
          </w:p>
          <w:p w:rsidR="000D7871" w:rsidRPr="00926D30" w:rsidRDefault="000D7871" w:rsidP="000D7871">
            <w:pPr>
              <w:tabs>
                <w:tab w:val="left" w:pos="930"/>
              </w:tabs>
              <w:rPr>
                <w:b/>
                <w:bCs/>
                <w:color w:val="000000"/>
                <w:sz w:val="20"/>
                <w:szCs w:val="20"/>
              </w:rPr>
            </w:pPr>
          </w:p>
        </w:tc>
        <w:tc>
          <w:tcPr>
            <w:tcW w:w="900" w:type="dxa"/>
            <w:tcBorders>
              <w:top w:val="single" w:sz="4" w:space="0" w:color="auto"/>
              <w:left w:val="single" w:sz="4" w:space="0" w:color="auto"/>
              <w:bottom w:val="single" w:sz="4" w:space="0" w:color="auto"/>
              <w:right w:val="single" w:sz="4" w:space="0" w:color="auto"/>
            </w:tcBorders>
          </w:tcPr>
          <w:p w:rsidR="000D7871" w:rsidRPr="00986D9D" w:rsidRDefault="000D7871" w:rsidP="000D7871">
            <w:pPr>
              <w:tabs>
                <w:tab w:val="left" w:pos="930"/>
              </w:tabs>
              <w:rPr>
                <w:b/>
                <w:color w:val="000000"/>
                <w:sz w:val="20"/>
                <w:szCs w:val="20"/>
              </w:rPr>
            </w:pPr>
            <w:r>
              <w:rPr>
                <w:b/>
                <w:color w:val="000000"/>
                <w:sz w:val="20"/>
                <w:szCs w:val="20"/>
              </w:rPr>
              <w:t>07</w:t>
            </w:r>
          </w:p>
        </w:tc>
        <w:tc>
          <w:tcPr>
            <w:tcW w:w="1152" w:type="dxa"/>
            <w:tcBorders>
              <w:top w:val="single" w:sz="4" w:space="0" w:color="auto"/>
              <w:left w:val="single" w:sz="4" w:space="0" w:color="auto"/>
              <w:bottom w:val="single" w:sz="4" w:space="0" w:color="auto"/>
              <w:right w:val="single" w:sz="4" w:space="0" w:color="auto"/>
            </w:tcBorders>
          </w:tcPr>
          <w:p w:rsidR="000D7871" w:rsidRPr="00986D9D" w:rsidRDefault="000D7871" w:rsidP="000D7871">
            <w:pPr>
              <w:tabs>
                <w:tab w:val="left" w:pos="930"/>
              </w:tabs>
              <w:rPr>
                <w:b/>
                <w:color w:val="000000"/>
                <w:sz w:val="20"/>
                <w:szCs w:val="20"/>
              </w:rPr>
            </w:pPr>
            <w:r>
              <w:rPr>
                <w:b/>
                <w:color w:val="000000"/>
                <w:sz w:val="20"/>
                <w:szCs w:val="20"/>
              </w:rPr>
              <w:t>00</w:t>
            </w:r>
          </w:p>
        </w:tc>
        <w:tc>
          <w:tcPr>
            <w:tcW w:w="1260" w:type="dxa"/>
            <w:tcBorders>
              <w:top w:val="single" w:sz="4" w:space="0" w:color="auto"/>
              <w:left w:val="single" w:sz="4" w:space="0" w:color="auto"/>
              <w:bottom w:val="single" w:sz="4" w:space="0" w:color="auto"/>
              <w:right w:val="single" w:sz="4" w:space="0" w:color="auto"/>
            </w:tcBorders>
          </w:tcPr>
          <w:p w:rsidR="000D7871" w:rsidRPr="00986D9D" w:rsidRDefault="000D7871" w:rsidP="000D7871">
            <w:pPr>
              <w:tabs>
                <w:tab w:val="left" w:pos="930"/>
              </w:tabs>
              <w:rPr>
                <w:b/>
                <w:color w:val="000000"/>
                <w:sz w:val="20"/>
                <w:szCs w:val="20"/>
              </w:rPr>
            </w:pPr>
            <w:r>
              <w:rPr>
                <w:b/>
                <w:color w:val="000000"/>
                <w:sz w:val="20"/>
                <w:szCs w:val="20"/>
              </w:rPr>
              <w:t>000000000</w:t>
            </w:r>
          </w:p>
        </w:tc>
        <w:tc>
          <w:tcPr>
            <w:tcW w:w="1080" w:type="dxa"/>
            <w:tcBorders>
              <w:top w:val="single" w:sz="4" w:space="0" w:color="auto"/>
              <w:left w:val="single" w:sz="4" w:space="0" w:color="auto"/>
              <w:bottom w:val="single" w:sz="4" w:space="0" w:color="auto"/>
              <w:right w:val="single" w:sz="4" w:space="0" w:color="auto"/>
            </w:tcBorders>
          </w:tcPr>
          <w:p w:rsidR="000D7871" w:rsidRPr="00986D9D" w:rsidRDefault="000D7871" w:rsidP="000D7871">
            <w:pPr>
              <w:tabs>
                <w:tab w:val="left" w:pos="930"/>
              </w:tabs>
              <w:rPr>
                <w:b/>
                <w:color w:val="000000"/>
                <w:sz w:val="20"/>
                <w:szCs w:val="20"/>
              </w:rPr>
            </w:pPr>
            <w:r>
              <w:rPr>
                <w:b/>
                <w:color w:val="000000"/>
                <w:sz w:val="20"/>
                <w:szCs w:val="20"/>
              </w:rPr>
              <w:t>000</w:t>
            </w:r>
          </w:p>
        </w:tc>
        <w:tc>
          <w:tcPr>
            <w:tcW w:w="1010" w:type="dxa"/>
            <w:tcBorders>
              <w:top w:val="single" w:sz="4" w:space="0" w:color="auto"/>
              <w:left w:val="single" w:sz="4" w:space="0" w:color="auto"/>
              <w:bottom w:val="single" w:sz="4" w:space="0" w:color="auto"/>
              <w:right w:val="single" w:sz="4" w:space="0" w:color="auto"/>
            </w:tcBorders>
          </w:tcPr>
          <w:p w:rsidR="000D7871" w:rsidRPr="00986D9D" w:rsidRDefault="000D7871" w:rsidP="000D7871">
            <w:pPr>
              <w:tabs>
                <w:tab w:val="left" w:pos="930"/>
              </w:tabs>
              <w:rPr>
                <w:b/>
                <w:color w:val="000000"/>
                <w:sz w:val="20"/>
                <w:szCs w:val="20"/>
              </w:rPr>
            </w:pPr>
            <w:r>
              <w:rPr>
                <w:b/>
                <w:color w:val="000000"/>
                <w:sz w:val="20"/>
                <w:szCs w:val="20"/>
              </w:rPr>
              <w:t>8,4</w:t>
            </w:r>
          </w:p>
        </w:tc>
        <w:tc>
          <w:tcPr>
            <w:tcW w:w="1058" w:type="dxa"/>
            <w:tcBorders>
              <w:top w:val="single" w:sz="4" w:space="0" w:color="auto"/>
              <w:left w:val="single" w:sz="4" w:space="0" w:color="auto"/>
              <w:bottom w:val="single" w:sz="4" w:space="0" w:color="auto"/>
              <w:right w:val="single" w:sz="4" w:space="0" w:color="auto"/>
            </w:tcBorders>
          </w:tcPr>
          <w:p w:rsidR="000D7871" w:rsidRPr="00986D9D" w:rsidRDefault="000D7871" w:rsidP="000D7871">
            <w:pPr>
              <w:tabs>
                <w:tab w:val="left" w:pos="930"/>
              </w:tabs>
              <w:rPr>
                <w:b/>
                <w:color w:val="000000"/>
                <w:sz w:val="20"/>
                <w:szCs w:val="20"/>
              </w:rPr>
            </w:pPr>
            <w:r>
              <w:rPr>
                <w:b/>
                <w:color w:val="000000"/>
                <w:sz w:val="20"/>
                <w:szCs w:val="20"/>
              </w:rPr>
              <w:t>0</w:t>
            </w:r>
          </w:p>
        </w:tc>
      </w:tr>
      <w:tr w:rsidR="000D7871" w:rsidRPr="00A50406">
        <w:trPr>
          <w:trHeight w:val="300"/>
        </w:trPr>
        <w:tc>
          <w:tcPr>
            <w:tcW w:w="3888" w:type="dxa"/>
            <w:tcBorders>
              <w:top w:val="single" w:sz="4" w:space="0" w:color="auto"/>
              <w:left w:val="single" w:sz="4" w:space="0" w:color="auto"/>
              <w:bottom w:val="single" w:sz="4" w:space="0" w:color="auto"/>
              <w:right w:val="single" w:sz="4" w:space="0" w:color="auto"/>
            </w:tcBorders>
          </w:tcPr>
          <w:p w:rsidR="000D7871" w:rsidRPr="00A50406" w:rsidRDefault="000D7871" w:rsidP="000D7871">
            <w:pPr>
              <w:tabs>
                <w:tab w:val="left" w:pos="930"/>
              </w:tabs>
              <w:rPr>
                <w:bCs/>
                <w:sz w:val="20"/>
                <w:szCs w:val="20"/>
              </w:rPr>
            </w:pPr>
            <w:r>
              <w:rPr>
                <w:bCs/>
                <w:sz w:val="20"/>
                <w:szCs w:val="20"/>
              </w:rPr>
              <w:t>Муниципальная программа «Социально-экономическое развития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07</w:t>
            </w:r>
          </w:p>
        </w:tc>
        <w:tc>
          <w:tcPr>
            <w:tcW w:w="1152"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07</w:t>
            </w:r>
          </w:p>
        </w:tc>
        <w:tc>
          <w:tcPr>
            <w:tcW w:w="126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010000000</w:t>
            </w:r>
          </w:p>
        </w:tc>
        <w:tc>
          <w:tcPr>
            <w:tcW w:w="108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000</w:t>
            </w:r>
          </w:p>
        </w:tc>
        <w:tc>
          <w:tcPr>
            <w:tcW w:w="1010" w:type="dxa"/>
            <w:tcBorders>
              <w:top w:val="single" w:sz="4" w:space="0" w:color="auto"/>
              <w:left w:val="single" w:sz="4" w:space="0" w:color="auto"/>
              <w:bottom w:val="single" w:sz="4" w:space="0" w:color="auto"/>
              <w:right w:val="single" w:sz="4" w:space="0" w:color="auto"/>
            </w:tcBorders>
          </w:tcPr>
          <w:p w:rsidR="000D7871" w:rsidRPr="005849B1" w:rsidRDefault="000D7871" w:rsidP="000D7871">
            <w:pPr>
              <w:tabs>
                <w:tab w:val="left" w:pos="930"/>
              </w:tabs>
              <w:rPr>
                <w:color w:val="000000"/>
                <w:sz w:val="20"/>
                <w:szCs w:val="20"/>
              </w:rPr>
            </w:pPr>
            <w:r>
              <w:rPr>
                <w:color w:val="000000"/>
                <w:sz w:val="20"/>
                <w:szCs w:val="20"/>
              </w:rPr>
              <w:t>8,4</w:t>
            </w:r>
          </w:p>
        </w:tc>
        <w:tc>
          <w:tcPr>
            <w:tcW w:w="1058" w:type="dxa"/>
            <w:tcBorders>
              <w:top w:val="single" w:sz="4" w:space="0" w:color="auto"/>
              <w:left w:val="single" w:sz="4" w:space="0" w:color="auto"/>
              <w:bottom w:val="single" w:sz="4" w:space="0" w:color="auto"/>
              <w:right w:val="single" w:sz="4" w:space="0" w:color="auto"/>
            </w:tcBorders>
          </w:tcPr>
          <w:p w:rsidR="000D7871" w:rsidRPr="005849B1" w:rsidRDefault="000D7871" w:rsidP="000D7871">
            <w:pPr>
              <w:tabs>
                <w:tab w:val="left" w:pos="930"/>
              </w:tabs>
              <w:rPr>
                <w:color w:val="000000"/>
                <w:sz w:val="20"/>
                <w:szCs w:val="20"/>
              </w:rPr>
            </w:pPr>
            <w:r>
              <w:rPr>
                <w:color w:val="000000"/>
                <w:sz w:val="20"/>
                <w:szCs w:val="20"/>
              </w:rPr>
              <w:t>0</w:t>
            </w:r>
          </w:p>
        </w:tc>
      </w:tr>
      <w:tr w:rsidR="000D7871" w:rsidRPr="00A50406">
        <w:trPr>
          <w:trHeight w:val="165"/>
        </w:trPr>
        <w:tc>
          <w:tcPr>
            <w:tcW w:w="3888"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bCs/>
                <w:sz w:val="20"/>
                <w:szCs w:val="20"/>
              </w:rPr>
            </w:pPr>
            <w:r>
              <w:rPr>
                <w:bCs/>
                <w:sz w:val="20"/>
                <w:szCs w:val="20"/>
              </w:rPr>
              <w:t>Подпрограмма «Реализация молодежной политики на территории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07</w:t>
            </w:r>
          </w:p>
        </w:tc>
        <w:tc>
          <w:tcPr>
            <w:tcW w:w="1152"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07</w:t>
            </w:r>
          </w:p>
        </w:tc>
        <w:tc>
          <w:tcPr>
            <w:tcW w:w="126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015000000</w:t>
            </w:r>
          </w:p>
        </w:tc>
        <w:tc>
          <w:tcPr>
            <w:tcW w:w="108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000</w:t>
            </w:r>
          </w:p>
        </w:tc>
        <w:tc>
          <w:tcPr>
            <w:tcW w:w="1010" w:type="dxa"/>
            <w:tcBorders>
              <w:top w:val="single" w:sz="4" w:space="0" w:color="auto"/>
              <w:left w:val="single" w:sz="4" w:space="0" w:color="auto"/>
              <w:bottom w:val="single" w:sz="4" w:space="0" w:color="auto"/>
              <w:right w:val="single" w:sz="4" w:space="0" w:color="auto"/>
            </w:tcBorders>
          </w:tcPr>
          <w:p w:rsidR="000D7871" w:rsidRPr="005849B1" w:rsidRDefault="000D7871" w:rsidP="000D7871">
            <w:pPr>
              <w:tabs>
                <w:tab w:val="left" w:pos="930"/>
              </w:tabs>
              <w:rPr>
                <w:color w:val="000000"/>
                <w:sz w:val="20"/>
                <w:szCs w:val="20"/>
              </w:rPr>
            </w:pPr>
            <w:r>
              <w:rPr>
                <w:color w:val="000000"/>
                <w:sz w:val="20"/>
                <w:szCs w:val="20"/>
              </w:rPr>
              <w:t>8,4</w:t>
            </w:r>
          </w:p>
        </w:tc>
        <w:tc>
          <w:tcPr>
            <w:tcW w:w="1058" w:type="dxa"/>
            <w:tcBorders>
              <w:top w:val="single" w:sz="4" w:space="0" w:color="auto"/>
              <w:left w:val="single" w:sz="4" w:space="0" w:color="auto"/>
              <w:bottom w:val="single" w:sz="4" w:space="0" w:color="auto"/>
              <w:right w:val="single" w:sz="4" w:space="0" w:color="auto"/>
            </w:tcBorders>
          </w:tcPr>
          <w:p w:rsidR="000D7871" w:rsidRPr="005849B1" w:rsidRDefault="000D7871" w:rsidP="000D7871">
            <w:pPr>
              <w:tabs>
                <w:tab w:val="left" w:pos="930"/>
              </w:tabs>
              <w:rPr>
                <w:color w:val="000000"/>
                <w:sz w:val="20"/>
                <w:szCs w:val="20"/>
              </w:rPr>
            </w:pPr>
            <w:r>
              <w:rPr>
                <w:color w:val="000000"/>
                <w:sz w:val="20"/>
                <w:szCs w:val="20"/>
              </w:rPr>
              <w:t>0</w:t>
            </w:r>
          </w:p>
        </w:tc>
      </w:tr>
      <w:tr w:rsidR="000D7871" w:rsidRPr="00A50406" w:rsidTr="00746635">
        <w:trPr>
          <w:trHeight w:val="630"/>
        </w:trPr>
        <w:tc>
          <w:tcPr>
            <w:tcW w:w="3888"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bCs/>
                <w:sz w:val="20"/>
                <w:szCs w:val="20"/>
              </w:rPr>
            </w:pPr>
            <w:r>
              <w:rPr>
                <w:bCs/>
                <w:sz w:val="20"/>
                <w:szCs w:val="20"/>
              </w:rPr>
              <w:t>Основное мероприятие «Организация оздоровительной компании детей и расходы по молодежной политике»</w:t>
            </w:r>
          </w:p>
        </w:tc>
        <w:tc>
          <w:tcPr>
            <w:tcW w:w="90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07</w:t>
            </w:r>
          </w:p>
        </w:tc>
        <w:tc>
          <w:tcPr>
            <w:tcW w:w="1152"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07</w:t>
            </w:r>
          </w:p>
        </w:tc>
        <w:tc>
          <w:tcPr>
            <w:tcW w:w="126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0150100000</w:t>
            </w:r>
          </w:p>
        </w:tc>
        <w:tc>
          <w:tcPr>
            <w:tcW w:w="108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000</w:t>
            </w:r>
          </w:p>
        </w:tc>
        <w:tc>
          <w:tcPr>
            <w:tcW w:w="1010" w:type="dxa"/>
            <w:tcBorders>
              <w:top w:val="single" w:sz="4" w:space="0" w:color="auto"/>
              <w:left w:val="single" w:sz="4" w:space="0" w:color="auto"/>
              <w:bottom w:val="single" w:sz="4" w:space="0" w:color="auto"/>
              <w:right w:val="single" w:sz="4" w:space="0" w:color="auto"/>
            </w:tcBorders>
          </w:tcPr>
          <w:p w:rsidR="000D7871" w:rsidRPr="00230695" w:rsidRDefault="000D7871" w:rsidP="000D7871">
            <w:pPr>
              <w:tabs>
                <w:tab w:val="left" w:pos="930"/>
              </w:tabs>
              <w:rPr>
                <w:color w:val="000000"/>
                <w:sz w:val="20"/>
                <w:szCs w:val="20"/>
              </w:rPr>
            </w:pPr>
            <w:r>
              <w:rPr>
                <w:color w:val="000000"/>
                <w:sz w:val="20"/>
                <w:szCs w:val="20"/>
              </w:rPr>
              <w:t>8,4</w:t>
            </w:r>
          </w:p>
        </w:tc>
        <w:tc>
          <w:tcPr>
            <w:tcW w:w="1058" w:type="dxa"/>
            <w:tcBorders>
              <w:top w:val="single" w:sz="4" w:space="0" w:color="auto"/>
              <w:left w:val="single" w:sz="4" w:space="0" w:color="auto"/>
              <w:bottom w:val="single" w:sz="4" w:space="0" w:color="auto"/>
              <w:right w:val="single" w:sz="4" w:space="0" w:color="auto"/>
            </w:tcBorders>
          </w:tcPr>
          <w:p w:rsidR="000D7871" w:rsidRPr="00230695" w:rsidRDefault="000D7871" w:rsidP="000D7871">
            <w:pPr>
              <w:tabs>
                <w:tab w:val="left" w:pos="930"/>
              </w:tabs>
              <w:rPr>
                <w:color w:val="000000"/>
                <w:sz w:val="20"/>
                <w:szCs w:val="20"/>
              </w:rPr>
            </w:pPr>
            <w:r>
              <w:rPr>
                <w:color w:val="000000"/>
                <w:sz w:val="20"/>
                <w:szCs w:val="20"/>
              </w:rPr>
              <w:t>0</w:t>
            </w:r>
          </w:p>
        </w:tc>
      </w:tr>
      <w:tr w:rsidR="000D7871" w:rsidRPr="00A50406" w:rsidTr="00746635">
        <w:trPr>
          <w:trHeight w:val="240"/>
        </w:trPr>
        <w:tc>
          <w:tcPr>
            <w:tcW w:w="3888"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bCs/>
                <w:sz w:val="20"/>
                <w:szCs w:val="20"/>
              </w:rPr>
            </w:pPr>
            <w:r>
              <w:rPr>
                <w:bCs/>
                <w:sz w:val="20"/>
                <w:szCs w:val="20"/>
              </w:rPr>
              <w:t>Создание оптимальных условий для комплексного решения вопросов обеспечения полноценного отдыха детей и подростков, их оздоровления и обеспечение безопасного пребывания детей в организациях отдыха и оздоровления, а также трудовой занятости подростков в возрасте от 14 до 18 лет в летний период за счет районных средств</w:t>
            </w:r>
          </w:p>
        </w:tc>
        <w:tc>
          <w:tcPr>
            <w:tcW w:w="90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07</w:t>
            </w:r>
          </w:p>
        </w:tc>
        <w:tc>
          <w:tcPr>
            <w:tcW w:w="1152"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07</w:t>
            </w:r>
          </w:p>
        </w:tc>
        <w:tc>
          <w:tcPr>
            <w:tcW w:w="126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0150130190</w:t>
            </w:r>
          </w:p>
        </w:tc>
        <w:tc>
          <w:tcPr>
            <w:tcW w:w="108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000</w:t>
            </w:r>
          </w:p>
        </w:tc>
        <w:tc>
          <w:tcPr>
            <w:tcW w:w="101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4,2</w:t>
            </w:r>
          </w:p>
        </w:tc>
        <w:tc>
          <w:tcPr>
            <w:tcW w:w="1058"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0</w:t>
            </w:r>
          </w:p>
        </w:tc>
      </w:tr>
      <w:tr w:rsidR="000D7871" w:rsidRPr="00A50406" w:rsidTr="00746635">
        <w:trPr>
          <w:trHeight w:val="375"/>
        </w:trPr>
        <w:tc>
          <w:tcPr>
            <w:tcW w:w="3888"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bCs/>
                <w:sz w:val="20"/>
                <w:szCs w:val="20"/>
              </w:rPr>
            </w:pPr>
            <w:r>
              <w:rPr>
                <w:bCs/>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07</w:t>
            </w:r>
          </w:p>
        </w:tc>
        <w:tc>
          <w:tcPr>
            <w:tcW w:w="1152"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07</w:t>
            </w:r>
          </w:p>
        </w:tc>
        <w:tc>
          <w:tcPr>
            <w:tcW w:w="126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0150130190</w:t>
            </w:r>
          </w:p>
        </w:tc>
        <w:tc>
          <w:tcPr>
            <w:tcW w:w="108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200</w:t>
            </w:r>
          </w:p>
        </w:tc>
        <w:tc>
          <w:tcPr>
            <w:tcW w:w="1010" w:type="dxa"/>
            <w:tcBorders>
              <w:top w:val="single" w:sz="4" w:space="0" w:color="auto"/>
              <w:left w:val="single" w:sz="4" w:space="0" w:color="auto"/>
              <w:bottom w:val="single" w:sz="4" w:space="0" w:color="auto"/>
              <w:right w:val="single" w:sz="4" w:space="0" w:color="auto"/>
            </w:tcBorders>
          </w:tcPr>
          <w:p w:rsidR="000D7871" w:rsidRPr="00C4134B" w:rsidRDefault="000D7871" w:rsidP="000D7871">
            <w:pPr>
              <w:tabs>
                <w:tab w:val="left" w:pos="930"/>
              </w:tabs>
              <w:rPr>
                <w:color w:val="000000"/>
                <w:sz w:val="20"/>
                <w:szCs w:val="20"/>
              </w:rPr>
            </w:pPr>
            <w:r w:rsidRPr="00C4134B">
              <w:rPr>
                <w:color w:val="000000"/>
                <w:sz w:val="20"/>
                <w:szCs w:val="20"/>
              </w:rPr>
              <w:t>1,0</w:t>
            </w:r>
          </w:p>
        </w:tc>
        <w:tc>
          <w:tcPr>
            <w:tcW w:w="1058" w:type="dxa"/>
            <w:tcBorders>
              <w:top w:val="single" w:sz="4" w:space="0" w:color="auto"/>
              <w:left w:val="single" w:sz="4" w:space="0" w:color="auto"/>
              <w:bottom w:val="single" w:sz="4" w:space="0" w:color="auto"/>
              <w:right w:val="single" w:sz="4" w:space="0" w:color="auto"/>
            </w:tcBorders>
          </w:tcPr>
          <w:p w:rsidR="000D7871" w:rsidRPr="00C4134B" w:rsidRDefault="000D7871" w:rsidP="000D7871">
            <w:pPr>
              <w:tabs>
                <w:tab w:val="left" w:pos="930"/>
              </w:tabs>
              <w:rPr>
                <w:color w:val="000000"/>
                <w:sz w:val="20"/>
                <w:szCs w:val="20"/>
              </w:rPr>
            </w:pPr>
            <w:r>
              <w:rPr>
                <w:color w:val="000000"/>
                <w:sz w:val="20"/>
                <w:szCs w:val="20"/>
              </w:rPr>
              <w:t>0</w:t>
            </w:r>
          </w:p>
        </w:tc>
      </w:tr>
      <w:tr w:rsidR="000D7871" w:rsidRPr="00A50406">
        <w:trPr>
          <w:trHeight w:val="330"/>
        </w:trPr>
        <w:tc>
          <w:tcPr>
            <w:tcW w:w="3888" w:type="dxa"/>
            <w:tcBorders>
              <w:top w:val="single" w:sz="4" w:space="0" w:color="auto"/>
              <w:left w:val="single" w:sz="4" w:space="0" w:color="auto"/>
              <w:bottom w:val="single" w:sz="4" w:space="0" w:color="auto"/>
              <w:right w:val="single" w:sz="4" w:space="0" w:color="auto"/>
            </w:tcBorders>
            <w:vAlign w:val="center"/>
          </w:tcPr>
          <w:p w:rsidR="000D7871" w:rsidRPr="00642288" w:rsidRDefault="000D7871" w:rsidP="000D7871">
            <w:pPr>
              <w:rPr>
                <w:bCs/>
                <w:sz w:val="20"/>
                <w:szCs w:val="20"/>
              </w:rPr>
            </w:pPr>
            <w:r>
              <w:rPr>
                <w:bCs/>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07</w:t>
            </w:r>
          </w:p>
        </w:tc>
        <w:tc>
          <w:tcPr>
            <w:tcW w:w="1152"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07</w:t>
            </w:r>
          </w:p>
        </w:tc>
        <w:tc>
          <w:tcPr>
            <w:tcW w:w="126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0150130190</w:t>
            </w:r>
          </w:p>
        </w:tc>
        <w:tc>
          <w:tcPr>
            <w:tcW w:w="108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240</w:t>
            </w:r>
          </w:p>
        </w:tc>
        <w:tc>
          <w:tcPr>
            <w:tcW w:w="1010" w:type="dxa"/>
            <w:tcBorders>
              <w:top w:val="single" w:sz="4" w:space="0" w:color="auto"/>
              <w:left w:val="single" w:sz="4" w:space="0" w:color="auto"/>
              <w:bottom w:val="single" w:sz="4" w:space="0" w:color="auto"/>
              <w:right w:val="single" w:sz="4" w:space="0" w:color="auto"/>
            </w:tcBorders>
          </w:tcPr>
          <w:p w:rsidR="000D7871" w:rsidRPr="005849B1" w:rsidRDefault="000D7871" w:rsidP="000D7871">
            <w:pPr>
              <w:tabs>
                <w:tab w:val="left" w:pos="930"/>
              </w:tabs>
              <w:rPr>
                <w:color w:val="000000"/>
                <w:sz w:val="20"/>
                <w:szCs w:val="20"/>
              </w:rPr>
            </w:pPr>
            <w:r w:rsidRPr="005849B1">
              <w:rPr>
                <w:color w:val="000000"/>
                <w:sz w:val="20"/>
                <w:szCs w:val="20"/>
              </w:rPr>
              <w:t>1,0</w:t>
            </w:r>
          </w:p>
        </w:tc>
        <w:tc>
          <w:tcPr>
            <w:tcW w:w="1058" w:type="dxa"/>
            <w:tcBorders>
              <w:top w:val="single" w:sz="4" w:space="0" w:color="auto"/>
              <w:left w:val="single" w:sz="4" w:space="0" w:color="auto"/>
              <w:bottom w:val="single" w:sz="4" w:space="0" w:color="auto"/>
              <w:right w:val="single" w:sz="4" w:space="0" w:color="auto"/>
            </w:tcBorders>
          </w:tcPr>
          <w:p w:rsidR="000D7871" w:rsidRPr="005849B1" w:rsidRDefault="000D7871" w:rsidP="000D7871">
            <w:pPr>
              <w:tabs>
                <w:tab w:val="left" w:pos="930"/>
              </w:tabs>
              <w:rPr>
                <w:color w:val="000000"/>
                <w:sz w:val="20"/>
                <w:szCs w:val="20"/>
              </w:rPr>
            </w:pPr>
            <w:r>
              <w:rPr>
                <w:color w:val="000000"/>
                <w:sz w:val="20"/>
                <w:szCs w:val="20"/>
              </w:rPr>
              <w:t>0</w:t>
            </w:r>
          </w:p>
        </w:tc>
      </w:tr>
      <w:tr w:rsidR="000D7871" w:rsidRPr="00A50406" w:rsidTr="00746635">
        <w:trPr>
          <w:trHeight w:val="219"/>
        </w:trPr>
        <w:tc>
          <w:tcPr>
            <w:tcW w:w="3888"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bCs/>
                <w:sz w:val="20"/>
                <w:szCs w:val="20"/>
              </w:rPr>
            </w:pPr>
            <w:r>
              <w:rPr>
                <w:bCs/>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07</w:t>
            </w:r>
          </w:p>
        </w:tc>
        <w:tc>
          <w:tcPr>
            <w:tcW w:w="1152"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07</w:t>
            </w:r>
          </w:p>
        </w:tc>
        <w:tc>
          <w:tcPr>
            <w:tcW w:w="126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0150130190</w:t>
            </w:r>
          </w:p>
        </w:tc>
        <w:tc>
          <w:tcPr>
            <w:tcW w:w="108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244</w:t>
            </w:r>
          </w:p>
        </w:tc>
        <w:tc>
          <w:tcPr>
            <w:tcW w:w="1010" w:type="dxa"/>
            <w:tcBorders>
              <w:top w:val="single" w:sz="4" w:space="0" w:color="auto"/>
              <w:left w:val="single" w:sz="4" w:space="0" w:color="auto"/>
              <w:bottom w:val="single" w:sz="4" w:space="0" w:color="auto"/>
              <w:right w:val="single" w:sz="4" w:space="0" w:color="auto"/>
            </w:tcBorders>
          </w:tcPr>
          <w:p w:rsidR="000D7871" w:rsidRPr="005849B1" w:rsidRDefault="000D7871" w:rsidP="000D7871">
            <w:pPr>
              <w:tabs>
                <w:tab w:val="left" w:pos="930"/>
              </w:tabs>
              <w:rPr>
                <w:color w:val="000000"/>
                <w:sz w:val="20"/>
                <w:szCs w:val="20"/>
              </w:rPr>
            </w:pPr>
            <w:r w:rsidRPr="005849B1">
              <w:rPr>
                <w:color w:val="000000"/>
                <w:sz w:val="20"/>
                <w:szCs w:val="20"/>
              </w:rPr>
              <w:t>1,0</w:t>
            </w:r>
          </w:p>
        </w:tc>
        <w:tc>
          <w:tcPr>
            <w:tcW w:w="1058" w:type="dxa"/>
            <w:tcBorders>
              <w:top w:val="single" w:sz="4" w:space="0" w:color="auto"/>
              <w:left w:val="single" w:sz="4" w:space="0" w:color="auto"/>
              <w:bottom w:val="single" w:sz="4" w:space="0" w:color="auto"/>
              <w:right w:val="single" w:sz="4" w:space="0" w:color="auto"/>
            </w:tcBorders>
          </w:tcPr>
          <w:p w:rsidR="000D7871" w:rsidRPr="005849B1" w:rsidRDefault="000D7871" w:rsidP="000D7871">
            <w:pPr>
              <w:tabs>
                <w:tab w:val="left" w:pos="930"/>
              </w:tabs>
              <w:rPr>
                <w:color w:val="000000"/>
                <w:sz w:val="20"/>
                <w:szCs w:val="20"/>
              </w:rPr>
            </w:pPr>
            <w:r>
              <w:rPr>
                <w:color w:val="000000"/>
                <w:sz w:val="20"/>
                <w:szCs w:val="20"/>
              </w:rPr>
              <w:t>0</w:t>
            </w:r>
          </w:p>
        </w:tc>
      </w:tr>
      <w:tr w:rsidR="000D7871" w:rsidRPr="00A50406" w:rsidTr="00746635">
        <w:trPr>
          <w:trHeight w:val="90"/>
        </w:trPr>
        <w:tc>
          <w:tcPr>
            <w:tcW w:w="3888"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bCs/>
                <w:sz w:val="20"/>
                <w:szCs w:val="20"/>
              </w:rPr>
            </w:pPr>
            <w:r>
              <w:rPr>
                <w:bCs/>
                <w:sz w:val="20"/>
                <w:szCs w:val="20"/>
              </w:rPr>
              <w:t>Создание оптимальных условий для комплексного решения вопросов обеспечения полноценного отдыха детей и подростков, их оздоровления и обеспечение безопасного пребывания детей в организациях отдыха и оздоровления, а также трудовой занятости подростков в возрасте от 14 до 18 лет в летний период за счет районных средств</w:t>
            </w:r>
          </w:p>
        </w:tc>
        <w:tc>
          <w:tcPr>
            <w:tcW w:w="90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07</w:t>
            </w:r>
          </w:p>
        </w:tc>
        <w:tc>
          <w:tcPr>
            <w:tcW w:w="1152"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07</w:t>
            </w:r>
          </w:p>
        </w:tc>
        <w:tc>
          <w:tcPr>
            <w:tcW w:w="126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0150120170</w:t>
            </w:r>
          </w:p>
        </w:tc>
        <w:tc>
          <w:tcPr>
            <w:tcW w:w="108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000</w:t>
            </w:r>
          </w:p>
        </w:tc>
        <w:tc>
          <w:tcPr>
            <w:tcW w:w="1010" w:type="dxa"/>
            <w:tcBorders>
              <w:top w:val="single" w:sz="4" w:space="0" w:color="auto"/>
              <w:left w:val="single" w:sz="4" w:space="0" w:color="auto"/>
              <w:bottom w:val="single" w:sz="4" w:space="0" w:color="auto"/>
              <w:right w:val="single" w:sz="4" w:space="0" w:color="auto"/>
            </w:tcBorders>
          </w:tcPr>
          <w:p w:rsidR="000D7871" w:rsidRPr="00746635" w:rsidRDefault="000D7871" w:rsidP="000D7871">
            <w:pPr>
              <w:tabs>
                <w:tab w:val="left" w:pos="930"/>
              </w:tabs>
              <w:rPr>
                <w:b/>
                <w:color w:val="000000"/>
                <w:sz w:val="20"/>
                <w:szCs w:val="20"/>
              </w:rPr>
            </w:pPr>
            <w:r w:rsidRPr="00746635">
              <w:rPr>
                <w:b/>
                <w:color w:val="000000"/>
                <w:sz w:val="20"/>
                <w:szCs w:val="20"/>
              </w:rPr>
              <w:t>4,2</w:t>
            </w:r>
          </w:p>
        </w:tc>
        <w:tc>
          <w:tcPr>
            <w:tcW w:w="1058" w:type="dxa"/>
            <w:tcBorders>
              <w:top w:val="single" w:sz="4" w:space="0" w:color="auto"/>
              <w:left w:val="single" w:sz="4" w:space="0" w:color="auto"/>
              <w:bottom w:val="single" w:sz="4" w:space="0" w:color="auto"/>
              <w:right w:val="single" w:sz="4" w:space="0" w:color="auto"/>
            </w:tcBorders>
          </w:tcPr>
          <w:p w:rsidR="000D7871" w:rsidRPr="00746635" w:rsidRDefault="000D7871" w:rsidP="000D7871">
            <w:pPr>
              <w:tabs>
                <w:tab w:val="left" w:pos="930"/>
              </w:tabs>
              <w:rPr>
                <w:b/>
                <w:color w:val="000000"/>
                <w:sz w:val="20"/>
                <w:szCs w:val="20"/>
              </w:rPr>
            </w:pPr>
            <w:r>
              <w:rPr>
                <w:b/>
                <w:color w:val="000000"/>
                <w:sz w:val="20"/>
                <w:szCs w:val="20"/>
              </w:rPr>
              <w:t>0</w:t>
            </w:r>
          </w:p>
        </w:tc>
      </w:tr>
      <w:tr w:rsidR="000D7871" w:rsidRPr="00A50406" w:rsidTr="00746635">
        <w:trPr>
          <w:trHeight w:val="135"/>
        </w:trPr>
        <w:tc>
          <w:tcPr>
            <w:tcW w:w="3888"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bCs/>
                <w:sz w:val="20"/>
                <w:szCs w:val="20"/>
              </w:rPr>
            </w:pPr>
            <w:r>
              <w:rPr>
                <w:bCs/>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07</w:t>
            </w:r>
          </w:p>
        </w:tc>
        <w:tc>
          <w:tcPr>
            <w:tcW w:w="1152"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07</w:t>
            </w:r>
          </w:p>
        </w:tc>
        <w:tc>
          <w:tcPr>
            <w:tcW w:w="126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0150120170</w:t>
            </w:r>
          </w:p>
        </w:tc>
        <w:tc>
          <w:tcPr>
            <w:tcW w:w="108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200</w:t>
            </w:r>
          </w:p>
        </w:tc>
        <w:tc>
          <w:tcPr>
            <w:tcW w:w="1010" w:type="dxa"/>
            <w:tcBorders>
              <w:top w:val="single" w:sz="4" w:space="0" w:color="auto"/>
              <w:left w:val="single" w:sz="4" w:space="0" w:color="auto"/>
              <w:bottom w:val="single" w:sz="4" w:space="0" w:color="auto"/>
              <w:right w:val="single" w:sz="4" w:space="0" w:color="auto"/>
            </w:tcBorders>
          </w:tcPr>
          <w:p w:rsidR="000D7871" w:rsidRPr="005849B1" w:rsidRDefault="000D7871" w:rsidP="000D7871">
            <w:pPr>
              <w:tabs>
                <w:tab w:val="left" w:pos="930"/>
              </w:tabs>
              <w:rPr>
                <w:color w:val="000000"/>
                <w:sz w:val="20"/>
                <w:szCs w:val="20"/>
              </w:rPr>
            </w:pPr>
            <w:r>
              <w:rPr>
                <w:color w:val="000000"/>
                <w:sz w:val="20"/>
                <w:szCs w:val="20"/>
              </w:rPr>
              <w:t>4,2</w:t>
            </w:r>
          </w:p>
        </w:tc>
        <w:tc>
          <w:tcPr>
            <w:tcW w:w="1058" w:type="dxa"/>
            <w:tcBorders>
              <w:top w:val="single" w:sz="4" w:space="0" w:color="auto"/>
              <w:left w:val="single" w:sz="4" w:space="0" w:color="auto"/>
              <w:bottom w:val="single" w:sz="4" w:space="0" w:color="auto"/>
              <w:right w:val="single" w:sz="4" w:space="0" w:color="auto"/>
            </w:tcBorders>
          </w:tcPr>
          <w:p w:rsidR="000D7871" w:rsidRPr="005849B1" w:rsidRDefault="000D7871" w:rsidP="000D7871">
            <w:pPr>
              <w:tabs>
                <w:tab w:val="left" w:pos="930"/>
              </w:tabs>
              <w:rPr>
                <w:color w:val="000000"/>
                <w:sz w:val="20"/>
                <w:szCs w:val="20"/>
              </w:rPr>
            </w:pPr>
            <w:r>
              <w:rPr>
                <w:color w:val="000000"/>
                <w:sz w:val="20"/>
                <w:szCs w:val="20"/>
              </w:rPr>
              <w:t>0</w:t>
            </w:r>
          </w:p>
        </w:tc>
      </w:tr>
      <w:tr w:rsidR="000D7871" w:rsidRPr="00A50406" w:rsidTr="00926D30">
        <w:trPr>
          <w:trHeight w:val="180"/>
        </w:trPr>
        <w:tc>
          <w:tcPr>
            <w:tcW w:w="3888" w:type="dxa"/>
            <w:tcBorders>
              <w:top w:val="single" w:sz="4" w:space="0" w:color="auto"/>
              <w:left w:val="single" w:sz="4" w:space="0" w:color="auto"/>
              <w:bottom w:val="single" w:sz="4" w:space="0" w:color="auto"/>
              <w:right w:val="single" w:sz="4" w:space="0" w:color="auto"/>
            </w:tcBorders>
            <w:vAlign w:val="center"/>
          </w:tcPr>
          <w:p w:rsidR="000D7871" w:rsidRPr="00642288" w:rsidRDefault="000D7871" w:rsidP="000D7871">
            <w:pPr>
              <w:rPr>
                <w:bCs/>
                <w:sz w:val="20"/>
                <w:szCs w:val="20"/>
              </w:rPr>
            </w:pPr>
            <w:r>
              <w:rPr>
                <w:bCs/>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07</w:t>
            </w:r>
          </w:p>
        </w:tc>
        <w:tc>
          <w:tcPr>
            <w:tcW w:w="1152"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07</w:t>
            </w:r>
          </w:p>
        </w:tc>
        <w:tc>
          <w:tcPr>
            <w:tcW w:w="126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0150120170</w:t>
            </w:r>
          </w:p>
        </w:tc>
        <w:tc>
          <w:tcPr>
            <w:tcW w:w="108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240</w:t>
            </w:r>
          </w:p>
        </w:tc>
        <w:tc>
          <w:tcPr>
            <w:tcW w:w="1010" w:type="dxa"/>
            <w:tcBorders>
              <w:top w:val="single" w:sz="4" w:space="0" w:color="auto"/>
              <w:left w:val="single" w:sz="4" w:space="0" w:color="auto"/>
              <w:bottom w:val="single" w:sz="4" w:space="0" w:color="auto"/>
              <w:right w:val="single" w:sz="4" w:space="0" w:color="auto"/>
            </w:tcBorders>
          </w:tcPr>
          <w:p w:rsidR="000D7871" w:rsidRPr="005849B1" w:rsidRDefault="000D7871" w:rsidP="000D7871">
            <w:pPr>
              <w:tabs>
                <w:tab w:val="left" w:pos="930"/>
              </w:tabs>
              <w:rPr>
                <w:color w:val="000000"/>
                <w:sz w:val="20"/>
                <w:szCs w:val="20"/>
              </w:rPr>
            </w:pPr>
            <w:r>
              <w:rPr>
                <w:color w:val="000000"/>
                <w:sz w:val="20"/>
                <w:szCs w:val="20"/>
              </w:rPr>
              <w:t>4,2</w:t>
            </w:r>
          </w:p>
        </w:tc>
        <w:tc>
          <w:tcPr>
            <w:tcW w:w="1058" w:type="dxa"/>
            <w:tcBorders>
              <w:top w:val="single" w:sz="4" w:space="0" w:color="auto"/>
              <w:left w:val="single" w:sz="4" w:space="0" w:color="auto"/>
              <w:bottom w:val="single" w:sz="4" w:space="0" w:color="auto"/>
              <w:right w:val="single" w:sz="4" w:space="0" w:color="auto"/>
            </w:tcBorders>
          </w:tcPr>
          <w:p w:rsidR="000D7871" w:rsidRPr="005849B1" w:rsidRDefault="000D7871" w:rsidP="000D7871">
            <w:pPr>
              <w:tabs>
                <w:tab w:val="left" w:pos="930"/>
              </w:tabs>
              <w:rPr>
                <w:color w:val="000000"/>
                <w:sz w:val="20"/>
                <w:szCs w:val="20"/>
              </w:rPr>
            </w:pPr>
            <w:r>
              <w:rPr>
                <w:color w:val="000000"/>
                <w:sz w:val="20"/>
                <w:szCs w:val="20"/>
              </w:rPr>
              <w:t>0</w:t>
            </w:r>
          </w:p>
        </w:tc>
      </w:tr>
      <w:tr w:rsidR="000D7871" w:rsidRPr="00A50406" w:rsidTr="00746635">
        <w:trPr>
          <w:trHeight w:val="255"/>
        </w:trPr>
        <w:tc>
          <w:tcPr>
            <w:tcW w:w="3888"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bCs/>
                <w:sz w:val="20"/>
                <w:szCs w:val="20"/>
              </w:rPr>
            </w:pPr>
            <w:r>
              <w:rPr>
                <w:bCs/>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07</w:t>
            </w:r>
          </w:p>
        </w:tc>
        <w:tc>
          <w:tcPr>
            <w:tcW w:w="1152"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07</w:t>
            </w:r>
          </w:p>
        </w:tc>
        <w:tc>
          <w:tcPr>
            <w:tcW w:w="126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0150120170</w:t>
            </w:r>
          </w:p>
        </w:tc>
        <w:tc>
          <w:tcPr>
            <w:tcW w:w="108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244</w:t>
            </w:r>
          </w:p>
        </w:tc>
        <w:tc>
          <w:tcPr>
            <w:tcW w:w="1010" w:type="dxa"/>
            <w:tcBorders>
              <w:top w:val="single" w:sz="4" w:space="0" w:color="auto"/>
              <w:left w:val="single" w:sz="4" w:space="0" w:color="auto"/>
              <w:bottom w:val="single" w:sz="4" w:space="0" w:color="auto"/>
              <w:right w:val="single" w:sz="4" w:space="0" w:color="auto"/>
            </w:tcBorders>
          </w:tcPr>
          <w:p w:rsidR="000D7871" w:rsidRPr="005849B1" w:rsidRDefault="000D7871" w:rsidP="000D7871">
            <w:pPr>
              <w:tabs>
                <w:tab w:val="left" w:pos="930"/>
              </w:tabs>
              <w:rPr>
                <w:color w:val="000000"/>
                <w:sz w:val="20"/>
                <w:szCs w:val="20"/>
              </w:rPr>
            </w:pPr>
            <w:r>
              <w:rPr>
                <w:color w:val="000000"/>
                <w:sz w:val="20"/>
                <w:szCs w:val="20"/>
              </w:rPr>
              <w:t>4,2</w:t>
            </w:r>
          </w:p>
        </w:tc>
        <w:tc>
          <w:tcPr>
            <w:tcW w:w="1058" w:type="dxa"/>
            <w:tcBorders>
              <w:top w:val="single" w:sz="4" w:space="0" w:color="auto"/>
              <w:left w:val="single" w:sz="4" w:space="0" w:color="auto"/>
              <w:bottom w:val="single" w:sz="4" w:space="0" w:color="auto"/>
              <w:right w:val="single" w:sz="4" w:space="0" w:color="auto"/>
            </w:tcBorders>
          </w:tcPr>
          <w:p w:rsidR="000D7871" w:rsidRPr="005849B1" w:rsidRDefault="000D7871" w:rsidP="000D7871">
            <w:pPr>
              <w:tabs>
                <w:tab w:val="left" w:pos="930"/>
              </w:tabs>
              <w:rPr>
                <w:color w:val="000000"/>
                <w:sz w:val="20"/>
                <w:szCs w:val="20"/>
              </w:rPr>
            </w:pPr>
            <w:r>
              <w:rPr>
                <w:color w:val="000000"/>
                <w:sz w:val="20"/>
                <w:szCs w:val="20"/>
              </w:rPr>
              <w:t>0</w:t>
            </w:r>
          </w:p>
        </w:tc>
      </w:tr>
      <w:tr w:rsidR="000D7871" w:rsidRPr="00A50406">
        <w:trPr>
          <w:trHeight w:val="180"/>
        </w:trPr>
        <w:tc>
          <w:tcPr>
            <w:tcW w:w="3888" w:type="dxa"/>
            <w:tcBorders>
              <w:top w:val="single" w:sz="4" w:space="0" w:color="auto"/>
              <w:left w:val="single" w:sz="4" w:space="0" w:color="auto"/>
              <w:bottom w:val="single" w:sz="4" w:space="0" w:color="auto"/>
              <w:right w:val="single" w:sz="4" w:space="0" w:color="auto"/>
            </w:tcBorders>
          </w:tcPr>
          <w:p w:rsidR="000D7871" w:rsidRPr="008D45E2" w:rsidRDefault="000D7871" w:rsidP="000D7871">
            <w:pPr>
              <w:tabs>
                <w:tab w:val="left" w:pos="930"/>
              </w:tabs>
              <w:rPr>
                <w:b/>
                <w:bCs/>
                <w:sz w:val="20"/>
                <w:szCs w:val="20"/>
              </w:rPr>
            </w:pPr>
            <w:r>
              <w:rPr>
                <w:b/>
                <w:bCs/>
                <w:sz w:val="20"/>
                <w:szCs w:val="20"/>
              </w:rPr>
              <w:t>Социальная политика</w:t>
            </w:r>
          </w:p>
        </w:tc>
        <w:tc>
          <w:tcPr>
            <w:tcW w:w="900" w:type="dxa"/>
            <w:tcBorders>
              <w:top w:val="single" w:sz="4" w:space="0" w:color="auto"/>
              <w:left w:val="single" w:sz="4" w:space="0" w:color="auto"/>
              <w:bottom w:val="single" w:sz="4" w:space="0" w:color="auto"/>
              <w:right w:val="single" w:sz="4" w:space="0" w:color="auto"/>
            </w:tcBorders>
          </w:tcPr>
          <w:p w:rsidR="000D7871" w:rsidRPr="008D45E2" w:rsidRDefault="000D7871" w:rsidP="000D7871">
            <w:pPr>
              <w:tabs>
                <w:tab w:val="left" w:pos="930"/>
              </w:tabs>
              <w:rPr>
                <w:b/>
                <w:sz w:val="20"/>
                <w:szCs w:val="20"/>
              </w:rPr>
            </w:pPr>
            <w:r>
              <w:rPr>
                <w:b/>
                <w:sz w:val="20"/>
                <w:szCs w:val="20"/>
              </w:rPr>
              <w:t>10</w:t>
            </w:r>
          </w:p>
        </w:tc>
        <w:tc>
          <w:tcPr>
            <w:tcW w:w="1152" w:type="dxa"/>
            <w:tcBorders>
              <w:top w:val="single" w:sz="4" w:space="0" w:color="auto"/>
              <w:left w:val="single" w:sz="4" w:space="0" w:color="auto"/>
              <w:bottom w:val="single" w:sz="4" w:space="0" w:color="auto"/>
              <w:right w:val="single" w:sz="4" w:space="0" w:color="auto"/>
            </w:tcBorders>
          </w:tcPr>
          <w:p w:rsidR="000D7871" w:rsidRPr="008D45E2" w:rsidRDefault="000D7871" w:rsidP="000D7871">
            <w:pPr>
              <w:tabs>
                <w:tab w:val="left" w:pos="930"/>
              </w:tabs>
              <w:rPr>
                <w:b/>
                <w:sz w:val="20"/>
                <w:szCs w:val="20"/>
              </w:rPr>
            </w:pPr>
            <w:r>
              <w:rPr>
                <w:b/>
                <w:sz w:val="20"/>
                <w:szCs w:val="20"/>
              </w:rPr>
              <w:t>00</w:t>
            </w:r>
          </w:p>
        </w:tc>
        <w:tc>
          <w:tcPr>
            <w:tcW w:w="1260" w:type="dxa"/>
            <w:tcBorders>
              <w:top w:val="single" w:sz="4" w:space="0" w:color="auto"/>
              <w:left w:val="single" w:sz="4" w:space="0" w:color="auto"/>
              <w:bottom w:val="single" w:sz="4" w:space="0" w:color="auto"/>
              <w:right w:val="single" w:sz="4" w:space="0" w:color="auto"/>
            </w:tcBorders>
          </w:tcPr>
          <w:p w:rsidR="000D7871" w:rsidRPr="008D45E2" w:rsidRDefault="000D7871" w:rsidP="000D7871">
            <w:pPr>
              <w:tabs>
                <w:tab w:val="left" w:pos="930"/>
              </w:tabs>
              <w:rPr>
                <w:b/>
                <w:sz w:val="20"/>
                <w:szCs w:val="20"/>
              </w:rPr>
            </w:pPr>
            <w:r>
              <w:rPr>
                <w:b/>
                <w:sz w:val="20"/>
                <w:szCs w:val="20"/>
              </w:rPr>
              <w:t>000000000</w:t>
            </w:r>
          </w:p>
        </w:tc>
        <w:tc>
          <w:tcPr>
            <w:tcW w:w="1080" w:type="dxa"/>
            <w:tcBorders>
              <w:top w:val="single" w:sz="4" w:space="0" w:color="auto"/>
              <w:left w:val="single" w:sz="4" w:space="0" w:color="auto"/>
              <w:bottom w:val="single" w:sz="4" w:space="0" w:color="auto"/>
              <w:right w:val="single" w:sz="4" w:space="0" w:color="auto"/>
            </w:tcBorders>
          </w:tcPr>
          <w:p w:rsidR="000D7871" w:rsidRPr="008D45E2" w:rsidRDefault="000D7871" w:rsidP="000D7871">
            <w:pPr>
              <w:tabs>
                <w:tab w:val="left" w:pos="930"/>
              </w:tabs>
              <w:rPr>
                <w:b/>
                <w:sz w:val="20"/>
                <w:szCs w:val="20"/>
              </w:rPr>
            </w:pPr>
            <w:r>
              <w:rPr>
                <w:b/>
                <w:sz w:val="20"/>
                <w:szCs w:val="20"/>
              </w:rPr>
              <w:t>000</w:t>
            </w:r>
          </w:p>
        </w:tc>
        <w:tc>
          <w:tcPr>
            <w:tcW w:w="1010" w:type="dxa"/>
            <w:tcBorders>
              <w:top w:val="single" w:sz="4" w:space="0" w:color="auto"/>
              <w:left w:val="single" w:sz="4" w:space="0" w:color="auto"/>
              <w:bottom w:val="single" w:sz="4" w:space="0" w:color="auto"/>
              <w:right w:val="single" w:sz="4" w:space="0" w:color="auto"/>
            </w:tcBorders>
          </w:tcPr>
          <w:p w:rsidR="000D7871" w:rsidRPr="00712FBA" w:rsidRDefault="000D7871" w:rsidP="000D7871">
            <w:pPr>
              <w:tabs>
                <w:tab w:val="left" w:pos="930"/>
              </w:tabs>
              <w:rPr>
                <w:b/>
                <w:color w:val="000000"/>
                <w:sz w:val="20"/>
                <w:szCs w:val="20"/>
              </w:rPr>
            </w:pPr>
            <w:r>
              <w:rPr>
                <w:b/>
                <w:color w:val="000000"/>
                <w:sz w:val="20"/>
                <w:szCs w:val="20"/>
              </w:rPr>
              <w:t>19,0</w:t>
            </w:r>
          </w:p>
        </w:tc>
        <w:tc>
          <w:tcPr>
            <w:tcW w:w="1058" w:type="dxa"/>
            <w:tcBorders>
              <w:top w:val="single" w:sz="4" w:space="0" w:color="auto"/>
              <w:left w:val="single" w:sz="4" w:space="0" w:color="auto"/>
              <w:bottom w:val="single" w:sz="4" w:space="0" w:color="auto"/>
              <w:right w:val="single" w:sz="4" w:space="0" w:color="auto"/>
            </w:tcBorders>
          </w:tcPr>
          <w:p w:rsidR="000D7871" w:rsidRPr="00712FBA" w:rsidRDefault="000D7871" w:rsidP="000D7871">
            <w:pPr>
              <w:tabs>
                <w:tab w:val="left" w:pos="930"/>
              </w:tabs>
              <w:rPr>
                <w:b/>
                <w:color w:val="000000"/>
                <w:sz w:val="20"/>
                <w:szCs w:val="20"/>
              </w:rPr>
            </w:pPr>
            <w:r>
              <w:rPr>
                <w:b/>
                <w:color w:val="000000"/>
                <w:sz w:val="20"/>
                <w:szCs w:val="20"/>
              </w:rPr>
              <w:t>15,0</w:t>
            </w:r>
          </w:p>
        </w:tc>
      </w:tr>
      <w:tr w:rsidR="000D7871" w:rsidRPr="00A50406">
        <w:trPr>
          <w:trHeight w:val="270"/>
        </w:trPr>
        <w:tc>
          <w:tcPr>
            <w:tcW w:w="3888" w:type="dxa"/>
            <w:tcBorders>
              <w:top w:val="single" w:sz="4" w:space="0" w:color="auto"/>
              <w:left w:val="single" w:sz="4" w:space="0" w:color="auto"/>
              <w:bottom w:val="single" w:sz="4" w:space="0" w:color="auto"/>
              <w:right w:val="single" w:sz="4" w:space="0" w:color="auto"/>
            </w:tcBorders>
          </w:tcPr>
          <w:p w:rsidR="000D7871" w:rsidRPr="00A50406" w:rsidRDefault="000D7871" w:rsidP="000D7871">
            <w:pPr>
              <w:tabs>
                <w:tab w:val="left" w:pos="930"/>
              </w:tabs>
              <w:rPr>
                <w:bCs/>
                <w:sz w:val="20"/>
                <w:szCs w:val="20"/>
              </w:rPr>
            </w:pPr>
            <w:r>
              <w:rPr>
                <w:bCs/>
                <w:sz w:val="20"/>
                <w:szCs w:val="20"/>
              </w:rPr>
              <w:t>Муниципальная программа «Социально-экономическое развития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0D7871" w:rsidRPr="008D45E2" w:rsidRDefault="000D7871" w:rsidP="000D7871">
            <w:pPr>
              <w:tabs>
                <w:tab w:val="left" w:pos="930"/>
              </w:tabs>
              <w:rPr>
                <w:sz w:val="20"/>
                <w:szCs w:val="20"/>
              </w:rPr>
            </w:pPr>
            <w:r>
              <w:rPr>
                <w:sz w:val="20"/>
                <w:szCs w:val="20"/>
              </w:rPr>
              <w:t>10</w:t>
            </w:r>
          </w:p>
        </w:tc>
        <w:tc>
          <w:tcPr>
            <w:tcW w:w="1152" w:type="dxa"/>
            <w:tcBorders>
              <w:top w:val="single" w:sz="4" w:space="0" w:color="auto"/>
              <w:left w:val="single" w:sz="4" w:space="0" w:color="auto"/>
              <w:bottom w:val="single" w:sz="4" w:space="0" w:color="auto"/>
              <w:right w:val="single" w:sz="4" w:space="0" w:color="auto"/>
            </w:tcBorders>
          </w:tcPr>
          <w:p w:rsidR="000D7871" w:rsidRPr="008D45E2" w:rsidRDefault="000D7871" w:rsidP="000D7871">
            <w:pPr>
              <w:tabs>
                <w:tab w:val="left" w:pos="930"/>
              </w:tabs>
              <w:rPr>
                <w:sz w:val="20"/>
                <w:szCs w:val="20"/>
              </w:rPr>
            </w:pPr>
            <w:r>
              <w:rPr>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0D7871" w:rsidRPr="008D45E2" w:rsidRDefault="000D7871" w:rsidP="000D7871">
            <w:pPr>
              <w:tabs>
                <w:tab w:val="left" w:pos="930"/>
              </w:tabs>
              <w:rPr>
                <w:sz w:val="20"/>
                <w:szCs w:val="20"/>
              </w:rPr>
            </w:pPr>
            <w:r>
              <w:rPr>
                <w:sz w:val="20"/>
                <w:szCs w:val="20"/>
              </w:rPr>
              <w:t>010000000</w:t>
            </w:r>
          </w:p>
        </w:tc>
        <w:tc>
          <w:tcPr>
            <w:tcW w:w="1080" w:type="dxa"/>
            <w:tcBorders>
              <w:top w:val="single" w:sz="4" w:space="0" w:color="auto"/>
              <w:left w:val="single" w:sz="4" w:space="0" w:color="auto"/>
              <w:bottom w:val="single" w:sz="4" w:space="0" w:color="auto"/>
              <w:right w:val="single" w:sz="4" w:space="0" w:color="auto"/>
            </w:tcBorders>
          </w:tcPr>
          <w:p w:rsidR="000D7871" w:rsidRPr="008D45E2" w:rsidRDefault="000D7871" w:rsidP="000D7871">
            <w:pPr>
              <w:tabs>
                <w:tab w:val="left" w:pos="930"/>
              </w:tabs>
              <w:rPr>
                <w:sz w:val="20"/>
                <w:szCs w:val="20"/>
              </w:rPr>
            </w:pPr>
            <w:r>
              <w:rPr>
                <w:sz w:val="20"/>
                <w:szCs w:val="20"/>
              </w:rPr>
              <w:t>000</w:t>
            </w:r>
          </w:p>
        </w:tc>
        <w:tc>
          <w:tcPr>
            <w:tcW w:w="1010" w:type="dxa"/>
            <w:tcBorders>
              <w:top w:val="single" w:sz="4" w:space="0" w:color="auto"/>
              <w:left w:val="single" w:sz="4" w:space="0" w:color="auto"/>
              <w:bottom w:val="single" w:sz="4" w:space="0" w:color="auto"/>
              <w:right w:val="single" w:sz="4" w:space="0" w:color="auto"/>
            </w:tcBorders>
          </w:tcPr>
          <w:p w:rsidR="000D7871" w:rsidRPr="00613A46" w:rsidRDefault="000D7871" w:rsidP="000D7871">
            <w:pPr>
              <w:tabs>
                <w:tab w:val="left" w:pos="930"/>
              </w:tabs>
              <w:rPr>
                <w:b/>
                <w:color w:val="000000"/>
                <w:sz w:val="20"/>
                <w:szCs w:val="20"/>
              </w:rPr>
            </w:pPr>
            <w:r>
              <w:rPr>
                <w:b/>
                <w:color w:val="000000"/>
                <w:sz w:val="20"/>
                <w:szCs w:val="20"/>
              </w:rPr>
              <w:t>15,0</w:t>
            </w:r>
          </w:p>
        </w:tc>
        <w:tc>
          <w:tcPr>
            <w:tcW w:w="1058" w:type="dxa"/>
            <w:tcBorders>
              <w:top w:val="single" w:sz="4" w:space="0" w:color="auto"/>
              <w:left w:val="single" w:sz="4" w:space="0" w:color="auto"/>
              <w:bottom w:val="single" w:sz="4" w:space="0" w:color="auto"/>
              <w:right w:val="single" w:sz="4" w:space="0" w:color="auto"/>
            </w:tcBorders>
          </w:tcPr>
          <w:p w:rsidR="000D7871" w:rsidRPr="00613A46" w:rsidRDefault="000D7871" w:rsidP="000D7871">
            <w:pPr>
              <w:tabs>
                <w:tab w:val="left" w:pos="930"/>
              </w:tabs>
              <w:rPr>
                <w:b/>
                <w:color w:val="000000"/>
                <w:sz w:val="20"/>
                <w:szCs w:val="20"/>
              </w:rPr>
            </w:pPr>
            <w:r w:rsidRPr="00613A46">
              <w:rPr>
                <w:b/>
                <w:color w:val="000000"/>
                <w:sz w:val="20"/>
                <w:szCs w:val="20"/>
              </w:rPr>
              <w:t>15,0</w:t>
            </w:r>
          </w:p>
        </w:tc>
      </w:tr>
      <w:tr w:rsidR="000D7871" w:rsidRPr="00A50406">
        <w:trPr>
          <w:trHeight w:val="420"/>
        </w:trPr>
        <w:tc>
          <w:tcPr>
            <w:tcW w:w="3888" w:type="dxa"/>
            <w:tcBorders>
              <w:top w:val="single" w:sz="4" w:space="0" w:color="auto"/>
              <w:left w:val="single" w:sz="4" w:space="0" w:color="auto"/>
              <w:bottom w:val="single" w:sz="4" w:space="0" w:color="auto"/>
              <w:right w:val="single" w:sz="4" w:space="0" w:color="auto"/>
            </w:tcBorders>
          </w:tcPr>
          <w:p w:rsidR="000D7871" w:rsidRPr="008D45E2" w:rsidRDefault="000D7871" w:rsidP="000D7871">
            <w:pPr>
              <w:tabs>
                <w:tab w:val="left" w:pos="930"/>
              </w:tabs>
              <w:rPr>
                <w:bCs/>
                <w:sz w:val="20"/>
                <w:szCs w:val="20"/>
              </w:rPr>
            </w:pPr>
            <w:r>
              <w:rPr>
                <w:bCs/>
                <w:sz w:val="20"/>
                <w:szCs w:val="20"/>
              </w:rPr>
              <w:t>Подпрограмма «Благоустройство территории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0D7871" w:rsidRPr="008D45E2" w:rsidRDefault="000D7871" w:rsidP="000D7871">
            <w:pPr>
              <w:tabs>
                <w:tab w:val="left" w:pos="930"/>
              </w:tabs>
              <w:rPr>
                <w:sz w:val="20"/>
                <w:szCs w:val="20"/>
              </w:rPr>
            </w:pPr>
            <w:r>
              <w:rPr>
                <w:sz w:val="20"/>
                <w:szCs w:val="20"/>
              </w:rPr>
              <w:t>10</w:t>
            </w:r>
          </w:p>
        </w:tc>
        <w:tc>
          <w:tcPr>
            <w:tcW w:w="1152" w:type="dxa"/>
            <w:tcBorders>
              <w:top w:val="single" w:sz="4" w:space="0" w:color="auto"/>
              <w:left w:val="single" w:sz="4" w:space="0" w:color="auto"/>
              <w:bottom w:val="single" w:sz="4" w:space="0" w:color="auto"/>
              <w:right w:val="single" w:sz="4" w:space="0" w:color="auto"/>
            </w:tcBorders>
          </w:tcPr>
          <w:p w:rsidR="000D7871" w:rsidRPr="008D45E2" w:rsidRDefault="000D7871" w:rsidP="000D7871">
            <w:pPr>
              <w:tabs>
                <w:tab w:val="left" w:pos="930"/>
              </w:tabs>
              <w:rPr>
                <w:sz w:val="20"/>
                <w:szCs w:val="20"/>
              </w:rPr>
            </w:pPr>
            <w:r>
              <w:rPr>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0D7871" w:rsidRPr="008D45E2" w:rsidRDefault="000D7871" w:rsidP="000D7871">
            <w:pPr>
              <w:tabs>
                <w:tab w:val="left" w:pos="930"/>
              </w:tabs>
              <w:rPr>
                <w:sz w:val="20"/>
                <w:szCs w:val="20"/>
              </w:rPr>
            </w:pPr>
            <w:r>
              <w:rPr>
                <w:sz w:val="20"/>
                <w:szCs w:val="20"/>
              </w:rPr>
              <w:t>014000000</w:t>
            </w:r>
          </w:p>
        </w:tc>
        <w:tc>
          <w:tcPr>
            <w:tcW w:w="1080" w:type="dxa"/>
            <w:tcBorders>
              <w:top w:val="single" w:sz="4" w:space="0" w:color="auto"/>
              <w:left w:val="single" w:sz="4" w:space="0" w:color="auto"/>
              <w:bottom w:val="single" w:sz="4" w:space="0" w:color="auto"/>
              <w:right w:val="single" w:sz="4" w:space="0" w:color="auto"/>
            </w:tcBorders>
          </w:tcPr>
          <w:p w:rsidR="000D7871" w:rsidRPr="008D45E2" w:rsidRDefault="000D7871" w:rsidP="000D7871">
            <w:pPr>
              <w:tabs>
                <w:tab w:val="left" w:pos="930"/>
              </w:tabs>
              <w:rPr>
                <w:sz w:val="20"/>
                <w:szCs w:val="20"/>
              </w:rPr>
            </w:pPr>
            <w:r>
              <w:rPr>
                <w:sz w:val="20"/>
                <w:szCs w:val="20"/>
              </w:rPr>
              <w:t>000</w:t>
            </w:r>
          </w:p>
        </w:tc>
        <w:tc>
          <w:tcPr>
            <w:tcW w:w="1010" w:type="dxa"/>
            <w:tcBorders>
              <w:top w:val="single" w:sz="4" w:space="0" w:color="auto"/>
              <w:left w:val="single" w:sz="4" w:space="0" w:color="auto"/>
              <w:bottom w:val="single" w:sz="4" w:space="0" w:color="auto"/>
              <w:right w:val="single" w:sz="4" w:space="0" w:color="auto"/>
            </w:tcBorders>
          </w:tcPr>
          <w:p w:rsidR="000D7871" w:rsidRPr="00613A46" w:rsidRDefault="000D7871" w:rsidP="000D7871">
            <w:pPr>
              <w:tabs>
                <w:tab w:val="left" w:pos="930"/>
              </w:tabs>
              <w:rPr>
                <w:color w:val="000000"/>
                <w:sz w:val="20"/>
                <w:szCs w:val="20"/>
              </w:rPr>
            </w:pPr>
            <w:r w:rsidRPr="00613A46">
              <w:rPr>
                <w:color w:val="000000"/>
                <w:sz w:val="20"/>
                <w:szCs w:val="20"/>
              </w:rPr>
              <w:t>15,0</w:t>
            </w:r>
          </w:p>
        </w:tc>
        <w:tc>
          <w:tcPr>
            <w:tcW w:w="1058" w:type="dxa"/>
            <w:tcBorders>
              <w:top w:val="single" w:sz="4" w:space="0" w:color="auto"/>
              <w:left w:val="single" w:sz="4" w:space="0" w:color="auto"/>
              <w:bottom w:val="single" w:sz="4" w:space="0" w:color="auto"/>
              <w:right w:val="single" w:sz="4" w:space="0" w:color="auto"/>
            </w:tcBorders>
          </w:tcPr>
          <w:p w:rsidR="000D7871" w:rsidRPr="00613A46" w:rsidRDefault="000D7871" w:rsidP="000D7871">
            <w:pPr>
              <w:tabs>
                <w:tab w:val="left" w:pos="930"/>
              </w:tabs>
              <w:rPr>
                <w:color w:val="000000"/>
                <w:sz w:val="20"/>
                <w:szCs w:val="20"/>
              </w:rPr>
            </w:pPr>
            <w:r w:rsidRPr="00613A46">
              <w:rPr>
                <w:color w:val="000000"/>
                <w:sz w:val="20"/>
                <w:szCs w:val="20"/>
              </w:rPr>
              <w:t>15,0</w:t>
            </w:r>
          </w:p>
        </w:tc>
      </w:tr>
      <w:tr w:rsidR="000D7871" w:rsidRPr="00A50406">
        <w:trPr>
          <w:trHeight w:val="165"/>
        </w:trPr>
        <w:tc>
          <w:tcPr>
            <w:tcW w:w="3888"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Основное мероприятие «Содержание территории сельского поселения, а также проектирование, создание, реконструкция, капитальный ремонт, ремонт и содержание объектов благоустройства»</w:t>
            </w:r>
          </w:p>
        </w:tc>
        <w:tc>
          <w:tcPr>
            <w:tcW w:w="900" w:type="dxa"/>
            <w:tcBorders>
              <w:top w:val="single" w:sz="4" w:space="0" w:color="auto"/>
              <w:left w:val="single" w:sz="4" w:space="0" w:color="auto"/>
              <w:bottom w:val="single" w:sz="4" w:space="0" w:color="auto"/>
              <w:right w:val="single" w:sz="4" w:space="0" w:color="auto"/>
            </w:tcBorders>
          </w:tcPr>
          <w:p w:rsidR="000D7871" w:rsidRPr="008D45E2" w:rsidRDefault="000D7871" w:rsidP="000D7871">
            <w:pPr>
              <w:tabs>
                <w:tab w:val="left" w:pos="930"/>
              </w:tabs>
              <w:rPr>
                <w:sz w:val="20"/>
                <w:szCs w:val="20"/>
              </w:rPr>
            </w:pPr>
            <w:r>
              <w:rPr>
                <w:sz w:val="20"/>
                <w:szCs w:val="20"/>
              </w:rPr>
              <w:t>10</w:t>
            </w:r>
          </w:p>
        </w:tc>
        <w:tc>
          <w:tcPr>
            <w:tcW w:w="1152" w:type="dxa"/>
            <w:tcBorders>
              <w:top w:val="single" w:sz="4" w:space="0" w:color="auto"/>
              <w:left w:val="single" w:sz="4" w:space="0" w:color="auto"/>
              <w:bottom w:val="single" w:sz="4" w:space="0" w:color="auto"/>
              <w:right w:val="single" w:sz="4" w:space="0" w:color="auto"/>
            </w:tcBorders>
          </w:tcPr>
          <w:p w:rsidR="000D7871" w:rsidRPr="008D45E2" w:rsidRDefault="000D7871" w:rsidP="000D7871">
            <w:pPr>
              <w:tabs>
                <w:tab w:val="left" w:pos="930"/>
              </w:tabs>
              <w:rPr>
                <w:sz w:val="20"/>
                <w:szCs w:val="20"/>
              </w:rPr>
            </w:pPr>
            <w:r>
              <w:rPr>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0D7871" w:rsidRPr="008D45E2" w:rsidRDefault="000D7871" w:rsidP="000D7871">
            <w:pPr>
              <w:tabs>
                <w:tab w:val="left" w:pos="930"/>
              </w:tabs>
              <w:rPr>
                <w:sz w:val="20"/>
                <w:szCs w:val="20"/>
              </w:rPr>
            </w:pPr>
            <w:r>
              <w:rPr>
                <w:sz w:val="20"/>
                <w:szCs w:val="20"/>
              </w:rPr>
              <w:t>014010000</w:t>
            </w:r>
          </w:p>
        </w:tc>
        <w:tc>
          <w:tcPr>
            <w:tcW w:w="1080" w:type="dxa"/>
            <w:tcBorders>
              <w:top w:val="single" w:sz="4" w:space="0" w:color="auto"/>
              <w:left w:val="single" w:sz="4" w:space="0" w:color="auto"/>
              <w:bottom w:val="single" w:sz="4" w:space="0" w:color="auto"/>
              <w:right w:val="single" w:sz="4" w:space="0" w:color="auto"/>
            </w:tcBorders>
          </w:tcPr>
          <w:p w:rsidR="000D7871" w:rsidRPr="008D45E2" w:rsidRDefault="000D7871" w:rsidP="000D7871">
            <w:pPr>
              <w:tabs>
                <w:tab w:val="left" w:pos="930"/>
              </w:tabs>
              <w:rPr>
                <w:sz w:val="20"/>
                <w:szCs w:val="20"/>
              </w:rPr>
            </w:pPr>
            <w:r>
              <w:rPr>
                <w:sz w:val="20"/>
                <w:szCs w:val="20"/>
              </w:rPr>
              <w:t>000</w:t>
            </w:r>
          </w:p>
        </w:tc>
        <w:tc>
          <w:tcPr>
            <w:tcW w:w="1010" w:type="dxa"/>
            <w:tcBorders>
              <w:top w:val="single" w:sz="4" w:space="0" w:color="auto"/>
              <w:left w:val="single" w:sz="4" w:space="0" w:color="auto"/>
              <w:bottom w:val="single" w:sz="4" w:space="0" w:color="auto"/>
              <w:right w:val="single" w:sz="4" w:space="0" w:color="auto"/>
            </w:tcBorders>
          </w:tcPr>
          <w:p w:rsidR="000D7871" w:rsidRPr="00613A46" w:rsidRDefault="000D7871" w:rsidP="000D7871">
            <w:pPr>
              <w:tabs>
                <w:tab w:val="left" w:pos="930"/>
              </w:tabs>
              <w:rPr>
                <w:color w:val="000000"/>
                <w:sz w:val="20"/>
                <w:szCs w:val="20"/>
              </w:rPr>
            </w:pPr>
            <w:r w:rsidRPr="00613A46">
              <w:rPr>
                <w:color w:val="000000"/>
                <w:sz w:val="20"/>
                <w:szCs w:val="20"/>
              </w:rPr>
              <w:t>15,0</w:t>
            </w:r>
          </w:p>
        </w:tc>
        <w:tc>
          <w:tcPr>
            <w:tcW w:w="1058" w:type="dxa"/>
            <w:tcBorders>
              <w:top w:val="single" w:sz="4" w:space="0" w:color="auto"/>
              <w:left w:val="single" w:sz="4" w:space="0" w:color="auto"/>
              <w:bottom w:val="single" w:sz="4" w:space="0" w:color="auto"/>
              <w:right w:val="single" w:sz="4" w:space="0" w:color="auto"/>
            </w:tcBorders>
          </w:tcPr>
          <w:p w:rsidR="000D7871" w:rsidRPr="00613A46" w:rsidRDefault="000D7871" w:rsidP="000D7871">
            <w:pPr>
              <w:tabs>
                <w:tab w:val="left" w:pos="930"/>
              </w:tabs>
              <w:rPr>
                <w:color w:val="000000"/>
                <w:sz w:val="20"/>
                <w:szCs w:val="20"/>
              </w:rPr>
            </w:pPr>
            <w:r w:rsidRPr="00613A46">
              <w:rPr>
                <w:color w:val="000000"/>
                <w:sz w:val="20"/>
                <w:szCs w:val="20"/>
              </w:rPr>
              <w:t>15,0</w:t>
            </w:r>
          </w:p>
        </w:tc>
      </w:tr>
      <w:tr w:rsidR="000D7871" w:rsidRPr="00A50406" w:rsidTr="00C4134B">
        <w:trPr>
          <w:trHeight w:val="600"/>
        </w:trPr>
        <w:tc>
          <w:tcPr>
            <w:tcW w:w="3888" w:type="dxa"/>
            <w:tcBorders>
              <w:top w:val="single" w:sz="4" w:space="0" w:color="auto"/>
              <w:left w:val="single" w:sz="4" w:space="0" w:color="auto"/>
              <w:bottom w:val="single" w:sz="4" w:space="0" w:color="auto"/>
              <w:right w:val="single" w:sz="4" w:space="0" w:color="auto"/>
            </w:tcBorders>
          </w:tcPr>
          <w:p w:rsidR="000D7871" w:rsidRPr="008D45E2" w:rsidRDefault="000D7871" w:rsidP="000D7871">
            <w:pPr>
              <w:tabs>
                <w:tab w:val="left" w:pos="930"/>
              </w:tabs>
              <w:rPr>
                <w:bCs/>
                <w:sz w:val="20"/>
                <w:szCs w:val="20"/>
              </w:rPr>
            </w:pPr>
            <w:r>
              <w:rPr>
                <w:bCs/>
                <w:sz w:val="20"/>
                <w:szCs w:val="20"/>
              </w:rPr>
              <w:t>Мероприятия в области социальной политики по временному трудоустройству безработных граждан</w:t>
            </w:r>
          </w:p>
        </w:tc>
        <w:tc>
          <w:tcPr>
            <w:tcW w:w="900" w:type="dxa"/>
            <w:tcBorders>
              <w:top w:val="single" w:sz="4" w:space="0" w:color="auto"/>
              <w:left w:val="single" w:sz="4" w:space="0" w:color="auto"/>
              <w:bottom w:val="single" w:sz="4" w:space="0" w:color="auto"/>
              <w:right w:val="single" w:sz="4" w:space="0" w:color="auto"/>
            </w:tcBorders>
          </w:tcPr>
          <w:p w:rsidR="000D7871" w:rsidRPr="008D45E2" w:rsidRDefault="000D7871" w:rsidP="000D7871">
            <w:pPr>
              <w:tabs>
                <w:tab w:val="left" w:pos="930"/>
              </w:tabs>
              <w:rPr>
                <w:sz w:val="20"/>
                <w:szCs w:val="20"/>
              </w:rPr>
            </w:pPr>
            <w:r>
              <w:rPr>
                <w:sz w:val="20"/>
                <w:szCs w:val="20"/>
              </w:rPr>
              <w:t>10</w:t>
            </w:r>
          </w:p>
        </w:tc>
        <w:tc>
          <w:tcPr>
            <w:tcW w:w="1152" w:type="dxa"/>
            <w:tcBorders>
              <w:top w:val="single" w:sz="4" w:space="0" w:color="auto"/>
              <w:left w:val="single" w:sz="4" w:space="0" w:color="auto"/>
              <w:bottom w:val="single" w:sz="4" w:space="0" w:color="auto"/>
              <w:right w:val="single" w:sz="4" w:space="0" w:color="auto"/>
            </w:tcBorders>
          </w:tcPr>
          <w:p w:rsidR="000D7871" w:rsidRPr="008D45E2" w:rsidRDefault="000D7871" w:rsidP="000D7871">
            <w:pPr>
              <w:tabs>
                <w:tab w:val="left" w:pos="930"/>
              </w:tabs>
              <w:rPr>
                <w:sz w:val="20"/>
                <w:szCs w:val="20"/>
              </w:rPr>
            </w:pPr>
            <w:r>
              <w:rPr>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0D7871" w:rsidRPr="008D45E2" w:rsidRDefault="000D7871" w:rsidP="000D7871">
            <w:pPr>
              <w:tabs>
                <w:tab w:val="left" w:pos="930"/>
              </w:tabs>
              <w:rPr>
                <w:sz w:val="20"/>
                <w:szCs w:val="20"/>
              </w:rPr>
            </w:pPr>
            <w:r>
              <w:rPr>
                <w:sz w:val="20"/>
                <w:szCs w:val="20"/>
              </w:rPr>
              <w:t>0140120110</w:t>
            </w:r>
          </w:p>
        </w:tc>
        <w:tc>
          <w:tcPr>
            <w:tcW w:w="1080" w:type="dxa"/>
            <w:tcBorders>
              <w:top w:val="single" w:sz="4" w:space="0" w:color="auto"/>
              <w:left w:val="single" w:sz="4" w:space="0" w:color="auto"/>
              <w:bottom w:val="single" w:sz="4" w:space="0" w:color="auto"/>
              <w:right w:val="single" w:sz="4" w:space="0" w:color="auto"/>
            </w:tcBorders>
          </w:tcPr>
          <w:p w:rsidR="000D7871" w:rsidRPr="008D45E2" w:rsidRDefault="000D7871" w:rsidP="000D7871">
            <w:pPr>
              <w:tabs>
                <w:tab w:val="left" w:pos="930"/>
              </w:tabs>
              <w:rPr>
                <w:sz w:val="20"/>
                <w:szCs w:val="20"/>
              </w:rPr>
            </w:pPr>
            <w:r>
              <w:rPr>
                <w:sz w:val="20"/>
                <w:szCs w:val="20"/>
              </w:rPr>
              <w:t>000</w:t>
            </w:r>
          </w:p>
        </w:tc>
        <w:tc>
          <w:tcPr>
            <w:tcW w:w="1010" w:type="dxa"/>
            <w:tcBorders>
              <w:top w:val="single" w:sz="4" w:space="0" w:color="auto"/>
              <w:left w:val="single" w:sz="4" w:space="0" w:color="auto"/>
              <w:bottom w:val="single" w:sz="4" w:space="0" w:color="auto"/>
              <w:right w:val="single" w:sz="4" w:space="0" w:color="auto"/>
            </w:tcBorders>
          </w:tcPr>
          <w:p w:rsidR="000D7871" w:rsidRPr="00613A46" w:rsidRDefault="000D7871" w:rsidP="000D7871">
            <w:pPr>
              <w:tabs>
                <w:tab w:val="left" w:pos="930"/>
              </w:tabs>
              <w:rPr>
                <w:color w:val="000000"/>
                <w:sz w:val="20"/>
                <w:szCs w:val="20"/>
              </w:rPr>
            </w:pPr>
            <w:r w:rsidRPr="00613A46">
              <w:rPr>
                <w:color w:val="000000"/>
                <w:sz w:val="20"/>
                <w:szCs w:val="20"/>
              </w:rPr>
              <w:t>15,0</w:t>
            </w:r>
          </w:p>
        </w:tc>
        <w:tc>
          <w:tcPr>
            <w:tcW w:w="1058" w:type="dxa"/>
            <w:tcBorders>
              <w:top w:val="single" w:sz="4" w:space="0" w:color="auto"/>
              <w:left w:val="single" w:sz="4" w:space="0" w:color="auto"/>
              <w:bottom w:val="single" w:sz="4" w:space="0" w:color="auto"/>
              <w:right w:val="single" w:sz="4" w:space="0" w:color="auto"/>
            </w:tcBorders>
          </w:tcPr>
          <w:p w:rsidR="000D7871" w:rsidRPr="00613A46" w:rsidRDefault="000D7871" w:rsidP="000D7871">
            <w:pPr>
              <w:tabs>
                <w:tab w:val="left" w:pos="930"/>
              </w:tabs>
              <w:rPr>
                <w:color w:val="000000"/>
                <w:sz w:val="20"/>
                <w:szCs w:val="20"/>
              </w:rPr>
            </w:pPr>
            <w:r w:rsidRPr="00613A46">
              <w:rPr>
                <w:color w:val="000000"/>
                <w:sz w:val="20"/>
                <w:szCs w:val="20"/>
              </w:rPr>
              <w:t>15,0</w:t>
            </w:r>
          </w:p>
        </w:tc>
      </w:tr>
      <w:tr w:rsidR="000D7871" w:rsidRPr="00A50406" w:rsidTr="00C4134B">
        <w:trPr>
          <w:trHeight w:val="429"/>
        </w:trPr>
        <w:tc>
          <w:tcPr>
            <w:tcW w:w="3888"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bCs/>
                <w:sz w:val="20"/>
                <w:szCs w:val="20"/>
              </w:rPr>
            </w:pPr>
            <w:r>
              <w:rPr>
                <w:bCs/>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sz w:val="20"/>
                <w:szCs w:val="20"/>
              </w:rPr>
            </w:pPr>
            <w:r>
              <w:rPr>
                <w:sz w:val="20"/>
                <w:szCs w:val="20"/>
              </w:rPr>
              <w:t>10</w:t>
            </w:r>
          </w:p>
        </w:tc>
        <w:tc>
          <w:tcPr>
            <w:tcW w:w="1152"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sz w:val="20"/>
                <w:szCs w:val="20"/>
              </w:rPr>
            </w:pPr>
            <w:r>
              <w:rPr>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sz w:val="20"/>
                <w:szCs w:val="20"/>
              </w:rPr>
            </w:pPr>
            <w:r>
              <w:rPr>
                <w:sz w:val="20"/>
                <w:szCs w:val="20"/>
              </w:rPr>
              <w:t>0140120110</w:t>
            </w:r>
          </w:p>
        </w:tc>
        <w:tc>
          <w:tcPr>
            <w:tcW w:w="108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sz w:val="20"/>
                <w:szCs w:val="20"/>
              </w:rPr>
            </w:pPr>
            <w:r>
              <w:rPr>
                <w:sz w:val="20"/>
                <w:szCs w:val="20"/>
              </w:rPr>
              <w:t>200</w:t>
            </w:r>
          </w:p>
        </w:tc>
        <w:tc>
          <w:tcPr>
            <w:tcW w:w="1010" w:type="dxa"/>
            <w:tcBorders>
              <w:top w:val="single" w:sz="4" w:space="0" w:color="auto"/>
              <w:left w:val="single" w:sz="4" w:space="0" w:color="auto"/>
              <w:bottom w:val="single" w:sz="4" w:space="0" w:color="auto"/>
              <w:right w:val="single" w:sz="4" w:space="0" w:color="auto"/>
            </w:tcBorders>
          </w:tcPr>
          <w:p w:rsidR="000D7871" w:rsidRPr="00613A46" w:rsidRDefault="000D7871" w:rsidP="000D7871">
            <w:pPr>
              <w:tabs>
                <w:tab w:val="left" w:pos="930"/>
              </w:tabs>
              <w:rPr>
                <w:color w:val="000000"/>
                <w:sz w:val="20"/>
                <w:szCs w:val="20"/>
              </w:rPr>
            </w:pPr>
            <w:r w:rsidRPr="00613A46">
              <w:rPr>
                <w:color w:val="000000"/>
                <w:sz w:val="20"/>
                <w:szCs w:val="20"/>
              </w:rPr>
              <w:t>15,0</w:t>
            </w:r>
          </w:p>
        </w:tc>
        <w:tc>
          <w:tcPr>
            <w:tcW w:w="1058" w:type="dxa"/>
            <w:tcBorders>
              <w:top w:val="single" w:sz="4" w:space="0" w:color="auto"/>
              <w:left w:val="single" w:sz="4" w:space="0" w:color="auto"/>
              <w:bottom w:val="single" w:sz="4" w:space="0" w:color="auto"/>
              <w:right w:val="single" w:sz="4" w:space="0" w:color="auto"/>
            </w:tcBorders>
          </w:tcPr>
          <w:p w:rsidR="000D7871" w:rsidRPr="00613A46" w:rsidRDefault="000D7871" w:rsidP="000D7871">
            <w:pPr>
              <w:tabs>
                <w:tab w:val="left" w:pos="930"/>
              </w:tabs>
              <w:rPr>
                <w:color w:val="000000"/>
                <w:sz w:val="20"/>
                <w:szCs w:val="20"/>
              </w:rPr>
            </w:pPr>
            <w:r w:rsidRPr="00613A46">
              <w:rPr>
                <w:color w:val="000000"/>
                <w:sz w:val="20"/>
                <w:szCs w:val="20"/>
              </w:rPr>
              <w:t>15,0</w:t>
            </w:r>
          </w:p>
        </w:tc>
      </w:tr>
      <w:tr w:rsidR="000D7871" w:rsidRPr="00A50406">
        <w:trPr>
          <w:trHeight w:val="330"/>
        </w:trPr>
        <w:tc>
          <w:tcPr>
            <w:tcW w:w="3888" w:type="dxa"/>
            <w:tcBorders>
              <w:top w:val="single" w:sz="4" w:space="0" w:color="auto"/>
              <w:left w:val="single" w:sz="4" w:space="0" w:color="auto"/>
              <w:bottom w:val="single" w:sz="4" w:space="0" w:color="auto"/>
              <w:right w:val="single" w:sz="4" w:space="0" w:color="auto"/>
            </w:tcBorders>
            <w:vAlign w:val="center"/>
          </w:tcPr>
          <w:p w:rsidR="000D7871" w:rsidRPr="00642288" w:rsidRDefault="000D7871" w:rsidP="000D7871">
            <w:pPr>
              <w:rPr>
                <w:bCs/>
                <w:sz w:val="20"/>
                <w:szCs w:val="20"/>
              </w:rPr>
            </w:pPr>
            <w:r>
              <w:rPr>
                <w:bCs/>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sz w:val="20"/>
                <w:szCs w:val="20"/>
              </w:rPr>
            </w:pPr>
            <w:r>
              <w:rPr>
                <w:sz w:val="20"/>
                <w:szCs w:val="20"/>
              </w:rPr>
              <w:t>10</w:t>
            </w:r>
          </w:p>
        </w:tc>
        <w:tc>
          <w:tcPr>
            <w:tcW w:w="1152"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sz w:val="20"/>
                <w:szCs w:val="20"/>
              </w:rPr>
            </w:pPr>
            <w:r>
              <w:rPr>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sz w:val="20"/>
                <w:szCs w:val="20"/>
              </w:rPr>
            </w:pPr>
            <w:r>
              <w:rPr>
                <w:sz w:val="20"/>
                <w:szCs w:val="20"/>
              </w:rPr>
              <w:t>0140120110</w:t>
            </w:r>
          </w:p>
        </w:tc>
        <w:tc>
          <w:tcPr>
            <w:tcW w:w="108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sz w:val="20"/>
                <w:szCs w:val="20"/>
              </w:rPr>
            </w:pPr>
            <w:r>
              <w:rPr>
                <w:sz w:val="20"/>
                <w:szCs w:val="20"/>
              </w:rPr>
              <w:t>240</w:t>
            </w:r>
          </w:p>
        </w:tc>
        <w:tc>
          <w:tcPr>
            <w:tcW w:w="1010" w:type="dxa"/>
            <w:tcBorders>
              <w:top w:val="single" w:sz="4" w:space="0" w:color="auto"/>
              <w:left w:val="single" w:sz="4" w:space="0" w:color="auto"/>
              <w:bottom w:val="single" w:sz="4" w:space="0" w:color="auto"/>
              <w:right w:val="single" w:sz="4" w:space="0" w:color="auto"/>
            </w:tcBorders>
          </w:tcPr>
          <w:p w:rsidR="000D7871" w:rsidRPr="00613A46" w:rsidRDefault="000D7871" w:rsidP="000D7871">
            <w:pPr>
              <w:tabs>
                <w:tab w:val="left" w:pos="930"/>
              </w:tabs>
              <w:rPr>
                <w:color w:val="000000"/>
                <w:sz w:val="20"/>
                <w:szCs w:val="20"/>
              </w:rPr>
            </w:pPr>
            <w:r w:rsidRPr="00613A46">
              <w:rPr>
                <w:color w:val="000000"/>
                <w:sz w:val="20"/>
                <w:szCs w:val="20"/>
              </w:rPr>
              <w:t>15,0</w:t>
            </w:r>
          </w:p>
        </w:tc>
        <w:tc>
          <w:tcPr>
            <w:tcW w:w="1058" w:type="dxa"/>
            <w:tcBorders>
              <w:top w:val="single" w:sz="4" w:space="0" w:color="auto"/>
              <w:left w:val="single" w:sz="4" w:space="0" w:color="auto"/>
              <w:bottom w:val="single" w:sz="4" w:space="0" w:color="auto"/>
              <w:right w:val="single" w:sz="4" w:space="0" w:color="auto"/>
            </w:tcBorders>
          </w:tcPr>
          <w:p w:rsidR="000D7871" w:rsidRPr="00613A46" w:rsidRDefault="000D7871" w:rsidP="000D7871">
            <w:pPr>
              <w:tabs>
                <w:tab w:val="left" w:pos="930"/>
              </w:tabs>
              <w:rPr>
                <w:color w:val="000000"/>
                <w:sz w:val="20"/>
                <w:szCs w:val="20"/>
              </w:rPr>
            </w:pPr>
            <w:r w:rsidRPr="00613A46">
              <w:rPr>
                <w:color w:val="000000"/>
                <w:sz w:val="20"/>
                <w:szCs w:val="20"/>
              </w:rPr>
              <w:t>15,0</w:t>
            </w:r>
          </w:p>
        </w:tc>
      </w:tr>
      <w:tr w:rsidR="000D7871" w:rsidRPr="00A50406">
        <w:trPr>
          <w:trHeight w:val="84"/>
        </w:trPr>
        <w:tc>
          <w:tcPr>
            <w:tcW w:w="3888"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bCs/>
                <w:sz w:val="20"/>
                <w:szCs w:val="20"/>
              </w:rPr>
            </w:pPr>
            <w:r>
              <w:rPr>
                <w:bCs/>
                <w:sz w:val="20"/>
                <w:szCs w:val="20"/>
              </w:rPr>
              <w:t xml:space="preserve">Прочая закупка товаров, работ и услуг </w:t>
            </w:r>
          </w:p>
        </w:tc>
        <w:tc>
          <w:tcPr>
            <w:tcW w:w="900" w:type="dxa"/>
            <w:tcBorders>
              <w:top w:val="single" w:sz="4" w:space="0" w:color="auto"/>
              <w:left w:val="single" w:sz="4" w:space="0" w:color="auto"/>
              <w:bottom w:val="single" w:sz="4" w:space="0" w:color="auto"/>
              <w:right w:val="single" w:sz="4" w:space="0" w:color="auto"/>
            </w:tcBorders>
          </w:tcPr>
          <w:p w:rsidR="000D7871" w:rsidRPr="008D45E2" w:rsidRDefault="000D7871" w:rsidP="000D7871">
            <w:pPr>
              <w:tabs>
                <w:tab w:val="left" w:pos="930"/>
              </w:tabs>
              <w:rPr>
                <w:sz w:val="20"/>
                <w:szCs w:val="20"/>
              </w:rPr>
            </w:pPr>
            <w:r>
              <w:rPr>
                <w:sz w:val="20"/>
                <w:szCs w:val="20"/>
              </w:rPr>
              <w:t>10</w:t>
            </w:r>
          </w:p>
        </w:tc>
        <w:tc>
          <w:tcPr>
            <w:tcW w:w="1152" w:type="dxa"/>
            <w:tcBorders>
              <w:top w:val="single" w:sz="4" w:space="0" w:color="auto"/>
              <w:left w:val="single" w:sz="4" w:space="0" w:color="auto"/>
              <w:bottom w:val="single" w:sz="4" w:space="0" w:color="auto"/>
              <w:right w:val="single" w:sz="4" w:space="0" w:color="auto"/>
            </w:tcBorders>
          </w:tcPr>
          <w:p w:rsidR="000D7871" w:rsidRPr="008D45E2" w:rsidRDefault="000D7871" w:rsidP="000D7871">
            <w:pPr>
              <w:tabs>
                <w:tab w:val="left" w:pos="930"/>
              </w:tabs>
              <w:rPr>
                <w:sz w:val="20"/>
                <w:szCs w:val="20"/>
              </w:rPr>
            </w:pPr>
            <w:r>
              <w:rPr>
                <w:sz w:val="20"/>
                <w:szCs w:val="20"/>
              </w:rPr>
              <w:t>03</w:t>
            </w:r>
          </w:p>
        </w:tc>
        <w:tc>
          <w:tcPr>
            <w:tcW w:w="1260" w:type="dxa"/>
            <w:tcBorders>
              <w:top w:val="single" w:sz="4" w:space="0" w:color="auto"/>
              <w:left w:val="single" w:sz="4" w:space="0" w:color="auto"/>
              <w:bottom w:val="single" w:sz="4" w:space="0" w:color="auto"/>
              <w:right w:val="single" w:sz="4" w:space="0" w:color="auto"/>
            </w:tcBorders>
          </w:tcPr>
          <w:p w:rsidR="000D7871" w:rsidRPr="008D45E2" w:rsidRDefault="000D7871" w:rsidP="000D7871">
            <w:pPr>
              <w:tabs>
                <w:tab w:val="left" w:pos="930"/>
              </w:tabs>
              <w:rPr>
                <w:sz w:val="20"/>
                <w:szCs w:val="20"/>
              </w:rPr>
            </w:pPr>
            <w:r>
              <w:rPr>
                <w:sz w:val="20"/>
                <w:szCs w:val="20"/>
              </w:rPr>
              <w:t>0140120110</w:t>
            </w:r>
          </w:p>
        </w:tc>
        <w:tc>
          <w:tcPr>
            <w:tcW w:w="1080" w:type="dxa"/>
            <w:tcBorders>
              <w:top w:val="single" w:sz="4" w:space="0" w:color="auto"/>
              <w:left w:val="single" w:sz="4" w:space="0" w:color="auto"/>
              <w:bottom w:val="single" w:sz="4" w:space="0" w:color="auto"/>
              <w:right w:val="single" w:sz="4" w:space="0" w:color="auto"/>
            </w:tcBorders>
          </w:tcPr>
          <w:p w:rsidR="000D7871" w:rsidRPr="008D45E2" w:rsidRDefault="000D7871" w:rsidP="000D7871">
            <w:pPr>
              <w:tabs>
                <w:tab w:val="left" w:pos="930"/>
              </w:tabs>
              <w:rPr>
                <w:sz w:val="20"/>
                <w:szCs w:val="20"/>
              </w:rPr>
            </w:pPr>
            <w:r>
              <w:rPr>
                <w:sz w:val="20"/>
                <w:szCs w:val="20"/>
              </w:rPr>
              <w:t>244</w:t>
            </w:r>
          </w:p>
        </w:tc>
        <w:tc>
          <w:tcPr>
            <w:tcW w:w="1010" w:type="dxa"/>
            <w:tcBorders>
              <w:top w:val="single" w:sz="4" w:space="0" w:color="auto"/>
              <w:left w:val="single" w:sz="4" w:space="0" w:color="auto"/>
              <w:bottom w:val="single" w:sz="4" w:space="0" w:color="auto"/>
              <w:right w:val="single" w:sz="4" w:space="0" w:color="auto"/>
            </w:tcBorders>
          </w:tcPr>
          <w:p w:rsidR="000D7871" w:rsidRPr="00613A46" w:rsidRDefault="000D7871" w:rsidP="000D7871">
            <w:pPr>
              <w:tabs>
                <w:tab w:val="left" w:pos="930"/>
              </w:tabs>
              <w:rPr>
                <w:color w:val="000000"/>
                <w:sz w:val="20"/>
                <w:szCs w:val="20"/>
              </w:rPr>
            </w:pPr>
            <w:r w:rsidRPr="00613A46">
              <w:rPr>
                <w:color w:val="000000"/>
                <w:sz w:val="20"/>
                <w:szCs w:val="20"/>
              </w:rPr>
              <w:t>15,0</w:t>
            </w:r>
          </w:p>
        </w:tc>
        <w:tc>
          <w:tcPr>
            <w:tcW w:w="1058" w:type="dxa"/>
            <w:tcBorders>
              <w:top w:val="single" w:sz="4" w:space="0" w:color="auto"/>
              <w:left w:val="single" w:sz="4" w:space="0" w:color="auto"/>
              <w:bottom w:val="single" w:sz="4" w:space="0" w:color="auto"/>
              <w:right w:val="single" w:sz="4" w:space="0" w:color="auto"/>
            </w:tcBorders>
          </w:tcPr>
          <w:p w:rsidR="000D7871" w:rsidRPr="00613A46" w:rsidRDefault="000D7871" w:rsidP="000D7871">
            <w:pPr>
              <w:tabs>
                <w:tab w:val="left" w:pos="930"/>
              </w:tabs>
              <w:rPr>
                <w:color w:val="000000"/>
                <w:sz w:val="20"/>
                <w:szCs w:val="20"/>
              </w:rPr>
            </w:pPr>
            <w:r w:rsidRPr="00613A46">
              <w:rPr>
                <w:color w:val="000000"/>
                <w:sz w:val="20"/>
                <w:szCs w:val="20"/>
              </w:rPr>
              <w:t>15,0</w:t>
            </w:r>
          </w:p>
        </w:tc>
      </w:tr>
      <w:tr w:rsidR="000D7871" w:rsidRPr="00A50406">
        <w:trPr>
          <w:trHeight w:val="93"/>
        </w:trPr>
        <w:tc>
          <w:tcPr>
            <w:tcW w:w="3888"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bCs/>
                <w:color w:val="000000"/>
                <w:sz w:val="20"/>
                <w:szCs w:val="20"/>
              </w:rPr>
            </w:pPr>
            <w:r>
              <w:rPr>
                <w:bCs/>
                <w:color w:val="000000"/>
                <w:sz w:val="20"/>
                <w:szCs w:val="20"/>
              </w:rPr>
              <w:t>Другие вопросы в области социальной политики</w:t>
            </w:r>
          </w:p>
          <w:p w:rsidR="000D7871" w:rsidRPr="002B322F" w:rsidRDefault="000D7871" w:rsidP="000D7871">
            <w:pPr>
              <w:tabs>
                <w:tab w:val="left" w:pos="930"/>
              </w:tabs>
              <w:rPr>
                <w:bCs/>
                <w:color w:val="000000"/>
                <w:sz w:val="20"/>
                <w:szCs w:val="20"/>
              </w:rPr>
            </w:pPr>
          </w:p>
        </w:tc>
        <w:tc>
          <w:tcPr>
            <w:tcW w:w="900" w:type="dxa"/>
            <w:tcBorders>
              <w:top w:val="single" w:sz="4" w:space="0" w:color="auto"/>
              <w:left w:val="single" w:sz="4" w:space="0" w:color="auto"/>
              <w:bottom w:val="single" w:sz="4" w:space="0" w:color="auto"/>
              <w:right w:val="single" w:sz="4" w:space="0" w:color="auto"/>
            </w:tcBorders>
          </w:tcPr>
          <w:p w:rsidR="000D7871" w:rsidRPr="008D45E2" w:rsidRDefault="000D7871" w:rsidP="000D7871">
            <w:pPr>
              <w:tabs>
                <w:tab w:val="left" w:pos="930"/>
              </w:tabs>
              <w:rPr>
                <w:sz w:val="20"/>
                <w:szCs w:val="20"/>
              </w:rPr>
            </w:pPr>
            <w:r>
              <w:rPr>
                <w:sz w:val="20"/>
                <w:szCs w:val="20"/>
              </w:rPr>
              <w:t>10</w:t>
            </w:r>
          </w:p>
        </w:tc>
        <w:tc>
          <w:tcPr>
            <w:tcW w:w="1152" w:type="dxa"/>
            <w:tcBorders>
              <w:top w:val="single" w:sz="4" w:space="0" w:color="auto"/>
              <w:left w:val="single" w:sz="4" w:space="0" w:color="auto"/>
              <w:bottom w:val="single" w:sz="4" w:space="0" w:color="auto"/>
              <w:right w:val="single" w:sz="4" w:space="0" w:color="auto"/>
            </w:tcBorders>
          </w:tcPr>
          <w:p w:rsidR="000D7871" w:rsidRPr="002B322F" w:rsidRDefault="000D7871" w:rsidP="000D7871">
            <w:pPr>
              <w:tabs>
                <w:tab w:val="left" w:pos="930"/>
              </w:tabs>
              <w:rPr>
                <w:sz w:val="20"/>
                <w:szCs w:val="20"/>
              </w:rPr>
            </w:pPr>
            <w:r>
              <w:rPr>
                <w:sz w:val="20"/>
                <w:szCs w:val="20"/>
              </w:rPr>
              <w:t>06</w:t>
            </w:r>
          </w:p>
        </w:tc>
        <w:tc>
          <w:tcPr>
            <w:tcW w:w="1260" w:type="dxa"/>
            <w:tcBorders>
              <w:top w:val="single" w:sz="4" w:space="0" w:color="auto"/>
              <w:left w:val="single" w:sz="4" w:space="0" w:color="auto"/>
              <w:bottom w:val="single" w:sz="4" w:space="0" w:color="auto"/>
              <w:right w:val="single" w:sz="4" w:space="0" w:color="auto"/>
            </w:tcBorders>
          </w:tcPr>
          <w:p w:rsidR="000D7871" w:rsidRPr="008D45E2" w:rsidRDefault="000D7871" w:rsidP="000D7871">
            <w:pPr>
              <w:tabs>
                <w:tab w:val="left" w:pos="930"/>
              </w:tabs>
              <w:rPr>
                <w:b/>
                <w:sz w:val="20"/>
                <w:szCs w:val="20"/>
              </w:rPr>
            </w:pPr>
            <w:r>
              <w:rPr>
                <w:b/>
                <w:sz w:val="20"/>
                <w:szCs w:val="20"/>
              </w:rPr>
              <w:t>000000000</w:t>
            </w:r>
          </w:p>
        </w:tc>
        <w:tc>
          <w:tcPr>
            <w:tcW w:w="1080" w:type="dxa"/>
            <w:tcBorders>
              <w:top w:val="single" w:sz="4" w:space="0" w:color="auto"/>
              <w:left w:val="single" w:sz="4" w:space="0" w:color="auto"/>
              <w:bottom w:val="single" w:sz="4" w:space="0" w:color="auto"/>
              <w:right w:val="single" w:sz="4" w:space="0" w:color="auto"/>
            </w:tcBorders>
          </w:tcPr>
          <w:p w:rsidR="000D7871" w:rsidRPr="008D45E2" w:rsidRDefault="000D7871" w:rsidP="000D7871">
            <w:pPr>
              <w:tabs>
                <w:tab w:val="left" w:pos="930"/>
              </w:tabs>
              <w:rPr>
                <w:b/>
                <w:sz w:val="20"/>
                <w:szCs w:val="20"/>
              </w:rPr>
            </w:pPr>
            <w:r>
              <w:rPr>
                <w:b/>
                <w:sz w:val="20"/>
                <w:szCs w:val="20"/>
              </w:rPr>
              <w:t>000</w:t>
            </w:r>
          </w:p>
        </w:tc>
        <w:tc>
          <w:tcPr>
            <w:tcW w:w="1010" w:type="dxa"/>
            <w:tcBorders>
              <w:top w:val="single" w:sz="4" w:space="0" w:color="auto"/>
              <w:left w:val="single" w:sz="4" w:space="0" w:color="auto"/>
              <w:bottom w:val="single" w:sz="4" w:space="0" w:color="auto"/>
              <w:right w:val="single" w:sz="4" w:space="0" w:color="auto"/>
            </w:tcBorders>
          </w:tcPr>
          <w:p w:rsidR="000D7871" w:rsidRPr="008D45E2" w:rsidRDefault="000D7871" w:rsidP="000D7871">
            <w:pPr>
              <w:tabs>
                <w:tab w:val="left" w:pos="930"/>
              </w:tabs>
              <w:rPr>
                <w:b/>
                <w:color w:val="000000"/>
                <w:sz w:val="20"/>
                <w:szCs w:val="20"/>
              </w:rPr>
            </w:pPr>
            <w:r>
              <w:rPr>
                <w:b/>
                <w:color w:val="000000"/>
                <w:sz w:val="20"/>
                <w:szCs w:val="20"/>
              </w:rPr>
              <w:t>4,0</w:t>
            </w:r>
          </w:p>
        </w:tc>
        <w:tc>
          <w:tcPr>
            <w:tcW w:w="1058" w:type="dxa"/>
            <w:tcBorders>
              <w:top w:val="single" w:sz="4" w:space="0" w:color="auto"/>
              <w:left w:val="single" w:sz="4" w:space="0" w:color="auto"/>
              <w:bottom w:val="single" w:sz="4" w:space="0" w:color="auto"/>
              <w:right w:val="single" w:sz="4" w:space="0" w:color="auto"/>
            </w:tcBorders>
          </w:tcPr>
          <w:p w:rsidR="000D7871" w:rsidRPr="008D45E2" w:rsidRDefault="000D7871" w:rsidP="000D7871">
            <w:pPr>
              <w:tabs>
                <w:tab w:val="left" w:pos="930"/>
              </w:tabs>
              <w:rPr>
                <w:b/>
                <w:color w:val="000000"/>
                <w:sz w:val="20"/>
                <w:szCs w:val="20"/>
              </w:rPr>
            </w:pPr>
            <w:r>
              <w:rPr>
                <w:b/>
                <w:color w:val="000000"/>
                <w:sz w:val="20"/>
                <w:szCs w:val="20"/>
              </w:rPr>
              <w:t>0</w:t>
            </w:r>
          </w:p>
        </w:tc>
      </w:tr>
      <w:tr w:rsidR="000D7871" w:rsidRPr="00A50406">
        <w:trPr>
          <w:trHeight w:val="165"/>
        </w:trPr>
        <w:tc>
          <w:tcPr>
            <w:tcW w:w="3888" w:type="dxa"/>
            <w:tcBorders>
              <w:top w:val="single" w:sz="4" w:space="0" w:color="auto"/>
              <w:left w:val="single" w:sz="4" w:space="0" w:color="auto"/>
              <w:bottom w:val="single" w:sz="4" w:space="0" w:color="auto"/>
              <w:right w:val="single" w:sz="4" w:space="0" w:color="auto"/>
            </w:tcBorders>
          </w:tcPr>
          <w:p w:rsidR="000D7871" w:rsidRPr="00A50406" w:rsidRDefault="000D7871" w:rsidP="000D7871">
            <w:pPr>
              <w:tabs>
                <w:tab w:val="left" w:pos="930"/>
              </w:tabs>
              <w:rPr>
                <w:bCs/>
                <w:sz w:val="20"/>
                <w:szCs w:val="20"/>
              </w:rPr>
            </w:pPr>
            <w:r>
              <w:rPr>
                <w:bCs/>
                <w:sz w:val="20"/>
                <w:szCs w:val="20"/>
              </w:rPr>
              <w:t>Муниципальная программа «Социально-экономическое развития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0D7871" w:rsidRPr="008D45E2" w:rsidRDefault="000D7871" w:rsidP="000D7871">
            <w:pPr>
              <w:tabs>
                <w:tab w:val="left" w:pos="930"/>
              </w:tabs>
              <w:rPr>
                <w:sz w:val="20"/>
                <w:szCs w:val="20"/>
              </w:rPr>
            </w:pPr>
            <w:r>
              <w:rPr>
                <w:sz w:val="20"/>
                <w:szCs w:val="20"/>
              </w:rPr>
              <w:t>10</w:t>
            </w:r>
          </w:p>
        </w:tc>
        <w:tc>
          <w:tcPr>
            <w:tcW w:w="1152" w:type="dxa"/>
            <w:tcBorders>
              <w:top w:val="single" w:sz="4" w:space="0" w:color="auto"/>
              <w:left w:val="single" w:sz="4" w:space="0" w:color="auto"/>
              <w:bottom w:val="single" w:sz="4" w:space="0" w:color="auto"/>
              <w:right w:val="single" w:sz="4" w:space="0" w:color="auto"/>
            </w:tcBorders>
          </w:tcPr>
          <w:p w:rsidR="000D7871" w:rsidRPr="002B322F" w:rsidRDefault="000D7871" w:rsidP="000D7871">
            <w:pPr>
              <w:tabs>
                <w:tab w:val="left" w:pos="930"/>
              </w:tabs>
              <w:rPr>
                <w:sz w:val="20"/>
                <w:szCs w:val="20"/>
              </w:rPr>
            </w:pPr>
            <w:r>
              <w:rPr>
                <w:sz w:val="20"/>
                <w:szCs w:val="20"/>
              </w:rPr>
              <w:t>06</w:t>
            </w:r>
          </w:p>
        </w:tc>
        <w:tc>
          <w:tcPr>
            <w:tcW w:w="1260" w:type="dxa"/>
            <w:tcBorders>
              <w:top w:val="single" w:sz="4" w:space="0" w:color="auto"/>
              <w:left w:val="single" w:sz="4" w:space="0" w:color="auto"/>
              <w:bottom w:val="single" w:sz="4" w:space="0" w:color="auto"/>
              <w:right w:val="single" w:sz="4" w:space="0" w:color="auto"/>
            </w:tcBorders>
          </w:tcPr>
          <w:p w:rsidR="000D7871" w:rsidRPr="00E8303C" w:rsidRDefault="000D7871" w:rsidP="000D7871">
            <w:pPr>
              <w:tabs>
                <w:tab w:val="left" w:pos="930"/>
              </w:tabs>
              <w:rPr>
                <w:sz w:val="20"/>
                <w:szCs w:val="20"/>
              </w:rPr>
            </w:pPr>
            <w:r>
              <w:rPr>
                <w:sz w:val="20"/>
                <w:szCs w:val="20"/>
              </w:rPr>
              <w:t>010000000</w:t>
            </w:r>
          </w:p>
        </w:tc>
        <w:tc>
          <w:tcPr>
            <w:tcW w:w="1080" w:type="dxa"/>
            <w:tcBorders>
              <w:top w:val="single" w:sz="4" w:space="0" w:color="auto"/>
              <w:left w:val="single" w:sz="4" w:space="0" w:color="auto"/>
              <w:bottom w:val="single" w:sz="4" w:space="0" w:color="auto"/>
              <w:right w:val="single" w:sz="4" w:space="0" w:color="auto"/>
            </w:tcBorders>
          </w:tcPr>
          <w:p w:rsidR="000D7871" w:rsidRPr="00E8303C" w:rsidRDefault="000D7871" w:rsidP="000D7871">
            <w:pPr>
              <w:tabs>
                <w:tab w:val="left" w:pos="930"/>
              </w:tabs>
              <w:rPr>
                <w:sz w:val="20"/>
                <w:szCs w:val="20"/>
              </w:rPr>
            </w:pPr>
            <w:r>
              <w:rPr>
                <w:sz w:val="20"/>
                <w:szCs w:val="20"/>
              </w:rPr>
              <w:t>000</w:t>
            </w:r>
          </w:p>
        </w:tc>
        <w:tc>
          <w:tcPr>
            <w:tcW w:w="1010" w:type="dxa"/>
            <w:tcBorders>
              <w:top w:val="single" w:sz="4" w:space="0" w:color="auto"/>
              <w:left w:val="single" w:sz="4" w:space="0" w:color="auto"/>
              <w:bottom w:val="single" w:sz="4" w:space="0" w:color="auto"/>
              <w:right w:val="single" w:sz="4" w:space="0" w:color="auto"/>
            </w:tcBorders>
          </w:tcPr>
          <w:p w:rsidR="000D7871" w:rsidRPr="00891E34" w:rsidRDefault="000D7871" w:rsidP="000D7871">
            <w:pPr>
              <w:tabs>
                <w:tab w:val="left" w:pos="930"/>
              </w:tabs>
              <w:rPr>
                <w:color w:val="000000"/>
                <w:sz w:val="20"/>
                <w:szCs w:val="20"/>
              </w:rPr>
            </w:pPr>
            <w:r>
              <w:rPr>
                <w:color w:val="000000"/>
                <w:sz w:val="20"/>
                <w:szCs w:val="20"/>
              </w:rPr>
              <w:t>4,0</w:t>
            </w:r>
          </w:p>
        </w:tc>
        <w:tc>
          <w:tcPr>
            <w:tcW w:w="1058" w:type="dxa"/>
            <w:tcBorders>
              <w:top w:val="single" w:sz="4" w:space="0" w:color="auto"/>
              <w:left w:val="single" w:sz="4" w:space="0" w:color="auto"/>
              <w:bottom w:val="single" w:sz="4" w:space="0" w:color="auto"/>
              <w:right w:val="single" w:sz="4" w:space="0" w:color="auto"/>
            </w:tcBorders>
          </w:tcPr>
          <w:p w:rsidR="000D7871" w:rsidRPr="00891E34" w:rsidRDefault="000D7871" w:rsidP="000D7871">
            <w:pPr>
              <w:tabs>
                <w:tab w:val="left" w:pos="930"/>
              </w:tabs>
              <w:rPr>
                <w:color w:val="000000"/>
                <w:sz w:val="20"/>
                <w:szCs w:val="20"/>
              </w:rPr>
            </w:pPr>
            <w:r>
              <w:rPr>
                <w:color w:val="000000"/>
                <w:sz w:val="20"/>
                <w:szCs w:val="20"/>
              </w:rPr>
              <w:t>0</w:t>
            </w:r>
          </w:p>
        </w:tc>
      </w:tr>
      <w:tr w:rsidR="000D7871" w:rsidRPr="00A50406">
        <w:trPr>
          <w:trHeight w:val="285"/>
        </w:trPr>
        <w:tc>
          <w:tcPr>
            <w:tcW w:w="3888" w:type="dxa"/>
            <w:tcBorders>
              <w:top w:val="single" w:sz="4" w:space="0" w:color="auto"/>
              <w:left w:val="single" w:sz="4" w:space="0" w:color="auto"/>
              <w:bottom w:val="single" w:sz="4" w:space="0" w:color="auto"/>
              <w:right w:val="single" w:sz="4" w:space="0" w:color="auto"/>
            </w:tcBorders>
          </w:tcPr>
          <w:p w:rsidR="000D7871" w:rsidRPr="008D45E2" w:rsidRDefault="000D7871" w:rsidP="000D7871">
            <w:pPr>
              <w:tabs>
                <w:tab w:val="left" w:pos="930"/>
              </w:tabs>
              <w:rPr>
                <w:bCs/>
                <w:sz w:val="20"/>
                <w:szCs w:val="20"/>
              </w:rPr>
            </w:pPr>
            <w:r>
              <w:rPr>
                <w:bCs/>
                <w:sz w:val="20"/>
                <w:szCs w:val="20"/>
              </w:rPr>
              <w:t>Подпрограмма «Благоустройство территории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0D7871" w:rsidRPr="008D45E2" w:rsidRDefault="000D7871" w:rsidP="000D7871">
            <w:pPr>
              <w:tabs>
                <w:tab w:val="left" w:pos="930"/>
              </w:tabs>
              <w:rPr>
                <w:sz w:val="20"/>
                <w:szCs w:val="20"/>
              </w:rPr>
            </w:pPr>
            <w:r>
              <w:rPr>
                <w:sz w:val="20"/>
                <w:szCs w:val="20"/>
              </w:rPr>
              <w:t>10</w:t>
            </w:r>
          </w:p>
        </w:tc>
        <w:tc>
          <w:tcPr>
            <w:tcW w:w="1152" w:type="dxa"/>
            <w:tcBorders>
              <w:top w:val="single" w:sz="4" w:space="0" w:color="auto"/>
              <w:left w:val="single" w:sz="4" w:space="0" w:color="auto"/>
              <w:bottom w:val="single" w:sz="4" w:space="0" w:color="auto"/>
              <w:right w:val="single" w:sz="4" w:space="0" w:color="auto"/>
            </w:tcBorders>
          </w:tcPr>
          <w:p w:rsidR="000D7871" w:rsidRPr="002B322F" w:rsidRDefault="000D7871" w:rsidP="000D7871">
            <w:pPr>
              <w:tabs>
                <w:tab w:val="left" w:pos="930"/>
              </w:tabs>
              <w:rPr>
                <w:sz w:val="20"/>
                <w:szCs w:val="20"/>
              </w:rPr>
            </w:pPr>
            <w:r>
              <w:rPr>
                <w:sz w:val="20"/>
                <w:szCs w:val="20"/>
              </w:rPr>
              <w:t>06</w:t>
            </w:r>
          </w:p>
        </w:tc>
        <w:tc>
          <w:tcPr>
            <w:tcW w:w="1260" w:type="dxa"/>
            <w:tcBorders>
              <w:top w:val="single" w:sz="4" w:space="0" w:color="auto"/>
              <w:left w:val="single" w:sz="4" w:space="0" w:color="auto"/>
              <w:bottom w:val="single" w:sz="4" w:space="0" w:color="auto"/>
              <w:right w:val="single" w:sz="4" w:space="0" w:color="auto"/>
            </w:tcBorders>
          </w:tcPr>
          <w:p w:rsidR="000D7871" w:rsidRPr="00E8303C" w:rsidRDefault="000D7871" w:rsidP="000D7871">
            <w:pPr>
              <w:tabs>
                <w:tab w:val="left" w:pos="930"/>
              </w:tabs>
              <w:rPr>
                <w:sz w:val="20"/>
                <w:szCs w:val="20"/>
              </w:rPr>
            </w:pPr>
            <w:r>
              <w:rPr>
                <w:sz w:val="20"/>
                <w:szCs w:val="20"/>
              </w:rPr>
              <w:t>014000000</w:t>
            </w:r>
          </w:p>
        </w:tc>
        <w:tc>
          <w:tcPr>
            <w:tcW w:w="1080" w:type="dxa"/>
            <w:tcBorders>
              <w:top w:val="single" w:sz="4" w:space="0" w:color="auto"/>
              <w:left w:val="single" w:sz="4" w:space="0" w:color="auto"/>
              <w:bottom w:val="single" w:sz="4" w:space="0" w:color="auto"/>
              <w:right w:val="single" w:sz="4" w:space="0" w:color="auto"/>
            </w:tcBorders>
          </w:tcPr>
          <w:p w:rsidR="000D7871" w:rsidRPr="00E8303C" w:rsidRDefault="000D7871" w:rsidP="000D7871">
            <w:pPr>
              <w:tabs>
                <w:tab w:val="left" w:pos="930"/>
              </w:tabs>
              <w:rPr>
                <w:sz w:val="20"/>
                <w:szCs w:val="20"/>
              </w:rPr>
            </w:pPr>
            <w:r>
              <w:rPr>
                <w:sz w:val="20"/>
                <w:szCs w:val="20"/>
              </w:rPr>
              <w:t>000</w:t>
            </w:r>
          </w:p>
        </w:tc>
        <w:tc>
          <w:tcPr>
            <w:tcW w:w="1010" w:type="dxa"/>
            <w:tcBorders>
              <w:top w:val="single" w:sz="4" w:space="0" w:color="auto"/>
              <w:left w:val="single" w:sz="4" w:space="0" w:color="auto"/>
              <w:bottom w:val="single" w:sz="4" w:space="0" w:color="auto"/>
              <w:right w:val="single" w:sz="4" w:space="0" w:color="auto"/>
            </w:tcBorders>
          </w:tcPr>
          <w:p w:rsidR="000D7871" w:rsidRPr="00891E34" w:rsidRDefault="000D7871" w:rsidP="000D7871">
            <w:pPr>
              <w:tabs>
                <w:tab w:val="left" w:pos="930"/>
              </w:tabs>
              <w:rPr>
                <w:color w:val="000000"/>
                <w:sz w:val="20"/>
                <w:szCs w:val="20"/>
              </w:rPr>
            </w:pPr>
            <w:r>
              <w:rPr>
                <w:color w:val="000000"/>
                <w:sz w:val="20"/>
                <w:szCs w:val="20"/>
              </w:rPr>
              <w:t>4,0</w:t>
            </w:r>
          </w:p>
        </w:tc>
        <w:tc>
          <w:tcPr>
            <w:tcW w:w="1058" w:type="dxa"/>
            <w:tcBorders>
              <w:top w:val="single" w:sz="4" w:space="0" w:color="auto"/>
              <w:left w:val="single" w:sz="4" w:space="0" w:color="auto"/>
              <w:bottom w:val="single" w:sz="4" w:space="0" w:color="auto"/>
              <w:right w:val="single" w:sz="4" w:space="0" w:color="auto"/>
            </w:tcBorders>
          </w:tcPr>
          <w:p w:rsidR="000D7871" w:rsidRPr="00891E34" w:rsidRDefault="000D7871" w:rsidP="000D7871">
            <w:pPr>
              <w:tabs>
                <w:tab w:val="left" w:pos="930"/>
              </w:tabs>
              <w:rPr>
                <w:color w:val="000000"/>
                <w:sz w:val="20"/>
                <w:szCs w:val="20"/>
              </w:rPr>
            </w:pPr>
            <w:r>
              <w:rPr>
                <w:color w:val="000000"/>
                <w:sz w:val="20"/>
                <w:szCs w:val="20"/>
              </w:rPr>
              <w:t>0</w:t>
            </w:r>
          </w:p>
        </w:tc>
      </w:tr>
      <w:tr w:rsidR="000D7871" w:rsidRPr="00A50406">
        <w:trPr>
          <w:trHeight w:val="165"/>
        </w:trPr>
        <w:tc>
          <w:tcPr>
            <w:tcW w:w="3888" w:type="dxa"/>
            <w:tcBorders>
              <w:top w:val="single" w:sz="4" w:space="0" w:color="auto"/>
              <w:left w:val="single" w:sz="4" w:space="0" w:color="auto"/>
              <w:bottom w:val="single" w:sz="4" w:space="0" w:color="auto"/>
              <w:right w:val="single" w:sz="4" w:space="0" w:color="auto"/>
            </w:tcBorders>
          </w:tcPr>
          <w:p w:rsidR="000D7871" w:rsidRPr="00397851" w:rsidRDefault="000D7871" w:rsidP="000D7871">
            <w:pPr>
              <w:tabs>
                <w:tab w:val="left" w:pos="930"/>
              </w:tabs>
              <w:rPr>
                <w:bCs/>
                <w:color w:val="000000"/>
                <w:sz w:val="20"/>
                <w:szCs w:val="20"/>
              </w:rPr>
            </w:pPr>
            <w:r w:rsidRPr="00397851">
              <w:rPr>
                <w:bCs/>
                <w:color w:val="000000"/>
                <w:sz w:val="20"/>
                <w:szCs w:val="20"/>
              </w:rPr>
              <w:t>Мероприятия по снижению уровня правонарушений, безнадзорности и беспризорности несовершеннолетних</w:t>
            </w:r>
          </w:p>
        </w:tc>
        <w:tc>
          <w:tcPr>
            <w:tcW w:w="900" w:type="dxa"/>
            <w:tcBorders>
              <w:top w:val="single" w:sz="4" w:space="0" w:color="auto"/>
              <w:left w:val="single" w:sz="4" w:space="0" w:color="auto"/>
              <w:bottom w:val="single" w:sz="4" w:space="0" w:color="auto"/>
              <w:right w:val="single" w:sz="4" w:space="0" w:color="auto"/>
            </w:tcBorders>
          </w:tcPr>
          <w:p w:rsidR="000D7871" w:rsidRPr="008D45E2" w:rsidRDefault="000D7871" w:rsidP="000D7871">
            <w:pPr>
              <w:tabs>
                <w:tab w:val="left" w:pos="930"/>
              </w:tabs>
              <w:rPr>
                <w:sz w:val="20"/>
                <w:szCs w:val="20"/>
              </w:rPr>
            </w:pPr>
            <w:r>
              <w:rPr>
                <w:sz w:val="20"/>
                <w:szCs w:val="20"/>
              </w:rPr>
              <w:t>10</w:t>
            </w:r>
          </w:p>
        </w:tc>
        <w:tc>
          <w:tcPr>
            <w:tcW w:w="1152" w:type="dxa"/>
            <w:tcBorders>
              <w:top w:val="single" w:sz="4" w:space="0" w:color="auto"/>
              <w:left w:val="single" w:sz="4" w:space="0" w:color="auto"/>
              <w:bottom w:val="single" w:sz="4" w:space="0" w:color="auto"/>
              <w:right w:val="single" w:sz="4" w:space="0" w:color="auto"/>
            </w:tcBorders>
          </w:tcPr>
          <w:p w:rsidR="000D7871" w:rsidRPr="002B322F" w:rsidRDefault="000D7871" w:rsidP="000D7871">
            <w:pPr>
              <w:tabs>
                <w:tab w:val="left" w:pos="930"/>
              </w:tabs>
              <w:rPr>
                <w:sz w:val="20"/>
                <w:szCs w:val="20"/>
              </w:rPr>
            </w:pPr>
            <w:r>
              <w:rPr>
                <w:sz w:val="20"/>
                <w:szCs w:val="20"/>
              </w:rPr>
              <w:t>06</w:t>
            </w:r>
          </w:p>
        </w:tc>
        <w:tc>
          <w:tcPr>
            <w:tcW w:w="1260" w:type="dxa"/>
            <w:tcBorders>
              <w:top w:val="single" w:sz="4" w:space="0" w:color="auto"/>
              <w:left w:val="single" w:sz="4" w:space="0" w:color="auto"/>
              <w:bottom w:val="single" w:sz="4" w:space="0" w:color="auto"/>
              <w:right w:val="single" w:sz="4" w:space="0" w:color="auto"/>
            </w:tcBorders>
          </w:tcPr>
          <w:p w:rsidR="000D7871" w:rsidRPr="00E8303C" w:rsidRDefault="000D7871" w:rsidP="000D7871">
            <w:pPr>
              <w:tabs>
                <w:tab w:val="left" w:pos="930"/>
              </w:tabs>
              <w:rPr>
                <w:sz w:val="20"/>
                <w:szCs w:val="20"/>
              </w:rPr>
            </w:pPr>
            <w:r>
              <w:rPr>
                <w:sz w:val="20"/>
                <w:szCs w:val="20"/>
              </w:rPr>
              <w:t>0140130030</w:t>
            </w:r>
          </w:p>
        </w:tc>
        <w:tc>
          <w:tcPr>
            <w:tcW w:w="1080" w:type="dxa"/>
            <w:tcBorders>
              <w:top w:val="single" w:sz="4" w:space="0" w:color="auto"/>
              <w:left w:val="single" w:sz="4" w:space="0" w:color="auto"/>
              <w:bottom w:val="single" w:sz="4" w:space="0" w:color="auto"/>
              <w:right w:val="single" w:sz="4" w:space="0" w:color="auto"/>
            </w:tcBorders>
          </w:tcPr>
          <w:p w:rsidR="000D7871" w:rsidRPr="00E8303C" w:rsidRDefault="000D7871" w:rsidP="000D7871">
            <w:pPr>
              <w:tabs>
                <w:tab w:val="left" w:pos="930"/>
              </w:tabs>
              <w:rPr>
                <w:sz w:val="20"/>
                <w:szCs w:val="20"/>
              </w:rPr>
            </w:pPr>
            <w:r>
              <w:rPr>
                <w:sz w:val="20"/>
                <w:szCs w:val="20"/>
              </w:rPr>
              <w:t>000</w:t>
            </w:r>
          </w:p>
        </w:tc>
        <w:tc>
          <w:tcPr>
            <w:tcW w:w="1010" w:type="dxa"/>
            <w:tcBorders>
              <w:top w:val="single" w:sz="4" w:space="0" w:color="auto"/>
              <w:left w:val="single" w:sz="4" w:space="0" w:color="auto"/>
              <w:bottom w:val="single" w:sz="4" w:space="0" w:color="auto"/>
              <w:right w:val="single" w:sz="4" w:space="0" w:color="auto"/>
            </w:tcBorders>
          </w:tcPr>
          <w:p w:rsidR="000D7871" w:rsidRPr="00B73C8F" w:rsidRDefault="000D7871" w:rsidP="000D7871">
            <w:pPr>
              <w:tabs>
                <w:tab w:val="left" w:pos="930"/>
              </w:tabs>
              <w:rPr>
                <w:b/>
                <w:color w:val="000000"/>
                <w:sz w:val="20"/>
                <w:szCs w:val="20"/>
              </w:rPr>
            </w:pPr>
            <w:r>
              <w:rPr>
                <w:b/>
                <w:color w:val="000000"/>
                <w:sz w:val="20"/>
                <w:szCs w:val="20"/>
              </w:rPr>
              <w:t>2,0</w:t>
            </w:r>
          </w:p>
        </w:tc>
        <w:tc>
          <w:tcPr>
            <w:tcW w:w="1058" w:type="dxa"/>
            <w:tcBorders>
              <w:top w:val="single" w:sz="4" w:space="0" w:color="auto"/>
              <w:left w:val="single" w:sz="4" w:space="0" w:color="auto"/>
              <w:bottom w:val="single" w:sz="4" w:space="0" w:color="auto"/>
              <w:right w:val="single" w:sz="4" w:space="0" w:color="auto"/>
            </w:tcBorders>
          </w:tcPr>
          <w:p w:rsidR="000D7871" w:rsidRPr="00B73C8F" w:rsidRDefault="000D7871" w:rsidP="000D7871">
            <w:pPr>
              <w:tabs>
                <w:tab w:val="left" w:pos="930"/>
              </w:tabs>
              <w:rPr>
                <w:b/>
                <w:color w:val="000000"/>
                <w:sz w:val="20"/>
                <w:szCs w:val="20"/>
              </w:rPr>
            </w:pPr>
            <w:r>
              <w:rPr>
                <w:b/>
                <w:color w:val="000000"/>
                <w:sz w:val="20"/>
                <w:szCs w:val="20"/>
              </w:rPr>
              <w:t>0</w:t>
            </w:r>
          </w:p>
        </w:tc>
      </w:tr>
      <w:tr w:rsidR="000D7871" w:rsidRPr="00A50406">
        <w:trPr>
          <w:trHeight w:val="285"/>
        </w:trPr>
        <w:tc>
          <w:tcPr>
            <w:tcW w:w="3888"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bCs/>
                <w:sz w:val="20"/>
                <w:szCs w:val="20"/>
              </w:rPr>
            </w:pPr>
            <w:r>
              <w:rPr>
                <w:bCs/>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0D7871" w:rsidRPr="008D45E2" w:rsidRDefault="000D7871" w:rsidP="000D7871">
            <w:pPr>
              <w:tabs>
                <w:tab w:val="left" w:pos="930"/>
              </w:tabs>
              <w:rPr>
                <w:sz w:val="20"/>
                <w:szCs w:val="20"/>
              </w:rPr>
            </w:pPr>
            <w:r>
              <w:rPr>
                <w:sz w:val="20"/>
                <w:szCs w:val="20"/>
              </w:rPr>
              <w:t>10</w:t>
            </w:r>
          </w:p>
        </w:tc>
        <w:tc>
          <w:tcPr>
            <w:tcW w:w="1152" w:type="dxa"/>
            <w:tcBorders>
              <w:top w:val="single" w:sz="4" w:space="0" w:color="auto"/>
              <w:left w:val="single" w:sz="4" w:space="0" w:color="auto"/>
              <w:bottom w:val="single" w:sz="4" w:space="0" w:color="auto"/>
              <w:right w:val="single" w:sz="4" w:space="0" w:color="auto"/>
            </w:tcBorders>
          </w:tcPr>
          <w:p w:rsidR="000D7871" w:rsidRPr="002B322F" w:rsidRDefault="000D7871" w:rsidP="000D7871">
            <w:pPr>
              <w:tabs>
                <w:tab w:val="left" w:pos="930"/>
              </w:tabs>
              <w:rPr>
                <w:sz w:val="20"/>
                <w:szCs w:val="20"/>
              </w:rPr>
            </w:pPr>
            <w:r>
              <w:rPr>
                <w:sz w:val="20"/>
                <w:szCs w:val="20"/>
              </w:rPr>
              <w:t>06</w:t>
            </w:r>
          </w:p>
        </w:tc>
        <w:tc>
          <w:tcPr>
            <w:tcW w:w="1260" w:type="dxa"/>
            <w:tcBorders>
              <w:top w:val="single" w:sz="4" w:space="0" w:color="auto"/>
              <w:left w:val="single" w:sz="4" w:space="0" w:color="auto"/>
              <w:bottom w:val="single" w:sz="4" w:space="0" w:color="auto"/>
              <w:right w:val="single" w:sz="4" w:space="0" w:color="auto"/>
            </w:tcBorders>
          </w:tcPr>
          <w:p w:rsidR="000D7871" w:rsidRPr="00E8303C" w:rsidRDefault="000D7871" w:rsidP="000D7871">
            <w:pPr>
              <w:tabs>
                <w:tab w:val="left" w:pos="930"/>
              </w:tabs>
              <w:rPr>
                <w:sz w:val="20"/>
                <w:szCs w:val="20"/>
              </w:rPr>
            </w:pPr>
            <w:r>
              <w:rPr>
                <w:sz w:val="20"/>
                <w:szCs w:val="20"/>
              </w:rPr>
              <w:t>0140130030</w:t>
            </w:r>
          </w:p>
        </w:tc>
        <w:tc>
          <w:tcPr>
            <w:tcW w:w="108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sz w:val="20"/>
                <w:szCs w:val="20"/>
              </w:rPr>
            </w:pPr>
            <w:r>
              <w:rPr>
                <w:sz w:val="20"/>
                <w:szCs w:val="20"/>
              </w:rPr>
              <w:t>200</w:t>
            </w:r>
          </w:p>
        </w:tc>
        <w:tc>
          <w:tcPr>
            <w:tcW w:w="1010" w:type="dxa"/>
            <w:tcBorders>
              <w:top w:val="single" w:sz="4" w:space="0" w:color="auto"/>
              <w:left w:val="single" w:sz="4" w:space="0" w:color="auto"/>
              <w:bottom w:val="single" w:sz="4" w:space="0" w:color="auto"/>
              <w:right w:val="single" w:sz="4" w:space="0" w:color="auto"/>
            </w:tcBorders>
          </w:tcPr>
          <w:p w:rsidR="000D7871" w:rsidRPr="00891E34" w:rsidRDefault="000D7871" w:rsidP="000D7871">
            <w:pPr>
              <w:tabs>
                <w:tab w:val="left" w:pos="930"/>
              </w:tabs>
              <w:rPr>
                <w:color w:val="000000"/>
                <w:sz w:val="20"/>
                <w:szCs w:val="20"/>
              </w:rPr>
            </w:pPr>
            <w:r>
              <w:rPr>
                <w:color w:val="000000"/>
                <w:sz w:val="20"/>
                <w:szCs w:val="20"/>
              </w:rPr>
              <w:t>2,0</w:t>
            </w:r>
          </w:p>
        </w:tc>
        <w:tc>
          <w:tcPr>
            <w:tcW w:w="1058" w:type="dxa"/>
            <w:tcBorders>
              <w:top w:val="single" w:sz="4" w:space="0" w:color="auto"/>
              <w:left w:val="single" w:sz="4" w:space="0" w:color="auto"/>
              <w:bottom w:val="single" w:sz="4" w:space="0" w:color="auto"/>
              <w:right w:val="single" w:sz="4" w:space="0" w:color="auto"/>
            </w:tcBorders>
          </w:tcPr>
          <w:p w:rsidR="000D7871" w:rsidRPr="00891E34" w:rsidRDefault="000D7871" w:rsidP="000D7871">
            <w:pPr>
              <w:tabs>
                <w:tab w:val="left" w:pos="930"/>
              </w:tabs>
              <w:rPr>
                <w:color w:val="000000"/>
                <w:sz w:val="20"/>
                <w:szCs w:val="20"/>
              </w:rPr>
            </w:pPr>
            <w:r>
              <w:rPr>
                <w:color w:val="000000"/>
                <w:sz w:val="20"/>
                <w:szCs w:val="20"/>
              </w:rPr>
              <w:t>0</w:t>
            </w:r>
          </w:p>
        </w:tc>
      </w:tr>
      <w:tr w:rsidR="000D7871" w:rsidRPr="00A50406">
        <w:trPr>
          <w:trHeight w:val="225"/>
        </w:trPr>
        <w:tc>
          <w:tcPr>
            <w:tcW w:w="3888"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bCs/>
                <w:sz w:val="20"/>
                <w:szCs w:val="20"/>
              </w:rPr>
            </w:pPr>
            <w:r>
              <w:rPr>
                <w:bCs/>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0D7871" w:rsidRPr="008D45E2" w:rsidRDefault="000D7871" w:rsidP="000D7871">
            <w:pPr>
              <w:tabs>
                <w:tab w:val="left" w:pos="930"/>
              </w:tabs>
              <w:rPr>
                <w:sz w:val="20"/>
                <w:szCs w:val="20"/>
              </w:rPr>
            </w:pPr>
            <w:r>
              <w:rPr>
                <w:sz w:val="20"/>
                <w:szCs w:val="20"/>
              </w:rPr>
              <w:t>10</w:t>
            </w:r>
          </w:p>
        </w:tc>
        <w:tc>
          <w:tcPr>
            <w:tcW w:w="1152" w:type="dxa"/>
            <w:tcBorders>
              <w:top w:val="single" w:sz="4" w:space="0" w:color="auto"/>
              <w:left w:val="single" w:sz="4" w:space="0" w:color="auto"/>
              <w:bottom w:val="single" w:sz="4" w:space="0" w:color="auto"/>
              <w:right w:val="single" w:sz="4" w:space="0" w:color="auto"/>
            </w:tcBorders>
          </w:tcPr>
          <w:p w:rsidR="000D7871" w:rsidRPr="002B322F" w:rsidRDefault="000D7871" w:rsidP="000D7871">
            <w:pPr>
              <w:tabs>
                <w:tab w:val="left" w:pos="930"/>
              </w:tabs>
              <w:rPr>
                <w:sz w:val="20"/>
                <w:szCs w:val="20"/>
              </w:rPr>
            </w:pPr>
            <w:r>
              <w:rPr>
                <w:sz w:val="20"/>
                <w:szCs w:val="20"/>
              </w:rPr>
              <w:t>06</w:t>
            </w:r>
          </w:p>
        </w:tc>
        <w:tc>
          <w:tcPr>
            <w:tcW w:w="1260" w:type="dxa"/>
            <w:tcBorders>
              <w:top w:val="single" w:sz="4" w:space="0" w:color="auto"/>
              <w:left w:val="single" w:sz="4" w:space="0" w:color="auto"/>
              <w:bottom w:val="single" w:sz="4" w:space="0" w:color="auto"/>
              <w:right w:val="single" w:sz="4" w:space="0" w:color="auto"/>
            </w:tcBorders>
          </w:tcPr>
          <w:p w:rsidR="000D7871" w:rsidRPr="00E8303C" w:rsidRDefault="000D7871" w:rsidP="000D7871">
            <w:pPr>
              <w:tabs>
                <w:tab w:val="left" w:pos="930"/>
              </w:tabs>
              <w:rPr>
                <w:sz w:val="20"/>
                <w:szCs w:val="20"/>
              </w:rPr>
            </w:pPr>
            <w:r>
              <w:rPr>
                <w:sz w:val="20"/>
                <w:szCs w:val="20"/>
              </w:rPr>
              <w:t>0140130030</w:t>
            </w:r>
          </w:p>
        </w:tc>
        <w:tc>
          <w:tcPr>
            <w:tcW w:w="1080" w:type="dxa"/>
            <w:tcBorders>
              <w:top w:val="single" w:sz="4" w:space="0" w:color="auto"/>
              <w:left w:val="single" w:sz="4" w:space="0" w:color="auto"/>
              <w:bottom w:val="single" w:sz="4" w:space="0" w:color="auto"/>
              <w:right w:val="single" w:sz="4" w:space="0" w:color="auto"/>
            </w:tcBorders>
          </w:tcPr>
          <w:p w:rsidR="000D7871" w:rsidRPr="00E8303C" w:rsidRDefault="000D7871" w:rsidP="000D7871">
            <w:pPr>
              <w:tabs>
                <w:tab w:val="left" w:pos="930"/>
              </w:tabs>
              <w:rPr>
                <w:sz w:val="20"/>
                <w:szCs w:val="20"/>
              </w:rPr>
            </w:pPr>
            <w:r>
              <w:rPr>
                <w:sz w:val="20"/>
                <w:szCs w:val="20"/>
              </w:rPr>
              <w:t>240</w:t>
            </w:r>
          </w:p>
        </w:tc>
        <w:tc>
          <w:tcPr>
            <w:tcW w:w="1010" w:type="dxa"/>
            <w:tcBorders>
              <w:top w:val="single" w:sz="4" w:space="0" w:color="auto"/>
              <w:left w:val="single" w:sz="4" w:space="0" w:color="auto"/>
              <w:bottom w:val="single" w:sz="4" w:space="0" w:color="auto"/>
              <w:right w:val="single" w:sz="4" w:space="0" w:color="auto"/>
            </w:tcBorders>
          </w:tcPr>
          <w:p w:rsidR="000D7871" w:rsidRPr="00891E34" w:rsidRDefault="000D7871" w:rsidP="000D7871">
            <w:pPr>
              <w:tabs>
                <w:tab w:val="left" w:pos="930"/>
              </w:tabs>
              <w:rPr>
                <w:color w:val="000000"/>
                <w:sz w:val="20"/>
                <w:szCs w:val="20"/>
              </w:rPr>
            </w:pPr>
            <w:r>
              <w:rPr>
                <w:color w:val="000000"/>
                <w:sz w:val="20"/>
                <w:szCs w:val="20"/>
              </w:rPr>
              <w:t>2,0</w:t>
            </w:r>
          </w:p>
        </w:tc>
        <w:tc>
          <w:tcPr>
            <w:tcW w:w="1058" w:type="dxa"/>
            <w:tcBorders>
              <w:top w:val="single" w:sz="4" w:space="0" w:color="auto"/>
              <w:left w:val="single" w:sz="4" w:space="0" w:color="auto"/>
              <w:bottom w:val="single" w:sz="4" w:space="0" w:color="auto"/>
              <w:right w:val="single" w:sz="4" w:space="0" w:color="auto"/>
            </w:tcBorders>
          </w:tcPr>
          <w:p w:rsidR="000D7871" w:rsidRPr="00891E34" w:rsidRDefault="000D7871" w:rsidP="000D7871">
            <w:pPr>
              <w:tabs>
                <w:tab w:val="left" w:pos="930"/>
              </w:tabs>
              <w:rPr>
                <w:color w:val="000000"/>
                <w:sz w:val="20"/>
                <w:szCs w:val="20"/>
              </w:rPr>
            </w:pPr>
            <w:r>
              <w:rPr>
                <w:color w:val="000000"/>
                <w:sz w:val="20"/>
                <w:szCs w:val="20"/>
              </w:rPr>
              <w:t>0</w:t>
            </w:r>
          </w:p>
        </w:tc>
      </w:tr>
      <w:tr w:rsidR="000D7871" w:rsidRPr="00A50406" w:rsidTr="00A71014">
        <w:trPr>
          <w:trHeight w:val="660"/>
        </w:trPr>
        <w:tc>
          <w:tcPr>
            <w:tcW w:w="3888"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bCs/>
                <w:sz w:val="20"/>
                <w:szCs w:val="20"/>
              </w:rPr>
            </w:pPr>
            <w:r>
              <w:rPr>
                <w:bCs/>
                <w:sz w:val="20"/>
                <w:szCs w:val="20"/>
              </w:rPr>
              <w:t>Прочая закупка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0D7871" w:rsidRPr="008D45E2" w:rsidRDefault="000D7871" w:rsidP="000D7871">
            <w:pPr>
              <w:tabs>
                <w:tab w:val="left" w:pos="930"/>
              </w:tabs>
              <w:rPr>
                <w:sz w:val="20"/>
                <w:szCs w:val="20"/>
              </w:rPr>
            </w:pPr>
            <w:r>
              <w:rPr>
                <w:sz w:val="20"/>
                <w:szCs w:val="20"/>
              </w:rPr>
              <w:t>10</w:t>
            </w:r>
          </w:p>
        </w:tc>
        <w:tc>
          <w:tcPr>
            <w:tcW w:w="1152" w:type="dxa"/>
            <w:tcBorders>
              <w:top w:val="single" w:sz="4" w:space="0" w:color="auto"/>
              <w:left w:val="single" w:sz="4" w:space="0" w:color="auto"/>
              <w:bottom w:val="single" w:sz="4" w:space="0" w:color="auto"/>
              <w:right w:val="single" w:sz="4" w:space="0" w:color="auto"/>
            </w:tcBorders>
          </w:tcPr>
          <w:p w:rsidR="000D7871" w:rsidRPr="002B322F" w:rsidRDefault="000D7871" w:rsidP="000D7871">
            <w:pPr>
              <w:tabs>
                <w:tab w:val="left" w:pos="930"/>
              </w:tabs>
              <w:rPr>
                <w:sz w:val="20"/>
                <w:szCs w:val="20"/>
              </w:rPr>
            </w:pPr>
            <w:r>
              <w:rPr>
                <w:sz w:val="20"/>
                <w:szCs w:val="20"/>
              </w:rPr>
              <w:t>06</w:t>
            </w:r>
          </w:p>
        </w:tc>
        <w:tc>
          <w:tcPr>
            <w:tcW w:w="1260" w:type="dxa"/>
            <w:tcBorders>
              <w:top w:val="single" w:sz="4" w:space="0" w:color="auto"/>
              <w:left w:val="single" w:sz="4" w:space="0" w:color="auto"/>
              <w:bottom w:val="single" w:sz="4" w:space="0" w:color="auto"/>
              <w:right w:val="single" w:sz="4" w:space="0" w:color="auto"/>
            </w:tcBorders>
          </w:tcPr>
          <w:p w:rsidR="000D7871" w:rsidRPr="00E8303C" w:rsidRDefault="000D7871" w:rsidP="000D7871">
            <w:pPr>
              <w:tabs>
                <w:tab w:val="left" w:pos="930"/>
              </w:tabs>
              <w:rPr>
                <w:sz w:val="20"/>
                <w:szCs w:val="20"/>
              </w:rPr>
            </w:pPr>
            <w:r>
              <w:rPr>
                <w:sz w:val="20"/>
                <w:szCs w:val="20"/>
              </w:rPr>
              <w:t>0140130030</w:t>
            </w:r>
          </w:p>
        </w:tc>
        <w:tc>
          <w:tcPr>
            <w:tcW w:w="1080" w:type="dxa"/>
            <w:tcBorders>
              <w:top w:val="single" w:sz="4" w:space="0" w:color="auto"/>
              <w:left w:val="single" w:sz="4" w:space="0" w:color="auto"/>
              <w:bottom w:val="single" w:sz="4" w:space="0" w:color="auto"/>
              <w:right w:val="single" w:sz="4" w:space="0" w:color="auto"/>
            </w:tcBorders>
          </w:tcPr>
          <w:p w:rsidR="000D7871" w:rsidRPr="00E8303C" w:rsidRDefault="000D7871" w:rsidP="000D7871">
            <w:pPr>
              <w:tabs>
                <w:tab w:val="left" w:pos="930"/>
              </w:tabs>
              <w:rPr>
                <w:sz w:val="20"/>
                <w:szCs w:val="20"/>
              </w:rPr>
            </w:pPr>
            <w:r>
              <w:rPr>
                <w:sz w:val="20"/>
                <w:szCs w:val="20"/>
              </w:rPr>
              <w:t>244</w:t>
            </w:r>
          </w:p>
        </w:tc>
        <w:tc>
          <w:tcPr>
            <w:tcW w:w="1010" w:type="dxa"/>
            <w:tcBorders>
              <w:top w:val="single" w:sz="4" w:space="0" w:color="auto"/>
              <w:left w:val="single" w:sz="4" w:space="0" w:color="auto"/>
              <w:bottom w:val="single" w:sz="4" w:space="0" w:color="auto"/>
              <w:right w:val="single" w:sz="4" w:space="0" w:color="auto"/>
            </w:tcBorders>
          </w:tcPr>
          <w:p w:rsidR="000D7871" w:rsidRPr="00891E34" w:rsidRDefault="000D7871" w:rsidP="000D7871">
            <w:pPr>
              <w:tabs>
                <w:tab w:val="left" w:pos="930"/>
              </w:tabs>
              <w:rPr>
                <w:color w:val="000000"/>
                <w:sz w:val="20"/>
                <w:szCs w:val="20"/>
              </w:rPr>
            </w:pPr>
            <w:r>
              <w:rPr>
                <w:color w:val="000000"/>
                <w:sz w:val="20"/>
                <w:szCs w:val="20"/>
              </w:rPr>
              <w:t>2,0</w:t>
            </w:r>
          </w:p>
        </w:tc>
        <w:tc>
          <w:tcPr>
            <w:tcW w:w="1058" w:type="dxa"/>
            <w:tcBorders>
              <w:top w:val="single" w:sz="4" w:space="0" w:color="auto"/>
              <w:left w:val="single" w:sz="4" w:space="0" w:color="auto"/>
              <w:bottom w:val="single" w:sz="4" w:space="0" w:color="auto"/>
              <w:right w:val="single" w:sz="4" w:space="0" w:color="auto"/>
            </w:tcBorders>
          </w:tcPr>
          <w:p w:rsidR="000D7871" w:rsidRPr="00891E34" w:rsidRDefault="000D7871" w:rsidP="000D7871">
            <w:pPr>
              <w:tabs>
                <w:tab w:val="left" w:pos="930"/>
              </w:tabs>
              <w:rPr>
                <w:color w:val="000000"/>
                <w:sz w:val="20"/>
                <w:szCs w:val="20"/>
              </w:rPr>
            </w:pPr>
            <w:r>
              <w:rPr>
                <w:color w:val="000000"/>
                <w:sz w:val="20"/>
                <w:szCs w:val="20"/>
              </w:rPr>
              <w:t>0</w:t>
            </w:r>
          </w:p>
        </w:tc>
      </w:tr>
      <w:tr w:rsidR="000D7871" w:rsidRPr="00A50406" w:rsidTr="00A71014">
        <w:trPr>
          <w:trHeight w:val="210"/>
        </w:trPr>
        <w:tc>
          <w:tcPr>
            <w:tcW w:w="3888" w:type="dxa"/>
            <w:tcBorders>
              <w:top w:val="single" w:sz="4" w:space="0" w:color="auto"/>
              <w:left w:val="single" w:sz="4" w:space="0" w:color="auto"/>
              <w:bottom w:val="single" w:sz="4" w:space="0" w:color="auto"/>
              <w:right w:val="single" w:sz="4" w:space="0" w:color="auto"/>
            </w:tcBorders>
          </w:tcPr>
          <w:p w:rsidR="000D7871" w:rsidRPr="00397851" w:rsidRDefault="000D7871" w:rsidP="000D7871">
            <w:pPr>
              <w:tabs>
                <w:tab w:val="left" w:pos="930"/>
              </w:tabs>
              <w:rPr>
                <w:bCs/>
                <w:color w:val="000000"/>
                <w:sz w:val="20"/>
                <w:szCs w:val="20"/>
              </w:rPr>
            </w:pPr>
            <w:r w:rsidRPr="00397851">
              <w:rPr>
                <w:bCs/>
                <w:color w:val="000000"/>
                <w:sz w:val="20"/>
                <w:szCs w:val="20"/>
              </w:rPr>
              <w:t>Мероприятия по снижению уровня правонарушений, безнадзорности и беспризорности несовершеннолетних</w:t>
            </w:r>
          </w:p>
        </w:tc>
        <w:tc>
          <w:tcPr>
            <w:tcW w:w="900" w:type="dxa"/>
            <w:tcBorders>
              <w:top w:val="single" w:sz="4" w:space="0" w:color="auto"/>
              <w:left w:val="single" w:sz="4" w:space="0" w:color="auto"/>
              <w:bottom w:val="single" w:sz="4" w:space="0" w:color="auto"/>
              <w:right w:val="single" w:sz="4" w:space="0" w:color="auto"/>
            </w:tcBorders>
          </w:tcPr>
          <w:p w:rsidR="000D7871" w:rsidRPr="008D45E2" w:rsidRDefault="000D7871" w:rsidP="000D7871">
            <w:pPr>
              <w:tabs>
                <w:tab w:val="left" w:pos="930"/>
              </w:tabs>
              <w:rPr>
                <w:sz w:val="20"/>
                <w:szCs w:val="20"/>
              </w:rPr>
            </w:pPr>
            <w:r>
              <w:rPr>
                <w:sz w:val="20"/>
                <w:szCs w:val="20"/>
              </w:rPr>
              <w:t>10</w:t>
            </w:r>
          </w:p>
        </w:tc>
        <w:tc>
          <w:tcPr>
            <w:tcW w:w="1152" w:type="dxa"/>
            <w:tcBorders>
              <w:top w:val="single" w:sz="4" w:space="0" w:color="auto"/>
              <w:left w:val="single" w:sz="4" w:space="0" w:color="auto"/>
              <w:bottom w:val="single" w:sz="4" w:space="0" w:color="auto"/>
              <w:right w:val="single" w:sz="4" w:space="0" w:color="auto"/>
            </w:tcBorders>
          </w:tcPr>
          <w:p w:rsidR="000D7871" w:rsidRPr="002B322F" w:rsidRDefault="000D7871" w:rsidP="000D7871">
            <w:pPr>
              <w:tabs>
                <w:tab w:val="left" w:pos="930"/>
              </w:tabs>
              <w:rPr>
                <w:sz w:val="20"/>
                <w:szCs w:val="20"/>
              </w:rPr>
            </w:pPr>
            <w:r>
              <w:rPr>
                <w:sz w:val="20"/>
                <w:szCs w:val="20"/>
              </w:rPr>
              <w:t>06</w:t>
            </w:r>
          </w:p>
        </w:tc>
        <w:tc>
          <w:tcPr>
            <w:tcW w:w="1260" w:type="dxa"/>
            <w:tcBorders>
              <w:top w:val="single" w:sz="4" w:space="0" w:color="auto"/>
              <w:left w:val="single" w:sz="4" w:space="0" w:color="auto"/>
              <w:bottom w:val="single" w:sz="4" w:space="0" w:color="auto"/>
              <w:right w:val="single" w:sz="4" w:space="0" w:color="auto"/>
            </w:tcBorders>
          </w:tcPr>
          <w:p w:rsidR="000D7871" w:rsidRPr="00E8303C" w:rsidRDefault="000D7871" w:rsidP="000D7871">
            <w:pPr>
              <w:tabs>
                <w:tab w:val="left" w:pos="930"/>
              </w:tabs>
              <w:rPr>
                <w:sz w:val="20"/>
                <w:szCs w:val="20"/>
              </w:rPr>
            </w:pPr>
            <w:r>
              <w:rPr>
                <w:sz w:val="20"/>
                <w:szCs w:val="20"/>
              </w:rPr>
              <w:t>0140130030</w:t>
            </w:r>
          </w:p>
        </w:tc>
        <w:tc>
          <w:tcPr>
            <w:tcW w:w="108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sz w:val="20"/>
                <w:szCs w:val="20"/>
              </w:rPr>
            </w:pPr>
            <w:r>
              <w:rPr>
                <w:sz w:val="20"/>
                <w:szCs w:val="20"/>
              </w:rPr>
              <w:t>000</w:t>
            </w:r>
          </w:p>
        </w:tc>
        <w:tc>
          <w:tcPr>
            <w:tcW w:w="1010" w:type="dxa"/>
            <w:tcBorders>
              <w:top w:val="single" w:sz="4" w:space="0" w:color="auto"/>
              <w:left w:val="single" w:sz="4" w:space="0" w:color="auto"/>
              <w:bottom w:val="single" w:sz="4" w:space="0" w:color="auto"/>
              <w:right w:val="single" w:sz="4" w:space="0" w:color="auto"/>
            </w:tcBorders>
          </w:tcPr>
          <w:p w:rsidR="000D7871" w:rsidRPr="00A71014" w:rsidRDefault="000D7871" w:rsidP="000D7871">
            <w:pPr>
              <w:tabs>
                <w:tab w:val="left" w:pos="930"/>
              </w:tabs>
              <w:rPr>
                <w:b/>
                <w:color w:val="000000"/>
                <w:sz w:val="20"/>
                <w:szCs w:val="20"/>
              </w:rPr>
            </w:pPr>
            <w:r>
              <w:rPr>
                <w:b/>
                <w:color w:val="000000"/>
                <w:sz w:val="20"/>
                <w:szCs w:val="20"/>
              </w:rPr>
              <w:t>2,0</w:t>
            </w:r>
          </w:p>
        </w:tc>
        <w:tc>
          <w:tcPr>
            <w:tcW w:w="1058" w:type="dxa"/>
            <w:tcBorders>
              <w:top w:val="single" w:sz="4" w:space="0" w:color="auto"/>
              <w:left w:val="single" w:sz="4" w:space="0" w:color="auto"/>
              <w:bottom w:val="single" w:sz="4" w:space="0" w:color="auto"/>
              <w:right w:val="single" w:sz="4" w:space="0" w:color="auto"/>
            </w:tcBorders>
          </w:tcPr>
          <w:p w:rsidR="000D7871" w:rsidRPr="00A71014" w:rsidRDefault="000D7871" w:rsidP="000D7871">
            <w:pPr>
              <w:tabs>
                <w:tab w:val="left" w:pos="930"/>
              </w:tabs>
              <w:rPr>
                <w:b/>
                <w:color w:val="000000"/>
                <w:sz w:val="20"/>
                <w:szCs w:val="20"/>
              </w:rPr>
            </w:pPr>
            <w:r>
              <w:rPr>
                <w:b/>
                <w:color w:val="000000"/>
                <w:sz w:val="20"/>
                <w:szCs w:val="20"/>
              </w:rPr>
              <w:t>0</w:t>
            </w:r>
          </w:p>
        </w:tc>
      </w:tr>
      <w:tr w:rsidR="000D7871" w:rsidRPr="00A50406" w:rsidTr="00A71014">
        <w:trPr>
          <w:trHeight w:val="165"/>
        </w:trPr>
        <w:tc>
          <w:tcPr>
            <w:tcW w:w="3888"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bCs/>
                <w:sz w:val="20"/>
                <w:szCs w:val="20"/>
              </w:rPr>
            </w:pPr>
            <w:r>
              <w:rPr>
                <w:bCs/>
                <w:sz w:val="20"/>
                <w:szCs w:val="20"/>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0D7871" w:rsidRPr="008D45E2" w:rsidRDefault="000D7871" w:rsidP="000D7871">
            <w:pPr>
              <w:tabs>
                <w:tab w:val="left" w:pos="930"/>
              </w:tabs>
              <w:rPr>
                <w:sz w:val="20"/>
                <w:szCs w:val="20"/>
              </w:rPr>
            </w:pPr>
            <w:r>
              <w:rPr>
                <w:sz w:val="20"/>
                <w:szCs w:val="20"/>
              </w:rPr>
              <w:t>10</w:t>
            </w:r>
          </w:p>
        </w:tc>
        <w:tc>
          <w:tcPr>
            <w:tcW w:w="1152" w:type="dxa"/>
            <w:tcBorders>
              <w:top w:val="single" w:sz="4" w:space="0" w:color="auto"/>
              <w:left w:val="single" w:sz="4" w:space="0" w:color="auto"/>
              <w:bottom w:val="single" w:sz="4" w:space="0" w:color="auto"/>
              <w:right w:val="single" w:sz="4" w:space="0" w:color="auto"/>
            </w:tcBorders>
          </w:tcPr>
          <w:p w:rsidR="000D7871" w:rsidRPr="002B322F" w:rsidRDefault="000D7871" w:rsidP="000D7871">
            <w:pPr>
              <w:tabs>
                <w:tab w:val="left" w:pos="930"/>
              </w:tabs>
              <w:rPr>
                <w:sz w:val="20"/>
                <w:szCs w:val="20"/>
              </w:rPr>
            </w:pPr>
            <w:r>
              <w:rPr>
                <w:sz w:val="20"/>
                <w:szCs w:val="20"/>
              </w:rPr>
              <w:t>06</w:t>
            </w:r>
          </w:p>
        </w:tc>
        <w:tc>
          <w:tcPr>
            <w:tcW w:w="1260" w:type="dxa"/>
            <w:tcBorders>
              <w:top w:val="single" w:sz="4" w:space="0" w:color="auto"/>
              <w:left w:val="single" w:sz="4" w:space="0" w:color="auto"/>
              <w:bottom w:val="single" w:sz="4" w:space="0" w:color="auto"/>
              <w:right w:val="single" w:sz="4" w:space="0" w:color="auto"/>
            </w:tcBorders>
          </w:tcPr>
          <w:p w:rsidR="000D7871" w:rsidRPr="00E8303C" w:rsidRDefault="000D7871" w:rsidP="000D7871">
            <w:pPr>
              <w:tabs>
                <w:tab w:val="left" w:pos="930"/>
              </w:tabs>
              <w:rPr>
                <w:sz w:val="20"/>
                <w:szCs w:val="20"/>
              </w:rPr>
            </w:pPr>
            <w:r>
              <w:rPr>
                <w:sz w:val="20"/>
                <w:szCs w:val="20"/>
              </w:rPr>
              <w:t>0140130030</w:t>
            </w:r>
          </w:p>
        </w:tc>
        <w:tc>
          <w:tcPr>
            <w:tcW w:w="108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sz w:val="20"/>
                <w:szCs w:val="20"/>
              </w:rPr>
            </w:pPr>
            <w:r>
              <w:rPr>
                <w:sz w:val="20"/>
                <w:szCs w:val="20"/>
              </w:rPr>
              <w:t>200</w:t>
            </w:r>
          </w:p>
        </w:tc>
        <w:tc>
          <w:tcPr>
            <w:tcW w:w="101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2,0</w:t>
            </w:r>
          </w:p>
        </w:tc>
        <w:tc>
          <w:tcPr>
            <w:tcW w:w="1058"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0</w:t>
            </w:r>
          </w:p>
        </w:tc>
      </w:tr>
      <w:tr w:rsidR="000D7871" w:rsidRPr="00A50406" w:rsidTr="00A71014">
        <w:trPr>
          <w:trHeight w:val="225"/>
        </w:trPr>
        <w:tc>
          <w:tcPr>
            <w:tcW w:w="3888"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bCs/>
                <w:sz w:val="20"/>
                <w:szCs w:val="20"/>
              </w:rPr>
            </w:pPr>
            <w:r>
              <w:rPr>
                <w:bCs/>
                <w:sz w:val="20"/>
                <w:szCs w:val="20"/>
              </w:rPr>
              <w:t>Иные закупки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0D7871" w:rsidRPr="008D45E2" w:rsidRDefault="000D7871" w:rsidP="000D7871">
            <w:pPr>
              <w:tabs>
                <w:tab w:val="left" w:pos="930"/>
              </w:tabs>
              <w:rPr>
                <w:sz w:val="20"/>
                <w:szCs w:val="20"/>
              </w:rPr>
            </w:pPr>
            <w:r>
              <w:rPr>
                <w:sz w:val="20"/>
                <w:szCs w:val="20"/>
              </w:rPr>
              <w:t>10</w:t>
            </w:r>
          </w:p>
        </w:tc>
        <w:tc>
          <w:tcPr>
            <w:tcW w:w="1152" w:type="dxa"/>
            <w:tcBorders>
              <w:top w:val="single" w:sz="4" w:space="0" w:color="auto"/>
              <w:left w:val="single" w:sz="4" w:space="0" w:color="auto"/>
              <w:bottom w:val="single" w:sz="4" w:space="0" w:color="auto"/>
              <w:right w:val="single" w:sz="4" w:space="0" w:color="auto"/>
            </w:tcBorders>
          </w:tcPr>
          <w:p w:rsidR="000D7871" w:rsidRPr="002B322F" w:rsidRDefault="000D7871" w:rsidP="000D7871">
            <w:pPr>
              <w:tabs>
                <w:tab w:val="left" w:pos="930"/>
              </w:tabs>
              <w:rPr>
                <w:sz w:val="20"/>
                <w:szCs w:val="20"/>
              </w:rPr>
            </w:pPr>
            <w:r>
              <w:rPr>
                <w:sz w:val="20"/>
                <w:szCs w:val="20"/>
              </w:rPr>
              <w:t>06</w:t>
            </w:r>
          </w:p>
        </w:tc>
        <w:tc>
          <w:tcPr>
            <w:tcW w:w="1260" w:type="dxa"/>
            <w:tcBorders>
              <w:top w:val="single" w:sz="4" w:space="0" w:color="auto"/>
              <w:left w:val="single" w:sz="4" w:space="0" w:color="auto"/>
              <w:bottom w:val="single" w:sz="4" w:space="0" w:color="auto"/>
              <w:right w:val="single" w:sz="4" w:space="0" w:color="auto"/>
            </w:tcBorders>
          </w:tcPr>
          <w:p w:rsidR="000D7871" w:rsidRPr="00E8303C" w:rsidRDefault="000D7871" w:rsidP="000D7871">
            <w:pPr>
              <w:tabs>
                <w:tab w:val="left" w:pos="930"/>
              </w:tabs>
              <w:rPr>
                <w:sz w:val="20"/>
                <w:szCs w:val="20"/>
              </w:rPr>
            </w:pPr>
            <w:r>
              <w:rPr>
                <w:sz w:val="20"/>
                <w:szCs w:val="20"/>
              </w:rPr>
              <w:t>0140130030</w:t>
            </w:r>
          </w:p>
        </w:tc>
        <w:tc>
          <w:tcPr>
            <w:tcW w:w="108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sz w:val="20"/>
                <w:szCs w:val="20"/>
              </w:rPr>
            </w:pPr>
            <w:r>
              <w:rPr>
                <w:sz w:val="20"/>
                <w:szCs w:val="20"/>
              </w:rPr>
              <w:t>240</w:t>
            </w:r>
          </w:p>
        </w:tc>
        <w:tc>
          <w:tcPr>
            <w:tcW w:w="101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2,0</w:t>
            </w:r>
          </w:p>
        </w:tc>
        <w:tc>
          <w:tcPr>
            <w:tcW w:w="1058"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0</w:t>
            </w:r>
          </w:p>
        </w:tc>
      </w:tr>
      <w:tr w:rsidR="000D7871" w:rsidRPr="00A50406" w:rsidTr="0057345D">
        <w:trPr>
          <w:trHeight w:val="240"/>
        </w:trPr>
        <w:tc>
          <w:tcPr>
            <w:tcW w:w="3888"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bCs/>
                <w:sz w:val="20"/>
                <w:szCs w:val="20"/>
              </w:rPr>
            </w:pPr>
            <w:r>
              <w:rPr>
                <w:bCs/>
                <w:sz w:val="20"/>
                <w:szCs w:val="20"/>
              </w:rPr>
              <w:t>Прочая закупка товаров, работ и услуг для обеспечения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0D7871" w:rsidRPr="008D45E2" w:rsidRDefault="000D7871" w:rsidP="000D7871">
            <w:pPr>
              <w:tabs>
                <w:tab w:val="left" w:pos="930"/>
              </w:tabs>
              <w:rPr>
                <w:sz w:val="20"/>
                <w:szCs w:val="20"/>
              </w:rPr>
            </w:pPr>
            <w:r>
              <w:rPr>
                <w:sz w:val="20"/>
                <w:szCs w:val="20"/>
              </w:rPr>
              <w:t>10</w:t>
            </w:r>
          </w:p>
        </w:tc>
        <w:tc>
          <w:tcPr>
            <w:tcW w:w="1152" w:type="dxa"/>
            <w:tcBorders>
              <w:top w:val="single" w:sz="4" w:space="0" w:color="auto"/>
              <w:left w:val="single" w:sz="4" w:space="0" w:color="auto"/>
              <w:bottom w:val="single" w:sz="4" w:space="0" w:color="auto"/>
              <w:right w:val="single" w:sz="4" w:space="0" w:color="auto"/>
            </w:tcBorders>
          </w:tcPr>
          <w:p w:rsidR="000D7871" w:rsidRPr="002B322F" w:rsidRDefault="000D7871" w:rsidP="000D7871">
            <w:pPr>
              <w:tabs>
                <w:tab w:val="left" w:pos="930"/>
              </w:tabs>
              <w:rPr>
                <w:sz w:val="20"/>
                <w:szCs w:val="20"/>
              </w:rPr>
            </w:pPr>
            <w:r>
              <w:rPr>
                <w:sz w:val="20"/>
                <w:szCs w:val="20"/>
              </w:rPr>
              <w:t>06</w:t>
            </w:r>
          </w:p>
        </w:tc>
        <w:tc>
          <w:tcPr>
            <w:tcW w:w="1260" w:type="dxa"/>
            <w:tcBorders>
              <w:top w:val="single" w:sz="4" w:space="0" w:color="auto"/>
              <w:left w:val="single" w:sz="4" w:space="0" w:color="auto"/>
              <w:bottom w:val="single" w:sz="4" w:space="0" w:color="auto"/>
              <w:right w:val="single" w:sz="4" w:space="0" w:color="auto"/>
            </w:tcBorders>
          </w:tcPr>
          <w:p w:rsidR="000D7871" w:rsidRPr="00E8303C" w:rsidRDefault="000D7871" w:rsidP="000D7871">
            <w:pPr>
              <w:tabs>
                <w:tab w:val="left" w:pos="930"/>
              </w:tabs>
              <w:rPr>
                <w:sz w:val="20"/>
                <w:szCs w:val="20"/>
              </w:rPr>
            </w:pPr>
            <w:r>
              <w:rPr>
                <w:sz w:val="20"/>
                <w:szCs w:val="20"/>
              </w:rPr>
              <w:t>0140130030</w:t>
            </w:r>
          </w:p>
        </w:tc>
        <w:tc>
          <w:tcPr>
            <w:tcW w:w="108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sz w:val="20"/>
                <w:szCs w:val="20"/>
              </w:rPr>
            </w:pPr>
            <w:r>
              <w:rPr>
                <w:sz w:val="20"/>
                <w:szCs w:val="20"/>
              </w:rPr>
              <w:t>244</w:t>
            </w:r>
          </w:p>
        </w:tc>
        <w:tc>
          <w:tcPr>
            <w:tcW w:w="1010"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2,0</w:t>
            </w:r>
          </w:p>
        </w:tc>
        <w:tc>
          <w:tcPr>
            <w:tcW w:w="1058" w:type="dxa"/>
            <w:tcBorders>
              <w:top w:val="single" w:sz="4" w:space="0" w:color="auto"/>
              <w:left w:val="single" w:sz="4" w:space="0" w:color="auto"/>
              <w:bottom w:val="single" w:sz="4" w:space="0" w:color="auto"/>
              <w:right w:val="single" w:sz="4" w:space="0" w:color="auto"/>
            </w:tcBorders>
          </w:tcPr>
          <w:p w:rsidR="000D7871" w:rsidRDefault="000D7871" w:rsidP="000D7871">
            <w:pPr>
              <w:tabs>
                <w:tab w:val="left" w:pos="930"/>
              </w:tabs>
              <w:rPr>
                <w:color w:val="000000"/>
                <w:sz w:val="20"/>
                <w:szCs w:val="20"/>
              </w:rPr>
            </w:pPr>
            <w:r>
              <w:rPr>
                <w:color w:val="000000"/>
                <w:sz w:val="20"/>
                <w:szCs w:val="20"/>
              </w:rPr>
              <w:t>0</w:t>
            </w:r>
          </w:p>
        </w:tc>
      </w:tr>
      <w:tr w:rsidR="000D7871" w:rsidRPr="00A50406">
        <w:trPr>
          <w:trHeight w:val="306"/>
        </w:trPr>
        <w:tc>
          <w:tcPr>
            <w:tcW w:w="3888" w:type="dxa"/>
            <w:tcBorders>
              <w:top w:val="single" w:sz="4" w:space="0" w:color="auto"/>
              <w:left w:val="single" w:sz="4" w:space="0" w:color="auto"/>
              <w:right w:val="single" w:sz="4" w:space="0" w:color="auto"/>
            </w:tcBorders>
          </w:tcPr>
          <w:p w:rsidR="000D7871" w:rsidRPr="00A50406" w:rsidRDefault="000D7871" w:rsidP="000D7871">
            <w:pPr>
              <w:tabs>
                <w:tab w:val="left" w:pos="930"/>
              </w:tabs>
              <w:rPr>
                <w:bCs/>
                <w:sz w:val="20"/>
                <w:szCs w:val="20"/>
              </w:rPr>
            </w:pPr>
            <w:r w:rsidRPr="00A50406">
              <w:rPr>
                <w:b/>
                <w:bCs/>
                <w:sz w:val="20"/>
                <w:szCs w:val="20"/>
              </w:rPr>
              <w:t>ИТОГО</w:t>
            </w:r>
          </w:p>
        </w:tc>
        <w:tc>
          <w:tcPr>
            <w:tcW w:w="900" w:type="dxa"/>
            <w:tcBorders>
              <w:top w:val="single" w:sz="4" w:space="0" w:color="auto"/>
              <w:left w:val="single" w:sz="4" w:space="0" w:color="auto"/>
              <w:right w:val="single" w:sz="4" w:space="0" w:color="auto"/>
            </w:tcBorders>
          </w:tcPr>
          <w:p w:rsidR="000D7871" w:rsidRPr="00A50406" w:rsidRDefault="000D7871" w:rsidP="000D7871">
            <w:pPr>
              <w:tabs>
                <w:tab w:val="left" w:pos="930"/>
              </w:tabs>
              <w:rPr>
                <w:bCs/>
                <w:sz w:val="20"/>
                <w:szCs w:val="20"/>
              </w:rPr>
            </w:pPr>
          </w:p>
        </w:tc>
        <w:tc>
          <w:tcPr>
            <w:tcW w:w="1152" w:type="dxa"/>
            <w:tcBorders>
              <w:top w:val="single" w:sz="4" w:space="0" w:color="auto"/>
              <w:left w:val="single" w:sz="4" w:space="0" w:color="auto"/>
              <w:right w:val="single" w:sz="4" w:space="0" w:color="auto"/>
            </w:tcBorders>
          </w:tcPr>
          <w:p w:rsidR="000D7871" w:rsidRPr="00A50406" w:rsidRDefault="000D7871" w:rsidP="000D7871">
            <w:pPr>
              <w:tabs>
                <w:tab w:val="left" w:pos="930"/>
              </w:tabs>
              <w:rPr>
                <w:bCs/>
                <w:sz w:val="20"/>
                <w:szCs w:val="20"/>
              </w:rPr>
            </w:pPr>
          </w:p>
        </w:tc>
        <w:tc>
          <w:tcPr>
            <w:tcW w:w="1260" w:type="dxa"/>
            <w:tcBorders>
              <w:top w:val="single" w:sz="4" w:space="0" w:color="auto"/>
              <w:left w:val="single" w:sz="4" w:space="0" w:color="auto"/>
              <w:right w:val="single" w:sz="4" w:space="0" w:color="auto"/>
            </w:tcBorders>
          </w:tcPr>
          <w:p w:rsidR="000D7871" w:rsidRPr="00A50406" w:rsidRDefault="000D7871" w:rsidP="000D7871">
            <w:pPr>
              <w:tabs>
                <w:tab w:val="left" w:pos="930"/>
              </w:tabs>
              <w:rPr>
                <w:bCs/>
                <w:sz w:val="20"/>
                <w:szCs w:val="20"/>
              </w:rPr>
            </w:pPr>
          </w:p>
        </w:tc>
        <w:tc>
          <w:tcPr>
            <w:tcW w:w="1080" w:type="dxa"/>
            <w:tcBorders>
              <w:top w:val="single" w:sz="4" w:space="0" w:color="auto"/>
              <w:left w:val="single" w:sz="4" w:space="0" w:color="auto"/>
              <w:right w:val="single" w:sz="4" w:space="0" w:color="auto"/>
            </w:tcBorders>
          </w:tcPr>
          <w:p w:rsidR="000D7871" w:rsidRPr="00A50406" w:rsidRDefault="000D7871" w:rsidP="000D7871">
            <w:pPr>
              <w:tabs>
                <w:tab w:val="left" w:pos="930"/>
              </w:tabs>
              <w:rPr>
                <w:bCs/>
                <w:sz w:val="20"/>
                <w:szCs w:val="20"/>
              </w:rPr>
            </w:pPr>
          </w:p>
        </w:tc>
        <w:tc>
          <w:tcPr>
            <w:tcW w:w="1010" w:type="dxa"/>
            <w:tcBorders>
              <w:top w:val="single" w:sz="4" w:space="0" w:color="auto"/>
              <w:left w:val="single" w:sz="4" w:space="0" w:color="auto"/>
              <w:right w:val="single" w:sz="4" w:space="0" w:color="auto"/>
            </w:tcBorders>
          </w:tcPr>
          <w:p w:rsidR="000D7871" w:rsidRPr="003D178F" w:rsidRDefault="000D7871" w:rsidP="000D7871">
            <w:pPr>
              <w:tabs>
                <w:tab w:val="left" w:pos="930"/>
              </w:tabs>
              <w:rPr>
                <w:b/>
                <w:bCs/>
                <w:color w:val="000000"/>
                <w:sz w:val="20"/>
                <w:szCs w:val="20"/>
              </w:rPr>
            </w:pPr>
            <w:r w:rsidRPr="003D178F">
              <w:rPr>
                <w:b/>
                <w:bCs/>
                <w:color w:val="000000"/>
                <w:sz w:val="20"/>
                <w:szCs w:val="20"/>
              </w:rPr>
              <w:t>3541,95</w:t>
            </w:r>
          </w:p>
        </w:tc>
        <w:tc>
          <w:tcPr>
            <w:tcW w:w="1058" w:type="dxa"/>
            <w:tcBorders>
              <w:top w:val="single" w:sz="4" w:space="0" w:color="auto"/>
              <w:left w:val="single" w:sz="4" w:space="0" w:color="auto"/>
              <w:right w:val="single" w:sz="4" w:space="0" w:color="auto"/>
            </w:tcBorders>
          </w:tcPr>
          <w:p w:rsidR="000D7871" w:rsidRPr="003D178F" w:rsidRDefault="000D7871" w:rsidP="000D7871">
            <w:pPr>
              <w:tabs>
                <w:tab w:val="left" w:pos="930"/>
              </w:tabs>
              <w:rPr>
                <w:b/>
                <w:bCs/>
                <w:color w:val="000000"/>
                <w:sz w:val="20"/>
                <w:szCs w:val="20"/>
              </w:rPr>
            </w:pPr>
            <w:r w:rsidRPr="003D178F">
              <w:rPr>
                <w:b/>
                <w:bCs/>
                <w:color w:val="000000"/>
                <w:sz w:val="20"/>
                <w:szCs w:val="20"/>
              </w:rPr>
              <w:t>3582,65</w:t>
            </w:r>
          </w:p>
        </w:tc>
      </w:tr>
    </w:tbl>
    <w:p w:rsidR="00DB7A4D" w:rsidRDefault="00DB7A4D" w:rsidP="00DB7A4D">
      <w:pPr>
        <w:tabs>
          <w:tab w:val="left" w:pos="930"/>
        </w:tabs>
        <w:jc w:val="center"/>
        <w:rPr>
          <w:b/>
          <w:bCs/>
          <w:sz w:val="20"/>
          <w:szCs w:val="20"/>
        </w:rPr>
      </w:pPr>
    </w:p>
    <w:p w:rsidR="00DB7A4D" w:rsidRDefault="00DB7A4D" w:rsidP="00DB7A4D"/>
    <w:p w:rsidR="00DB7A4D" w:rsidRDefault="00DB7A4D" w:rsidP="00DB7A4D">
      <w:pPr>
        <w:rPr>
          <w:b/>
          <w:bCs/>
        </w:rPr>
      </w:pPr>
    </w:p>
    <w:p w:rsidR="00DB7A4D" w:rsidRDefault="00DB7A4D" w:rsidP="0068570A">
      <w:pPr>
        <w:jc w:val="both"/>
        <w:rPr>
          <w:b/>
          <w:sz w:val="28"/>
          <w:szCs w:val="28"/>
        </w:rPr>
      </w:pPr>
    </w:p>
    <w:p w:rsidR="00DB7A4D" w:rsidRDefault="00DB7A4D" w:rsidP="0068570A">
      <w:pPr>
        <w:jc w:val="both"/>
        <w:rPr>
          <w:b/>
          <w:sz w:val="28"/>
          <w:szCs w:val="28"/>
        </w:rPr>
      </w:pPr>
    </w:p>
    <w:p w:rsidR="00DB7A4D" w:rsidRDefault="00DB7A4D" w:rsidP="0068570A">
      <w:pPr>
        <w:jc w:val="both"/>
        <w:rPr>
          <w:b/>
          <w:sz w:val="28"/>
          <w:szCs w:val="28"/>
        </w:rPr>
      </w:pPr>
    </w:p>
    <w:p w:rsidR="00DB7A4D" w:rsidRDefault="00DB7A4D" w:rsidP="0068570A">
      <w:pPr>
        <w:jc w:val="both"/>
        <w:rPr>
          <w:b/>
          <w:sz w:val="28"/>
          <w:szCs w:val="28"/>
        </w:rPr>
      </w:pPr>
    </w:p>
    <w:p w:rsidR="00DB7A4D" w:rsidRDefault="00DB7A4D" w:rsidP="0068570A">
      <w:pPr>
        <w:jc w:val="both"/>
        <w:rPr>
          <w:b/>
          <w:sz w:val="28"/>
          <w:szCs w:val="28"/>
        </w:rPr>
      </w:pPr>
    </w:p>
    <w:p w:rsidR="00041682" w:rsidRDefault="00041682" w:rsidP="00B3040A">
      <w:pPr>
        <w:rPr>
          <w:b/>
          <w:sz w:val="28"/>
          <w:szCs w:val="28"/>
        </w:rPr>
      </w:pPr>
    </w:p>
    <w:p w:rsidR="00133525" w:rsidRDefault="00041682" w:rsidP="00B3040A">
      <w:pPr>
        <w:rPr>
          <w:b/>
          <w:sz w:val="28"/>
          <w:szCs w:val="28"/>
        </w:rPr>
      </w:pPr>
      <w:r>
        <w:rPr>
          <w:b/>
          <w:sz w:val="28"/>
          <w:szCs w:val="28"/>
        </w:rPr>
        <w:t xml:space="preserve">                                                       </w:t>
      </w:r>
    </w:p>
    <w:p w:rsidR="00133525" w:rsidRDefault="00133525" w:rsidP="00B3040A">
      <w:pPr>
        <w:rPr>
          <w:b/>
          <w:sz w:val="28"/>
          <w:szCs w:val="28"/>
        </w:rPr>
      </w:pPr>
    </w:p>
    <w:p w:rsidR="00133525" w:rsidRDefault="00133525" w:rsidP="00B3040A">
      <w:pPr>
        <w:rPr>
          <w:b/>
          <w:sz w:val="28"/>
          <w:szCs w:val="28"/>
        </w:rPr>
      </w:pPr>
    </w:p>
    <w:p w:rsidR="006846E0" w:rsidRDefault="006846E0" w:rsidP="00B3040A">
      <w:pPr>
        <w:rPr>
          <w:b/>
          <w:sz w:val="28"/>
          <w:szCs w:val="28"/>
        </w:rPr>
      </w:pPr>
    </w:p>
    <w:p w:rsidR="00CB1942" w:rsidRDefault="006846E0" w:rsidP="00B3040A">
      <w:pPr>
        <w:rPr>
          <w:b/>
          <w:sz w:val="28"/>
          <w:szCs w:val="28"/>
        </w:rPr>
      </w:pPr>
      <w:r>
        <w:rPr>
          <w:b/>
          <w:sz w:val="28"/>
          <w:szCs w:val="28"/>
        </w:rPr>
        <w:t xml:space="preserve">                                                       </w:t>
      </w:r>
    </w:p>
    <w:p w:rsidR="00CB1942" w:rsidRDefault="00CB1942" w:rsidP="00B3040A">
      <w:pPr>
        <w:rPr>
          <w:b/>
          <w:sz w:val="28"/>
          <w:szCs w:val="28"/>
        </w:rPr>
      </w:pPr>
    </w:p>
    <w:p w:rsidR="00CB1942" w:rsidRDefault="00CB1942" w:rsidP="00B3040A">
      <w:pPr>
        <w:rPr>
          <w:b/>
          <w:sz w:val="28"/>
          <w:szCs w:val="28"/>
        </w:rPr>
      </w:pPr>
    </w:p>
    <w:p w:rsidR="00CB1942" w:rsidRDefault="00CB1942" w:rsidP="00B3040A">
      <w:pPr>
        <w:rPr>
          <w:b/>
          <w:sz w:val="28"/>
          <w:szCs w:val="28"/>
        </w:rPr>
      </w:pPr>
    </w:p>
    <w:p w:rsidR="00CB1942" w:rsidRDefault="00CB1942" w:rsidP="00B3040A">
      <w:pPr>
        <w:rPr>
          <w:b/>
          <w:sz w:val="28"/>
          <w:szCs w:val="28"/>
        </w:rPr>
      </w:pPr>
    </w:p>
    <w:p w:rsidR="001565F5" w:rsidRDefault="001565F5" w:rsidP="00B3040A">
      <w:pPr>
        <w:rPr>
          <w:b/>
          <w:sz w:val="28"/>
          <w:szCs w:val="28"/>
        </w:rPr>
      </w:pPr>
    </w:p>
    <w:p w:rsidR="009B0A98" w:rsidRDefault="001565F5" w:rsidP="00B3040A">
      <w:pPr>
        <w:rPr>
          <w:b/>
          <w:bCs/>
          <w:sz w:val="20"/>
          <w:szCs w:val="20"/>
        </w:rPr>
      </w:pPr>
      <w:r>
        <w:rPr>
          <w:b/>
          <w:sz w:val="28"/>
          <w:szCs w:val="28"/>
        </w:rPr>
        <w:t xml:space="preserve">                                                       </w:t>
      </w:r>
      <w:r w:rsidR="00B46AEE">
        <w:rPr>
          <w:b/>
          <w:bCs/>
          <w:sz w:val="20"/>
          <w:szCs w:val="20"/>
        </w:rPr>
        <w:t xml:space="preserve"> </w:t>
      </w:r>
    </w:p>
    <w:p w:rsidR="009B0A98" w:rsidRDefault="009B0A98" w:rsidP="00B3040A">
      <w:pPr>
        <w:rPr>
          <w:b/>
          <w:bCs/>
          <w:sz w:val="20"/>
          <w:szCs w:val="20"/>
        </w:rPr>
      </w:pPr>
    </w:p>
    <w:p w:rsidR="009B0A98" w:rsidRDefault="009B0A98" w:rsidP="00B3040A">
      <w:pPr>
        <w:rPr>
          <w:b/>
          <w:bCs/>
          <w:sz w:val="20"/>
          <w:szCs w:val="20"/>
        </w:rPr>
      </w:pPr>
    </w:p>
    <w:p w:rsidR="009B0A98" w:rsidRDefault="009B0A98" w:rsidP="00B3040A">
      <w:pPr>
        <w:rPr>
          <w:b/>
          <w:bCs/>
          <w:sz w:val="20"/>
          <w:szCs w:val="20"/>
        </w:rPr>
      </w:pPr>
    </w:p>
    <w:p w:rsidR="009B0A98" w:rsidRDefault="009B0A98" w:rsidP="00B3040A">
      <w:pPr>
        <w:rPr>
          <w:b/>
          <w:bCs/>
          <w:sz w:val="20"/>
          <w:szCs w:val="20"/>
        </w:rPr>
      </w:pPr>
    </w:p>
    <w:p w:rsidR="009B0A98" w:rsidRDefault="009B0A98" w:rsidP="00B3040A">
      <w:pPr>
        <w:rPr>
          <w:b/>
          <w:bCs/>
          <w:sz w:val="20"/>
          <w:szCs w:val="20"/>
        </w:rPr>
      </w:pPr>
    </w:p>
    <w:p w:rsidR="009B0A98" w:rsidRDefault="009B0A98" w:rsidP="00B3040A">
      <w:pPr>
        <w:rPr>
          <w:b/>
          <w:bCs/>
          <w:sz w:val="20"/>
          <w:szCs w:val="20"/>
        </w:rPr>
      </w:pPr>
    </w:p>
    <w:p w:rsidR="000D7871" w:rsidRDefault="000D7871" w:rsidP="00B3040A">
      <w:pPr>
        <w:rPr>
          <w:b/>
          <w:bCs/>
          <w:sz w:val="20"/>
          <w:szCs w:val="20"/>
        </w:rPr>
      </w:pPr>
    </w:p>
    <w:p w:rsidR="00B3040A" w:rsidRPr="00041682" w:rsidRDefault="000D7871" w:rsidP="00B3040A">
      <w:pPr>
        <w:rPr>
          <w:b/>
          <w:sz w:val="28"/>
          <w:szCs w:val="28"/>
        </w:rPr>
      </w:pPr>
      <w:r>
        <w:rPr>
          <w:b/>
          <w:bCs/>
          <w:sz w:val="20"/>
          <w:szCs w:val="20"/>
        </w:rPr>
        <w:t xml:space="preserve">                                                                           </w:t>
      </w:r>
      <w:r w:rsidR="009B0A98">
        <w:rPr>
          <w:b/>
          <w:bCs/>
          <w:sz w:val="20"/>
          <w:szCs w:val="20"/>
        </w:rPr>
        <w:t xml:space="preserve">   </w:t>
      </w:r>
      <w:r w:rsidR="00B46AEE">
        <w:rPr>
          <w:b/>
          <w:bCs/>
          <w:sz w:val="20"/>
          <w:szCs w:val="20"/>
        </w:rPr>
        <w:t>Приложение №1</w:t>
      </w:r>
      <w:r w:rsidR="006B0DEB">
        <w:rPr>
          <w:b/>
          <w:bCs/>
          <w:sz w:val="20"/>
          <w:szCs w:val="20"/>
        </w:rPr>
        <w:t>5</w:t>
      </w:r>
      <w:r w:rsidR="00B3040A">
        <w:rPr>
          <w:b/>
          <w:bCs/>
        </w:rPr>
        <w:t xml:space="preserve">                                                                                                                                                                                                                                       </w:t>
      </w:r>
      <w:r w:rsidR="00B3040A">
        <w:rPr>
          <w:b/>
        </w:rPr>
        <w:t xml:space="preserve">                                                                </w:t>
      </w:r>
      <w:r w:rsidR="00B3040A" w:rsidRPr="00113A52">
        <w:rPr>
          <w:b/>
        </w:rPr>
        <w:t xml:space="preserve"> </w:t>
      </w:r>
      <w:r w:rsidR="00B3040A">
        <w:rPr>
          <w:b/>
        </w:rPr>
        <w:t xml:space="preserve">                                            </w:t>
      </w:r>
    </w:p>
    <w:p w:rsidR="00B3040A" w:rsidRDefault="00B3040A" w:rsidP="00B3040A">
      <w:pPr>
        <w:rPr>
          <w:b/>
          <w:sz w:val="20"/>
          <w:szCs w:val="20"/>
        </w:rPr>
      </w:pPr>
      <w:r>
        <w:rPr>
          <w:b/>
          <w:sz w:val="20"/>
          <w:szCs w:val="20"/>
        </w:rPr>
        <w:t xml:space="preserve">                                                                               к Р</w:t>
      </w:r>
      <w:r w:rsidRPr="0027345E">
        <w:rPr>
          <w:b/>
          <w:sz w:val="20"/>
          <w:szCs w:val="20"/>
        </w:rPr>
        <w:t xml:space="preserve">ешению совета депутатов </w:t>
      </w:r>
      <w:r w:rsidR="00EB2A96">
        <w:rPr>
          <w:b/>
          <w:sz w:val="20"/>
          <w:szCs w:val="20"/>
        </w:rPr>
        <w:t xml:space="preserve"> №</w:t>
      </w:r>
      <w:r w:rsidR="009D7EAD">
        <w:rPr>
          <w:b/>
          <w:sz w:val="20"/>
          <w:szCs w:val="20"/>
        </w:rPr>
        <w:t>3</w:t>
      </w:r>
      <w:r w:rsidR="00761E47">
        <w:rPr>
          <w:b/>
          <w:sz w:val="20"/>
          <w:szCs w:val="20"/>
        </w:rPr>
        <w:t>6</w:t>
      </w:r>
      <w:r w:rsidR="00960BBE">
        <w:rPr>
          <w:b/>
          <w:sz w:val="20"/>
          <w:szCs w:val="20"/>
        </w:rPr>
        <w:t>/1</w:t>
      </w:r>
      <w:r>
        <w:rPr>
          <w:b/>
          <w:sz w:val="20"/>
          <w:szCs w:val="20"/>
        </w:rPr>
        <w:t xml:space="preserve"> от </w:t>
      </w:r>
      <w:r w:rsidR="009D7EAD">
        <w:rPr>
          <w:b/>
          <w:sz w:val="20"/>
          <w:szCs w:val="20"/>
        </w:rPr>
        <w:t>11.11.2022</w:t>
      </w:r>
      <w:r w:rsidR="009070EB">
        <w:rPr>
          <w:b/>
          <w:sz w:val="20"/>
          <w:szCs w:val="20"/>
        </w:rPr>
        <w:t>г</w:t>
      </w:r>
      <w:r>
        <w:rPr>
          <w:b/>
          <w:sz w:val="20"/>
          <w:szCs w:val="20"/>
        </w:rPr>
        <w:t xml:space="preserve"> </w:t>
      </w:r>
    </w:p>
    <w:p w:rsidR="00B3040A" w:rsidRPr="0027345E" w:rsidRDefault="00B3040A" w:rsidP="00B3040A">
      <w:pPr>
        <w:rPr>
          <w:b/>
          <w:sz w:val="20"/>
          <w:szCs w:val="20"/>
        </w:rPr>
      </w:pPr>
      <w:r>
        <w:rPr>
          <w:b/>
          <w:sz w:val="20"/>
          <w:szCs w:val="20"/>
        </w:rPr>
        <w:t xml:space="preserve">                                                             </w:t>
      </w:r>
      <w:r w:rsidR="00D10B64">
        <w:rPr>
          <w:b/>
          <w:sz w:val="20"/>
          <w:szCs w:val="20"/>
        </w:rPr>
        <w:t xml:space="preserve">                 «О рассмотрении</w:t>
      </w:r>
      <w:r w:rsidRPr="0027345E">
        <w:rPr>
          <w:b/>
          <w:sz w:val="20"/>
          <w:szCs w:val="20"/>
        </w:rPr>
        <w:t xml:space="preserve"> </w:t>
      </w:r>
      <w:r w:rsidR="009070EB">
        <w:rPr>
          <w:b/>
          <w:sz w:val="20"/>
          <w:szCs w:val="20"/>
        </w:rPr>
        <w:t xml:space="preserve">проекта </w:t>
      </w:r>
      <w:r w:rsidRPr="0027345E">
        <w:rPr>
          <w:b/>
          <w:sz w:val="20"/>
          <w:szCs w:val="20"/>
        </w:rPr>
        <w:t>бюджета Захоперского сельского</w:t>
      </w:r>
    </w:p>
    <w:p w:rsidR="00B3040A" w:rsidRDefault="00B3040A" w:rsidP="00B3040A">
      <w:pPr>
        <w:rPr>
          <w:b/>
          <w:sz w:val="20"/>
          <w:szCs w:val="20"/>
        </w:rPr>
      </w:pPr>
      <w:r w:rsidRPr="0027345E">
        <w:rPr>
          <w:b/>
          <w:sz w:val="20"/>
          <w:szCs w:val="20"/>
        </w:rPr>
        <w:t xml:space="preserve">                                             </w:t>
      </w:r>
      <w:r>
        <w:rPr>
          <w:b/>
          <w:sz w:val="20"/>
          <w:szCs w:val="20"/>
        </w:rPr>
        <w:t xml:space="preserve">                               </w:t>
      </w:r>
      <w:r w:rsidRPr="0027345E">
        <w:rPr>
          <w:b/>
          <w:sz w:val="20"/>
          <w:szCs w:val="20"/>
        </w:rPr>
        <w:t xml:space="preserve">  </w:t>
      </w:r>
      <w:r w:rsidR="00CE497A">
        <w:rPr>
          <w:b/>
          <w:sz w:val="20"/>
          <w:szCs w:val="20"/>
        </w:rPr>
        <w:t xml:space="preserve"> поселения на 2023</w:t>
      </w:r>
      <w:r w:rsidR="000A1FD2">
        <w:rPr>
          <w:b/>
          <w:sz w:val="20"/>
          <w:szCs w:val="20"/>
        </w:rPr>
        <w:t xml:space="preserve"> го</w:t>
      </w:r>
      <w:r w:rsidR="00CE497A">
        <w:rPr>
          <w:b/>
          <w:sz w:val="20"/>
          <w:szCs w:val="20"/>
        </w:rPr>
        <w:t>д и на период до 2025</w:t>
      </w:r>
      <w:r w:rsidRPr="0027345E">
        <w:rPr>
          <w:b/>
          <w:sz w:val="20"/>
          <w:szCs w:val="20"/>
        </w:rPr>
        <w:t xml:space="preserve"> года»</w:t>
      </w:r>
    </w:p>
    <w:p w:rsidR="00B3040A" w:rsidRDefault="00B3040A" w:rsidP="00B3040A">
      <w:pPr>
        <w:rPr>
          <w:b/>
          <w:sz w:val="20"/>
          <w:szCs w:val="20"/>
        </w:rPr>
      </w:pPr>
    </w:p>
    <w:p w:rsidR="00B3040A" w:rsidRPr="0027345E" w:rsidRDefault="00B3040A" w:rsidP="00B3040A">
      <w:pPr>
        <w:rPr>
          <w:b/>
          <w:sz w:val="20"/>
          <w:szCs w:val="20"/>
        </w:rPr>
      </w:pPr>
    </w:p>
    <w:p w:rsidR="00DB7A4D" w:rsidRDefault="00DB7A4D" w:rsidP="00DB7A4D">
      <w:pPr>
        <w:jc w:val="center"/>
        <w:rPr>
          <w:b/>
          <w:bCs/>
        </w:rPr>
      </w:pPr>
      <w:r>
        <w:rPr>
          <w:b/>
          <w:bCs/>
        </w:rPr>
        <w:t>Предельная штатная численность</w:t>
      </w:r>
    </w:p>
    <w:p w:rsidR="00DB7A4D" w:rsidRDefault="00DB7A4D" w:rsidP="00DB7A4D">
      <w:pPr>
        <w:jc w:val="center"/>
        <w:rPr>
          <w:b/>
          <w:bCs/>
        </w:rPr>
      </w:pPr>
      <w:r>
        <w:rPr>
          <w:b/>
          <w:bCs/>
        </w:rPr>
        <w:t>по администрации Захоперского сельск</w:t>
      </w:r>
      <w:r w:rsidR="00AA219E">
        <w:rPr>
          <w:b/>
          <w:bCs/>
        </w:rPr>
        <w:t>ого посе</w:t>
      </w:r>
      <w:r w:rsidR="00CE497A">
        <w:rPr>
          <w:b/>
          <w:bCs/>
        </w:rPr>
        <w:t>ления на 2023</w:t>
      </w:r>
      <w:r>
        <w:rPr>
          <w:b/>
          <w:bCs/>
        </w:rPr>
        <w:t xml:space="preserve"> год</w:t>
      </w:r>
    </w:p>
    <w:p w:rsidR="00DB7A4D" w:rsidRDefault="00DB7A4D" w:rsidP="00DB7A4D">
      <w:pPr>
        <w:tabs>
          <w:tab w:val="left" w:pos="930"/>
        </w:tabs>
        <w:jc w:val="center"/>
        <w:rPr>
          <w:b/>
          <w:bCs/>
          <w:sz w:val="20"/>
          <w:szCs w:val="20"/>
        </w:rPr>
      </w:pP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3600"/>
        <w:gridCol w:w="1440"/>
        <w:gridCol w:w="2340"/>
      </w:tblGrid>
      <w:tr w:rsidR="00DB7A4D">
        <w:tblPrEx>
          <w:tblCellMar>
            <w:top w:w="0" w:type="dxa"/>
            <w:bottom w:w="0" w:type="dxa"/>
          </w:tblCellMar>
        </w:tblPrEx>
        <w:trPr>
          <w:trHeight w:val="450"/>
        </w:trPr>
        <w:tc>
          <w:tcPr>
            <w:tcW w:w="3600" w:type="dxa"/>
          </w:tcPr>
          <w:p w:rsidR="00DB7A4D" w:rsidRDefault="00DB7A4D" w:rsidP="00DB7A4D">
            <w:pPr>
              <w:jc w:val="center"/>
            </w:pPr>
            <w:r>
              <w:t>Наименование</w:t>
            </w:r>
          </w:p>
        </w:tc>
        <w:tc>
          <w:tcPr>
            <w:tcW w:w="3600" w:type="dxa"/>
          </w:tcPr>
          <w:p w:rsidR="00DB7A4D" w:rsidRDefault="00DB7A4D" w:rsidP="00DB7A4D">
            <w:pPr>
              <w:jc w:val="center"/>
            </w:pPr>
            <w:r>
              <w:t>Предельная штатная численность</w:t>
            </w:r>
          </w:p>
        </w:tc>
        <w:tc>
          <w:tcPr>
            <w:tcW w:w="1440" w:type="dxa"/>
          </w:tcPr>
          <w:p w:rsidR="00DB7A4D" w:rsidRDefault="00DB7A4D" w:rsidP="00DB7A4D">
            <w:pPr>
              <w:jc w:val="center"/>
            </w:pPr>
            <w:r>
              <w:t>Единица измерения</w:t>
            </w:r>
          </w:p>
        </w:tc>
        <w:tc>
          <w:tcPr>
            <w:tcW w:w="2340" w:type="dxa"/>
          </w:tcPr>
          <w:p w:rsidR="00DB7A4D" w:rsidRDefault="00DB7A4D" w:rsidP="00DB7A4D">
            <w:pPr>
              <w:jc w:val="center"/>
            </w:pPr>
            <w:r>
              <w:t>период</w:t>
            </w:r>
          </w:p>
        </w:tc>
      </w:tr>
      <w:tr w:rsidR="00DB7A4D">
        <w:tblPrEx>
          <w:tblCellMar>
            <w:top w:w="0" w:type="dxa"/>
            <w:bottom w:w="0" w:type="dxa"/>
          </w:tblCellMar>
        </w:tblPrEx>
        <w:trPr>
          <w:trHeight w:val="689"/>
        </w:trPr>
        <w:tc>
          <w:tcPr>
            <w:tcW w:w="3600" w:type="dxa"/>
          </w:tcPr>
          <w:p w:rsidR="00DB7A4D" w:rsidRDefault="00DB7A4D" w:rsidP="00DB7A4D">
            <w:pPr>
              <w:jc w:val="center"/>
            </w:pPr>
            <w:r>
              <w:t>Муниципальные служащие администрации Захоперского сельского поселения</w:t>
            </w:r>
          </w:p>
        </w:tc>
        <w:tc>
          <w:tcPr>
            <w:tcW w:w="3600" w:type="dxa"/>
          </w:tcPr>
          <w:p w:rsidR="00DB7A4D" w:rsidRDefault="00E93B2A" w:rsidP="00DB7A4D">
            <w:pPr>
              <w:jc w:val="center"/>
            </w:pPr>
            <w:r>
              <w:t>3</w:t>
            </w:r>
          </w:p>
        </w:tc>
        <w:tc>
          <w:tcPr>
            <w:tcW w:w="1440" w:type="dxa"/>
          </w:tcPr>
          <w:p w:rsidR="00DB7A4D" w:rsidRDefault="00DB7A4D" w:rsidP="00DB7A4D">
            <w:pPr>
              <w:jc w:val="center"/>
            </w:pPr>
            <w:r>
              <w:t>Ед.</w:t>
            </w:r>
          </w:p>
        </w:tc>
        <w:tc>
          <w:tcPr>
            <w:tcW w:w="2340" w:type="dxa"/>
          </w:tcPr>
          <w:p w:rsidR="00DB7A4D" w:rsidRDefault="00CE497A" w:rsidP="00DB7A4D">
            <w:pPr>
              <w:jc w:val="center"/>
            </w:pPr>
            <w:r>
              <w:t>2023</w:t>
            </w:r>
            <w:r w:rsidR="00DB7A4D">
              <w:t>год</w:t>
            </w:r>
          </w:p>
        </w:tc>
      </w:tr>
    </w:tbl>
    <w:p w:rsidR="00DB7A4D" w:rsidRDefault="00DB7A4D" w:rsidP="00DB7A4D"/>
    <w:p w:rsidR="00DB7A4D" w:rsidRDefault="00DB7A4D" w:rsidP="00DB7A4D">
      <w:pPr>
        <w:rPr>
          <w:b/>
          <w:bCs/>
        </w:rPr>
      </w:pPr>
    </w:p>
    <w:p w:rsidR="00DB7A4D" w:rsidRDefault="00DB7A4D" w:rsidP="0068570A">
      <w:pPr>
        <w:jc w:val="both"/>
        <w:rPr>
          <w:b/>
          <w:sz w:val="28"/>
          <w:szCs w:val="28"/>
        </w:rPr>
      </w:pPr>
    </w:p>
    <w:p w:rsidR="00DB7A4D" w:rsidRDefault="00DB7A4D" w:rsidP="0068570A">
      <w:pPr>
        <w:jc w:val="both"/>
        <w:rPr>
          <w:b/>
          <w:sz w:val="28"/>
          <w:szCs w:val="28"/>
        </w:rPr>
      </w:pPr>
    </w:p>
    <w:p w:rsidR="009766EA" w:rsidRDefault="009766EA" w:rsidP="00B3040A">
      <w:pPr>
        <w:rPr>
          <w:b/>
          <w:sz w:val="28"/>
          <w:szCs w:val="28"/>
        </w:rPr>
      </w:pPr>
    </w:p>
    <w:p w:rsidR="009766EA" w:rsidRDefault="009766EA" w:rsidP="00B3040A">
      <w:pPr>
        <w:rPr>
          <w:b/>
          <w:sz w:val="28"/>
          <w:szCs w:val="28"/>
        </w:rPr>
      </w:pPr>
    </w:p>
    <w:p w:rsidR="0051024F" w:rsidRDefault="009766EA" w:rsidP="00B3040A">
      <w:pPr>
        <w:rPr>
          <w:b/>
          <w:sz w:val="28"/>
          <w:szCs w:val="28"/>
        </w:rPr>
      </w:pPr>
      <w:r>
        <w:rPr>
          <w:b/>
          <w:sz w:val="28"/>
          <w:szCs w:val="28"/>
        </w:rPr>
        <w:t xml:space="preserve">                                                        </w:t>
      </w:r>
    </w:p>
    <w:p w:rsidR="0051024F" w:rsidRDefault="0051024F" w:rsidP="00B3040A">
      <w:pPr>
        <w:rPr>
          <w:b/>
          <w:sz w:val="28"/>
          <w:szCs w:val="28"/>
        </w:rPr>
      </w:pPr>
    </w:p>
    <w:p w:rsidR="0051024F" w:rsidRDefault="0051024F" w:rsidP="00B3040A">
      <w:pPr>
        <w:rPr>
          <w:b/>
          <w:sz w:val="28"/>
          <w:szCs w:val="28"/>
        </w:rPr>
      </w:pPr>
    </w:p>
    <w:p w:rsidR="0051024F" w:rsidRDefault="0051024F" w:rsidP="00B3040A">
      <w:pPr>
        <w:rPr>
          <w:b/>
          <w:sz w:val="28"/>
          <w:szCs w:val="28"/>
        </w:rPr>
      </w:pPr>
    </w:p>
    <w:p w:rsidR="0051024F" w:rsidRDefault="0051024F" w:rsidP="00B3040A">
      <w:pPr>
        <w:rPr>
          <w:b/>
          <w:sz w:val="28"/>
          <w:szCs w:val="28"/>
        </w:rPr>
      </w:pPr>
    </w:p>
    <w:p w:rsidR="0051024F" w:rsidRDefault="0051024F" w:rsidP="00B3040A">
      <w:pPr>
        <w:rPr>
          <w:b/>
          <w:sz w:val="28"/>
          <w:szCs w:val="28"/>
        </w:rPr>
      </w:pPr>
    </w:p>
    <w:p w:rsidR="0051024F" w:rsidRDefault="0051024F" w:rsidP="00B3040A">
      <w:pPr>
        <w:rPr>
          <w:b/>
          <w:sz w:val="28"/>
          <w:szCs w:val="28"/>
        </w:rPr>
      </w:pPr>
    </w:p>
    <w:p w:rsidR="0051024F" w:rsidRDefault="0051024F" w:rsidP="00B3040A">
      <w:pPr>
        <w:rPr>
          <w:b/>
          <w:sz w:val="28"/>
          <w:szCs w:val="28"/>
        </w:rPr>
      </w:pPr>
    </w:p>
    <w:p w:rsidR="0051024F" w:rsidRDefault="0051024F" w:rsidP="00B3040A">
      <w:pPr>
        <w:rPr>
          <w:b/>
          <w:sz w:val="28"/>
          <w:szCs w:val="28"/>
        </w:rPr>
      </w:pPr>
    </w:p>
    <w:p w:rsidR="0051024F" w:rsidRDefault="0051024F" w:rsidP="00B3040A">
      <w:pPr>
        <w:rPr>
          <w:b/>
          <w:sz w:val="28"/>
          <w:szCs w:val="28"/>
        </w:rPr>
      </w:pPr>
    </w:p>
    <w:p w:rsidR="0051024F" w:rsidRDefault="0051024F" w:rsidP="00B3040A">
      <w:pPr>
        <w:rPr>
          <w:b/>
          <w:sz w:val="28"/>
          <w:szCs w:val="28"/>
        </w:rPr>
      </w:pPr>
    </w:p>
    <w:p w:rsidR="0051024F" w:rsidRDefault="0051024F" w:rsidP="00B3040A">
      <w:pPr>
        <w:rPr>
          <w:b/>
          <w:sz w:val="28"/>
          <w:szCs w:val="28"/>
        </w:rPr>
      </w:pPr>
    </w:p>
    <w:p w:rsidR="0051024F" w:rsidRDefault="0051024F" w:rsidP="00B3040A">
      <w:pPr>
        <w:rPr>
          <w:b/>
          <w:sz w:val="28"/>
          <w:szCs w:val="28"/>
        </w:rPr>
      </w:pPr>
    </w:p>
    <w:p w:rsidR="0051024F" w:rsidRDefault="0051024F" w:rsidP="00B3040A">
      <w:pPr>
        <w:rPr>
          <w:b/>
          <w:sz w:val="28"/>
          <w:szCs w:val="28"/>
        </w:rPr>
      </w:pPr>
    </w:p>
    <w:p w:rsidR="0051024F" w:rsidRDefault="0051024F" w:rsidP="00B3040A">
      <w:pPr>
        <w:rPr>
          <w:b/>
          <w:sz w:val="28"/>
          <w:szCs w:val="28"/>
        </w:rPr>
      </w:pPr>
    </w:p>
    <w:p w:rsidR="0051024F" w:rsidRDefault="0051024F" w:rsidP="00B3040A">
      <w:pPr>
        <w:rPr>
          <w:b/>
          <w:sz w:val="28"/>
          <w:szCs w:val="28"/>
        </w:rPr>
      </w:pPr>
    </w:p>
    <w:p w:rsidR="0051024F" w:rsidRDefault="0051024F" w:rsidP="00B3040A">
      <w:pPr>
        <w:rPr>
          <w:b/>
          <w:sz w:val="28"/>
          <w:szCs w:val="28"/>
        </w:rPr>
      </w:pPr>
    </w:p>
    <w:p w:rsidR="0051024F" w:rsidRDefault="0051024F" w:rsidP="00B3040A">
      <w:pPr>
        <w:rPr>
          <w:b/>
          <w:sz w:val="28"/>
          <w:szCs w:val="28"/>
        </w:rPr>
      </w:pPr>
    </w:p>
    <w:p w:rsidR="0051024F" w:rsidRDefault="0051024F" w:rsidP="00B3040A">
      <w:pPr>
        <w:rPr>
          <w:b/>
          <w:sz w:val="28"/>
          <w:szCs w:val="28"/>
        </w:rPr>
      </w:pPr>
    </w:p>
    <w:p w:rsidR="0051024F" w:rsidRDefault="0051024F" w:rsidP="00B3040A">
      <w:pPr>
        <w:rPr>
          <w:b/>
          <w:sz w:val="28"/>
          <w:szCs w:val="28"/>
        </w:rPr>
      </w:pPr>
    </w:p>
    <w:p w:rsidR="0051024F" w:rsidRDefault="0051024F" w:rsidP="00B3040A">
      <w:pPr>
        <w:rPr>
          <w:b/>
          <w:sz w:val="28"/>
          <w:szCs w:val="28"/>
        </w:rPr>
      </w:pPr>
    </w:p>
    <w:p w:rsidR="0051024F" w:rsidRDefault="0051024F" w:rsidP="00B3040A">
      <w:pPr>
        <w:rPr>
          <w:b/>
          <w:sz w:val="28"/>
          <w:szCs w:val="28"/>
        </w:rPr>
      </w:pPr>
    </w:p>
    <w:p w:rsidR="0051024F" w:rsidRDefault="0051024F" w:rsidP="00B3040A">
      <w:pPr>
        <w:rPr>
          <w:b/>
          <w:sz w:val="28"/>
          <w:szCs w:val="28"/>
        </w:rPr>
      </w:pPr>
    </w:p>
    <w:p w:rsidR="0051024F" w:rsidRDefault="0051024F" w:rsidP="00B3040A">
      <w:pPr>
        <w:rPr>
          <w:b/>
          <w:sz w:val="28"/>
          <w:szCs w:val="28"/>
        </w:rPr>
      </w:pPr>
    </w:p>
    <w:p w:rsidR="0051024F" w:rsidRDefault="0051024F" w:rsidP="00B3040A">
      <w:pPr>
        <w:rPr>
          <w:b/>
          <w:sz w:val="28"/>
          <w:szCs w:val="28"/>
        </w:rPr>
      </w:pPr>
    </w:p>
    <w:p w:rsidR="0051024F" w:rsidRDefault="0051024F" w:rsidP="00B3040A">
      <w:pPr>
        <w:rPr>
          <w:b/>
          <w:sz w:val="28"/>
          <w:szCs w:val="28"/>
        </w:rPr>
      </w:pPr>
    </w:p>
    <w:p w:rsidR="0051024F" w:rsidRDefault="0051024F" w:rsidP="00B3040A">
      <w:pPr>
        <w:rPr>
          <w:b/>
          <w:sz w:val="28"/>
          <w:szCs w:val="28"/>
        </w:rPr>
      </w:pPr>
    </w:p>
    <w:p w:rsidR="0051024F" w:rsidRDefault="0051024F" w:rsidP="00B3040A">
      <w:pPr>
        <w:rPr>
          <w:b/>
          <w:sz w:val="28"/>
          <w:szCs w:val="28"/>
        </w:rPr>
      </w:pPr>
    </w:p>
    <w:p w:rsidR="00B3040A" w:rsidRDefault="0051024F" w:rsidP="00B3040A">
      <w:pPr>
        <w:rPr>
          <w:b/>
          <w:sz w:val="20"/>
          <w:szCs w:val="20"/>
        </w:rPr>
      </w:pPr>
      <w:r>
        <w:rPr>
          <w:b/>
          <w:sz w:val="28"/>
          <w:szCs w:val="28"/>
        </w:rPr>
        <w:t xml:space="preserve">                                                       </w:t>
      </w:r>
      <w:r w:rsidR="00DB7A4D">
        <w:rPr>
          <w:rStyle w:val="a"/>
          <w:b w:val="0"/>
          <w:sz w:val="20"/>
          <w:szCs w:val="20"/>
        </w:rPr>
        <w:t xml:space="preserve"> </w:t>
      </w:r>
      <w:r w:rsidR="00F57064">
        <w:rPr>
          <w:b/>
          <w:bCs/>
          <w:sz w:val="20"/>
          <w:szCs w:val="20"/>
        </w:rPr>
        <w:t>Приложение №1</w:t>
      </w:r>
      <w:r w:rsidR="006B0DEB">
        <w:rPr>
          <w:b/>
          <w:bCs/>
          <w:sz w:val="20"/>
          <w:szCs w:val="20"/>
        </w:rPr>
        <w:t>6</w:t>
      </w:r>
      <w:r w:rsidR="00B3040A">
        <w:rPr>
          <w:b/>
          <w:bCs/>
        </w:rPr>
        <w:t xml:space="preserve">                                                                                                                                                                                                                                            </w:t>
      </w:r>
      <w:r w:rsidR="00B3040A">
        <w:rPr>
          <w:b/>
        </w:rPr>
        <w:t xml:space="preserve">                                                                </w:t>
      </w:r>
      <w:r w:rsidR="00B3040A" w:rsidRPr="00113A52">
        <w:rPr>
          <w:b/>
        </w:rPr>
        <w:t xml:space="preserve"> </w:t>
      </w:r>
      <w:r w:rsidR="00B3040A">
        <w:rPr>
          <w:b/>
        </w:rPr>
        <w:t xml:space="preserve">                                            </w:t>
      </w:r>
    </w:p>
    <w:p w:rsidR="00B3040A" w:rsidRDefault="00B3040A" w:rsidP="00B3040A">
      <w:pPr>
        <w:rPr>
          <w:b/>
          <w:sz w:val="20"/>
          <w:szCs w:val="20"/>
        </w:rPr>
      </w:pPr>
      <w:r>
        <w:rPr>
          <w:b/>
          <w:sz w:val="20"/>
          <w:szCs w:val="20"/>
        </w:rPr>
        <w:t xml:space="preserve">                                                                               к Р</w:t>
      </w:r>
      <w:r w:rsidRPr="0027345E">
        <w:rPr>
          <w:b/>
          <w:sz w:val="20"/>
          <w:szCs w:val="20"/>
        </w:rPr>
        <w:t xml:space="preserve">ешению совета депутатов </w:t>
      </w:r>
      <w:r w:rsidR="00EB2A96">
        <w:rPr>
          <w:b/>
          <w:sz w:val="20"/>
          <w:szCs w:val="20"/>
        </w:rPr>
        <w:t xml:space="preserve"> №</w:t>
      </w:r>
      <w:r w:rsidR="009D7EAD">
        <w:rPr>
          <w:b/>
          <w:sz w:val="20"/>
          <w:szCs w:val="20"/>
        </w:rPr>
        <w:t>3</w:t>
      </w:r>
      <w:r w:rsidR="00761E47">
        <w:rPr>
          <w:b/>
          <w:sz w:val="20"/>
          <w:szCs w:val="20"/>
        </w:rPr>
        <w:t>6</w:t>
      </w:r>
      <w:r w:rsidR="00960BBE">
        <w:rPr>
          <w:b/>
          <w:sz w:val="20"/>
          <w:szCs w:val="20"/>
        </w:rPr>
        <w:t>/1</w:t>
      </w:r>
      <w:r>
        <w:rPr>
          <w:b/>
          <w:sz w:val="20"/>
          <w:szCs w:val="20"/>
        </w:rPr>
        <w:t xml:space="preserve"> от </w:t>
      </w:r>
      <w:r w:rsidR="009D7EAD">
        <w:rPr>
          <w:b/>
          <w:sz w:val="20"/>
          <w:szCs w:val="20"/>
        </w:rPr>
        <w:t>11.11.2022</w:t>
      </w:r>
      <w:r w:rsidR="009070EB">
        <w:rPr>
          <w:b/>
          <w:sz w:val="20"/>
          <w:szCs w:val="20"/>
        </w:rPr>
        <w:t>г</w:t>
      </w:r>
      <w:r>
        <w:rPr>
          <w:b/>
          <w:sz w:val="20"/>
          <w:szCs w:val="20"/>
        </w:rPr>
        <w:t xml:space="preserve"> </w:t>
      </w:r>
    </w:p>
    <w:p w:rsidR="00B3040A" w:rsidRPr="0027345E" w:rsidRDefault="00B3040A" w:rsidP="00B3040A">
      <w:pPr>
        <w:rPr>
          <w:b/>
          <w:sz w:val="20"/>
          <w:szCs w:val="20"/>
        </w:rPr>
      </w:pPr>
      <w:r>
        <w:rPr>
          <w:b/>
          <w:sz w:val="20"/>
          <w:szCs w:val="20"/>
        </w:rPr>
        <w:t xml:space="preserve">                                                             </w:t>
      </w:r>
      <w:r w:rsidR="00D10B64">
        <w:rPr>
          <w:b/>
          <w:sz w:val="20"/>
          <w:szCs w:val="20"/>
        </w:rPr>
        <w:t xml:space="preserve">                 «О рассмотрении</w:t>
      </w:r>
      <w:r w:rsidRPr="0027345E">
        <w:rPr>
          <w:b/>
          <w:sz w:val="20"/>
          <w:szCs w:val="20"/>
        </w:rPr>
        <w:t xml:space="preserve"> </w:t>
      </w:r>
      <w:r w:rsidR="009070EB">
        <w:rPr>
          <w:b/>
          <w:sz w:val="20"/>
          <w:szCs w:val="20"/>
        </w:rPr>
        <w:t xml:space="preserve">проекта </w:t>
      </w:r>
      <w:r w:rsidRPr="0027345E">
        <w:rPr>
          <w:b/>
          <w:sz w:val="20"/>
          <w:szCs w:val="20"/>
        </w:rPr>
        <w:t>бюджета Захоперского сельского</w:t>
      </w:r>
    </w:p>
    <w:p w:rsidR="00B3040A" w:rsidRDefault="00B3040A" w:rsidP="00B3040A">
      <w:pPr>
        <w:rPr>
          <w:b/>
          <w:sz w:val="20"/>
          <w:szCs w:val="20"/>
        </w:rPr>
      </w:pPr>
      <w:r w:rsidRPr="0027345E">
        <w:rPr>
          <w:b/>
          <w:sz w:val="20"/>
          <w:szCs w:val="20"/>
        </w:rPr>
        <w:t xml:space="preserve">                                             </w:t>
      </w:r>
      <w:r>
        <w:rPr>
          <w:b/>
          <w:sz w:val="20"/>
          <w:szCs w:val="20"/>
        </w:rPr>
        <w:t xml:space="preserve">                               </w:t>
      </w:r>
      <w:r w:rsidRPr="0027345E">
        <w:rPr>
          <w:b/>
          <w:sz w:val="20"/>
          <w:szCs w:val="20"/>
        </w:rPr>
        <w:t xml:space="preserve">   п</w:t>
      </w:r>
      <w:r w:rsidR="009070EB">
        <w:rPr>
          <w:b/>
          <w:sz w:val="20"/>
          <w:szCs w:val="20"/>
        </w:rPr>
        <w:t>ос</w:t>
      </w:r>
      <w:r w:rsidR="000B6633">
        <w:rPr>
          <w:b/>
          <w:sz w:val="20"/>
          <w:szCs w:val="20"/>
        </w:rPr>
        <w:t>еления на 2023 год и на период до 2025</w:t>
      </w:r>
      <w:r w:rsidRPr="0027345E">
        <w:rPr>
          <w:b/>
          <w:sz w:val="20"/>
          <w:szCs w:val="20"/>
        </w:rPr>
        <w:t xml:space="preserve"> года»</w:t>
      </w:r>
    </w:p>
    <w:p w:rsidR="00B3040A" w:rsidRDefault="00B3040A" w:rsidP="00B3040A">
      <w:pPr>
        <w:rPr>
          <w:b/>
          <w:sz w:val="20"/>
          <w:szCs w:val="20"/>
        </w:rPr>
      </w:pPr>
    </w:p>
    <w:p w:rsidR="00DB7A4D" w:rsidRPr="00D622E9" w:rsidRDefault="00DB7A4D" w:rsidP="00DB7A4D">
      <w:pPr>
        <w:ind w:firstLine="698"/>
        <w:jc w:val="center"/>
        <w:rPr>
          <w:sz w:val="20"/>
        </w:rPr>
      </w:pPr>
    </w:p>
    <w:p w:rsidR="00DB7A4D" w:rsidRPr="00715C71" w:rsidRDefault="00DB7A4D" w:rsidP="00DB7A4D">
      <w:pPr>
        <w:ind w:firstLine="698"/>
        <w:jc w:val="center"/>
        <w:rPr>
          <w:rStyle w:val="a"/>
          <w:b w:val="0"/>
          <w:bCs w:val="0"/>
          <w:sz w:val="20"/>
          <w:szCs w:val="20"/>
        </w:rPr>
      </w:pPr>
      <w:r>
        <w:rPr>
          <w:sz w:val="20"/>
        </w:rPr>
        <w:t xml:space="preserve">                                                                                                     </w:t>
      </w:r>
      <w:r>
        <w:rPr>
          <w:rStyle w:val="a"/>
          <w:b w:val="0"/>
          <w:sz w:val="20"/>
          <w:szCs w:val="20"/>
        </w:rPr>
        <w:t xml:space="preserve">                                                                                                         </w:t>
      </w:r>
    </w:p>
    <w:p w:rsidR="00DB7A4D" w:rsidRPr="00D622E9" w:rsidRDefault="00DB7A4D" w:rsidP="00DB7A4D">
      <w:pPr>
        <w:ind w:firstLine="720"/>
        <w:jc w:val="center"/>
        <w:rPr>
          <w:rStyle w:val="a"/>
          <w:b w:val="0"/>
          <w:sz w:val="20"/>
          <w:szCs w:val="20"/>
        </w:rPr>
      </w:pPr>
      <w:r>
        <w:rPr>
          <w:rStyle w:val="a"/>
          <w:b w:val="0"/>
          <w:sz w:val="20"/>
          <w:szCs w:val="20"/>
        </w:rPr>
        <w:t xml:space="preserve">                                                                                        </w:t>
      </w:r>
    </w:p>
    <w:p w:rsidR="00DB7A4D" w:rsidRPr="00715C71" w:rsidRDefault="00DB7A4D" w:rsidP="00DB7A4D">
      <w:pPr>
        <w:rPr>
          <w:rStyle w:val="a"/>
          <w:b w:val="0"/>
        </w:rPr>
      </w:pPr>
      <w:r>
        <w:rPr>
          <w:rStyle w:val="a"/>
          <w:b w:val="0"/>
        </w:rPr>
        <w:t xml:space="preserve">                                                               </w:t>
      </w:r>
      <w:r w:rsidRPr="00715C71">
        <w:rPr>
          <w:rStyle w:val="a"/>
          <w:b w:val="0"/>
        </w:rPr>
        <w:t>Смета</w:t>
      </w:r>
    </w:p>
    <w:p w:rsidR="00DB7A4D" w:rsidRPr="00715C71" w:rsidRDefault="00DB7A4D" w:rsidP="00DB7A4D">
      <w:pPr>
        <w:jc w:val="center"/>
        <w:rPr>
          <w:rStyle w:val="a"/>
          <w:b w:val="0"/>
        </w:rPr>
      </w:pPr>
      <w:r w:rsidRPr="00715C71">
        <w:rPr>
          <w:rStyle w:val="a"/>
          <w:b w:val="0"/>
        </w:rPr>
        <w:t>доходов и расходов муниципального дорожного фонда</w:t>
      </w:r>
    </w:p>
    <w:p w:rsidR="00DB7A4D" w:rsidRPr="009766EA" w:rsidRDefault="00DB7A4D" w:rsidP="009766EA">
      <w:pPr>
        <w:jc w:val="center"/>
        <w:rPr>
          <w:bCs/>
          <w:color w:val="26282F"/>
          <w:sz w:val="26"/>
          <w:szCs w:val="26"/>
        </w:rPr>
      </w:pPr>
      <w:r w:rsidRPr="00715C71">
        <w:rPr>
          <w:rStyle w:val="a"/>
          <w:b w:val="0"/>
        </w:rPr>
        <w:t xml:space="preserve">Захоперского сельского поселения </w:t>
      </w:r>
      <w:r w:rsidR="000B6633">
        <w:rPr>
          <w:rStyle w:val="a"/>
          <w:b w:val="0"/>
        </w:rPr>
        <w:t>на 2023 -2025</w:t>
      </w:r>
      <w:r>
        <w:rPr>
          <w:rStyle w:val="a"/>
          <w:b w:val="0"/>
        </w:rPr>
        <w:t>гг</w:t>
      </w:r>
    </w:p>
    <w:p w:rsidR="009766EA" w:rsidRDefault="009766EA" w:rsidP="0068570A">
      <w:pPr>
        <w:jc w:val="both"/>
        <w:rPr>
          <w:b/>
          <w:sz w:val="28"/>
          <w:szCs w:val="28"/>
        </w:rPr>
      </w:pPr>
    </w:p>
    <w:tbl>
      <w:tblPr>
        <w:tblW w:w="10775"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9"/>
        <w:gridCol w:w="6359"/>
        <w:gridCol w:w="1440"/>
        <w:gridCol w:w="1316"/>
        <w:gridCol w:w="1071"/>
      </w:tblGrid>
      <w:tr w:rsidR="009766EA" w:rsidRPr="003B3857">
        <w:tc>
          <w:tcPr>
            <w:tcW w:w="589" w:type="dxa"/>
          </w:tcPr>
          <w:p w:rsidR="009766EA" w:rsidRPr="003B3857" w:rsidRDefault="009766EA" w:rsidP="00135FE5">
            <w:pPr>
              <w:jc w:val="center"/>
            </w:pPr>
            <w:r w:rsidRPr="003B3857">
              <w:t>№</w:t>
            </w:r>
          </w:p>
          <w:p w:rsidR="009766EA" w:rsidRPr="003B3857" w:rsidRDefault="009766EA" w:rsidP="00135FE5">
            <w:pPr>
              <w:jc w:val="center"/>
            </w:pPr>
            <w:r w:rsidRPr="003B3857">
              <w:t>п/п</w:t>
            </w:r>
          </w:p>
        </w:tc>
        <w:tc>
          <w:tcPr>
            <w:tcW w:w="6359" w:type="dxa"/>
          </w:tcPr>
          <w:p w:rsidR="009766EA" w:rsidRPr="003B3857" w:rsidRDefault="009766EA" w:rsidP="00135FE5">
            <w:pPr>
              <w:jc w:val="center"/>
            </w:pPr>
            <w:r w:rsidRPr="003B3857">
              <w:t>Наименование показателей</w:t>
            </w:r>
          </w:p>
        </w:tc>
        <w:tc>
          <w:tcPr>
            <w:tcW w:w="1440" w:type="dxa"/>
            <w:tcBorders>
              <w:right w:val="single" w:sz="4" w:space="0" w:color="auto"/>
            </w:tcBorders>
          </w:tcPr>
          <w:p w:rsidR="009766EA" w:rsidRPr="003B3857" w:rsidRDefault="008764BB" w:rsidP="00155AF0">
            <w:pPr>
              <w:jc w:val="center"/>
            </w:pPr>
            <w:r>
              <w:t>Сумма 202</w:t>
            </w:r>
            <w:r w:rsidR="000B6633">
              <w:t>3</w:t>
            </w:r>
            <w:r w:rsidR="00155AF0">
              <w:t>г.</w:t>
            </w:r>
            <w:r w:rsidR="009766EA">
              <w:t xml:space="preserve"> тыс.руб.</w:t>
            </w:r>
          </w:p>
        </w:tc>
        <w:tc>
          <w:tcPr>
            <w:tcW w:w="1316" w:type="dxa"/>
            <w:tcBorders>
              <w:left w:val="single" w:sz="4" w:space="0" w:color="auto"/>
              <w:right w:val="single" w:sz="4" w:space="0" w:color="auto"/>
            </w:tcBorders>
          </w:tcPr>
          <w:p w:rsidR="009766EA" w:rsidRPr="003B3857" w:rsidRDefault="009070EB" w:rsidP="00135FE5">
            <w:pPr>
              <w:jc w:val="center"/>
            </w:pPr>
            <w:r>
              <w:t>Сумм</w:t>
            </w:r>
            <w:r w:rsidR="000B6633">
              <w:t>а 2024</w:t>
            </w:r>
            <w:r w:rsidR="00155AF0">
              <w:t>г.</w:t>
            </w:r>
            <w:r w:rsidR="009766EA">
              <w:t xml:space="preserve"> тыс.руб.</w:t>
            </w:r>
          </w:p>
        </w:tc>
        <w:tc>
          <w:tcPr>
            <w:tcW w:w="1071" w:type="dxa"/>
            <w:tcBorders>
              <w:left w:val="single" w:sz="4" w:space="0" w:color="auto"/>
            </w:tcBorders>
          </w:tcPr>
          <w:p w:rsidR="00155AF0" w:rsidRDefault="000B6633" w:rsidP="00155AF0">
            <w:pPr>
              <w:jc w:val="center"/>
            </w:pPr>
            <w:r>
              <w:t>Сумма 2025</w:t>
            </w:r>
            <w:r w:rsidR="00155AF0">
              <w:t>г.</w:t>
            </w:r>
          </w:p>
          <w:p w:rsidR="009766EA" w:rsidRPr="003B3857" w:rsidRDefault="009766EA" w:rsidP="00155AF0">
            <w:pPr>
              <w:jc w:val="center"/>
            </w:pPr>
            <w:r>
              <w:t>тыс.руб.</w:t>
            </w:r>
          </w:p>
        </w:tc>
      </w:tr>
      <w:tr w:rsidR="009766EA" w:rsidRPr="003B3857">
        <w:tc>
          <w:tcPr>
            <w:tcW w:w="589" w:type="dxa"/>
          </w:tcPr>
          <w:p w:rsidR="009766EA" w:rsidRPr="003B3857" w:rsidRDefault="009766EA" w:rsidP="00135FE5">
            <w:pPr>
              <w:jc w:val="center"/>
            </w:pPr>
            <w:r w:rsidRPr="003B3857">
              <w:t>1</w:t>
            </w:r>
          </w:p>
        </w:tc>
        <w:tc>
          <w:tcPr>
            <w:tcW w:w="6359" w:type="dxa"/>
          </w:tcPr>
          <w:p w:rsidR="009766EA" w:rsidRPr="003B3857" w:rsidRDefault="009766EA" w:rsidP="00135FE5">
            <w:pPr>
              <w:jc w:val="center"/>
            </w:pPr>
            <w:r w:rsidRPr="003B3857">
              <w:t>2</w:t>
            </w:r>
          </w:p>
        </w:tc>
        <w:tc>
          <w:tcPr>
            <w:tcW w:w="1440" w:type="dxa"/>
            <w:tcBorders>
              <w:right w:val="single" w:sz="4" w:space="0" w:color="auto"/>
            </w:tcBorders>
          </w:tcPr>
          <w:p w:rsidR="009766EA" w:rsidRPr="003B3857" w:rsidRDefault="009766EA" w:rsidP="00135FE5">
            <w:pPr>
              <w:jc w:val="center"/>
            </w:pPr>
          </w:p>
        </w:tc>
        <w:tc>
          <w:tcPr>
            <w:tcW w:w="1316" w:type="dxa"/>
            <w:tcBorders>
              <w:left w:val="single" w:sz="4" w:space="0" w:color="auto"/>
              <w:right w:val="single" w:sz="4" w:space="0" w:color="auto"/>
            </w:tcBorders>
          </w:tcPr>
          <w:p w:rsidR="009766EA" w:rsidRPr="003B3857" w:rsidRDefault="009766EA" w:rsidP="00135FE5">
            <w:pPr>
              <w:jc w:val="center"/>
            </w:pPr>
          </w:p>
        </w:tc>
        <w:tc>
          <w:tcPr>
            <w:tcW w:w="1071" w:type="dxa"/>
            <w:tcBorders>
              <w:left w:val="single" w:sz="4" w:space="0" w:color="auto"/>
            </w:tcBorders>
          </w:tcPr>
          <w:p w:rsidR="009766EA" w:rsidRPr="003B3857" w:rsidRDefault="009766EA" w:rsidP="00135FE5">
            <w:pPr>
              <w:jc w:val="center"/>
            </w:pPr>
          </w:p>
        </w:tc>
      </w:tr>
      <w:tr w:rsidR="009766EA" w:rsidRPr="003B3857">
        <w:tc>
          <w:tcPr>
            <w:tcW w:w="589" w:type="dxa"/>
          </w:tcPr>
          <w:p w:rsidR="009766EA" w:rsidRPr="003B3857" w:rsidRDefault="009766EA" w:rsidP="00135FE5">
            <w:pPr>
              <w:rPr>
                <w:b/>
              </w:rPr>
            </w:pPr>
          </w:p>
        </w:tc>
        <w:tc>
          <w:tcPr>
            <w:tcW w:w="6359" w:type="dxa"/>
          </w:tcPr>
          <w:p w:rsidR="009766EA" w:rsidRPr="003B3857" w:rsidRDefault="009766EA" w:rsidP="00135FE5">
            <w:pPr>
              <w:jc w:val="both"/>
              <w:rPr>
                <w:b/>
              </w:rPr>
            </w:pPr>
            <w:r w:rsidRPr="003B3857">
              <w:rPr>
                <w:b/>
              </w:rPr>
              <w:t>ДОХОДЫ – всего:</w:t>
            </w:r>
          </w:p>
        </w:tc>
        <w:tc>
          <w:tcPr>
            <w:tcW w:w="1440" w:type="dxa"/>
            <w:tcBorders>
              <w:right w:val="single" w:sz="4" w:space="0" w:color="auto"/>
            </w:tcBorders>
          </w:tcPr>
          <w:p w:rsidR="009766EA" w:rsidRPr="003B3857" w:rsidRDefault="00054469" w:rsidP="00135FE5">
            <w:pPr>
              <w:jc w:val="center"/>
              <w:rPr>
                <w:b/>
              </w:rPr>
            </w:pPr>
            <w:r>
              <w:rPr>
                <w:b/>
              </w:rPr>
              <w:t>1793,4</w:t>
            </w:r>
          </w:p>
        </w:tc>
        <w:tc>
          <w:tcPr>
            <w:tcW w:w="1316" w:type="dxa"/>
            <w:tcBorders>
              <w:left w:val="single" w:sz="4" w:space="0" w:color="auto"/>
              <w:right w:val="single" w:sz="4" w:space="0" w:color="auto"/>
            </w:tcBorders>
          </w:tcPr>
          <w:p w:rsidR="009766EA" w:rsidRPr="003B3857" w:rsidRDefault="00054469" w:rsidP="00135FE5">
            <w:pPr>
              <w:jc w:val="center"/>
              <w:rPr>
                <w:b/>
              </w:rPr>
            </w:pPr>
            <w:r>
              <w:rPr>
                <w:b/>
              </w:rPr>
              <w:t>822,1</w:t>
            </w:r>
          </w:p>
        </w:tc>
        <w:tc>
          <w:tcPr>
            <w:tcW w:w="1071" w:type="dxa"/>
            <w:tcBorders>
              <w:left w:val="single" w:sz="4" w:space="0" w:color="auto"/>
            </w:tcBorders>
          </w:tcPr>
          <w:p w:rsidR="009766EA" w:rsidRPr="003B3857" w:rsidRDefault="00054469" w:rsidP="00135FE5">
            <w:pPr>
              <w:jc w:val="center"/>
              <w:rPr>
                <w:b/>
              </w:rPr>
            </w:pPr>
            <w:r>
              <w:rPr>
                <w:b/>
              </w:rPr>
              <w:t>880,6</w:t>
            </w:r>
          </w:p>
        </w:tc>
      </w:tr>
      <w:tr w:rsidR="009766EA" w:rsidRPr="003B3857">
        <w:tc>
          <w:tcPr>
            <w:tcW w:w="589" w:type="dxa"/>
          </w:tcPr>
          <w:p w:rsidR="009766EA" w:rsidRPr="003B3857" w:rsidRDefault="009766EA" w:rsidP="00135FE5"/>
        </w:tc>
        <w:tc>
          <w:tcPr>
            <w:tcW w:w="6359" w:type="dxa"/>
          </w:tcPr>
          <w:p w:rsidR="009766EA" w:rsidRPr="003B3857" w:rsidRDefault="009766EA" w:rsidP="00135FE5">
            <w:pPr>
              <w:jc w:val="both"/>
            </w:pPr>
            <w:r w:rsidRPr="003B3857">
              <w:t>в том числе:</w:t>
            </w:r>
          </w:p>
        </w:tc>
        <w:tc>
          <w:tcPr>
            <w:tcW w:w="1440" w:type="dxa"/>
            <w:tcBorders>
              <w:right w:val="single" w:sz="4" w:space="0" w:color="auto"/>
            </w:tcBorders>
          </w:tcPr>
          <w:p w:rsidR="009766EA" w:rsidRPr="003B3857" w:rsidRDefault="009766EA" w:rsidP="00135FE5">
            <w:pPr>
              <w:jc w:val="center"/>
            </w:pPr>
          </w:p>
        </w:tc>
        <w:tc>
          <w:tcPr>
            <w:tcW w:w="1316" w:type="dxa"/>
            <w:tcBorders>
              <w:left w:val="single" w:sz="4" w:space="0" w:color="auto"/>
              <w:right w:val="single" w:sz="4" w:space="0" w:color="auto"/>
            </w:tcBorders>
          </w:tcPr>
          <w:p w:rsidR="009766EA" w:rsidRPr="003B3857" w:rsidRDefault="009766EA" w:rsidP="00135FE5">
            <w:pPr>
              <w:jc w:val="center"/>
            </w:pPr>
          </w:p>
        </w:tc>
        <w:tc>
          <w:tcPr>
            <w:tcW w:w="1071" w:type="dxa"/>
            <w:tcBorders>
              <w:left w:val="single" w:sz="4" w:space="0" w:color="auto"/>
            </w:tcBorders>
          </w:tcPr>
          <w:p w:rsidR="009766EA" w:rsidRPr="003B3857" w:rsidRDefault="009766EA" w:rsidP="00135FE5">
            <w:pPr>
              <w:jc w:val="center"/>
            </w:pPr>
          </w:p>
        </w:tc>
      </w:tr>
      <w:tr w:rsidR="009766EA" w:rsidRPr="003B3857">
        <w:tc>
          <w:tcPr>
            <w:tcW w:w="589" w:type="dxa"/>
          </w:tcPr>
          <w:p w:rsidR="009766EA" w:rsidRPr="003B3857" w:rsidRDefault="009766EA" w:rsidP="00135FE5">
            <w:r w:rsidRPr="003B3857">
              <w:t>а)</w:t>
            </w:r>
          </w:p>
        </w:tc>
        <w:tc>
          <w:tcPr>
            <w:tcW w:w="6359" w:type="dxa"/>
          </w:tcPr>
          <w:p w:rsidR="009766EA" w:rsidRPr="003B3857" w:rsidRDefault="009766EA" w:rsidP="00135FE5">
            <w:pPr>
              <w:jc w:val="both"/>
            </w:pPr>
            <w:r w:rsidRPr="003B3857">
              <w:t>Остаток средств фонда на 1 января очередного финансового года</w:t>
            </w:r>
          </w:p>
        </w:tc>
        <w:tc>
          <w:tcPr>
            <w:tcW w:w="1440" w:type="dxa"/>
            <w:tcBorders>
              <w:right w:val="single" w:sz="4" w:space="0" w:color="auto"/>
            </w:tcBorders>
          </w:tcPr>
          <w:p w:rsidR="009766EA" w:rsidRPr="003B3857" w:rsidRDefault="009766EA" w:rsidP="00135FE5">
            <w:pPr>
              <w:jc w:val="center"/>
            </w:pPr>
          </w:p>
        </w:tc>
        <w:tc>
          <w:tcPr>
            <w:tcW w:w="1316" w:type="dxa"/>
            <w:tcBorders>
              <w:left w:val="single" w:sz="4" w:space="0" w:color="auto"/>
              <w:right w:val="single" w:sz="4" w:space="0" w:color="auto"/>
            </w:tcBorders>
          </w:tcPr>
          <w:p w:rsidR="009766EA" w:rsidRPr="003B3857" w:rsidRDefault="009766EA" w:rsidP="00135FE5">
            <w:pPr>
              <w:jc w:val="center"/>
            </w:pPr>
          </w:p>
        </w:tc>
        <w:tc>
          <w:tcPr>
            <w:tcW w:w="1071" w:type="dxa"/>
            <w:tcBorders>
              <w:left w:val="single" w:sz="4" w:space="0" w:color="auto"/>
            </w:tcBorders>
          </w:tcPr>
          <w:p w:rsidR="009766EA" w:rsidRPr="003B3857" w:rsidRDefault="009766EA" w:rsidP="00135FE5">
            <w:pPr>
              <w:jc w:val="center"/>
            </w:pPr>
          </w:p>
        </w:tc>
      </w:tr>
      <w:tr w:rsidR="009766EA" w:rsidRPr="003B3857">
        <w:tc>
          <w:tcPr>
            <w:tcW w:w="589" w:type="dxa"/>
          </w:tcPr>
          <w:p w:rsidR="009766EA" w:rsidRPr="003B3857" w:rsidRDefault="009766EA" w:rsidP="00135FE5">
            <w:r w:rsidRPr="003B3857">
              <w:t>б)</w:t>
            </w:r>
          </w:p>
        </w:tc>
        <w:tc>
          <w:tcPr>
            <w:tcW w:w="6359" w:type="dxa"/>
          </w:tcPr>
          <w:p w:rsidR="009766EA" w:rsidRPr="003B3857" w:rsidRDefault="009766EA" w:rsidP="00135FE5">
            <w:pPr>
              <w:jc w:val="both"/>
            </w:pPr>
            <w:r w:rsidRPr="003B3857">
              <w:t>Средства</w:t>
            </w:r>
            <w:r>
              <w:t xml:space="preserve"> бюджета Захоперского сельского поселения </w:t>
            </w:r>
            <w:r w:rsidRPr="003B3857">
              <w:t>в размере прогнозируемых поступлений от:</w:t>
            </w:r>
          </w:p>
        </w:tc>
        <w:tc>
          <w:tcPr>
            <w:tcW w:w="1440" w:type="dxa"/>
            <w:tcBorders>
              <w:right w:val="single" w:sz="4" w:space="0" w:color="auto"/>
            </w:tcBorders>
          </w:tcPr>
          <w:p w:rsidR="009766EA" w:rsidRPr="003B3857" w:rsidRDefault="009766EA" w:rsidP="00135FE5">
            <w:pPr>
              <w:jc w:val="center"/>
            </w:pPr>
          </w:p>
        </w:tc>
        <w:tc>
          <w:tcPr>
            <w:tcW w:w="1316" w:type="dxa"/>
            <w:tcBorders>
              <w:left w:val="single" w:sz="4" w:space="0" w:color="auto"/>
              <w:right w:val="single" w:sz="4" w:space="0" w:color="auto"/>
            </w:tcBorders>
          </w:tcPr>
          <w:p w:rsidR="009766EA" w:rsidRPr="003B3857" w:rsidRDefault="009766EA" w:rsidP="00135FE5">
            <w:pPr>
              <w:jc w:val="center"/>
            </w:pPr>
          </w:p>
        </w:tc>
        <w:tc>
          <w:tcPr>
            <w:tcW w:w="1071" w:type="dxa"/>
            <w:tcBorders>
              <w:left w:val="single" w:sz="4" w:space="0" w:color="auto"/>
            </w:tcBorders>
          </w:tcPr>
          <w:p w:rsidR="009766EA" w:rsidRPr="003B3857" w:rsidRDefault="009766EA" w:rsidP="00135FE5">
            <w:pPr>
              <w:jc w:val="center"/>
            </w:pPr>
          </w:p>
        </w:tc>
      </w:tr>
      <w:tr w:rsidR="009766EA" w:rsidRPr="003B3857">
        <w:tc>
          <w:tcPr>
            <w:tcW w:w="589" w:type="dxa"/>
          </w:tcPr>
          <w:p w:rsidR="009766EA" w:rsidRPr="003B3857" w:rsidRDefault="009766EA" w:rsidP="00135FE5"/>
        </w:tc>
        <w:tc>
          <w:tcPr>
            <w:tcW w:w="6359" w:type="dxa"/>
          </w:tcPr>
          <w:p w:rsidR="009766EA" w:rsidRPr="003B3857" w:rsidRDefault="009766EA" w:rsidP="00135FE5">
            <w:pPr>
              <w:jc w:val="both"/>
            </w:pPr>
            <w:r w:rsidRPr="003B3857">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w:t>
            </w:r>
          </w:p>
        </w:tc>
        <w:tc>
          <w:tcPr>
            <w:tcW w:w="1440" w:type="dxa"/>
            <w:tcBorders>
              <w:right w:val="single" w:sz="4" w:space="0" w:color="auto"/>
            </w:tcBorders>
          </w:tcPr>
          <w:p w:rsidR="009766EA" w:rsidRPr="003B3857" w:rsidRDefault="00054469" w:rsidP="00BA6810">
            <w:pPr>
              <w:tabs>
                <w:tab w:val="left" w:pos="330"/>
                <w:tab w:val="center" w:pos="612"/>
              </w:tabs>
              <w:jc w:val="center"/>
            </w:pPr>
            <w:r>
              <w:t>783,3</w:t>
            </w:r>
          </w:p>
        </w:tc>
        <w:tc>
          <w:tcPr>
            <w:tcW w:w="1316" w:type="dxa"/>
            <w:tcBorders>
              <w:left w:val="single" w:sz="4" w:space="0" w:color="auto"/>
              <w:right w:val="single" w:sz="4" w:space="0" w:color="auto"/>
            </w:tcBorders>
          </w:tcPr>
          <w:p w:rsidR="009766EA" w:rsidRPr="003B3857" w:rsidRDefault="00054469" w:rsidP="00135FE5">
            <w:pPr>
              <w:jc w:val="center"/>
            </w:pPr>
            <w:r>
              <w:t>822,1</w:t>
            </w:r>
          </w:p>
        </w:tc>
        <w:tc>
          <w:tcPr>
            <w:tcW w:w="1071" w:type="dxa"/>
            <w:tcBorders>
              <w:left w:val="single" w:sz="4" w:space="0" w:color="auto"/>
            </w:tcBorders>
          </w:tcPr>
          <w:p w:rsidR="009766EA" w:rsidRPr="003B3857" w:rsidRDefault="00054469" w:rsidP="00135FE5">
            <w:pPr>
              <w:jc w:val="center"/>
            </w:pPr>
            <w:r>
              <w:t>880,6</w:t>
            </w:r>
          </w:p>
        </w:tc>
      </w:tr>
      <w:tr w:rsidR="009766EA" w:rsidRPr="003B3857">
        <w:tc>
          <w:tcPr>
            <w:tcW w:w="589" w:type="dxa"/>
          </w:tcPr>
          <w:p w:rsidR="009766EA" w:rsidRPr="003B3857" w:rsidRDefault="009766EA" w:rsidP="00135FE5">
            <w:r w:rsidRPr="003B3857">
              <w:t>в)</w:t>
            </w:r>
          </w:p>
        </w:tc>
        <w:tc>
          <w:tcPr>
            <w:tcW w:w="6359" w:type="dxa"/>
          </w:tcPr>
          <w:p w:rsidR="009766EA" w:rsidRPr="003B3857" w:rsidRDefault="009766EA" w:rsidP="00135FE5">
            <w:pPr>
              <w:jc w:val="both"/>
            </w:pPr>
            <w:r>
              <w:t>Иных поступлений</w:t>
            </w:r>
            <w:r w:rsidRPr="003B3857">
              <w:t xml:space="preserve"> в местный бюджет</w:t>
            </w:r>
            <w:r w:rsidR="000B1742">
              <w:t>, утвержденных решением представительного органа Нехаевского муниципального района, предусматривающих создание муниципального дорожного фонда:</w:t>
            </w:r>
          </w:p>
        </w:tc>
        <w:tc>
          <w:tcPr>
            <w:tcW w:w="1440" w:type="dxa"/>
            <w:tcBorders>
              <w:right w:val="single" w:sz="4" w:space="0" w:color="auto"/>
            </w:tcBorders>
          </w:tcPr>
          <w:p w:rsidR="009766EA" w:rsidRPr="003B3857" w:rsidRDefault="009766EA" w:rsidP="00135FE5">
            <w:pPr>
              <w:jc w:val="center"/>
            </w:pPr>
          </w:p>
        </w:tc>
        <w:tc>
          <w:tcPr>
            <w:tcW w:w="1316" w:type="dxa"/>
            <w:tcBorders>
              <w:left w:val="single" w:sz="4" w:space="0" w:color="auto"/>
              <w:right w:val="single" w:sz="4" w:space="0" w:color="auto"/>
            </w:tcBorders>
          </w:tcPr>
          <w:p w:rsidR="009766EA" w:rsidRPr="003B3857" w:rsidRDefault="009766EA" w:rsidP="00135FE5">
            <w:pPr>
              <w:jc w:val="center"/>
            </w:pPr>
          </w:p>
        </w:tc>
        <w:tc>
          <w:tcPr>
            <w:tcW w:w="1071" w:type="dxa"/>
            <w:tcBorders>
              <w:left w:val="single" w:sz="4" w:space="0" w:color="auto"/>
            </w:tcBorders>
          </w:tcPr>
          <w:p w:rsidR="009766EA" w:rsidRPr="003B3857" w:rsidRDefault="009766EA" w:rsidP="00135FE5">
            <w:pPr>
              <w:jc w:val="center"/>
            </w:pPr>
          </w:p>
        </w:tc>
      </w:tr>
      <w:tr w:rsidR="009766EA" w:rsidRPr="003B3857">
        <w:tc>
          <w:tcPr>
            <w:tcW w:w="589" w:type="dxa"/>
          </w:tcPr>
          <w:p w:rsidR="009766EA" w:rsidRPr="003B3857" w:rsidRDefault="009766EA" w:rsidP="00135FE5"/>
        </w:tc>
        <w:tc>
          <w:tcPr>
            <w:tcW w:w="6359" w:type="dxa"/>
          </w:tcPr>
          <w:p w:rsidR="009766EA" w:rsidRPr="003B3857" w:rsidRDefault="009766EA" w:rsidP="00135FE5">
            <w:pPr>
              <w:jc w:val="both"/>
            </w:pPr>
            <w:r w:rsidRPr="003B3857">
              <w:t>Субсидии из областного бюджета на формирование муниципального дорожного фонда</w:t>
            </w:r>
            <w:r>
              <w:t xml:space="preserve"> Захоперского сельского поселения </w:t>
            </w:r>
          </w:p>
        </w:tc>
        <w:tc>
          <w:tcPr>
            <w:tcW w:w="1440" w:type="dxa"/>
            <w:tcBorders>
              <w:right w:val="single" w:sz="4" w:space="0" w:color="auto"/>
            </w:tcBorders>
          </w:tcPr>
          <w:p w:rsidR="009766EA" w:rsidRPr="0066762A" w:rsidRDefault="009766EA" w:rsidP="00135FE5">
            <w:pPr>
              <w:jc w:val="center"/>
              <w:rPr>
                <w:color w:val="000000"/>
              </w:rPr>
            </w:pPr>
          </w:p>
        </w:tc>
        <w:tc>
          <w:tcPr>
            <w:tcW w:w="1316" w:type="dxa"/>
            <w:tcBorders>
              <w:left w:val="single" w:sz="4" w:space="0" w:color="auto"/>
              <w:right w:val="single" w:sz="4" w:space="0" w:color="auto"/>
            </w:tcBorders>
          </w:tcPr>
          <w:p w:rsidR="009766EA" w:rsidRPr="003B3857" w:rsidRDefault="009766EA" w:rsidP="00135FE5">
            <w:pPr>
              <w:jc w:val="center"/>
            </w:pPr>
          </w:p>
        </w:tc>
        <w:tc>
          <w:tcPr>
            <w:tcW w:w="1071" w:type="dxa"/>
            <w:tcBorders>
              <w:left w:val="single" w:sz="4" w:space="0" w:color="auto"/>
            </w:tcBorders>
          </w:tcPr>
          <w:p w:rsidR="009766EA" w:rsidRPr="003B3857" w:rsidRDefault="009766EA" w:rsidP="00135FE5">
            <w:pPr>
              <w:jc w:val="center"/>
            </w:pPr>
          </w:p>
        </w:tc>
      </w:tr>
      <w:tr w:rsidR="009766EA" w:rsidRPr="003B3857">
        <w:tc>
          <w:tcPr>
            <w:tcW w:w="589" w:type="dxa"/>
          </w:tcPr>
          <w:p w:rsidR="009766EA" w:rsidRPr="003B3857" w:rsidRDefault="009766EA" w:rsidP="00135FE5"/>
        </w:tc>
        <w:tc>
          <w:tcPr>
            <w:tcW w:w="6359" w:type="dxa"/>
          </w:tcPr>
          <w:p w:rsidR="009766EA" w:rsidRPr="003B3857" w:rsidRDefault="009766EA" w:rsidP="00135FE5">
            <w:pPr>
              <w:jc w:val="both"/>
            </w:pPr>
            <w:r w:rsidRPr="003B3857">
              <w:t>доходов от использования имущества, входящего в состав автомобильных дорог местного значения;</w:t>
            </w:r>
          </w:p>
        </w:tc>
        <w:tc>
          <w:tcPr>
            <w:tcW w:w="1440" w:type="dxa"/>
            <w:tcBorders>
              <w:right w:val="single" w:sz="4" w:space="0" w:color="auto"/>
            </w:tcBorders>
          </w:tcPr>
          <w:p w:rsidR="009766EA" w:rsidRPr="003B3857" w:rsidRDefault="009766EA" w:rsidP="00135FE5">
            <w:pPr>
              <w:jc w:val="center"/>
            </w:pPr>
          </w:p>
        </w:tc>
        <w:tc>
          <w:tcPr>
            <w:tcW w:w="1316" w:type="dxa"/>
            <w:tcBorders>
              <w:left w:val="single" w:sz="4" w:space="0" w:color="auto"/>
              <w:right w:val="single" w:sz="4" w:space="0" w:color="auto"/>
            </w:tcBorders>
          </w:tcPr>
          <w:p w:rsidR="009766EA" w:rsidRPr="003B3857" w:rsidRDefault="009766EA" w:rsidP="00135FE5">
            <w:pPr>
              <w:jc w:val="center"/>
            </w:pPr>
          </w:p>
        </w:tc>
        <w:tc>
          <w:tcPr>
            <w:tcW w:w="1071" w:type="dxa"/>
            <w:tcBorders>
              <w:left w:val="single" w:sz="4" w:space="0" w:color="auto"/>
            </w:tcBorders>
          </w:tcPr>
          <w:p w:rsidR="009766EA" w:rsidRPr="003B3857" w:rsidRDefault="009766EA" w:rsidP="00135FE5">
            <w:pPr>
              <w:jc w:val="center"/>
            </w:pPr>
          </w:p>
        </w:tc>
      </w:tr>
      <w:tr w:rsidR="009766EA" w:rsidRPr="003B3857">
        <w:tc>
          <w:tcPr>
            <w:tcW w:w="589" w:type="dxa"/>
          </w:tcPr>
          <w:p w:rsidR="009766EA" w:rsidRPr="003B3857" w:rsidRDefault="009766EA" w:rsidP="00135FE5"/>
        </w:tc>
        <w:tc>
          <w:tcPr>
            <w:tcW w:w="6359" w:type="dxa"/>
          </w:tcPr>
          <w:p w:rsidR="009766EA" w:rsidRPr="003B3857" w:rsidRDefault="009766EA" w:rsidP="00135FE5">
            <w:pPr>
              <w:jc w:val="both"/>
            </w:pPr>
            <w:r w:rsidRPr="003B3857">
              <w:t>передачи в аренду земельных участков, расположенных в полосе отвода автомобильных дорог</w:t>
            </w:r>
            <w:r w:rsidRPr="003B3857">
              <w:rPr>
                <w:rStyle w:val="apple-converted-space"/>
              </w:rPr>
              <w:t> </w:t>
            </w:r>
            <w:r w:rsidRPr="003B3857">
              <w:t xml:space="preserve"> местного значения;</w:t>
            </w:r>
          </w:p>
        </w:tc>
        <w:tc>
          <w:tcPr>
            <w:tcW w:w="1440" w:type="dxa"/>
            <w:tcBorders>
              <w:right w:val="single" w:sz="4" w:space="0" w:color="auto"/>
            </w:tcBorders>
          </w:tcPr>
          <w:p w:rsidR="009766EA" w:rsidRPr="003B3857" w:rsidRDefault="009766EA" w:rsidP="00135FE5">
            <w:pPr>
              <w:jc w:val="center"/>
            </w:pPr>
          </w:p>
        </w:tc>
        <w:tc>
          <w:tcPr>
            <w:tcW w:w="1316" w:type="dxa"/>
            <w:tcBorders>
              <w:left w:val="single" w:sz="4" w:space="0" w:color="auto"/>
              <w:right w:val="single" w:sz="4" w:space="0" w:color="auto"/>
            </w:tcBorders>
          </w:tcPr>
          <w:p w:rsidR="009766EA" w:rsidRPr="003B3857" w:rsidRDefault="009766EA" w:rsidP="00135FE5">
            <w:pPr>
              <w:jc w:val="center"/>
            </w:pPr>
          </w:p>
        </w:tc>
        <w:tc>
          <w:tcPr>
            <w:tcW w:w="1071" w:type="dxa"/>
            <w:tcBorders>
              <w:left w:val="single" w:sz="4" w:space="0" w:color="auto"/>
            </w:tcBorders>
          </w:tcPr>
          <w:p w:rsidR="009766EA" w:rsidRPr="003B3857" w:rsidRDefault="009766EA" w:rsidP="00135FE5">
            <w:pPr>
              <w:jc w:val="center"/>
            </w:pPr>
          </w:p>
        </w:tc>
      </w:tr>
      <w:tr w:rsidR="009766EA" w:rsidRPr="003B3857">
        <w:tc>
          <w:tcPr>
            <w:tcW w:w="589" w:type="dxa"/>
          </w:tcPr>
          <w:p w:rsidR="009766EA" w:rsidRPr="003B3857" w:rsidRDefault="009766EA" w:rsidP="00135FE5"/>
        </w:tc>
        <w:tc>
          <w:tcPr>
            <w:tcW w:w="6359" w:type="dxa"/>
          </w:tcPr>
          <w:p w:rsidR="009766EA" w:rsidRPr="003B3857" w:rsidRDefault="009766EA" w:rsidP="00135FE5">
            <w:pPr>
              <w:jc w:val="both"/>
            </w:pPr>
            <w:r w:rsidRPr="003B3857">
              <w:t>безвозмездных поступлений от физических и юридических лиц, в том числе добровольных пожертвований, на финансовое обеспечение дорожной деятельности в отношении автомобильных дорог местного значения;</w:t>
            </w:r>
          </w:p>
        </w:tc>
        <w:tc>
          <w:tcPr>
            <w:tcW w:w="1440" w:type="dxa"/>
            <w:tcBorders>
              <w:right w:val="single" w:sz="4" w:space="0" w:color="auto"/>
            </w:tcBorders>
          </w:tcPr>
          <w:p w:rsidR="009766EA" w:rsidRPr="003B3857" w:rsidRDefault="009766EA" w:rsidP="00135FE5">
            <w:pPr>
              <w:jc w:val="center"/>
            </w:pPr>
          </w:p>
        </w:tc>
        <w:tc>
          <w:tcPr>
            <w:tcW w:w="1316" w:type="dxa"/>
            <w:tcBorders>
              <w:left w:val="single" w:sz="4" w:space="0" w:color="auto"/>
              <w:right w:val="single" w:sz="4" w:space="0" w:color="auto"/>
            </w:tcBorders>
          </w:tcPr>
          <w:p w:rsidR="009766EA" w:rsidRPr="003B3857" w:rsidRDefault="009766EA" w:rsidP="00135FE5">
            <w:pPr>
              <w:jc w:val="center"/>
            </w:pPr>
          </w:p>
        </w:tc>
        <w:tc>
          <w:tcPr>
            <w:tcW w:w="1071" w:type="dxa"/>
            <w:tcBorders>
              <w:left w:val="single" w:sz="4" w:space="0" w:color="auto"/>
            </w:tcBorders>
          </w:tcPr>
          <w:p w:rsidR="009766EA" w:rsidRPr="003B3857" w:rsidRDefault="009766EA" w:rsidP="00135FE5">
            <w:pPr>
              <w:jc w:val="center"/>
            </w:pPr>
          </w:p>
        </w:tc>
      </w:tr>
      <w:tr w:rsidR="009766EA" w:rsidRPr="003B3857">
        <w:tc>
          <w:tcPr>
            <w:tcW w:w="589" w:type="dxa"/>
          </w:tcPr>
          <w:p w:rsidR="009766EA" w:rsidRPr="003B3857" w:rsidRDefault="009766EA" w:rsidP="00135FE5"/>
        </w:tc>
        <w:tc>
          <w:tcPr>
            <w:tcW w:w="6359" w:type="dxa"/>
          </w:tcPr>
          <w:p w:rsidR="009766EA" w:rsidRPr="003B3857" w:rsidRDefault="009766EA" w:rsidP="00135FE5">
            <w:pPr>
              <w:jc w:val="both"/>
            </w:pPr>
            <w:r w:rsidRPr="003B3857">
              <w:t>денежных средств, поступающих в местный бюджет от уплаты неустоек (штрафов, пеней), а также от возмещения убытков муниципального заказчика, взысканных в установленном порядке в связи с нарушением исполнителем (подрядчиком) условий муниципального контракта или иных договоров, финансируемых за счет средств дорожного фонда, или в связи с уклонением от заключения таких контрактов или иных договоров;</w:t>
            </w:r>
          </w:p>
        </w:tc>
        <w:tc>
          <w:tcPr>
            <w:tcW w:w="1440" w:type="dxa"/>
            <w:tcBorders>
              <w:right w:val="single" w:sz="4" w:space="0" w:color="auto"/>
            </w:tcBorders>
          </w:tcPr>
          <w:p w:rsidR="009766EA" w:rsidRPr="003B3857" w:rsidRDefault="009766EA" w:rsidP="00135FE5">
            <w:pPr>
              <w:jc w:val="center"/>
            </w:pPr>
          </w:p>
        </w:tc>
        <w:tc>
          <w:tcPr>
            <w:tcW w:w="1316" w:type="dxa"/>
            <w:tcBorders>
              <w:left w:val="single" w:sz="4" w:space="0" w:color="auto"/>
              <w:right w:val="single" w:sz="4" w:space="0" w:color="auto"/>
            </w:tcBorders>
          </w:tcPr>
          <w:p w:rsidR="009766EA" w:rsidRPr="003B3857" w:rsidRDefault="009766EA" w:rsidP="00135FE5">
            <w:pPr>
              <w:jc w:val="center"/>
            </w:pPr>
          </w:p>
        </w:tc>
        <w:tc>
          <w:tcPr>
            <w:tcW w:w="1071" w:type="dxa"/>
            <w:tcBorders>
              <w:left w:val="single" w:sz="4" w:space="0" w:color="auto"/>
            </w:tcBorders>
          </w:tcPr>
          <w:p w:rsidR="009766EA" w:rsidRPr="003B3857" w:rsidRDefault="009766EA" w:rsidP="00135FE5">
            <w:pPr>
              <w:jc w:val="center"/>
            </w:pPr>
          </w:p>
        </w:tc>
      </w:tr>
      <w:tr w:rsidR="009766EA" w:rsidRPr="003B3857">
        <w:tc>
          <w:tcPr>
            <w:tcW w:w="589" w:type="dxa"/>
          </w:tcPr>
          <w:p w:rsidR="009766EA" w:rsidRPr="003B3857" w:rsidRDefault="009766EA" w:rsidP="00135FE5"/>
        </w:tc>
        <w:tc>
          <w:tcPr>
            <w:tcW w:w="6359" w:type="dxa"/>
          </w:tcPr>
          <w:p w:rsidR="009766EA" w:rsidRDefault="009766EA" w:rsidP="00135FE5">
            <w:pPr>
              <w:jc w:val="both"/>
            </w:pPr>
            <w:r w:rsidRPr="003B3857">
              <w:t>платы по соглашениям об установлении частных сервитутов в отношении земельных участков в границах полос отвода автомобильных дорог местного значения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0F5DE2" w:rsidRPr="003B3857" w:rsidRDefault="000F5DE2" w:rsidP="00135FE5">
            <w:pPr>
              <w:jc w:val="both"/>
            </w:pPr>
          </w:p>
        </w:tc>
        <w:tc>
          <w:tcPr>
            <w:tcW w:w="1440" w:type="dxa"/>
            <w:tcBorders>
              <w:right w:val="single" w:sz="4" w:space="0" w:color="auto"/>
            </w:tcBorders>
          </w:tcPr>
          <w:p w:rsidR="009766EA" w:rsidRPr="003B3857" w:rsidRDefault="009766EA" w:rsidP="00135FE5">
            <w:pPr>
              <w:jc w:val="center"/>
            </w:pPr>
          </w:p>
        </w:tc>
        <w:tc>
          <w:tcPr>
            <w:tcW w:w="1316" w:type="dxa"/>
            <w:tcBorders>
              <w:left w:val="single" w:sz="4" w:space="0" w:color="auto"/>
              <w:right w:val="single" w:sz="4" w:space="0" w:color="auto"/>
            </w:tcBorders>
          </w:tcPr>
          <w:p w:rsidR="009766EA" w:rsidRPr="003B3857" w:rsidRDefault="009766EA" w:rsidP="00135FE5">
            <w:pPr>
              <w:jc w:val="center"/>
            </w:pPr>
          </w:p>
        </w:tc>
        <w:tc>
          <w:tcPr>
            <w:tcW w:w="1071" w:type="dxa"/>
            <w:tcBorders>
              <w:left w:val="single" w:sz="4" w:space="0" w:color="auto"/>
            </w:tcBorders>
          </w:tcPr>
          <w:p w:rsidR="009766EA" w:rsidRPr="003B3857" w:rsidRDefault="009766EA" w:rsidP="00135FE5">
            <w:pPr>
              <w:jc w:val="center"/>
            </w:pPr>
          </w:p>
        </w:tc>
      </w:tr>
      <w:tr w:rsidR="009766EA" w:rsidRPr="003B3857">
        <w:tc>
          <w:tcPr>
            <w:tcW w:w="589" w:type="dxa"/>
          </w:tcPr>
          <w:p w:rsidR="009766EA" w:rsidRPr="003B3857" w:rsidRDefault="009766EA" w:rsidP="00135FE5"/>
        </w:tc>
        <w:tc>
          <w:tcPr>
            <w:tcW w:w="6359" w:type="dxa"/>
          </w:tcPr>
          <w:p w:rsidR="009766EA" w:rsidRPr="003B3857" w:rsidRDefault="009766EA" w:rsidP="00135FE5">
            <w:pPr>
              <w:jc w:val="both"/>
            </w:pPr>
            <w:r w:rsidRPr="003B3857">
              <w:t>платы по соглашениям</w:t>
            </w:r>
            <w:r w:rsidRPr="003B3857">
              <w:rPr>
                <w:rStyle w:val="apple-converted-space"/>
              </w:rPr>
              <w:t> </w:t>
            </w:r>
            <w:r w:rsidRPr="003B3857">
              <w:t>об установлении публичных сервитутов в отношении земельных участков в границах полос отвода автомобильных дорог местного значения в целях прокладки, переноса, переустройства инженерных коммуникаций, их эксплуатации;</w:t>
            </w:r>
          </w:p>
        </w:tc>
        <w:tc>
          <w:tcPr>
            <w:tcW w:w="1440" w:type="dxa"/>
            <w:tcBorders>
              <w:right w:val="single" w:sz="4" w:space="0" w:color="auto"/>
            </w:tcBorders>
          </w:tcPr>
          <w:p w:rsidR="009766EA" w:rsidRPr="003B3857" w:rsidRDefault="009766EA" w:rsidP="00135FE5">
            <w:pPr>
              <w:jc w:val="center"/>
            </w:pPr>
          </w:p>
        </w:tc>
        <w:tc>
          <w:tcPr>
            <w:tcW w:w="1316" w:type="dxa"/>
            <w:tcBorders>
              <w:left w:val="single" w:sz="4" w:space="0" w:color="auto"/>
              <w:right w:val="single" w:sz="4" w:space="0" w:color="auto"/>
            </w:tcBorders>
          </w:tcPr>
          <w:p w:rsidR="009766EA" w:rsidRPr="003B3857" w:rsidRDefault="009766EA" w:rsidP="00135FE5">
            <w:pPr>
              <w:jc w:val="center"/>
            </w:pPr>
          </w:p>
        </w:tc>
        <w:tc>
          <w:tcPr>
            <w:tcW w:w="1071" w:type="dxa"/>
            <w:tcBorders>
              <w:left w:val="single" w:sz="4" w:space="0" w:color="auto"/>
            </w:tcBorders>
          </w:tcPr>
          <w:p w:rsidR="009766EA" w:rsidRPr="003B3857" w:rsidRDefault="009766EA" w:rsidP="00135FE5">
            <w:pPr>
              <w:jc w:val="center"/>
            </w:pPr>
          </w:p>
        </w:tc>
      </w:tr>
      <w:tr w:rsidR="009766EA" w:rsidRPr="003B3857">
        <w:tc>
          <w:tcPr>
            <w:tcW w:w="589" w:type="dxa"/>
          </w:tcPr>
          <w:p w:rsidR="009766EA" w:rsidRPr="003B3857" w:rsidRDefault="009766EA" w:rsidP="00135FE5"/>
        </w:tc>
        <w:tc>
          <w:tcPr>
            <w:tcW w:w="6359" w:type="dxa"/>
          </w:tcPr>
          <w:p w:rsidR="009766EA" w:rsidRPr="003B3857" w:rsidRDefault="009766EA" w:rsidP="00135FE5">
            <w:pPr>
              <w:jc w:val="both"/>
            </w:pPr>
            <w:r w:rsidRPr="003B3857">
              <w:t>платы за</w:t>
            </w:r>
            <w:r w:rsidRPr="003B3857">
              <w:rPr>
                <w:rStyle w:val="apple-converted-space"/>
              </w:rPr>
              <w:t> </w:t>
            </w:r>
            <w:r w:rsidRPr="003B3857">
              <w:t>оказание услуг по присоединению объектов дорожного сервиса к автомобильным дорогам местного значения;</w:t>
            </w:r>
          </w:p>
        </w:tc>
        <w:tc>
          <w:tcPr>
            <w:tcW w:w="1440" w:type="dxa"/>
            <w:tcBorders>
              <w:right w:val="single" w:sz="4" w:space="0" w:color="auto"/>
            </w:tcBorders>
          </w:tcPr>
          <w:p w:rsidR="009766EA" w:rsidRPr="003B3857" w:rsidRDefault="009766EA" w:rsidP="00135FE5">
            <w:pPr>
              <w:jc w:val="center"/>
            </w:pPr>
          </w:p>
        </w:tc>
        <w:tc>
          <w:tcPr>
            <w:tcW w:w="1316" w:type="dxa"/>
            <w:tcBorders>
              <w:left w:val="single" w:sz="4" w:space="0" w:color="auto"/>
              <w:right w:val="single" w:sz="4" w:space="0" w:color="auto"/>
            </w:tcBorders>
          </w:tcPr>
          <w:p w:rsidR="009766EA" w:rsidRPr="003B3857" w:rsidRDefault="009766EA" w:rsidP="00135FE5">
            <w:pPr>
              <w:jc w:val="center"/>
            </w:pPr>
          </w:p>
        </w:tc>
        <w:tc>
          <w:tcPr>
            <w:tcW w:w="1071" w:type="dxa"/>
            <w:tcBorders>
              <w:left w:val="single" w:sz="4" w:space="0" w:color="auto"/>
            </w:tcBorders>
          </w:tcPr>
          <w:p w:rsidR="009766EA" w:rsidRPr="003B3857" w:rsidRDefault="009766EA" w:rsidP="00135FE5">
            <w:pPr>
              <w:jc w:val="center"/>
            </w:pPr>
          </w:p>
        </w:tc>
      </w:tr>
      <w:tr w:rsidR="009766EA" w:rsidRPr="003B3857">
        <w:trPr>
          <w:trHeight w:val="1020"/>
        </w:trPr>
        <w:tc>
          <w:tcPr>
            <w:tcW w:w="589" w:type="dxa"/>
            <w:tcBorders>
              <w:bottom w:val="single" w:sz="4" w:space="0" w:color="auto"/>
            </w:tcBorders>
          </w:tcPr>
          <w:p w:rsidR="009766EA" w:rsidRPr="003B3857" w:rsidRDefault="009766EA" w:rsidP="00135FE5"/>
        </w:tc>
        <w:tc>
          <w:tcPr>
            <w:tcW w:w="6359" w:type="dxa"/>
            <w:tcBorders>
              <w:bottom w:val="single" w:sz="4" w:space="0" w:color="auto"/>
            </w:tcBorders>
          </w:tcPr>
          <w:p w:rsidR="009766EA" w:rsidRPr="003B3857" w:rsidRDefault="009766EA" w:rsidP="00135FE5">
            <w:pPr>
              <w:jc w:val="both"/>
            </w:pPr>
            <w:r w:rsidRPr="003B3857">
              <w:t>платы за выдачу органом местного самоуправления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tc>
        <w:tc>
          <w:tcPr>
            <w:tcW w:w="1440" w:type="dxa"/>
            <w:tcBorders>
              <w:bottom w:val="single" w:sz="4" w:space="0" w:color="auto"/>
              <w:right w:val="single" w:sz="4" w:space="0" w:color="auto"/>
            </w:tcBorders>
          </w:tcPr>
          <w:p w:rsidR="009766EA" w:rsidRPr="003B3857" w:rsidRDefault="009766EA" w:rsidP="00135FE5">
            <w:pPr>
              <w:jc w:val="center"/>
            </w:pPr>
          </w:p>
        </w:tc>
        <w:tc>
          <w:tcPr>
            <w:tcW w:w="1316" w:type="dxa"/>
            <w:tcBorders>
              <w:left w:val="single" w:sz="4" w:space="0" w:color="auto"/>
              <w:bottom w:val="single" w:sz="4" w:space="0" w:color="auto"/>
              <w:right w:val="single" w:sz="4" w:space="0" w:color="auto"/>
            </w:tcBorders>
          </w:tcPr>
          <w:p w:rsidR="009766EA" w:rsidRPr="003B3857" w:rsidRDefault="009766EA" w:rsidP="00135FE5">
            <w:pPr>
              <w:jc w:val="center"/>
            </w:pPr>
          </w:p>
        </w:tc>
        <w:tc>
          <w:tcPr>
            <w:tcW w:w="1071" w:type="dxa"/>
            <w:tcBorders>
              <w:left w:val="single" w:sz="4" w:space="0" w:color="auto"/>
              <w:bottom w:val="single" w:sz="4" w:space="0" w:color="auto"/>
            </w:tcBorders>
          </w:tcPr>
          <w:p w:rsidR="009766EA" w:rsidRPr="003B3857" w:rsidRDefault="009766EA" w:rsidP="00135FE5">
            <w:pPr>
              <w:jc w:val="center"/>
            </w:pPr>
          </w:p>
        </w:tc>
      </w:tr>
      <w:tr w:rsidR="009766EA" w:rsidRPr="003B3857" w:rsidTr="00900397">
        <w:trPr>
          <w:trHeight w:val="765"/>
        </w:trPr>
        <w:tc>
          <w:tcPr>
            <w:tcW w:w="589" w:type="dxa"/>
            <w:tcBorders>
              <w:top w:val="single" w:sz="4" w:space="0" w:color="auto"/>
              <w:bottom w:val="single" w:sz="4" w:space="0" w:color="auto"/>
            </w:tcBorders>
          </w:tcPr>
          <w:p w:rsidR="009766EA" w:rsidRPr="003B3857" w:rsidRDefault="009766EA" w:rsidP="00135FE5"/>
        </w:tc>
        <w:tc>
          <w:tcPr>
            <w:tcW w:w="6359" w:type="dxa"/>
            <w:tcBorders>
              <w:top w:val="single" w:sz="4" w:space="0" w:color="auto"/>
              <w:bottom w:val="single" w:sz="4" w:space="0" w:color="auto"/>
            </w:tcBorders>
          </w:tcPr>
          <w:p w:rsidR="009766EA" w:rsidRPr="003B3857" w:rsidRDefault="009766EA" w:rsidP="00135FE5">
            <w:pPr>
              <w:jc w:val="both"/>
            </w:pPr>
            <w:r>
              <w:t xml:space="preserve"> собственны</w:t>
            </w:r>
            <w:r w:rsidR="00FD3385">
              <w:t>е налоговые и неналоговые доход</w:t>
            </w:r>
            <w:r>
              <w:t>ы, за исключением средств по дополнительным нормативам отчислений.</w:t>
            </w:r>
          </w:p>
        </w:tc>
        <w:tc>
          <w:tcPr>
            <w:tcW w:w="1440" w:type="dxa"/>
            <w:tcBorders>
              <w:top w:val="single" w:sz="4" w:space="0" w:color="auto"/>
              <w:bottom w:val="single" w:sz="4" w:space="0" w:color="auto"/>
              <w:right w:val="single" w:sz="4" w:space="0" w:color="auto"/>
            </w:tcBorders>
          </w:tcPr>
          <w:p w:rsidR="009766EA" w:rsidRPr="003B3857" w:rsidRDefault="00054469" w:rsidP="00135FE5">
            <w:pPr>
              <w:jc w:val="center"/>
            </w:pPr>
            <w:r>
              <w:t>10,1</w:t>
            </w:r>
          </w:p>
        </w:tc>
        <w:tc>
          <w:tcPr>
            <w:tcW w:w="1316" w:type="dxa"/>
            <w:tcBorders>
              <w:top w:val="single" w:sz="4" w:space="0" w:color="auto"/>
              <w:left w:val="single" w:sz="4" w:space="0" w:color="auto"/>
              <w:bottom w:val="single" w:sz="4" w:space="0" w:color="auto"/>
              <w:right w:val="single" w:sz="4" w:space="0" w:color="auto"/>
            </w:tcBorders>
          </w:tcPr>
          <w:p w:rsidR="009766EA" w:rsidRPr="003B3857" w:rsidRDefault="009766EA" w:rsidP="00135FE5">
            <w:pPr>
              <w:jc w:val="center"/>
            </w:pPr>
          </w:p>
        </w:tc>
        <w:tc>
          <w:tcPr>
            <w:tcW w:w="1071" w:type="dxa"/>
            <w:tcBorders>
              <w:top w:val="single" w:sz="4" w:space="0" w:color="auto"/>
              <w:left w:val="single" w:sz="4" w:space="0" w:color="auto"/>
              <w:bottom w:val="single" w:sz="4" w:space="0" w:color="auto"/>
            </w:tcBorders>
          </w:tcPr>
          <w:p w:rsidR="009766EA" w:rsidRPr="003B3857" w:rsidRDefault="009766EA" w:rsidP="00135FE5">
            <w:pPr>
              <w:jc w:val="center"/>
            </w:pPr>
          </w:p>
        </w:tc>
      </w:tr>
      <w:tr w:rsidR="00900397" w:rsidRPr="003B3857" w:rsidTr="00900397">
        <w:trPr>
          <w:trHeight w:val="296"/>
        </w:trPr>
        <w:tc>
          <w:tcPr>
            <w:tcW w:w="589" w:type="dxa"/>
            <w:tcBorders>
              <w:top w:val="single" w:sz="4" w:space="0" w:color="auto"/>
            </w:tcBorders>
          </w:tcPr>
          <w:p w:rsidR="00900397" w:rsidRPr="003B3857" w:rsidRDefault="00900397" w:rsidP="00135FE5"/>
        </w:tc>
        <w:tc>
          <w:tcPr>
            <w:tcW w:w="6359" w:type="dxa"/>
            <w:tcBorders>
              <w:top w:val="single" w:sz="4" w:space="0" w:color="auto"/>
            </w:tcBorders>
          </w:tcPr>
          <w:p w:rsidR="00900397" w:rsidRDefault="00900397" w:rsidP="00135FE5">
            <w:pPr>
              <w:jc w:val="both"/>
            </w:pPr>
            <w:r>
              <w:t>межбюджетные  трансферты, передаваемые бюджетам сельских поселений из бюджета муниципального района в соответствии с заключенными соглашениями по уличному освещению</w:t>
            </w:r>
          </w:p>
        </w:tc>
        <w:tc>
          <w:tcPr>
            <w:tcW w:w="1440" w:type="dxa"/>
            <w:tcBorders>
              <w:top w:val="single" w:sz="4" w:space="0" w:color="auto"/>
              <w:right w:val="single" w:sz="4" w:space="0" w:color="auto"/>
            </w:tcBorders>
          </w:tcPr>
          <w:p w:rsidR="00900397" w:rsidRDefault="00054469" w:rsidP="00135FE5">
            <w:pPr>
              <w:jc w:val="center"/>
            </w:pPr>
            <w:r>
              <w:t>1000,0</w:t>
            </w:r>
          </w:p>
        </w:tc>
        <w:tc>
          <w:tcPr>
            <w:tcW w:w="1316" w:type="dxa"/>
            <w:tcBorders>
              <w:top w:val="single" w:sz="4" w:space="0" w:color="auto"/>
              <w:left w:val="single" w:sz="4" w:space="0" w:color="auto"/>
              <w:right w:val="single" w:sz="4" w:space="0" w:color="auto"/>
            </w:tcBorders>
          </w:tcPr>
          <w:p w:rsidR="00900397" w:rsidRPr="003B3857" w:rsidRDefault="00900397" w:rsidP="00135FE5">
            <w:pPr>
              <w:jc w:val="center"/>
            </w:pPr>
          </w:p>
        </w:tc>
        <w:tc>
          <w:tcPr>
            <w:tcW w:w="1071" w:type="dxa"/>
            <w:tcBorders>
              <w:top w:val="single" w:sz="4" w:space="0" w:color="auto"/>
              <w:left w:val="single" w:sz="4" w:space="0" w:color="auto"/>
            </w:tcBorders>
          </w:tcPr>
          <w:p w:rsidR="00900397" w:rsidRPr="003B3857" w:rsidRDefault="00900397" w:rsidP="00135FE5">
            <w:pPr>
              <w:jc w:val="center"/>
            </w:pPr>
          </w:p>
        </w:tc>
      </w:tr>
      <w:tr w:rsidR="009766EA" w:rsidRPr="003B3857">
        <w:tc>
          <w:tcPr>
            <w:tcW w:w="589" w:type="dxa"/>
          </w:tcPr>
          <w:p w:rsidR="009766EA" w:rsidRPr="003B3857" w:rsidRDefault="009766EA" w:rsidP="00135FE5">
            <w:pPr>
              <w:rPr>
                <w:b/>
              </w:rPr>
            </w:pPr>
          </w:p>
        </w:tc>
        <w:tc>
          <w:tcPr>
            <w:tcW w:w="6359" w:type="dxa"/>
          </w:tcPr>
          <w:p w:rsidR="009766EA" w:rsidRPr="003B3857" w:rsidRDefault="009766EA" w:rsidP="00135FE5">
            <w:pPr>
              <w:jc w:val="both"/>
              <w:rPr>
                <w:b/>
              </w:rPr>
            </w:pPr>
            <w:r w:rsidRPr="003B3857">
              <w:rPr>
                <w:b/>
              </w:rPr>
              <w:t>РАСХОДЫ – всего:</w:t>
            </w:r>
          </w:p>
        </w:tc>
        <w:tc>
          <w:tcPr>
            <w:tcW w:w="1440" w:type="dxa"/>
            <w:tcBorders>
              <w:right w:val="single" w:sz="4" w:space="0" w:color="auto"/>
            </w:tcBorders>
          </w:tcPr>
          <w:p w:rsidR="009766EA" w:rsidRPr="003B3857" w:rsidRDefault="00054469" w:rsidP="00135FE5">
            <w:pPr>
              <w:jc w:val="center"/>
              <w:rPr>
                <w:b/>
              </w:rPr>
            </w:pPr>
            <w:r>
              <w:rPr>
                <w:b/>
              </w:rPr>
              <w:t>1793,4</w:t>
            </w:r>
          </w:p>
        </w:tc>
        <w:tc>
          <w:tcPr>
            <w:tcW w:w="1316" w:type="dxa"/>
            <w:tcBorders>
              <w:left w:val="single" w:sz="4" w:space="0" w:color="auto"/>
              <w:right w:val="single" w:sz="4" w:space="0" w:color="auto"/>
            </w:tcBorders>
          </w:tcPr>
          <w:p w:rsidR="009766EA" w:rsidRPr="003B3857" w:rsidRDefault="00054469" w:rsidP="00135FE5">
            <w:pPr>
              <w:jc w:val="center"/>
              <w:rPr>
                <w:b/>
              </w:rPr>
            </w:pPr>
            <w:r>
              <w:rPr>
                <w:b/>
              </w:rPr>
              <w:t>822,1</w:t>
            </w:r>
          </w:p>
        </w:tc>
        <w:tc>
          <w:tcPr>
            <w:tcW w:w="1071" w:type="dxa"/>
            <w:tcBorders>
              <w:left w:val="single" w:sz="4" w:space="0" w:color="auto"/>
            </w:tcBorders>
          </w:tcPr>
          <w:p w:rsidR="009766EA" w:rsidRPr="003B3857" w:rsidRDefault="00054469" w:rsidP="00135FE5">
            <w:pPr>
              <w:jc w:val="center"/>
              <w:rPr>
                <w:b/>
              </w:rPr>
            </w:pPr>
            <w:r>
              <w:rPr>
                <w:b/>
              </w:rPr>
              <w:t>880,6</w:t>
            </w:r>
          </w:p>
        </w:tc>
      </w:tr>
      <w:tr w:rsidR="009766EA" w:rsidRPr="003B3857">
        <w:tc>
          <w:tcPr>
            <w:tcW w:w="589" w:type="dxa"/>
          </w:tcPr>
          <w:p w:rsidR="009766EA" w:rsidRPr="003B3857" w:rsidRDefault="009766EA" w:rsidP="00135FE5"/>
        </w:tc>
        <w:tc>
          <w:tcPr>
            <w:tcW w:w="6359" w:type="dxa"/>
          </w:tcPr>
          <w:p w:rsidR="009766EA" w:rsidRPr="003B3857" w:rsidRDefault="009766EA" w:rsidP="00135FE5">
            <w:pPr>
              <w:jc w:val="both"/>
            </w:pPr>
            <w:r w:rsidRPr="003B3857">
              <w:t>в том числе:</w:t>
            </w:r>
          </w:p>
        </w:tc>
        <w:tc>
          <w:tcPr>
            <w:tcW w:w="1440" w:type="dxa"/>
            <w:tcBorders>
              <w:right w:val="single" w:sz="4" w:space="0" w:color="auto"/>
            </w:tcBorders>
          </w:tcPr>
          <w:p w:rsidR="009766EA" w:rsidRPr="003B3857" w:rsidRDefault="009766EA" w:rsidP="00135FE5">
            <w:pPr>
              <w:jc w:val="center"/>
            </w:pPr>
          </w:p>
        </w:tc>
        <w:tc>
          <w:tcPr>
            <w:tcW w:w="1316" w:type="dxa"/>
            <w:tcBorders>
              <w:left w:val="single" w:sz="4" w:space="0" w:color="auto"/>
              <w:right w:val="single" w:sz="4" w:space="0" w:color="auto"/>
            </w:tcBorders>
          </w:tcPr>
          <w:p w:rsidR="009766EA" w:rsidRPr="003B3857" w:rsidRDefault="009766EA" w:rsidP="00135FE5">
            <w:pPr>
              <w:jc w:val="center"/>
            </w:pPr>
          </w:p>
        </w:tc>
        <w:tc>
          <w:tcPr>
            <w:tcW w:w="1071" w:type="dxa"/>
            <w:tcBorders>
              <w:left w:val="single" w:sz="4" w:space="0" w:color="auto"/>
            </w:tcBorders>
          </w:tcPr>
          <w:p w:rsidR="009766EA" w:rsidRPr="003B3857" w:rsidRDefault="009766EA" w:rsidP="00135FE5">
            <w:pPr>
              <w:jc w:val="center"/>
            </w:pPr>
          </w:p>
        </w:tc>
      </w:tr>
      <w:tr w:rsidR="009766EA" w:rsidRPr="003B3857">
        <w:tc>
          <w:tcPr>
            <w:tcW w:w="589" w:type="dxa"/>
          </w:tcPr>
          <w:p w:rsidR="009766EA" w:rsidRPr="003B3857" w:rsidRDefault="009766EA" w:rsidP="00135FE5">
            <w:r w:rsidRPr="003B3857">
              <w:t>а)</w:t>
            </w:r>
          </w:p>
        </w:tc>
        <w:tc>
          <w:tcPr>
            <w:tcW w:w="6359" w:type="dxa"/>
          </w:tcPr>
          <w:p w:rsidR="009766EA" w:rsidRPr="003B3857" w:rsidRDefault="009766EA" w:rsidP="00135FE5">
            <w:pPr>
              <w:pStyle w:val="NormalWeb"/>
              <w:shd w:val="clear" w:color="auto" w:fill="FFFFFF"/>
              <w:spacing w:before="0" w:beforeAutospacing="0" w:after="0" w:afterAutospacing="0"/>
              <w:jc w:val="both"/>
            </w:pPr>
            <w:r w:rsidRPr="003B3857">
              <w:t xml:space="preserve">строительство </w:t>
            </w:r>
            <w:r w:rsidRPr="003B3857">
              <w:rPr>
                <w:color w:val="000000"/>
              </w:rPr>
              <w:t>автомобильных дорог местного значения и искусственных сооружений на них;</w:t>
            </w:r>
          </w:p>
        </w:tc>
        <w:tc>
          <w:tcPr>
            <w:tcW w:w="1440" w:type="dxa"/>
            <w:tcBorders>
              <w:right w:val="single" w:sz="4" w:space="0" w:color="auto"/>
            </w:tcBorders>
          </w:tcPr>
          <w:p w:rsidR="009766EA" w:rsidRPr="00A65C68" w:rsidRDefault="009766EA" w:rsidP="00135FE5">
            <w:pPr>
              <w:jc w:val="center"/>
              <w:rPr>
                <w:color w:val="FF0000"/>
              </w:rPr>
            </w:pPr>
          </w:p>
        </w:tc>
        <w:tc>
          <w:tcPr>
            <w:tcW w:w="1316" w:type="dxa"/>
            <w:tcBorders>
              <w:left w:val="single" w:sz="4" w:space="0" w:color="auto"/>
              <w:right w:val="single" w:sz="4" w:space="0" w:color="auto"/>
            </w:tcBorders>
          </w:tcPr>
          <w:p w:rsidR="009766EA" w:rsidRPr="00A65C68" w:rsidRDefault="009766EA" w:rsidP="00135FE5">
            <w:pPr>
              <w:jc w:val="center"/>
              <w:rPr>
                <w:color w:val="FF0000"/>
              </w:rPr>
            </w:pPr>
          </w:p>
        </w:tc>
        <w:tc>
          <w:tcPr>
            <w:tcW w:w="1071" w:type="dxa"/>
            <w:tcBorders>
              <w:left w:val="single" w:sz="4" w:space="0" w:color="auto"/>
            </w:tcBorders>
          </w:tcPr>
          <w:p w:rsidR="009766EA" w:rsidRPr="00A65C68" w:rsidRDefault="009766EA" w:rsidP="00135FE5">
            <w:pPr>
              <w:jc w:val="center"/>
              <w:rPr>
                <w:color w:val="FF0000"/>
              </w:rPr>
            </w:pPr>
          </w:p>
        </w:tc>
      </w:tr>
      <w:tr w:rsidR="009766EA" w:rsidRPr="003B3857">
        <w:tc>
          <w:tcPr>
            <w:tcW w:w="589" w:type="dxa"/>
          </w:tcPr>
          <w:p w:rsidR="009766EA" w:rsidRPr="003B3857" w:rsidRDefault="009766EA" w:rsidP="00135FE5">
            <w:r w:rsidRPr="003B3857">
              <w:t>б)</w:t>
            </w:r>
          </w:p>
        </w:tc>
        <w:tc>
          <w:tcPr>
            <w:tcW w:w="6359" w:type="dxa"/>
          </w:tcPr>
          <w:p w:rsidR="009766EA" w:rsidRPr="003B3857" w:rsidRDefault="009766EA" w:rsidP="00135FE5">
            <w:pPr>
              <w:pStyle w:val="NormalWeb"/>
              <w:shd w:val="clear" w:color="auto" w:fill="FFFFFF"/>
              <w:spacing w:before="0" w:beforeAutospacing="0" w:after="0" w:afterAutospacing="0"/>
              <w:jc w:val="both"/>
            </w:pPr>
            <w:r w:rsidRPr="003B3857">
              <w:t xml:space="preserve">Реконструкция </w:t>
            </w:r>
            <w:r w:rsidRPr="003B3857">
              <w:rPr>
                <w:color w:val="000000"/>
              </w:rPr>
              <w:t>автомобильных дорог местного значения и искусственных сооружений на них;</w:t>
            </w:r>
          </w:p>
        </w:tc>
        <w:tc>
          <w:tcPr>
            <w:tcW w:w="1440" w:type="dxa"/>
            <w:tcBorders>
              <w:right w:val="single" w:sz="4" w:space="0" w:color="auto"/>
            </w:tcBorders>
          </w:tcPr>
          <w:p w:rsidR="009766EA" w:rsidRPr="003B3857" w:rsidRDefault="009766EA" w:rsidP="00135FE5">
            <w:pPr>
              <w:jc w:val="center"/>
            </w:pPr>
          </w:p>
        </w:tc>
        <w:tc>
          <w:tcPr>
            <w:tcW w:w="1316" w:type="dxa"/>
            <w:tcBorders>
              <w:left w:val="single" w:sz="4" w:space="0" w:color="auto"/>
              <w:right w:val="single" w:sz="4" w:space="0" w:color="auto"/>
            </w:tcBorders>
          </w:tcPr>
          <w:p w:rsidR="009766EA" w:rsidRPr="003B3857" w:rsidRDefault="009766EA" w:rsidP="00135FE5">
            <w:pPr>
              <w:jc w:val="center"/>
            </w:pPr>
          </w:p>
        </w:tc>
        <w:tc>
          <w:tcPr>
            <w:tcW w:w="1071" w:type="dxa"/>
            <w:tcBorders>
              <w:left w:val="single" w:sz="4" w:space="0" w:color="auto"/>
            </w:tcBorders>
          </w:tcPr>
          <w:p w:rsidR="009766EA" w:rsidRPr="003B3857" w:rsidRDefault="009766EA" w:rsidP="00135FE5">
            <w:pPr>
              <w:jc w:val="center"/>
            </w:pPr>
          </w:p>
        </w:tc>
      </w:tr>
      <w:tr w:rsidR="009766EA" w:rsidRPr="003B3857">
        <w:tc>
          <w:tcPr>
            <w:tcW w:w="589" w:type="dxa"/>
          </w:tcPr>
          <w:p w:rsidR="009766EA" w:rsidRPr="003B3857" w:rsidRDefault="009766EA" w:rsidP="00135FE5">
            <w:r w:rsidRPr="003B3857">
              <w:t>в)</w:t>
            </w:r>
          </w:p>
        </w:tc>
        <w:tc>
          <w:tcPr>
            <w:tcW w:w="6359" w:type="dxa"/>
          </w:tcPr>
          <w:p w:rsidR="009766EA" w:rsidRPr="003B3857" w:rsidRDefault="009766EA" w:rsidP="00135FE5">
            <w:pPr>
              <w:pStyle w:val="NormalWeb"/>
              <w:shd w:val="clear" w:color="auto" w:fill="FFFFFF"/>
              <w:spacing w:before="0" w:beforeAutospacing="0" w:after="0" w:afterAutospacing="0"/>
              <w:jc w:val="both"/>
            </w:pPr>
            <w:r w:rsidRPr="003B3857">
              <w:t>проектирование</w:t>
            </w:r>
            <w:r w:rsidRPr="003B3857">
              <w:rPr>
                <w:color w:val="000000"/>
              </w:rPr>
              <w:t xml:space="preserve"> автомобильных дорог местного значения и искусственных сооружений на них;</w:t>
            </w:r>
          </w:p>
        </w:tc>
        <w:tc>
          <w:tcPr>
            <w:tcW w:w="1440" w:type="dxa"/>
            <w:tcBorders>
              <w:right w:val="single" w:sz="4" w:space="0" w:color="auto"/>
            </w:tcBorders>
          </w:tcPr>
          <w:p w:rsidR="009766EA" w:rsidRPr="003B3857" w:rsidRDefault="009766EA" w:rsidP="00135FE5">
            <w:pPr>
              <w:jc w:val="center"/>
            </w:pPr>
          </w:p>
        </w:tc>
        <w:tc>
          <w:tcPr>
            <w:tcW w:w="1316" w:type="dxa"/>
            <w:tcBorders>
              <w:left w:val="single" w:sz="4" w:space="0" w:color="auto"/>
              <w:right w:val="single" w:sz="4" w:space="0" w:color="auto"/>
            </w:tcBorders>
          </w:tcPr>
          <w:p w:rsidR="009766EA" w:rsidRPr="003B3857" w:rsidRDefault="009766EA" w:rsidP="00135FE5">
            <w:pPr>
              <w:jc w:val="center"/>
            </w:pPr>
          </w:p>
        </w:tc>
        <w:tc>
          <w:tcPr>
            <w:tcW w:w="1071" w:type="dxa"/>
            <w:tcBorders>
              <w:left w:val="single" w:sz="4" w:space="0" w:color="auto"/>
            </w:tcBorders>
          </w:tcPr>
          <w:p w:rsidR="009766EA" w:rsidRPr="003B3857" w:rsidRDefault="009766EA" w:rsidP="00135FE5">
            <w:pPr>
              <w:jc w:val="center"/>
            </w:pPr>
          </w:p>
        </w:tc>
      </w:tr>
      <w:tr w:rsidR="009766EA" w:rsidRPr="003B3857">
        <w:tc>
          <w:tcPr>
            <w:tcW w:w="589" w:type="dxa"/>
          </w:tcPr>
          <w:p w:rsidR="009766EA" w:rsidRPr="003B3857" w:rsidRDefault="009766EA" w:rsidP="00135FE5">
            <w:r w:rsidRPr="003B3857">
              <w:t>г)</w:t>
            </w:r>
          </w:p>
        </w:tc>
        <w:tc>
          <w:tcPr>
            <w:tcW w:w="6359" w:type="dxa"/>
          </w:tcPr>
          <w:p w:rsidR="009766EA" w:rsidRPr="003B3857" w:rsidRDefault="009766EA" w:rsidP="00135FE5">
            <w:pPr>
              <w:pStyle w:val="NormalWeb"/>
              <w:shd w:val="clear" w:color="auto" w:fill="FFFFFF"/>
              <w:spacing w:before="0" w:beforeAutospacing="0" w:after="0" w:afterAutospacing="0"/>
              <w:jc w:val="both"/>
            </w:pPr>
            <w:r w:rsidRPr="003B3857">
              <w:t>капитальный ремонт</w:t>
            </w:r>
            <w:r w:rsidRPr="003B3857">
              <w:rPr>
                <w:color w:val="000000"/>
              </w:rPr>
              <w:t xml:space="preserve"> автомобильных дорог местного значения и искусственных сооружений на них;</w:t>
            </w:r>
          </w:p>
        </w:tc>
        <w:tc>
          <w:tcPr>
            <w:tcW w:w="1440" w:type="dxa"/>
            <w:tcBorders>
              <w:right w:val="single" w:sz="4" w:space="0" w:color="auto"/>
            </w:tcBorders>
          </w:tcPr>
          <w:p w:rsidR="009766EA" w:rsidRPr="003B3857" w:rsidRDefault="009766EA" w:rsidP="00135FE5">
            <w:pPr>
              <w:jc w:val="center"/>
            </w:pPr>
          </w:p>
        </w:tc>
        <w:tc>
          <w:tcPr>
            <w:tcW w:w="1316" w:type="dxa"/>
            <w:tcBorders>
              <w:left w:val="single" w:sz="4" w:space="0" w:color="auto"/>
              <w:right w:val="single" w:sz="4" w:space="0" w:color="auto"/>
            </w:tcBorders>
          </w:tcPr>
          <w:p w:rsidR="009766EA" w:rsidRPr="003B3857" w:rsidRDefault="009766EA" w:rsidP="00135FE5">
            <w:pPr>
              <w:jc w:val="center"/>
            </w:pPr>
          </w:p>
        </w:tc>
        <w:tc>
          <w:tcPr>
            <w:tcW w:w="1071" w:type="dxa"/>
            <w:tcBorders>
              <w:left w:val="single" w:sz="4" w:space="0" w:color="auto"/>
            </w:tcBorders>
          </w:tcPr>
          <w:p w:rsidR="009766EA" w:rsidRPr="003B3857" w:rsidRDefault="009766EA" w:rsidP="00135FE5">
            <w:pPr>
              <w:jc w:val="center"/>
            </w:pPr>
          </w:p>
        </w:tc>
      </w:tr>
      <w:tr w:rsidR="009766EA" w:rsidRPr="003B3857">
        <w:tc>
          <w:tcPr>
            <w:tcW w:w="589" w:type="dxa"/>
          </w:tcPr>
          <w:p w:rsidR="009766EA" w:rsidRPr="003B3857" w:rsidRDefault="009766EA" w:rsidP="00135FE5">
            <w:r w:rsidRPr="003B3857">
              <w:t>д)</w:t>
            </w:r>
          </w:p>
        </w:tc>
        <w:tc>
          <w:tcPr>
            <w:tcW w:w="6359" w:type="dxa"/>
          </w:tcPr>
          <w:p w:rsidR="009766EA" w:rsidRPr="003B3857" w:rsidRDefault="009766EA" w:rsidP="00135FE5">
            <w:pPr>
              <w:pStyle w:val="NormalWeb"/>
              <w:shd w:val="clear" w:color="auto" w:fill="FFFFFF"/>
              <w:spacing w:before="0" w:beforeAutospacing="0" w:after="0" w:afterAutospacing="0"/>
              <w:jc w:val="both"/>
            </w:pPr>
            <w:r w:rsidRPr="003B3857">
              <w:rPr>
                <w:color w:val="000000"/>
              </w:rPr>
              <w:t>ремонт сети автомобильных дорог местного значения и искусственных сооружений на них;</w:t>
            </w:r>
          </w:p>
        </w:tc>
        <w:tc>
          <w:tcPr>
            <w:tcW w:w="1440" w:type="dxa"/>
            <w:tcBorders>
              <w:right w:val="single" w:sz="4" w:space="0" w:color="auto"/>
            </w:tcBorders>
          </w:tcPr>
          <w:p w:rsidR="009766EA" w:rsidRPr="003B3857" w:rsidRDefault="009766EA" w:rsidP="00135FE5">
            <w:pPr>
              <w:jc w:val="center"/>
            </w:pPr>
          </w:p>
        </w:tc>
        <w:tc>
          <w:tcPr>
            <w:tcW w:w="1316" w:type="dxa"/>
            <w:tcBorders>
              <w:left w:val="single" w:sz="4" w:space="0" w:color="auto"/>
              <w:right w:val="single" w:sz="4" w:space="0" w:color="auto"/>
            </w:tcBorders>
          </w:tcPr>
          <w:p w:rsidR="009766EA" w:rsidRPr="003B3857" w:rsidRDefault="009766EA" w:rsidP="00135FE5">
            <w:pPr>
              <w:jc w:val="center"/>
            </w:pPr>
          </w:p>
        </w:tc>
        <w:tc>
          <w:tcPr>
            <w:tcW w:w="1071" w:type="dxa"/>
            <w:tcBorders>
              <w:left w:val="single" w:sz="4" w:space="0" w:color="auto"/>
            </w:tcBorders>
          </w:tcPr>
          <w:p w:rsidR="009766EA" w:rsidRPr="003B3857" w:rsidRDefault="009766EA" w:rsidP="00135FE5">
            <w:pPr>
              <w:jc w:val="center"/>
            </w:pPr>
          </w:p>
        </w:tc>
      </w:tr>
      <w:tr w:rsidR="009766EA" w:rsidRPr="003B3857">
        <w:tc>
          <w:tcPr>
            <w:tcW w:w="589" w:type="dxa"/>
          </w:tcPr>
          <w:p w:rsidR="009766EA" w:rsidRPr="003B3857" w:rsidRDefault="009766EA" w:rsidP="00135FE5">
            <w:r w:rsidRPr="003B3857">
              <w:t>е)</w:t>
            </w:r>
          </w:p>
        </w:tc>
        <w:tc>
          <w:tcPr>
            <w:tcW w:w="6359" w:type="dxa"/>
          </w:tcPr>
          <w:p w:rsidR="009766EA" w:rsidRPr="003B3857" w:rsidRDefault="009766EA" w:rsidP="00135FE5">
            <w:pPr>
              <w:pStyle w:val="NormalWeb"/>
              <w:shd w:val="clear" w:color="auto" w:fill="FFFFFF"/>
              <w:spacing w:before="0" w:beforeAutospacing="0" w:after="0" w:afterAutospacing="0"/>
              <w:jc w:val="both"/>
            </w:pPr>
            <w:r w:rsidRPr="003B3857">
              <w:rPr>
                <w:color w:val="000000"/>
              </w:rPr>
              <w:t>содержание  сети автомобильных дорог местного значения и искусственных сооружений на них;</w:t>
            </w:r>
          </w:p>
        </w:tc>
        <w:tc>
          <w:tcPr>
            <w:tcW w:w="1440" w:type="dxa"/>
            <w:tcBorders>
              <w:right w:val="single" w:sz="4" w:space="0" w:color="auto"/>
            </w:tcBorders>
          </w:tcPr>
          <w:p w:rsidR="009766EA" w:rsidRPr="003B3857" w:rsidRDefault="00054469" w:rsidP="00135FE5">
            <w:pPr>
              <w:jc w:val="center"/>
            </w:pPr>
            <w:r>
              <w:t>1793,4</w:t>
            </w:r>
          </w:p>
        </w:tc>
        <w:tc>
          <w:tcPr>
            <w:tcW w:w="1316" w:type="dxa"/>
            <w:tcBorders>
              <w:left w:val="single" w:sz="4" w:space="0" w:color="auto"/>
              <w:right w:val="single" w:sz="4" w:space="0" w:color="auto"/>
            </w:tcBorders>
          </w:tcPr>
          <w:p w:rsidR="009766EA" w:rsidRPr="003B3857" w:rsidRDefault="00054469" w:rsidP="00135FE5">
            <w:pPr>
              <w:jc w:val="center"/>
            </w:pPr>
            <w:r>
              <w:t>822,1</w:t>
            </w:r>
          </w:p>
        </w:tc>
        <w:tc>
          <w:tcPr>
            <w:tcW w:w="1071" w:type="dxa"/>
            <w:tcBorders>
              <w:left w:val="single" w:sz="4" w:space="0" w:color="auto"/>
            </w:tcBorders>
          </w:tcPr>
          <w:p w:rsidR="009766EA" w:rsidRPr="003B3857" w:rsidRDefault="00054469" w:rsidP="00135FE5">
            <w:pPr>
              <w:jc w:val="center"/>
            </w:pPr>
            <w:r>
              <w:t>880,6</w:t>
            </w:r>
          </w:p>
        </w:tc>
      </w:tr>
      <w:tr w:rsidR="009766EA" w:rsidRPr="003B3857">
        <w:tc>
          <w:tcPr>
            <w:tcW w:w="589" w:type="dxa"/>
          </w:tcPr>
          <w:p w:rsidR="009766EA" w:rsidRPr="003B3857" w:rsidRDefault="009766EA" w:rsidP="00135FE5">
            <w:r w:rsidRPr="003B3857">
              <w:t>ж)</w:t>
            </w:r>
          </w:p>
        </w:tc>
        <w:tc>
          <w:tcPr>
            <w:tcW w:w="6359" w:type="dxa"/>
          </w:tcPr>
          <w:p w:rsidR="009766EA" w:rsidRPr="003B3857" w:rsidRDefault="009766EA" w:rsidP="00135FE5">
            <w:pPr>
              <w:jc w:val="both"/>
            </w:pPr>
            <w:r w:rsidRPr="003B3857">
              <w:t>капитальный ремонт и ремонт дворовых территорий многоквартирных домов, проездов к дворовым территориям многоквартирных домов;</w:t>
            </w:r>
          </w:p>
        </w:tc>
        <w:tc>
          <w:tcPr>
            <w:tcW w:w="1440" w:type="dxa"/>
            <w:tcBorders>
              <w:right w:val="single" w:sz="4" w:space="0" w:color="auto"/>
            </w:tcBorders>
          </w:tcPr>
          <w:p w:rsidR="009766EA" w:rsidRPr="003B3857" w:rsidRDefault="009766EA" w:rsidP="00135FE5">
            <w:pPr>
              <w:jc w:val="center"/>
            </w:pPr>
          </w:p>
        </w:tc>
        <w:tc>
          <w:tcPr>
            <w:tcW w:w="1316" w:type="dxa"/>
            <w:tcBorders>
              <w:left w:val="single" w:sz="4" w:space="0" w:color="auto"/>
              <w:right w:val="single" w:sz="4" w:space="0" w:color="auto"/>
            </w:tcBorders>
          </w:tcPr>
          <w:p w:rsidR="009766EA" w:rsidRPr="003B3857" w:rsidRDefault="009766EA" w:rsidP="00135FE5">
            <w:pPr>
              <w:jc w:val="center"/>
            </w:pPr>
          </w:p>
        </w:tc>
        <w:tc>
          <w:tcPr>
            <w:tcW w:w="1071" w:type="dxa"/>
            <w:tcBorders>
              <w:left w:val="single" w:sz="4" w:space="0" w:color="auto"/>
            </w:tcBorders>
          </w:tcPr>
          <w:p w:rsidR="009766EA" w:rsidRPr="003B3857" w:rsidRDefault="009766EA" w:rsidP="00135FE5">
            <w:pPr>
              <w:jc w:val="center"/>
            </w:pPr>
          </w:p>
        </w:tc>
      </w:tr>
      <w:tr w:rsidR="009766EA" w:rsidRPr="003B3857">
        <w:tc>
          <w:tcPr>
            <w:tcW w:w="589" w:type="dxa"/>
          </w:tcPr>
          <w:p w:rsidR="009766EA" w:rsidRPr="003B3857" w:rsidRDefault="009766EA" w:rsidP="00135FE5">
            <w:r w:rsidRPr="003B3857">
              <w:t>з)</w:t>
            </w:r>
          </w:p>
        </w:tc>
        <w:tc>
          <w:tcPr>
            <w:tcW w:w="6359" w:type="dxa"/>
          </w:tcPr>
          <w:p w:rsidR="009766EA" w:rsidRPr="003B3857" w:rsidRDefault="009766EA" w:rsidP="00135FE5">
            <w:pPr>
              <w:jc w:val="both"/>
            </w:pPr>
            <w:r w:rsidRPr="003B3857">
              <w:t>приобретение дорожно–строительной техники, необходимой для осуществления дорожной деятельности;</w:t>
            </w:r>
          </w:p>
        </w:tc>
        <w:tc>
          <w:tcPr>
            <w:tcW w:w="1440" w:type="dxa"/>
            <w:tcBorders>
              <w:right w:val="single" w:sz="4" w:space="0" w:color="auto"/>
            </w:tcBorders>
          </w:tcPr>
          <w:p w:rsidR="009766EA" w:rsidRPr="003B3857" w:rsidRDefault="009766EA" w:rsidP="00135FE5">
            <w:pPr>
              <w:jc w:val="center"/>
            </w:pPr>
          </w:p>
        </w:tc>
        <w:tc>
          <w:tcPr>
            <w:tcW w:w="1316" w:type="dxa"/>
            <w:tcBorders>
              <w:left w:val="single" w:sz="4" w:space="0" w:color="auto"/>
              <w:right w:val="single" w:sz="4" w:space="0" w:color="auto"/>
            </w:tcBorders>
          </w:tcPr>
          <w:p w:rsidR="009766EA" w:rsidRPr="003B3857" w:rsidRDefault="009766EA" w:rsidP="00135FE5">
            <w:pPr>
              <w:jc w:val="center"/>
            </w:pPr>
          </w:p>
        </w:tc>
        <w:tc>
          <w:tcPr>
            <w:tcW w:w="1071" w:type="dxa"/>
            <w:tcBorders>
              <w:left w:val="single" w:sz="4" w:space="0" w:color="auto"/>
            </w:tcBorders>
          </w:tcPr>
          <w:p w:rsidR="009766EA" w:rsidRPr="003B3857" w:rsidRDefault="009766EA" w:rsidP="00135FE5">
            <w:pPr>
              <w:jc w:val="center"/>
            </w:pPr>
          </w:p>
        </w:tc>
      </w:tr>
      <w:tr w:rsidR="009766EA" w:rsidRPr="003B3857">
        <w:tc>
          <w:tcPr>
            <w:tcW w:w="589" w:type="dxa"/>
          </w:tcPr>
          <w:p w:rsidR="009766EA" w:rsidRPr="003B3857" w:rsidRDefault="009766EA" w:rsidP="00135FE5">
            <w:r w:rsidRPr="003B3857">
              <w:t>и)</w:t>
            </w:r>
          </w:p>
        </w:tc>
        <w:tc>
          <w:tcPr>
            <w:tcW w:w="6359" w:type="dxa"/>
          </w:tcPr>
          <w:p w:rsidR="009766EA" w:rsidRPr="003B3857" w:rsidRDefault="009766EA" w:rsidP="00135FE5">
            <w:pPr>
              <w:jc w:val="both"/>
            </w:pPr>
            <w:r w:rsidRPr="003B3857">
              <w:rPr>
                <w:color w:val="000000"/>
              </w:rPr>
              <w:t>реализация прочих мероприятий, необходимых для развития и функционирования сети автомобильных дорог местного значения</w:t>
            </w:r>
          </w:p>
        </w:tc>
        <w:tc>
          <w:tcPr>
            <w:tcW w:w="1440" w:type="dxa"/>
            <w:tcBorders>
              <w:right w:val="single" w:sz="4" w:space="0" w:color="auto"/>
            </w:tcBorders>
          </w:tcPr>
          <w:p w:rsidR="009766EA" w:rsidRPr="00270484" w:rsidRDefault="009766EA" w:rsidP="00135FE5">
            <w:pPr>
              <w:jc w:val="center"/>
              <w:rPr>
                <w:color w:val="000000"/>
              </w:rPr>
            </w:pPr>
          </w:p>
        </w:tc>
        <w:tc>
          <w:tcPr>
            <w:tcW w:w="1316" w:type="dxa"/>
            <w:tcBorders>
              <w:left w:val="single" w:sz="4" w:space="0" w:color="auto"/>
              <w:right w:val="single" w:sz="4" w:space="0" w:color="auto"/>
            </w:tcBorders>
          </w:tcPr>
          <w:p w:rsidR="009766EA" w:rsidRPr="00270484" w:rsidRDefault="009766EA" w:rsidP="00135FE5">
            <w:pPr>
              <w:jc w:val="center"/>
              <w:rPr>
                <w:color w:val="000000"/>
              </w:rPr>
            </w:pPr>
          </w:p>
        </w:tc>
        <w:tc>
          <w:tcPr>
            <w:tcW w:w="1071" w:type="dxa"/>
            <w:tcBorders>
              <w:left w:val="single" w:sz="4" w:space="0" w:color="auto"/>
            </w:tcBorders>
          </w:tcPr>
          <w:p w:rsidR="009766EA" w:rsidRPr="00270484" w:rsidRDefault="009766EA" w:rsidP="00135FE5">
            <w:pPr>
              <w:jc w:val="center"/>
              <w:rPr>
                <w:color w:val="000000"/>
              </w:rPr>
            </w:pPr>
          </w:p>
        </w:tc>
      </w:tr>
      <w:tr w:rsidR="009766EA" w:rsidRPr="003B3857">
        <w:tc>
          <w:tcPr>
            <w:tcW w:w="589" w:type="dxa"/>
          </w:tcPr>
          <w:p w:rsidR="009766EA" w:rsidRPr="003B3857" w:rsidRDefault="009766EA" w:rsidP="00135FE5">
            <w:pPr>
              <w:rPr>
                <w:b/>
              </w:rPr>
            </w:pPr>
          </w:p>
        </w:tc>
        <w:tc>
          <w:tcPr>
            <w:tcW w:w="6359" w:type="dxa"/>
          </w:tcPr>
          <w:p w:rsidR="009766EA" w:rsidRPr="003B3857" w:rsidRDefault="009766EA" w:rsidP="00135FE5">
            <w:pPr>
              <w:jc w:val="both"/>
              <w:rPr>
                <w:b/>
              </w:rPr>
            </w:pPr>
            <w:r w:rsidRPr="003B3857">
              <w:rPr>
                <w:b/>
              </w:rPr>
              <w:t>Итого:</w:t>
            </w:r>
          </w:p>
        </w:tc>
        <w:tc>
          <w:tcPr>
            <w:tcW w:w="1440" w:type="dxa"/>
            <w:tcBorders>
              <w:right w:val="single" w:sz="4" w:space="0" w:color="auto"/>
            </w:tcBorders>
          </w:tcPr>
          <w:p w:rsidR="009766EA" w:rsidRPr="003B3857" w:rsidRDefault="00054469" w:rsidP="00135FE5">
            <w:pPr>
              <w:jc w:val="center"/>
              <w:rPr>
                <w:b/>
              </w:rPr>
            </w:pPr>
            <w:r>
              <w:rPr>
                <w:b/>
              </w:rPr>
              <w:t>1793,4</w:t>
            </w:r>
          </w:p>
        </w:tc>
        <w:tc>
          <w:tcPr>
            <w:tcW w:w="1316" w:type="dxa"/>
            <w:tcBorders>
              <w:left w:val="single" w:sz="4" w:space="0" w:color="auto"/>
              <w:right w:val="single" w:sz="4" w:space="0" w:color="auto"/>
            </w:tcBorders>
          </w:tcPr>
          <w:p w:rsidR="009766EA" w:rsidRPr="003B3857" w:rsidRDefault="00054469" w:rsidP="00135FE5">
            <w:pPr>
              <w:jc w:val="center"/>
              <w:rPr>
                <w:b/>
              </w:rPr>
            </w:pPr>
            <w:r>
              <w:rPr>
                <w:b/>
              </w:rPr>
              <w:t>822,1</w:t>
            </w:r>
          </w:p>
        </w:tc>
        <w:tc>
          <w:tcPr>
            <w:tcW w:w="1071" w:type="dxa"/>
            <w:tcBorders>
              <w:left w:val="single" w:sz="4" w:space="0" w:color="auto"/>
            </w:tcBorders>
          </w:tcPr>
          <w:p w:rsidR="009766EA" w:rsidRPr="003B3857" w:rsidRDefault="00054469" w:rsidP="00135FE5">
            <w:pPr>
              <w:jc w:val="center"/>
              <w:rPr>
                <w:b/>
              </w:rPr>
            </w:pPr>
            <w:r>
              <w:rPr>
                <w:b/>
              </w:rPr>
              <w:t>880,6</w:t>
            </w:r>
          </w:p>
        </w:tc>
      </w:tr>
    </w:tbl>
    <w:p w:rsidR="009766EA" w:rsidRDefault="009766EA" w:rsidP="0068570A">
      <w:pPr>
        <w:jc w:val="both"/>
        <w:rPr>
          <w:b/>
          <w:sz w:val="28"/>
          <w:szCs w:val="28"/>
        </w:rPr>
      </w:pPr>
    </w:p>
    <w:p w:rsidR="000F5DE2" w:rsidRDefault="00DB7A4D" w:rsidP="00B3040A">
      <w:pPr>
        <w:rPr>
          <w:rFonts w:cs="Tahoma"/>
          <w:sz w:val="20"/>
          <w:szCs w:val="20"/>
          <w:lang/>
        </w:rPr>
      </w:pPr>
      <w:r w:rsidRPr="00DB7A4D">
        <w:rPr>
          <w:rFonts w:cs="Tahoma"/>
          <w:sz w:val="20"/>
          <w:szCs w:val="20"/>
          <w:lang/>
        </w:rPr>
        <w:t xml:space="preserve">                                                                         </w:t>
      </w:r>
    </w:p>
    <w:p w:rsidR="000F5DE2" w:rsidRDefault="000F5DE2" w:rsidP="00B3040A">
      <w:pPr>
        <w:rPr>
          <w:rFonts w:cs="Tahoma"/>
          <w:sz w:val="20"/>
          <w:szCs w:val="20"/>
          <w:lang/>
        </w:rPr>
      </w:pPr>
    </w:p>
    <w:p w:rsidR="000F5DE2" w:rsidRDefault="000F5DE2" w:rsidP="00B3040A">
      <w:pPr>
        <w:rPr>
          <w:rFonts w:cs="Tahoma"/>
          <w:sz w:val="20"/>
          <w:szCs w:val="20"/>
          <w:lang/>
        </w:rPr>
      </w:pPr>
    </w:p>
    <w:p w:rsidR="00E242BC" w:rsidRDefault="00E242BC" w:rsidP="00B3040A">
      <w:pPr>
        <w:rPr>
          <w:rFonts w:cs="Tahoma"/>
          <w:sz w:val="20"/>
          <w:szCs w:val="20"/>
          <w:lang/>
        </w:rPr>
      </w:pPr>
    </w:p>
    <w:p w:rsidR="006C1DD0" w:rsidRDefault="00E242BC" w:rsidP="00B3040A">
      <w:pPr>
        <w:rPr>
          <w:rFonts w:cs="Tahoma"/>
          <w:sz w:val="20"/>
          <w:szCs w:val="20"/>
          <w:lang/>
        </w:rPr>
      </w:pPr>
      <w:r>
        <w:rPr>
          <w:rFonts w:cs="Tahoma"/>
          <w:sz w:val="20"/>
          <w:szCs w:val="20"/>
          <w:lang/>
        </w:rPr>
        <w:t xml:space="preserve">                                                                            </w:t>
      </w:r>
    </w:p>
    <w:p w:rsidR="00B3040A" w:rsidRDefault="006C1DD0" w:rsidP="00B3040A">
      <w:pPr>
        <w:rPr>
          <w:b/>
          <w:sz w:val="20"/>
          <w:szCs w:val="20"/>
        </w:rPr>
      </w:pPr>
      <w:r>
        <w:rPr>
          <w:rFonts w:cs="Tahoma"/>
          <w:sz w:val="20"/>
          <w:szCs w:val="20"/>
          <w:lang/>
        </w:rPr>
        <w:t xml:space="preserve">                                                                             </w:t>
      </w:r>
      <w:r w:rsidR="00B3040A">
        <w:rPr>
          <w:rStyle w:val="a"/>
          <w:b w:val="0"/>
          <w:sz w:val="20"/>
          <w:szCs w:val="20"/>
        </w:rPr>
        <w:t xml:space="preserve">  </w:t>
      </w:r>
      <w:r w:rsidR="006B0DEB">
        <w:rPr>
          <w:b/>
          <w:bCs/>
          <w:sz w:val="20"/>
          <w:szCs w:val="20"/>
        </w:rPr>
        <w:t>Приложение №17</w:t>
      </w:r>
      <w:r w:rsidR="00B3040A">
        <w:rPr>
          <w:b/>
          <w:bCs/>
        </w:rPr>
        <w:t xml:space="preserve">                                                                                                                                                                                                                                            </w:t>
      </w:r>
      <w:r w:rsidR="00B3040A">
        <w:rPr>
          <w:b/>
        </w:rPr>
        <w:t xml:space="preserve">                                                                </w:t>
      </w:r>
      <w:r w:rsidR="00B3040A" w:rsidRPr="00113A52">
        <w:rPr>
          <w:b/>
        </w:rPr>
        <w:t xml:space="preserve"> </w:t>
      </w:r>
      <w:r w:rsidR="00B3040A">
        <w:rPr>
          <w:b/>
        </w:rPr>
        <w:t xml:space="preserve">                                            </w:t>
      </w:r>
    </w:p>
    <w:p w:rsidR="00B3040A" w:rsidRDefault="00B3040A" w:rsidP="00B3040A">
      <w:pPr>
        <w:rPr>
          <w:b/>
          <w:sz w:val="20"/>
          <w:szCs w:val="20"/>
        </w:rPr>
      </w:pPr>
      <w:r>
        <w:rPr>
          <w:b/>
          <w:sz w:val="20"/>
          <w:szCs w:val="20"/>
        </w:rPr>
        <w:t xml:space="preserve">                                                                               к Р</w:t>
      </w:r>
      <w:r w:rsidRPr="0027345E">
        <w:rPr>
          <w:b/>
          <w:sz w:val="20"/>
          <w:szCs w:val="20"/>
        </w:rPr>
        <w:t xml:space="preserve">ешению совета депутатов </w:t>
      </w:r>
      <w:r w:rsidR="00EB2A96">
        <w:rPr>
          <w:b/>
          <w:sz w:val="20"/>
          <w:szCs w:val="20"/>
        </w:rPr>
        <w:t xml:space="preserve"> №</w:t>
      </w:r>
      <w:r w:rsidR="009D7EAD">
        <w:rPr>
          <w:b/>
          <w:sz w:val="20"/>
          <w:szCs w:val="20"/>
        </w:rPr>
        <w:t>3</w:t>
      </w:r>
      <w:r w:rsidR="005C6F57">
        <w:rPr>
          <w:b/>
          <w:sz w:val="20"/>
          <w:szCs w:val="20"/>
        </w:rPr>
        <w:t>6</w:t>
      </w:r>
      <w:r w:rsidR="00960BBE">
        <w:rPr>
          <w:b/>
          <w:sz w:val="20"/>
          <w:szCs w:val="20"/>
        </w:rPr>
        <w:t>/1</w:t>
      </w:r>
      <w:r>
        <w:rPr>
          <w:b/>
          <w:sz w:val="20"/>
          <w:szCs w:val="20"/>
        </w:rPr>
        <w:t xml:space="preserve"> от </w:t>
      </w:r>
      <w:r w:rsidR="009D7EAD">
        <w:rPr>
          <w:b/>
          <w:sz w:val="20"/>
          <w:szCs w:val="20"/>
        </w:rPr>
        <w:t>11</w:t>
      </w:r>
      <w:r w:rsidR="00A976FE">
        <w:rPr>
          <w:b/>
          <w:sz w:val="20"/>
          <w:szCs w:val="20"/>
        </w:rPr>
        <w:t>.11.</w:t>
      </w:r>
      <w:r w:rsidR="009D7EAD">
        <w:rPr>
          <w:b/>
          <w:sz w:val="20"/>
          <w:szCs w:val="20"/>
        </w:rPr>
        <w:t>2022</w:t>
      </w:r>
      <w:r w:rsidR="009070EB">
        <w:rPr>
          <w:b/>
          <w:sz w:val="20"/>
          <w:szCs w:val="20"/>
        </w:rPr>
        <w:t>г</w:t>
      </w:r>
      <w:r>
        <w:rPr>
          <w:b/>
          <w:sz w:val="20"/>
          <w:szCs w:val="20"/>
        </w:rPr>
        <w:t xml:space="preserve"> </w:t>
      </w:r>
    </w:p>
    <w:p w:rsidR="00B3040A" w:rsidRPr="0027345E" w:rsidRDefault="00B3040A" w:rsidP="00B3040A">
      <w:pPr>
        <w:rPr>
          <w:b/>
          <w:sz w:val="20"/>
          <w:szCs w:val="20"/>
        </w:rPr>
      </w:pPr>
      <w:r>
        <w:rPr>
          <w:b/>
          <w:sz w:val="20"/>
          <w:szCs w:val="20"/>
        </w:rPr>
        <w:t xml:space="preserve">                                                             </w:t>
      </w:r>
      <w:r w:rsidR="00D10B64">
        <w:rPr>
          <w:b/>
          <w:sz w:val="20"/>
          <w:szCs w:val="20"/>
        </w:rPr>
        <w:t xml:space="preserve">                 «О рассмотрении</w:t>
      </w:r>
      <w:r w:rsidRPr="0027345E">
        <w:rPr>
          <w:b/>
          <w:sz w:val="20"/>
          <w:szCs w:val="20"/>
        </w:rPr>
        <w:t xml:space="preserve"> </w:t>
      </w:r>
      <w:r w:rsidR="009070EB">
        <w:rPr>
          <w:b/>
          <w:sz w:val="20"/>
          <w:szCs w:val="20"/>
        </w:rPr>
        <w:t xml:space="preserve">проекта </w:t>
      </w:r>
      <w:r w:rsidRPr="0027345E">
        <w:rPr>
          <w:b/>
          <w:sz w:val="20"/>
          <w:szCs w:val="20"/>
        </w:rPr>
        <w:t>бюджета Захоперского сельского</w:t>
      </w:r>
    </w:p>
    <w:p w:rsidR="00B3040A" w:rsidRDefault="00B3040A" w:rsidP="00B3040A">
      <w:pPr>
        <w:rPr>
          <w:b/>
          <w:sz w:val="20"/>
          <w:szCs w:val="20"/>
        </w:rPr>
      </w:pPr>
      <w:r w:rsidRPr="0027345E">
        <w:rPr>
          <w:b/>
          <w:sz w:val="20"/>
          <w:szCs w:val="20"/>
        </w:rPr>
        <w:t xml:space="preserve">                                             </w:t>
      </w:r>
      <w:r>
        <w:rPr>
          <w:b/>
          <w:sz w:val="20"/>
          <w:szCs w:val="20"/>
        </w:rPr>
        <w:t xml:space="preserve">                               </w:t>
      </w:r>
      <w:r w:rsidR="000B6633">
        <w:rPr>
          <w:b/>
          <w:sz w:val="20"/>
          <w:szCs w:val="20"/>
        </w:rPr>
        <w:t xml:space="preserve">   поселения на 2023</w:t>
      </w:r>
      <w:r w:rsidR="00AA219E">
        <w:rPr>
          <w:b/>
          <w:sz w:val="20"/>
          <w:szCs w:val="20"/>
        </w:rPr>
        <w:t xml:space="preserve"> год и на период</w:t>
      </w:r>
      <w:r w:rsidR="000B6633">
        <w:rPr>
          <w:b/>
          <w:sz w:val="20"/>
          <w:szCs w:val="20"/>
        </w:rPr>
        <w:t xml:space="preserve"> до 2025</w:t>
      </w:r>
      <w:r w:rsidRPr="0027345E">
        <w:rPr>
          <w:b/>
          <w:sz w:val="20"/>
          <w:szCs w:val="20"/>
        </w:rPr>
        <w:t xml:space="preserve"> года»</w:t>
      </w:r>
    </w:p>
    <w:p w:rsidR="00B3040A" w:rsidRDefault="00B3040A" w:rsidP="00B3040A">
      <w:pPr>
        <w:rPr>
          <w:b/>
          <w:sz w:val="20"/>
          <w:szCs w:val="20"/>
        </w:rPr>
      </w:pPr>
    </w:p>
    <w:p w:rsidR="00DB7A4D" w:rsidRPr="00DB7A4D" w:rsidRDefault="00DB7A4D" w:rsidP="00DB7A4D">
      <w:pPr>
        <w:rPr>
          <w:sz w:val="20"/>
          <w:szCs w:val="20"/>
        </w:rPr>
      </w:pPr>
    </w:p>
    <w:p w:rsidR="00DB7A4D" w:rsidRPr="00DB7A4D" w:rsidRDefault="00DB7A4D" w:rsidP="00DB7A4D">
      <w:pPr>
        <w:jc w:val="both"/>
        <w:rPr>
          <w:rFonts w:cs="Tahoma"/>
          <w:sz w:val="20"/>
          <w:szCs w:val="20"/>
          <w:lang/>
        </w:rPr>
      </w:pPr>
    </w:p>
    <w:p w:rsidR="00DB7A4D" w:rsidRPr="00DB7A4D" w:rsidRDefault="00DB7A4D" w:rsidP="00DB7A4D">
      <w:pPr>
        <w:jc w:val="both"/>
        <w:rPr>
          <w:rFonts w:cs="Tahoma"/>
          <w:sz w:val="20"/>
          <w:szCs w:val="20"/>
          <w:lang/>
        </w:rPr>
      </w:pPr>
      <w:r w:rsidRPr="00DB7A4D">
        <w:rPr>
          <w:rFonts w:cs="Tahoma"/>
          <w:sz w:val="20"/>
          <w:szCs w:val="20"/>
          <w:lang/>
        </w:rPr>
        <w:t xml:space="preserve">                                                                            ПЕРЕЧЕНЬ</w:t>
      </w:r>
    </w:p>
    <w:p w:rsidR="00DB7A4D" w:rsidRPr="00053422" w:rsidRDefault="00DB7A4D" w:rsidP="00DB7A4D">
      <w:pPr>
        <w:jc w:val="center"/>
        <w:rPr>
          <w:rFonts w:cs="Tahoma"/>
          <w:color w:val="000000"/>
          <w:sz w:val="20"/>
          <w:szCs w:val="20"/>
          <w:lang/>
        </w:rPr>
      </w:pPr>
      <w:r w:rsidRPr="00053422">
        <w:rPr>
          <w:rFonts w:cs="Tahoma"/>
          <w:color w:val="000000"/>
          <w:sz w:val="20"/>
          <w:szCs w:val="20"/>
          <w:lang/>
        </w:rPr>
        <w:t xml:space="preserve">Объектов муниципального имущества, подлежащих приватизации </w:t>
      </w:r>
      <w:r w:rsidR="000B6633">
        <w:rPr>
          <w:rFonts w:cs="Tahoma"/>
          <w:color w:val="000000"/>
          <w:sz w:val="20"/>
          <w:szCs w:val="20"/>
          <w:lang/>
        </w:rPr>
        <w:t xml:space="preserve"> в 2023</w:t>
      </w:r>
      <w:r w:rsidRPr="00053422">
        <w:rPr>
          <w:rFonts w:cs="Tahoma"/>
          <w:color w:val="000000"/>
          <w:sz w:val="20"/>
          <w:szCs w:val="20"/>
          <w:lang/>
        </w:rPr>
        <w:t xml:space="preserve"> году.</w:t>
      </w:r>
    </w:p>
    <w:p w:rsidR="00DB7A4D" w:rsidRPr="00053422" w:rsidRDefault="00DB7A4D" w:rsidP="00DB7A4D">
      <w:pPr>
        <w:jc w:val="center"/>
        <w:rPr>
          <w:rFonts w:cs="Tahoma"/>
          <w:color w:val="000000"/>
          <w:sz w:val="20"/>
          <w:szCs w:val="20"/>
          <w:lang/>
        </w:rPr>
      </w:pPr>
    </w:p>
    <w:tbl>
      <w:tblPr>
        <w:tblW w:w="9918" w:type="dxa"/>
        <w:tblInd w:w="-45" w:type="dxa"/>
        <w:tblLayout w:type="fixed"/>
        <w:tblLook w:val="0000" w:firstRow="0" w:lastRow="0" w:firstColumn="0" w:lastColumn="0" w:noHBand="0" w:noVBand="0"/>
      </w:tblPr>
      <w:tblGrid>
        <w:gridCol w:w="468"/>
        <w:gridCol w:w="1963"/>
        <w:gridCol w:w="2280"/>
        <w:gridCol w:w="1003"/>
        <w:gridCol w:w="1275"/>
        <w:gridCol w:w="1217"/>
        <w:gridCol w:w="1712"/>
      </w:tblGrid>
      <w:tr w:rsidR="00DB7A4D" w:rsidRPr="00053422">
        <w:tc>
          <w:tcPr>
            <w:tcW w:w="468" w:type="dxa"/>
            <w:tcBorders>
              <w:top w:val="single" w:sz="4" w:space="0" w:color="000000"/>
              <w:left w:val="single" w:sz="4" w:space="0" w:color="000000"/>
              <w:bottom w:val="single" w:sz="4" w:space="0" w:color="auto"/>
            </w:tcBorders>
          </w:tcPr>
          <w:p w:rsidR="00DB7A4D" w:rsidRPr="00053422" w:rsidRDefault="00DB7A4D" w:rsidP="00DB7A4D">
            <w:pPr>
              <w:snapToGrid w:val="0"/>
              <w:jc w:val="center"/>
              <w:rPr>
                <w:rFonts w:cs="Tahoma"/>
                <w:color w:val="000000"/>
                <w:sz w:val="20"/>
                <w:szCs w:val="20"/>
                <w:lang/>
              </w:rPr>
            </w:pPr>
            <w:r w:rsidRPr="00053422">
              <w:rPr>
                <w:rFonts w:cs="Tahoma"/>
                <w:color w:val="000000"/>
                <w:sz w:val="20"/>
                <w:szCs w:val="20"/>
                <w:lang/>
              </w:rPr>
              <w:t>№ п/п</w:t>
            </w:r>
          </w:p>
        </w:tc>
        <w:tc>
          <w:tcPr>
            <w:tcW w:w="1963" w:type="dxa"/>
            <w:tcBorders>
              <w:top w:val="single" w:sz="4" w:space="0" w:color="000000"/>
              <w:left w:val="single" w:sz="4" w:space="0" w:color="000000"/>
              <w:bottom w:val="single" w:sz="4" w:space="0" w:color="auto"/>
            </w:tcBorders>
          </w:tcPr>
          <w:p w:rsidR="00DB7A4D" w:rsidRPr="00053422" w:rsidRDefault="00DB7A4D" w:rsidP="00DB7A4D">
            <w:pPr>
              <w:snapToGrid w:val="0"/>
              <w:jc w:val="center"/>
              <w:rPr>
                <w:rFonts w:cs="Tahoma"/>
                <w:color w:val="000000"/>
                <w:sz w:val="20"/>
                <w:szCs w:val="20"/>
                <w:lang/>
              </w:rPr>
            </w:pPr>
            <w:r w:rsidRPr="00053422">
              <w:rPr>
                <w:rFonts w:cs="Tahoma"/>
                <w:color w:val="000000"/>
                <w:sz w:val="20"/>
                <w:szCs w:val="20"/>
                <w:lang/>
              </w:rPr>
              <w:t>Наименование объекта</w:t>
            </w:r>
          </w:p>
        </w:tc>
        <w:tc>
          <w:tcPr>
            <w:tcW w:w="2280" w:type="dxa"/>
            <w:tcBorders>
              <w:top w:val="single" w:sz="4" w:space="0" w:color="000000"/>
              <w:left w:val="single" w:sz="4" w:space="0" w:color="000000"/>
              <w:bottom w:val="single" w:sz="4" w:space="0" w:color="auto"/>
            </w:tcBorders>
          </w:tcPr>
          <w:p w:rsidR="00DB7A4D" w:rsidRPr="00053422" w:rsidRDefault="00DB7A4D" w:rsidP="00DB7A4D">
            <w:pPr>
              <w:snapToGrid w:val="0"/>
              <w:jc w:val="center"/>
              <w:rPr>
                <w:rFonts w:cs="Tahoma"/>
                <w:color w:val="000000"/>
                <w:sz w:val="20"/>
                <w:szCs w:val="20"/>
                <w:lang/>
              </w:rPr>
            </w:pPr>
            <w:r w:rsidRPr="00053422">
              <w:rPr>
                <w:rFonts w:cs="Tahoma"/>
                <w:color w:val="000000"/>
                <w:sz w:val="20"/>
                <w:szCs w:val="20"/>
                <w:lang/>
              </w:rPr>
              <w:t>Адрес объекта</w:t>
            </w:r>
          </w:p>
        </w:tc>
        <w:tc>
          <w:tcPr>
            <w:tcW w:w="1003" w:type="dxa"/>
            <w:tcBorders>
              <w:top w:val="single" w:sz="4" w:space="0" w:color="000000"/>
              <w:left w:val="single" w:sz="4" w:space="0" w:color="000000"/>
              <w:bottom w:val="single" w:sz="4" w:space="0" w:color="auto"/>
            </w:tcBorders>
          </w:tcPr>
          <w:p w:rsidR="00DB7A4D" w:rsidRPr="00053422" w:rsidRDefault="00DB7A4D" w:rsidP="00DB7A4D">
            <w:pPr>
              <w:snapToGrid w:val="0"/>
              <w:jc w:val="center"/>
              <w:rPr>
                <w:rFonts w:cs="Tahoma"/>
                <w:color w:val="000000"/>
                <w:sz w:val="20"/>
                <w:szCs w:val="20"/>
                <w:lang/>
              </w:rPr>
            </w:pPr>
            <w:r w:rsidRPr="00053422">
              <w:rPr>
                <w:rFonts w:cs="Tahoma"/>
                <w:color w:val="000000"/>
                <w:sz w:val="20"/>
                <w:szCs w:val="20"/>
                <w:lang/>
              </w:rPr>
              <w:t>Площадь (кв.м)</w:t>
            </w:r>
          </w:p>
        </w:tc>
        <w:tc>
          <w:tcPr>
            <w:tcW w:w="1275" w:type="dxa"/>
            <w:tcBorders>
              <w:top w:val="single" w:sz="4" w:space="0" w:color="000000"/>
              <w:left w:val="single" w:sz="4" w:space="0" w:color="000000"/>
              <w:bottom w:val="single" w:sz="4" w:space="0" w:color="auto"/>
            </w:tcBorders>
          </w:tcPr>
          <w:p w:rsidR="00DB7A4D" w:rsidRPr="00053422" w:rsidRDefault="00DB7A4D" w:rsidP="00DB7A4D">
            <w:pPr>
              <w:snapToGrid w:val="0"/>
              <w:jc w:val="center"/>
              <w:rPr>
                <w:rFonts w:cs="Tahoma"/>
                <w:color w:val="000000"/>
                <w:sz w:val="20"/>
                <w:szCs w:val="20"/>
                <w:lang/>
              </w:rPr>
            </w:pPr>
            <w:r w:rsidRPr="00053422">
              <w:rPr>
                <w:rFonts w:cs="Tahoma"/>
                <w:color w:val="000000"/>
                <w:sz w:val="20"/>
                <w:szCs w:val="20"/>
                <w:lang/>
              </w:rPr>
              <w:t>Остаточная балансовая стоимость (тыс. руб.)</w:t>
            </w:r>
          </w:p>
        </w:tc>
        <w:tc>
          <w:tcPr>
            <w:tcW w:w="1217" w:type="dxa"/>
            <w:tcBorders>
              <w:top w:val="single" w:sz="4" w:space="0" w:color="000000"/>
              <w:left w:val="single" w:sz="4" w:space="0" w:color="000000"/>
              <w:bottom w:val="single" w:sz="4" w:space="0" w:color="auto"/>
            </w:tcBorders>
          </w:tcPr>
          <w:p w:rsidR="00DB7A4D" w:rsidRPr="00053422" w:rsidRDefault="00DB7A4D" w:rsidP="00DB7A4D">
            <w:pPr>
              <w:snapToGrid w:val="0"/>
              <w:jc w:val="center"/>
              <w:rPr>
                <w:rFonts w:cs="Tahoma"/>
                <w:color w:val="000000"/>
                <w:sz w:val="20"/>
                <w:szCs w:val="20"/>
                <w:lang/>
              </w:rPr>
            </w:pPr>
            <w:r w:rsidRPr="00053422">
              <w:rPr>
                <w:rFonts w:cs="Tahoma"/>
                <w:color w:val="000000"/>
                <w:sz w:val="20"/>
                <w:szCs w:val="20"/>
                <w:lang/>
              </w:rPr>
              <w:t>Обременение (договор аренды)</w:t>
            </w:r>
          </w:p>
        </w:tc>
        <w:tc>
          <w:tcPr>
            <w:tcW w:w="1712" w:type="dxa"/>
            <w:tcBorders>
              <w:top w:val="single" w:sz="4" w:space="0" w:color="000000"/>
              <w:left w:val="single" w:sz="4" w:space="0" w:color="000000"/>
              <w:bottom w:val="single" w:sz="4" w:space="0" w:color="auto"/>
              <w:right w:val="single" w:sz="4" w:space="0" w:color="000000"/>
            </w:tcBorders>
          </w:tcPr>
          <w:p w:rsidR="00DB7A4D" w:rsidRPr="00053422" w:rsidRDefault="00DB7A4D" w:rsidP="00DB7A4D">
            <w:pPr>
              <w:snapToGrid w:val="0"/>
              <w:jc w:val="center"/>
              <w:rPr>
                <w:rFonts w:cs="Tahoma"/>
                <w:color w:val="000000"/>
                <w:sz w:val="20"/>
                <w:szCs w:val="20"/>
                <w:lang/>
              </w:rPr>
            </w:pPr>
            <w:r w:rsidRPr="00053422">
              <w:rPr>
                <w:rFonts w:cs="Tahoma"/>
                <w:color w:val="000000"/>
                <w:sz w:val="20"/>
                <w:szCs w:val="20"/>
                <w:lang/>
              </w:rPr>
              <w:t>Примечание (основание включения)</w:t>
            </w:r>
          </w:p>
        </w:tc>
      </w:tr>
      <w:tr w:rsidR="00DB7A4D" w:rsidRPr="00053422">
        <w:trPr>
          <w:trHeight w:val="878"/>
        </w:trPr>
        <w:tc>
          <w:tcPr>
            <w:tcW w:w="468" w:type="dxa"/>
            <w:tcBorders>
              <w:top w:val="single" w:sz="4" w:space="0" w:color="auto"/>
              <w:left w:val="single" w:sz="4" w:space="0" w:color="000000"/>
              <w:bottom w:val="single" w:sz="4" w:space="0" w:color="auto"/>
            </w:tcBorders>
          </w:tcPr>
          <w:p w:rsidR="00DB7A4D" w:rsidRPr="00053422" w:rsidRDefault="00372594" w:rsidP="00DB7A4D">
            <w:pPr>
              <w:snapToGrid w:val="0"/>
              <w:rPr>
                <w:rFonts w:cs="Tahoma"/>
                <w:color w:val="000000"/>
                <w:sz w:val="20"/>
                <w:szCs w:val="20"/>
                <w:lang/>
              </w:rPr>
            </w:pPr>
            <w:r w:rsidRPr="00053422">
              <w:rPr>
                <w:rFonts w:cs="Tahoma"/>
                <w:color w:val="000000"/>
                <w:sz w:val="20"/>
                <w:szCs w:val="20"/>
                <w:lang/>
              </w:rPr>
              <w:t>-</w:t>
            </w:r>
          </w:p>
        </w:tc>
        <w:tc>
          <w:tcPr>
            <w:tcW w:w="1963" w:type="dxa"/>
            <w:tcBorders>
              <w:top w:val="single" w:sz="4" w:space="0" w:color="auto"/>
              <w:left w:val="single" w:sz="4" w:space="0" w:color="000000"/>
              <w:bottom w:val="single" w:sz="4" w:space="0" w:color="auto"/>
            </w:tcBorders>
          </w:tcPr>
          <w:p w:rsidR="00DB7A4D" w:rsidRPr="00053422" w:rsidRDefault="00372594" w:rsidP="00DB7A4D">
            <w:pPr>
              <w:snapToGrid w:val="0"/>
              <w:jc w:val="both"/>
              <w:rPr>
                <w:rFonts w:cs="Tahoma"/>
                <w:color w:val="000000"/>
                <w:sz w:val="20"/>
                <w:szCs w:val="20"/>
                <w:lang/>
              </w:rPr>
            </w:pPr>
            <w:r w:rsidRPr="00053422">
              <w:rPr>
                <w:rFonts w:cs="Tahoma"/>
                <w:color w:val="000000"/>
                <w:sz w:val="20"/>
                <w:szCs w:val="20"/>
                <w:lang/>
              </w:rPr>
              <w:t>-</w:t>
            </w:r>
          </w:p>
        </w:tc>
        <w:tc>
          <w:tcPr>
            <w:tcW w:w="2280" w:type="dxa"/>
            <w:tcBorders>
              <w:top w:val="single" w:sz="4" w:space="0" w:color="auto"/>
              <w:left w:val="single" w:sz="4" w:space="0" w:color="000000"/>
              <w:bottom w:val="single" w:sz="4" w:space="0" w:color="auto"/>
            </w:tcBorders>
          </w:tcPr>
          <w:p w:rsidR="00DB7A4D" w:rsidRPr="00053422" w:rsidRDefault="00372594" w:rsidP="00DB7A4D">
            <w:pPr>
              <w:snapToGrid w:val="0"/>
              <w:jc w:val="both"/>
              <w:rPr>
                <w:rFonts w:cs="Tahoma"/>
                <w:color w:val="000000"/>
                <w:sz w:val="20"/>
                <w:szCs w:val="20"/>
                <w:lang/>
              </w:rPr>
            </w:pPr>
            <w:r w:rsidRPr="00053422">
              <w:rPr>
                <w:rFonts w:cs="Tahoma"/>
                <w:color w:val="000000"/>
                <w:sz w:val="20"/>
                <w:szCs w:val="20"/>
                <w:lang/>
              </w:rPr>
              <w:t>-</w:t>
            </w:r>
          </w:p>
        </w:tc>
        <w:tc>
          <w:tcPr>
            <w:tcW w:w="1003" w:type="dxa"/>
            <w:tcBorders>
              <w:top w:val="single" w:sz="4" w:space="0" w:color="auto"/>
              <w:left w:val="single" w:sz="4" w:space="0" w:color="000000"/>
              <w:bottom w:val="single" w:sz="4" w:space="0" w:color="auto"/>
            </w:tcBorders>
          </w:tcPr>
          <w:p w:rsidR="00DB7A4D" w:rsidRPr="00053422" w:rsidRDefault="00372594" w:rsidP="00DB7A4D">
            <w:pPr>
              <w:snapToGrid w:val="0"/>
              <w:rPr>
                <w:rFonts w:cs="Tahoma"/>
                <w:color w:val="000000"/>
                <w:sz w:val="20"/>
                <w:szCs w:val="20"/>
                <w:lang/>
              </w:rPr>
            </w:pPr>
            <w:r w:rsidRPr="00053422">
              <w:rPr>
                <w:rFonts w:cs="Tahoma"/>
                <w:color w:val="000000"/>
                <w:sz w:val="20"/>
                <w:szCs w:val="20"/>
                <w:lang/>
              </w:rPr>
              <w:t>-</w:t>
            </w:r>
          </w:p>
        </w:tc>
        <w:tc>
          <w:tcPr>
            <w:tcW w:w="1275" w:type="dxa"/>
            <w:tcBorders>
              <w:top w:val="single" w:sz="4" w:space="0" w:color="auto"/>
              <w:left w:val="single" w:sz="4" w:space="0" w:color="000000"/>
              <w:bottom w:val="single" w:sz="4" w:space="0" w:color="auto"/>
            </w:tcBorders>
          </w:tcPr>
          <w:p w:rsidR="00DB7A4D" w:rsidRPr="00053422" w:rsidRDefault="00372594" w:rsidP="00DB7A4D">
            <w:pPr>
              <w:snapToGrid w:val="0"/>
              <w:rPr>
                <w:rFonts w:cs="Tahoma"/>
                <w:color w:val="000000"/>
                <w:sz w:val="20"/>
                <w:szCs w:val="20"/>
                <w:lang/>
              </w:rPr>
            </w:pPr>
            <w:r w:rsidRPr="00053422">
              <w:rPr>
                <w:rFonts w:cs="Tahoma"/>
                <w:color w:val="000000"/>
                <w:sz w:val="20"/>
                <w:szCs w:val="20"/>
                <w:lang/>
              </w:rPr>
              <w:t>-</w:t>
            </w:r>
          </w:p>
        </w:tc>
        <w:tc>
          <w:tcPr>
            <w:tcW w:w="1217" w:type="dxa"/>
            <w:tcBorders>
              <w:top w:val="single" w:sz="4" w:space="0" w:color="auto"/>
              <w:left w:val="single" w:sz="4" w:space="0" w:color="000000"/>
              <w:bottom w:val="single" w:sz="4" w:space="0" w:color="auto"/>
            </w:tcBorders>
          </w:tcPr>
          <w:p w:rsidR="00DB7A4D" w:rsidRPr="00053422" w:rsidRDefault="00372594" w:rsidP="00DB7A4D">
            <w:pPr>
              <w:snapToGrid w:val="0"/>
              <w:jc w:val="center"/>
              <w:rPr>
                <w:rFonts w:cs="Tahoma"/>
                <w:color w:val="000000"/>
                <w:sz w:val="20"/>
                <w:szCs w:val="20"/>
                <w:lang/>
              </w:rPr>
            </w:pPr>
            <w:r w:rsidRPr="00053422">
              <w:rPr>
                <w:rFonts w:cs="Tahoma"/>
                <w:color w:val="000000"/>
                <w:sz w:val="20"/>
                <w:szCs w:val="20"/>
                <w:lang/>
              </w:rPr>
              <w:t>-</w:t>
            </w:r>
          </w:p>
        </w:tc>
        <w:tc>
          <w:tcPr>
            <w:tcW w:w="1712" w:type="dxa"/>
            <w:tcBorders>
              <w:top w:val="single" w:sz="4" w:space="0" w:color="auto"/>
              <w:left w:val="single" w:sz="4" w:space="0" w:color="000000"/>
              <w:bottom w:val="single" w:sz="4" w:space="0" w:color="auto"/>
              <w:right w:val="single" w:sz="4" w:space="0" w:color="000000"/>
            </w:tcBorders>
          </w:tcPr>
          <w:p w:rsidR="00DB7A4D" w:rsidRPr="00053422" w:rsidRDefault="00372594" w:rsidP="00DB7A4D">
            <w:pPr>
              <w:snapToGrid w:val="0"/>
              <w:jc w:val="both"/>
              <w:rPr>
                <w:rFonts w:cs="Tahoma"/>
                <w:color w:val="000000"/>
                <w:sz w:val="20"/>
                <w:szCs w:val="20"/>
                <w:lang/>
              </w:rPr>
            </w:pPr>
            <w:r w:rsidRPr="00053422">
              <w:rPr>
                <w:rFonts w:cs="Tahoma"/>
                <w:color w:val="000000"/>
                <w:sz w:val="20"/>
                <w:szCs w:val="20"/>
                <w:lang/>
              </w:rPr>
              <w:t>-</w:t>
            </w:r>
          </w:p>
        </w:tc>
      </w:tr>
    </w:tbl>
    <w:p w:rsidR="00DB7A4D" w:rsidRPr="00053422" w:rsidRDefault="00DB7A4D" w:rsidP="00DB7A4D">
      <w:pPr>
        <w:jc w:val="both"/>
        <w:rPr>
          <w:rFonts w:cs="Tahoma"/>
          <w:color w:val="000000"/>
          <w:sz w:val="20"/>
          <w:szCs w:val="20"/>
          <w:lang/>
        </w:rPr>
      </w:pPr>
    </w:p>
    <w:p w:rsidR="00DB7A4D" w:rsidRPr="00053422" w:rsidRDefault="00DB7A4D" w:rsidP="00DB7A4D">
      <w:pPr>
        <w:jc w:val="center"/>
        <w:rPr>
          <w:rFonts w:cs="Tahoma"/>
          <w:color w:val="000000"/>
          <w:sz w:val="20"/>
          <w:szCs w:val="20"/>
          <w:lang/>
        </w:rPr>
      </w:pPr>
      <w:r w:rsidRPr="00053422">
        <w:rPr>
          <w:rFonts w:cs="Tahoma"/>
          <w:color w:val="000000"/>
          <w:sz w:val="20"/>
          <w:szCs w:val="20"/>
          <w:lang/>
        </w:rPr>
        <w:t>ПЕРЕЧЕНЬ</w:t>
      </w:r>
    </w:p>
    <w:p w:rsidR="00DB7A4D" w:rsidRPr="00053422" w:rsidRDefault="00DB7A4D" w:rsidP="00DB7A4D">
      <w:pPr>
        <w:jc w:val="center"/>
        <w:rPr>
          <w:rFonts w:cs="Tahoma"/>
          <w:color w:val="000000"/>
          <w:sz w:val="20"/>
          <w:szCs w:val="20"/>
          <w:lang/>
        </w:rPr>
      </w:pPr>
      <w:r w:rsidRPr="00053422">
        <w:rPr>
          <w:rFonts w:cs="Tahoma"/>
          <w:color w:val="000000"/>
          <w:sz w:val="20"/>
          <w:szCs w:val="20"/>
          <w:lang/>
        </w:rPr>
        <w:t>Объектов муниципального имущества, подлежащих при</w:t>
      </w:r>
      <w:r w:rsidR="00775993" w:rsidRPr="00053422">
        <w:rPr>
          <w:rFonts w:cs="Tahoma"/>
          <w:color w:val="000000"/>
          <w:sz w:val="20"/>
          <w:szCs w:val="20"/>
          <w:lang/>
        </w:rPr>
        <w:t>ватизации  в</w:t>
      </w:r>
      <w:r w:rsidR="000B6633">
        <w:rPr>
          <w:rFonts w:cs="Tahoma"/>
          <w:color w:val="000000"/>
          <w:sz w:val="20"/>
          <w:szCs w:val="20"/>
          <w:lang/>
        </w:rPr>
        <w:t xml:space="preserve"> 2024</w:t>
      </w:r>
      <w:r w:rsidRPr="00053422">
        <w:rPr>
          <w:rFonts w:cs="Tahoma"/>
          <w:color w:val="000000"/>
          <w:sz w:val="20"/>
          <w:szCs w:val="20"/>
          <w:lang/>
        </w:rPr>
        <w:t xml:space="preserve"> году.</w:t>
      </w:r>
    </w:p>
    <w:p w:rsidR="00DB7A4D" w:rsidRPr="00053422" w:rsidRDefault="00DB7A4D" w:rsidP="00DB7A4D">
      <w:pPr>
        <w:jc w:val="center"/>
        <w:rPr>
          <w:rFonts w:cs="Tahoma"/>
          <w:color w:val="000000"/>
          <w:sz w:val="20"/>
          <w:szCs w:val="20"/>
          <w:lang/>
        </w:rPr>
      </w:pPr>
    </w:p>
    <w:tbl>
      <w:tblPr>
        <w:tblW w:w="9918" w:type="dxa"/>
        <w:tblInd w:w="-45" w:type="dxa"/>
        <w:tblLayout w:type="fixed"/>
        <w:tblLook w:val="0000" w:firstRow="0" w:lastRow="0" w:firstColumn="0" w:lastColumn="0" w:noHBand="0" w:noVBand="0"/>
      </w:tblPr>
      <w:tblGrid>
        <w:gridCol w:w="468"/>
        <w:gridCol w:w="1800"/>
        <w:gridCol w:w="1980"/>
        <w:gridCol w:w="1080"/>
        <w:gridCol w:w="1440"/>
        <w:gridCol w:w="1080"/>
        <w:gridCol w:w="2070"/>
      </w:tblGrid>
      <w:tr w:rsidR="00DB7A4D" w:rsidRPr="00053422">
        <w:tc>
          <w:tcPr>
            <w:tcW w:w="468" w:type="dxa"/>
            <w:tcBorders>
              <w:top w:val="single" w:sz="4" w:space="0" w:color="000000"/>
              <w:left w:val="single" w:sz="4" w:space="0" w:color="000000"/>
              <w:bottom w:val="single" w:sz="4" w:space="0" w:color="000000"/>
            </w:tcBorders>
          </w:tcPr>
          <w:p w:rsidR="00DB7A4D" w:rsidRPr="00053422" w:rsidRDefault="00DB7A4D" w:rsidP="00DB7A4D">
            <w:pPr>
              <w:snapToGrid w:val="0"/>
              <w:jc w:val="center"/>
              <w:rPr>
                <w:rFonts w:cs="Tahoma"/>
                <w:color w:val="000000"/>
                <w:sz w:val="20"/>
                <w:szCs w:val="20"/>
                <w:lang/>
              </w:rPr>
            </w:pPr>
            <w:r w:rsidRPr="00053422">
              <w:rPr>
                <w:rFonts w:cs="Tahoma"/>
                <w:color w:val="000000"/>
                <w:sz w:val="20"/>
                <w:szCs w:val="20"/>
                <w:lang/>
              </w:rPr>
              <w:t>№ п/п</w:t>
            </w:r>
          </w:p>
        </w:tc>
        <w:tc>
          <w:tcPr>
            <w:tcW w:w="1800" w:type="dxa"/>
            <w:tcBorders>
              <w:top w:val="single" w:sz="4" w:space="0" w:color="000000"/>
              <w:left w:val="single" w:sz="4" w:space="0" w:color="000000"/>
              <w:bottom w:val="single" w:sz="4" w:space="0" w:color="000000"/>
            </w:tcBorders>
          </w:tcPr>
          <w:p w:rsidR="00DB7A4D" w:rsidRPr="00053422" w:rsidRDefault="00DB7A4D" w:rsidP="00DB7A4D">
            <w:pPr>
              <w:snapToGrid w:val="0"/>
              <w:jc w:val="center"/>
              <w:rPr>
                <w:rFonts w:cs="Tahoma"/>
                <w:color w:val="000000"/>
                <w:sz w:val="20"/>
                <w:szCs w:val="20"/>
                <w:lang/>
              </w:rPr>
            </w:pPr>
            <w:r w:rsidRPr="00053422">
              <w:rPr>
                <w:rFonts w:cs="Tahoma"/>
                <w:color w:val="000000"/>
                <w:sz w:val="20"/>
                <w:szCs w:val="20"/>
                <w:lang/>
              </w:rPr>
              <w:t>Наименование объекта</w:t>
            </w:r>
          </w:p>
        </w:tc>
        <w:tc>
          <w:tcPr>
            <w:tcW w:w="1980" w:type="dxa"/>
            <w:tcBorders>
              <w:top w:val="single" w:sz="4" w:space="0" w:color="000000"/>
              <w:left w:val="single" w:sz="4" w:space="0" w:color="000000"/>
              <w:bottom w:val="single" w:sz="4" w:space="0" w:color="000000"/>
            </w:tcBorders>
          </w:tcPr>
          <w:p w:rsidR="00DB7A4D" w:rsidRPr="00053422" w:rsidRDefault="00DB7A4D" w:rsidP="00DB7A4D">
            <w:pPr>
              <w:snapToGrid w:val="0"/>
              <w:jc w:val="center"/>
              <w:rPr>
                <w:rFonts w:cs="Tahoma"/>
                <w:color w:val="000000"/>
                <w:sz w:val="20"/>
                <w:szCs w:val="20"/>
                <w:lang/>
              </w:rPr>
            </w:pPr>
            <w:r w:rsidRPr="00053422">
              <w:rPr>
                <w:rFonts w:cs="Tahoma"/>
                <w:color w:val="000000"/>
                <w:sz w:val="20"/>
                <w:szCs w:val="20"/>
                <w:lang/>
              </w:rPr>
              <w:t>Адрес объекта</w:t>
            </w:r>
          </w:p>
        </w:tc>
        <w:tc>
          <w:tcPr>
            <w:tcW w:w="1080" w:type="dxa"/>
            <w:tcBorders>
              <w:top w:val="single" w:sz="4" w:space="0" w:color="000000"/>
              <w:left w:val="single" w:sz="4" w:space="0" w:color="000000"/>
              <w:bottom w:val="single" w:sz="4" w:space="0" w:color="000000"/>
            </w:tcBorders>
          </w:tcPr>
          <w:p w:rsidR="00DB7A4D" w:rsidRPr="00053422" w:rsidRDefault="00DB7A4D" w:rsidP="00DB7A4D">
            <w:pPr>
              <w:snapToGrid w:val="0"/>
              <w:jc w:val="center"/>
              <w:rPr>
                <w:rFonts w:cs="Tahoma"/>
                <w:color w:val="000000"/>
                <w:sz w:val="20"/>
                <w:szCs w:val="20"/>
                <w:lang/>
              </w:rPr>
            </w:pPr>
            <w:r w:rsidRPr="00053422">
              <w:rPr>
                <w:rFonts w:cs="Tahoma"/>
                <w:color w:val="000000"/>
                <w:sz w:val="20"/>
                <w:szCs w:val="20"/>
                <w:lang/>
              </w:rPr>
              <w:t>Площадь (кв.м)</w:t>
            </w:r>
          </w:p>
        </w:tc>
        <w:tc>
          <w:tcPr>
            <w:tcW w:w="1440" w:type="dxa"/>
            <w:tcBorders>
              <w:top w:val="single" w:sz="4" w:space="0" w:color="000000"/>
              <w:left w:val="single" w:sz="4" w:space="0" w:color="000000"/>
              <w:bottom w:val="single" w:sz="4" w:space="0" w:color="000000"/>
            </w:tcBorders>
          </w:tcPr>
          <w:p w:rsidR="00DB7A4D" w:rsidRPr="00053422" w:rsidRDefault="00DB7A4D" w:rsidP="00DB7A4D">
            <w:pPr>
              <w:snapToGrid w:val="0"/>
              <w:jc w:val="center"/>
              <w:rPr>
                <w:rFonts w:cs="Tahoma"/>
                <w:color w:val="000000"/>
                <w:sz w:val="20"/>
                <w:szCs w:val="20"/>
                <w:lang/>
              </w:rPr>
            </w:pPr>
            <w:r w:rsidRPr="00053422">
              <w:rPr>
                <w:rFonts w:cs="Tahoma"/>
                <w:color w:val="000000"/>
                <w:sz w:val="20"/>
                <w:szCs w:val="20"/>
                <w:lang/>
              </w:rPr>
              <w:t>Остаточная балансовая стоимость (тыс. руб.)</w:t>
            </w:r>
          </w:p>
        </w:tc>
        <w:tc>
          <w:tcPr>
            <w:tcW w:w="1080" w:type="dxa"/>
            <w:tcBorders>
              <w:top w:val="single" w:sz="4" w:space="0" w:color="000000"/>
              <w:left w:val="single" w:sz="4" w:space="0" w:color="000000"/>
              <w:bottom w:val="single" w:sz="4" w:space="0" w:color="000000"/>
            </w:tcBorders>
          </w:tcPr>
          <w:p w:rsidR="00DB7A4D" w:rsidRPr="00053422" w:rsidRDefault="00DB7A4D" w:rsidP="00DB7A4D">
            <w:pPr>
              <w:snapToGrid w:val="0"/>
              <w:jc w:val="center"/>
              <w:rPr>
                <w:rFonts w:cs="Tahoma"/>
                <w:color w:val="000000"/>
                <w:sz w:val="20"/>
                <w:szCs w:val="20"/>
                <w:lang/>
              </w:rPr>
            </w:pPr>
            <w:r w:rsidRPr="00053422">
              <w:rPr>
                <w:rFonts w:cs="Tahoma"/>
                <w:color w:val="000000"/>
                <w:sz w:val="20"/>
                <w:szCs w:val="20"/>
                <w:lang/>
              </w:rPr>
              <w:t>Обременение (договор аренды)</w:t>
            </w:r>
          </w:p>
        </w:tc>
        <w:tc>
          <w:tcPr>
            <w:tcW w:w="2070" w:type="dxa"/>
            <w:tcBorders>
              <w:top w:val="single" w:sz="4" w:space="0" w:color="000000"/>
              <w:left w:val="single" w:sz="4" w:space="0" w:color="000000"/>
              <w:bottom w:val="single" w:sz="4" w:space="0" w:color="000000"/>
              <w:right w:val="single" w:sz="4" w:space="0" w:color="000000"/>
            </w:tcBorders>
          </w:tcPr>
          <w:p w:rsidR="00DB7A4D" w:rsidRPr="00053422" w:rsidRDefault="00DB7A4D" w:rsidP="00DB7A4D">
            <w:pPr>
              <w:snapToGrid w:val="0"/>
              <w:jc w:val="center"/>
              <w:rPr>
                <w:rFonts w:cs="Tahoma"/>
                <w:color w:val="000000"/>
                <w:sz w:val="20"/>
                <w:szCs w:val="20"/>
                <w:lang/>
              </w:rPr>
            </w:pPr>
            <w:r w:rsidRPr="00053422">
              <w:rPr>
                <w:rFonts w:cs="Tahoma"/>
                <w:color w:val="000000"/>
                <w:sz w:val="20"/>
                <w:szCs w:val="20"/>
                <w:lang/>
              </w:rPr>
              <w:t>Примечание (основание включения)</w:t>
            </w:r>
          </w:p>
        </w:tc>
      </w:tr>
      <w:tr w:rsidR="00DB7A4D" w:rsidRPr="00053422">
        <w:trPr>
          <w:trHeight w:val="585"/>
        </w:trPr>
        <w:tc>
          <w:tcPr>
            <w:tcW w:w="468" w:type="dxa"/>
            <w:tcBorders>
              <w:top w:val="single" w:sz="4" w:space="0" w:color="auto"/>
              <w:left w:val="single" w:sz="4" w:space="0" w:color="000000"/>
              <w:bottom w:val="single" w:sz="4" w:space="0" w:color="auto"/>
            </w:tcBorders>
          </w:tcPr>
          <w:p w:rsidR="00DB7A4D" w:rsidRPr="00053422" w:rsidRDefault="00372594" w:rsidP="00DB7A4D">
            <w:pPr>
              <w:snapToGrid w:val="0"/>
              <w:jc w:val="center"/>
              <w:rPr>
                <w:rFonts w:cs="Tahoma"/>
                <w:color w:val="000000"/>
                <w:sz w:val="20"/>
                <w:szCs w:val="20"/>
                <w:lang/>
              </w:rPr>
            </w:pPr>
            <w:r w:rsidRPr="00053422">
              <w:rPr>
                <w:rFonts w:cs="Tahoma"/>
                <w:color w:val="000000"/>
                <w:sz w:val="20"/>
                <w:szCs w:val="20"/>
                <w:lang/>
              </w:rPr>
              <w:t>-</w:t>
            </w:r>
          </w:p>
        </w:tc>
        <w:tc>
          <w:tcPr>
            <w:tcW w:w="1800" w:type="dxa"/>
            <w:tcBorders>
              <w:top w:val="single" w:sz="4" w:space="0" w:color="auto"/>
              <w:left w:val="single" w:sz="4" w:space="0" w:color="000000"/>
              <w:bottom w:val="single" w:sz="4" w:space="0" w:color="auto"/>
            </w:tcBorders>
          </w:tcPr>
          <w:p w:rsidR="00DB7A4D" w:rsidRPr="00053422" w:rsidRDefault="00372594" w:rsidP="00DB7A4D">
            <w:pPr>
              <w:snapToGrid w:val="0"/>
              <w:jc w:val="both"/>
              <w:rPr>
                <w:rFonts w:cs="Tahoma"/>
                <w:color w:val="000000"/>
                <w:sz w:val="20"/>
                <w:szCs w:val="20"/>
                <w:lang/>
              </w:rPr>
            </w:pPr>
            <w:r w:rsidRPr="00053422">
              <w:rPr>
                <w:rFonts w:cs="Tahoma"/>
                <w:color w:val="000000"/>
                <w:sz w:val="20"/>
                <w:szCs w:val="20"/>
                <w:lang/>
              </w:rPr>
              <w:t>-</w:t>
            </w:r>
          </w:p>
        </w:tc>
        <w:tc>
          <w:tcPr>
            <w:tcW w:w="1980" w:type="dxa"/>
            <w:tcBorders>
              <w:top w:val="single" w:sz="4" w:space="0" w:color="auto"/>
              <w:left w:val="single" w:sz="4" w:space="0" w:color="000000"/>
              <w:bottom w:val="single" w:sz="4" w:space="0" w:color="auto"/>
            </w:tcBorders>
          </w:tcPr>
          <w:p w:rsidR="00DB7A4D" w:rsidRPr="00053422" w:rsidRDefault="00372594" w:rsidP="00DB7A4D">
            <w:pPr>
              <w:snapToGrid w:val="0"/>
              <w:jc w:val="both"/>
              <w:rPr>
                <w:rFonts w:cs="Tahoma"/>
                <w:color w:val="000000"/>
                <w:sz w:val="20"/>
                <w:szCs w:val="20"/>
                <w:lang/>
              </w:rPr>
            </w:pPr>
            <w:r w:rsidRPr="00053422">
              <w:rPr>
                <w:rFonts w:cs="Tahoma"/>
                <w:color w:val="000000"/>
                <w:sz w:val="20"/>
                <w:szCs w:val="20"/>
                <w:lang/>
              </w:rPr>
              <w:t>-</w:t>
            </w:r>
          </w:p>
        </w:tc>
        <w:tc>
          <w:tcPr>
            <w:tcW w:w="1080" w:type="dxa"/>
            <w:tcBorders>
              <w:top w:val="single" w:sz="4" w:space="0" w:color="auto"/>
              <w:left w:val="single" w:sz="4" w:space="0" w:color="000000"/>
              <w:bottom w:val="single" w:sz="4" w:space="0" w:color="auto"/>
            </w:tcBorders>
          </w:tcPr>
          <w:p w:rsidR="00DB7A4D" w:rsidRPr="00053422" w:rsidRDefault="00372594" w:rsidP="00DB7A4D">
            <w:pPr>
              <w:snapToGrid w:val="0"/>
              <w:rPr>
                <w:rFonts w:cs="Tahoma"/>
                <w:color w:val="000000"/>
                <w:sz w:val="20"/>
                <w:szCs w:val="20"/>
                <w:lang/>
              </w:rPr>
            </w:pPr>
            <w:r w:rsidRPr="00053422">
              <w:rPr>
                <w:rFonts w:cs="Tahoma"/>
                <w:color w:val="000000"/>
                <w:sz w:val="20"/>
                <w:szCs w:val="20"/>
                <w:lang/>
              </w:rPr>
              <w:t>-</w:t>
            </w:r>
          </w:p>
        </w:tc>
        <w:tc>
          <w:tcPr>
            <w:tcW w:w="1440" w:type="dxa"/>
            <w:tcBorders>
              <w:top w:val="single" w:sz="4" w:space="0" w:color="auto"/>
              <w:left w:val="single" w:sz="4" w:space="0" w:color="000000"/>
              <w:bottom w:val="single" w:sz="4" w:space="0" w:color="auto"/>
            </w:tcBorders>
          </w:tcPr>
          <w:p w:rsidR="00DB7A4D" w:rsidRPr="00053422" w:rsidRDefault="00372594" w:rsidP="00DB7A4D">
            <w:pPr>
              <w:snapToGrid w:val="0"/>
              <w:rPr>
                <w:rFonts w:cs="Tahoma"/>
                <w:color w:val="000000"/>
                <w:sz w:val="20"/>
                <w:szCs w:val="20"/>
                <w:lang/>
              </w:rPr>
            </w:pPr>
            <w:r w:rsidRPr="00053422">
              <w:rPr>
                <w:rFonts w:cs="Tahoma"/>
                <w:color w:val="000000"/>
                <w:sz w:val="20"/>
                <w:szCs w:val="20"/>
                <w:lang/>
              </w:rPr>
              <w:t>-</w:t>
            </w:r>
          </w:p>
        </w:tc>
        <w:tc>
          <w:tcPr>
            <w:tcW w:w="1080" w:type="dxa"/>
            <w:tcBorders>
              <w:top w:val="single" w:sz="4" w:space="0" w:color="auto"/>
              <w:left w:val="single" w:sz="4" w:space="0" w:color="000000"/>
              <w:bottom w:val="single" w:sz="4" w:space="0" w:color="auto"/>
            </w:tcBorders>
          </w:tcPr>
          <w:p w:rsidR="00DB7A4D" w:rsidRPr="00053422" w:rsidRDefault="00372594" w:rsidP="00DB7A4D">
            <w:pPr>
              <w:snapToGrid w:val="0"/>
              <w:rPr>
                <w:rFonts w:cs="Tahoma"/>
                <w:color w:val="000000"/>
                <w:sz w:val="20"/>
                <w:szCs w:val="20"/>
                <w:lang/>
              </w:rPr>
            </w:pPr>
            <w:r w:rsidRPr="00053422">
              <w:rPr>
                <w:rFonts w:cs="Tahoma"/>
                <w:color w:val="000000"/>
                <w:sz w:val="20"/>
                <w:szCs w:val="20"/>
                <w:lang/>
              </w:rPr>
              <w:t>-</w:t>
            </w:r>
          </w:p>
        </w:tc>
        <w:tc>
          <w:tcPr>
            <w:tcW w:w="2070" w:type="dxa"/>
            <w:tcBorders>
              <w:top w:val="single" w:sz="4" w:space="0" w:color="auto"/>
              <w:left w:val="single" w:sz="4" w:space="0" w:color="000000"/>
              <w:bottom w:val="single" w:sz="4" w:space="0" w:color="auto"/>
              <w:right w:val="single" w:sz="4" w:space="0" w:color="000000"/>
            </w:tcBorders>
          </w:tcPr>
          <w:p w:rsidR="00DB7A4D" w:rsidRPr="00053422" w:rsidRDefault="00372594" w:rsidP="00DB7A4D">
            <w:pPr>
              <w:snapToGrid w:val="0"/>
              <w:jc w:val="both"/>
              <w:rPr>
                <w:rFonts w:cs="Tahoma"/>
                <w:color w:val="000000"/>
                <w:sz w:val="20"/>
                <w:szCs w:val="20"/>
                <w:lang/>
              </w:rPr>
            </w:pPr>
            <w:r w:rsidRPr="00053422">
              <w:rPr>
                <w:rFonts w:cs="Tahoma"/>
                <w:color w:val="000000"/>
                <w:sz w:val="20"/>
                <w:szCs w:val="20"/>
                <w:lang/>
              </w:rPr>
              <w:t>-</w:t>
            </w:r>
          </w:p>
        </w:tc>
      </w:tr>
    </w:tbl>
    <w:p w:rsidR="00DB7A4D" w:rsidRPr="00053422" w:rsidRDefault="00DB7A4D" w:rsidP="00DB7A4D">
      <w:pPr>
        <w:jc w:val="center"/>
        <w:rPr>
          <w:rFonts w:cs="Tahoma"/>
          <w:color w:val="000000"/>
          <w:sz w:val="20"/>
          <w:szCs w:val="20"/>
          <w:lang/>
        </w:rPr>
      </w:pPr>
    </w:p>
    <w:p w:rsidR="00DB7A4D" w:rsidRPr="00053422" w:rsidRDefault="00DB7A4D" w:rsidP="00DB7A4D">
      <w:pPr>
        <w:jc w:val="center"/>
        <w:rPr>
          <w:rFonts w:cs="Tahoma"/>
          <w:color w:val="000000"/>
          <w:sz w:val="20"/>
          <w:szCs w:val="20"/>
          <w:lang/>
        </w:rPr>
      </w:pPr>
      <w:r w:rsidRPr="00053422">
        <w:rPr>
          <w:rFonts w:cs="Tahoma"/>
          <w:color w:val="000000"/>
          <w:sz w:val="20"/>
          <w:szCs w:val="20"/>
          <w:lang/>
        </w:rPr>
        <w:t>ПЕРЕЧЕНЬ</w:t>
      </w:r>
    </w:p>
    <w:p w:rsidR="00DB7A4D" w:rsidRPr="00053422" w:rsidRDefault="00DB7A4D" w:rsidP="00DB7A4D">
      <w:pPr>
        <w:jc w:val="center"/>
        <w:rPr>
          <w:rFonts w:cs="Tahoma"/>
          <w:color w:val="000000"/>
          <w:sz w:val="20"/>
          <w:szCs w:val="20"/>
          <w:lang/>
        </w:rPr>
      </w:pPr>
      <w:r w:rsidRPr="00053422">
        <w:rPr>
          <w:rFonts w:cs="Tahoma"/>
          <w:color w:val="000000"/>
          <w:sz w:val="20"/>
          <w:szCs w:val="20"/>
          <w:lang/>
        </w:rPr>
        <w:t>Объектов муниципального имущества</w:t>
      </w:r>
      <w:r w:rsidR="00AB2F71" w:rsidRPr="00053422">
        <w:rPr>
          <w:rFonts w:cs="Tahoma"/>
          <w:color w:val="000000"/>
          <w:sz w:val="20"/>
          <w:szCs w:val="20"/>
          <w:lang/>
        </w:rPr>
        <w:t>,</w:t>
      </w:r>
      <w:r w:rsidR="00775993" w:rsidRPr="00053422">
        <w:rPr>
          <w:rFonts w:cs="Tahoma"/>
          <w:color w:val="000000"/>
          <w:sz w:val="20"/>
          <w:szCs w:val="20"/>
          <w:lang/>
        </w:rPr>
        <w:t xml:space="preserve"> подлежащих приватиза</w:t>
      </w:r>
      <w:r w:rsidR="000B6633">
        <w:rPr>
          <w:rFonts w:cs="Tahoma"/>
          <w:color w:val="000000"/>
          <w:sz w:val="20"/>
          <w:szCs w:val="20"/>
          <w:lang/>
        </w:rPr>
        <w:t>ции  в 2025</w:t>
      </w:r>
      <w:r w:rsidRPr="00053422">
        <w:rPr>
          <w:rFonts w:cs="Tahoma"/>
          <w:color w:val="000000"/>
          <w:sz w:val="20"/>
          <w:szCs w:val="20"/>
          <w:lang/>
        </w:rPr>
        <w:t xml:space="preserve"> году.</w:t>
      </w:r>
    </w:p>
    <w:p w:rsidR="00DB7A4D" w:rsidRPr="00053422" w:rsidRDefault="00DB7A4D" w:rsidP="00DB7A4D">
      <w:pPr>
        <w:jc w:val="center"/>
        <w:rPr>
          <w:rFonts w:cs="Tahoma"/>
          <w:color w:val="000000"/>
          <w:sz w:val="20"/>
          <w:szCs w:val="20"/>
          <w:lang/>
        </w:rPr>
      </w:pPr>
    </w:p>
    <w:tbl>
      <w:tblPr>
        <w:tblW w:w="9918" w:type="dxa"/>
        <w:tblInd w:w="-45" w:type="dxa"/>
        <w:tblLayout w:type="fixed"/>
        <w:tblLook w:val="0000" w:firstRow="0" w:lastRow="0" w:firstColumn="0" w:lastColumn="0" w:noHBand="0" w:noVBand="0"/>
      </w:tblPr>
      <w:tblGrid>
        <w:gridCol w:w="468"/>
        <w:gridCol w:w="1800"/>
        <w:gridCol w:w="1980"/>
        <w:gridCol w:w="1080"/>
        <w:gridCol w:w="1440"/>
        <w:gridCol w:w="1080"/>
        <w:gridCol w:w="2070"/>
      </w:tblGrid>
      <w:tr w:rsidR="00DB7A4D" w:rsidRPr="00053422">
        <w:tc>
          <w:tcPr>
            <w:tcW w:w="468" w:type="dxa"/>
            <w:tcBorders>
              <w:top w:val="single" w:sz="4" w:space="0" w:color="000000"/>
              <w:left w:val="single" w:sz="4" w:space="0" w:color="000000"/>
              <w:bottom w:val="single" w:sz="4" w:space="0" w:color="000000"/>
            </w:tcBorders>
          </w:tcPr>
          <w:p w:rsidR="00DB7A4D" w:rsidRPr="00053422" w:rsidRDefault="00DB7A4D" w:rsidP="00DB7A4D">
            <w:pPr>
              <w:snapToGrid w:val="0"/>
              <w:jc w:val="center"/>
              <w:rPr>
                <w:rFonts w:cs="Tahoma"/>
                <w:color w:val="000000"/>
                <w:sz w:val="20"/>
                <w:szCs w:val="20"/>
                <w:lang/>
              </w:rPr>
            </w:pPr>
            <w:r w:rsidRPr="00053422">
              <w:rPr>
                <w:rFonts w:cs="Tahoma"/>
                <w:color w:val="000000"/>
                <w:sz w:val="20"/>
                <w:szCs w:val="20"/>
                <w:lang/>
              </w:rPr>
              <w:t>№ п/п</w:t>
            </w:r>
          </w:p>
        </w:tc>
        <w:tc>
          <w:tcPr>
            <w:tcW w:w="1800" w:type="dxa"/>
            <w:tcBorders>
              <w:top w:val="single" w:sz="4" w:space="0" w:color="000000"/>
              <w:left w:val="single" w:sz="4" w:space="0" w:color="000000"/>
              <w:bottom w:val="single" w:sz="4" w:space="0" w:color="000000"/>
            </w:tcBorders>
          </w:tcPr>
          <w:p w:rsidR="00DB7A4D" w:rsidRPr="00053422" w:rsidRDefault="00DB7A4D" w:rsidP="00DB7A4D">
            <w:pPr>
              <w:snapToGrid w:val="0"/>
              <w:jc w:val="center"/>
              <w:rPr>
                <w:rFonts w:cs="Tahoma"/>
                <w:color w:val="000000"/>
                <w:sz w:val="20"/>
                <w:szCs w:val="20"/>
                <w:lang/>
              </w:rPr>
            </w:pPr>
            <w:r w:rsidRPr="00053422">
              <w:rPr>
                <w:rFonts w:cs="Tahoma"/>
                <w:color w:val="000000"/>
                <w:sz w:val="20"/>
                <w:szCs w:val="20"/>
                <w:lang/>
              </w:rPr>
              <w:t>Наименование объекта</w:t>
            </w:r>
          </w:p>
        </w:tc>
        <w:tc>
          <w:tcPr>
            <w:tcW w:w="1980" w:type="dxa"/>
            <w:tcBorders>
              <w:top w:val="single" w:sz="4" w:space="0" w:color="000000"/>
              <w:left w:val="single" w:sz="4" w:space="0" w:color="000000"/>
              <w:bottom w:val="single" w:sz="4" w:space="0" w:color="000000"/>
            </w:tcBorders>
          </w:tcPr>
          <w:p w:rsidR="00DB7A4D" w:rsidRPr="00053422" w:rsidRDefault="00DB7A4D" w:rsidP="00DB7A4D">
            <w:pPr>
              <w:snapToGrid w:val="0"/>
              <w:jc w:val="center"/>
              <w:rPr>
                <w:rFonts w:cs="Tahoma"/>
                <w:color w:val="000000"/>
                <w:sz w:val="20"/>
                <w:szCs w:val="20"/>
                <w:lang/>
              </w:rPr>
            </w:pPr>
            <w:r w:rsidRPr="00053422">
              <w:rPr>
                <w:rFonts w:cs="Tahoma"/>
                <w:color w:val="000000"/>
                <w:sz w:val="20"/>
                <w:szCs w:val="20"/>
                <w:lang/>
              </w:rPr>
              <w:t>Адрес объекта</w:t>
            </w:r>
          </w:p>
        </w:tc>
        <w:tc>
          <w:tcPr>
            <w:tcW w:w="1080" w:type="dxa"/>
            <w:tcBorders>
              <w:top w:val="single" w:sz="4" w:space="0" w:color="000000"/>
              <w:left w:val="single" w:sz="4" w:space="0" w:color="000000"/>
              <w:bottom w:val="single" w:sz="4" w:space="0" w:color="000000"/>
            </w:tcBorders>
          </w:tcPr>
          <w:p w:rsidR="00DB7A4D" w:rsidRPr="00053422" w:rsidRDefault="00DB7A4D" w:rsidP="00DB7A4D">
            <w:pPr>
              <w:snapToGrid w:val="0"/>
              <w:jc w:val="center"/>
              <w:rPr>
                <w:rFonts w:cs="Tahoma"/>
                <w:color w:val="000000"/>
                <w:sz w:val="20"/>
                <w:szCs w:val="20"/>
                <w:lang/>
              </w:rPr>
            </w:pPr>
            <w:r w:rsidRPr="00053422">
              <w:rPr>
                <w:rFonts w:cs="Tahoma"/>
                <w:color w:val="000000"/>
                <w:sz w:val="20"/>
                <w:szCs w:val="20"/>
                <w:lang/>
              </w:rPr>
              <w:t>Площадь (кв.м)</w:t>
            </w:r>
          </w:p>
        </w:tc>
        <w:tc>
          <w:tcPr>
            <w:tcW w:w="1440" w:type="dxa"/>
            <w:tcBorders>
              <w:top w:val="single" w:sz="4" w:space="0" w:color="000000"/>
              <w:left w:val="single" w:sz="4" w:space="0" w:color="000000"/>
              <w:bottom w:val="single" w:sz="4" w:space="0" w:color="000000"/>
            </w:tcBorders>
          </w:tcPr>
          <w:p w:rsidR="00DB7A4D" w:rsidRPr="00053422" w:rsidRDefault="00DB7A4D" w:rsidP="00DB7A4D">
            <w:pPr>
              <w:snapToGrid w:val="0"/>
              <w:jc w:val="center"/>
              <w:rPr>
                <w:rFonts w:cs="Tahoma"/>
                <w:color w:val="000000"/>
                <w:sz w:val="20"/>
                <w:szCs w:val="20"/>
                <w:lang/>
              </w:rPr>
            </w:pPr>
            <w:r w:rsidRPr="00053422">
              <w:rPr>
                <w:rFonts w:cs="Tahoma"/>
                <w:color w:val="000000"/>
                <w:sz w:val="20"/>
                <w:szCs w:val="20"/>
                <w:lang/>
              </w:rPr>
              <w:t>Остаточная балансовая стоимость (тыс. руб.)</w:t>
            </w:r>
          </w:p>
        </w:tc>
        <w:tc>
          <w:tcPr>
            <w:tcW w:w="1080" w:type="dxa"/>
            <w:tcBorders>
              <w:top w:val="single" w:sz="4" w:space="0" w:color="000000"/>
              <w:left w:val="single" w:sz="4" w:space="0" w:color="000000"/>
              <w:bottom w:val="single" w:sz="4" w:space="0" w:color="000000"/>
            </w:tcBorders>
          </w:tcPr>
          <w:p w:rsidR="00DB7A4D" w:rsidRPr="00053422" w:rsidRDefault="00DB7A4D" w:rsidP="00DB7A4D">
            <w:pPr>
              <w:snapToGrid w:val="0"/>
              <w:jc w:val="center"/>
              <w:rPr>
                <w:rFonts w:cs="Tahoma"/>
                <w:color w:val="000000"/>
                <w:sz w:val="20"/>
                <w:szCs w:val="20"/>
                <w:lang/>
              </w:rPr>
            </w:pPr>
            <w:r w:rsidRPr="00053422">
              <w:rPr>
                <w:rFonts w:cs="Tahoma"/>
                <w:color w:val="000000"/>
                <w:sz w:val="20"/>
                <w:szCs w:val="20"/>
                <w:lang/>
              </w:rPr>
              <w:t>Обременение (договор аренды)</w:t>
            </w:r>
          </w:p>
        </w:tc>
        <w:tc>
          <w:tcPr>
            <w:tcW w:w="2070" w:type="dxa"/>
            <w:tcBorders>
              <w:top w:val="single" w:sz="4" w:space="0" w:color="000000"/>
              <w:left w:val="single" w:sz="4" w:space="0" w:color="000000"/>
              <w:bottom w:val="single" w:sz="4" w:space="0" w:color="000000"/>
              <w:right w:val="single" w:sz="4" w:space="0" w:color="000000"/>
            </w:tcBorders>
          </w:tcPr>
          <w:p w:rsidR="00DB7A4D" w:rsidRPr="00053422" w:rsidRDefault="00DB7A4D" w:rsidP="00DB7A4D">
            <w:pPr>
              <w:snapToGrid w:val="0"/>
              <w:jc w:val="center"/>
              <w:rPr>
                <w:rFonts w:cs="Tahoma"/>
                <w:color w:val="000000"/>
                <w:sz w:val="20"/>
                <w:szCs w:val="20"/>
                <w:lang/>
              </w:rPr>
            </w:pPr>
            <w:r w:rsidRPr="00053422">
              <w:rPr>
                <w:rFonts w:cs="Tahoma"/>
                <w:color w:val="000000"/>
                <w:sz w:val="20"/>
                <w:szCs w:val="20"/>
                <w:lang/>
              </w:rPr>
              <w:t>Примечание (основание включения)</w:t>
            </w:r>
          </w:p>
        </w:tc>
      </w:tr>
      <w:tr w:rsidR="00DB7A4D" w:rsidRPr="00053422">
        <w:trPr>
          <w:trHeight w:val="640"/>
        </w:trPr>
        <w:tc>
          <w:tcPr>
            <w:tcW w:w="468" w:type="dxa"/>
            <w:tcBorders>
              <w:top w:val="single" w:sz="4" w:space="0" w:color="auto"/>
              <w:left w:val="single" w:sz="4" w:space="0" w:color="000000"/>
              <w:bottom w:val="single" w:sz="4" w:space="0" w:color="auto"/>
            </w:tcBorders>
          </w:tcPr>
          <w:p w:rsidR="00DB7A4D" w:rsidRPr="00053422" w:rsidRDefault="00372594" w:rsidP="00DB7A4D">
            <w:pPr>
              <w:snapToGrid w:val="0"/>
              <w:jc w:val="center"/>
              <w:rPr>
                <w:rFonts w:cs="Tahoma"/>
                <w:color w:val="000000"/>
                <w:sz w:val="20"/>
                <w:szCs w:val="20"/>
                <w:lang/>
              </w:rPr>
            </w:pPr>
            <w:r w:rsidRPr="00053422">
              <w:rPr>
                <w:rFonts w:cs="Tahoma"/>
                <w:color w:val="000000"/>
                <w:sz w:val="20"/>
                <w:szCs w:val="20"/>
                <w:lang/>
              </w:rPr>
              <w:t>-</w:t>
            </w:r>
          </w:p>
        </w:tc>
        <w:tc>
          <w:tcPr>
            <w:tcW w:w="1800" w:type="dxa"/>
            <w:tcBorders>
              <w:top w:val="single" w:sz="4" w:space="0" w:color="auto"/>
              <w:left w:val="single" w:sz="4" w:space="0" w:color="000000"/>
              <w:bottom w:val="single" w:sz="4" w:space="0" w:color="auto"/>
            </w:tcBorders>
          </w:tcPr>
          <w:p w:rsidR="00DB7A4D" w:rsidRPr="00053422" w:rsidRDefault="00372594" w:rsidP="00DB7A4D">
            <w:pPr>
              <w:snapToGrid w:val="0"/>
              <w:jc w:val="both"/>
              <w:rPr>
                <w:rFonts w:cs="Tahoma"/>
                <w:color w:val="000000"/>
                <w:sz w:val="20"/>
                <w:szCs w:val="20"/>
                <w:lang/>
              </w:rPr>
            </w:pPr>
            <w:r w:rsidRPr="00053422">
              <w:rPr>
                <w:rFonts w:cs="Tahoma"/>
                <w:color w:val="000000"/>
                <w:sz w:val="20"/>
                <w:szCs w:val="20"/>
                <w:lang/>
              </w:rPr>
              <w:t>-</w:t>
            </w:r>
          </w:p>
        </w:tc>
        <w:tc>
          <w:tcPr>
            <w:tcW w:w="1980" w:type="dxa"/>
            <w:tcBorders>
              <w:top w:val="single" w:sz="4" w:space="0" w:color="auto"/>
              <w:left w:val="single" w:sz="4" w:space="0" w:color="000000"/>
              <w:bottom w:val="single" w:sz="4" w:space="0" w:color="auto"/>
            </w:tcBorders>
          </w:tcPr>
          <w:p w:rsidR="00DB7A4D" w:rsidRPr="00053422" w:rsidRDefault="00372594" w:rsidP="00DB7A4D">
            <w:pPr>
              <w:snapToGrid w:val="0"/>
              <w:jc w:val="both"/>
              <w:rPr>
                <w:rFonts w:cs="Tahoma"/>
                <w:color w:val="000000"/>
                <w:sz w:val="20"/>
                <w:szCs w:val="20"/>
                <w:lang/>
              </w:rPr>
            </w:pPr>
            <w:r w:rsidRPr="00053422">
              <w:rPr>
                <w:rFonts w:cs="Tahoma"/>
                <w:color w:val="000000"/>
                <w:sz w:val="20"/>
                <w:szCs w:val="20"/>
                <w:lang/>
              </w:rPr>
              <w:t>-</w:t>
            </w:r>
          </w:p>
        </w:tc>
        <w:tc>
          <w:tcPr>
            <w:tcW w:w="1080" w:type="dxa"/>
            <w:tcBorders>
              <w:top w:val="single" w:sz="4" w:space="0" w:color="auto"/>
              <w:left w:val="single" w:sz="4" w:space="0" w:color="000000"/>
              <w:bottom w:val="single" w:sz="4" w:space="0" w:color="auto"/>
            </w:tcBorders>
          </w:tcPr>
          <w:p w:rsidR="00DB7A4D" w:rsidRPr="00053422" w:rsidRDefault="00372594" w:rsidP="00DB7A4D">
            <w:pPr>
              <w:snapToGrid w:val="0"/>
              <w:rPr>
                <w:rFonts w:cs="Tahoma"/>
                <w:color w:val="000000"/>
                <w:sz w:val="20"/>
                <w:szCs w:val="20"/>
                <w:lang/>
              </w:rPr>
            </w:pPr>
            <w:r w:rsidRPr="00053422">
              <w:rPr>
                <w:rFonts w:cs="Tahoma"/>
                <w:color w:val="000000"/>
                <w:sz w:val="20"/>
                <w:szCs w:val="20"/>
                <w:lang/>
              </w:rPr>
              <w:t>-</w:t>
            </w:r>
          </w:p>
        </w:tc>
        <w:tc>
          <w:tcPr>
            <w:tcW w:w="1440" w:type="dxa"/>
            <w:tcBorders>
              <w:top w:val="single" w:sz="4" w:space="0" w:color="auto"/>
              <w:left w:val="single" w:sz="4" w:space="0" w:color="000000"/>
              <w:bottom w:val="single" w:sz="4" w:space="0" w:color="auto"/>
            </w:tcBorders>
          </w:tcPr>
          <w:p w:rsidR="00DB7A4D" w:rsidRPr="00053422" w:rsidRDefault="00372594" w:rsidP="00DB7A4D">
            <w:pPr>
              <w:snapToGrid w:val="0"/>
              <w:rPr>
                <w:rFonts w:cs="Tahoma"/>
                <w:color w:val="000000"/>
                <w:sz w:val="20"/>
                <w:szCs w:val="20"/>
                <w:lang/>
              </w:rPr>
            </w:pPr>
            <w:r w:rsidRPr="00053422">
              <w:rPr>
                <w:rFonts w:cs="Tahoma"/>
                <w:color w:val="000000"/>
                <w:sz w:val="20"/>
                <w:szCs w:val="20"/>
                <w:lang/>
              </w:rPr>
              <w:t>-</w:t>
            </w:r>
          </w:p>
        </w:tc>
        <w:tc>
          <w:tcPr>
            <w:tcW w:w="1080" w:type="dxa"/>
            <w:tcBorders>
              <w:top w:val="single" w:sz="4" w:space="0" w:color="auto"/>
              <w:left w:val="single" w:sz="4" w:space="0" w:color="000000"/>
              <w:bottom w:val="single" w:sz="4" w:space="0" w:color="auto"/>
            </w:tcBorders>
          </w:tcPr>
          <w:p w:rsidR="00DB7A4D" w:rsidRPr="00053422" w:rsidRDefault="00372594" w:rsidP="00DB7A4D">
            <w:pPr>
              <w:snapToGrid w:val="0"/>
              <w:jc w:val="center"/>
              <w:rPr>
                <w:rFonts w:cs="Tahoma"/>
                <w:color w:val="000000"/>
                <w:sz w:val="20"/>
                <w:szCs w:val="20"/>
                <w:lang/>
              </w:rPr>
            </w:pPr>
            <w:r w:rsidRPr="00053422">
              <w:rPr>
                <w:rFonts w:cs="Tahoma"/>
                <w:color w:val="000000"/>
                <w:sz w:val="20"/>
                <w:szCs w:val="20"/>
                <w:lang/>
              </w:rPr>
              <w:t>-</w:t>
            </w:r>
          </w:p>
        </w:tc>
        <w:tc>
          <w:tcPr>
            <w:tcW w:w="2070" w:type="dxa"/>
            <w:tcBorders>
              <w:top w:val="single" w:sz="4" w:space="0" w:color="auto"/>
              <w:left w:val="single" w:sz="4" w:space="0" w:color="000000"/>
              <w:bottom w:val="single" w:sz="4" w:space="0" w:color="auto"/>
              <w:right w:val="single" w:sz="4" w:space="0" w:color="000000"/>
            </w:tcBorders>
          </w:tcPr>
          <w:p w:rsidR="00DB7A4D" w:rsidRPr="00053422" w:rsidRDefault="00372594" w:rsidP="00DB7A4D">
            <w:pPr>
              <w:snapToGrid w:val="0"/>
              <w:jc w:val="both"/>
              <w:rPr>
                <w:rFonts w:cs="Tahoma"/>
                <w:color w:val="000000"/>
                <w:sz w:val="20"/>
                <w:szCs w:val="20"/>
                <w:lang/>
              </w:rPr>
            </w:pPr>
            <w:r w:rsidRPr="00053422">
              <w:rPr>
                <w:rFonts w:cs="Tahoma"/>
                <w:color w:val="000000"/>
                <w:sz w:val="20"/>
                <w:szCs w:val="20"/>
                <w:lang/>
              </w:rPr>
              <w:t>-</w:t>
            </w:r>
          </w:p>
        </w:tc>
      </w:tr>
    </w:tbl>
    <w:p w:rsidR="00DB7A4D" w:rsidRPr="00053422" w:rsidRDefault="00DB7A4D" w:rsidP="00DB7A4D">
      <w:pPr>
        <w:jc w:val="both"/>
        <w:rPr>
          <w:rFonts w:cs="Tahoma"/>
          <w:color w:val="000000"/>
          <w:sz w:val="20"/>
          <w:szCs w:val="20"/>
          <w:lang/>
        </w:rPr>
      </w:pPr>
    </w:p>
    <w:p w:rsidR="00DB7A4D" w:rsidRPr="00053422" w:rsidRDefault="00DB7A4D" w:rsidP="00DB7A4D">
      <w:pPr>
        <w:rPr>
          <w:rFonts w:cs="Tahoma"/>
          <w:color w:val="000000"/>
          <w:sz w:val="20"/>
          <w:szCs w:val="20"/>
          <w:lang/>
        </w:rPr>
      </w:pPr>
      <w:r w:rsidRPr="00053422">
        <w:rPr>
          <w:rFonts w:cs="Tahoma"/>
          <w:color w:val="000000"/>
          <w:sz w:val="20"/>
          <w:szCs w:val="20"/>
          <w:lang/>
        </w:rPr>
        <w:t>Примечание: способ приватизации муниципального имущества – аукцион;.</w:t>
      </w:r>
    </w:p>
    <w:p w:rsidR="000C252D" w:rsidRPr="00053422" w:rsidRDefault="000C252D" w:rsidP="00DB7A4D">
      <w:pPr>
        <w:rPr>
          <w:rFonts w:cs="Tahoma"/>
          <w:color w:val="000000"/>
          <w:sz w:val="20"/>
          <w:szCs w:val="20"/>
          <w:lang/>
        </w:rPr>
      </w:pPr>
    </w:p>
    <w:p w:rsidR="000C252D" w:rsidRPr="00053422" w:rsidRDefault="000C252D" w:rsidP="00DB7A4D">
      <w:pPr>
        <w:rPr>
          <w:rFonts w:cs="Tahoma"/>
          <w:color w:val="000000"/>
          <w:sz w:val="20"/>
          <w:szCs w:val="20"/>
          <w:lang/>
        </w:rPr>
      </w:pPr>
    </w:p>
    <w:p w:rsidR="000C252D" w:rsidRPr="00053422" w:rsidRDefault="000C252D" w:rsidP="00DB7A4D">
      <w:pPr>
        <w:rPr>
          <w:rFonts w:cs="Tahoma"/>
          <w:color w:val="000000"/>
          <w:sz w:val="20"/>
          <w:szCs w:val="20"/>
          <w:lang/>
        </w:rPr>
      </w:pPr>
    </w:p>
    <w:p w:rsidR="000C252D" w:rsidRPr="00053422" w:rsidRDefault="000C252D" w:rsidP="00DB7A4D">
      <w:pPr>
        <w:rPr>
          <w:rFonts w:cs="Tahoma"/>
          <w:color w:val="000000"/>
          <w:sz w:val="20"/>
          <w:szCs w:val="20"/>
          <w:lang/>
        </w:rPr>
      </w:pPr>
    </w:p>
    <w:p w:rsidR="000C252D" w:rsidRDefault="000C252D" w:rsidP="00DB7A4D">
      <w:pPr>
        <w:rPr>
          <w:rFonts w:cs="Tahoma"/>
          <w:sz w:val="20"/>
          <w:szCs w:val="20"/>
          <w:lang/>
        </w:rPr>
      </w:pPr>
    </w:p>
    <w:p w:rsidR="000C252D" w:rsidRDefault="000C252D" w:rsidP="00DB7A4D">
      <w:pPr>
        <w:rPr>
          <w:rFonts w:cs="Tahoma"/>
          <w:sz w:val="20"/>
          <w:szCs w:val="20"/>
          <w:lang/>
        </w:rPr>
      </w:pPr>
    </w:p>
    <w:p w:rsidR="000C252D" w:rsidRDefault="000C252D" w:rsidP="00DB7A4D">
      <w:pPr>
        <w:rPr>
          <w:rFonts w:cs="Tahoma"/>
          <w:sz w:val="20"/>
          <w:szCs w:val="20"/>
          <w:lang/>
        </w:rPr>
      </w:pPr>
    </w:p>
    <w:p w:rsidR="00F2016D" w:rsidRDefault="000C252D" w:rsidP="00B3040A">
      <w:pPr>
        <w:rPr>
          <w:b/>
          <w:bCs/>
        </w:rPr>
      </w:pPr>
      <w:r>
        <w:rPr>
          <w:b/>
          <w:bCs/>
        </w:rPr>
        <w:t xml:space="preserve">                                   </w:t>
      </w:r>
      <w:r w:rsidR="00B3040A">
        <w:rPr>
          <w:b/>
          <w:bCs/>
        </w:rPr>
        <w:t xml:space="preserve">                              </w:t>
      </w:r>
    </w:p>
    <w:p w:rsidR="00F2016D" w:rsidRDefault="00F2016D" w:rsidP="00B3040A">
      <w:pPr>
        <w:rPr>
          <w:b/>
          <w:bCs/>
        </w:rPr>
      </w:pPr>
    </w:p>
    <w:p w:rsidR="00F2016D" w:rsidRDefault="00F2016D" w:rsidP="00B3040A">
      <w:pPr>
        <w:rPr>
          <w:b/>
          <w:bCs/>
        </w:rPr>
      </w:pPr>
    </w:p>
    <w:p w:rsidR="00F2016D" w:rsidRDefault="00F2016D" w:rsidP="00B3040A">
      <w:pPr>
        <w:rPr>
          <w:b/>
          <w:bCs/>
        </w:rPr>
      </w:pPr>
    </w:p>
    <w:p w:rsidR="00BA6810" w:rsidRDefault="00A976FE" w:rsidP="00B3040A">
      <w:pPr>
        <w:rPr>
          <w:b/>
          <w:bCs/>
        </w:rPr>
      </w:pPr>
      <w:r>
        <w:rPr>
          <w:b/>
          <w:bCs/>
        </w:rPr>
        <w:t xml:space="preserve">                                                               </w:t>
      </w:r>
    </w:p>
    <w:p w:rsidR="00A27A1D" w:rsidRDefault="00BA6810" w:rsidP="00B3040A">
      <w:pPr>
        <w:rPr>
          <w:b/>
          <w:bCs/>
        </w:rPr>
      </w:pPr>
      <w:r>
        <w:rPr>
          <w:b/>
          <w:bCs/>
        </w:rPr>
        <w:t xml:space="preserve">                                                               </w:t>
      </w:r>
    </w:p>
    <w:p w:rsidR="00A27A1D" w:rsidRDefault="00A27A1D" w:rsidP="00B3040A">
      <w:pPr>
        <w:rPr>
          <w:b/>
          <w:bCs/>
        </w:rPr>
      </w:pPr>
    </w:p>
    <w:p w:rsidR="00A27A1D" w:rsidRDefault="00A27A1D" w:rsidP="00B3040A">
      <w:pPr>
        <w:rPr>
          <w:b/>
          <w:bCs/>
        </w:rPr>
      </w:pPr>
    </w:p>
    <w:p w:rsidR="00372594" w:rsidRDefault="00A27A1D" w:rsidP="00B3040A">
      <w:pPr>
        <w:rPr>
          <w:b/>
          <w:bCs/>
        </w:rPr>
      </w:pPr>
      <w:r>
        <w:rPr>
          <w:b/>
          <w:bCs/>
        </w:rPr>
        <w:t xml:space="preserve">                                                               </w:t>
      </w:r>
      <w:r w:rsidR="00764ADD">
        <w:rPr>
          <w:b/>
          <w:bCs/>
        </w:rPr>
        <w:t xml:space="preserve"> </w:t>
      </w:r>
    </w:p>
    <w:p w:rsidR="00372594" w:rsidRDefault="00372594" w:rsidP="00B3040A">
      <w:pPr>
        <w:rPr>
          <w:b/>
          <w:bCs/>
        </w:rPr>
      </w:pPr>
    </w:p>
    <w:p w:rsidR="00372594" w:rsidRDefault="00372594" w:rsidP="00B3040A">
      <w:pPr>
        <w:rPr>
          <w:b/>
          <w:bCs/>
        </w:rPr>
      </w:pPr>
    </w:p>
    <w:p w:rsidR="00372594" w:rsidRDefault="00372594" w:rsidP="00B3040A">
      <w:pPr>
        <w:rPr>
          <w:b/>
          <w:bCs/>
        </w:rPr>
      </w:pPr>
    </w:p>
    <w:p w:rsidR="00B3040A" w:rsidRPr="00A976FE" w:rsidRDefault="00372594" w:rsidP="00B3040A">
      <w:pPr>
        <w:rPr>
          <w:b/>
          <w:bCs/>
        </w:rPr>
      </w:pPr>
      <w:r>
        <w:rPr>
          <w:b/>
          <w:bCs/>
        </w:rPr>
        <w:t xml:space="preserve">                                                                </w:t>
      </w:r>
      <w:r w:rsidR="000C252D">
        <w:rPr>
          <w:b/>
          <w:bCs/>
        </w:rPr>
        <w:t xml:space="preserve"> </w:t>
      </w:r>
      <w:r w:rsidR="00B3040A">
        <w:rPr>
          <w:b/>
          <w:bCs/>
          <w:sz w:val="20"/>
          <w:szCs w:val="20"/>
        </w:rPr>
        <w:t>Приложение №</w:t>
      </w:r>
      <w:r w:rsidR="006B0DEB">
        <w:rPr>
          <w:b/>
          <w:bCs/>
          <w:sz w:val="20"/>
          <w:szCs w:val="20"/>
        </w:rPr>
        <w:t>18</w:t>
      </w:r>
      <w:r w:rsidR="00B3040A">
        <w:rPr>
          <w:b/>
          <w:bCs/>
        </w:rPr>
        <w:t xml:space="preserve">                                                                                                                                                                                                                                            </w:t>
      </w:r>
      <w:r w:rsidR="00B3040A">
        <w:rPr>
          <w:b/>
        </w:rPr>
        <w:t xml:space="preserve">                                                                </w:t>
      </w:r>
      <w:r w:rsidR="00B3040A" w:rsidRPr="00113A52">
        <w:rPr>
          <w:b/>
        </w:rPr>
        <w:t xml:space="preserve"> </w:t>
      </w:r>
      <w:r w:rsidR="00B3040A">
        <w:rPr>
          <w:b/>
        </w:rPr>
        <w:t xml:space="preserve">                                            </w:t>
      </w:r>
    </w:p>
    <w:p w:rsidR="00B3040A" w:rsidRDefault="00B3040A" w:rsidP="00B3040A">
      <w:pPr>
        <w:rPr>
          <w:b/>
          <w:sz w:val="20"/>
          <w:szCs w:val="20"/>
        </w:rPr>
      </w:pPr>
      <w:r>
        <w:rPr>
          <w:b/>
          <w:sz w:val="20"/>
          <w:szCs w:val="20"/>
        </w:rPr>
        <w:t xml:space="preserve">                                                                               к Р</w:t>
      </w:r>
      <w:r w:rsidRPr="0027345E">
        <w:rPr>
          <w:b/>
          <w:sz w:val="20"/>
          <w:szCs w:val="20"/>
        </w:rPr>
        <w:t xml:space="preserve">ешению совета депутатов </w:t>
      </w:r>
      <w:r w:rsidR="009070EB">
        <w:rPr>
          <w:b/>
          <w:sz w:val="20"/>
          <w:szCs w:val="20"/>
        </w:rPr>
        <w:t xml:space="preserve"> №</w:t>
      </w:r>
      <w:r w:rsidR="009D7EAD">
        <w:rPr>
          <w:b/>
          <w:sz w:val="20"/>
          <w:szCs w:val="20"/>
        </w:rPr>
        <w:t>3</w:t>
      </w:r>
      <w:r w:rsidR="005C6F57">
        <w:rPr>
          <w:b/>
          <w:sz w:val="20"/>
          <w:szCs w:val="20"/>
        </w:rPr>
        <w:t>6</w:t>
      </w:r>
      <w:r w:rsidR="00960BBE">
        <w:rPr>
          <w:b/>
          <w:sz w:val="20"/>
          <w:szCs w:val="20"/>
        </w:rPr>
        <w:t>/1</w:t>
      </w:r>
      <w:r>
        <w:rPr>
          <w:b/>
          <w:sz w:val="20"/>
          <w:szCs w:val="20"/>
        </w:rPr>
        <w:t xml:space="preserve"> от </w:t>
      </w:r>
      <w:r w:rsidR="009D7EAD">
        <w:rPr>
          <w:b/>
          <w:sz w:val="20"/>
          <w:szCs w:val="20"/>
        </w:rPr>
        <w:t>11.11.2022</w:t>
      </w:r>
      <w:r w:rsidR="009070EB">
        <w:rPr>
          <w:b/>
          <w:sz w:val="20"/>
          <w:szCs w:val="20"/>
        </w:rPr>
        <w:t>г</w:t>
      </w:r>
      <w:r>
        <w:rPr>
          <w:b/>
          <w:sz w:val="20"/>
          <w:szCs w:val="20"/>
        </w:rPr>
        <w:t xml:space="preserve"> </w:t>
      </w:r>
    </w:p>
    <w:p w:rsidR="00B3040A" w:rsidRPr="0027345E" w:rsidRDefault="00B3040A" w:rsidP="00B3040A">
      <w:pPr>
        <w:rPr>
          <w:b/>
          <w:sz w:val="20"/>
          <w:szCs w:val="20"/>
        </w:rPr>
      </w:pPr>
      <w:r>
        <w:rPr>
          <w:b/>
          <w:sz w:val="20"/>
          <w:szCs w:val="20"/>
        </w:rPr>
        <w:t xml:space="preserve">                                                             </w:t>
      </w:r>
      <w:r w:rsidR="00CE55F7">
        <w:rPr>
          <w:b/>
          <w:sz w:val="20"/>
          <w:szCs w:val="20"/>
        </w:rPr>
        <w:t xml:space="preserve">                 «О рассмотрении</w:t>
      </w:r>
      <w:r w:rsidRPr="0027345E">
        <w:rPr>
          <w:b/>
          <w:sz w:val="20"/>
          <w:szCs w:val="20"/>
        </w:rPr>
        <w:t xml:space="preserve"> </w:t>
      </w:r>
      <w:r w:rsidR="009070EB">
        <w:rPr>
          <w:b/>
          <w:sz w:val="20"/>
          <w:szCs w:val="20"/>
        </w:rPr>
        <w:t xml:space="preserve">проекта </w:t>
      </w:r>
      <w:r w:rsidRPr="0027345E">
        <w:rPr>
          <w:b/>
          <w:sz w:val="20"/>
          <w:szCs w:val="20"/>
        </w:rPr>
        <w:t>бюджета Захоперского сельского</w:t>
      </w:r>
    </w:p>
    <w:p w:rsidR="00B3040A" w:rsidRDefault="00B3040A" w:rsidP="00B3040A">
      <w:pPr>
        <w:rPr>
          <w:b/>
          <w:sz w:val="20"/>
          <w:szCs w:val="20"/>
        </w:rPr>
      </w:pPr>
      <w:r w:rsidRPr="0027345E">
        <w:rPr>
          <w:b/>
          <w:sz w:val="20"/>
          <w:szCs w:val="20"/>
        </w:rPr>
        <w:t xml:space="preserve">                                             </w:t>
      </w:r>
      <w:r>
        <w:rPr>
          <w:b/>
          <w:sz w:val="20"/>
          <w:szCs w:val="20"/>
        </w:rPr>
        <w:t xml:space="preserve">                               </w:t>
      </w:r>
      <w:r w:rsidR="000B6633">
        <w:rPr>
          <w:b/>
          <w:sz w:val="20"/>
          <w:szCs w:val="20"/>
        </w:rPr>
        <w:t xml:space="preserve">   поселения на 2023</w:t>
      </w:r>
      <w:r w:rsidR="009070EB">
        <w:rPr>
          <w:b/>
          <w:sz w:val="20"/>
          <w:szCs w:val="20"/>
        </w:rPr>
        <w:t xml:space="preserve"> год и</w:t>
      </w:r>
      <w:r w:rsidR="000B6633">
        <w:rPr>
          <w:b/>
          <w:sz w:val="20"/>
          <w:szCs w:val="20"/>
        </w:rPr>
        <w:t xml:space="preserve"> на период до 2025</w:t>
      </w:r>
      <w:r w:rsidRPr="0027345E">
        <w:rPr>
          <w:b/>
          <w:sz w:val="20"/>
          <w:szCs w:val="20"/>
        </w:rPr>
        <w:t xml:space="preserve"> года»</w:t>
      </w:r>
    </w:p>
    <w:p w:rsidR="00E14E68" w:rsidRDefault="00E14E68" w:rsidP="00B3040A">
      <w:pPr>
        <w:rPr>
          <w:b/>
          <w:sz w:val="20"/>
          <w:szCs w:val="20"/>
        </w:rPr>
      </w:pPr>
    </w:p>
    <w:p w:rsidR="00E14E68" w:rsidRDefault="00E14E68" w:rsidP="00B3040A">
      <w:pPr>
        <w:rPr>
          <w:b/>
          <w:sz w:val="20"/>
          <w:szCs w:val="20"/>
        </w:rPr>
      </w:pPr>
    </w:p>
    <w:p w:rsidR="00E14E68" w:rsidRDefault="00E14E68" w:rsidP="00E14E68">
      <w:pPr>
        <w:jc w:val="center"/>
        <w:rPr>
          <w:b/>
        </w:rPr>
      </w:pPr>
      <w:r>
        <w:rPr>
          <w:b/>
        </w:rPr>
        <w:t>ПОЯСНИТЕЛЬНАЯ ЗАПИСКА</w:t>
      </w:r>
    </w:p>
    <w:p w:rsidR="00E14E68" w:rsidRDefault="00E14E68" w:rsidP="00E14E68">
      <w:pPr>
        <w:jc w:val="center"/>
        <w:rPr>
          <w:b/>
        </w:rPr>
      </w:pPr>
      <w:r>
        <w:rPr>
          <w:b/>
        </w:rPr>
        <w:t xml:space="preserve">к </w:t>
      </w:r>
      <w:r w:rsidR="00AB54B1">
        <w:rPr>
          <w:b/>
        </w:rPr>
        <w:t>бюджету</w:t>
      </w:r>
      <w:r>
        <w:rPr>
          <w:b/>
        </w:rPr>
        <w:t xml:space="preserve"> Захоперского сельского поселения</w:t>
      </w:r>
    </w:p>
    <w:p w:rsidR="00E14E68" w:rsidRPr="00E14E68" w:rsidRDefault="000B6633" w:rsidP="00E14E68">
      <w:pPr>
        <w:jc w:val="center"/>
        <w:rPr>
          <w:b/>
        </w:rPr>
      </w:pPr>
      <w:r>
        <w:rPr>
          <w:b/>
        </w:rPr>
        <w:t>на 2023 год и на период 2024-2025</w:t>
      </w:r>
      <w:r w:rsidR="00E14E68">
        <w:rPr>
          <w:b/>
        </w:rPr>
        <w:t>гг.</w:t>
      </w:r>
    </w:p>
    <w:p w:rsidR="00B3040A" w:rsidRDefault="00B3040A" w:rsidP="00B3040A">
      <w:pPr>
        <w:rPr>
          <w:b/>
          <w:sz w:val="20"/>
          <w:szCs w:val="20"/>
        </w:rPr>
      </w:pPr>
    </w:p>
    <w:p w:rsidR="00B3040A" w:rsidRPr="00DB7A4D" w:rsidRDefault="00B3040A" w:rsidP="00B3040A">
      <w:pPr>
        <w:rPr>
          <w:sz w:val="20"/>
          <w:szCs w:val="20"/>
        </w:rPr>
      </w:pPr>
    </w:p>
    <w:p w:rsidR="000C252D" w:rsidRPr="00002F7E" w:rsidRDefault="00E14E68" w:rsidP="000C252D">
      <w:pPr>
        <w:pStyle w:val="BodyText"/>
        <w:rPr>
          <w:sz w:val="24"/>
        </w:rPr>
      </w:pPr>
      <w:r>
        <w:rPr>
          <w:b/>
          <w:bCs/>
          <w:sz w:val="24"/>
        </w:rPr>
        <w:t xml:space="preserve">    </w:t>
      </w:r>
      <w:r w:rsidR="000C252D" w:rsidRPr="00002F7E">
        <w:rPr>
          <w:sz w:val="24"/>
        </w:rPr>
        <w:t>Настоящая пояснительная записка содержит комментарии к проектировкам параметров бюджета Захоперского сельского поселени</w:t>
      </w:r>
      <w:r w:rsidR="005E09BA">
        <w:rPr>
          <w:sz w:val="24"/>
        </w:rPr>
        <w:t>я</w:t>
      </w:r>
      <w:r w:rsidR="000B6633">
        <w:rPr>
          <w:sz w:val="24"/>
        </w:rPr>
        <w:t xml:space="preserve">  на 2023 год и на период до 2025</w:t>
      </w:r>
      <w:r w:rsidR="000C252D" w:rsidRPr="00002F7E">
        <w:rPr>
          <w:sz w:val="24"/>
        </w:rPr>
        <w:t xml:space="preserve"> года.</w:t>
      </w:r>
    </w:p>
    <w:p w:rsidR="000C252D" w:rsidRPr="00002F7E" w:rsidRDefault="000C252D" w:rsidP="000C252D">
      <w:pPr>
        <w:jc w:val="both"/>
      </w:pPr>
      <w:r w:rsidRPr="00002F7E">
        <w:tab/>
        <w:t>В связи с этим, основными задачами бюджетной политики при формировании  бюджета Захопер</w:t>
      </w:r>
      <w:r w:rsidR="005E09BA">
        <w:t>с</w:t>
      </w:r>
      <w:r w:rsidR="000B6633">
        <w:t>кого сельского поселения на 2023 год и на период до 2025</w:t>
      </w:r>
      <w:r w:rsidRPr="00002F7E">
        <w:t xml:space="preserve"> года:</w:t>
      </w:r>
    </w:p>
    <w:p w:rsidR="000C252D" w:rsidRPr="00002F7E" w:rsidRDefault="000C252D" w:rsidP="000C252D">
      <w:pPr>
        <w:jc w:val="both"/>
      </w:pPr>
      <w:r w:rsidRPr="00002F7E">
        <w:t>- обеспечение сбалансированности бюджетной системы сельского поселения;</w:t>
      </w:r>
    </w:p>
    <w:p w:rsidR="000C252D" w:rsidRPr="00002F7E" w:rsidRDefault="000C252D" w:rsidP="000C252D">
      <w:pPr>
        <w:jc w:val="both"/>
      </w:pPr>
      <w:r w:rsidRPr="00002F7E">
        <w:t>- повышение уровня жизни населения;</w:t>
      </w:r>
    </w:p>
    <w:p w:rsidR="000C252D" w:rsidRPr="00002F7E" w:rsidRDefault="000C252D" w:rsidP="000C252D">
      <w:pPr>
        <w:jc w:val="both"/>
      </w:pPr>
      <w:r w:rsidRPr="00002F7E">
        <w:t>- выполнение принятых решений по повышению заработной платы в бюджетной сфере;</w:t>
      </w:r>
    </w:p>
    <w:p w:rsidR="000C252D" w:rsidRPr="00002F7E" w:rsidRDefault="000C252D" w:rsidP="000C252D">
      <w:pPr>
        <w:jc w:val="both"/>
      </w:pPr>
      <w:r w:rsidRPr="00002F7E">
        <w:t>- более действенное управление бюджетными расходами.</w:t>
      </w:r>
    </w:p>
    <w:p w:rsidR="000C252D" w:rsidRPr="00002F7E" w:rsidRDefault="000C252D" w:rsidP="000C252D">
      <w:pPr>
        <w:jc w:val="both"/>
      </w:pPr>
    </w:p>
    <w:p w:rsidR="000C252D" w:rsidRPr="00002F7E" w:rsidRDefault="000C252D" w:rsidP="000C252D">
      <w:pPr>
        <w:jc w:val="both"/>
      </w:pPr>
      <w:r w:rsidRPr="00002F7E">
        <w:tab/>
        <w:t>В связи с этим будет продолжена реализация следующих направлений:</w:t>
      </w:r>
    </w:p>
    <w:p w:rsidR="000C252D" w:rsidRPr="00002F7E" w:rsidRDefault="000C252D" w:rsidP="000C252D">
      <w:pPr>
        <w:jc w:val="both"/>
      </w:pPr>
      <w:r w:rsidRPr="00002F7E">
        <w:t>- повышение эффективности закупок товаров, работ, услуг для муниципальных нужд;</w:t>
      </w:r>
    </w:p>
    <w:p w:rsidR="000C252D" w:rsidRPr="00002F7E" w:rsidRDefault="000C252D" w:rsidP="000C252D">
      <w:pPr>
        <w:jc w:val="both"/>
      </w:pPr>
      <w:r w:rsidRPr="00002F7E">
        <w:t>- расширение самостоятельности и повышения ответственности главных распорядителей средств районного бюджета;</w:t>
      </w:r>
    </w:p>
    <w:p w:rsidR="000C252D" w:rsidRPr="00002F7E" w:rsidRDefault="000C252D" w:rsidP="000C252D">
      <w:pPr>
        <w:jc w:val="both"/>
      </w:pPr>
      <w:r w:rsidRPr="00002F7E">
        <w:t>- повышение результативности бюджетных расходов, при этом необходимо особое внимание уделять достижению поставленных целей.</w:t>
      </w:r>
    </w:p>
    <w:p w:rsidR="000C252D" w:rsidRPr="00002F7E" w:rsidRDefault="000C252D" w:rsidP="000C252D">
      <w:pPr>
        <w:jc w:val="both"/>
      </w:pPr>
    </w:p>
    <w:p w:rsidR="000C252D" w:rsidRPr="00002F7E" w:rsidRDefault="000C252D" w:rsidP="000C252D">
      <w:pPr>
        <w:jc w:val="both"/>
      </w:pPr>
      <w:r w:rsidRPr="00002F7E">
        <w:tab/>
        <w:t>Составной частью в сфере управления расходами, предусматривающее совершенствование среднесрочного планирования бюджета, изменение процедур, относящихся к исполнению бюджета, таких как учет, контроль и регулирование денежных операций. Этот метод во главу угла ставит стратегические цели и тактические задачи, ожидаемые социально-экономические результаты деятельности муниципальных организаций (главных распорядителей бюджетных средств). Кроме того, отправной точкой БОР является определение прямых и конечных результатов расходования бюджетных средств и показателей, на основании которых можно судить о степени достижения поставленных целей.</w:t>
      </w:r>
    </w:p>
    <w:p w:rsidR="000C252D" w:rsidRPr="00002F7E" w:rsidRDefault="000C252D" w:rsidP="000C252D">
      <w:pPr>
        <w:jc w:val="both"/>
      </w:pPr>
      <w:r w:rsidRPr="00002F7E">
        <w:tab/>
        <w:t>Параметры бюджета Захопер</w:t>
      </w:r>
      <w:r w:rsidR="005E09BA">
        <w:t>с</w:t>
      </w:r>
      <w:r w:rsidR="004E1A50">
        <w:t>кого</w:t>
      </w:r>
      <w:r w:rsidR="000B6633">
        <w:t xml:space="preserve"> сельского поселения на 2023</w:t>
      </w:r>
      <w:r w:rsidR="007167C0">
        <w:t xml:space="preserve"> год и на период до </w:t>
      </w:r>
      <w:r w:rsidR="005E09BA">
        <w:t>2</w:t>
      </w:r>
      <w:r w:rsidR="000B6633">
        <w:t>025</w:t>
      </w:r>
      <w:r w:rsidRPr="00002F7E">
        <w:t xml:space="preserve"> года основаны на показателях прогноза социально-экономиче</w:t>
      </w:r>
      <w:r w:rsidR="005E09BA">
        <w:t>с</w:t>
      </w:r>
      <w:r w:rsidR="000B6633">
        <w:t>кого развития поселения  на 2023 – 2025</w:t>
      </w:r>
      <w:r w:rsidRPr="00002F7E">
        <w:t xml:space="preserve"> годы.</w:t>
      </w:r>
    </w:p>
    <w:p w:rsidR="0082198A" w:rsidRDefault="000C252D" w:rsidP="000C252D">
      <w:pPr>
        <w:jc w:val="both"/>
      </w:pPr>
      <w:r w:rsidRPr="00002F7E">
        <w:tab/>
      </w:r>
    </w:p>
    <w:p w:rsidR="000C252D" w:rsidRDefault="000C252D" w:rsidP="000C252D">
      <w:pPr>
        <w:jc w:val="both"/>
      </w:pPr>
      <w:r w:rsidRPr="00002F7E">
        <w:t>Основные п</w:t>
      </w:r>
      <w:r w:rsidR="005E09BA">
        <w:t>а</w:t>
      </w:r>
      <w:r w:rsidR="000B6633">
        <w:t>раметры проекта бюджета на  2023 – 2025</w:t>
      </w:r>
      <w:r w:rsidRPr="00002F7E">
        <w:t xml:space="preserve"> годы прогнозируются в следующих суммах:</w:t>
      </w:r>
    </w:p>
    <w:tbl>
      <w:tblPr>
        <w:tblW w:w="1021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2880"/>
        <w:gridCol w:w="2340"/>
        <w:gridCol w:w="2652"/>
      </w:tblGrid>
      <w:tr w:rsidR="000C252D">
        <w:tblPrEx>
          <w:tblCellMar>
            <w:top w:w="0" w:type="dxa"/>
            <w:bottom w:w="0" w:type="dxa"/>
          </w:tblCellMar>
        </w:tblPrEx>
        <w:trPr>
          <w:trHeight w:val="285"/>
        </w:trPr>
        <w:tc>
          <w:tcPr>
            <w:tcW w:w="2340" w:type="dxa"/>
            <w:vMerge w:val="restart"/>
          </w:tcPr>
          <w:p w:rsidR="000C252D" w:rsidRDefault="000C252D" w:rsidP="000C252D">
            <w:pPr>
              <w:ind w:left="360"/>
              <w:jc w:val="both"/>
            </w:pPr>
          </w:p>
          <w:p w:rsidR="000C252D" w:rsidRDefault="000C252D" w:rsidP="000C252D">
            <w:pPr>
              <w:ind w:left="360"/>
              <w:jc w:val="both"/>
            </w:pPr>
            <w:r>
              <w:t>Наименование</w:t>
            </w:r>
          </w:p>
        </w:tc>
        <w:tc>
          <w:tcPr>
            <w:tcW w:w="7872" w:type="dxa"/>
            <w:gridSpan w:val="3"/>
          </w:tcPr>
          <w:p w:rsidR="000C252D" w:rsidRDefault="000C252D" w:rsidP="000C252D">
            <w:pPr>
              <w:jc w:val="center"/>
            </w:pPr>
            <w:r>
              <w:t>Проект бюджета на</w:t>
            </w:r>
          </w:p>
        </w:tc>
      </w:tr>
      <w:tr w:rsidR="000C252D">
        <w:tblPrEx>
          <w:tblCellMar>
            <w:top w:w="0" w:type="dxa"/>
            <w:bottom w:w="0" w:type="dxa"/>
          </w:tblCellMar>
        </w:tblPrEx>
        <w:trPr>
          <w:trHeight w:val="255"/>
        </w:trPr>
        <w:tc>
          <w:tcPr>
            <w:tcW w:w="2340" w:type="dxa"/>
            <w:vMerge/>
          </w:tcPr>
          <w:p w:rsidR="000C252D" w:rsidRDefault="000C252D" w:rsidP="000C252D">
            <w:pPr>
              <w:ind w:left="360"/>
              <w:jc w:val="both"/>
            </w:pPr>
          </w:p>
        </w:tc>
        <w:tc>
          <w:tcPr>
            <w:tcW w:w="2880" w:type="dxa"/>
          </w:tcPr>
          <w:p w:rsidR="000C252D" w:rsidRDefault="000B6633" w:rsidP="000C252D">
            <w:pPr>
              <w:jc w:val="center"/>
            </w:pPr>
            <w:r>
              <w:t>2023</w:t>
            </w:r>
            <w:r w:rsidR="000C252D">
              <w:t xml:space="preserve"> год (тыс.руб.)</w:t>
            </w:r>
          </w:p>
        </w:tc>
        <w:tc>
          <w:tcPr>
            <w:tcW w:w="2340" w:type="dxa"/>
          </w:tcPr>
          <w:p w:rsidR="000C252D" w:rsidRDefault="000B6633" w:rsidP="000C252D">
            <w:pPr>
              <w:jc w:val="center"/>
            </w:pPr>
            <w:r>
              <w:t>2024</w:t>
            </w:r>
            <w:r w:rsidR="00BC42B5">
              <w:t xml:space="preserve"> </w:t>
            </w:r>
            <w:r w:rsidR="000C252D">
              <w:t>год (тыс.руб.)</w:t>
            </w:r>
          </w:p>
        </w:tc>
        <w:tc>
          <w:tcPr>
            <w:tcW w:w="2652" w:type="dxa"/>
          </w:tcPr>
          <w:p w:rsidR="000C252D" w:rsidRDefault="000B6633" w:rsidP="000C252D">
            <w:pPr>
              <w:jc w:val="center"/>
            </w:pPr>
            <w:r>
              <w:t>2025</w:t>
            </w:r>
            <w:r w:rsidR="000C252D">
              <w:t xml:space="preserve"> год (тыс.руб.)</w:t>
            </w:r>
          </w:p>
        </w:tc>
      </w:tr>
      <w:tr w:rsidR="000C252D">
        <w:tblPrEx>
          <w:tblCellMar>
            <w:top w:w="0" w:type="dxa"/>
            <w:bottom w:w="0" w:type="dxa"/>
          </w:tblCellMar>
        </w:tblPrEx>
        <w:trPr>
          <w:trHeight w:val="240"/>
        </w:trPr>
        <w:tc>
          <w:tcPr>
            <w:tcW w:w="2340" w:type="dxa"/>
          </w:tcPr>
          <w:p w:rsidR="000C252D" w:rsidRDefault="000C252D" w:rsidP="000C252D">
            <w:pPr>
              <w:ind w:left="360"/>
              <w:jc w:val="center"/>
            </w:pPr>
            <w:r>
              <w:t>1</w:t>
            </w:r>
          </w:p>
        </w:tc>
        <w:tc>
          <w:tcPr>
            <w:tcW w:w="2880" w:type="dxa"/>
          </w:tcPr>
          <w:p w:rsidR="000C252D" w:rsidRDefault="000C252D" w:rsidP="000C252D">
            <w:pPr>
              <w:jc w:val="center"/>
            </w:pPr>
            <w:r>
              <w:t>2</w:t>
            </w:r>
          </w:p>
        </w:tc>
        <w:tc>
          <w:tcPr>
            <w:tcW w:w="2340" w:type="dxa"/>
          </w:tcPr>
          <w:p w:rsidR="000C252D" w:rsidRDefault="000C252D" w:rsidP="000C252D">
            <w:pPr>
              <w:jc w:val="center"/>
            </w:pPr>
            <w:r>
              <w:t>3</w:t>
            </w:r>
          </w:p>
        </w:tc>
        <w:tc>
          <w:tcPr>
            <w:tcW w:w="2652" w:type="dxa"/>
          </w:tcPr>
          <w:p w:rsidR="000C252D" w:rsidRDefault="000C252D" w:rsidP="000C252D">
            <w:pPr>
              <w:jc w:val="center"/>
            </w:pPr>
            <w:r>
              <w:t>4</w:t>
            </w:r>
          </w:p>
        </w:tc>
      </w:tr>
      <w:tr w:rsidR="000C252D">
        <w:tblPrEx>
          <w:tblCellMar>
            <w:top w:w="0" w:type="dxa"/>
            <w:bottom w:w="0" w:type="dxa"/>
          </w:tblCellMar>
        </w:tblPrEx>
        <w:trPr>
          <w:trHeight w:val="315"/>
        </w:trPr>
        <w:tc>
          <w:tcPr>
            <w:tcW w:w="2340" w:type="dxa"/>
          </w:tcPr>
          <w:p w:rsidR="000C252D" w:rsidRDefault="000C252D" w:rsidP="000C252D">
            <w:pPr>
              <w:ind w:left="360"/>
              <w:jc w:val="both"/>
            </w:pPr>
            <w:r>
              <w:t>Доходы</w:t>
            </w:r>
          </w:p>
        </w:tc>
        <w:tc>
          <w:tcPr>
            <w:tcW w:w="2880" w:type="dxa"/>
          </w:tcPr>
          <w:p w:rsidR="000C252D" w:rsidRDefault="00054469" w:rsidP="00E14E68">
            <w:pPr>
              <w:jc w:val="center"/>
            </w:pPr>
            <w:r>
              <w:t>7891,85</w:t>
            </w:r>
          </w:p>
        </w:tc>
        <w:tc>
          <w:tcPr>
            <w:tcW w:w="2340" w:type="dxa"/>
          </w:tcPr>
          <w:p w:rsidR="000C252D" w:rsidRDefault="00054469" w:rsidP="00E14E68">
            <w:pPr>
              <w:jc w:val="center"/>
            </w:pPr>
            <w:r>
              <w:t>6739,55</w:t>
            </w:r>
          </w:p>
        </w:tc>
        <w:tc>
          <w:tcPr>
            <w:tcW w:w="2652" w:type="dxa"/>
          </w:tcPr>
          <w:p w:rsidR="000C252D" w:rsidRDefault="00054469" w:rsidP="00E14E68">
            <w:pPr>
              <w:jc w:val="center"/>
            </w:pPr>
            <w:r>
              <w:t>6949,15</w:t>
            </w:r>
          </w:p>
        </w:tc>
      </w:tr>
      <w:tr w:rsidR="000C252D">
        <w:tblPrEx>
          <w:tblCellMar>
            <w:top w:w="0" w:type="dxa"/>
            <w:bottom w:w="0" w:type="dxa"/>
          </w:tblCellMar>
        </w:tblPrEx>
        <w:trPr>
          <w:trHeight w:val="345"/>
        </w:trPr>
        <w:tc>
          <w:tcPr>
            <w:tcW w:w="2340" w:type="dxa"/>
          </w:tcPr>
          <w:p w:rsidR="000C252D" w:rsidRDefault="000C252D" w:rsidP="000C252D">
            <w:pPr>
              <w:ind w:left="360"/>
              <w:jc w:val="both"/>
            </w:pPr>
            <w:r>
              <w:t>Расходы</w:t>
            </w:r>
          </w:p>
        </w:tc>
        <w:tc>
          <w:tcPr>
            <w:tcW w:w="2880" w:type="dxa"/>
          </w:tcPr>
          <w:p w:rsidR="000C252D" w:rsidRDefault="00054469" w:rsidP="00E14E68">
            <w:pPr>
              <w:jc w:val="center"/>
            </w:pPr>
            <w:r>
              <w:t>7891,85</w:t>
            </w:r>
          </w:p>
        </w:tc>
        <w:tc>
          <w:tcPr>
            <w:tcW w:w="2340" w:type="dxa"/>
          </w:tcPr>
          <w:p w:rsidR="000C252D" w:rsidRDefault="00054469" w:rsidP="00E14E68">
            <w:pPr>
              <w:jc w:val="center"/>
            </w:pPr>
            <w:r>
              <w:t>6739,55</w:t>
            </w:r>
          </w:p>
        </w:tc>
        <w:tc>
          <w:tcPr>
            <w:tcW w:w="2652" w:type="dxa"/>
          </w:tcPr>
          <w:p w:rsidR="000C252D" w:rsidRDefault="00054469" w:rsidP="00E14E68">
            <w:pPr>
              <w:jc w:val="center"/>
            </w:pPr>
            <w:r>
              <w:t>6949,15</w:t>
            </w:r>
          </w:p>
        </w:tc>
      </w:tr>
      <w:tr w:rsidR="000C252D">
        <w:tblPrEx>
          <w:tblCellMar>
            <w:top w:w="0" w:type="dxa"/>
            <w:bottom w:w="0" w:type="dxa"/>
          </w:tblCellMar>
        </w:tblPrEx>
        <w:trPr>
          <w:trHeight w:val="225"/>
        </w:trPr>
        <w:tc>
          <w:tcPr>
            <w:tcW w:w="2340" w:type="dxa"/>
          </w:tcPr>
          <w:p w:rsidR="000C252D" w:rsidRDefault="000C252D" w:rsidP="000C252D">
            <w:pPr>
              <w:ind w:left="360"/>
              <w:jc w:val="both"/>
            </w:pPr>
            <w:r>
              <w:t>Дефицит</w:t>
            </w:r>
          </w:p>
        </w:tc>
        <w:tc>
          <w:tcPr>
            <w:tcW w:w="2880" w:type="dxa"/>
          </w:tcPr>
          <w:p w:rsidR="000C252D" w:rsidRDefault="00E14E68" w:rsidP="00E14E68">
            <w:pPr>
              <w:jc w:val="center"/>
            </w:pPr>
            <w:r>
              <w:t>-</w:t>
            </w:r>
          </w:p>
        </w:tc>
        <w:tc>
          <w:tcPr>
            <w:tcW w:w="2340" w:type="dxa"/>
          </w:tcPr>
          <w:p w:rsidR="000C252D" w:rsidRDefault="00E14E68" w:rsidP="00E14E68">
            <w:pPr>
              <w:jc w:val="center"/>
            </w:pPr>
            <w:r>
              <w:t>-</w:t>
            </w:r>
          </w:p>
        </w:tc>
        <w:tc>
          <w:tcPr>
            <w:tcW w:w="2652" w:type="dxa"/>
          </w:tcPr>
          <w:p w:rsidR="000C252D" w:rsidRDefault="00E14E68" w:rsidP="00E14E68">
            <w:pPr>
              <w:jc w:val="center"/>
            </w:pPr>
            <w:r>
              <w:t>-</w:t>
            </w:r>
          </w:p>
        </w:tc>
      </w:tr>
    </w:tbl>
    <w:p w:rsidR="000C252D" w:rsidRPr="00002F7E" w:rsidRDefault="000C252D" w:rsidP="000C252D">
      <w:pPr>
        <w:jc w:val="both"/>
      </w:pPr>
    </w:p>
    <w:p w:rsidR="000C252D" w:rsidRDefault="000C252D" w:rsidP="00DB7A4D">
      <w:pPr>
        <w:rPr>
          <w:rFonts w:cs="Tahoma"/>
          <w:sz w:val="20"/>
          <w:szCs w:val="20"/>
          <w:lang/>
        </w:rPr>
      </w:pPr>
    </w:p>
    <w:p w:rsidR="00E14E68" w:rsidRDefault="00E14E68" w:rsidP="000C252D">
      <w:pPr>
        <w:jc w:val="center"/>
        <w:rPr>
          <w:b/>
          <w:bCs/>
        </w:rPr>
      </w:pPr>
    </w:p>
    <w:p w:rsidR="00E14E68" w:rsidRDefault="00E14E68" w:rsidP="000C252D">
      <w:pPr>
        <w:jc w:val="center"/>
        <w:rPr>
          <w:b/>
          <w:bCs/>
        </w:rPr>
      </w:pPr>
    </w:p>
    <w:p w:rsidR="000C252D" w:rsidRPr="00C92936" w:rsidRDefault="000C252D" w:rsidP="000C252D">
      <w:pPr>
        <w:jc w:val="center"/>
        <w:rPr>
          <w:b/>
          <w:bCs/>
          <w:color w:val="000000"/>
        </w:rPr>
      </w:pPr>
      <w:r w:rsidRPr="00C92936">
        <w:rPr>
          <w:b/>
          <w:bCs/>
          <w:color w:val="000000"/>
        </w:rPr>
        <w:t>ДОХОДЫ БЮДЖЕТА ЗАХОПЕРСКОГО СЕЛЬСКОГО</w:t>
      </w:r>
      <w:r w:rsidRPr="00C92936">
        <w:rPr>
          <w:b/>
          <w:bCs/>
          <w:color w:val="000000"/>
        </w:rPr>
        <w:br/>
        <w:t>ПОСЕЛЕНИЯ</w:t>
      </w:r>
    </w:p>
    <w:p w:rsidR="000C252D" w:rsidRPr="00C92936" w:rsidRDefault="000C252D" w:rsidP="000C252D">
      <w:pPr>
        <w:jc w:val="center"/>
        <w:rPr>
          <w:b/>
          <w:bCs/>
          <w:color w:val="000000"/>
        </w:rPr>
      </w:pPr>
    </w:p>
    <w:p w:rsidR="000C252D" w:rsidRPr="00002F7E" w:rsidRDefault="000C252D" w:rsidP="000C252D">
      <w:pPr>
        <w:pStyle w:val="BodyText"/>
        <w:rPr>
          <w:sz w:val="24"/>
        </w:rPr>
      </w:pPr>
      <w:r w:rsidRPr="00002F7E">
        <w:rPr>
          <w:sz w:val="24"/>
        </w:rPr>
        <w:tab/>
        <w:t>Формирование доход</w:t>
      </w:r>
      <w:r w:rsidR="005E09BA">
        <w:rPr>
          <w:sz w:val="24"/>
        </w:rPr>
        <w:t>н</w:t>
      </w:r>
      <w:r w:rsidR="004E1A50">
        <w:rPr>
          <w:sz w:val="24"/>
        </w:rPr>
        <w:t>ой б</w:t>
      </w:r>
      <w:r w:rsidR="000B6633">
        <w:rPr>
          <w:sz w:val="24"/>
        </w:rPr>
        <w:t>азы местного бюджета на 2023</w:t>
      </w:r>
      <w:r w:rsidR="005E09BA">
        <w:rPr>
          <w:sz w:val="24"/>
        </w:rPr>
        <w:t xml:space="preserve"> год и на период до 2</w:t>
      </w:r>
      <w:r w:rsidR="000B6633">
        <w:rPr>
          <w:sz w:val="24"/>
        </w:rPr>
        <w:t>025</w:t>
      </w:r>
      <w:r w:rsidRPr="00002F7E">
        <w:rPr>
          <w:sz w:val="24"/>
        </w:rPr>
        <w:t xml:space="preserve"> года осуществлялось на основе показателей умеренно-оптимистического варианта прогноза социально- экономического раз</w:t>
      </w:r>
      <w:r w:rsidR="005E09BA">
        <w:rPr>
          <w:sz w:val="24"/>
        </w:rPr>
        <w:t>в</w:t>
      </w:r>
      <w:r w:rsidR="000B6633">
        <w:rPr>
          <w:sz w:val="24"/>
        </w:rPr>
        <w:t>ития сельского поселения на 2023 год и на период до 2025</w:t>
      </w:r>
      <w:r w:rsidRPr="00002F7E">
        <w:rPr>
          <w:sz w:val="24"/>
        </w:rPr>
        <w:t xml:space="preserve"> года, основных направлений налог</w:t>
      </w:r>
      <w:r w:rsidR="005E09BA">
        <w:rPr>
          <w:sz w:val="24"/>
        </w:rPr>
        <w:t>о</w:t>
      </w:r>
      <w:r w:rsidR="000B6633">
        <w:rPr>
          <w:sz w:val="24"/>
        </w:rPr>
        <w:t>вой и бюджетной политики на 2023</w:t>
      </w:r>
      <w:r w:rsidR="007167C0">
        <w:rPr>
          <w:sz w:val="24"/>
        </w:rPr>
        <w:t>год и на период до</w:t>
      </w:r>
      <w:r w:rsidR="000B6633">
        <w:rPr>
          <w:sz w:val="24"/>
        </w:rPr>
        <w:t xml:space="preserve"> 2025</w:t>
      </w:r>
      <w:r w:rsidRPr="00002F7E">
        <w:rPr>
          <w:sz w:val="24"/>
        </w:rPr>
        <w:t xml:space="preserve"> года, данных о базе налогообложения по отдельным источникам доходов и оценки поступлений доходов в 20</w:t>
      </w:r>
      <w:r w:rsidR="000B6633">
        <w:rPr>
          <w:sz w:val="24"/>
        </w:rPr>
        <w:t>22</w:t>
      </w:r>
      <w:r w:rsidR="005E09BA">
        <w:rPr>
          <w:sz w:val="24"/>
        </w:rPr>
        <w:t xml:space="preserve"> </w:t>
      </w:r>
      <w:r w:rsidRPr="00002F7E">
        <w:rPr>
          <w:sz w:val="24"/>
        </w:rPr>
        <w:t>году.</w:t>
      </w:r>
    </w:p>
    <w:p w:rsidR="000C252D" w:rsidRPr="00002F7E" w:rsidRDefault="000C252D" w:rsidP="000C252D">
      <w:pPr>
        <w:jc w:val="both"/>
      </w:pPr>
      <w:r w:rsidRPr="00002F7E">
        <w:tab/>
        <w:t>При формировании бюджета учитывалось налоговое законодательство, действующее на момент составления бюджета, а также одобренные основные направления налоговой политики, предусматривающие внесение изменений и дополнений в законодательство о налогах и сбо</w:t>
      </w:r>
      <w:r w:rsidR="005E09BA">
        <w:t>р</w:t>
      </w:r>
      <w:r w:rsidR="000B6633">
        <w:t>ах, вступающие в действие с 2023</w:t>
      </w:r>
      <w:r w:rsidRPr="00002F7E">
        <w:t xml:space="preserve"> года.</w:t>
      </w:r>
    </w:p>
    <w:p w:rsidR="000C252D" w:rsidRPr="00002F7E" w:rsidRDefault="000C252D" w:rsidP="000C252D">
      <w:pPr>
        <w:jc w:val="both"/>
      </w:pPr>
    </w:p>
    <w:p w:rsidR="000C252D" w:rsidRPr="00002F7E" w:rsidRDefault="000C252D" w:rsidP="000C252D">
      <w:pPr>
        <w:pStyle w:val="BodyText2"/>
        <w:rPr>
          <w:sz w:val="24"/>
        </w:rPr>
      </w:pPr>
      <w:r w:rsidRPr="00002F7E">
        <w:rPr>
          <w:sz w:val="24"/>
        </w:rPr>
        <w:t>Особенности расчетов поступлений платежей в  бюджет по осн</w:t>
      </w:r>
      <w:r w:rsidR="005E09BA">
        <w:rPr>
          <w:sz w:val="24"/>
        </w:rPr>
        <w:t>о</w:t>
      </w:r>
      <w:r w:rsidR="000B6633">
        <w:rPr>
          <w:sz w:val="24"/>
        </w:rPr>
        <w:t>вным доходным источникам на 2023</w:t>
      </w:r>
      <w:r w:rsidR="007167C0">
        <w:rPr>
          <w:sz w:val="24"/>
        </w:rPr>
        <w:t xml:space="preserve"> год и на п</w:t>
      </w:r>
      <w:r w:rsidR="000B6633">
        <w:rPr>
          <w:sz w:val="24"/>
        </w:rPr>
        <w:t>ериод до 2025</w:t>
      </w:r>
      <w:r w:rsidRPr="00002F7E">
        <w:rPr>
          <w:sz w:val="24"/>
        </w:rPr>
        <w:t xml:space="preserve"> года.</w:t>
      </w:r>
    </w:p>
    <w:p w:rsidR="000C252D" w:rsidRPr="00CE4C51" w:rsidRDefault="000C252D" w:rsidP="000C252D">
      <w:pPr>
        <w:pStyle w:val="BodyText2"/>
        <w:rPr>
          <w:color w:val="000000"/>
          <w:sz w:val="24"/>
        </w:rPr>
      </w:pPr>
    </w:p>
    <w:p w:rsidR="000C252D" w:rsidRPr="00A552B3" w:rsidRDefault="000C252D" w:rsidP="000C252D">
      <w:pPr>
        <w:jc w:val="center"/>
        <w:rPr>
          <w:b/>
          <w:bCs/>
          <w:color w:val="000000"/>
        </w:rPr>
      </w:pPr>
      <w:r w:rsidRPr="00A552B3">
        <w:rPr>
          <w:b/>
          <w:bCs/>
          <w:color w:val="000000"/>
        </w:rPr>
        <w:t>Налог на доходы физических лиц.</w:t>
      </w:r>
    </w:p>
    <w:p w:rsidR="000C252D" w:rsidRPr="00E14E68" w:rsidRDefault="000C252D" w:rsidP="000C252D">
      <w:pPr>
        <w:jc w:val="both"/>
        <w:rPr>
          <w:color w:val="000000"/>
        </w:rPr>
      </w:pPr>
      <w:r w:rsidRPr="00002F7E">
        <w:tab/>
      </w:r>
      <w:r w:rsidRPr="00E14E68">
        <w:rPr>
          <w:color w:val="000000"/>
        </w:rPr>
        <w:t>Поступления налога</w:t>
      </w:r>
      <w:r w:rsidR="00E939EF">
        <w:rPr>
          <w:color w:val="000000"/>
        </w:rPr>
        <w:t xml:space="preserve"> на доходы физи</w:t>
      </w:r>
      <w:r w:rsidR="000B6633">
        <w:rPr>
          <w:color w:val="000000"/>
        </w:rPr>
        <w:t>ческих лиц в 2023</w:t>
      </w:r>
      <w:r w:rsidRPr="00E14E68">
        <w:rPr>
          <w:color w:val="000000"/>
        </w:rPr>
        <w:t xml:space="preserve"> году в бюджет Захоперского сельского поселения составляет </w:t>
      </w:r>
      <w:r w:rsidR="00E20A6F">
        <w:rPr>
          <w:color w:val="000000"/>
        </w:rPr>
        <w:t>716,0</w:t>
      </w:r>
      <w:r w:rsidRPr="00E14E68">
        <w:rPr>
          <w:color w:val="000000"/>
        </w:rPr>
        <w:t xml:space="preserve"> тыс. рублей или </w:t>
      </w:r>
      <w:r w:rsidR="00667177">
        <w:rPr>
          <w:color w:val="000000"/>
        </w:rPr>
        <w:t>9,1</w:t>
      </w:r>
      <w:r w:rsidRPr="00E14E68">
        <w:rPr>
          <w:color w:val="000000"/>
        </w:rPr>
        <w:t>% процент</w:t>
      </w:r>
      <w:r w:rsidR="00C614D2">
        <w:rPr>
          <w:color w:val="000000"/>
        </w:rPr>
        <w:t xml:space="preserve">а от </w:t>
      </w:r>
      <w:r w:rsidR="000B6633">
        <w:rPr>
          <w:color w:val="000000"/>
        </w:rPr>
        <w:t>общей суммы доходов, в 2024</w:t>
      </w:r>
      <w:r w:rsidRPr="00E14E68">
        <w:rPr>
          <w:color w:val="000000"/>
        </w:rPr>
        <w:t xml:space="preserve"> году – </w:t>
      </w:r>
      <w:r w:rsidR="00E20A6F">
        <w:rPr>
          <w:color w:val="000000"/>
        </w:rPr>
        <w:t>777,4</w:t>
      </w:r>
      <w:r w:rsidR="0009098C">
        <w:rPr>
          <w:color w:val="000000"/>
        </w:rPr>
        <w:t xml:space="preserve"> </w:t>
      </w:r>
      <w:r w:rsidRPr="00E14E68">
        <w:rPr>
          <w:color w:val="000000"/>
        </w:rPr>
        <w:t xml:space="preserve">тыс. рублей или </w:t>
      </w:r>
      <w:r w:rsidR="00667177">
        <w:rPr>
          <w:color w:val="000000"/>
        </w:rPr>
        <w:t>11,5</w:t>
      </w:r>
      <w:r w:rsidR="000B6633">
        <w:rPr>
          <w:color w:val="000000"/>
        </w:rPr>
        <w:t xml:space="preserve"> % процента, в 2025</w:t>
      </w:r>
      <w:r w:rsidRPr="00E14E68">
        <w:rPr>
          <w:color w:val="000000"/>
        </w:rPr>
        <w:t xml:space="preserve"> году – </w:t>
      </w:r>
      <w:r w:rsidR="00E20A6F">
        <w:rPr>
          <w:color w:val="000000"/>
        </w:rPr>
        <w:t>841,7</w:t>
      </w:r>
      <w:r w:rsidRPr="00E14E68">
        <w:rPr>
          <w:color w:val="000000"/>
        </w:rPr>
        <w:t xml:space="preserve"> тыс. рублей или  </w:t>
      </w:r>
      <w:r w:rsidR="00667177">
        <w:rPr>
          <w:color w:val="000000"/>
        </w:rPr>
        <w:t>12,1</w:t>
      </w:r>
      <w:r w:rsidR="00FF1F2A">
        <w:rPr>
          <w:color w:val="000000"/>
        </w:rPr>
        <w:t xml:space="preserve"> </w:t>
      </w:r>
      <w:r w:rsidRPr="00E14E68">
        <w:rPr>
          <w:color w:val="000000"/>
        </w:rPr>
        <w:t>% процента.</w:t>
      </w:r>
    </w:p>
    <w:p w:rsidR="000C252D" w:rsidRPr="00E14E68" w:rsidRDefault="000C252D" w:rsidP="000C252D">
      <w:pPr>
        <w:jc w:val="both"/>
        <w:rPr>
          <w:color w:val="000000"/>
        </w:rPr>
      </w:pPr>
    </w:p>
    <w:p w:rsidR="000C252D" w:rsidRDefault="000C252D" w:rsidP="000C252D">
      <w:pPr>
        <w:jc w:val="center"/>
        <w:rPr>
          <w:b/>
          <w:color w:val="000000"/>
        </w:rPr>
      </w:pPr>
      <w:r w:rsidRPr="00E14E68">
        <w:rPr>
          <w:b/>
          <w:color w:val="000000"/>
        </w:rPr>
        <w:t>Акцизы</w:t>
      </w:r>
      <w:r>
        <w:rPr>
          <w:b/>
          <w:color w:val="000000"/>
        </w:rPr>
        <w:t xml:space="preserve"> на дизельное топливо</w:t>
      </w:r>
    </w:p>
    <w:p w:rsidR="000C252D" w:rsidRPr="00E14E68" w:rsidRDefault="000C252D" w:rsidP="000C252D">
      <w:pPr>
        <w:rPr>
          <w:color w:val="000000"/>
        </w:rPr>
      </w:pPr>
      <w:r w:rsidRPr="00E14E68">
        <w:rPr>
          <w:b/>
          <w:color w:val="000000"/>
        </w:rPr>
        <w:t xml:space="preserve">     </w:t>
      </w:r>
      <w:r w:rsidRPr="00E14E68">
        <w:rPr>
          <w:color w:val="000000"/>
        </w:rPr>
        <w:t>В бюджете запланированы доходы:</w:t>
      </w:r>
    </w:p>
    <w:p w:rsidR="000C252D" w:rsidRPr="00E14E68" w:rsidRDefault="000C252D" w:rsidP="000C252D">
      <w:pPr>
        <w:rPr>
          <w:color w:val="000000"/>
        </w:rPr>
      </w:pPr>
      <w:r w:rsidRPr="00E14E68">
        <w:rPr>
          <w:color w:val="000000"/>
        </w:rPr>
        <w:t xml:space="preserve">   - от уплаты акцизов на дизельное топливо, зачисляемые в консолидированные бюджеты субъек</w:t>
      </w:r>
      <w:r w:rsidR="00AA14BE">
        <w:rPr>
          <w:color w:val="000000"/>
        </w:rPr>
        <w:t xml:space="preserve">тов Российской Федерации </w:t>
      </w:r>
      <w:r w:rsidR="008A73A3">
        <w:rPr>
          <w:color w:val="000000"/>
        </w:rPr>
        <w:t>на 2023</w:t>
      </w:r>
      <w:r w:rsidRPr="00E14E68">
        <w:rPr>
          <w:color w:val="000000"/>
        </w:rPr>
        <w:t xml:space="preserve"> год в сумме </w:t>
      </w:r>
      <w:r w:rsidR="003F1D51">
        <w:rPr>
          <w:color w:val="000000"/>
        </w:rPr>
        <w:t>371,0</w:t>
      </w:r>
      <w:r w:rsidR="008A73A3">
        <w:rPr>
          <w:color w:val="000000"/>
        </w:rPr>
        <w:t xml:space="preserve"> тыс.руб., на 2024</w:t>
      </w:r>
      <w:r w:rsidRPr="00E14E68">
        <w:rPr>
          <w:color w:val="000000"/>
        </w:rPr>
        <w:t xml:space="preserve"> год в сумме </w:t>
      </w:r>
      <w:r w:rsidR="003F1D51">
        <w:rPr>
          <w:color w:val="000000"/>
        </w:rPr>
        <w:t>392,2</w:t>
      </w:r>
      <w:r w:rsidR="005E5DEA">
        <w:rPr>
          <w:color w:val="000000"/>
        </w:rPr>
        <w:t xml:space="preserve"> </w:t>
      </w:r>
      <w:r w:rsidR="008A73A3">
        <w:rPr>
          <w:color w:val="000000"/>
        </w:rPr>
        <w:t>тыс.руб., на 2025</w:t>
      </w:r>
      <w:r w:rsidRPr="00E14E68">
        <w:rPr>
          <w:color w:val="000000"/>
        </w:rPr>
        <w:t xml:space="preserve"> год в сумме </w:t>
      </w:r>
      <w:r w:rsidR="003F1D51">
        <w:rPr>
          <w:color w:val="000000"/>
        </w:rPr>
        <w:t>421,2</w:t>
      </w:r>
      <w:r w:rsidRPr="00E14E68">
        <w:rPr>
          <w:color w:val="000000"/>
        </w:rPr>
        <w:t xml:space="preserve"> тыс.руб.</w:t>
      </w:r>
    </w:p>
    <w:p w:rsidR="000C252D" w:rsidRPr="00E14E68" w:rsidRDefault="000C252D" w:rsidP="000C252D">
      <w:pPr>
        <w:rPr>
          <w:color w:val="000000"/>
        </w:rPr>
      </w:pPr>
      <w:r>
        <w:rPr>
          <w:color w:val="000000"/>
        </w:rPr>
        <w:t xml:space="preserve">    - от уплаты акцизов на моторные масла для дизельных и (или) карбюраторных (инжекторных) двигателей, зачисляемые в бюджеты субъек</w:t>
      </w:r>
      <w:r w:rsidR="00AA14BE">
        <w:rPr>
          <w:color w:val="000000"/>
        </w:rPr>
        <w:t>тов Российской Фе</w:t>
      </w:r>
      <w:r w:rsidR="008A73A3">
        <w:rPr>
          <w:color w:val="000000"/>
        </w:rPr>
        <w:t>дерации на 2023</w:t>
      </w:r>
      <w:r>
        <w:rPr>
          <w:color w:val="000000"/>
        </w:rPr>
        <w:t xml:space="preserve"> год в </w:t>
      </w:r>
      <w:r w:rsidRPr="00E14E68">
        <w:rPr>
          <w:color w:val="000000"/>
        </w:rPr>
        <w:t xml:space="preserve">сумме </w:t>
      </w:r>
      <w:r w:rsidR="003F1D51">
        <w:rPr>
          <w:color w:val="000000"/>
        </w:rPr>
        <w:t>2,6</w:t>
      </w:r>
      <w:r w:rsidR="008A73A3">
        <w:rPr>
          <w:color w:val="000000"/>
        </w:rPr>
        <w:t xml:space="preserve"> тыс.руб.,  на 2024</w:t>
      </w:r>
      <w:r w:rsidRPr="00E14E68">
        <w:rPr>
          <w:color w:val="000000"/>
        </w:rPr>
        <w:t xml:space="preserve"> год в сумме </w:t>
      </w:r>
      <w:r w:rsidR="003F1D51">
        <w:rPr>
          <w:color w:val="000000"/>
        </w:rPr>
        <w:t>2,7</w:t>
      </w:r>
      <w:r w:rsidR="008A73A3">
        <w:rPr>
          <w:color w:val="000000"/>
        </w:rPr>
        <w:t xml:space="preserve"> тыс.руб., на 2025</w:t>
      </w:r>
      <w:r w:rsidRPr="00E14E68">
        <w:rPr>
          <w:color w:val="000000"/>
        </w:rPr>
        <w:t xml:space="preserve"> го</w:t>
      </w:r>
      <w:r w:rsidR="00A57037">
        <w:rPr>
          <w:color w:val="000000"/>
        </w:rPr>
        <w:t xml:space="preserve">д в сумме </w:t>
      </w:r>
      <w:r w:rsidR="003F1D51">
        <w:rPr>
          <w:color w:val="000000"/>
        </w:rPr>
        <w:t xml:space="preserve">2,8 </w:t>
      </w:r>
      <w:r w:rsidRPr="00E14E68">
        <w:rPr>
          <w:color w:val="000000"/>
        </w:rPr>
        <w:t>тыс.руб.</w:t>
      </w:r>
    </w:p>
    <w:p w:rsidR="000C252D" w:rsidRPr="00E14E68" w:rsidRDefault="000C252D" w:rsidP="000C252D">
      <w:pPr>
        <w:rPr>
          <w:color w:val="000000"/>
        </w:rPr>
      </w:pPr>
      <w:r>
        <w:rPr>
          <w:color w:val="000000"/>
        </w:rPr>
        <w:t xml:space="preserve">      - от уплаты акцизов на автомобильный бензин, производимый на территории Российской Федерации, зачисляемые в бюджеты субъек</w:t>
      </w:r>
      <w:r w:rsidR="00AA14BE">
        <w:rPr>
          <w:color w:val="000000"/>
        </w:rPr>
        <w:t>тов Российской Фед</w:t>
      </w:r>
      <w:r w:rsidR="008A73A3">
        <w:rPr>
          <w:color w:val="000000"/>
        </w:rPr>
        <w:t>ерации на 2023</w:t>
      </w:r>
      <w:r>
        <w:rPr>
          <w:color w:val="000000"/>
        </w:rPr>
        <w:t xml:space="preserve"> год в сумме </w:t>
      </w:r>
      <w:r w:rsidR="003F1D51">
        <w:rPr>
          <w:color w:val="000000"/>
        </w:rPr>
        <w:t>458,6</w:t>
      </w:r>
      <w:r w:rsidR="008A73A3">
        <w:rPr>
          <w:color w:val="000000"/>
        </w:rPr>
        <w:t xml:space="preserve"> тыс.руб.,  на 2024</w:t>
      </w:r>
      <w:r w:rsidRPr="00E14E68">
        <w:rPr>
          <w:color w:val="000000"/>
        </w:rPr>
        <w:t xml:space="preserve"> год в сумме </w:t>
      </w:r>
      <w:r w:rsidR="003F1D51">
        <w:rPr>
          <w:color w:val="000000"/>
        </w:rPr>
        <w:t>478,6</w:t>
      </w:r>
      <w:r w:rsidR="008A73A3">
        <w:rPr>
          <w:color w:val="000000"/>
        </w:rPr>
        <w:t xml:space="preserve"> тыс.руб., на 2025</w:t>
      </w:r>
      <w:r w:rsidRPr="00E14E68">
        <w:rPr>
          <w:color w:val="000000"/>
        </w:rPr>
        <w:t xml:space="preserve"> год в сумме </w:t>
      </w:r>
      <w:r w:rsidR="003F1D51">
        <w:rPr>
          <w:color w:val="000000"/>
        </w:rPr>
        <w:t>508,5</w:t>
      </w:r>
      <w:r w:rsidRPr="00E14E68">
        <w:rPr>
          <w:color w:val="000000"/>
        </w:rPr>
        <w:t xml:space="preserve"> тыс.руб.</w:t>
      </w:r>
    </w:p>
    <w:p w:rsidR="000C252D" w:rsidRDefault="000C252D" w:rsidP="000C252D">
      <w:pPr>
        <w:rPr>
          <w:color w:val="000000"/>
        </w:rPr>
      </w:pPr>
      <w:r>
        <w:rPr>
          <w:color w:val="000000"/>
        </w:rPr>
        <w:t xml:space="preserve">      - от уплаты акцизов на прямогонный бензин, производимый на территории Российской Федерации, зачисляемые в бюджеты субъек</w:t>
      </w:r>
      <w:r w:rsidR="00AA14BE">
        <w:rPr>
          <w:color w:val="000000"/>
        </w:rPr>
        <w:t xml:space="preserve">тов Российской </w:t>
      </w:r>
      <w:r w:rsidR="008A73A3">
        <w:rPr>
          <w:color w:val="000000"/>
        </w:rPr>
        <w:t>Федерации на 2023</w:t>
      </w:r>
      <w:r>
        <w:rPr>
          <w:color w:val="000000"/>
        </w:rPr>
        <w:t xml:space="preserve"> год в </w:t>
      </w:r>
      <w:r w:rsidR="00C802E5">
        <w:rPr>
          <w:color w:val="000000"/>
        </w:rPr>
        <w:t xml:space="preserve">сумме </w:t>
      </w:r>
      <w:r w:rsidR="00056CBF">
        <w:rPr>
          <w:color w:val="000000"/>
        </w:rPr>
        <w:t>-</w:t>
      </w:r>
      <w:r w:rsidR="003F1D51">
        <w:rPr>
          <w:color w:val="000000"/>
        </w:rPr>
        <w:t>48,9</w:t>
      </w:r>
      <w:r w:rsidR="008A73A3">
        <w:rPr>
          <w:color w:val="000000"/>
        </w:rPr>
        <w:t xml:space="preserve"> тыс.руб.,  на 2024</w:t>
      </w:r>
      <w:r w:rsidRPr="00E14E68">
        <w:rPr>
          <w:color w:val="000000"/>
        </w:rPr>
        <w:t xml:space="preserve"> год в сумме </w:t>
      </w:r>
      <w:r w:rsidR="00056CBF">
        <w:rPr>
          <w:color w:val="000000"/>
        </w:rPr>
        <w:t>-</w:t>
      </w:r>
      <w:r w:rsidR="003F1D51">
        <w:rPr>
          <w:color w:val="000000"/>
        </w:rPr>
        <w:t>51,4</w:t>
      </w:r>
      <w:r w:rsidR="00863B98">
        <w:rPr>
          <w:color w:val="000000"/>
        </w:rPr>
        <w:t xml:space="preserve"> тыс.руб., на 20</w:t>
      </w:r>
      <w:r w:rsidR="008A73A3">
        <w:rPr>
          <w:color w:val="000000"/>
        </w:rPr>
        <w:t>25</w:t>
      </w:r>
      <w:r w:rsidRPr="00E14E68">
        <w:rPr>
          <w:color w:val="000000"/>
        </w:rPr>
        <w:t xml:space="preserve"> </w:t>
      </w:r>
      <w:r w:rsidR="00056CBF">
        <w:rPr>
          <w:color w:val="000000"/>
        </w:rPr>
        <w:t>год в сумме -</w:t>
      </w:r>
      <w:r w:rsidR="003F1D51">
        <w:rPr>
          <w:color w:val="000000"/>
        </w:rPr>
        <w:t>51,9</w:t>
      </w:r>
      <w:r w:rsidRPr="00E14E68">
        <w:rPr>
          <w:color w:val="000000"/>
        </w:rPr>
        <w:t xml:space="preserve"> тыс.руб</w:t>
      </w:r>
      <w:r>
        <w:rPr>
          <w:color w:val="000000"/>
        </w:rPr>
        <w:t>.</w:t>
      </w:r>
    </w:p>
    <w:p w:rsidR="000C252D" w:rsidRPr="0074121C" w:rsidRDefault="000C252D" w:rsidP="000C252D">
      <w:pPr>
        <w:rPr>
          <w:color w:val="000000"/>
        </w:rPr>
      </w:pPr>
    </w:p>
    <w:p w:rsidR="000C252D" w:rsidRPr="0074121C" w:rsidRDefault="000C252D" w:rsidP="000C252D">
      <w:pPr>
        <w:rPr>
          <w:color w:val="000000"/>
        </w:rPr>
      </w:pPr>
    </w:p>
    <w:p w:rsidR="000C252D" w:rsidRPr="00FD7623" w:rsidRDefault="006E3F36" w:rsidP="006E3F36">
      <w:r>
        <w:rPr>
          <w:color w:val="000000"/>
        </w:rPr>
        <w:t xml:space="preserve">                                           </w:t>
      </w:r>
      <w:r w:rsidR="000C252D" w:rsidRPr="00002F7E">
        <w:rPr>
          <w:b/>
        </w:rPr>
        <w:t>Единый сельскохозяйственный налог</w:t>
      </w:r>
    </w:p>
    <w:p w:rsidR="000C252D" w:rsidRPr="00002F7E" w:rsidRDefault="00C614D2" w:rsidP="000C252D">
      <w:pPr>
        <w:jc w:val="both"/>
      </w:pPr>
      <w:r>
        <w:t xml:space="preserve">   На </w:t>
      </w:r>
      <w:r w:rsidR="008A73A3">
        <w:t>2023</w:t>
      </w:r>
      <w:r w:rsidR="000C252D" w:rsidRPr="00002F7E">
        <w:t xml:space="preserve"> год в бюджете запланирован в </w:t>
      </w:r>
      <w:r w:rsidR="000C252D" w:rsidRPr="00F813F6">
        <w:rPr>
          <w:color w:val="000000"/>
        </w:rPr>
        <w:t xml:space="preserve">сумме </w:t>
      </w:r>
      <w:r w:rsidR="007809F2">
        <w:rPr>
          <w:color w:val="000000"/>
        </w:rPr>
        <w:t>1687,6</w:t>
      </w:r>
      <w:r w:rsidR="000C252D" w:rsidRPr="006E3F36">
        <w:rPr>
          <w:color w:val="000000"/>
        </w:rPr>
        <w:t xml:space="preserve"> тысяч рублей, или </w:t>
      </w:r>
      <w:r w:rsidR="007809F2">
        <w:rPr>
          <w:color w:val="000000"/>
        </w:rPr>
        <w:t>37,6</w:t>
      </w:r>
      <w:r w:rsidR="000C252D" w:rsidRPr="006E3F36">
        <w:rPr>
          <w:color w:val="000000"/>
        </w:rPr>
        <w:t>%</w:t>
      </w:r>
      <w:r w:rsidR="000C252D" w:rsidRPr="00002F7E">
        <w:t xml:space="preserve"> от собственных доходов</w:t>
      </w:r>
      <w:r w:rsidR="008A73A3">
        <w:t>, на 2024</w:t>
      </w:r>
      <w:r w:rsidR="00863B98">
        <w:t xml:space="preserve"> год в сумме </w:t>
      </w:r>
      <w:r w:rsidR="007809F2">
        <w:t>1754,0</w:t>
      </w:r>
      <w:r w:rsidR="00863B98">
        <w:t xml:space="preserve"> тысяч рублей, или </w:t>
      </w:r>
      <w:r w:rsidR="007809F2">
        <w:t>37,7</w:t>
      </w:r>
      <w:r w:rsidR="006E3F36">
        <w:t>%</w:t>
      </w:r>
      <w:r w:rsidR="006E3F36" w:rsidRPr="006E3F36">
        <w:t xml:space="preserve"> </w:t>
      </w:r>
      <w:r w:rsidR="006E3F36" w:rsidRPr="00002F7E">
        <w:t>от собственных доходов</w:t>
      </w:r>
      <w:r w:rsidR="005B5CBA">
        <w:t>, н</w:t>
      </w:r>
      <w:r w:rsidR="008A73A3">
        <w:t>а 2025</w:t>
      </w:r>
      <w:r w:rsidR="00863B98">
        <w:t xml:space="preserve"> год в сумме </w:t>
      </w:r>
      <w:r w:rsidR="007809F2">
        <w:t>1844,3</w:t>
      </w:r>
      <w:r w:rsidR="005B5CBA">
        <w:t xml:space="preserve"> тысяч рублей, или </w:t>
      </w:r>
      <w:r w:rsidR="007809F2">
        <w:t>37,9</w:t>
      </w:r>
      <w:r w:rsidR="006E3F36">
        <w:t>%</w:t>
      </w:r>
      <w:r w:rsidR="006E3F36" w:rsidRPr="006E3F36">
        <w:t xml:space="preserve"> </w:t>
      </w:r>
      <w:r w:rsidR="006E3F36" w:rsidRPr="00002F7E">
        <w:t>от собственных доходов</w:t>
      </w:r>
      <w:r w:rsidR="006E3F36">
        <w:t>.</w:t>
      </w:r>
    </w:p>
    <w:p w:rsidR="000C252D" w:rsidRPr="00002F7E" w:rsidRDefault="000C252D" w:rsidP="000C252D">
      <w:pPr>
        <w:jc w:val="both"/>
      </w:pPr>
    </w:p>
    <w:p w:rsidR="000C252D" w:rsidRPr="00F813F6" w:rsidRDefault="000C252D" w:rsidP="00A37D97">
      <w:pPr>
        <w:jc w:val="center"/>
        <w:rPr>
          <w:b/>
          <w:color w:val="000000"/>
        </w:rPr>
      </w:pPr>
      <w:r w:rsidRPr="00F813F6">
        <w:rPr>
          <w:b/>
          <w:color w:val="000000"/>
        </w:rPr>
        <w:t>Налог на имущество</w:t>
      </w:r>
    </w:p>
    <w:p w:rsidR="000C252D" w:rsidRDefault="000C252D" w:rsidP="000C252D">
      <w:pPr>
        <w:jc w:val="both"/>
        <w:rPr>
          <w:color w:val="000000"/>
        </w:rPr>
      </w:pPr>
      <w:r w:rsidRPr="00F813F6">
        <w:rPr>
          <w:color w:val="000000"/>
        </w:rPr>
        <w:t xml:space="preserve">       </w:t>
      </w:r>
      <w:r w:rsidRPr="006E3F36">
        <w:rPr>
          <w:color w:val="000000"/>
        </w:rPr>
        <w:t>Поступление н</w:t>
      </w:r>
      <w:r w:rsidR="00FE52AC">
        <w:rPr>
          <w:color w:val="000000"/>
        </w:rPr>
        <w:t>алога на имущество в</w:t>
      </w:r>
      <w:r w:rsidR="008A73A3">
        <w:rPr>
          <w:color w:val="000000"/>
        </w:rPr>
        <w:t xml:space="preserve"> 2023</w:t>
      </w:r>
      <w:r w:rsidRPr="006E3F36">
        <w:rPr>
          <w:color w:val="000000"/>
        </w:rPr>
        <w:t xml:space="preserve"> году в  бюджет Захоперского сельского поселения составляет </w:t>
      </w:r>
      <w:r w:rsidR="003B7BD6">
        <w:rPr>
          <w:color w:val="000000"/>
        </w:rPr>
        <w:t>1189,6</w:t>
      </w:r>
      <w:r w:rsidRPr="006E3F36">
        <w:rPr>
          <w:color w:val="000000"/>
        </w:rPr>
        <w:t xml:space="preserve"> тысяч рублей или </w:t>
      </w:r>
      <w:r w:rsidR="003B7BD6">
        <w:rPr>
          <w:color w:val="000000"/>
        </w:rPr>
        <w:t>15,1</w:t>
      </w:r>
      <w:r w:rsidR="00A5788A">
        <w:rPr>
          <w:color w:val="000000"/>
        </w:rPr>
        <w:t>% от общей суммы доходов, в 20</w:t>
      </w:r>
      <w:r w:rsidR="008A73A3">
        <w:rPr>
          <w:color w:val="000000"/>
        </w:rPr>
        <w:t>24</w:t>
      </w:r>
      <w:r w:rsidRPr="006E3F36">
        <w:rPr>
          <w:color w:val="000000"/>
        </w:rPr>
        <w:t xml:space="preserve"> году </w:t>
      </w:r>
      <w:r w:rsidR="003B7BD6">
        <w:rPr>
          <w:color w:val="000000"/>
        </w:rPr>
        <w:t>1189,6</w:t>
      </w:r>
      <w:r w:rsidRPr="006E3F36">
        <w:rPr>
          <w:color w:val="000000"/>
        </w:rPr>
        <w:t xml:space="preserve"> тыс.рублей  что составляет </w:t>
      </w:r>
      <w:r w:rsidR="003B7BD6">
        <w:rPr>
          <w:color w:val="000000"/>
        </w:rPr>
        <w:t>17,7</w:t>
      </w:r>
      <w:r w:rsidR="00540E28">
        <w:rPr>
          <w:color w:val="000000"/>
        </w:rPr>
        <w:t xml:space="preserve"> </w:t>
      </w:r>
      <w:r w:rsidR="008A73A3">
        <w:rPr>
          <w:color w:val="000000"/>
        </w:rPr>
        <w:t>% от общей суммы доходов, в 2025</w:t>
      </w:r>
      <w:r w:rsidRPr="006E3F36">
        <w:rPr>
          <w:color w:val="000000"/>
        </w:rPr>
        <w:t xml:space="preserve"> году </w:t>
      </w:r>
      <w:r w:rsidR="003B7BD6">
        <w:rPr>
          <w:color w:val="000000"/>
        </w:rPr>
        <w:t>1189,6</w:t>
      </w:r>
      <w:r w:rsidRPr="006E3F36">
        <w:rPr>
          <w:color w:val="000000"/>
        </w:rPr>
        <w:t xml:space="preserve"> тыс.рублей или </w:t>
      </w:r>
      <w:r w:rsidR="003B7BD6">
        <w:rPr>
          <w:color w:val="000000"/>
        </w:rPr>
        <w:t>17,1</w:t>
      </w:r>
      <w:r w:rsidRPr="006E3F36">
        <w:rPr>
          <w:color w:val="000000"/>
        </w:rPr>
        <w:t xml:space="preserve"> % от общей суммы доходов.</w:t>
      </w:r>
    </w:p>
    <w:p w:rsidR="00C51790" w:rsidRPr="006E3F36" w:rsidRDefault="00C51790" w:rsidP="000C252D">
      <w:pPr>
        <w:jc w:val="both"/>
        <w:rPr>
          <w:color w:val="000000"/>
        </w:rPr>
      </w:pPr>
    </w:p>
    <w:p w:rsidR="000C252D" w:rsidRPr="00002F7E" w:rsidRDefault="000C252D" w:rsidP="006E3F36">
      <w:pPr>
        <w:pStyle w:val="BodyText2"/>
        <w:rPr>
          <w:sz w:val="24"/>
        </w:rPr>
      </w:pPr>
      <w:r w:rsidRPr="00002F7E">
        <w:rPr>
          <w:sz w:val="24"/>
        </w:rPr>
        <w:t>Доходы от использования имущества, находящегося в государственной и муниципальной собственности.</w:t>
      </w:r>
    </w:p>
    <w:p w:rsidR="000C252D" w:rsidRPr="00002F7E" w:rsidRDefault="000C252D" w:rsidP="000C252D">
      <w:pPr>
        <w:pStyle w:val="BodyText2"/>
        <w:rPr>
          <w:sz w:val="24"/>
        </w:rPr>
      </w:pPr>
    </w:p>
    <w:p w:rsidR="000C252D" w:rsidRPr="00F9029C" w:rsidRDefault="000C252D" w:rsidP="000C252D">
      <w:pPr>
        <w:pStyle w:val="BodyText"/>
        <w:rPr>
          <w:color w:val="000000"/>
          <w:sz w:val="24"/>
        </w:rPr>
      </w:pPr>
      <w:r w:rsidRPr="00002F7E">
        <w:rPr>
          <w:sz w:val="24"/>
        </w:rPr>
        <w:tab/>
      </w:r>
      <w:r w:rsidRPr="00F9029C">
        <w:rPr>
          <w:color w:val="000000"/>
          <w:sz w:val="24"/>
        </w:rPr>
        <w:t>Доходы от использования имущества, находящегося в государственной и муниципальной собс</w:t>
      </w:r>
      <w:r w:rsidR="00C614D2">
        <w:rPr>
          <w:color w:val="000000"/>
          <w:sz w:val="24"/>
        </w:rPr>
        <w:t>твенности, прогн</w:t>
      </w:r>
      <w:r w:rsidR="008A73A3">
        <w:rPr>
          <w:color w:val="000000"/>
          <w:sz w:val="24"/>
        </w:rPr>
        <w:t>озируются в 2023</w:t>
      </w:r>
      <w:r w:rsidRPr="00F9029C">
        <w:rPr>
          <w:color w:val="000000"/>
          <w:sz w:val="24"/>
        </w:rPr>
        <w:t xml:space="preserve"> году в сумме </w:t>
      </w:r>
      <w:r w:rsidR="006E3F36" w:rsidRPr="00F9029C">
        <w:rPr>
          <w:color w:val="000000"/>
          <w:sz w:val="24"/>
        </w:rPr>
        <w:t>12,0</w:t>
      </w:r>
      <w:r w:rsidRPr="00F9029C">
        <w:rPr>
          <w:color w:val="000000"/>
          <w:sz w:val="24"/>
        </w:rPr>
        <w:t xml:space="preserve"> тыс. рублей, что составляет </w:t>
      </w:r>
      <w:r w:rsidR="00C51790">
        <w:rPr>
          <w:color w:val="000000"/>
          <w:sz w:val="24"/>
        </w:rPr>
        <w:t>0,2</w:t>
      </w:r>
      <w:r w:rsidRPr="00F9029C">
        <w:rPr>
          <w:color w:val="000000"/>
          <w:sz w:val="24"/>
        </w:rPr>
        <w:t>% процент</w:t>
      </w:r>
      <w:r w:rsidR="00C51790">
        <w:rPr>
          <w:color w:val="000000"/>
          <w:sz w:val="24"/>
        </w:rPr>
        <w:t>а от об</w:t>
      </w:r>
      <w:r w:rsidR="008A73A3">
        <w:rPr>
          <w:color w:val="000000"/>
          <w:sz w:val="24"/>
        </w:rPr>
        <w:t>щей суммы доходов, в 2024</w:t>
      </w:r>
      <w:r w:rsidRPr="00F9029C">
        <w:rPr>
          <w:color w:val="000000"/>
          <w:sz w:val="24"/>
        </w:rPr>
        <w:t xml:space="preserve"> году – </w:t>
      </w:r>
      <w:r w:rsidR="006E3F36" w:rsidRPr="00F9029C">
        <w:rPr>
          <w:color w:val="000000"/>
          <w:sz w:val="24"/>
        </w:rPr>
        <w:t>12,0</w:t>
      </w:r>
      <w:r w:rsidRPr="00F9029C">
        <w:rPr>
          <w:color w:val="000000"/>
          <w:sz w:val="24"/>
        </w:rPr>
        <w:t xml:space="preserve"> тыс. рублей или </w:t>
      </w:r>
      <w:r w:rsidR="008A73A3">
        <w:rPr>
          <w:color w:val="000000"/>
          <w:sz w:val="24"/>
        </w:rPr>
        <w:t>0,2 % процентов, а в 2025</w:t>
      </w:r>
      <w:r w:rsidRPr="00F9029C">
        <w:rPr>
          <w:color w:val="000000"/>
          <w:sz w:val="24"/>
        </w:rPr>
        <w:t xml:space="preserve"> году – </w:t>
      </w:r>
      <w:r w:rsidR="006E3F36" w:rsidRPr="00F9029C">
        <w:rPr>
          <w:color w:val="000000"/>
          <w:sz w:val="24"/>
        </w:rPr>
        <w:t>12,0</w:t>
      </w:r>
      <w:r w:rsidRPr="00F9029C">
        <w:rPr>
          <w:color w:val="000000"/>
          <w:sz w:val="24"/>
        </w:rPr>
        <w:t xml:space="preserve"> тыс. рублей или </w:t>
      </w:r>
      <w:r w:rsidR="00C51790">
        <w:rPr>
          <w:color w:val="000000"/>
          <w:sz w:val="24"/>
        </w:rPr>
        <w:t>0,2</w:t>
      </w:r>
      <w:r w:rsidRPr="00F9029C">
        <w:rPr>
          <w:color w:val="000000"/>
          <w:sz w:val="24"/>
        </w:rPr>
        <w:t>% процента.</w:t>
      </w:r>
    </w:p>
    <w:p w:rsidR="000C252D" w:rsidRPr="00F9029C" w:rsidRDefault="000C252D" w:rsidP="000C252D">
      <w:pPr>
        <w:pStyle w:val="BodyText"/>
        <w:rPr>
          <w:color w:val="000000"/>
          <w:sz w:val="24"/>
        </w:rPr>
      </w:pPr>
    </w:p>
    <w:p w:rsidR="000C252D" w:rsidRPr="00002F7E" w:rsidRDefault="00F9029C" w:rsidP="00F9029C">
      <w:pPr>
        <w:pStyle w:val="BodyText"/>
        <w:rPr>
          <w:b/>
          <w:sz w:val="24"/>
        </w:rPr>
      </w:pPr>
      <w:r>
        <w:rPr>
          <w:b/>
          <w:color w:val="000000"/>
          <w:sz w:val="24"/>
        </w:rPr>
        <w:t xml:space="preserve">                                       </w:t>
      </w:r>
      <w:r w:rsidR="000C252D" w:rsidRPr="00002F7E">
        <w:rPr>
          <w:b/>
          <w:sz w:val="24"/>
        </w:rPr>
        <w:t>Прочие доходы от оказания платных услуг</w:t>
      </w:r>
    </w:p>
    <w:p w:rsidR="000C252D" w:rsidRPr="00002F7E" w:rsidRDefault="000C252D" w:rsidP="000C252D">
      <w:pPr>
        <w:pStyle w:val="BodyText"/>
        <w:rPr>
          <w:b/>
          <w:sz w:val="24"/>
        </w:rPr>
      </w:pPr>
      <w:r w:rsidRPr="00002F7E">
        <w:rPr>
          <w:b/>
          <w:sz w:val="24"/>
        </w:rPr>
        <w:t xml:space="preserve"> </w:t>
      </w:r>
    </w:p>
    <w:p w:rsidR="000C252D" w:rsidRDefault="000C252D" w:rsidP="000C252D">
      <w:pPr>
        <w:pStyle w:val="BodyText"/>
        <w:rPr>
          <w:color w:val="000000"/>
          <w:sz w:val="24"/>
        </w:rPr>
      </w:pPr>
      <w:r w:rsidRPr="00F813F6">
        <w:rPr>
          <w:b/>
          <w:color w:val="000000"/>
          <w:sz w:val="24"/>
        </w:rPr>
        <w:t xml:space="preserve">        </w:t>
      </w:r>
      <w:r w:rsidRPr="00F813F6">
        <w:rPr>
          <w:color w:val="000000"/>
          <w:sz w:val="24"/>
        </w:rPr>
        <w:t>Доходы от оказания платных услуг получателями ср</w:t>
      </w:r>
      <w:r w:rsidR="001C4888">
        <w:rPr>
          <w:color w:val="000000"/>
          <w:sz w:val="24"/>
        </w:rPr>
        <w:t>едств бюджетов поселений на 2023</w:t>
      </w:r>
      <w:r w:rsidRPr="00F813F6">
        <w:rPr>
          <w:color w:val="000000"/>
          <w:sz w:val="24"/>
        </w:rPr>
        <w:t xml:space="preserve"> год запланированы в сумме 10</w:t>
      </w:r>
      <w:r w:rsidR="00026270">
        <w:rPr>
          <w:color w:val="000000"/>
          <w:sz w:val="24"/>
        </w:rPr>
        <w:t>0</w:t>
      </w:r>
      <w:r w:rsidRPr="00F813F6">
        <w:rPr>
          <w:color w:val="000000"/>
          <w:sz w:val="24"/>
        </w:rPr>
        <w:t>,0 тыс.рублей,  н</w:t>
      </w:r>
      <w:r w:rsidR="001C4888">
        <w:rPr>
          <w:color w:val="000000"/>
          <w:sz w:val="24"/>
        </w:rPr>
        <w:t>а 2024</w:t>
      </w:r>
      <w:r w:rsidRPr="00F813F6">
        <w:rPr>
          <w:color w:val="000000"/>
          <w:sz w:val="24"/>
        </w:rPr>
        <w:t xml:space="preserve"> год -10</w:t>
      </w:r>
      <w:r w:rsidR="00026270">
        <w:rPr>
          <w:color w:val="000000"/>
          <w:sz w:val="24"/>
        </w:rPr>
        <w:t>0</w:t>
      </w:r>
      <w:r w:rsidRPr="00F813F6">
        <w:rPr>
          <w:color w:val="000000"/>
          <w:sz w:val="24"/>
        </w:rPr>
        <w:t>,0 тыс.</w:t>
      </w:r>
      <w:r w:rsidR="001C4888">
        <w:rPr>
          <w:color w:val="000000"/>
          <w:sz w:val="24"/>
        </w:rPr>
        <w:t xml:space="preserve"> рублей, на 2025</w:t>
      </w:r>
      <w:r w:rsidR="005E09BA">
        <w:rPr>
          <w:color w:val="000000"/>
          <w:sz w:val="24"/>
        </w:rPr>
        <w:t xml:space="preserve"> </w:t>
      </w:r>
      <w:r w:rsidRPr="00F813F6">
        <w:rPr>
          <w:color w:val="000000"/>
          <w:sz w:val="24"/>
        </w:rPr>
        <w:t>год-10</w:t>
      </w:r>
      <w:r w:rsidR="00026270">
        <w:rPr>
          <w:color w:val="000000"/>
          <w:sz w:val="24"/>
        </w:rPr>
        <w:t>0</w:t>
      </w:r>
      <w:r w:rsidRPr="00F813F6">
        <w:rPr>
          <w:color w:val="000000"/>
          <w:sz w:val="24"/>
        </w:rPr>
        <w:t>,0 тыс.рублей</w:t>
      </w:r>
    </w:p>
    <w:p w:rsidR="00DE2821" w:rsidRPr="00F813F6" w:rsidRDefault="00DE2821" w:rsidP="000C252D">
      <w:pPr>
        <w:pStyle w:val="BodyText"/>
        <w:rPr>
          <w:color w:val="000000"/>
          <w:sz w:val="24"/>
        </w:rPr>
      </w:pPr>
    </w:p>
    <w:p w:rsidR="000C252D" w:rsidRPr="00002F7E" w:rsidRDefault="000C252D" w:rsidP="000C252D">
      <w:pPr>
        <w:pStyle w:val="BodyText2"/>
        <w:rPr>
          <w:sz w:val="24"/>
        </w:rPr>
      </w:pPr>
    </w:p>
    <w:p w:rsidR="000C252D" w:rsidRPr="00002F7E" w:rsidRDefault="000C252D" w:rsidP="000C252D">
      <w:pPr>
        <w:pStyle w:val="BodyText2"/>
        <w:rPr>
          <w:sz w:val="24"/>
        </w:rPr>
      </w:pPr>
      <w:r w:rsidRPr="00002F7E">
        <w:rPr>
          <w:sz w:val="24"/>
        </w:rPr>
        <w:t>Безвозмездные поступления от других бюджетов бюджетной системы Российской Федерации.</w:t>
      </w:r>
    </w:p>
    <w:p w:rsidR="000C252D" w:rsidRPr="007B199D" w:rsidRDefault="00EA4C0C" w:rsidP="000C252D">
      <w:pPr>
        <w:pStyle w:val="BodyText"/>
        <w:rPr>
          <w:color w:val="000000"/>
          <w:sz w:val="24"/>
        </w:rPr>
      </w:pPr>
      <w:r w:rsidRPr="007B199D">
        <w:rPr>
          <w:b/>
          <w:bCs/>
          <w:color w:val="000000"/>
          <w:sz w:val="24"/>
        </w:rPr>
        <w:t xml:space="preserve">   </w:t>
      </w:r>
      <w:r w:rsidR="000C252D" w:rsidRPr="007B199D">
        <w:rPr>
          <w:b/>
          <w:bCs/>
          <w:color w:val="000000"/>
          <w:sz w:val="24"/>
        </w:rPr>
        <w:t xml:space="preserve"> </w:t>
      </w:r>
      <w:r w:rsidR="000C252D" w:rsidRPr="007B199D">
        <w:rPr>
          <w:color w:val="000000"/>
          <w:sz w:val="24"/>
        </w:rPr>
        <w:t>Безвозмездные поступления от других бюджетов бюджетной системы Российс</w:t>
      </w:r>
      <w:r w:rsidR="001C4888">
        <w:rPr>
          <w:color w:val="000000"/>
          <w:sz w:val="24"/>
        </w:rPr>
        <w:t>кой Федерации планируются в 2023</w:t>
      </w:r>
      <w:r w:rsidR="000C252D" w:rsidRPr="007B199D">
        <w:rPr>
          <w:color w:val="000000"/>
          <w:sz w:val="24"/>
        </w:rPr>
        <w:t xml:space="preserve"> году в сумме </w:t>
      </w:r>
      <w:r w:rsidR="00193A94">
        <w:rPr>
          <w:color w:val="000000"/>
          <w:sz w:val="24"/>
        </w:rPr>
        <w:t>2182,15</w:t>
      </w:r>
      <w:r w:rsidR="001C4888">
        <w:rPr>
          <w:color w:val="000000"/>
          <w:sz w:val="24"/>
        </w:rPr>
        <w:t xml:space="preserve"> тыс.рублей, в 2024</w:t>
      </w:r>
      <w:r w:rsidR="000C252D" w:rsidRPr="007B199D">
        <w:rPr>
          <w:color w:val="000000"/>
          <w:sz w:val="24"/>
        </w:rPr>
        <w:t xml:space="preserve"> году – </w:t>
      </w:r>
      <w:r w:rsidR="00193A94">
        <w:rPr>
          <w:color w:val="000000"/>
          <w:sz w:val="24"/>
        </w:rPr>
        <w:t>2857,75</w:t>
      </w:r>
      <w:r w:rsidR="001C4888">
        <w:rPr>
          <w:color w:val="000000"/>
          <w:sz w:val="24"/>
        </w:rPr>
        <w:t xml:space="preserve"> тыс. рублей и в 2025</w:t>
      </w:r>
      <w:r w:rsidR="000C252D" w:rsidRPr="007B199D">
        <w:rPr>
          <w:color w:val="000000"/>
          <w:sz w:val="24"/>
        </w:rPr>
        <w:t xml:space="preserve"> году – </w:t>
      </w:r>
      <w:r w:rsidR="00193A94">
        <w:rPr>
          <w:color w:val="000000"/>
          <w:sz w:val="24"/>
        </w:rPr>
        <w:t>1837,85</w:t>
      </w:r>
      <w:r w:rsidR="000C252D" w:rsidRPr="007B199D">
        <w:rPr>
          <w:color w:val="000000"/>
          <w:sz w:val="24"/>
        </w:rPr>
        <w:t xml:space="preserve"> тыс. рублей</w:t>
      </w:r>
    </w:p>
    <w:p w:rsidR="000C252D" w:rsidRPr="001E796A" w:rsidRDefault="000C252D" w:rsidP="000C252D">
      <w:pPr>
        <w:pStyle w:val="BodyText"/>
        <w:rPr>
          <w:color w:val="FF0000"/>
          <w:sz w:val="24"/>
        </w:rPr>
      </w:pPr>
    </w:p>
    <w:tbl>
      <w:tblPr>
        <w:tblW w:w="1000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6"/>
        <w:gridCol w:w="1474"/>
        <w:gridCol w:w="1050"/>
        <w:gridCol w:w="1103"/>
        <w:gridCol w:w="915"/>
        <w:gridCol w:w="1042"/>
        <w:gridCol w:w="1260"/>
        <w:gridCol w:w="1182"/>
      </w:tblGrid>
      <w:tr w:rsidR="000C252D">
        <w:tblPrEx>
          <w:tblCellMar>
            <w:top w:w="0" w:type="dxa"/>
            <w:bottom w:w="0" w:type="dxa"/>
          </w:tblCellMar>
        </w:tblPrEx>
        <w:trPr>
          <w:trHeight w:val="420"/>
        </w:trPr>
        <w:tc>
          <w:tcPr>
            <w:tcW w:w="1976" w:type="dxa"/>
            <w:vMerge w:val="restart"/>
          </w:tcPr>
          <w:p w:rsidR="000C252D" w:rsidRPr="007265D7" w:rsidRDefault="000C252D" w:rsidP="000C252D">
            <w:pPr>
              <w:pStyle w:val="BodyText"/>
              <w:ind w:left="540"/>
              <w:rPr>
                <w:color w:val="000000"/>
                <w:sz w:val="20"/>
                <w:szCs w:val="20"/>
              </w:rPr>
            </w:pPr>
          </w:p>
          <w:p w:rsidR="000C252D" w:rsidRPr="007265D7" w:rsidRDefault="000C252D" w:rsidP="000C252D">
            <w:pPr>
              <w:pStyle w:val="BodyText"/>
              <w:rPr>
                <w:color w:val="000000"/>
                <w:sz w:val="20"/>
                <w:szCs w:val="20"/>
              </w:rPr>
            </w:pPr>
            <w:r w:rsidRPr="007265D7">
              <w:rPr>
                <w:color w:val="000000"/>
                <w:sz w:val="20"/>
                <w:szCs w:val="20"/>
              </w:rPr>
              <w:t>Наименование</w:t>
            </w:r>
          </w:p>
          <w:p w:rsidR="000C252D" w:rsidRPr="007265D7" w:rsidRDefault="000C252D" w:rsidP="000C252D">
            <w:pPr>
              <w:pStyle w:val="BodyText"/>
              <w:ind w:left="540"/>
              <w:rPr>
                <w:color w:val="000000"/>
                <w:sz w:val="20"/>
                <w:szCs w:val="20"/>
              </w:rPr>
            </w:pPr>
          </w:p>
        </w:tc>
        <w:tc>
          <w:tcPr>
            <w:tcW w:w="1474" w:type="dxa"/>
            <w:vMerge w:val="restart"/>
          </w:tcPr>
          <w:p w:rsidR="000C252D" w:rsidRPr="007265D7" w:rsidRDefault="000C252D">
            <w:pPr>
              <w:rPr>
                <w:color w:val="000000"/>
                <w:sz w:val="20"/>
                <w:szCs w:val="20"/>
              </w:rPr>
            </w:pPr>
          </w:p>
          <w:p w:rsidR="000C252D" w:rsidRPr="007265D7" w:rsidRDefault="000C252D">
            <w:pPr>
              <w:rPr>
                <w:color w:val="000000"/>
                <w:sz w:val="20"/>
                <w:szCs w:val="20"/>
              </w:rPr>
            </w:pPr>
            <w:r w:rsidRPr="007265D7">
              <w:rPr>
                <w:color w:val="000000"/>
                <w:sz w:val="20"/>
                <w:szCs w:val="20"/>
              </w:rPr>
              <w:t>Утверждено</w:t>
            </w:r>
          </w:p>
          <w:p w:rsidR="000C252D" w:rsidRPr="007265D7" w:rsidRDefault="001C4888">
            <w:pPr>
              <w:rPr>
                <w:color w:val="000000"/>
                <w:sz w:val="20"/>
                <w:szCs w:val="20"/>
              </w:rPr>
            </w:pPr>
            <w:r>
              <w:rPr>
                <w:color w:val="000000"/>
                <w:sz w:val="20"/>
                <w:szCs w:val="20"/>
              </w:rPr>
              <w:t>на 2022</w:t>
            </w:r>
            <w:r w:rsidR="000C252D" w:rsidRPr="007265D7">
              <w:rPr>
                <w:color w:val="000000"/>
                <w:sz w:val="20"/>
                <w:szCs w:val="20"/>
              </w:rPr>
              <w:t xml:space="preserve"> год</w:t>
            </w:r>
          </w:p>
          <w:p w:rsidR="000C252D" w:rsidRPr="007265D7" w:rsidRDefault="000C252D" w:rsidP="000C252D">
            <w:pPr>
              <w:pStyle w:val="BodyText"/>
              <w:rPr>
                <w:color w:val="000000"/>
                <w:sz w:val="20"/>
                <w:szCs w:val="20"/>
              </w:rPr>
            </w:pPr>
          </w:p>
        </w:tc>
        <w:tc>
          <w:tcPr>
            <w:tcW w:w="3068" w:type="dxa"/>
            <w:gridSpan w:val="3"/>
          </w:tcPr>
          <w:p w:rsidR="000C252D" w:rsidRPr="007265D7" w:rsidRDefault="000C252D">
            <w:pPr>
              <w:rPr>
                <w:color w:val="000000"/>
                <w:sz w:val="20"/>
                <w:szCs w:val="20"/>
              </w:rPr>
            </w:pPr>
          </w:p>
          <w:p w:rsidR="000C252D" w:rsidRPr="007265D7" w:rsidRDefault="000C252D" w:rsidP="000C252D">
            <w:pPr>
              <w:pStyle w:val="BodyText"/>
              <w:rPr>
                <w:color w:val="000000"/>
                <w:sz w:val="20"/>
                <w:szCs w:val="20"/>
              </w:rPr>
            </w:pPr>
            <w:r w:rsidRPr="007265D7">
              <w:rPr>
                <w:color w:val="000000"/>
                <w:sz w:val="20"/>
                <w:szCs w:val="20"/>
              </w:rPr>
              <w:t>Прогноз бюджета на:</w:t>
            </w:r>
          </w:p>
        </w:tc>
        <w:tc>
          <w:tcPr>
            <w:tcW w:w="3484" w:type="dxa"/>
            <w:gridSpan w:val="3"/>
          </w:tcPr>
          <w:p w:rsidR="000C252D" w:rsidRPr="007265D7" w:rsidRDefault="000C252D">
            <w:pPr>
              <w:rPr>
                <w:color w:val="000000"/>
                <w:sz w:val="20"/>
                <w:szCs w:val="20"/>
              </w:rPr>
            </w:pPr>
          </w:p>
          <w:p w:rsidR="000C252D" w:rsidRPr="007265D7" w:rsidRDefault="00E33C70" w:rsidP="000C252D">
            <w:pPr>
              <w:pStyle w:val="BodyText"/>
              <w:rPr>
                <w:color w:val="000000"/>
                <w:sz w:val="20"/>
                <w:szCs w:val="20"/>
              </w:rPr>
            </w:pPr>
            <w:r w:rsidRPr="007265D7">
              <w:rPr>
                <w:color w:val="000000"/>
                <w:sz w:val="20"/>
                <w:szCs w:val="20"/>
              </w:rPr>
              <w:t>% исполнения бюджета на:</w:t>
            </w:r>
          </w:p>
        </w:tc>
      </w:tr>
      <w:tr w:rsidR="00E33C70">
        <w:tblPrEx>
          <w:tblCellMar>
            <w:top w:w="0" w:type="dxa"/>
            <w:bottom w:w="0" w:type="dxa"/>
          </w:tblCellMar>
        </w:tblPrEx>
        <w:trPr>
          <w:trHeight w:val="390"/>
        </w:trPr>
        <w:tc>
          <w:tcPr>
            <w:tcW w:w="1976" w:type="dxa"/>
            <w:vMerge/>
          </w:tcPr>
          <w:p w:rsidR="000C252D" w:rsidRPr="007265D7" w:rsidRDefault="000C252D" w:rsidP="000C252D">
            <w:pPr>
              <w:pStyle w:val="BodyText"/>
              <w:ind w:left="540"/>
              <w:rPr>
                <w:color w:val="000000"/>
                <w:sz w:val="20"/>
                <w:szCs w:val="20"/>
              </w:rPr>
            </w:pPr>
          </w:p>
        </w:tc>
        <w:tc>
          <w:tcPr>
            <w:tcW w:w="1474" w:type="dxa"/>
            <w:vMerge/>
          </w:tcPr>
          <w:p w:rsidR="000C252D" w:rsidRPr="007265D7" w:rsidRDefault="000C252D">
            <w:pPr>
              <w:rPr>
                <w:color w:val="000000"/>
                <w:sz w:val="20"/>
                <w:szCs w:val="20"/>
              </w:rPr>
            </w:pPr>
          </w:p>
        </w:tc>
        <w:tc>
          <w:tcPr>
            <w:tcW w:w="1050" w:type="dxa"/>
          </w:tcPr>
          <w:p w:rsidR="000C252D" w:rsidRPr="007265D7" w:rsidRDefault="001C4888" w:rsidP="000C252D">
            <w:pPr>
              <w:pStyle w:val="BodyText"/>
              <w:rPr>
                <w:color w:val="000000"/>
                <w:sz w:val="20"/>
                <w:szCs w:val="20"/>
              </w:rPr>
            </w:pPr>
            <w:r>
              <w:rPr>
                <w:color w:val="000000"/>
                <w:sz w:val="20"/>
                <w:szCs w:val="20"/>
              </w:rPr>
              <w:t>2023</w:t>
            </w:r>
            <w:r w:rsidR="00E33C70" w:rsidRPr="007265D7">
              <w:rPr>
                <w:color w:val="000000"/>
                <w:sz w:val="20"/>
                <w:szCs w:val="20"/>
              </w:rPr>
              <w:t>г</w:t>
            </w:r>
          </w:p>
        </w:tc>
        <w:tc>
          <w:tcPr>
            <w:tcW w:w="1103" w:type="dxa"/>
          </w:tcPr>
          <w:p w:rsidR="000C252D" w:rsidRPr="007265D7" w:rsidRDefault="001C4888" w:rsidP="000C252D">
            <w:pPr>
              <w:pStyle w:val="BodyText"/>
              <w:rPr>
                <w:color w:val="000000"/>
                <w:sz w:val="20"/>
                <w:szCs w:val="20"/>
              </w:rPr>
            </w:pPr>
            <w:r>
              <w:rPr>
                <w:color w:val="000000"/>
                <w:sz w:val="20"/>
                <w:szCs w:val="20"/>
              </w:rPr>
              <w:t>2024</w:t>
            </w:r>
            <w:r w:rsidR="00E33C70" w:rsidRPr="007265D7">
              <w:rPr>
                <w:color w:val="000000"/>
                <w:sz w:val="20"/>
                <w:szCs w:val="20"/>
              </w:rPr>
              <w:t>г</w:t>
            </w:r>
          </w:p>
        </w:tc>
        <w:tc>
          <w:tcPr>
            <w:tcW w:w="915" w:type="dxa"/>
          </w:tcPr>
          <w:p w:rsidR="000C252D" w:rsidRPr="007265D7" w:rsidRDefault="001C4888" w:rsidP="000C252D">
            <w:pPr>
              <w:pStyle w:val="BodyText"/>
              <w:rPr>
                <w:color w:val="000000"/>
                <w:sz w:val="20"/>
                <w:szCs w:val="20"/>
              </w:rPr>
            </w:pPr>
            <w:r>
              <w:rPr>
                <w:color w:val="000000"/>
                <w:sz w:val="20"/>
                <w:szCs w:val="20"/>
              </w:rPr>
              <w:t>2025</w:t>
            </w:r>
            <w:r w:rsidR="00E33C70" w:rsidRPr="007265D7">
              <w:rPr>
                <w:color w:val="000000"/>
                <w:sz w:val="20"/>
                <w:szCs w:val="20"/>
              </w:rPr>
              <w:t>г</w:t>
            </w:r>
          </w:p>
        </w:tc>
        <w:tc>
          <w:tcPr>
            <w:tcW w:w="1042" w:type="dxa"/>
          </w:tcPr>
          <w:p w:rsidR="000C252D" w:rsidRPr="007265D7" w:rsidRDefault="001C4888" w:rsidP="000C252D">
            <w:pPr>
              <w:pStyle w:val="BodyText"/>
              <w:rPr>
                <w:color w:val="000000"/>
                <w:sz w:val="20"/>
                <w:szCs w:val="20"/>
              </w:rPr>
            </w:pPr>
            <w:r>
              <w:rPr>
                <w:color w:val="000000"/>
                <w:sz w:val="20"/>
                <w:szCs w:val="20"/>
              </w:rPr>
              <w:t>2023г к 2022</w:t>
            </w:r>
            <w:r w:rsidR="00E33C70" w:rsidRPr="007265D7">
              <w:rPr>
                <w:color w:val="000000"/>
                <w:sz w:val="20"/>
                <w:szCs w:val="20"/>
              </w:rPr>
              <w:t>г</w:t>
            </w:r>
          </w:p>
        </w:tc>
        <w:tc>
          <w:tcPr>
            <w:tcW w:w="1260" w:type="dxa"/>
          </w:tcPr>
          <w:p w:rsidR="000C252D" w:rsidRPr="007265D7" w:rsidRDefault="00C614D2" w:rsidP="000C252D">
            <w:pPr>
              <w:pStyle w:val="BodyText"/>
              <w:rPr>
                <w:color w:val="000000"/>
                <w:sz w:val="20"/>
                <w:szCs w:val="20"/>
              </w:rPr>
            </w:pPr>
            <w:r>
              <w:rPr>
                <w:color w:val="000000"/>
                <w:sz w:val="20"/>
                <w:szCs w:val="20"/>
              </w:rPr>
              <w:t>202</w:t>
            </w:r>
            <w:r w:rsidR="001C4888">
              <w:rPr>
                <w:color w:val="000000"/>
                <w:sz w:val="20"/>
                <w:szCs w:val="20"/>
              </w:rPr>
              <w:t>4г к 2023</w:t>
            </w:r>
            <w:r w:rsidR="00E33C70" w:rsidRPr="007265D7">
              <w:rPr>
                <w:color w:val="000000"/>
                <w:sz w:val="20"/>
                <w:szCs w:val="20"/>
              </w:rPr>
              <w:t>г</w:t>
            </w:r>
          </w:p>
        </w:tc>
        <w:tc>
          <w:tcPr>
            <w:tcW w:w="1182" w:type="dxa"/>
          </w:tcPr>
          <w:p w:rsidR="000C252D" w:rsidRPr="007265D7" w:rsidRDefault="001C4888" w:rsidP="000C252D">
            <w:pPr>
              <w:pStyle w:val="BodyText"/>
              <w:rPr>
                <w:color w:val="000000"/>
                <w:sz w:val="20"/>
                <w:szCs w:val="20"/>
              </w:rPr>
            </w:pPr>
            <w:r>
              <w:rPr>
                <w:color w:val="000000"/>
                <w:sz w:val="20"/>
                <w:szCs w:val="20"/>
              </w:rPr>
              <w:t>2025г к 2024</w:t>
            </w:r>
            <w:r w:rsidR="00E33C70" w:rsidRPr="007265D7">
              <w:rPr>
                <w:color w:val="000000"/>
                <w:sz w:val="20"/>
                <w:szCs w:val="20"/>
              </w:rPr>
              <w:t>г</w:t>
            </w:r>
          </w:p>
        </w:tc>
      </w:tr>
      <w:tr w:rsidR="00E33C70" w:rsidTr="00AE0EE6">
        <w:tblPrEx>
          <w:tblCellMar>
            <w:top w:w="0" w:type="dxa"/>
            <w:bottom w:w="0" w:type="dxa"/>
          </w:tblCellMar>
        </w:tblPrEx>
        <w:trPr>
          <w:trHeight w:val="1095"/>
        </w:trPr>
        <w:tc>
          <w:tcPr>
            <w:tcW w:w="1976" w:type="dxa"/>
          </w:tcPr>
          <w:p w:rsidR="000C252D" w:rsidRPr="007265D7" w:rsidRDefault="00E33C70" w:rsidP="00E33C70">
            <w:pPr>
              <w:pStyle w:val="BodyText"/>
              <w:rPr>
                <w:color w:val="000000"/>
                <w:sz w:val="20"/>
                <w:szCs w:val="20"/>
              </w:rPr>
            </w:pPr>
            <w:r w:rsidRPr="007265D7">
              <w:rPr>
                <w:color w:val="000000"/>
                <w:sz w:val="20"/>
                <w:szCs w:val="20"/>
              </w:rPr>
              <w:t>Дотации бюджетам поселений на выравнивание бюджетной обеспеченности</w:t>
            </w:r>
          </w:p>
        </w:tc>
        <w:tc>
          <w:tcPr>
            <w:tcW w:w="1474" w:type="dxa"/>
          </w:tcPr>
          <w:p w:rsidR="000C252D" w:rsidRPr="00673C32" w:rsidRDefault="004A1260" w:rsidP="000C252D">
            <w:pPr>
              <w:pStyle w:val="BodyText"/>
              <w:rPr>
                <w:color w:val="000000"/>
                <w:sz w:val="20"/>
                <w:szCs w:val="20"/>
              </w:rPr>
            </w:pPr>
            <w:r w:rsidRPr="00673C32">
              <w:rPr>
                <w:color w:val="000000"/>
                <w:sz w:val="20"/>
                <w:szCs w:val="20"/>
              </w:rPr>
              <w:t>722,0</w:t>
            </w:r>
          </w:p>
        </w:tc>
        <w:tc>
          <w:tcPr>
            <w:tcW w:w="1050" w:type="dxa"/>
          </w:tcPr>
          <w:p w:rsidR="000C252D" w:rsidRPr="007265D7" w:rsidRDefault="00734959" w:rsidP="000C252D">
            <w:pPr>
              <w:pStyle w:val="BodyText"/>
              <w:rPr>
                <w:color w:val="000000"/>
                <w:sz w:val="20"/>
                <w:szCs w:val="20"/>
              </w:rPr>
            </w:pPr>
            <w:r>
              <w:rPr>
                <w:color w:val="000000"/>
                <w:sz w:val="20"/>
                <w:szCs w:val="20"/>
              </w:rPr>
              <w:t>756,0</w:t>
            </w:r>
          </w:p>
        </w:tc>
        <w:tc>
          <w:tcPr>
            <w:tcW w:w="1103" w:type="dxa"/>
          </w:tcPr>
          <w:p w:rsidR="000C252D" w:rsidRPr="007265D7" w:rsidRDefault="00734959" w:rsidP="000C252D">
            <w:pPr>
              <w:pStyle w:val="BodyText"/>
              <w:rPr>
                <w:color w:val="000000"/>
                <w:sz w:val="20"/>
                <w:szCs w:val="20"/>
              </w:rPr>
            </w:pPr>
            <w:r>
              <w:rPr>
                <w:color w:val="000000"/>
                <w:sz w:val="20"/>
                <w:szCs w:val="20"/>
              </w:rPr>
              <w:t>756,0</w:t>
            </w:r>
          </w:p>
        </w:tc>
        <w:tc>
          <w:tcPr>
            <w:tcW w:w="915" w:type="dxa"/>
          </w:tcPr>
          <w:p w:rsidR="000C252D" w:rsidRPr="007265D7" w:rsidRDefault="00734959" w:rsidP="000C252D">
            <w:pPr>
              <w:pStyle w:val="BodyText"/>
              <w:rPr>
                <w:color w:val="000000"/>
                <w:sz w:val="20"/>
                <w:szCs w:val="20"/>
              </w:rPr>
            </w:pPr>
            <w:r>
              <w:rPr>
                <w:color w:val="000000"/>
                <w:sz w:val="20"/>
                <w:szCs w:val="20"/>
              </w:rPr>
              <w:t>756,0</w:t>
            </w:r>
          </w:p>
        </w:tc>
        <w:tc>
          <w:tcPr>
            <w:tcW w:w="1042" w:type="dxa"/>
          </w:tcPr>
          <w:p w:rsidR="000C252D" w:rsidRPr="007265D7" w:rsidRDefault="004A1260" w:rsidP="000C252D">
            <w:pPr>
              <w:pStyle w:val="BodyText"/>
              <w:rPr>
                <w:color w:val="000000"/>
                <w:sz w:val="20"/>
                <w:szCs w:val="20"/>
              </w:rPr>
            </w:pPr>
            <w:r>
              <w:rPr>
                <w:color w:val="000000"/>
                <w:sz w:val="20"/>
                <w:szCs w:val="20"/>
              </w:rPr>
              <w:t>104,7</w:t>
            </w:r>
          </w:p>
        </w:tc>
        <w:tc>
          <w:tcPr>
            <w:tcW w:w="1260" w:type="dxa"/>
          </w:tcPr>
          <w:p w:rsidR="000C252D" w:rsidRPr="007265D7" w:rsidRDefault="00625A16" w:rsidP="000C252D">
            <w:pPr>
              <w:pStyle w:val="BodyText"/>
              <w:rPr>
                <w:color w:val="000000"/>
                <w:sz w:val="20"/>
                <w:szCs w:val="20"/>
              </w:rPr>
            </w:pPr>
            <w:r>
              <w:rPr>
                <w:color w:val="000000"/>
                <w:sz w:val="20"/>
                <w:szCs w:val="20"/>
              </w:rPr>
              <w:t>100,0</w:t>
            </w:r>
          </w:p>
        </w:tc>
        <w:tc>
          <w:tcPr>
            <w:tcW w:w="1182" w:type="dxa"/>
          </w:tcPr>
          <w:p w:rsidR="000C252D" w:rsidRPr="007265D7" w:rsidRDefault="00734959" w:rsidP="000C252D">
            <w:pPr>
              <w:pStyle w:val="BodyText"/>
              <w:rPr>
                <w:color w:val="000000"/>
                <w:sz w:val="20"/>
                <w:szCs w:val="20"/>
              </w:rPr>
            </w:pPr>
            <w:r>
              <w:rPr>
                <w:color w:val="000000"/>
                <w:sz w:val="20"/>
                <w:szCs w:val="20"/>
              </w:rPr>
              <w:t>100,0</w:t>
            </w:r>
          </w:p>
        </w:tc>
      </w:tr>
      <w:tr w:rsidR="00CA699A" w:rsidTr="00CA699A">
        <w:tblPrEx>
          <w:tblCellMar>
            <w:top w:w="0" w:type="dxa"/>
            <w:bottom w:w="0" w:type="dxa"/>
          </w:tblCellMar>
        </w:tblPrEx>
        <w:trPr>
          <w:trHeight w:val="1545"/>
        </w:trPr>
        <w:tc>
          <w:tcPr>
            <w:tcW w:w="1976" w:type="dxa"/>
          </w:tcPr>
          <w:p w:rsidR="00CA699A" w:rsidRPr="007265D7" w:rsidRDefault="00CA699A" w:rsidP="00CA699A">
            <w:pPr>
              <w:pStyle w:val="BodyText"/>
              <w:rPr>
                <w:color w:val="000000"/>
                <w:sz w:val="20"/>
                <w:szCs w:val="20"/>
              </w:rPr>
            </w:pPr>
            <w:r w:rsidRPr="007265D7">
              <w:rPr>
                <w:color w:val="000000"/>
                <w:sz w:val="20"/>
                <w:szCs w:val="20"/>
              </w:rPr>
              <w:t xml:space="preserve">Субвенции бюджетам поселений на </w:t>
            </w:r>
            <w:r>
              <w:rPr>
                <w:color w:val="000000"/>
                <w:sz w:val="20"/>
                <w:szCs w:val="20"/>
              </w:rPr>
              <w:t>осуществление полномочий административных комиссий</w:t>
            </w:r>
          </w:p>
        </w:tc>
        <w:tc>
          <w:tcPr>
            <w:tcW w:w="1474" w:type="dxa"/>
          </w:tcPr>
          <w:p w:rsidR="00CA699A" w:rsidRPr="00673C32" w:rsidRDefault="00CA699A" w:rsidP="00CA699A">
            <w:pPr>
              <w:pStyle w:val="BodyText"/>
              <w:rPr>
                <w:color w:val="000000"/>
                <w:sz w:val="20"/>
                <w:szCs w:val="20"/>
              </w:rPr>
            </w:pPr>
            <w:r w:rsidRPr="00673C32">
              <w:rPr>
                <w:color w:val="000000"/>
                <w:sz w:val="20"/>
                <w:szCs w:val="20"/>
              </w:rPr>
              <w:t>1,6</w:t>
            </w:r>
          </w:p>
        </w:tc>
        <w:tc>
          <w:tcPr>
            <w:tcW w:w="1050" w:type="dxa"/>
          </w:tcPr>
          <w:p w:rsidR="00CA699A" w:rsidRDefault="00CA699A" w:rsidP="00CA699A">
            <w:pPr>
              <w:pStyle w:val="BodyText"/>
              <w:rPr>
                <w:color w:val="000000"/>
                <w:sz w:val="20"/>
                <w:szCs w:val="20"/>
              </w:rPr>
            </w:pPr>
            <w:r>
              <w:rPr>
                <w:color w:val="000000"/>
                <w:sz w:val="20"/>
                <w:szCs w:val="20"/>
              </w:rPr>
              <w:t>1,7</w:t>
            </w:r>
          </w:p>
        </w:tc>
        <w:tc>
          <w:tcPr>
            <w:tcW w:w="1103" w:type="dxa"/>
          </w:tcPr>
          <w:p w:rsidR="00CA699A" w:rsidRDefault="00CA699A" w:rsidP="00CA699A">
            <w:pPr>
              <w:pStyle w:val="BodyText"/>
              <w:rPr>
                <w:color w:val="000000"/>
                <w:sz w:val="20"/>
                <w:szCs w:val="20"/>
              </w:rPr>
            </w:pPr>
            <w:r>
              <w:rPr>
                <w:color w:val="000000"/>
                <w:sz w:val="20"/>
                <w:szCs w:val="20"/>
              </w:rPr>
              <w:t>1,6</w:t>
            </w:r>
          </w:p>
        </w:tc>
        <w:tc>
          <w:tcPr>
            <w:tcW w:w="915" w:type="dxa"/>
          </w:tcPr>
          <w:p w:rsidR="00CA699A" w:rsidRDefault="00CA699A" w:rsidP="00CA699A">
            <w:pPr>
              <w:pStyle w:val="BodyText"/>
              <w:rPr>
                <w:color w:val="000000"/>
                <w:sz w:val="20"/>
                <w:szCs w:val="20"/>
              </w:rPr>
            </w:pPr>
            <w:r>
              <w:rPr>
                <w:color w:val="000000"/>
                <w:sz w:val="20"/>
                <w:szCs w:val="20"/>
              </w:rPr>
              <w:t>1,6</w:t>
            </w:r>
          </w:p>
        </w:tc>
        <w:tc>
          <w:tcPr>
            <w:tcW w:w="1042" w:type="dxa"/>
          </w:tcPr>
          <w:p w:rsidR="00CA699A" w:rsidRDefault="00CA699A" w:rsidP="00CA699A">
            <w:pPr>
              <w:pStyle w:val="BodyText"/>
              <w:rPr>
                <w:color w:val="000000"/>
                <w:sz w:val="20"/>
                <w:szCs w:val="20"/>
              </w:rPr>
            </w:pPr>
            <w:r>
              <w:rPr>
                <w:color w:val="000000"/>
                <w:sz w:val="20"/>
                <w:szCs w:val="20"/>
              </w:rPr>
              <w:t>106,3</w:t>
            </w:r>
          </w:p>
        </w:tc>
        <w:tc>
          <w:tcPr>
            <w:tcW w:w="1260" w:type="dxa"/>
          </w:tcPr>
          <w:p w:rsidR="00CA699A" w:rsidRDefault="00CA699A" w:rsidP="00CA699A">
            <w:pPr>
              <w:pStyle w:val="BodyText"/>
              <w:rPr>
                <w:color w:val="000000"/>
                <w:sz w:val="20"/>
                <w:szCs w:val="20"/>
              </w:rPr>
            </w:pPr>
            <w:r>
              <w:rPr>
                <w:color w:val="000000"/>
                <w:sz w:val="20"/>
                <w:szCs w:val="20"/>
              </w:rPr>
              <w:t>0,94</w:t>
            </w:r>
          </w:p>
        </w:tc>
        <w:tc>
          <w:tcPr>
            <w:tcW w:w="1182" w:type="dxa"/>
          </w:tcPr>
          <w:p w:rsidR="00CA699A" w:rsidRDefault="00CA699A" w:rsidP="00CA699A">
            <w:pPr>
              <w:pStyle w:val="BodyText"/>
              <w:rPr>
                <w:color w:val="000000"/>
                <w:sz w:val="20"/>
                <w:szCs w:val="20"/>
              </w:rPr>
            </w:pPr>
            <w:r>
              <w:rPr>
                <w:color w:val="000000"/>
                <w:sz w:val="20"/>
                <w:szCs w:val="20"/>
              </w:rPr>
              <w:t>100,0</w:t>
            </w:r>
          </w:p>
        </w:tc>
      </w:tr>
      <w:tr w:rsidR="00E33C70" w:rsidTr="00DE64DA">
        <w:tblPrEx>
          <w:tblCellMar>
            <w:top w:w="0" w:type="dxa"/>
            <w:bottom w:w="0" w:type="dxa"/>
          </w:tblCellMar>
        </w:tblPrEx>
        <w:trPr>
          <w:trHeight w:val="2235"/>
        </w:trPr>
        <w:tc>
          <w:tcPr>
            <w:tcW w:w="1976" w:type="dxa"/>
          </w:tcPr>
          <w:p w:rsidR="00AE0EE6" w:rsidRPr="007265D7" w:rsidRDefault="00E33C70" w:rsidP="00E33C70">
            <w:pPr>
              <w:pStyle w:val="BodyText"/>
              <w:rPr>
                <w:color w:val="000000"/>
                <w:sz w:val="20"/>
                <w:szCs w:val="20"/>
              </w:rPr>
            </w:pPr>
            <w:r w:rsidRPr="007265D7">
              <w:rPr>
                <w:color w:val="000000"/>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474" w:type="dxa"/>
          </w:tcPr>
          <w:p w:rsidR="00E33C70" w:rsidRPr="00673C32" w:rsidRDefault="00DE64DA" w:rsidP="000C252D">
            <w:pPr>
              <w:pStyle w:val="BodyText"/>
              <w:rPr>
                <w:color w:val="000000"/>
                <w:sz w:val="20"/>
                <w:szCs w:val="20"/>
              </w:rPr>
            </w:pPr>
            <w:r w:rsidRPr="00673C32">
              <w:rPr>
                <w:color w:val="000000"/>
                <w:sz w:val="20"/>
                <w:szCs w:val="20"/>
              </w:rPr>
              <w:t>58,5</w:t>
            </w:r>
          </w:p>
        </w:tc>
        <w:tc>
          <w:tcPr>
            <w:tcW w:w="1050" w:type="dxa"/>
          </w:tcPr>
          <w:p w:rsidR="00E33C70" w:rsidRPr="007265D7" w:rsidRDefault="00DE64DA" w:rsidP="000C252D">
            <w:pPr>
              <w:pStyle w:val="BodyText"/>
              <w:rPr>
                <w:color w:val="000000"/>
                <w:sz w:val="20"/>
                <w:szCs w:val="20"/>
              </w:rPr>
            </w:pPr>
            <w:r>
              <w:rPr>
                <w:color w:val="000000"/>
                <w:sz w:val="20"/>
                <w:szCs w:val="20"/>
              </w:rPr>
              <w:t>71,4</w:t>
            </w:r>
          </w:p>
        </w:tc>
        <w:tc>
          <w:tcPr>
            <w:tcW w:w="1103" w:type="dxa"/>
          </w:tcPr>
          <w:p w:rsidR="00E33C70" w:rsidRPr="007265D7" w:rsidRDefault="00DE64DA" w:rsidP="000C252D">
            <w:pPr>
              <w:pStyle w:val="BodyText"/>
              <w:rPr>
                <w:color w:val="000000"/>
                <w:sz w:val="20"/>
                <w:szCs w:val="20"/>
              </w:rPr>
            </w:pPr>
            <w:r>
              <w:rPr>
                <w:color w:val="000000"/>
                <w:sz w:val="20"/>
                <w:szCs w:val="20"/>
              </w:rPr>
              <w:t>74,6</w:t>
            </w:r>
          </w:p>
        </w:tc>
        <w:tc>
          <w:tcPr>
            <w:tcW w:w="915" w:type="dxa"/>
          </w:tcPr>
          <w:p w:rsidR="00E33C70" w:rsidRPr="007265D7" w:rsidRDefault="00DE64DA" w:rsidP="000C252D">
            <w:pPr>
              <w:pStyle w:val="BodyText"/>
              <w:rPr>
                <w:color w:val="000000"/>
                <w:sz w:val="20"/>
                <w:szCs w:val="20"/>
              </w:rPr>
            </w:pPr>
            <w:r>
              <w:rPr>
                <w:color w:val="000000"/>
                <w:sz w:val="20"/>
                <w:szCs w:val="20"/>
              </w:rPr>
              <w:t>77,3</w:t>
            </w:r>
          </w:p>
        </w:tc>
        <w:tc>
          <w:tcPr>
            <w:tcW w:w="1042" w:type="dxa"/>
          </w:tcPr>
          <w:p w:rsidR="00E33C70" w:rsidRPr="007265D7" w:rsidRDefault="00DE64DA" w:rsidP="000C252D">
            <w:pPr>
              <w:pStyle w:val="BodyText"/>
              <w:rPr>
                <w:color w:val="000000"/>
                <w:sz w:val="20"/>
                <w:szCs w:val="20"/>
              </w:rPr>
            </w:pPr>
            <w:r>
              <w:rPr>
                <w:color w:val="000000"/>
                <w:sz w:val="20"/>
                <w:szCs w:val="20"/>
              </w:rPr>
              <w:t>122,1</w:t>
            </w:r>
          </w:p>
        </w:tc>
        <w:tc>
          <w:tcPr>
            <w:tcW w:w="1260" w:type="dxa"/>
          </w:tcPr>
          <w:p w:rsidR="00E33C70" w:rsidRPr="007265D7" w:rsidRDefault="00DE64DA" w:rsidP="000C252D">
            <w:pPr>
              <w:pStyle w:val="BodyText"/>
              <w:rPr>
                <w:color w:val="000000"/>
                <w:sz w:val="20"/>
                <w:szCs w:val="20"/>
              </w:rPr>
            </w:pPr>
            <w:r>
              <w:rPr>
                <w:color w:val="000000"/>
                <w:sz w:val="20"/>
                <w:szCs w:val="20"/>
              </w:rPr>
              <w:t>104,5</w:t>
            </w:r>
          </w:p>
        </w:tc>
        <w:tc>
          <w:tcPr>
            <w:tcW w:w="1182" w:type="dxa"/>
          </w:tcPr>
          <w:p w:rsidR="00E33C70" w:rsidRPr="007265D7" w:rsidRDefault="00DE64DA" w:rsidP="000C252D">
            <w:pPr>
              <w:pStyle w:val="BodyText"/>
              <w:rPr>
                <w:color w:val="000000"/>
                <w:sz w:val="20"/>
                <w:szCs w:val="20"/>
              </w:rPr>
            </w:pPr>
            <w:r>
              <w:rPr>
                <w:color w:val="000000"/>
                <w:sz w:val="20"/>
                <w:szCs w:val="20"/>
              </w:rPr>
              <w:t>103,6</w:t>
            </w:r>
          </w:p>
        </w:tc>
      </w:tr>
      <w:tr w:rsidR="00E33C70" w:rsidTr="00150871">
        <w:tblPrEx>
          <w:tblCellMar>
            <w:top w:w="0" w:type="dxa"/>
            <w:bottom w:w="0" w:type="dxa"/>
          </w:tblCellMar>
        </w:tblPrEx>
        <w:trPr>
          <w:trHeight w:val="2025"/>
        </w:trPr>
        <w:tc>
          <w:tcPr>
            <w:tcW w:w="1976" w:type="dxa"/>
          </w:tcPr>
          <w:p w:rsidR="006B6847" w:rsidRPr="007265D7" w:rsidRDefault="00BB5EAB" w:rsidP="00E33C70">
            <w:pPr>
              <w:pStyle w:val="BodyText"/>
              <w:rPr>
                <w:color w:val="000000"/>
                <w:sz w:val="20"/>
                <w:szCs w:val="20"/>
              </w:rPr>
            </w:pPr>
            <w:r>
              <w:rPr>
                <w:color w:val="000000"/>
                <w:sz w:val="20"/>
                <w:szCs w:val="20"/>
              </w:rPr>
              <w:t>Иные межбюджетные трансферты, передаваемые бюджетам сельских поселений на содержание мест захоронения местного значения</w:t>
            </w:r>
          </w:p>
        </w:tc>
        <w:tc>
          <w:tcPr>
            <w:tcW w:w="1474" w:type="dxa"/>
          </w:tcPr>
          <w:p w:rsidR="000C252D" w:rsidRPr="00673C32" w:rsidRDefault="00BB5EAB" w:rsidP="000C252D">
            <w:pPr>
              <w:pStyle w:val="BodyText"/>
              <w:rPr>
                <w:color w:val="000000"/>
                <w:sz w:val="20"/>
                <w:szCs w:val="20"/>
              </w:rPr>
            </w:pPr>
            <w:r w:rsidRPr="00673C32">
              <w:rPr>
                <w:color w:val="000000"/>
                <w:sz w:val="20"/>
                <w:szCs w:val="20"/>
              </w:rPr>
              <w:t>11,05</w:t>
            </w:r>
          </w:p>
        </w:tc>
        <w:tc>
          <w:tcPr>
            <w:tcW w:w="1050" w:type="dxa"/>
          </w:tcPr>
          <w:p w:rsidR="000C252D" w:rsidRPr="007265D7" w:rsidRDefault="00BB5EAB" w:rsidP="000C252D">
            <w:pPr>
              <w:pStyle w:val="BodyText"/>
              <w:rPr>
                <w:color w:val="000000"/>
                <w:sz w:val="20"/>
                <w:szCs w:val="20"/>
              </w:rPr>
            </w:pPr>
            <w:r>
              <w:rPr>
                <w:color w:val="000000"/>
                <w:sz w:val="20"/>
                <w:szCs w:val="20"/>
              </w:rPr>
              <w:t>11,05</w:t>
            </w:r>
          </w:p>
        </w:tc>
        <w:tc>
          <w:tcPr>
            <w:tcW w:w="1103" w:type="dxa"/>
          </w:tcPr>
          <w:p w:rsidR="000C252D" w:rsidRPr="007265D7" w:rsidRDefault="00BB5EAB" w:rsidP="000C252D">
            <w:pPr>
              <w:pStyle w:val="BodyText"/>
              <w:rPr>
                <w:color w:val="000000"/>
                <w:sz w:val="20"/>
                <w:szCs w:val="20"/>
              </w:rPr>
            </w:pPr>
            <w:r>
              <w:rPr>
                <w:color w:val="000000"/>
                <w:sz w:val="20"/>
                <w:szCs w:val="20"/>
              </w:rPr>
              <w:t>11,05</w:t>
            </w:r>
          </w:p>
        </w:tc>
        <w:tc>
          <w:tcPr>
            <w:tcW w:w="915" w:type="dxa"/>
          </w:tcPr>
          <w:p w:rsidR="000C252D" w:rsidRPr="007265D7" w:rsidRDefault="00BB5EAB" w:rsidP="000C252D">
            <w:pPr>
              <w:pStyle w:val="BodyText"/>
              <w:rPr>
                <w:color w:val="000000"/>
                <w:sz w:val="20"/>
                <w:szCs w:val="20"/>
              </w:rPr>
            </w:pPr>
            <w:r>
              <w:rPr>
                <w:color w:val="000000"/>
                <w:sz w:val="20"/>
                <w:szCs w:val="20"/>
              </w:rPr>
              <w:t>11,05</w:t>
            </w:r>
          </w:p>
        </w:tc>
        <w:tc>
          <w:tcPr>
            <w:tcW w:w="1042" w:type="dxa"/>
          </w:tcPr>
          <w:p w:rsidR="000C252D" w:rsidRPr="007265D7" w:rsidRDefault="00BB5EAB" w:rsidP="000C252D">
            <w:pPr>
              <w:pStyle w:val="BodyText"/>
              <w:rPr>
                <w:color w:val="000000"/>
                <w:sz w:val="20"/>
                <w:szCs w:val="20"/>
              </w:rPr>
            </w:pPr>
            <w:r>
              <w:rPr>
                <w:color w:val="000000"/>
                <w:sz w:val="20"/>
                <w:szCs w:val="20"/>
              </w:rPr>
              <w:t>100,0</w:t>
            </w:r>
          </w:p>
        </w:tc>
        <w:tc>
          <w:tcPr>
            <w:tcW w:w="1260" w:type="dxa"/>
          </w:tcPr>
          <w:p w:rsidR="000C252D" w:rsidRPr="007265D7" w:rsidRDefault="00BB5EAB" w:rsidP="000C252D">
            <w:pPr>
              <w:pStyle w:val="BodyText"/>
              <w:rPr>
                <w:color w:val="000000"/>
                <w:sz w:val="20"/>
                <w:szCs w:val="20"/>
              </w:rPr>
            </w:pPr>
            <w:r>
              <w:rPr>
                <w:color w:val="000000"/>
                <w:sz w:val="20"/>
                <w:szCs w:val="20"/>
              </w:rPr>
              <w:t>100,0</w:t>
            </w:r>
          </w:p>
        </w:tc>
        <w:tc>
          <w:tcPr>
            <w:tcW w:w="1182" w:type="dxa"/>
          </w:tcPr>
          <w:p w:rsidR="000C252D" w:rsidRPr="007265D7" w:rsidRDefault="00BB5EAB" w:rsidP="000C252D">
            <w:pPr>
              <w:pStyle w:val="BodyText"/>
              <w:rPr>
                <w:color w:val="000000"/>
                <w:sz w:val="20"/>
                <w:szCs w:val="20"/>
              </w:rPr>
            </w:pPr>
            <w:r>
              <w:rPr>
                <w:color w:val="000000"/>
                <w:sz w:val="20"/>
                <w:szCs w:val="20"/>
              </w:rPr>
              <w:t>100,0</w:t>
            </w:r>
          </w:p>
        </w:tc>
      </w:tr>
      <w:tr w:rsidR="007265D7" w:rsidTr="008253F1">
        <w:tblPrEx>
          <w:tblCellMar>
            <w:top w:w="0" w:type="dxa"/>
            <w:bottom w:w="0" w:type="dxa"/>
          </w:tblCellMar>
        </w:tblPrEx>
        <w:trPr>
          <w:trHeight w:val="2025"/>
        </w:trPr>
        <w:tc>
          <w:tcPr>
            <w:tcW w:w="1976" w:type="dxa"/>
          </w:tcPr>
          <w:p w:rsidR="007265D7" w:rsidRPr="007265D7" w:rsidRDefault="007265D7" w:rsidP="00150871">
            <w:pPr>
              <w:pStyle w:val="BodyText"/>
              <w:rPr>
                <w:color w:val="000000"/>
                <w:sz w:val="20"/>
                <w:szCs w:val="20"/>
              </w:rPr>
            </w:pPr>
            <w:r w:rsidRPr="007265D7">
              <w:rPr>
                <w:color w:val="000000"/>
                <w:sz w:val="20"/>
                <w:szCs w:val="20"/>
              </w:rPr>
              <w:t xml:space="preserve">Межбюджетные трансферты, передаваемые бюджетам сельских поселений из бюджетов муниципальных районов на </w:t>
            </w:r>
            <w:r w:rsidR="00150871">
              <w:rPr>
                <w:color w:val="000000"/>
                <w:sz w:val="20"/>
                <w:szCs w:val="20"/>
              </w:rPr>
              <w:t>решение вопросов ЖКХ</w:t>
            </w:r>
          </w:p>
        </w:tc>
        <w:tc>
          <w:tcPr>
            <w:tcW w:w="1474" w:type="dxa"/>
          </w:tcPr>
          <w:p w:rsidR="007265D7" w:rsidRPr="00673C32" w:rsidRDefault="00150871" w:rsidP="000C252D">
            <w:pPr>
              <w:pStyle w:val="BodyText"/>
              <w:rPr>
                <w:color w:val="000000"/>
                <w:sz w:val="20"/>
                <w:szCs w:val="20"/>
              </w:rPr>
            </w:pPr>
            <w:r w:rsidRPr="00673C32">
              <w:rPr>
                <w:color w:val="000000"/>
                <w:sz w:val="20"/>
                <w:szCs w:val="20"/>
              </w:rPr>
              <w:t>325,0</w:t>
            </w:r>
          </w:p>
        </w:tc>
        <w:tc>
          <w:tcPr>
            <w:tcW w:w="1050" w:type="dxa"/>
          </w:tcPr>
          <w:p w:rsidR="007265D7" w:rsidRPr="007265D7" w:rsidRDefault="00150871" w:rsidP="000C252D">
            <w:pPr>
              <w:pStyle w:val="BodyText"/>
              <w:rPr>
                <w:color w:val="000000"/>
                <w:sz w:val="20"/>
                <w:szCs w:val="20"/>
              </w:rPr>
            </w:pPr>
            <w:r>
              <w:rPr>
                <w:color w:val="000000"/>
                <w:sz w:val="20"/>
                <w:szCs w:val="20"/>
              </w:rPr>
              <w:t>322,0</w:t>
            </w:r>
          </w:p>
        </w:tc>
        <w:tc>
          <w:tcPr>
            <w:tcW w:w="1103" w:type="dxa"/>
          </w:tcPr>
          <w:p w:rsidR="007265D7" w:rsidRPr="007265D7" w:rsidRDefault="00B365D7" w:rsidP="000C252D">
            <w:pPr>
              <w:pStyle w:val="BodyText"/>
              <w:rPr>
                <w:color w:val="000000"/>
                <w:sz w:val="20"/>
                <w:szCs w:val="20"/>
              </w:rPr>
            </w:pPr>
            <w:r>
              <w:rPr>
                <w:color w:val="000000"/>
                <w:sz w:val="20"/>
                <w:szCs w:val="20"/>
              </w:rPr>
              <w:t>0</w:t>
            </w:r>
          </w:p>
        </w:tc>
        <w:tc>
          <w:tcPr>
            <w:tcW w:w="915" w:type="dxa"/>
          </w:tcPr>
          <w:p w:rsidR="007265D7" w:rsidRPr="007265D7" w:rsidRDefault="00B365D7" w:rsidP="000C252D">
            <w:pPr>
              <w:pStyle w:val="BodyText"/>
              <w:rPr>
                <w:color w:val="000000"/>
                <w:sz w:val="20"/>
                <w:szCs w:val="20"/>
              </w:rPr>
            </w:pPr>
            <w:r>
              <w:rPr>
                <w:color w:val="000000"/>
                <w:sz w:val="20"/>
                <w:szCs w:val="20"/>
              </w:rPr>
              <w:t>0</w:t>
            </w:r>
          </w:p>
        </w:tc>
        <w:tc>
          <w:tcPr>
            <w:tcW w:w="1042" w:type="dxa"/>
          </w:tcPr>
          <w:p w:rsidR="007265D7" w:rsidRPr="007265D7" w:rsidRDefault="0060272A" w:rsidP="000C252D">
            <w:pPr>
              <w:pStyle w:val="BodyText"/>
              <w:rPr>
                <w:color w:val="000000"/>
                <w:sz w:val="20"/>
                <w:szCs w:val="20"/>
              </w:rPr>
            </w:pPr>
            <w:r>
              <w:rPr>
                <w:color w:val="000000"/>
                <w:sz w:val="20"/>
                <w:szCs w:val="20"/>
              </w:rPr>
              <w:t>99%</w:t>
            </w:r>
          </w:p>
        </w:tc>
        <w:tc>
          <w:tcPr>
            <w:tcW w:w="1260" w:type="dxa"/>
          </w:tcPr>
          <w:p w:rsidR="007265D7" w:rsidRPr="007265D7" w:rsidRDefault="00B365D7" w:rsidP="000C252D">
            <w:pPr>
              <w:pStyle w:val="BodyText"/>
              <w:rPr>
                <w:color w:val="000000"/>
                <w:sz w:val="20"/>
                <w:szCs w:val="20"/>
              </w:rPr>
            </w:pPr>
            <w:r>
              <w:rPr>
                <w:color w:val="000000"/>
                <w:sz w:val="20"/>
                <w:szCs w:val="20"/>
              </w:rPr>
              <w:t>0</w:t>
            </w:r>
          </w:p>
        </w:tc>
        <w:tc>
          <w:tcPr>
            <w:tcW w:w="1182" w:type="dxa"/>
          </w:tcPr>
          <w:p w:rsidR="007265D7" w:rsidRPr="007265D7" w:rsidRDefault="00B365D7" w:rsidP="000C252D">
            <w:pPr>
              <w:pStyle w:val="BodyText"/>
              <w:rPr>
                <w:color w:val="000000"/>
                <w:sz w:val="20"/>
                <w:szCs w:val="20"/>
              </w:rPr>
            </w:pPr>
            <w:r>
              <w:rPr>
                <w:color w:val="000000"/>
                <w:sz w:val="20"/>
                <w:szCs w:val="20"/>
              </w:rPr>
              <w:t>0</w:t>
            </w:r>
          </w:p>
        </w:tc>
      </w:tr>
      <w:tr w:rsidR="00CB7F1C" w:rsidTr="008253F1">
        <w:tblPrEx>
          <w:tblCellMar>
            <w:top w:w="0" w:type="dxa"/>
            <w:bottom w:w="0" w:type="dxa"/>
          </w:tblCellMar>
        </w:tblPrEx>
        <w:trPr>
          <w:trHeight w:val="1350"/>
        </w:trPr>
        <w:tc>
          <w:tcPr>
            <w:tcW w:w="1976" w:type="dxa"/>
          </w:tcPr>
          <w:p w:rsidR="00CB7F1C" w:rsidRPr="007265D7" w:rsidRDefault="008253F1" w:rsidP="00F9029C">
            <w:pPr>
              <w:pStyle w:val="BodyText"/>
              <w:rPr>
                <w:color w:val="000000"/>
                <w:sz w:val="20"/>
                <w:szCs w:val="20"/>
              </w:rPr>
            </w:pPr>
            <w:r>
              <w:rPr>
                <w:color w:val="000000"/>
                <w:sz w:val="20"/>
                <w:szCs w:val="20"/>
              </w:rPr>
              <w:t>Иные м</w:t>
            </w:r>
            <w:r w:rsidR="00C54999">
              <w:rPr>
                <w:color w:val="000000"/>
                <w:sz w:val="20"/>
                <w:szCs w:val="20"/>
              </w:rPr>
              <w:t>ежбюджетные трансферты от муниципального района на уличное освещение</w:t>
            </w:r>
          </w:p>
        </w:tc>
        <w:tc>
          <w:tcPr>
            <w:tcW w:w="1474" w:type="dxa"/>
          </w:tcPr>
          <w:p w:rsidR="00CB7F1C" w:rsidRPr="00673C32" w:rsidRDefault="00C54999" w:rsidP="000C252D">
            <w:pPr>
              <w:pStyle w:val="BodyText"/>
              <w:rPr>
                <w:color w:val="000000"/>
                <w:sz w:val="20"/>
                <w:szCs w:val="20"/>
              </w:rPr>
            </w:pPr>
            <w:r w:rsidRPr="00673C32">
              <w:rPr>
                <w:color w:val="000000"/>
                <w:sz w:val="20"/>
                <w:szCs w:val="20"/>
              </w:rPr>
              <w:t>0</w:t>
            </w:r>
          </w:p>
        </w:tc>
        <w:tc>
          <w:tcPr>
            <w:tcW w:w="1050" w:type="dxa"/>
          </w:tcPr>
          <w:p w:rsidR="00CB7F1C" w:rsidRDefault="008253F1" w:rsidP="000C252D">
            <w:pPr>
              <w:pStyle w:val="BodyText"/>
              <w:rPr>
                <w:color w:val="000000"/>
                <w:sz w:val="20"/>
                <w:szCs w:val="20"/>
              </w:rPr>
            </w:pPr>
            <w:r>
              <w:rPr>
                <w:color w:val="000000"/>
                <w:sz w:val="20"/>
                <w:szCs w:val="20"/>
              </w:rPr>
              <w:t>1000,0</w:t>
            </w:r>
          </w:p>
        </w:tc>
        <w:tc>
          <w:tcPr>
            <w:tcW w:w="1103" w:type="dxa"/>
          </w:tcPr>
          <w:p w:rsidR="00CB7F1C" w:rsidRDefault="00CB7F1C" w:rsidP="000C252D">
            <w:pPr>
              <w:pStyle w:val="BodyText"/>
              <w:rPr>
                <w:color w:val="000000"/>
                <w:sz w:val="20"/>
                <w:szCs w:val="20"/>
              </w:rPr>
            </w:pPr>
          </w:p>
        </w:tc>
        <w:tc>
          <w:tcPr>
            <w:tcW w:w="915" w:type="dxa"/>
          </w:tcPr>
          <w:p w:rsidR="00CB7F1C" w:rsidRDefault="00C54999" w:rsidP="000C252D">
            <w:pPr>
              <w:pStyle w:val="BodyText"/>
              <w:rPr>
                <w:color w:val="000000"/>
                <w:sz w:val="20"/>
                <w:szCs w:val="20"/>
              </w:rPr>
            </w:pPr>
            <w:r>
              <w:rPr>
                <w:color w:val="000000"/>
                <w:sz w:val="20"/>
                <w:szCs w:val="20"/>
              </w:rPr>
              <w:t>0</w:t>
            </w:r>
          </w:p>
        </w:tc>
        <w:tc>
          <w:tcPr>
            <w:tcW w:w="1042" w:type="dxa"/>
          </w:tcPr>
          <w:p w:rsidR="00CB7F1C" w:rsidRDefault="00CB7F1C" w:rsidP="000C252D">
            <w:pPr>
              <w:pStyle w:val="BodyText"/>
              <w:rPr>
                <w:color w:val="000000"/>
                <w:sz w:val="20"/>
                <w:szCs w:val="20"/>
              </w:rPr>
            </w:pPr>
          </w:p>
        </w:tc>
        <w:tc>
          <w:tcPr>
            <w:tcW w:w="1260" w:type="dxa"/>
          </w:tcPr>
          <w:p w:rsidR="00CB7F1C" w:rsidRDefault="00CB7F1C" w:rsidP="000C252D">
            <w:pPr>
              <w:pStyle w:val="BodyText"/>
              <w:rPr>
                <w:color w:val="000000"/>
                <w:sz w:val="20"/>
                <w:szCs w:val="20"/>
              </w:rPr>
            </w:pPr>
          </w:p>
        </w:tc>
        <w:tc>
          <w:tcPr>
            <w:tcW w:w="1182" w:type="dxa"/>
          </w:tcPr>
          <w:p w:rsidR="00CB7F1C" w:rsidRDefault="00CB7F1C" w:rsidP="000C252D">
            <w:pPr>
              <w:pStyle w:val="BodyText"/>
              <w:rPr>
                <w:color w:val="000000"/>
                <w:sz w:val="20"/>
                <w:szCs w:val="20"/>
              </w:rPr>
            </w:pPr>
          </w:p>
        </w:tc>
      </w:tr>
      <w:tr w:rsidR="008253F1" w:rsidTr="008253F1">
        <w:tblPrEx>
          <w:tblCellMar>
            <w:top w:w="0" w:type="dxa"/>
            <w:bottom w:w="0" w:type="dxa"/>
          </w:tblCellMar>
        </w:tblPrEx>
        <w:trPr>
          <w:trHeight w:val="192"/>
        </w:trPr>
        <w:tc>
          <w:tcPr>
            <w:tcW w:w="1976" w:type="dxa"/>
          </w:tcPr>
          <w:p w:rsidR="008253F1" w:rsidRDefault="008253F1" w:rsidP="00F9029C">
            <w:pPr>
              <w:pStyle w:val="BodyText"/>
              <w:rPr>
                <w:color w:val="000000"/>
                <w:sz w:val="20"/>
                <w:szCs w:val="20"/>
              </w:rPr>
            </w:pPr>
            <w:r>
              <w:rPr>
                <w:color w:val="000000"/>
                <w:sz w:val="20"/>
                <w:szCs w:val="20"/>
              </w:rPr>
              <w:t>Иные межбюджетные трансферты на решение вопросов местного значения</w:t>
            </w:r>
          </w:p>
        </w:tc>
        <w:tc>
          <w:tcPr>
            <w:tcW w:w="1474" w:type="dxa"/>
          </w:tcPr>
          <w:p w:rsidR="008253F1" w:rsidRPr="00673C32" w:rsidRDefault="008253F1" w:rsidP="000C252D">
            <w:pPr>
              <w:pStyle w:val="BodyText"/>
              <w:rPr>
                <w:color w:val="000000"/>
                <w:sz w:val="20"/>
                <w:szCs w:val="20"/>
              </w:rPr>
            </w:pPr>
            <w:r w:rsidRPr="00673C32">
              <w:rPr>
                <w:color w:val="000000"/>
                <w:sz w:val="20"/>
                <w:szCs w:val="20"/>
              </w:rPr>
              <w:t>1095,2</w:t>
            </w:r>
          </w:p>
        </w:tc>
        <w:tc>
          <w:tcPr>
            <w:tcW w:w="1050" w:type="dxa"/>
          </w:tcPr>
          <w:p w:rsidR="008253F1" w:rsidRDefault="008253F1" w:rsidP="000C252D">
            <w:pPr>
              <w:pStyle w:val="BodyText"/>
              <w:rPr>
                <w:color w:val="000000"/>
                <w:sz w:val="20"/>
                <w:szCs w:val="20"/>
              </w:rPr>
            </w:pPr>
            <w:r>
              <w:rPr>
                <w:color w:val="000000"/>
                <w:sz w:val="20"/>
                <w:szCs w:val="20"/>
              </w:rPr>
              <w:t>1085,0</w:t>
            </w:r>
          </w:p>
        </w:tc>
        <w:tc>
          <w:tcPr>
            <w:tcW w:w="1103" w:type="dxa"/>
          </w:tcPr>
          <w:p w:rsidR="008253F1" w:rsidRDefault="008253F1" w:rsidP="000C252D">
            <w:pPr>
              <w:pStyle w:val="BodyText"/>
              <w:rPr>
                <w:color w:val="000000"/>
                <w:sz w:val="20"/>
                <w:szCs w:val="20"/>
              </w:rPr>
            </w:pPr>
            <w:r>
              <w:rPr>
                <w:color w:val="000000"/>
                <w:sz w:val="20"/>
                <w:szCs w:val="20"/>
              </w:rPr>
              <w:t>1085,0</w:t>
            </w:r>
          </w:p>
        </w:tc>
        <w:tc>
          <w:tcPr>
            <w:tcW w:w="915" w:type="dxa"/>
          </w:tcPr>
          <w:p w:rsidR="008253F1" w:rsidRDefault="008253F1" w:rsidP="000C252D">
            <w:pPr>
              <w:pStyle w:val="BodyText"/>
              <w:rPr>
                <w:color w:val="000000"/>
                <w:sz w:val="20"/>
                <w:szCs w:val="20"/>
              </w:rPr>
            </w:pPr>
            <w:r>
              <w:rPr>
                <w:color w:val="000000"/>
                <w:sz w:val="20"/>
                <w:szCs w:val="20"/>
              </w:rPr>
              <w:t>1085,0</w:t>
            </w:r>
          </w:p>
        </w:tc>
        <w:tc>
          <w:tcPr>
            <w:tcW w:w="1042" w:type="dxa"/>
          </w:tcPr>
          <w:p w:rsidR="008253F1" w:rsidRDefault="008253F1" w:rsidP="000C252D">
            <w:pPr>
              <w:pStyle w:val="BodyText"/>
              <w:rPr>
                <w:color w:val="000000"/>
                <w:sz w:val="20"/>
                <w:szCs w:val="20"/>
              </w:rPr>
            </w:pPr>
            <w:r>
              <w:rPr>
                <w:color w:val="000000"/>
                <w:sz w:val="20"/>
                <w:szCs w:val="20"/>
              </w:rPr>
              <w:t>99,0</w:t>
            </w:r>
          </w:p>
        </w:tc>
        <w:tc>
          <w:tcPr>
            <w:tcW w:w="1260" w:type="dxa"/>
          </w:tcPr>
          <w:p w:rsidR="008253F1" w:rsidRDefault="008253F1" w:rsidP="000C252D">
            <w:pPr>
              <w:pStyle w:val="BodyText"/>
              <w:rPr>
                <w:color w:val="000000"/>
                <w:sz w:val="20"/>
                <w:szCs w:val="20"/>
              </w:rPr>
            </w:pPr>
            <w:r>
              <w:rPr>
                <w:color w:val="000000"/>
                <w:sz w:val="20"/>
                <w:szCs w:val="20"/>
              </w:rPr>
              <w:t>100,0</w:t>
            </w:r>
          </w:p>
        </w:tc>
        <w:tc>
          <w:tcPr>
            <w:tcW w:w="1182" w:type="dxa"/>
          </w:tcPr>
          <w:p w:rsidR="008253F1" w:rsidRDefault="008253F1" w:rsidP="000C252D">
            <w:pPr>
              <w:pStyle w:val="BodyText"/>
              <w:rPr>
                <w:color w:val="000000"/>
                <w:sz w:val="20"/>
                <w:szCs w:val="20"/>
              </w:rPr>
            </w:pPr>
            <w:r>
              <w:rPr>
                <w:color w:val="000000"/>
                <w:sz w:val="20"/>
                <w:szCs w:val="20"/>
              </w:rPr>
              <w:t>100,0</w:t>
            </w:r>
          </w:p>
        </w:tc>
      </w:tr>
      <w:tr w:rsidR="008253F1" w:rsidTr="008253F1">
        <w:tblPrEx>
          <w:tblCellMar>
            <w:top w:w="0" w:type="dxa"/>
            <w:bottom w:w="0" w:type="dxa"/>
          </w:tblCellMar>
        </w:tblPrEx>
        <w:trPr>
          <w:trHeight w:val="150"/>
        </w:trPr>
        <w:tc>
          <w:tcPr>
            <w:tcW w:w="1976" w:type="dxa"/>
          </w:tcPr>
          <w:p w:rsidR="008253F1" w:rsidRDefault="00126697" w:rsidP="00F9029C">
            <w:pPr>
              <w:pStyle w:val="BodyText"/>
              <w:rPr>
                <w:color w:val="000000"/>
                <w:sz w:val="20"/>
                <w:szCs w:val="20"/>
              </w:rPr>
            </w:pPr>
            <w:r>
              <w:rPr>
                <w:color w:val="000000"/>
                <w:sz w:val="20"/>
                <w:szCs w:val="20"/>
              </w:rPr>
              <w:t>Иные межбюджетные трансферты по программе «Профилактика правонарушений»</w:t>
            </w:r>
          </w:p>
        </w:tc>
        <w:tc>
          <w:tcPr>
            <w:tcW w:w="1474" w:type="dxa"/>
          </w:tcPr>
          <w:p w:rsidR="008253F1" w:rsidRPr="00673C32" w:rsidRDefault="00126697" w:rsidP="000C252D">
            <w:pPr>
              <w:pStyle w:val="BodyText"/>
              <w:rPr>
                <w:color w:val="000000"/>
                <w:sz w:val="20"/>
                <w:szCs w:val="20"/>
              </w:rPr>
            </w:pPr>
            <w:r w:rsidRPr="00673C32">
              <w:rPr>
                <w:color w:val="000000"/>
                <w:sz w:val="20"/>
                <w:szCs w:val="20"/>
              </w:rPr>
              <w:t>2,0</w:t>
            </w:r>
          </w:p>
        </w:tc>
        <w:tc>
          <w:tcPr>
            <w:tcW w:w="1050" w:type="dxa"/>
          </w:tcPr>
          <w:p w:rsidR="008253F1" w:rsidRDefault="00126697" w:rsidP="000C252D">
            <w:pPr>
              <w:pStyle w:val="BodyText"/>
              <w:rPr>
                <w:color w:val="000000"/>
                <w:sz w:val="20"/>
                <w:szCs w:val="20"/>
              </w:rPr>
            </w:pPr>
            <w:r>
              <w:rPr>
                <w:color w:val="000000"/>
                <w:sz w:val="20"/>
                <w:szCs w:val="20"/>
              </w:rPr>
              <w:t>2,0</w:t>
            </w:r>
          </w:p>
        </w:tc>
        <w:tc>
          <w:tcPr>
            <w:tcW w:w="1103" w:type="dxa"/>
          </w:tcPr>
          <w:p w:rsidR="008253F1" w:rsidRDefault="00126697" w:rsidP="000C252D">
            <w:pPr>
              <w:pStyle w:val="BodyText"/>
              <w:rPr>
                <w:color w:val="000000"/>
                <w:sz w:val="20"/>
                <w:szCs w:val="20"/>
              </w:rPr>
            </w:pPr>
            <w:r>
              <w:rPr>
                <w:color w:val="000000"/>
                <w:sz w:val="20"/>
                <w:szCs w:val="20"/>
              </w:rPr>
              <w:t>2,0</w:t>
            </w:r>
          </w:p>
        </w:tc>
        <w:tc>
          <w:tcPr>
            <w:tcW w:w="915" w:type="dxa"/>
          </w:tcPr>
          <w:p w:rsidR="008253F1" w:rsidRDefault="00126697" w:rsidP="000C252D">
            <w:pPr>
              <w:pStyle w:val="BodyText"/>
              <w:rPr>
                <w:color w:val="000000"/>
                <w:sz w:val="20"/>
                <w:szCs w:val="20"/>
              </w:rPr>
            </w:pPr>
            <w:r>
              <w:rPr>
                <w:color w:val="000000"/>
                <w:sz w:val="20"/>
                <w:szCs w:val="20"/>
              </w:rPr>
              <w:t>0</w:t>
            </w:r>
          </w:p>
        </w:tc>
        <w:tc>
          <w:tcPr>
            <w:tcW w:w="1042" w:type="dxa"/>
          </w:tcPr>
          <w:p w:rsidR="008253F1" w:rsidRDefault="00126697" w:rsidP="000C252D">
            <w:pPr>
              <w:pStyle w:val="BodyText"/>
              <w:rPr>
                <w:color w:val="000000"/>
                <w:sz w:val="20"/>
                <w:szCs w:val="20"/>
              </w:rPr>
            </w:pPr>
            <w:r>
              <w:rPr>
                <w:color w:val="000000"/>
                <w:sz w:val="20"/>
                <w:szCs w:val="20"/>
              </w:rPr>
              <w:t>100,0</w:t>
            </w:r>
          </w:p>
        </w:tc>
        <w:tc>
          <w:tcPr>
            <w:tcW w:w="1260" w:type="dxa"/>
          </w:tcPr>
          <w:p w:rsidR="008253F1" w:rsidRDefault="00126697" w:rsidP="000C252D">
            <w:pPr>
              <w:pStyle w:val="BodyText"/>
              <w:rPr>
                <w:color w:val="000000"/>
                <w:sz w:val="20"/>
                <w:szCs w:val="20"/>
              </w:rPr>
            </w:pPr>
            <w:r>
              <w:rPr>
                <w:color w:val="000000"/>
                <w:sz w:val="20"/>
                <w:szCs w:val="20"/>
              </w:rPr>
              <w:t>100,0</w:t>
            </w:r>
          </w:p>
        </w:tc>
        <w:tc>
          <w:tcPr>
            <w:tcW w:w="1182" w:type="dxa"/>
          </w:tcPr>
          <w:p w:rsidR="008253F1" w:rsidRDefault="00126697" w:rsidP="000C252D">
            <w:pPr>
              <w:pStyle w:val="BodyText"/>
              <w:rPr>
                <w:color w:val="000000"/>
                <w:sz w:val="20"/>
                <w:szCs w:val="20"/>
              </w:rPr>
            </w:pPr>
            <w:r>
              <w:rPr>
                <w:color w:val="000000"/>
                <w:sz w:val="20"/>
                <w:szCs w:val="20"/>
              </w:rPr>
              <w:t>0</w:t>
            </w:r>
          </w:p>
        </w:tc>
      </w:tr>
      <w:tr w:rsidR="008253F1" w:rsidTr="008253F1">
        <w:tblPrEx>
          <w:tblCellMar>
            <w:top w:w="0" w:type="dxa"/>
            <w:bottom w:w="0" w:type="dxa"/>
          </w:tblCellMar>
        </w:tblPrEx>
        <w:trPr>
          <w:trHeight w:val="135"/>
        </w:trPr>
        <w:tc>
          <w:tcPr>
            <w:tcW w:w="1976" w:type="dxa"/>
          </w:tcPr>
          <w:p w:rsidR="008253F1" w:rsidRDefault="00C738A0" w:rsidP="00F9029C">
            <w:pPr>
              <w:pStyle w:val="BodyText"/>
              <w:rPr>
                <w:color w:val="000000"/>
                <w:sz w:val="20"/>
                <w:szCs w:val="20"/>
              </w:rPr>
            </w:pPr>
            <w:r>
              <w:rPr>
                <w:color w:val="000000"/>
                <w:sz w:val="20"/>
                <w:szCs w:val="20"/>
              </w:rPr>
              <w:t>Иные межбюджетные трансферты по программе занятости подростков</w:t>
            </w:r>
          </w:p>
        </w:tc>
        <w:tc>
          <w:tcPr>
            <w:tcW w:w="1474" w:type="dxa"/>
          </w:tcPr>
          <w:p w:rsidR="008253F1" w:rsidRPr="00673C32" w:rsidRDefault="00C738A0" w:rsidP="000C252D">
            <w:pPr>
              <w:pStyle w:val="BodyText"/>
              <w:rPr>
                <w:color w:val="000000"/>
                <w:sz w:val="20"/>
                <w:szCs w:val="20"/>
              </w:rPr>
            </w:pPr>
            <w:r w:rsidRPr="00673C32">
              <w:rPr>
                <w:color w:val="000000"/>
                <w:sz w:val="20"/>
                <w:szCs w:val="20"/>
              </w:rPr>
              <w:t>4,2</w:t>
            </w:r>
          </w:p>
        </w:tc>
        <w:tc>
          <w:tcPr>
            <w:tcW w:w="1050" w:type="dxa"/>
          </w:tcPr>
          <w:p w:rsidR="008253F1" w:rsidRDefault="00C738A0" w:rsidP="000C252D">
            <w:pPr>
              <w:pStyle w:val="BodyText"/>
              <w:rPr>
                <w:color w:val="000000"/>
                <w:sz w:val="20"/>
                <w:szCs w:val="20"/>
              </w:rPr>
            </w:pPr>
            <w:r>
              <w:rPr>
                <w:color w:val="000000"/>
                <w:sz w:val="20"/>
                <w:szCs w:val="20"/>
              </w:rPr>
              <w:t>4,2</w:t>
            </w:r>
          </w:p>
        </w:tc>
        <w:tc>
          <w:tcPr>
            <w:tcW w:w="1103" w:type="dxa"/>
          </w:tcPr>
          <w:p w:rsidR="008253F1" w:rsidRDefault="00C738A0" w:rsidP="000C252D">
            <w:pPr>
              <w:pStyle w:val="BodyText"/>
              <w:rPr>
                <w:color w:val="000000"/>
                <w:sz w:val="20"/>
                <w:szCs w:val="20"/>
              </w:rPr>
            </w:pPr>
            <w:r>
              <w:rPr>
                <w:color w:val="000000"/>
                <w:sz w:val="20"/>
                <w:szCs w:val="20"/>
              </w:rPr>
              <w:t>4,2</w:t>
            </w:r>
          </w:p>
        </w:tc>
        <w:tc>
          <w:tcPr>
            <w:tcW w:w="915" w:type="dxa"/>
          </w:tcPr>
          <w:p w:rsidR="008253F1" w:rsidRDefault="00C738A0" w:rsidP="000C252D">
            <w:pPr>
              <w:pStyle w:val="BodyText"/>
              <w:rPr>
                <w:color w:val="000000"/>
                <w:sz w:val="20"/>
                <w:szCs w:val="20"/>
              </w:rPr>
            </w:pPr>
            <w:r>
              <w:rPr>
                <w:color w:val="000000"/>
                <w:sz w:val="20"/>
                <w:szCs w:val="20"/>
              </w:rPr>
              <w:t>0</w:t>
            </w:r>
          </w:p>
        </w:tc>
        <w:tc>
          <w:tcPr>
            <w:tcW w:w="1042" w:type="dxa"/>
          </w:tcPr>
          <w:p w:rsidR="008253F1" w:rsidRDefault="00C738A0" w:rsidP="000C252D">
            <w:pPr>
              <w:pStyle w:val="BodyText"/>
              <w:rPr>
                <w:color w:val="000000"/>
                <w:sz w:val="20"/>
                <w:szCs w:val="20"/>
              </w:rPr>
            </w:pPr>
            <w:r>
              <w:rPr>
                <w:color w:val="000000"/>
                <w:sz w:val="20"/>
                <w:szCs w:val="20"/>
              </w:rPr>
              <w:t>100,0</w:t>
            </w:r>
          </w:p>
        </w:tc>
        <w:tc>
          <w:tcPr>
            <w:tcW w:w="1260" w:type="dxa"/>
          </w:tcPr>
          <w:p w:rsidR="008253F1" w:rsidRDefault="00C738A0" w:rsidP="000C252D">
            <w:pPr>
              <w:pStyle w:val="BodyText"/>
              <w:rPr>
                <w:color w:val="000000"/>
                <w:sz w:val="20"/>
                <w:szCs w:val="20"/>
              </w:rPr>
            </w:pPr>
            <w:r>
              <w:rPr>
                <w:color w:val="000000"/>
                <w:sz w:val="20"/>
                <w:szCs w:val="20"/>
              </w:rPr>
              <w:t>100,0</w:t>
            </w:r>
          </w:p>
        </w:tc>
        <w:tc>
          <w:tcPr>
            <w:tcW w:w="1182" w:type="dxa"/>
          </w:tcPr>
          <w:p w:rsidR="008253F1" w:rsidRDefault="00C738A0" w:rsidP="000C252D">
            <w:pPr>
              <w:pStyle w:val="BodyText"/>
              <w:rPr>
                <w:color w:val="000000"/>
                <w:sz w:val="20"/>
                <w:szCs w:val="20"/>
              </w:rPr>
            </w:pPr>
            <w:r>
              <w:rPr>
                <w:color w:val="000000"/>
                <w:sz w:val="20"/>
                <w:szCs w:val="20"/>
              </w:rPr>
              <w:t>0</w:t>
            </w:r>
          </w:p>
        </w:tc>
      </w:tr>
      <w:tr w:rsidR="008253F1" w:rsidTr="008253F1">
        <w:tblPrEx>
          <w:tblCellMar>
            <w:top w:w="0" w:type="dxa"/>
            <w:bottom w:w="0" w:type="dxa"/>
          </w:tblCellMar>
        </w:tblPrEx>
        <w:trPr>
          <w:trHeight w:val="315"/>
        </w:trPr>
        <w:tc>
          <w:tcPr>
            <w:tcW w:w="1976" w:type="dxa"/>
          </w:tcPr>
          <w:p w:rsidR="008253F1" w:rsidRDefault="00717CA7" w:rsidP="00F9029C">
            <w:pPr>
              <w:pStyle w:val="BodyText"/>
              <w:rPr>
                <w:color w:val="000000"/>
                <w:sz w:val="20"/>
                <w:szCs w:val="20"/>
              </w:rPr>
            </w:pPr>
            <w:r>
              <w:rPr>
                <w:color w:val="000000"/>
                <w:sz w:val="20"/>
                <w:szCs w:val="20"/>
              </w:rPr>
              <w:t>Субсидия на содержание объектов благоустройства</w:t>
            </w:r>
          </w:p>
        </w:tc>
        <w:tc>
          <w:tcPr>
            <w:tcW w:w="1474" w:type="dxa"/>
          </w:tcPr>
          <w:p w:rsidR="008253F1" w:rsidRPr="00673C32" w:rsidRDefault="00717CA7" w:rsidP="000C252D">
            <w:pPr>
              <w:pStyle w:val="BodyText"/>
              <w:rPr>
                <w:color w:val="000000"/>
                <w:sz w:val="20"/>
                <w:szCs w:val="20"/>
              </w:rPr>
            </w:pPr>
            <w:r w:rsidRPr="00673C32">
              <w:rPr>
                <w:color w:val="000000"/>
                <w:sz w:val="20"/>
                <w:szCs w:val="20"/>
              </w:rPr>
              <w:t>0</w:t>
            </w:r>
          </w:p>
        </w:tc>
        <w:tc>
          <w:tcPr>
            <w:tcW w:w="1050" w:type="dxa"/>
          </w:tcPr>
          <w:p w:rsidR="008253F1" w:rsidRDefault="00717CA7" w:rsidP="000C252D">
            <w:pPr>
              <w:pStyle w:val="BodyText"/>
              <w:rPr>
                <w:color w:val="000000"/>
                <w:sz w:val="20"/>
                <w:szCs w:val="20"/>
              </w:rPr>
            </w:pPr>
            <w:r>
              <w:rPr>
                <w:color w:val="000000"/>
                <w:sz w:val="20"/>
                <w:szCs w:val="20"/>
              </w:rPr>
              <w:t>150,0</w:t>
            </w:r>
          </w:p>
        </w:tc>
        <w:tc>
          <w:tcPr>
            <w:tcW w:w="1103" w:type="dxa"/>
          </w:tcPr>
          <w:p w:rsidR="008253F1" w:rsidRDefault="00717CA7" w:rsidP="000C252D">
            <w:pPr>
              <w:pStyle w:val="BodyText"/>
              <w:rPr>
                <w:color w:val="000000"/>
                <w:sz w:val="20"/>
                <w:szCs w:val="20"/>
              </w:rPr>
            </w:pPr>
            <w:r>
              <w:rPr>
                <w:color w:val="000000"/>
                <w:sz w:val="20"/>
                <w:szCs w:val="20"/>
              </w:rPr>
              <w:t>150,0</w:t>
            </w:r>
          </w:p>
        </w:tc>
        <w:tc>
          <w:tcPr>
            <w:tcW w:w="915" w:type="dxa"/>
          </w:tcPr>
          <w:p w:rsidR="008253F1" w:rsidRDefault="00717CA7" w:rsidP="000C252D">
            <w:pPr>
              <w:pStyle w:val="BodyText"/>
              <w:rPr>
                <w:color w:val="000000"/>
                <w:sz w:val="20"/>
                <w:szCs w:val="20"/>
              </w:rPr>
            </w:pPr>
            <w:r>
              <w:rPr>
                <w:color w:val="000000"/>
                <w:sz w:val="20"/>
                <w:szCs w:val="20"/>
              </w:rPr>
              <w:t>150,0</w:t>
            </w:r>
          </w:p>
        </w:tc>
        <w:tc>
          <w:tcPr>
            <w:tcW w:w="1042" w:type="dxa"/>
          </w:tcPr>
          <w:p w:rsidR="008253F1" w:rsidRDefault="00717CA7" w:rsidP="000C252D">
            <w:pPr>
              <w:pStyle w:val="BodyText"/>
              <w:rPr>
                <w:color w:val="000000"/>
                <w:sz w:val="20"/>
                <w:szCs w:val="20"/>
              </w:rPr>
            </w:pPr>
            <w:r>
              <w:rPr>
                <w:color w:val="000000"/>
                <w:sz w:val="20"/>
                <w:szCs w:val="20"/>
              </w:rPr>
              <w:t>0</w:t>
            </w:r>
          </w:p>
        </w:tc>
        <w:tc>
          <w:tcPr>
            <w:tcW w:w="1260" w:type="dxa"/>
          </w:tcPr>
          <w:p w:rsidR="008253F1" w:rsidRDefault="00717CA7" w:rsidP="000C252D">
            <w:pPr>
              <w:pStyle w:val="BodyText"/>
              <w:rPr>
                <w:color w:val="000000"/>
                <w:sz w:val="20"/>
                <w:szCs w:val="20"/>
              </w:rPr>
            </w:pPr>
            <w:r>
              <w:rPr>
                <w:color w:val="000000"/>
                <w:sz w:val="20"/>
                <w:szCs w:val="20"/>
              </w:rPr>
              <w:t>100,0</w:t>
            </w:r>
          </w:p>
        </w:tc>
        <w:tc>
          <w:tcPr>
            <w:tcW w:w="1182" w:type="dxa"/>
          </w:tcPr>
          <w:p w:rsidR="008253F1" w:rsidRDefault="00717CA7" w:rsidP="000C252D">
            <w:pPr>
              <w:pStyle w:val="BodyText"/>
              <w:rPr>
                <w:color w:val="000000"/>
                <w:sz w:val="20"/>
                <w:szCs w:val="20"/>
              </w:rPr>
            </w:pPr>
            <w:r>
              <w:rPr>
                <w:color w:val="000000"/>
                <w:sz w:val="20"/>
                <w:szCs w:val="20"/>
              </w:rPr>
              <w:t>100,0</w:t>
            </w:r>
          </w:p>
        </w:tc>
      </w:tr>
    </w:tbl>
    <w:p w:rsidR="000C252D" w:rsidRDefault="000C252D" w:rsidP="000C252D">
      <w:pPr>
        <w:pStyle w:val="BodyText"/>
        <w:rPr>
          <w:color w:val="000000"/>
          <w:sz w:val="24"/>
        </w:rPr>
      </w:pPr>
    </w:p>
    <w:p w:rsidR="000C252D" w:rsidRPr="00002F7E" w:rsidRDefault="00BE3B6F" w:rsidP="000C252D">
      <w:pPr>
        <w:pStyle w:val="BodyText2"/>
        <w:jc w:val="left"/>
        <w:rPr>
          <w:sz w:val="24"/>
        </w:rPr>
      </w:pPr>
      <w:r>
        <w:rPr>
          <w:b w:val="0"/>
          <w:bCs w:val="0"/>
          <w:color w:val="000000"/>
          <w:sz w:val="24"/>
        </w:rPr>
        <w:t xml:space="preserve">                            </w:t>
      </w:r>
      <w:r w:rsidR="000C252D">
        <w:rPr>
          <w:sz w:val="24"/>
        </w:rPr>
        <w:t xml:space="preserve"> </w:t>
      </w:r>
      <w:r w:rsidR="000C252D" w:rsidRPr="00002F7E">
        <w:rPr>
          <w:sz w:val="24"/>
        </w:rPr>
        <w:t>РАСХОДЫ БЮДЖЕТА ЗАХОПЕРСКОГО СЕЛЬСКОГО</w:t>
      </w:r>
    </w:p>
    <w:p w:rsidR="000C252D" w:rsidRPr="00002F7E" w:rsidRDefault="000C252D" w:rsidP="000C252D">
      <w:pPr>
        <w:pStyle w:val="BodyText2"/>
        <w:rPr>
          <w:sz w:val="24"/>
        </w:rPr>
      </w:pPr>
      <w:r w:rsidRPr="00002F7E">
        <w:rPr>
          <w:sz w:val="24"/>
        </w:rPr>
        <w:t>ПОСЕЛЕНИЯ</w:t>
      </w:r>
    </w:p>
    <w:p w:rsidR="000C252D" w:rsidRPr="00002F7E" w:rsidRDefault="000C252D" w:rsidP="000C252D">
      <w:pPr>
        <w:pStyle w:val="BodyText2"/>
        <w:rPr>
          <w:sz w:val="24"/>
        </w:rPr>
      </w:pPr>
    </w:p>
    <w:p w:rsidR="000C252D" w:rsidRPr="00F813F6" w:rsidRDefault="000C252D" w:rsidP="000C252D">
      <w:pPr>
        <w:pStyle w:val="BodyText2"/>
        <w:ind w:firstLine="708"/>
        <w:jc w:val="both"/>
        <w:rPr>
          <w:b w:val="0"/>
          <w:bCs w:val="0"/>
          <w:color w:val="000000"/>
          <w:sz w:val="24"/>
        </w:rPr>
      </w:pPr>
      <w:r w:rsidRPr="00F813F6">
        <w:rPr>
          <w:b w:val="0"/>
          <w:bCs w:val="0"/>
          <w:color w:val="000000"/>
          <w:sz w:val="24"/>
        </w:rPr>
        <w:t>Общий объем расходов бюджета на 2</w:t>
      </w:r>
      <w:r w:rsidR="00F97AB9">
        <w:rPr>
          <w:b w:val="0"/>
          <w:bCs w:val="0"/>
          <w:color w:val="000000"/>
          <w:sz w:val="24"/>
        </w:rPr>
        <w:t>023</w:t>
      </w:r>
      <w:r w:rsidRPr="00F813F6">
        <w:rPr>
          <w:b w:val="0"/>
          <w:bCs w:val="0"/>
          <w:color w:val="000000"/>
          <w:sz w:val="24"/>
        </w:rPr>
        <w:t xml:space="preserve"> год определен в сумме </w:t>
      </w:r>
      <w:r w:rsidR="00E8074B">
        <w:rPr>
          <w:b w:val="0"/>
          <w:bCs w:val="0"/>
          <w:color w:val="000000"/>
          <w:sz w:val="24"/>
        </w:rPr>
        <w:t>7891,85</w:t>
      </w:r>
      <w:r w:rsidR="00F97AB9">
        <w:rPr>
          <w:b w:val="0"/>
          <w:bCs w:val="0"/>
          <w:color w:val="000000"/>
          <w:sz w:val="24"/>
        </w:rPr>
        <w:t xml:space="preserve"> тыс. рублей, на 2024</w:t>
      </w:r>
      <w:r w:rsidRPr="00F9029C">
        <w:rPr>
          <w:b w:val="0"/>
          <w:bCs w:val="0"/>
          <w:color w:val="000000"/>
          <w:sz w:val="24"/>
        </w:rPr>
        <w:t xml:space="preserve"> год – </w:t>
      </w:r>
      <w:r w:rsidR="00E8074B">
        <w:rPr>
          <w:b w:val="0"/>
          <w:bCs w:val="0"/>
          <w:color w:val="000000"/>
          <w:sz w:val="24"/>
        </w:rPr>
        <w:t>6739,55</w:t>
      </w:r>
      <w:r w:rsidRPr="00F9029C">
        <w:rPr>
          <w:b w:val="0"/>
          <w:bCs w:val="0"/>
          <w:color w:val="000000"/>
          <w:sz w:val="24"/>
        </w:rPr>
        <w:t xml:space="preserve"> тыс. р</w:t>
      </w:r>
      <w:r w:rsidR="00F97AB9">
        <w:rPr>
          <w:b w:val="0"/>
          <w:bCs w:val="0"/>
          <w:color w:val="000000"/>
          <w:sz w:val="24"/>
        </w:rPr>
        <w:t>ублей, на 2025</w:t>
      </w:r>
      <w:r w:rsidRPr="00F9029C">
        <w:rPr>
          <w:b w:val="0"/>
          <w:bCs w:val="0"/>
          <w:color w:val="000000"/>
          <w:sz w:val="24"/>
        </w:rPr>
        <w:t xml:space="preserve"> год  - </w:t>
      </w:r>
      <w:r w:rsidR="00E8074B">
        <w:rPr>
          <w:b w:val="0"/>
          <w:bCs w:val="0"/>
          <w:color w:val="000000"/>
          <w:sz w:val="24"/>
        </w:rPr>
        <w:t>6949,15</w:t>
      </w:r>
      <w:r w:rsidRPr="00F9029C">
        <w:rPr>
          <w:b w:val="0"/>
          <w:bCs w:val="0"/>
          <w:color w:val="000000"/>
          <w:sz w:val="24"/>
        </w:rPr>
        <w:t xml:space="preserve"> тыс.</w:t>
      </w:r>
      <w:r w:rsidRPr="00F813F6">
        <w:rPr>
          <w:b w:val="0"/>
          <w:bCs w:val="0"/>
          <w:color w:val="000000"/>
          <w:sz w:val="24"/>
        </w:rPr>
        <w:t xml:space="preserve"> рублей. В номинальном выражении темпы роста бюджетных расходов к пред</w:t>
      </w:r>
      <w:r w:rsidR="0053580C">
        <w:rPr>
          <w:b w:val="0"/>
          <w:bCs w:val="0"/>
          <w:color w:val="000000"/>
          <w:sz w:val="24"/>
        </w:rPr>
        <w:t>ы</w:t>
      </w:r>
      <w:r w:rsidR="001F439B">
        <w:rPr>
          <w:b w:val="0"/>
          <w:bCs w:val="0"/>
          <w:color w:val="000000"/>
          <w:sz w:val="24"/>
        </w:rPr>
        <w:t>дущему году составл</w:t>
      </w:r>
      <w:r w:rsidR="00F97AB9">
        <w:rPr>
          <w:b w:val="0"/>
          <w:bCs w:val="0"/>
          <w:color w:val="000000"/>
          <w:sz w:val="24"/>
        </w:rPr>
        <w:t>яют: - в 2023</w:t>
      </w:r>
      <w:r w:rsidRPr="00F813F6">
        <w:rPr>
          <w:b w:val="0"/>
          <w:bCs w:val="0"/>
          <w:color w:val="000000"/>
          <w:sz w:val="24"/>
        </w:rPr>
        <w:t xml:space="preserve"> году – </w:t>
      </w:r>
      <w:r w:rsidR="00E8074B">
        <w:rPr>
          <w:b w:val="0"/>
          <w:bCs w:val="0"/>
          <w:color w:val="000000"/>
          <w:sz w:val="24"/>
        </w:rPr>
        <w:t>128,8</w:t>
      </w:r>
      <w:r w:rsidR="00F97AB9">
        <w:rPr>
          <w:b w:val="0"/>
          <w:bCs w:val="0"/>
          <w:color w:val="000000"/>
          <w:sz w:val="24"/>
        </w:rPr>
        <w:t>%,  в 2024</w:t>
      </w:r>
      <w:r w:rsidRPr="00F9029C">
        <w:rPr>
          <w:b w:val="0"/>
          <w:bCs w:val="0"/>
          <w:color w:val="000000"/>
          <w:sz w:val="24"/>
        </w:rPr>
        <w:t xml:space="preserve"> году – </w:t>
      </w:r>
      <w:r w:rsidR="00E8074B">
        <w:rPr>
          <w:b w:val="0"/>
          <w:bCs w:val="0"/>
          <w:color w:val="000000"/>
          <w:sz w:val="24"/>
        </w:rPr>
        <w:t>85,4</w:t>
      </w:r>
      <w:r w:rsidR="00F97AB9">
        <w:rPr>
          <w:b w:val="0"/>
          <w:bCs w:val="0"/>
          <w:color w:val="000000"/>
          <w:sz w:val="24"/>
        </w:rPr>
        <w:t>% процента, в 2025</w:t>
      </w:r>
      <w:r w:rsidRPr="00F9029C">
        <w:rPr>
          <w:b w:val="0"/>
          <w:bCs w:val="0"/>
          <w:color w:val="000000"/>
          <w:sz w:val="24"/>
        </w:rPr>
        <w:t xml:space="preserve"> году – </w:t>
      </w:r>
      <w:r w:rsidR="00E8074B">
        <w:rPr>
          <w:b w:val="0"/>
          <w:bCs w:val="0"/>
          <w:color w:val="000000"/>
          <w:sz w:val="24"/>
        </w:rPr>
        <w:t>103,1</w:t>
      </w:r>
      <w:r w:rsidRPr="00F9029C">
        <w:rPr>
          <w:b w:val="0"/>
          <w:bCs w:val="0"/>
          <w:color w:val="000000"/>
          <w:sz w:val="24"/>
        </w:rPr>
        <w:t xml:space="preserve"> %</w:t>
      </w:r>
      <w:r w:rsidRPr="00F813F6">
        <w:rPr>
          <w:b w:val="0"/>
          <w:bCs w:val="0"/>
          <w:color w:val="000000"/>
          <w:sz w:val="24"/>
        </w:rPr>
        <w:t xml:space="preserve"> процента.</w:t>
      </w:r>
    </w:p>
    <w:p w:rsidR="000C252D" w:rsidRPr="00002F7E" w:rsidRDefault="000C252D" w:rsidP="000C252D">
      <w:pPr>
        <w:pStyle w:val="BodyText2"/>
        <w:jc w:val="both"/>
        <w:rPr>
          <w:b w:val="0"/>
          <w:bCs w:val="0"/>
          <w:sz w:val="24"/>
        </w:rPr>
      </w:pPr>
      <w:r w:rsidRPr="00002F7E">
        <w:rPr>
          <w:b w:val="0"/>
          <w:bCs w:val="0"/>
          <w:sz w:val="24"/>
        </w:rPr>
        <w:tab/>
        <w:t>В расходной части бюджета Захоперского сельского поселения</w:t>
      </w:r>
      <w:r w:rsidR="00F97AB9">
        <w:rPr>
          <w:b w:val="0"/>
          <w:bCs w:val="0"/>
          <w:sz w:val="24"/>
        </w:rPr>
        <w:t xml:space="preserve"> на 2023 – 2025</w:t>
      </w:r>
      <w:r w:rsidRPr="00002F7E">
        <w:rPr>
          <w:b w:val="0"/>
          <w:bCs w:val="0"/>
          <w:sz w:val="24"/>
        </w:rPr>
        <w:t xml:space="preserve"> годы нашли отражение следующие характерные особенности, свидетельствующие о его социальной направленности:</w:t>
      </w:r>
    </w:p>
    <w:p w:rsidR="000C252D" w:rsidRPr="00002F7E" w:rsidRDefault="000C252D" w:rsidP="000C252D">
      <w:pPr>
        <w:pStyle w:val="BodyText2"/>
        <w:numPr>
          <w:ilvl w:val="0"/>
          <w:numId w:val="1"/>
        </w:numPr>
        <w:tabs>
          <w:tab w:val="clear" w:pos="1065"/>
          <w:tab w:val="num" w:pos="0"/>
        </w:tabs>
        <w:ind w:left="180" w:firstLine="525"/>
        <w:jc w:val="both"/>
        <w:rPr>
          <w:b w:val="0"/>
          <w:bCs w:val="0"/>
          <w:sz w:val="24"/>
        </w:rPr>
      </w:pPr>
      <w:r w:rsidRPr="00002F7E">
        <w:rPr>
          <w:b w:val="0"/>
          <w:bCs w:val="0"/>
          <w:sz w:val="24"/>
        </w:rPr>
        <w:t>Остается действующим  Положение, закрепляющее увеличение на 25 процентов  окладов работникам бюджетной сферы в сельской местности.</w:t>
      </w:r>
    </w:p>
    <w:p w:rsidR="000C252D" w:rsidRPr="00002F7E" w:rsidRDefault="000C252D" w:rsidP="000C252D">
      <w:pPr>
        <w:pStyle w:val="BodyText2"/>
        <w:ind w:firstLine="705"/>
        <w:jc w:val="both"/>
        <w:rPr>
          <w:b w:val="0"/>
          <w:bCs w:val="0"/>
          <w:sz w:val="24"/>
        </w:rPr>
      </w:pPr>
      <w:r w:rsidRPr="00002F7E">
        <w:rPr>
          <w:b w:val="0"/>
          <w:bCs w:val="0"/>
          <w:sz w:val="24"/>
        </w:rPr>
        <w:t>Бюджетная классификация Российской Федерации в части построения кодов, а также детализация целевых статей и видов расходов сформированы в соответствии с требованиями Бюджетного кодекса Российской Федерации и обеспечивает прозрачность и соответствующую детализацию позиций расходов.</w:t>
      </w:r>
    </w:p>
    <w:p w:rsidR="000C252D" w:rsidRPr="00002F7E" w:rsidRDefault="000C252D" w:rsidP="000C252D">
      <w:pPr>
        <w:pStyle w:val="BodyText2"/>
        <w:ind w:firstLine="705"/>
        <w:jc w:val="both"/>
        <w:rPr>
          <w:b w:val="0"/>
          <w:bCs w:val="0"/>
          <w:sz w:val="24"/>
        </w:rPr>
      </w:pPr>
      <w:r w:rsidRPr="00002F7E">
        <w:rPr>
          <w:b w:val="0"/>
          <w:bCs w:val="0"/>
          <w:sz w:val="24"/>
        </w:rPr>
        <w:t>В соответствии со ст.21 Бюджетного кодекса Российской Федерации  разделы и подразделы являются едиными для всех бюджетов бюджетной системы Российской Федерации.</w:t>
      </w:r>
    </w:p>
    <w:p w:rsidR="000C252D" w:rsidRPr="00002F7E" w:rsidRDefault="000C252D" w:rsidP="000C252D">
      <w:pPr>
        <w:pStyle w:val="BodyText2"/>
        <w:ind w:firstLine="705"/>
        <w:jc w:val="both"/>
        <w:rPr>
          <w:b w:val="0"/>
          <w:bCs w:val="0"/>
          <w:sz w:val="24"/>
        </w:rPr>
      </w:pPr>
      <w:r w:rsidRPr="00002F7E">
        <w:rPr>
          <w:b w:val="0"/>
          <w:bCs w:val="0"/>
          <w:sz w:val="24"/>
        </w:rPr>
        <w:t>Перечень и коды целевых статей и видов расходов бюджета сформированы в соответствии с расходными обязательствами, подлежащими исполнению за счет средств соответствующего бюджета.</w:t>
      </w:r>
    </w:p>
    <w:p w:rsidR="000C252D" w:rsidRPr="00002F7E" w:rsidRDefault="000C252D" w:rsidP="000C252D">
      <w:pPr>
        <w:pStyle w:val="BodyText2"/>
        <w:ind w:firstLine="705"/>
        <w:jc w:val="both"/>
        <w:rPr>
          <w:b w:val="0"/>
          <w:bCs w:val="0"/>
          <w:sz w:val="24"/>
        </w:rPr>
      </w:pPr>
    </w:p>
    <w:p w:rsidR="000C252D" w:rsidRPr="00002F7E" w:rsidRDefault="000C252D" w:rsidP="006F5544">
      <w:pPr>
        <w:pStyle w:val="BodyText2"/>
        <w:rPr>
          <w:sz w:val="24"/>
        </w:rPr>
      </w:pPr>
      <w:r w:rsidRPr="00002F7E">
        <w:rPr>
          <w:sz w:val="24"/>
        </w:rPr>
        <w:t>Расходы по разделу 01 «Общегосударственные вопросы».</w:t>
      </w:r>
    </w:p>
    <w:p w:rsidR="000C252D" w:rsidRPr="00CA1216" w:rsidRDefault="000C252D" w:rsidP="000C252D">
      <w:pPr>
        <w:pStyle w:val="BodyText2"/>
        <w:ind w:firstLine="705"/>
        <w:jc w:val="both"/>
        <w:rPr>
          <w:b w:val="0"/>
          <w:bCs w:val="0"/>
          <w:color w:val="000000"/>
          <w:sz w:val="24"/>
        </w:rPr>
      </w:pPr>
      <w:r w:rsidRPr="00002F7E">
        <w:rPr>
          <w:b w:val="0"/>
          <w:bCs w:val="0"/>
          <w:sz w:val="24"/>
        </w:rPr>
        <w:tab/>
      </w:r>
      <w:r w:rsidRPr="00CA1216">
        <w:rPr>
          <w:b w:val="0"/>
          <w:bCs w:val="0"/>
          <w:color w:val="000000"/>
          <w:sz w:val="24"/>
        </w:rPr>
        <w:t>Расходы по данному разделу предусмотрены:</w:t>
      </w:r>
    </w:p>
    <w:p w:rsidR="000C252D" w:rsidRPr="00CA1216" w:rsidRDefault="00F97AB9" w:rsidP="000C252D">
      <w:pPr>
        <w:pStyle w:val="BodyText2"/>
        <w:numPr>
          <w:ilvl w:val="0"/>
          <w:numId w:val="1"/>
        </w:numPr>
        <w:jc w:val="both"/>
        <w:rPr>
          <w:b w:val="0"/>
          <w:bCs w:val="0"/>
          <w:color w:val="000000"/>
          <w:sz w:val="24"/>
        </w:rPr>
      </w:pPr>
      <w:r>
        <w:rPr>
          <w:b w:val="0"/>
          <w:bCs w:val="0"/>
          <w:color w:val="000000"/>
          <w:sz w:val="24"/>
        </w:rPr>
        <w:t>на 2023</w:t>
      </w:r>
      <w:r w:rsidR="000C252D" w:rsidRPr="00CA1216">
        <w:rPr>
          <w:b w:val="0"/>
          <w:bCs w:val="0"/>
          <w:color w:val="000000"/>
          <w:sz w:val="24"/>
        </w:rPr>
        <w:t xml:space="preserve"> год в сумме </w:t>
      </w:r>
      <w:r w:rsidR="00822495">
        <w:rPr>
          <w:b w:val="0"/>
          <w:bCs w:val="0"/>
          <w:color w:val="000000"/>
          <w:sz w:val="24"/>
        </w:rPr>
        <w:t>4661,8</w:t>
      </w:r>
      <w:r w:rsidR="000C252D" w:rsidRPr="00CA1216">
        <w:rPr>
          <w:b w:val="0"/>
          <w:bCs w:val="0"/>
          <w:color w:val="000000"/>
          <w:sz w:val="24"/>
        </w:rPr>
        <w:t xml:space="preserve"> тыс. рублей;</w:t>
      </w:r>
    </w:p>
    <w:p w:rsidR="000C252D" w:rsidRPr="00CA1216" w:rsidRDefault="00F97AB9" w:rsidP="000C252D">
      <w:pPr>
        <w:pStyle w:val="BodyText2"/>
        <w:numPr>
          <w:ilvl w:val="0"/>
          <w:numId w:val="1"/>
        </w:numPr>
        <w:jc w:val="both"/>
        <w:rPr>
          <w:b w:val="0"/>
          <w:bCs w:val="0"/>
          <w:color w:val="000000"/>
          <w:sz w:val="24"/>
        </w:rPr>
      </w:pPr>
      <w:r>
        <w:rPr>
          <w:b w:val="0"/>
          <w:bCs w:val="0"/>
          <w:color w:val="000000"/>
          <w:sz w:val="24"/>
        </w:rPr>
        <w:t>на 2024</w:t>
      </w:r>
      <w:r w:rsidR="000C252D" w:rsidRPr="00CA1216">
        <w:rPr>
          <w:b w:val="0"/>
          <w:bCs w:val="0"/>
          <w:color w:val="000000"/>
          <w:sz w:val="24"/>
        </w:rPr>
        <w:t xml:space="preserve"> год в сумме </w:t>
      </w:r>
      <w:r w:rsidR="00822495">
        <w:rPr>
          <w:b w:val="0"/>
          <w:bCs w:val="0"/>
          <w:color w:val="000000"/>
          <w:sz w:val="24"/>
        </w:rPr>
        <w:t>4731,9</w:t>
      </w:r>
      <w:r w:rsidR="000C252D" w:rsidRPr="00CA1216">
        <w:rPr>
          <w:b w:val="0"/>
          <w:bCs w:val="0"/>
          <w:color w:val="000000"/>
          <w:sz w:val="24"/>
        </w:rPr>
        <w:t xml:space="preserve"> тыс. рублей;</w:t>
      </w:r>
    </w:p>
    <w:p w:rsidR="000C252D" w:rsidRPr="00CA1216" w:rsidRDefault="00F97AB9" w:rsidP="000C252D">
      <w:pPr>
        <w:pStyle w:val="BodyText2"/>
        <w:numPr>
          <w:ilvl w:val="0"/>
          <w:numId w:val="1"/>
        </w:numPr>
        <w:jc w:val="both"/>
        <w:rPr>
          <w:b w:val="0"/>
          <w:bCs w:val="0"/>
          <w:color w:val="000000"/>
          <w:sz w:val="24"/>
        </w:rPr>
      </w:pPr>
      <w:r>
        <w:rPr>
          <w:b w:val="0"/>
          <w:bCs w:val="0"/>
          <w:color w:val="000000"/>
          <w:sz w:val="24"/>
        </w:rPr>
        <w:t>на 2025</w:t>
      </w:r>
      <w:r w:rsidR="000C252D" w:rsidRPr="00CA1216">
        <w:rPr>
          <w:b w:val="0"/>
          <w:bCs w:val="0"/>
          <w:color w:val="000000"/>
          <w:sz w:val="24"/>
        </w:rPr>
        <w:t xml:space="preserve"> год в сумме </w:t>
      </w:r>
      <w:r w:rsidR="00822495">
        <w:rPr>
          <w:b w:val="0"/>
          <w:bCs w:val="0"/>
          <w:color w:val="000000"/>
          <w:sz w:val="24"/>
        </w:rPr>
        <w:t>4898,7</w:t>
      </w:r>
      <w:r w:rsidR="000C252D" w:rsidRPr="00CA1216">
        <w:rPr>
          <w:b w:val="0"/>
          <w:bCs w:val="0"/>
          <w:color w:val="000000"/>
          <w:sz w:val="24"/>
        </w:rPr>
        <w:t xml:space="preserve"> тыс. рублей.</w:t>
      </w:r>
    </w:p>
    <w:p w:rsidR="000C252D" w:rsidRPr="00030CA8" w:rsidRDefault="000C252D" w:rsidP="000C252D">
      <w:pPr>
        <w:pStyle w:val="BodyText2"/>
        <w:jc w:val="both"/>
        <w:rPr>
          <w:b w:val="0"/>
          <w:bCs w:val="0"/>
          <w:color w:val="000000"/>
          <w:sz w:val="24"/>
        </w:rPr>
      </w:pPr>
    </w:p>
    <w:p w:rsidR="000C252D" w:rsidRPr="00CA1216" w:rsidRDefault="000C252D" w:rsidP="000C252D">
      <w:pPr>
        <w:pStyle w:val="BodyText2"/>
        <w:ind w:firstLine="705"/>
        <w:jc w:val="both"/>
        <w:rPr>
          <w:b w:val="0"/>
          <w:bCs w:val="0"/>
          <w:color w:val="000000"/>
          <w:sz w:val="24"/>
        </w:rPr>
      </w:pPr>
      <w:r w:rsidRPr="00030CA8">
        <w:rPr>
          <w:b w:val="0"/>
          <w:color w:val="000000"/>
          <w:sz w:val="24"/>
        </w:rPr>
        <w:t xml:space="preserve">По подразделу </w:t>
      </w:r>
      <w:r w:rsidRPr="00030CA8">
        <w:rPr>
          <w:color w:val="000000"/>
          <w:sz w:val="24"/>
        </w:rPr>
        <w:t>0102</w:t>
      </w:r>
      <w:r w:rsidRPr="00030CA8">
        <w:rPr>
          <w:b w:val="0"/>
          <w:color w:val="000000"/>
          <w:sz w:val="24"/>
        </w:rPr>
        <w:t xml:space="preserve"> «Функционирование высшего должностного лица муниципального образования»</w:t>
      </w:r>
      <w:r w:rsidR="00F97AB9">
        <w:rPr>
          <w:b w:val="0"/>
          <w:bCs w:val="0"/>
          <w:color w:val="000000"/>
          <w:sz w:val="24"/>
        </w:rPr>
        <w:t xml:space="preserve"> на 2023</w:t>
      </w:r>
      <w:r w:rsidRPr="00030CA8">
        <w:rPr>
          <w:b w:val="0"/>
          <w:bCs w:val="0"/>
          <w:color w:val="000000"/>
          <w:sz w:val="24"/>
        </w:rPr>
        <w:t xml:space="preserve"> год предусмотрены расходы на содержание главы администрации Захоперского сельского поселения  в сумме </w:t>
      </w:r>
      <w:r w:rsidR="00822495">
        <w:rPr>
          <w:b w:val="0"/>
          <w:bCs w:val="0"/>
          <w:color w:val="000000"/>
          <w:sz w:val="24"/>
        </w:rPr>
        <w:t>827,0</w:t>
      </w:r>
      <w:r w:rsidR="00AA760D">
        <w:rPr>
          <w:b w:val="0"/>
          <w:bCs w:val="0"/>
          <w:color w:val="000000"/>
          <w:sz w:val="24"/>
        </w:rPr>
        <w:t xml:space="preserve"> тыс</w:t>
      </w:r>
      <w:r w:rsidR="00F97AB9">
        <w:rPr>
          <w:b w:val="0"/>
          <w:bCs w:val="0"/>
          <w:color w:val="000000"/>
          <w:sz w:val="24"/>
        </w:rPr>
        <w:t>. рублей, на 2024</w:t>
      </w:r>
      <w:r w:rsidR="009F009B">
        <w:rPr>
          <w:b w:val="0"/>
          <w:bCs w:val="0"/>
          <w:color w:val="000000"/>
          <w:sz w:val="24"/>
        </w:rPr>
        <w:t xml:space="preserve"> </w:t>
      </w:r>
      <w:r w:rsidRPr="00CA1216">
        <w:rPr>
          <w:b w:val="0"/>
          <w:bCs w:val="0"/>
          <w:color w:val="000000"/>
          <w:sz w:val="24"/>
        </w:rPr>
        <w:t>год-</w:t>
      </w:r>
      <w:r w:rsidR="00822495">
        <w:rPr>
          <w:b w:val="0"/>
          <w:bCs w:val="0"/>
          <w:color w:val="000000"/>
          <w:sz w:val="24"/>
        </w:rPr>
        <w:t>827,0</w:t>
      </w:r>
      <w:r w:rsidR="0053580C">
        <w:rPr>
          <w:b w:val="0"/>
          <w:bCs w:val="0"/>
          <w:color w:val="000000"/>
          <w:sz w:val="24"/>
        </w:rPr>
        <w:t xml:space="preserve"> </w:t>
      </w:r>
      <w:r w:rsidR="00F97AB9">
        <w:rPr>
          <w:b w:val="0"/>
          <w:bCs w:val="0"/>
          <w:color w:val="000000"/>
          <w:sz w:val="24"/>
        </w:rPr>
        <w:t>тыс.рублей, на 2025</w:t>
      </w:r>
      <w:r w:rsidR="008005D9">
        <w:rPr>
          <w:b w:val="0"/>
          <w:bCs w:val="0"/>
          <w:color w:val="000000"/>
          <w:sz w:val="24"/>
        </w:rPr>
        <w:t xml:space="preserve"> год-</w:t>
      </w:r>
      <w:r w:rsidR="00822495">
        <w:rPr>
          <w:b w:val="0"/>
          <w:bCs w:val="0"/>
          <w:color w:val="000000"/>
          <w:sz w:val="24"/>
        </w:rPr>
        <w:t>827,0</w:t>
      </w:r>
      <w:r w:rsidRPr="00CA1216">
        <w:rPr>
          <w:b w:val="0"/>
          <w:bCs w:val="0"/>
          <w:color w:val="000000"/>
          <w:sz w:val="24"/>
        </w:rPr>
        <w:t xml:space="preserve"> тыс.рублей.</w:t>
      </w:r>
    </w:p>
    <w:p w:rsidR="000C252D" w:rsidRPr="00CA1216" w:rsidRDefault="000C252D" w:rsidP="000C252D">
      <w:pPr>
        <w:pStyle w:val="BodyText2"/>
        <w:ind w:firstLine="705"/>
        <w:jc w:val="both"/>
        <w:rPr>
          <w:b w:val="0"/>
          <w:bCs w:val="0"/>
          <w:color w:val="000000"/>
          <w:sz w:val="24"/>
        </w:rPr>
      </w:pPr>
    </w:p>
    <w:p w:rsidR="000C252D" w:rsidRPr="00CA1216" w:rsidRDefault="000C252D" w:rsidP="000C252D">
      <w:pPr>
        <w:pStyle w:val="BodyText2"/>
        <w:ind w:firstLine="705"/>
        <w:jc w:val="both"/>
        <w:rPr>
          <w:b w:val="0"/>
          <w:bCs w:val="0"/>
          <w:color w:val="000000"/>
          <w:sz w:val="24"/>
        </w:rPr>
      </w:pPr>
      <w:r w:rsidRPr="00030CA8">
        <w:rPr>
          <w:b w:val="0"/>
          <w:color w:val="000000"/>
          <w:sz w:val="24"/>
        </w:rPr>
        <w:t xml:space="preserve">По подразделу </w:t>
      </w:r>
      <w:r w:rsidRPr="00030CA8">
        <w:rPr>
          <w:color w:val="000000"/>
          <w:sz w:val="24"/>
        </w:rPr>
        <w:t>0104</w:t>
      </w:r>
      <w:r w:rsidRPr="00030CA8">
        <w:rPr>
          <w:b w:val="0"/>
          <w:color w:val="000000"/>
          <w:sz w:val="24"/>
        </w:rPr>
        <w:t xml:space="preserve"> «Функционирование местных администраций»</w:t>
      </w:r>
      <w:r w:rsidR="00F97AB9">
        <w:rPr>
          <w:b w:val="0"/>
          <w:bCs w:val="0"/>
          <w:color w:val="000000"/>
          <w:sz w:val="24"/>
        </w:rPr>
        <w:t xml:space="preserve"> на 2023</w:t>
      </w:r>
      <w:r w:rsidRPr="00030CA8">
        <w:rPr>
          <w:b w:val="0"/>
          <w:bCs w:val="0"/>
          <w:color w:val="000000"/>
          <w:sz w:val="24"/>
        </w:rPr>
        <w:t xml:space="preserve"> год предусмотрены расходы на центральный аппарат в </w:t>
      </w:r>
      <w:r w:rsidRPr="00CA1216">
        <w:rPr>
          <w:b w:val="0"/>
          <w:bCs w:val="0"/>
          <w:color w:val="000000"/>
          <w:sz w:val="24"/>
        </w:rPr>
        <w:t xml:space="preserve">сумме </w:t>
      </w:r>
      <w:r w:rsidR="00822495">
        <w:rPr>
          <w:b w:val="0"/>
          <w:bCs w:val="0"/>
          <w:color w:val="000000"/>
          <w:sz w:val="24"/>
        </w:rPr>
        <w:t>1511,3</w:t>
      </w:r>
      <w:r w:rsidRPr="00CA1216">
        <w:rPr>
          <w:b w:val="0"/>
          <w:bCs w:val="0"/>
          <w:color w:val="000000"/>
          <w:sz w:val="24"/>
        </w:rPr>
        <w:t xml:space="preserve"> тыс. рублей,</w:t>
      </w:r>
      <w:r w:rsidR="00F97AB9">
        <w:rPr>
          <w:b w:val="0"/>
          <w:bCs w:val="0"/>
          <w:color w:val="000000"/>
          <w:sz w:val="24"/>
        </w:rPr>
        <w:t xml:space="preserve"> на 2024</w:t>
      </w:r>
      <w:r w:rsidRPr="00CA1216">
        <w:rPr>
          <w:b w:val="0"/>
          <w:bCs w:val="0"/>
          <w:color w:val="000000"/>
          <w:sz w:val="24"/>
        </w:rPr>
        <w:t xml:space="preserve"> год – </w:t>
      </w:r>
      <w:r w:rsidR="00822495">
        <w:rPr>
          <w:b w:val="0"/>
          <w:bCs w:val="0"/>
          <w:color w:val="000000"/>
          <w:sz w:val="24"/>
        </w:rPr>
        <w:t>1511,3</w:t>
      </w:r>
      <w:r w:rsidR="00F97AB9">
        <w:rPr>
          <w:b w:val="0"/>
          <w:bCs w:val="0"/>
          <w:color w:val="000000"/>
          <w:sz w:val="24"/>
        </w:rPr>
        <w:t xml:space="preserve"> тыс.рублей, на 2025</w:t>
      </w:r>
      <w:r w:rsidRPr="00CA1216">
        <w:rPr>
          <w:b w:val="0"/>
          <w:bCs w:val="0"/>
          <w:color w:val="000000"/>
          <w:sz w:val="24"/>
        </w:rPr>
        <w:t xml:space="preserve"> год-</w:t>
      </w:r>
      <w:r w:rsidR="00822495">
        <w:rPr>
          <w:b w:val="0"/>
          <w:bCs w:val="0"/>
          <w:color w:val="000000"/>
          <w:sz w:val="24"/>
        </w:rPr>
        <w:t>1511,3</w:t>
      </w:r>
      <w:r w:rsidRPr="00CA1216">
        <w:rPr>
          <w:b w:val="0"/>
          <w:bCs w:val="0"/>
          <w:color w:val="000000"/>
          <w:sz w:val="24"/>
        </w:rPr>
        <w:t xml:space="preserve"> тысяч рублей.</w:t>
      </w:r>
    </w:p>
    <w:p w:rsidR="000C252D" w:rsidRPr="00002F7E" w:rsidRDefault="000C252D" w:rsidP="000C252D">
      <w:pPr>
        <w:pStyle w:val="BodyText2"/>
        <w:ind w:firstLine="705"/>
        <w:jc w:val="both"/>
        <w:rPr>
          <w:b w:val="0"/>
          <w:bCs w:val="0"/>
          <w:sz w:val="24"/>
        </w:rPr>
      </w:pPr>
    </w:p>
    <w:p w:rsidR="000C252D" w:rsidRPr="00CA1216" w:rsidRDefault="000C252D" w:rsidP="000C252D">
      <w:pPr>
        <w:pStyle w:val="BodyText2"/>
        <w:ind w:firstLine="705"/>
        <w:jc w:val="both"/>
        <w:rPr>
          <w:b w:val="0"/>
          <w:bCs w:val="0"/>
          <w:color w:val="000000"/>
          <w:sz w:val="24"/>
        </w:rPr>
      </w:pPr>
      <w:r w:rsidRPr="000E11D6">
        <w:rPr>
          <w:b w:val="0"/>
          <w:color w:val="000000"/>
          <w:sz w:val="24"/>
        </w:rPr>
        <w:t xml:space="preserve">По подразделу </w:t>
      </w:r>
      <w:r w:rsidRPr="000E11D6">
        <w:rPr>
          <w:color w:val="000000"/>
          <w:sz w:val="24"/>
        </w:rPr>
        <w:t>0106</w:t>
      </w:r>
      <w:r w:rsidRPr="000E11D6">
        <w:rPr>
          <w:b w:val="0"/>
          <w:color w:val="000000"/>
          <w:sz w:val="24"/>
        </w:rPr>
        <w:t xml:space="preserve"> «Обеспечение деятельности финансовых органов, налоговых и таможенных органов и органов власти»</w:t>
      </w:r>
      <w:r w:rsidR="00F97AB9">
        <w:rPr>
          <w:b w:val="0"/>
          <w:bCs w:val="0"/>
          <w:color w:val="000000"/>
          <w:sz w:val="24"/>
        </w:rPr>
        <w:t xml:space="preserve"> на 2023</w:t>
      </w:r>
      <w:r w:rsidRPr="000E11D6">
        <w:rPr>
          <w:b w:val="0"/>
          <w:bCs w:val="0"/>
          <w:color w:val="000000"/>
          <w:sz w:val="24"/>
        </w:rPr>
        <w:t xml:space="preserve"> год предусмотрены расходы в сумме </w:t>
      </w:r>
      <w:r w:rsidR="00822495">
        <w:rPr>
          <w:b w:val="0"/>
          <w:bCs w:val="0"/>
          <w:color w:val="000000"/>
          <w:sz w:val="24"/>
        </w:rPr>
        <w:t>27,7</w:t>
      </w:r>
      <w:r w:rsidR="00F97AB9">
        <w:rPr>
          <w:b w:val="0"/>
          <w:bCs w:val="0"/>
          <w:color w:val="000000"/>
          <w:sz w:val="24"/>
        </w:rPr>
        <w:t xml:space="preserve"> тыс. рублей, на 2024</w:t>
      </w:r>
      <w:r w:rsidRPr="00CA1216">
        <w:rPr>
          <w:b w:val="0"/>
          <w:bCs w:val="0"/>
          <w:color w:val="000000"/>
          <w:sz w:val="24"/>
        </w:rPr>
        <w:t xml:space="preserve"> год – </w:t>
      </w:r>
      <w:r w:rsidR="00822495">
        <w:rPr>
          <w:b w:val="0"/>
          <w:bCs w:val="0"/>
          <w:color w:val="000000"/>
          <w:sz w:val="24"/>
        </w:rPr>
        <w:t>27,7</w:t>
      </w:r>
      <w:r w:rsidR="00F97AB9">
        <w:rPr>
          <w:b w:val="0"/>
          <w:bCs w:val="0"/>
          <w:color w:val="000000"/>
          <w:sz w:val="24"/>
        </w:rPr>
        <w:t xml:space="preserve"> тыс.рублей, на 2025</w:t>
      </w:r>
      <w:r w:rsidR="00822495">
        <w:rPr>
          <w:b w:val="0"/>
          <w:bCs w:val="0"/>
          <w:color w:val="000000"/>
          <w:sz w:val="24"/>
        </w:rPr>
        <w:t xml:space="preserve"> год- 27,7</w:t>
      </w:r>
      <w:r w:rsidRPr="00CA1216">
        <w:rPr>
          <w:b w:val="0"/>
          <w:bCs w:val="0"/>
          <w:color w:val="000000"/>
          <w:sz w:val="24"/>
        </w:rPr>
        <w:t xml:space="preserve"> тысяч рублей.</w:t>
      </w:r>
    </w:p>
    <w:p w:rsidR="000C252D" w:rsidRPr="006F4261" w:rsidRDefault="000C252D" w:rsidP="000C252D">
      <w:pPr>
        <w:pStyle w:val="BodyText2"/>
        <w:ind w:firstLine="705"/>
        <w:jc w:val="both"/>
        <w:rPr>
          <w:b w:val="0"/>
          <w:bCs w:val="0"/>
          <w:color w:val="FF0000"/>
          <w:sz w:val="24"/>
        </w:rPr>
      </w:pPr>
    </w:p>
    <w:p w:rsidR="00822495" w:rsidRPr="00CA1216" w:rsidRDefault="00822495" w:rsidP="00822495">
      <w:pPr>
        <w:pStyle w:val="BodyText2"/>
        <w:ind w:firstLine="705"/>
        <w:jc w:val="both"/>
        <w:rPr>
          <w:b w:val="0"/>
          <w:bCs w:val="0"/>
          <w:color w:val="000000"/>
          <w:sz w:val="24"/>
        </w:rPr>
      </w:pPr>
      <w:r w:rsidRPr="000E11D6">
        <w:rPr>
          <w:b w:val="0"/>
          <w:color w:val="000000"/>
          <w:sz w:val="24"/>
        </w:rPr>
        <w:t xml:space="preserve">По подразделу </w:t>
      </w:r>
      <w:r w:rsidRPr="000E11D6">
        <w:rPr>
          <w:color w:val="000000"/>
          <w:sz w:val="24"/>
        </w:rPr>
        <w:t>010</w:t>
      </w:r>
      <w:r>
        <w:rPr>
          <w:color w:val="000000"/>
          <w:sz w:val="24"/>
        </w:rPr>
        <w:t>7</w:t>
      </w:r>
      <w:r w:rsidRPr="000E11D6">
        <w:rPr>
          <w:b w:val="0"/>
          <w:color w:val="000000"/>
          <w:sz w:val="24"/>
        </w:rPr>
        <w:t xml:space="preserve"> «Обеспечение </w:t>
      </w:r>
      <w:r>
        <w:rPr>
          <w:b w:val="0"/>
          <w:color w:val="000000"/>
          <w:sz w:val="24"/>
        </w:rPr>
        <w:t>и проведение выборов и референдумов</w:t>
      </w:r>
      <w:r w:rsidRPr="000E11D6">
        <w:rPr>
          <w:b w:val="0"/>
          <w:color w:val="000000"/>
          <w:sz w:val="24"/>
        </w:rPr>
        <w:t>»</w:t>
      </w:r>
      <w:r>
        <w:rPr>
          <w:b w:val="0"/>
          <w:bCs w:val="0"/>
          <w:color w:val="000000"/>
          <w:sz w:val="24"/>
        </w:rPr>
        <w:t xml:space="preserve"> на 2023</w:t>
      </w:r>
      <w:r w:rsidRPr="000E11D6">
        <w:rPr>
          <w:b w:val="0"/>
          <w:bCs w:val="0"/>
          <w:color w:val="000000"/>
          <w:sz w:val="24"/>
        </w:rPr>
        <w:t xml:space="preserve"> год предусмотрены расходы в сумме </w:t>
      </w:r>
      <w:r>
        <w:rPr>
          <w:b w:val="0"/>
          <w:bCs w:val="0"/>
          <w:color w:val="000000"/>
          <w:sz w:val="24"/>
        </w:rPr>
        <w:t>105,0 тыс. рублей, на 2024</w:t>
      </w:r>
      <w:r w:rsidRPr="00CA1216">
        <w:rPr>
          <w:b w:val="0"/>
          <w:bCs w:val="0"/>
          <w:color w:val="000000"/>
          <w:sz w:val="24"/>
        </w:rPr>
        <w:t xml:space="preserve"> год – </w:t>
      </w:r>
      <w:r>
        <w:rPr>
          <w:b w:val="0"/>
          <w:bCs w:val="0"/>
          <w:color w:val="000000"/>
          <w:sz w:val="24"/>
        </w:rPr>
        <w:t>0 тыс.рублей, на 2025 год- 0</w:t>
      </w:r>
      <w:r w:rsidRPr="00CA1216">
        <w:rPr>
          <w:b w:val="0"/>
          <w:bCs w:val="0"/>
          <w:color w:val="000000"/>
          <w:sz w:val="24"/>
        </w:rPr>
        <w:t xml:space="preserve"> тысяч рублей.</w:t>
      </w:r>
    </w:p>
    <w:p w:rsidR="000C252D" w:rsidRPr="00002F7E" w:rsidRDefault="000C252D" w:rsidP="000C252D">
      <w:pPr>
        <w:pStyle w:val="BodyText2"/>
        <w:ind w:firstLine="705"/>
        <w:jc w:val="both"/>
        <w:rPr>
          <w:b w:val="0"/>
          <w:bCs w:val="0"/>
          <w:sz w:val="24"/>
        </w:rPr>
      </w:pPr>
    </w:p>
    <w:p w:rsidR="000C252D" w:rsidRPr="00CA1216" w:rsidRDefault="000C252D" w:rsidP="000C252D">
      <w:pPr>
        <w:pStyle w:val="BodyText2"/>
        <w:ind w:firstLine="705"/>
        <w:jc w:val="both"/>
        <w:rPr>
          <w:b w:val="0"/>
          <w:bCs w:val="0"/>
          <w:color w:val="000000"/>
          <w:sz w:val="24"/>
        </w:rPr>
      </w:pPr>
      <w:r w:rsidRPr="00030CA8">
        <w:rPr>
          <w:b w:val="0"/>
          <w:bCs w:val="0"/>
          <w:color w:val="000000"/>
          <w:sz w:val="24"/>
        </w:rPr>
        <w:t>.</w:t>
      </w:r>
      <w:r w:rsidRPr="00030CA8">
        <w:rPr>
          <w:b w:val="0"/>
          <w:color w:val="000000"/>
          <w:sz w:val="24"/>
        </w:rPr>
        <w:t xml:space="preserve">По подразделу </w:t>
      </w:r>
      <w:r w:rsidRPr="00030CA8">
        <w:rPr>
          <w:color w:val="000000"/>
          <w:sz w:val="24"/>
        </w:rPr>
        <w:t>0111</w:t>
      </w:r>
      <w:r w:rsidRPr="00030CA8">
        <w:rPr>
          <w:b w:val="0"/>
          <w:color w:val="000000"/>
          <w:sz w:val="24"/>
        </w:rPr>
        <w:t xml:space="preserve"> «Резервные фонды»</w:t>
      </w:r>
      <w:r w:rsidRPr="00030CA8">
        <w:rPr>
          <w:b w:val="0"/>
          <w:bCs w:val="0"/>
          <w:color w:val="000000"/>
          <w:sz w:val="24"/>
        </w:rPr>
        <w:t xml:space="preserve"> определен общ</w:t>
      </w:r>
      <w:r w:rsidR="00E954C3">
        <w:rPr>
          <w:b w:val="0"/>
          <w:bCs w:val="0"/>
          <w:color w:val="000000"/>
          <w:sz w:val="24"/>
        </w:rPr>
        <w:t>и</w:t>
      </w:r>
      <w:r w:rsidR="001F439B">
        <w:rPr>
          <w:b w:val="0"/>
          <w:bCs w:val="0"/>
          <w:color w:val="000000"/>
          <w:sz w:val="24"/>
        </w:rPr>
        <w:t xml:space="preserve">й объем резервного </w:t>
      </w:r>
      <w:r w:rsidR="00F97AB9">
        <w:rPr>
          <w:b w:val="0"/>
          <w:bCs w:val="0"/>
          <w:color w:val="000000"/>
          <w:sz w:val="24"/>
        </w:rPr>
        <w:t>фонда на 2023</w:t>
      </w:r>
      <w:r>
        <w:rPr>
          <w:b w:val="0"/>
          <w:bCs w:val="0"/>
          <w:color w:val="000000"/>
          <w:sz w:val="24"/>
        </w:rPr>
        <w:t xml:space="preserve"> год в </w:t>
      </w:r>
      <w:r w:rsidRPr="00CA1216">
        <w:rPr>
          <w:b w:val="0"/>
          <w:bCs w:val="0"/>
          <w:color w:val="000000"/>
          <w:sz w:val="24"/>
        </w:rPr>
        <w:t xml:space="preserve">сумме </w:t>
      </w:r>
      <w:r w:rsidR="00F97AB9">
        <w:rPr>
          <w:b w:val="0"/>
          <w:bCs w:val="0"/>
          <w:color w:val="000000"/>
          <w:sz w:val="24"/>
        </w:rPr>
        <w:t>3,0 тыс. рублей, на 2024 год – 3,0 тыс.рублей, на 2025</w:t>
      </w:r>
      <w:r w:rsidR="0013498E">
        <w:rPr>
          <w:b w:val="0"/>
          <w:bCs w:val="0"/>
          <w:color w:val="000000"/>
          <w:sz w:val="24"/>
        </w:rPr>
        <w:t xml:space="preserve"> год -3</w:t>
      </w:r>
      <w:r w:rsidRPr="00CA1216">
        <w:rPr>
          <w:b w:val="0"/>
          <w:bCs w:val="0"/>
          <w:color w:val="000000"/>
          <w:sz w:val="24"/>
        </w:rPr>
        <w:t>,0 тыс.рублей.</w:t>
      </w:r>
    </w:p>
    <w:p w:rsidR="000C252D" w:rsidRPr="00002F7E" w:rsidRDefault="000C252D" w:rsidP="000C252D">
      <w:pPr>
        <w:pStyle w:val="BodyText2"/>
        <w:ind w:firstLine="705"/>
        <w:jc w:val="both"/>
        <w:rPr>
          <w:b w:val="0"/>
          <w:bCs w:val="0"/>
          <w:sz w:val="24"/>
        </w:rPr>
      </w:pPr>
    </w:p>
    <w:p w:rsidR="000C252D" w:rsidRPr="00CA1216" w:rsidRDefault="000C252D" w:rsidP="000C252D">
      <w:pPr>
        <w:pStyle w:val="BodyText2"/>
        <w:ind w:firstLine="705"/>
        <w:jc w:val="both"/>
        <w:rPr>
          <w:b w:val="0"/>
          <w:bCs w:val="0"/>
          <w:color w:val="000000"/>
          <w:sz w:val="24"/>
        </w:rPr>
      </w:pPr>
      <w:r w:rsidRPr="00030CA8">
        <w:rPr>
          <w:b w:val="0"/>
          <w:color w:val="000000"/>
          <w:sz w:val="24"/>
        </w:rPr>
        <w:t xml:space="preserve">По подразделу </w:t>
      </w:r>
      <w:r w:rsidRPr="00030CA8">
        <w:rPr>
          <w:color w:val="000000"/>
          <w:sz w:val="24"/>
        </w:rPr>
        <w:t>0113</w:t>
      </w:r>
      <w:r w:rsidRPr="00030CA8">
        <w:rPr>
          <w:b w:val="0"/>
          <w:color w:val="000000"/>
          <w:sz w:val="24"/>
        </w:rPr>
        <w:t xml:space="preserve"> «Другие общегосударственные вопросы»</w:t>
      </w:r>
      <w:r w:rsidR="00F97AB9">
        <w:rPr>
          <w:b w:val="0"/>
          <w:bCs w:val="0"/>
          <w:color w:val="000000"/>
          <w:sz w:val="24"/>
        </w:rPr>
        <w:t xml:space="preserve"> на 2023</w:t>
      </w:r>
      <w:r w:rsidRPr="00030CA8">
        <w:rPr>
          <w:b w:val="0"/>
          <w:bCs w:val="0"/>
          <w:color w:val="000000"/>
          <w:sz w:val="24"/>
        </w:rPr>
        <w:t xml:space="preserve"> год расходы предусмотрены в </w:t>
      </w:r>
      <w:r w:rsidRPr="00CA1216">
        <w:rPr>
          <w:b w:val="0"/>
          <w:bCs w:val="0"/>
          <w:color w:val="000000"/>
          <w:sz w:val="24"/>
        </w:rPr>
        <w:t xml:space="preserve">сумме </w:t>
      </w:r>
      <w:r w:rsidR="00822495">
        <w:rPr>
          <w:b w:val="0"/>
          <w:bCs w:val="0"/>
          <w:color w:val="000000"/>
          <w:sz w:val="24"/>
        </w:rPr>
        <w:t>2187,8</w:t>
      </w:r>
      <w:r w:rsidR="00F97AB9">
        <w:rPr>
          <w:b w:val="0"/>
          <w:bCs w:val="0"/>
          <w:color w:val="000000"/>
          <w:sz w:val="24"/>
        </w:rPr>
        <w:t xml:space="preserve"> тыс. рублей, на 2024</w:t>
      </w:r>
      <w:r w:rsidRPr="00CA1216">
        <w:rPr>
          <w:b w:val="0"/>
          <w:bCs w:val="0"/>
          <w:color w:val="000000"/>
          <w:sz w:val="24"/>
        </w:rPr>
        <w:t xml:space="preserve"> год – </w:t>
      </w:r>
      <w:r w:rsidR="00822495">
        <w:rPr>
          <w:b w:val="0"/>
          <w:bCs w:val="0"/>
          <w:color w:val="000000"/>
          <w:sz w:val="24"/>
        </w:rPr>
        <w:t>2362,9</w:t>
      </w:r>
      <w:r w:rsidR="002B659A">
        <w:rPr>
          <w:b w:val="0"/>
          <w:bCs w:val="0"/>
          <w:color w:val="000000"/>
          <w:sz w:val="24"/>
        </w:rPr>
        <w:t xml:space="preserve"> тыс.рублей, на </w:t>
      </w:r>
      <w:r w:rsidR="00F97AB9">
        <w:rPr>
          <w:b w:val="0"/>
          <w:bCs w:val="0"/>
          <w:color w:val="000000"/>
          <w:sz w:val="24"/>
        </w:rPr>
        <w:t>2025</w:t>
      </w:r>
      <w:r w:rsidRPr="00CA1216">
        <w:rPr>
          <w:b w:val="0"/>
          <w:bCs w:val="0"/>
          <w:color w:val="000000"/>
          <w:sz w:val="24"/>
        </w:rPr>
        <w:t xml:space="preserve"> год -</w:t>
      </w:r>
      <w:r w:rsidR="00822495">
        <w:rPr>
          <w:b w:val="0"/>
          <w:bCs w:val="0"/>
          <w:color w:val="000000"/>
          <w:sz w:val="24"/>
        </w:rPr>
        <w:t>2529,7</w:t>
      </w:r>
      <w:r w:rsidR="00C802E5">
        <w:rPr>
          <w:b w:val="0"/>
          <w:bCs w:val="0"/>
          <w:color w:val="000000"/>
          <w:sz w:val="24"/>
        </w:rPr>
        <w:t xml:space="preserve"> </w:t>
      </w:r>
      <w:r w:rsidRPr="00CA1216">
        <w:rPr>
          <w:b w:val="0"/>
          <w:bCs w:val="0"/>
          <w:color w:val="000000"/>
          <w:sz w:val="24"/>
        </w:rPr>
        <w:t>тысяч рублей.</w:t>
      </w:r>
    </w:p>
    <w:p w:rsidR="000C252D" w:rsidRPr="00002F7E" w:rsidRDefault="000C252D" w:rsidP="000C252D">
      <w:pPr>
        <w:pStyle w:val="BodyText2"/>
        <w:ind w:firstLine="705"/>
        <w:jc w:val="left"/>
        <w:rPr>
          <w:sz w:val="24"/>
        </w:rPr>
      </w:pPr>
      <w:r w:rsidRPr="00002F7E">
        <w:rPr>
          <w:sz w:val="24"/>
        </w:rPr>
        <w:t xml:space="preserve"> </w:t>
      </w:r>
    </w:p>
    <w:p w:rsidR="000C252D" w:rsidRPr="00002F7E" w:rsidRDefault="000C252D" w:rsidP="000C252D">
      <w:pPr>
        <w:pStyle w:val="BodyText2"/>
        <w:ind w:firstLine="705"/>
        <w:jc w:val="left"/>
        <w:rPr>
          <w:sz w:val="24"/>
        </w:rPr>
      </w:pPr>
    </w:p>
    <w:p w:rsidR="000C252D" w:rsidRPr="00002F7E" w:rsidRDefault="000C252D" w:rsidP="000C252D">
      <w:pPr>
        <w:pStyle w:val="BodyText2"/>
        <w:ind w:firstLine="705"/>
        <w:rPr>
          <w:b w:val="0"/>
          <w:sz w:val="24"/>
        </w:rPr>
      </w:pPr>
      <w:r w:rsidRPr="00002F7E">
        <w:rPr>
          <w:sz w:val="24"/>
        </w:rPr>
        <w:t>Расходы по разделу 0200 «Национальная оборона»</w:t>
      </w:r>
    </w:p>
    <w:p w:rsidR="000C252D" w:rsidRPr="00002F7E" w:rsidRDefault="000C252D" w:rsidP="000C252D">
      <w:pPr>
        <w:pStyle w:val="BodyText2"/>
        <w:ind w:firstLine="705"/>
        <w:jc w:val="left"/>
        <w:rPr>
          <w:b w:val="0"/>
          <w:sz w:val="24"/>
        </w:rPr>
      </w:pPr>
    </w:p>
    <w:p w:rsidR="000C252D" w:rsidRDefault="000C252D" w:rsidP="000C252D">
      <w:pPr>
        <w:pStyle w:val="BodyText2"/>
        <w:ind w:firstLine="705"/>
        <w:jc w:val="left"/>
        <w:rPr>
          <w:b w:val="0"/>
          <w:color w:val="000000"/>
          <w:sz w:val="24"/>
        </w:rPr>
      </w:pPr>
      <w:r w:rsidRPr="00030CA8">
        <w:rPr>
          <w:b w:val="0"/>
          <w:color w:val="000000"/>
          <w:sz w:val="24"/>
        </w:rPr>
        <w:t xml:space="preserve">По подразделу </w:t>
      </w:r>
      <w:r w:rsidRPr="00030CA8">
        <w:rPr>
          <w:color w:val="000000"/>
          <w:sz w:val="24"/>
        </w:rPr>
        <w:t xml:space="preserve">0203 </w:t>
      </w:r>
      <w:r w:rsidRPr="00030CA8">
        <w:rPr>
          <w:b w:val="0"/>
          <w:color w:val="000000"/>
          <w:sz w:val="24"/>
        </w:rPr>
        <w:t xml:space="preserve">«Мобилизационная и </w:t>
      </w:r>
      <w:r w:rsidR="00E954C3">
        <w:rPr>
          <w:b w:val="0"/>
          <w:color w:val="000000"/>
          <w:sz w:val="24"/>
        </w:rPr>
        <w:t>в</w:t>
      </w:r>
      <w:r w:rsidR="00F97AB9">
        <w:rPr>
          <w:b w:val="0"/>
          <w:color w:val="000000"/>
          <w:sz w:val="24"/>
        </w:rPr>
        <w:t>невойсковая подготовка» на  2023</w:t>
      </w:r>
      <w:r w:rsidRPr="00030CA8">
        <w:rPr>
          <w:b w:val="0"/>
          <w:color w:val="000000"/>
          <w:sz w:val="24"/>
        </w:rPr>
        <w:t xml:space="preserve"> год расходы  в сумме -</w:t>
      </w:r>
      <w:r w:rsidR="00822495">
        <w:rPr>
          <w:b w:val="0"/>
          <w:color w:val="000000"/>
          <w:sz w:val="24"/>
        </w:rPr>
        <w:t>71,4</w:t>
      </w:r>
      <w:r w:rsidR="00F97AB9">
        <w:rPr>
          <w:b w:val="0"/>
          <w:color w:val="000000"/>
          <w:sz w:val="24"/>
        </w:rPr>
        <w:t xml:space="preserve"> тыс.рублей, на 2024</w:t>
      </w:r>
      <w:r w:rsidRPr="00CA1216">
        <w:rPr>
          <w:b w:val="0"/>
          <w:color w:val="000000"/>
          <w:sz w:val="24"/>
        </w:rPr>
        <w:t xml:space="preserve"> год- </w:t>
      </w:r>
      <w:r w:rsidR="00822495">
        <w:rPr>
          <w:b w:val="0"/>
          <w:color w:val="000000"/>
          <w:sz w:val="24"/>
        </w:rPr>
        <w:t>74,6</w:t>
      </w:r>
      <w:r w:rsidR="00CA1216" w:rsidRPr="00CA1216">
        <w:rPr>
          <w:b w:val="0"/>
          <w:color w:val="000000"/>
          <w:sz w:val="24"/>
        </w:rPr>
        <w:t xml:space="preserve"> </w:t>
      </w:r>
      <w:r w:rsidR="00F97AB9">
        <w:rPr>
          <w:b w:val="0"/>
          <w:color w:val="000000"/>
          <w:sz w:val="24"/>
        </w:rPr>
        <w:t>тыс.руб., на 2025</w:t>
      </w:r>
      <w:r w:rsidRPr="00CA1216">
        <w:rPr>
          <w:b w:val="0"/>
          <w:color w:val="000000"/>
          <w:sz w:val="24"/>
        </w:rPr>
        <w:t xml:space="preserve"> год -</w:t>
      </w:r>
      <w:r w:rsidR="00822495">
        <w:rPr>
          <w:b w:val="0"/>
          <w:color w:val="000000"/>
          <w:sz w:val="24"/>
        </w:rPr>
        <w:t>77,3</w:t>
      </w:r>
      <w:r w:rsidRPr="00CA1216">
        <w:rPr>
          <w:b w:val="0"/>
          <w:color w:val="000000"/>
          <w:sz w:val="24"/>
        </w:rPr>
        <w:t xml:space="preserve"> тыс.руб.</w:t>
      </w:r>
    </w:p>
    <w:p w:rsidR="00822495" w:rsidRDefault="00822495" w:rsidP="000C252D">
      <w:pPr>
        <w:pStyle w:val="BodyText2"/>
        <w:ind w:firstLine="705"/>
        <w:jc w:val="left"/>
        <w:rPr>
          <w:b w:val="0"/>
          <w:color w:val="000000"/>
          <w:sz w:val="24"/>
        </w:rPr>
      </w:pPr>
    </w:p>
    <w:p w:rsidR="00822495" w:rsidRPr="00CA1216" w:rsidRDefault="00822495" w:rsidP="000C252D">
      <w:pPr>
        <w:pStyle w:val="BodyText2"/>
        <w:ind w:firstLine="705"/>
        <w:jc w:val="left"/>
        <w:rPr>
          <w:b w:val="0"/>
          <w:color w:val="000000"/>
          <w:sz w:val="24"/>
        </w:rPr>
      </w:pPr>
    </w:p>
    <w:p w:rsidR="000C252D" w:rsidRPr="00030CA8" w:rsidRDefault="000C252D" w:rsidP="000C252D">
      <w:pPr>
        <w:pStyle w:val="BodyText2"/>
        <w:ind w:firstLine="705"/>
        <w:jc w:val="left"/>
        <w:rPr>
          <w:color w:val="000000"/>
          <w:sz w:val="24"/>
        </w:rPr>
      </w:pPr>
    </w:p>
    <w:p w:rsidR="000C252D" w:rsidRDefault="000C252D" w:rsidP="000C252D">
      <w:pPr>
        <w:pStyle w:val="BodyText2"/>
        <w:rPr>
          <w:color w:val="000000"/>
          <w:sz w:val="24"/>
        </w:rPr>
      </w:pPr>
    </w:p>
    <w:p w:rsidR="000C252D" w:rsidRPr="00002F7E" w:rsidRDefault="000C252D" w:rsidP="00CA1216">
      <w:pPr>
        <w:pStyle w:val="BodyText2"/>
        <w:rPr>
          <w:sz w:val="24"/>
        </w:rPr>
      </w:pPr>
      <w:r w:rsidRPr="00002F7E">
        <w:rPr>
          <w:sz w:val="24"/>
        </w:rPr>
        <w:t>Расходы по разделу 0300 «Национальная безопасность и           правоохранительная деятельность».</w:t>
      </w:r>
    </w:p>
    <w:p w:rsidR="000C252D" w:rsidRPr="00002F7E" w:rsidRDefault="000C252D" w:rsidP="000C252D">
      <w:pPr>
        <w:pStyle w:val="BodyText2"/>
        <w:rPr>
          <w:sz w:val="24"/>
        </w:rPr>
      </w:pPr>
    </w:p>
    <w:p w:rsidR="000C252D" w:rsidRDefault="000C252D" w:rsidP="000C252D">
      <w:pPr>
        <w:pStyle w:val="BodyText2"/>
        <w:jc w:val="both"/>
        <w:rPr>
          <w:b w:val="0"/>
          <w:bCs w:val="0"/>
          <w:color w:val="000000"/>
          <w:sz w:val="24"/>
        </w:rPr>
      </w:pPr>
      <w:r w:rsidRPr="00002F7E">
        <w:rPr>
          <w:b w:val="0"/>
          <w:bCs w:val="0"/>
          <w:sz w:val="24"/>
        </w:rPr>
        <w:tab/>
      </w:r>
      <w:r w:rsidRPr="00030CA8">
        <w:rPr>
          <w:b w:val="0"/>
          <w:bCs w:val="0"/>
          <w:color w:val="000000"/>
          <w:sz w:val="24"/>
        </w:rPr>
        <w:t xml:space="preserve">   По подразделу </w:t>
      </w:r>
      <w:r w:rsidR="00F534EA">
        <w:rPr>
          <w:bCs w:val="0"/>
          <w:color w:val="000000"/>
          <w:sz w:val="24"/>
        </w:rPr>
        <w:t>0310</w:t>
      </w:r>
      <w:r w:rsidRPr="00030CA8">
        <w:rPr>
          <w:bCs w:val="0"/>
          <w:color w:val="000000"/>
          <w:sz w:val="24"/>
        </w:rPr>
        <w:t xml:space="preserve"> </w:t>
      </w:r>
      <w:r w:rsidRPr="00030CA8">
        <w:rPr>
          <w:b w:val="0"/>
          <w:bCs w:val="0"/>
          <w:color w:val="000000"/>
          <w:sz w:val="24"/>
        </w:rPr>
        <w:t>«Защита населения и территории от чрезвычайных ситуаций природного и техногенного характ</w:t>
      </w:r>
      <w:r w:rsidR="00E954C3">
        <w:rPr>
          <w:b w:val="0"/>
          <w:bCs w:val="0"/>
          <w:color w:val="000000"/>
          <w:sz w:val="24"/>
        </w:rPr>
        <w:t>ер</w:t>
      </w:r>
      <w:r w:rsidR="00F534EA">
        <w:rPr>
          <w:b w:val="0"/>
          <w:bCs w:val="0"/>
          <w:color w:val="000000"/>
          <w:sz w:val="24"/>
        </w:rPr>
        <w:t>а, пожарная безопасность</w:t>
      </w:r>
      <w:r w:rsidR="00F97AB9">
        <w:rPr>
          <w:b w:val="0"/>
          <w:bCs w:val="0"/>
          <w:color w:val="000000"/>
          <w:sz w:val="24"/>
        </w:rPr>
        <w:t>» на 2023</w:t>
      </w:r>
      <w:r w:rsidRPr="00030CA8">
        <w:rPr>
          <w:b w:val="0"/>
          <w:bCs w:val="0"/>
          <w:color w:val="000000"/>
          <w:sz w:val="24"/>
        </w:rPr>
        <w:t xml:space="preserve"> год предусмотрены</w:t>
      </w:r>
      <w:r w:rsidR="00DC5443">
        <w:rPr>
          <w:b w:val="0"/>
          <w:bCs w:val="0"/>
          <w:color w:val="000000"/>
          <w:sz w:val="24"/>
        </w:rPr>
        <w:t xml:space="preserve"> средства в сумме 15</w:t>
      </w:r>
      <w:r w:rsidR="004B5AD8">
        <w:rPr>
          <w:b w:val="0"/>
          <w:bCs w:val="0"/>
          <w:color w:val="000000"/>
          <w:sz w:val="24"/>
        </w:rPr>
        <w:t>,0</w:t>
      </w:r>
      <w:r w:rsidRPr="00CA1216">
        <w:rPr>
          <w:b w:val="0"/>
          <w:bCs w:val="0"/>
          <w:color w:val="000000"/>
          <w:sz w:val="24"/>
        </w:rPr>
        <w:t xml:space="preserve">  тысяч </w:t>
      </w:r>
      <w:r w:rsidR="00F97AB9">
        <w:rPr>
          <w:b w:val="0"/>
          <w:bCs w:val="0"/>
          <w:color w:val="000000"/>
          <w:sz w:val="24"/>
        </w:rPr>
        <w:t>рублей, на 2024</w:t>
      </w:r>
      <w:r w:rsidR="00B64E82">
        <w:rPr>
          <w:b w:val="0"/>
          <w:bCs w:val="0"/>
          <w:color w:val="000000"/>
          <w:sz w:val="24"/>
        </w:rPr>
        <w:t xml:space="preserve"> год </w:t>
      </w:r>
      <w:r w:rsidR="00860E1A">
        <w:rPr>
          <w:b w:val="0"/>
          <w:bCs w:val="0"/>
          <w:color w:val="000000"/>
          <w:sz w:val="24"/>
        </w:rPr>
        <w:t>27,7</w:t>
      </w:r>
      <w:r w:rsidR="00F97AB9">
        <w:rPr>
          <w:b w:val="0"/>
          <w:bCs w:val="0"/>
          <w:color w:val="000000"/>
          <w:sz w:val="24"/>
        </w:rPr>
        <w:t xml:space="preserve"> тыс.рублей, на 2025</w:t>
      </w:r>
      <w:r w:rsidR="00B64E82">
        <w:rPr>
          <w:b w:val="0"/>
          <w:bCs w:val="0"/>
          <w:color w:val="000000"/>
          <w:sz w:val="24"/>
        </w:rPr>
        <w:t xml:space="preserve"> год </w:t>
      </w:r>
      <w:r w:rsidR="00860E1A">
        <w:rPr>
          <w:b w:val="0"/>
          <w:bCs w:val="0"/>
          <w:color w:val="000000"/>
          <w:sz w:val="24"/>
        </w:rPr>
        <w:t>22,3</w:t>
      </w:r>
      <w:r w:rsidRPr="00030CA8">
        <w:rPr>
          <w:b w:val="0"/>
          <w:bCs w:val="0"/>
          <w:color w:val="000000"/>
          <w:sz w:val="24"/>
        </w:rPr>
        <w:t xml:space="preserve"> тыс.рублей.</w:t>
      </w:r>
    </w:p>
    <w:p w:rsidR="00DC5443" w:rsidRDefault="00DC5443" w:rsidP="00DC5443">
      <w:pPr>
        <w:pStyle w:val="BodyText2"/>
        <w:jc w:val="both"/>
        <w:rPr>
          <w:b w:val="0"/>
          <w:bCs w:val="0"/>
          <w:color w:val="000000"/>
          <w:sz w:val="24"/>
        </w:rPr>
      </w:pPr>
    </w:p>
    <w:p w:rsidR="00860E1A" w:rsidRDefault="00860E1A" w:rsidP="00860E1A">
      <w:pPr>
        <w:pStyle w:val="BodyText2"/>
        <w:jc w:val="both"/>
        <w:rPr>
          <w:b w:val="0"/>
          <w:bCs w:val="0"/>
          <w:color w:val="000000"/>
          <w:sz w:val="24"/>
        </w:rPr>
      </w:pPr>
      <w:r w:rsidRPr="00030CA8">
        <w:rPr>
          <w:b w:val="0"/>
          <w:bCs w:val="0"/>
          <w:color w:val="000000"/>
          <w:sz w:val="24"/>
        </w:rPr>
        <w:t xml:space="preserve">  </w:t>
      </w:r>
      <w:r>
        <w:rPr>
          <w:b w:val="0"/>
          <w:bCs w:val="0"/>
          <w:color w:val="000000"/>
          <w:sz w:val="24"/>
        </w:rPr>
        <w:t xml:space="preserve">      </w:t>
      </w:r>
      <w:r w:rsidRPr="00030CA8">
        <w:rPr>
          <w:b w:val="0"/>
          <w:bCs w:val="0"/>
          <w:color w:val="000000"/>
          <w:sz w:val="24"/>
        </w:rPr>
        <w:t xml:space="preserve"> По подразделу </w:t>
      </w:r>
      <w:r w:rsidR="00C626E2">
        <w:rPr>
          <w:bCs w:val="0"/>
          <w:color w:val="000000"/>
          <w:sz w:val="24"/>
        </w:rPr>
        <w:t>0314</w:t>
      </w:r>
      <w:r w:rsidRPr="00030CA8">
        <w:rPr>
          <w:bCs w:val="0"/>
          <w:color w:val="000000"/>
          <w:sz w:val="24"/>
        </w:rPr>
        <w:t xml:space="preserve"> </w:t>
      </w:r>
      <w:r w:rsidRPr="00030CA8">
        <w:rPr>
          <w:b w:val="0"/>
          <w:bCs w:val="0"/>
          <w:color w:val="000000"/>
          <w:sz w:val="24"/>
        </w:rPr>
        <w:t>«</w:t>
      </w:r>
      <w:r w:rsidR="00C626E2">
        <w:rPr>
          <w:b w:val="0"/>
          <w:bCs w:val="0"/>
          <w:color w:val="000000"/>
          <w:sz w:val="24"/>
        </w:rPr>
        <w:t>Другие вопросы в области национальной безопасности и правоохранительной деятельности</w:t>
      </w:r>
      <w:r>
        <w:rPr>
          <w:b w:val="0"/>
          <w:bCs w:val="0"/>
          <w:color w:val="000000"/>
          <w:sz w:val="24"/>
        </w:rPr>
        <w:t>» на 2023</w:t>
      </w:r>
      <w:r w:rsidRPr="00030CA8">
        <w:rPr>
          <w:b w:val="0"/>
          <w:bCs w:val="0"/>
          <w:color w:val="000000"/>
          <w:sz w:val="24"/>
        </w:rPr>
        <w:t xml:space="preserve"> год предусмотрены</w:t>
      </w:r>
      <w:r>
        <w:rPr>
          <w:b w:val="0"/>
          <w:bCs w:val="0"/>
          <w:color w:val="000000"/>
          <w:sz w:val="24"/>
        </w:rPr>
        <w:t xml:space="preserve"> средства в сумме </w:t>
      </w:r>
      <w:r w:rsidR="00C626E2">
        <w:rPr>
          <w:b w:val="0"/>
          <w:bCs w:val="0"/>
          <w:color w:val="000000"/>
          <w:sz w:val="24"/>
        </w:rPr>
        <w:t>0,6</w:t>
      </w:r>
      <w:r w:rsidRPr="00CA1216">
        <w:rPr>
          <w:b w:val="0"/>
          <w:bCs w:val="0"/>
          <w:color w:val="000000"/>
          <w:sz w:val="24"/>
        </w:rPr>
        <w:t xml:space="preserve">  тысяч </w:t>
      </w:r>
      <w:r>
        <w:rPr>
          <w:b w:val="0"/>
          <w:bCs w:val="0"/>
          <w:color w:val="000000"/>
          <w:sz w:val="24"/>
        </w:rPr>
        <w:t xml:space="preserve">рублей, на 2024 год </w:t>
      </w:r>
      <w:r w:rsidR="00C626E2">
        <w:rPr>
          <w:b w:val="0"/>
          <w:bCs w:val="0"/>
          <w:color w:val="000000"/>
          <w:sz w:val="24"/>
        </w:rPr>
        <w:t>0,6</w:t>
      </w:r>
      <w:r>
        <w:rPr>
          <w:b w:val="0"/>
          <w:bCs w:val="0"/>
          <w:color w:val="000000"/>
          <w:sz w:val="24"/>
        </w:rPr>
        <w:t xml:space="preserve"> тыс.рублей, на 2025 год </w:t>
      </w:r>
      <w:r w:rsidR="00C626E2">
        <w:rPr>
          <w:b w:val="0"/>
          <w:bCs w:val="0"/>
          <w:color w:val="000000"/>
          <w:sz w:val="24"/>
        </w:rPr>
        <w:t>0</w:t>
      </w:r>
      <w:r w:rsidRPr="00030CA8">
        <w:rPr>
          <w:b w:val="0"/>
          <w:bCs w:val="0"/>
          <w:color w:val="000000"/>
          <w:sz w:val="24"/>
        </w:rPr>
        <w:t xml:space="preserve"> тыс.рублей.</w:t>
      </w:r>
    </w:p>
    <w:p w:rsidR="00860E1A" w:rsidRDefault="00860E1A" w:rsidP="00860E1A">
      <w:pPr>
        <w:pStyle w:val="BodyText2"/>
        <w:jc w:val="both"/>
        <w:rPr>
          <w:b w:val="0"/>
          <w:bCs w:val="0"/>
          <w:color w:val="000000"/>
          <w:sz w:val="24"/>
        </w:rPr>
      </w:pPr>
    </w:p>
    <w:p w:rsidR="00550D49" w:rsidRPr="00030CA8" w:rsidRDefault="00550D49" w:rsidP="00DC5443">
      <w:pPr>
        <w:pStyle w:val="BodyText2"/>
        <w:jc w:val="both"/>
        <w:rPr>
          <w:b w:val="0"/>
          <w:bCs w:val="0"/>
          <w:color w:val="000000"/>
          <w:sz w:val="24"/>
        </w:rPr>
      </w:pPr>
    </w:p>
    <w:p w:rsidR="000C252D" w:rsidRPr="00030CA8" w:rsidRDefault="000C252D" w:rsidP="000C252D">
      <w:pPr>
        <w:pStyle w:val="BodyText2"/>
        <w:rPr>
          <w:bCs w:val="0"/>
          <w:color w:val="000000"/>
          <w:sz w:val="24"/>
        </w:rPr>
      </w:pPr>
      <w:r w:rsidRPr="00030CA8">
        <w:rPr>
          <w:bCs w:val="0"/>
          <w:color w:val="000000"/>
          <w:sz w:val="24"/>
        </w:rPr>
        <w:t>Расходы по разделу 04 00«Национальная экономика»</w:t>
      </w:r>
    </w:p>
    <w:p w:rsidR="000C252D" w:rsidRPr="00CA1216" w:rsidRDefault="000C252D" w:rsidP="000C252D">
      <w:pPr>
        <w:pStyle w:val="BodyText2"/>
        <w:jc w:val="left"/>
        <w:rPr>
          <w:b w:val="0"/>
          <w:bCs w:val="0"/>
          <w:color w:val="000000"/>
          <w:sz w:val="24"/>
        </w:rPr>
      </w:pPr>
      <w:r w:rsidRPr="00030CA8">
        <w:rPr>
          <w:b w:val="0"/>
          <w:bCs w:val="0"/>
          <w:color w:val="000000"/>
          <w:sz w:val="24"/>
        </w:rPr>
        <w:t xml:space="preserve">           По подразделу </w:t>
      </w:r>
      <w:r w:rsidRPr="00030CA8">
        <w:rPr>
          <w:bCs w:val="0"/>
          <w:color w:val="000000"/>
          <w:sz w:val="24"/>
        </w:rPr>
        <w:t xml:space="preserve">0409 </w:t>
      </w:r>
      <w:r w:rsidRPr="00030CA8">
        <w:rPr>
          <w:b w:val="0"/>
          <w:bCs w:val="0"/>
          <w:color w:val="000000"/>
          <w:sz w:val="24"/>
        </w:rPr>
        <w:t xml:space="preserve">«Дорожное хозяйство (дорожные фонды)» </w:t>
      </w:r>
      <w:r w:rsidR="00F97AB9">
        <w:rPr>
          <w:b w:val="0"/>
          <w:bCs w:val="0"/>
          <w:color w:val="000000"/>
          <w:sz w:val="24"/>
        </w:rPr>
        <w:t xml:space="preserve"> на 2023</w:t>
      </w:r>
      <w:r w:rsidR="00E954C3">
        <w:rPr>
          <w:b w:val="0"/>
          <w:bCs w:val="0"/>
          <w:color w:val="000000"/>
          <w:sz w:val="24"/>
        </w:rPr>
        <w:t xml:space="preserve"> </w:t>
      </w:r>
      <w:r w:rsidRPr="00030CA8">
        <w:rPr>
          <w:b w:val="0"/>
          <w:bCs w:val="0"/>
          <w:color w:val="000000"/>
          <w:sz w:val="24"/>
        </w:rPr>
        <w:t xml:space="preserve">год предусмотрены средства в сумме </w:t>
      </w:r>
      <w:r w:rsidR="00C50544">
        <w:rPr>
          <w:b w:val="0"/>
          <w:bCs w:val="0"/>
          <w:color w:val="000000"/>
          <w:sz w:val="24"/>
        </w:rPr>
        <w:t>1793,4</w:t>
      </w:r>
      <w:r w:rsidR="001F439B">
        <w:rPr>
          <w:b w:val="0"/>
          <w:bCs w:val="0"/>
          <w:color w:val="000000"/>
          <w:sz w:val="24"/>
        </w:rPr>
        <w:t xml:space="preserve"> тысяч рублей,</w:t>
      </w:r>
      <w:r w:rsidR="00F97AB9">
        <w:rPr>
          <w:b w:val="0"/>
          <w:bCs w:val="0"/>
          <w:color w:val="000000"/>
          <w:sz w:val="24"/>
        </w:rPr>
        <w:t xml:space="preserve"> на 2024</w:t>
      </w:r>
      <w:r w:rsidRPr="00CA1216">
        <w:rPr>
          <w:b w:val="0"/>
          <w:bCs w:val="0"/>
          <w:color w:val="000000"/>
          <w:sz w:val="24"/>
        </w:rPr>
        <w:t xml:space="preserve"> год </w:t>
      </w:r>
      <w:r w:rsidR="0021447B">
        <w:rPr>
          <w:b w:val="0"/>
          <w:bCs w:val="0"/>
          <w:color w:val="000000"/>
          <w:sz w:val="24"/>
        </w:rPr>
        <w:t>–</w:t>
      </w:r>
      <w:r w:rsidR="00421AB7">
        <w:rPr>
          <w:b w:val="0"/>
          <w:bCs w:val="0"/>
          <w:color w:val="000000"/>
          <w:sz w:val="24"/>
        </w:rPr>
        <w:t xml:space="preserve"> </w:t>
      </w:r>
      <w:r w:rsidR="00C50544">
        <w:rPr>
          <w:b w:val="0"/>
          <w:bCs w:val="0"/>
          <w:color w:val="000000"/>
          <w:sz w:val="24"/>
        </w:rPr>
        <w:t>822,1</w:t>
      </w:r>
      <w:r w:rsidR="00F97AB9">
        <w:rPr>
          <w:b w:val="0"/>
          <w:bCs w:val="0"/>
          <w:color w:val="000000"/>
          <w:sz w:val="24"/>
        </w:rPr>
        <w:t xml:space="preserve"> тысяч рублей, на 2025</w:t>
      </w:r>
      <w:r w:rsidRPr="00CA1216">
        <w:rPr>
          <w:b w:val="0"/>
          <w:bCs w:val="0"/>
          <w:color w:val="000000"/>
          <w:sz w:val="24"/>
        </w:rPr>
        <w:t xml:space="preserve"> год </w:t>
      </w:r>
      <w:r w:rsidR="0021447B">
        <w:rPr>
          <w:b w:val="0"/>
          <w:bCs w:val="0"/>
          <w:color w:val="000000"/>
          <w:sz w:val="24"/>
        </w:rPr>
        <w:t>–</w:t>
      </w:r>
      <w:r w:rsidR="00421AB7">
        <w:rPr>
          <w:b w:val="0"/>
          <w:bCs w:val="0"/>
          <w:color w:val="000000"/>
          <w:sz w:val="24"/>
        </w:rPr>
        <w:t xml:space="preserve"> </w:t>
      </w:r>
      <w:r w:rsidR="00C50544">
        <w:rPr>
          <w:b w:val="0"/>
          <w:bCs w:val="0"/>
          <w:color w:val="000000"/>
          <w:sz w:val="24"/>
        </w:rPr>
        <w:t>880,6</w:t>
      </w:r>
      <w:r w:rsidR="00F252D8">
        <w:rPr>
          <w:b w:val="0"/>
          <w:bCs w:val="0"/>
          <w:color w:val="000000"/>
          <w:sz w:val="24"/>
        </w:rPr>
        <w:t xml:space="preserve"> </w:t>
      </w:r>
      <w:r w:rsidRPr="00CA1216">
        <w:rPr>
          <w:b w:val="0"/>
          <w:bCs w:val="0"/>
          <w:color w:val="000000"/>
          <w:sz w:val="24"/>
        </w:rPr>
        <w:t>тысяч рублей.</w:t>
      </w:r>
    </w:p>
    <w:p w:rsidR="000C252D" w:rsidRPr="00030CA8" w:rsidRDefault="000C252D" w:rsidP="000C252D">
      <w:pPr>
        <w:pStyle w:val="BodyText2"/>
        <w:jc w:val="left"/>
        <w:rPr>
          <w:b w:val="0"/>
          <w:bCs w:val="0"/>
          <w:color w:val="000000"/>
          <w:sz w:val="24"/>
        </w:rPr>
      </w:pPr>
    </w:p>
    <w:p w:rsidR="000C252D" w:rsidRPr="00002F7E" w:rsidRDefault="000C252D" w:rsidP="000C252D">
      <w:pPr>
        <w:pStyle w:val="BodyText2"/>
        <w:jc w:val="both"/>
        <w:rPr>
          <w:b w:val="0"/>
          <w:bCs w:val="0"/>
          <w:sz w:val="24"/>
        </w:rPr>
      </w:pPr>
    </w:p>
    <w:p w:rsidR="00A27A1D" w:rsidRDefault="00A27A1D" w:rsidP="000C252D">
      <w:pPr>
        <w:pStyle w:val="BodyText2"/>
        <w:rPr>
          <w:sz w:val="24"/>
        </w:rPr>
      </w:pPr>
    </w:p>
    <w:p w:rsidR="000C252D" w:rsidRPr="00002F7E" w:rsidRDefault="000C252D" w:rsidP="00796F7F">
      <w:pPr>
        <w:pStyle w:val="BodyText2"/>
        <w:rPr>
          <w:sz w:val="24"/>
        </w:rPr>
      </w:pPr>
      <w:r w:rsidRPr="00002F7E">
        <w:rPr>
          <w:sz w:val="24"/>
        </w:rPr>
        <w:t>Расходы по разделу 0500 «Жилищно-коммунальное хозяйство».</w:t>
      </w:r>
    </w:p>
    <w:p w:rsidR="000C252D" w:rsidRPr="00CA1216" w:rsidRDefault="000C252D" w:rsidP="000C252D">
      <w:pPr>
        <w:pStyle w:val="BodyText2"/>
        <w:jc w:val="both"/>
        <w:rPr>
          <w:b w:val="0"/>
          <w:bCs w:val="0"/>
          <w:color w:val="000000"/>
          <w:sz w:val="24"/>
        </w:rPr>
      </w:pPr>
      <w:r w:rsidRPr="00002F7E">
        <w:rPr>
          <w:b w:val="0"/>
          <w:bCs w:val="0"/>
          <w:sz w:val="24"/>
        </w:rPr>
        <w:tab/>
      </w:r>
      <w:r w:rsidRPr="000D31E4">
        <w:rPr>
          <w:b w:val="0"/>
          <w:bCs w:val="0"/>
          <w:color w:val="000000"/>
          <w:sz w:val="24"/>
        </w:rPr>
        <w:t xml:space="preserve">По указанному разделу расходы сформированы в объеме </w:t>
      </w:r>
      <w:r w:rsidR="00CD17C0">
        <w:rPr>
          <w:b w:val="0"/>
          <w:bCs w:val="0"/>
          <w:color w:val="000000"/>
          <w:sz w:val="24"/>
        </w:rPr>
        <w:t>1296,25</w:t>
      </w:r>
      <w:r w:rsidR="00F97AB9">
        <w:rPr>
          <w:b w:val="0"/>
          <w:bCs w:val="0"/>
          <w:color w:val="000000"/>
          <w:sz w:val="24"/>
        </w:rPr>
        <w:t xml:space="preserve"> тыс. рублей на 2023 год, 2024</w:t>
      </w:r>
      <w:r w:rsidRPr="00CA1216">
        <w:rPr>
          <w:b w:val="0"/>
          <w:bCs w:val="0"/>
          <w:color w:val="000000"/>
          <w:sz w:val="24"/>
        </w:rPr>
        <w:t xml:space="preserve"> год – </w:t>
      </w:r>
      <w:r w:rsidR="00CD17C0">
        <w:rPr>
          <w:b w:val="0"/>
          <w:bCs w:val="0"/>
          <w:color w:val="000000"/>
          <w:sz w:val="24"/>
        </w:rPr>
        <w:t>1019,25</w:t>
      </w:r>
      <w:r w:rsidR="0040027E">
        <w:rPr>
          <w:b w:val="0"/>
          <w:bCs w:val="0"/>
          <w:color w:val="000000"/>
          <w:sz w:val="24"/>
        </w:rPr>
        <w:t xml:space="preserve"> тыс.рубле</w:t>
      </w:r>
      <w:r w:rsidR="00F97AB9">
        <w:rPr>
          <w:b w:val="0"/>
          <w:bCs w:val="0"/>
          <w:color w:val="000000"/>
          <w:sz w:val="24"/>
        </w:rPr>
        <w:t>й, 2025</w:t>
      </w:r>
      <w:r w:rsidRPr="00CA1216">
        <w:rPr>
          <w:b w:val="0"/>
          <w:bCs w:val="0"/>
          <w:color w:val="000000"/>
          <w:sz w:val="24"/>
        </w:rPr>
        <w:t xml:space="preserve"> год – </w:t>
      </w:r>
      <w:r w:rsidR="00CD17C0">
        <w:rPr>
          <w:b w:val="0"/>
          <w:bCs w:val="0"/>
          <w:color w:val="000000"/>
          <w:sz w:val="24"/>
        </w:rPr>
        <w:t>1019,25</w:t>
      </w:r>
      <w:r w:rsidRPr="00CA1216">
        <w:rPr>
          <w:b w:val="0"/>
          <w:bCs w:val="0"/>
          <w:color w:val="000000"/>
          <w:sz w:val="24"/>
        </w:rPr>
        <w:t xml:space="preserve"> тыс.рублей</w:t>
      </w:r>
    </w:p>
    <w:p w:rsidR="000C252D" w:rsidRPr="000D31E4" w:rsidRDefault="000C252D" w:rsidP="000C252D">
      <w:pPr>
        <w:pStyle w:val="BodyText2"/>
        <w:jc w:val="both"/>
        <w:rPr>
          <w:b w:val="0"/>
          <w:bCs w:val="0"/>
          <w:color w:val="000000"/>
          <w:sz w:val="24"/>
        </w:rPr>
      </w:pPr>
    </w:p>
    <w:p w:rsidR="000C252D" w:rsidRPr="00CA1216" w:rsidRDefault="000C252D" w:rsidP="000C252D">
      <w:pPr>
        <w:pStyle w:val="BodyText2"/>
        <w:jc w:val="both"/>
        <w:rPr>
          <w:b w:val="0"/>
          <w:bCs w:val="0"/>
          <w:color w:val="000000"/>
          <w:sz w:val="24"/>
        </w:rPr>
      </w:pPr>
      <w:r w:rsidRPr="000D31E4">
        <w:rPr>
          <w:b w:val="0"/>
          <w:bCs w:val="0"/>
          <w:color w:val="000000"/>
          <w:sz w:val="24"/>
        </w:rPr>
        <w:t xml:space="preserve">        </w:t>
      </w:r>
      <w:r w:rsidRPr="000D31E4">
        <w:rPr>
          <w:b w:val="0"/>
          <w:color w:val="000000"/>
          <w:sz w:val="24"/>
        </w:rPr>
        <w:t xml:space="preserve">По подразделу </w:t>
      </w:r>
      <w:r w:rsidRPr="000D31E4">
        <w:rPr>
          <w:color w:val="000000"/>
          <w:sz w:val="24"/>
        </w:rPr>
        <w:t>0501</w:t>
      </w:r>
      <w:r w:rsidRPr="000D31E4">
        <w:rPr>
          <w:b w:val="0"/>
          <w:color w:val="000000"/>
          <w:sz w:val="24"/>
        </w:rPr>
        <w:t xml:space="preserve"> «Жилищное хозяйство»</w:t>
      </w:r>
      <w:r w:rsidRPr="000D31E4">
        <w:rPr>
          <w:b w:val="0"/>
          <w:bCs w:val="0"/>
          <w:color w:val="000000"/>
          <w:sz w:val="24"/>
        </w:rPr>
        <w:t xml:space="preserve"> на 2</w:t>
      </w:r>
      <w:r w:rsidR="00F97AB9">
        <w:rPr>
          <w:b w:val="0"/>
          <w:bCs w:val="0"/>
          <w:color w:val="000000"/>
          <w:sz w:val="24"/>
        </w:rPr>
        <w:t>023</w:t>
      </w:r>
      <w:r w:rsidRPr="000D31E4">
        <w:rPr>
          <w:b w:val="0"/>
          <w:bCs w:val="0"/>
          <w:color w:val="000000"/>
          <w:sz w:val="24"/>
        </w:rPr>
        <w:t xml:space="preserve"> год запланированы расходы в сумме </w:t>
      </w:r>
      <w:r w:rsidR="002B2090">
        <w:rPr>
          <w:b w:val="0"/>
          <w:bCs w:val="0"/>
          <w:color w:val="000000"/>
          <w:sz w:val="24"/>
        </w:rPr>
        <w:t>7</w:t>
      </w:r>
      <w:r w:rsidR="007C329D">
        <w:rPr>
          <w:b w:val="0"/>
          <w:bCs w:val="0"/>
          <w:color w:val="000000"/>
          <w:sz w:val="24"/>
        </w:rPr>
        <w:t>,0</w:t>
      </w:r>
      <w:r w:rsidRPr="00CA1216">
        <w:rPr>
          <w:b w:val="0"/>
          <w:bCs w:val="0"/>
          <w:color w:val="000000"/>
          <w:sz w:val="24"/>
        </w:rPr>
        <w:t xml:space="preserve"> тыс. рублей – капит</w:t>
      </w:r>
      <w:r w:rsidR="00241050">
        <w:rPr>
          <w:b w:val="0"/>
          <w:bCs w:val="0"/>
          <w:color w:val="000000"/>
          <w:sz w:val="24"/>
        </w:rPr>
        <w:t>альный ремонт жи</w:t>
      </w:r>
      <w:r w:rsidR="00F97AB9">
        <w:rPr>
          <w:b w:val="0"/>
          <w:bCs w:val="0"/>
          <w:color w:val="000000"/>
          <w:sz w:val="24"/>
        </w:rPr>
        <w:t>л.фонда, на 2024</w:t>
      </w:r>
      <w:r w:rsidR="007C329D">
        <w:rPr>
          <w:b w:val="0"/>
          <w:bCs w:val="0"/>
          <w:color w:val="000000"/>
          <w:sz w:val="24"/>
        </w:rPr>
        <w:t xml:space="preserve"> </w:t>
      </w:r>
      <w:r w:rsidRPr="00CA1216">
        <w:rPr>
          <w:b w:val="0"/>
          <w:bCs w:val="0"/>
          <w:color w:val="000000"/>
          <w:sz w:val="24"/>
        </w:rPr>
        <w:t xml:space="preserve">год – </w:t>
      </w:r>
      <w:r w:rsidR="002B2090">
        <w:rPr>
          <w:b w:val="0"/>
          <w:bCs w:val="0"/>
          <w:color w:val="000000"/>
          <w:sz w:val="24"/>
        </w:rPr>
        <w:t>7</w:t>
      </w:r>
      <w:r w:rsidR="007C329D">
        <w:rPr>
          <w:b w:val="0"/>
          <w:bCs w:val="0"/>
          <w:color w:val="000000"/>
          <w:sz w:val="24"/>
        </w:rPr>
        <w:t>,0 тыс.рублей,</w:t>
      </w:r>
      <w:r w:rsidR="00F97AB9">
        <w:rPr>
          <w:b w:val="0"/>
          <w:bCs w:val="0"/>
          <w:color w:val="000000"/>
          <w:sz w:val="24"/>
        </w:rPr>
        <w:t xml:space="preserve"> на 2025</w:t>
      </w:r>
      <w:r w:rsidRPr="00CA1216">
        <w:rPr>
          <w:b w:val="0"/>
          <w:bCs w:val="0"/>
          <w:color w:val="000000"/>
          <w:sz w:val="24"/>
        </w:rPr>
        <w:t xml:space="preserve"> год – </w:t>
      </w:r>
      <w:r w:rsidR="002B2090">
        <w:rPr>
          <w:b w:val="0"/>
          <w:bCs w:val="0"/>
          <w:color w:val="000000"/>
          <w:sz w:val="24"/>
        </w:rPr>
        <w:t>7</w:t>
      </w:r>
      <w:r w:rsidR="0040027E">
        <w:rPr>
          <w:b w:val="0"/>
          <w:bCs w:val="0"/>
          <w:color w:val="000000"/>
          <w:sz w:val="24"/>
        </w:rPr>
        <w:t>,</w:t>
      </w:r>
      <w:r w:rsidRPr="00CA1216">
        <w:rPr>
          <w:b w:val="0"/>
          <w:bCs w:val="0"/>
          <w:color w:val="000000"/>
          <w:sz w:val="24"/>
        </w:rPr>
        <w:t>0 тыс.рублей</w:t>
      </w:r>
    </w:p>
    <w:p w:rsidR="000C252D" w:rsidRPr="00CA1216" w:rsidRDefault="000C252D" w:rsidP="000C252D">
      <w:pPr>
        <w:pStyle w:val="BodyText2"/>
        <w:jc w:val="both"/>
        <w:rPr>
          <w:b w:val="0"/>
          <w:bCs w:val="0"/>
          <w:color w:val="000000"/>
          <w:sz w:val="24"/>
        </w:rPr>
      </w:pPr>
      <w:r w:rsidRPr="00CA1216">
        <w:rPr>
          <w:b w:val="0"/>
          <w:bCs w:val="0"/>
          <w:color w:val="000000"/>
          <w:sz w:val="24"/>
        </w:rPr>
        <w:t xml:space="preserve">         </w:t>
      </w:r>
    </w:p>
    <w:p w:rsidR="000C252D" w:rsidRPr="00CA1216" w:rsidRDefault="00CA1216" w:rsidP="000C252D">
      <w:pPr>
        <w:pStyle w:val="BodyText2"/>
        <w:jc w:val="both"/>
        <w:rPr>
          <w:bCs w:val="0"/>
          <w:color w:val="000000"/>
          <w:sz w:val="24"/>
        </w:rPr>
      </w:pPr>
      <w:r>
        <w:rPr>
          <w:b w:val="0"/>
          <w:bCs w:val="0"/>
          <w:color w:val="000000"/>
          <w:sz w:val="24"/>
        </w:rPr>
        <w:t xml:space="preserve">       </w:t>
      </w:r>
      <w:r w:rsidR="000C252D">
        <w:rPr>
          <w:b w:val="0"/>
          <w:bCs w:val="0"/>
          <w:color w:val="000000"/>
          <w:sz w:val="24"/>
        </w:rPr>
        <w:t xml:space="preserve"> </w:t>
      </w:r>
      <w:r w:rsidR="000C252D" w:rsidRPr="000D31E4">
        <w:rPr>
          <w:b w:val="0"/>
          <w:bCs w:val="0"/>
          <w:color w:val="000000"/>
          <w:sz w:val="24"/>
        </w:rPr>
        <w:t xml:space="preserve"> По подразделу </w:t>
      </w:r>
      <w:r w:rsidR="000C252D" w:rsidRPr="000D31E4">
        <w:rPr>
          <w:bCs w:val="0"/>
          <w:color w:val="000000"/>
          <w:sz w:val="24"/>
        </w:rPr>
        <w:t>0502</w:t>
      </w:r>
      <w:r w:rsidR="000C252D">
        <w:rPr>
          <w:b w:val="0"/>
          <w:bCs w:val="0"/>
          <w:color w:val="000000"/>
          <w:sz w:val="24"/>
        </w:rPr>
        <w:t xml:space="preserve"> </w:t>
      </w:r>
      <w:r w:rsidR="000C252D" w:rsidRPr="000D31E4">
        <w:rPr>
          <w:b w:val="0"/>
          <w:bCs w:val="0"/>
          <w:color w:val="000000"/>
          <w:sz w:val="24"/>
        </w:rPr>
        <w:t>«</w:t>
      </w:r>
      <w:r w:rsidR="000C252D">
        <w:rPr>
          <w:b w:val="0"/>
          <w:bCs w:val="0"/>
          <w:color w:val="000000"/>
          <w:sz w:val="24"/>
        </w:rPr>
        <w:t>Коммунальное хозяйст</w:t>
      </w:r>
      <w:r w:rsidR="0090332A">
        <w:rPr>
          <w:b w:val="0"/>
          <w:bCs w:val="0"/>
          <w:color w:val="000000"/>
          <w:sz w:val="24"/>
        </w:rPr>
        <w:t>во»  на 2023</w:t>
      </w:r>
      <w:r w:rsidR="000C252D" w:rsidRPr="000D31E4">
        <w:rPr>
          <w:b w:val="0"/>
          <w:bCs w:val="0"/>
          <w:color w:val="000000"/>
          <w:sz w:val="24"/>
        </w:rPr>
        <w:t xml:space="preserve"> год запланированы  расходы в сумме </w:t>
      </w:r>
      <w:r w:rsidR="00CD17C0">
        <w:rPr>
          <w:b w:val="0"/>
          <w:bCs w:val="0"/>
          <w:color w:val="000000"/>
          <w:sz w:val="24"/>
        </w:rPr>
        <w:t>852,5</w:t>
      </w:r>
      <w:r w:rsidR="000C252D" w:rsidRPr="00CA1216">
        <w:rPr>
          <w:b w:val="0"/>
          <w:bCs w:val="0"/>
          <w:color w:val="000000"/>
          <w:sz w:val="24"/>
        </w:rPr>
        <w:t xml:space="preserve"> тыс.руб.</w:t>
      </w:r>
      <w:r w:rsidR="0090332A">
        <w:rPr>
          <w:b w:val="0"/>
          <w:bCs w:val="0"/>
          <w:color w:val="000000"/>
          <w:sz w:val="24"/>
        </w:rPr>
        <w:t>, на 2024</w:t>
      </w:r>
      <w:r w:rsidR="00FF0982">
        <w:rPr>
          <w:b w:val="0"/>
          <w:bCs w:val="0"/>
          <w:color w:val="000000"/>
          <w:sz w:val="24"/>
        </w:rPr>
        <w:t xml:space="preserve"> год в сумме </w:t>
      </w:r>
      <w:r w:rsidR="00CD17C0">
        <w:rPr>
          <w:b w:val="0"/>
          <w:bCs w:val="0"/>
          <w:color w:val="000000"/>
          <w:sz w:val="24"/>
        </w:rPr>
        <w:t>540,5</w:t>
      </w:r>
      <w:r w:rsidR="00421AB7">
        <w:rPr>
          <w:b w:val="0"/>
          <w:bCs w:val="0"/>
          <w:color w:val="000000"/>
          <w:sz w:val="24"/>
        </w:rPr>
        <w:t xml:space="preserve"> </w:t>
      </w:r>
      <w:r w:rsidR="0090332A">
        <w:rPr>
          <w:b w:val="0"/>
          <w:bCs w:val="0"/>
          <w:color w:val="000000"/>
          <w:sz w:val="24"/>
        </w:rPr>
        <w:t>тыс.руб., на 2025</w:t>
      </w:r>
      <w:r w:rsidR="00FF0982">
        <w:rPr>
          <w:b w:val="0"/>
          <w:bCs w:val="0"/>
          <w:color w:val="000000"/>
          <w:sz w:val="24"/>
        </w:rPr>
        <w:t xml:space="preserve"> год в сумме </w:t>
      </w:r>
      <w:r w:rsidR="00CD17C0">
        <w:rPr>
          <w:b w:val="0"/>
          <w:bCs w:val="0"/>
          <w:color w:val="000000"/>
          <w:sz w:val="24"/>
        </w:rPr>
        <w:t>540,5</w:t>
      </w:r>
      <w:r w:rsidR="000C252D" w:rsidRPr="00CA1216">
        <w:rPr>
          <w:b w:val="0"/>
          <w:bCs w:val="0"/>
          <w:color w:val="000000"/>
          <w:sz w:val="24"/>
        </w:rPr>
        <w:t xml:space="preserve"> тыс.руб.</w:t>
      </w:r>
    </w:p>
    <w:p w:rsidR="000C252D" w:rsidRPr="000D31E4" w:rsidRDefault="000C252D" w:rsidP="000C252D">
      <w:pPr>
        <w:pStyle w:val="BodyText2"/>
        <w:jc w:val="both"/>
        <w:rPr>
          <w:b w:val="0"/>
          <w:bCs w:val="0"/>
          <w:color w:val="000000"/>
          <w:sz w:val="24"/>
        </w:rPr>
      </w:pPr>
      <w:r w:rsidRPr="000D31E4">
        <w:rPr>
          <w:b w:val="0"/>
          <w:bCs w:val="0"/>
          <w:color w:val="000000"/>
          <w:sz w:val="24"/>
        </w:rPr>
        <w:t xml:space="preserve">          </w:t>
      </w:r>
    </w:p>
    <w:p w:rsidR="000C252D" w:rsidRDefault="000C252D" w:rsidP="000C252D">
      <w:pPr>
        <w:pStyle w:val="BodyText2"/>
        <w:jc w:val="both"/>
        <w:rPr>
          <w:b w:val="0"/>
          <w:bCs w:val="0"/>
          <w:color w:val="000000"/>
          <w:sz w:val="24"/>
        </w:rPr>
      </w:pPr>
      <w:r w:rsidRPr="000D31E4">
        <w:rPr>
          <w:b w:val="0"/>
          <w:bCs w:val="0"/>
          <w:color w:val="000000"/>
          <w:sz w:val="24"/>
        </w:rPr>
        <w:t xml:space="preserve">         </w:t>
      </w:r>
      <w:r w:rsidRPr="000D31E4">
        <w:rPr>
          <w:bCs w:val="0"/>
          <w:color w:val="000000"/>
          <w:sz w:val="24"/>
        </w:rPr>
        <w:t xml:space="preserve"> </w:t>
      </w:r>
      <w:r w:rsidRPr="000D31E4">
        <w:rPr>
          <w:b w:val="0"/>
          <w:color w:val="000000"/>
          <w:sz w:val="24"/>
        </w:rPr>
        <w:t xml:space="preserve">По подразделу </w:t>
      </w:r>
      <w:r w:rsidRPr="000D31E4">
        <w:rPr>
          <w:color w:val="000000"/>
          <w:sz w:val="24"/>
        </w:rPr>
        <w:t>0503</w:t>
      </w:r>
      <w:r w:rsidRPr="000D31E4">
        <w:rPr>
          <w:b w:val="0"/>
          <w:color w:val="000000"/>
          <w:sz w:val="24"/>
        </w:rPr>
        <w:t xml:space="preserve"> «Благоустройство»</w:t>
      </w:r>
      <w:r w:rsidR="0090332A">
        <w:rPr>
          <w:b w:val="0"/>
          <w:bCs w:val="0"/>
          <w:color w:val="000000"/>
          <w:sz w:val="24"/>
        </w:rPr>
        <w:t xml:space="preserve"> выделены средства в 2023</w:t>
      </w:r>
      <w:r w:rsidRPr="000D31E4">
        <w:rPr>
          <w:b w:val="0"/>
          <w:bCs w:val="0"/>
          <w:color w:val="000000"/>
          <w:sz w:val="24"/>
        </w:rPr>
        <w:t xml:space="preserve"> году в сумме </w:t>
      </w:r>
      <w:r w:rsidR="00A74CE5">
        <w:rPr>
          <w:b w:val="0"/>
          <w:bCs w:val="0"/>
          <w:color w:val="000000"/>
          <w:sz w:val="24"/>
        </w:rPr>
        <w:t>436,75</w:t>
      </w:r>
      <w:r w:rsidRPr="00CA1216">
        <w:rPr>
          <w:b w:val="0"/>
          <w:bCs w:val="0"/>
          <w:color w:val="000000"/>
          <w:sz w:val="24"/>
        </w:rPr>
        <w:t xml:space="preserve"> тыс. рублей – на благоустрой</w:t>
      </w:r>
      <w:r w:rsidR="0090332A">
        <w:rPr>
          <w:b w:val="0"/>
          <w:bCs w:val="0"/>
          <w:color w:val="000000"/>
          <w:sz w:val="24"/>
        </w:rPr>
        <w:t>ство населенных пунктов, на 2024</w:t>
      </w:r>
      <w:r w:rsidRPr="00CA1216">
        <w:rPr>
          <w:b w:val="0"/>
          <w:bCs w:val="0"/>
          <w:color w:val="000000"/>
          <w:sz w:val="24"/>
        </w:rPr>
        <w:t xml:space="preserve"> год – </w:t>
      </w:r>
      <w:r w:rsidR="00A74CE5">
        <w:rPr>
          <w:b w:val="0"/>
          <w:bCs w:val="0"/>
          <w:color w:val="000000"/>
          <w:sz w:val="24"/>
        </w:rPr>
        <w:t>471,75</w:t>
      </w:r>
      <w:r w:rsidR="0090332A">
        <w:rPr>
          <w:b w:val="0"/>
          <w:bCs w:val="0"/>
          <w:color w:val="000000"/>
          <w:sz w:val="24"/>
        </w:rPr>
        <w:t xml:space="preserve"> тыс.рублей, на 2025</w:t>
      </w:r>
      <w:r w:rsidRPr="00CA1216">
        <w:rPr>
          <w:b w:val="0"/>
          <w:bCs w:val="0"/>
          <w:color w:val="000000"/>
          <w:sz w:val="24"/>
        </w:rPr>
        <w:t xml:space="preserve"> год – </w:t>
      </w:r>
      <w:r w:rsidR="00A74CE5">
        <w:rPr>
          <w:b w:val="0"/>
          <w:bCs w:val="0"/>
          <w:color w:val="000000"/>
          <w:sz w:val="24"/>
        </w:rPr>
        <w:t>471,75</w:t>
      </w:r>
      <w:r w:rsidRPr="00CA1216">
        <w:rPr>
          <w:b w:val="0"/>
          <w:bCs w:val="0"/>
          <w:color w:val="000000"/>
          <w:sz w:val="24"/>
        </w:rPr>
        <w:t xml:space="preserve"> тыс</w:t>
      </w:r>
      <w:r w:rsidRPr="000D31E4">
        <w:rPr>
          <w:b w:val="0"/>
          <w:bCs w:val="0"/>
          <w:color w:val="000000"/>
          <w:sz w:val="24"/>
        </w:rPr>
        <w:t>.рублей</w:t>
      </w:r>
      <w:r>
        <w:rPr>
          <w:b w:val="0"/>
          <w:bCs w:val="0"/>
          <w:color w:val="000000"/>
          <w:sz w:val="24"/>
        </w:rPr>
        <w:t>:</w:t>
      </w:r>
    </w:p>
    <w:p w:rsidR="00421AB7" w:rsidRDefault="00421AB7" w:rsidP="000C252D">
      <w:pPr>
        <w:pStyle w:val="BodyText2"/>
        <w:jc w:val="both"/>
        <w:rPr>
          <w:b w:val="0"/>
          <w:bCs w:val="0"/>
          <w:color w:val="000000"/>
          <w:sz w:val="24"/>
        </w:rPr>
      </w:pPr>
    </w:p>
    <w:p w:rsidR="00421AB7" w:rsidRDefault="00421AB7" w:rsidP="00421AB7">
      <w:pPr>
        <w:pStyle w:val="BodyText2"/>
        <w:rPr>
          <w:b w:val="0"/>
          <w:bCs w:val="0"/>
          <w:color w:val="000000"/>
          <w:sz w:val="24"/>
        </w:rPr>
      </w:pPr>
      <w:r>
        <w:rPr>
          <w:b w:val="0"/>
          <w:bCs w:val="0"/>
          <w:color w:val="000000"/>
          <w:sz w:val="24"/>
        </w:rPr>
        <w:t>«Прочие межбюджетные трансферты на содержание мест захоронений»</w:t>
      </w:r>
    </w:p>
    <w:p w:rsidR="00421AB7" w:rsidRPr="000D31E4" w:rsidRDefault="00421AB7" w:rsidP="00421AB7">
      <w:pPr>
        <w:pStyle w:val="BodyText2"/>
        <w:jc w:val="left"/>
        <w:rPr>
          <w:b w:val="0"/>
          <w:bCs w:val="0"/>
          <w:color w:val="000000"/>
          <w:sz w:val="24"/>
        </w:rPr>
      </w:pPr>
      <w:r>
        <w:rPr>
          <w:b w:val="0"/>
          <w:bCs w:val="0"/>
          <w:color w:val="000000"/>
          <w:sz w:val="24"/>
        </w:rPr>
        <w:t>запланированы средства на сод</w:t>
      </w:r>
      <w:r w:rsidR="0090332A">
        <w:rPr>
          <w:b w:val="0"/>
          <w:bCs w:val="0"/>
          <w:color w:val="000000"/>
          <w:sz w:val="24"/>
        </w:rPr>
        <w:t>ержание мест захоронений на 2023</w:t>
      </w:r>
      <w:r>
        <w:rPr>
          <w:b w:val="0"/>
          <w:bCs w:val="0"/>
          <w:color w:val="000000"/>
          <w:sz w:val="24"/>
        </w:rPr>
        <w:t xml:space="preserve"> год </w:t>
      </w:r>
      <w:r w:rsidR="001F439B">
        <w:rPr>
          <w:b w:val="0"/>
          <w:bCs w:val="0"/>
          <w:color w:val="000000"/>
          <w:sz w:val="24"/>
        </w:rPr>
        <w:t xml:space="preserve"> в</w:t>
      </w:r>
      <w:r w:rsidR="0090332A">
        <w:rPr>
          <w:b w:val="0"/>
          <w:bCs w:val="0"/>
          <w:color w:val="000000"/>
          <w:sz w:val="24"/>
        </w:rPr>
        <w:t xml:space="preserve"> сумме 11,05 тыс.руб., на 2024 год – 11,05 тыс.руб., на 2025</w:t>
      </w:r>
      <w:r>
        <w:rPr>
          <w:b w:val="0"/>
          <w:bCs w:val="0"/>
          <w:color w:val="000000"/>
          <w:sz w:val="24"/>
        </w:rPr>
        <w:t xml:space="preserve">  год – 11,05 тыс.руб.</w:t>
      </w:r>
    </w:p>
    <w:p w:rsidR="000C252D" w:rsidRPr="000D31E4" w:rsidRDefault="000C252D" w:rsidP="000C252D">
      <w:pPr>
        <w:pStyle w:val="BodyText2"/>
        <w:jc w:val="both"/>
        <w:rPr>
          <w:b w:val="0"/>
          <w:bCs w:val="0"/>
          <w:color w:val="000000"/>
          <w:sz w:val="24"/>
        </w:rPr>
      </w:pPr>
    </w:p>
    <w:p w:rsidR="00CA1216" w:rsidRPr="00673C32" w:rsidRDefault="000C252D" w:rsidP="00CA1216">
      <w:pPr>
        <w:pStyle w:val="BodyText2"/>
        <w:rPr>
          <w:bCs w:val="0"/>
          <w:color w:val="000000"/>
          <w:sz w:val="24"/>
        </w:rPr>
      </w:pPr>
      <w:r w:rsidRPr="00673C32">
        <w:rPr>
          <w:b w:val="0"/>
          <w:bCs w:val="0"/>
          <w:color w:val="000000"/>
          <w:sz w:val="24"/>
        </w:rPr>
        <w:t>«Уличное освещение»</w:t>
      </w:r>
    </w:p>
    <w:p w:rsidR="0085690E" w:rsidRDefault="000C252D" w:rsidP="000C252D">
      <w:pPr>
        <w:pStyle w:val="BodyText2"/>
        <w:jc w:val="both"/>
        <w:rPr>
          <w:b w:val="0"/>
          <w:bCs w:val="0"/>
          <w:color w:val="000000"/>
          <w:sz w:val="24"/>
        </w:rPr>
      </w:pPr>
      <w:r w:rsidRPr="000D31E4">
        <w:rPr>
          <w:b w:val="0"/>
          <w:bCs w:val="0"/>
          <w:color w:val="000000"/>
          <w:sz w:val="24"/>
        </w:rPr>
        <w:t>запланированы средства</w:t>
      </w:r>
      <w:r w:rsidR="00CA1216">
        <w:rPr>
          <w:b w:val="0"/>
          <w:bCs w:val="0"/>
          <w:color w:val="000000"/>
          <w:sz w:val="24"/>
        </w:rPr>
        <w:t xml:space="preserve"> </w:t>
      </w:r>
      <w:r w:rsidRPr="000D31E4">
        <w:rPr>
          <w:b w:val="0"/>
          <w:bCs w:val="0"/>
          <w:color w:val="000000"/>
          <w:sz w:val="24"/>
        </w:rPr>
        <w:t>на расходы по оплате за эл.энергию по уличному освещению, на текущий р</w:t>
      </w:r>
      <w:r w:rsidR="00E954C3">
        <w:rPr>
          <w:b w:val="0"/>
          <w:bCs w:val="0"/>
          <w:color w:val="000000"/>
          <w:sz w:val="24"/>
        </w:rPr>
        <w:t>е</w:t>
      </w:r>
      <w:r w:rsidR="0090332A">
        <w:rPr>
          <w:b w:val="0"/>
          <w:bCs w:val="0"/>
          <w:color w:val="000000"/>
          <w:sz w:val="24"/>
        </w:rPr>
        <w:t>монт уличного освещения. На 2023</w:t>
      </w:r>
      <w:r w:rsidRPr="000D31E4">
        <w:rPr>
          <w:b w:val="0"/>
          <w:bCs w:val="0"/>
          <w:color w:val="000000"/>
          <w:sz w:val="24"/>
        </w:rPr>
        <w:t xml:space="preserve"> год -</w:t>
      </w:r>
      <w:r w:rsidR="00A74CE5">
        <w:rPr>
          <w:b w:val="0"/>
          <w:bCs w:val="0"/>
          <w:color w:val="000000"/>
          <w:sz w:val="24"/>
        </w:rPr>
        <w:t>257,0</w:t>
      </w:r>
      <w:r w:rsidR="001F439B">
        <w:rPr>
          <w:b w:val="0"/>
          <w:bCs w:val="0"/>
          <w:color w:val="000000"/>
          <w:sz w:val="24"/>
        </w:rPr>
        <w:t xml:space="preserve"> тыс.рублей, на</w:t>
      </w:r>
      <w:r w:rsidR="0090332A">
        <w:rPr>
          <w:b w:val="0"/>
          <w:bCs w:val="0"/>
          <w:color w:val="000000"/>
          <w:sz w:val="24"/>
        </w:rPr>
        <w:t xml:space="preserve"> 2024</w:t>
      </w:r>
      <w:r w:rsidR="0040027E">
        <w:rPr>
          <w:b w:val="0"/>
          <w:bCs w:val="0"/>
          <w:color w:val="000000"/>
          <w:sz w:val="24"/>
        </w:rPr>
        <w:t xml:space="preserve"> год – </w:t>
      </w:r>
      <w:r w:rsidR="00A74CE5">
        <w:rPr>
          <w:b w:val="0"/>
          <w:bCs w:val="0"/>
          <w:color w:val="000000"/>
          <w:sz w:val="24"/>
        </w:rPr>
        <w:t>272,0</w:t>
      </w:r>
      <w:r w:rsidR="0090332A">
        <w:rPr>
          <w:b w:val="0"/>
          <w:bCs w:val="0"/>
          <w:color w:val="000000"/>
          <w:sz w:val="24"/>
        </w:rPr>
        <w:t xml:space="preserve"> тыс.рублей, на 2025 </w:t>
      </w:r>
      <w:r w:rsidRPr="00CA1216">
        <w:rPr>
          <w:b w:val="0"/>
          <w:bCs w:val="0"/>
          <w:color w:val="000000"/>
          <w:sz w:val="24"/>
        </w:rPr>
        <w:t xml:space="preserve">год – </w:t>
      </w:r>
      <w:r w:rsidR="00A74CE5">
        <w:rPr>
          <w:b w:val="0"/>
          <w:bCs w:val="0"/>
          <w:color w:val="000000"/>
          <w:sz w:val="24"/>
        </w:rPr>
        <w:t>272,0</w:t>
      </w:r>
      <w:r w:rsidRPr="00CA1216">
        <w:rPr>
          <w:b w:val="0"/>
          <w:bCs w:val="0"/>
          <w:color w:val="000000"/>
          <w:sz w:val="24"/>
        </w:rPr>
        <w:t xml:space="preserve"> тыс.рублей.</w:t>
      </w:r>
    </w:p>
    <w:p w:rsidR="00E77D4F" w:rsidRDefault="00E77D4F" w:rsidP="000C252D">
      <w:pPr>
        <w:pStyle w:val="BodyText2"/>
        <w:jc w:val="both"/>
        <w:rPr>
          <w:b w:val="0"/>
          <w:bCs w:val="0"/>
          <w:color w:val="000000"/>
          <w:sz w:val="24"/>
        </w:rPr>
      </w:pPr>
    </w:p>
    <w:p w:rsidR="00E77D4F" w:rsidRPr="00673C32" w:rsidRDefault="00E77D4F" w:rsidP="00E77D4F">
      <w:pPr>
        <w:pStyle w:val="BodyText2"/>
        <w:rPr>
          <w:b w:val="0"/>
          <w:bCs w:val="0"/>
          <w:color w:val="000000"/>
          <w:sz w:val="24"/>
        </w:rPr>
      </w:pPr>
      <w:r w:rsidRPr="00673C32">
        <w:rPr>
          <w:b w:val="0"/>
          <w:bCs w:val="0"/>
          <w:color w:val="000000"/>
          <w:sz w:val="24"/>
        </w:rPr>
        <w:t>«Прочие мероприятия по благоустройству»</w:t>
      </w:r>
    </w:p>
    <w:p w:rsidR="00E77D4F" w:rsidRDefault="00E77D4F" w:rsidP="00E77D4F">
      <w:pPr>
        <w:pStyle w:val="BodyText2"/>
        <w:jc w:val="both"/>
        <w:rPr>
          <w:b w:val="0"/>
          <w:bCs w:val="0"/>
          <w:color w:val="000000"/>
          <w:sz w:val="24"/>
        </w:rPr>
      </w:pPr>
      <w:r w:rsidRPr="000D31E4">
        <w:rPr>
          <w:b w:val="0"/>
          <w:bCs w:val="0"/>
          <w:color w:val="000000"/>
          <w:sz w:val="24"/>
        </w:rPr>
        <w:t>запланированы средства</w:t>
      </w:r>
      <w:r>
        <w:rPr>
          <w:b w:val="0"/>
          <w:bCs w:val="0"/>
          <w:color w:val="000000"/>
          <w:sz w:val="24"/>
        </w:rPr>
        <w:t xml:space="preserve"> </w:t>
      </w:r>
      <w:r w:rsidRPr="000D31E4">
        <w:rPr>
          <w:b w:val="0"/>
          <w:bCs w:val="0"/>
          <w:color w:val="000000"/>
          <w:sz w:val="24"/>
        </w:rPr>
        <w:t xml:space="preserve">на расходы по </w:t>
      </w:r>
      <w:r>
        <w:rPr>
          <w:b w:val="0"/>
          <w:bCs w:val="0"/>
          <w:color w:val="000000"/>
          <w:sz w:val="24"/>
        </w:rPr>
        <w:t>прочим мероприятиям по благоустройству: н</w:t>
      </w:r>
      <w:r w:rsidR="0090332A">
        <w:rPr>
          <w:b w:val="0"/>
          <w:bCs w:val="0"/>
          <w:color w:val="000000"/>
          <w:sz w:val="24"/>
        </w:rPr>
        <w:t>а 2023</w:t>
      </w:r>
      <w:r w:rsidR="00E954C3">
        <w:rPr>
          <w:b w:val="0"/>
          <w:bCs w:val="0"/>
          <w:color w:val="000000"/>
          <w:sz w:val="24"/>
        </w:rPr>
        <w:t xml:space="preserve"> </w:t>
      </w:r>
      <w:r w:rsidRPr="000D31E4">
        <w:rPr>
          <w:b w:val="0"/>
          <w:bCs w:val="0"/>
          <w:color w:val="000000"/>
          <w:sz w:val="24"/>
        </w:rPr>
        <w:t>год -</w:t>
      </w:r>
      <w:r w:rsidR="00740C5F">
        <w:rPr>
          <w:b w:val="0"/>
          <w:bCs w:val="0"/>
          <w:color w:val="000000"/>
          <w:sz w:val="24"/>
        </w:rPr>
        <w:t>18</w:t>
      </w:r>
      <w:r w:rsidR="00A74CE5">
        <w:rPr>
          <w:b w:val="0"/>
          <w:bCs w:val="0"/>
          <w:color w:val="000000"/>
          <w:sz w:val="24"/>
        </w:rPr>
        <w:t>,7</w:t>
      </w:r>
      <w:r w:rsidR="0090332A">
        <w:rPr>
          <w:b w:val="0"/>
          <w:bCs w:val="0"/>
          <w:color w:val="000000"/>
          <w:sz w:val="24"/>
        </w:rPr>
        <w:t xml:space="preserve"> тыс.рублей, на 2024</w:t>
      </w:r>
      <w:r w:rsidR="00E954C3">
        <w:rPr>
          <w:b w:val="0"/>
          <w:bCs w:val="0"/>
          <w:color w:val="000000"/>
          <w:sz w:val="24"/>
        </w:rPr>
        <w:t xml:space="preserve"> г</w:t>
      </w:r>
      <w:r w:rsidR="00421AB7">
        <w:rPr>
          <w:b w:val="0"/>
          <w:bCs w:val="0"/>
          <w:color w:val="000000"/>
          <w:sz w:val="24"/>
        </w:rPr>
        <w:t>од –</w:t>
      </w:r>
      <w:r w:rsidR="00740C5F">
        <w:rPr>
          <w:b w:val="0"/>
          <w:bCs w:val="0"/>
          <w:color w:val="000000"/>
          <w:sz w:val="24"/>
        </w:rPr>
        <w:t>33,7</w:t>
      </w:r>
      <w:r w:rsidR="0090332A">
        <w:rPr>
          <w:b w:val="0"/>
          <w:bCs w:val="0"/>
          <w:color w:val="000000"/>
          <w:sz w:val="24"/>
        </w:rPr>
        <w:t xml:space="preserve"> тыс.рублей, на 2025</w:t>
      </w:r>
      <w:r w:rsidRPr="00CA1216">
        <w:rPr>
          <w:b w:val="0"/>
          <w:bCs w:val="0"/>
          <w:color w:val="000000"/>
          <w:sz w:val="24"/>
        </w:rPr>
        <w:t xml:space="preserve"> год –</w:t>
      </w:r>
      <w:r w:rsidR="00740C5F">
        <w:rPr>
          <w:b w:val="0"/>
          <w:bCs w:val="0"/>
          <w:color w:val="000000"/>
          <w:sz w:val="24"/>
        </w:rPr>
        <w:t>33,7</w:t>
      </w:r>
      <w:r w:rsidRPr="00CA1216">
        <w:rPr>
          <w:b w:val="0"/>
          <w:bCs w:val="0"/>
          <w:color w:val="000000"/>
          <w:sz w:val="24"/>
        </w:rPr>
        <w:t xml:space="preserve"> тыс.рублей.</w:t>
      </w:r>
    </w:p>
    <w:p w:rsidR="00E77D4F" w:rsidRDefault="00E77D4F" w:rsidP="00E77D4F">
      <w:pPr>
        <w:pStyle w:val="BodyText2"/>
        <w:rPr>
          <w:b w:val="0"/>
          <w:bCs w:val="0"/>
          <w:color w:val="000000"/>
          <w:sz w:val="24"/>
        </w:rPr>
      </w:pPr>
    </w:p>
    <w:p w:rsidR="000C252D" w:rsidRDefault="00531CB7" w:rsidP="00531CB7">
      <w:pPr>
        <w:pStyle w:val="BodyText2"/>
        <w:rPr>
          <w:b w:val="0"/>
          <w:bCs w:val="0"/>
          <w:color w:val="000000"/>
          <w:sz w:val="24"/>
        </w:rPr>
      </w:pPr>
      <w:r>
        <w:rPr>
          <w:b w:val="0"/>
          <w:bCs w:val="0"/>
          <w:color w:val="000000"/>
          <w:sz w:val="24"/>
        </w:rPr>
        <w:t>«Содержание объектов благоустройства»</w:t>
      </w:r>
    </w:p>
    <w:p w:rsidR="009A76DC" w:rsidRDefault="00531CB7" w:rsidP="009A76DC">
      <w:pPr>
        <w:pStyle w:val="BodyText2"/>
        <w:jc w:val="both"/>
        <w:rPr>
          <w:b w:val="0"/>
          <w:bCs w:val="0"/>
          <w:color w:val="000000"/>
          <w:sz w:val="24"/>
        </w:rPr>
      </w:pPr>
      <w:r w:rsidRPr="000D31E4">
        <w:rPr>
          <w:b w:val="0"/>
          <w:bCs w:val="0"/>
          <w:color w:val="000000"/>
          <w:sz w:val="24"/>
        </w:rPr>
        <w:t>запланированы средства</w:t>
      </w:r>
      <w:r>
        <w:rPr>
          <w:b w:val="0"/>
          <w:bCs w:val="0"/>
          <w:color w:val="000000"/>
          <w:sz w:val="24"/>
        </w:rPr>
        <w:t xml:space="preserve"> </w:t>
      </w:r>
      <w:r w:rsidRPr="000D31E4">
        <w:rPr>
          <w:b w:val="0"/>
          <w:bCs w:val="0"/>
          <w:color w:val="000000"/>
          <w:sz w:val="24"/>
        </w:rPr>
        <w:t xml:space="preserve">на расходы по </w:t>
      </w:r>
      <w:r>
        <w:rPr>
          <w:b w:val="0"/>
          <w:bCs w:val="0"/>
          <w:color w:val="000000"/>
          <w:sz w:val="24"/>
        </w:rPr>
        <w:t xml:space="preserve">содержанию объектов благоустройства: на 2023 </w:t>
      </w:r>
      <w:r w:rsidRPr="000D31E4">
        <w:rPr>
          <w:b w:val="0"/>
          <w:bCs w:val="0"/>
          <w:color w:val="000000"/>
          <w:sz w:val="24"/>
        </w:rPr>
        <w:t>год -</w:t>
      </w:r>
      <w:r>
        <w:rPr>
          <w:b w:val="0"/>
          <w:bCs w:val="0"/>
          <w:color w:val="000000"/>
          <w:sz w:val="24"/>
        </w:rPr>
        <w:t>150,0 тыс.рублей, на 2024 год –150,0 тыс.рублей, на 2025</w:t>
      </w:r>
      <w:r w:rsidRPr="00CA1216">
        <w:rPr>
          <w:b w:val="0"/>
          <w:bCs w:val="0"/>
          <w:color w:val="000000"/>
          <w:sz w:val="24"/>
        </w:rPr>
        <w:t xml:space="preserve"> год –</w:t>
      </w:r>
      <w:r>
        <w:rPr>
          <w:b w:val="0"/>
          <w:bCs w:val="0"/>
          <w:color w:val="000000"/>
          <w:sz w:val="24"/>
        </w:rPr>
        <w:t>150,0</w:t>
      </w:r>
      <w:r w:rsidRPr="00CA1216">
        <w:rPr>
          <w:b w:val="0"/>
          <w:bCs w:val="0"/>
          <w:color w:val="000000"/>
          <w:sz w:val="24"/>
        </w:rPr>
        <w:t xml:space="preserve"> тыс.рублей.</w:t>
      </w:r>
    </w:p>
    <w:p w:rsidR="000C252D" w:rsidRPr="009A76DC" w:rsidRDefault="000C252D" w:rsidP="009A76DC">
      <w:pPr>
        <w:pStyle w:val="BodyText2"/>
        <w:rPr>
          <w:b w:val="0"/>
          <w:bCs w:val="0"/>
          <w:color w:val="000000"/>
          <w:sz w:val="24"/>
        </w:rPr>
      </w:pPr>
      <w:r w:rsidRPr="00002F7E">
        <w:rPr>
          <w:bCs w:val="0"/>
          <w:sz w:val="24"/>
        </w:rPr>
        <w:t>Расходы по разделу 0700 «Образование»</w:t>
      </w:r>
    </w:p>
    <w:p w:rsidR="000C252D" w:rsidRPr="0085690E" w:rsidRDefault="000C252D" w:rsidP="000C252D">
      <w:pPr>
        <w:pStyle w:val="BodyText2"/>
        <w:jc w:val="left"/>
        <w:rPr>
          <w:b w:val="0"/>
          <w:bCs w:val="0"/>
          <w:color w:val="000000"/>
          <w:sz w:val="24"/>
        </w:rPr>
      </w:pPr>
      <w:r w:rsidRPr="00030CA8">
        <w:rPr>
          <w:b w:val="0"/>
          <w:bCs w:val="0"/>
          <w:color w:val="000000"/>
          <w:sz w:val="24"/>
        </w:rPr>
        <w:t xml:space="preserve">          По указанному разделу предусмотрены расходы </w:t>
      </w:r>
      <w:r w:rsidR="0090332A">
        <w:rPr>
          <w:b w:val="0"/>
          <w:bCs w:val="0"/>
          <w:color w:val="000000"/>
          <w:sz w:val="24"/>
        </w:rPr>
        <w:t xml:space="preserve"> на 2023</w:t>
      </w:r>
      <w:r w:rsidRPr="00030CA8">
        <w:rPr>
          <w:b w:val="0"/>
          <w:bCs w:val="0"/>
          <w:color w:val="000000"/>
          <w:sz w:val="24"/>
        </w:rPr>
        <w:t xml:space="preserve"> год в сумме </w:t>
      </w:r>
      <w:r w:rsidR="001B57A7">
        <w:rPr>
          <w:b w:val="0"/>
          <w:bCs w:val="0"/>
          <w:color w:val="000000"/>
          <w:sz w:val="24"/>
        </w:rPr>
        <w:t>8,4</w:t>
      </w:r>
      <w:r w:rsidRPr="0085690E">
        <w:rPr>
          <w:b w:val="0"/>
          <w:bCs w:val="0"/>
          <w:color w:val="000000"/>
          <w:sz w:val="24"/>
        </w:rPr>
        <w:t xml:space="preserve"> тыс.руб., н</w:t>
      </w:r>
      <w:r w:rsidR="00241050">
        <w:rPr>
          <w:b w:val="0"/>
          <w:bCs w:val="0"/>
          <w:color w:val="000000"/>
          <w:sz w:val="24"/>
        </w:rPr>
        <w:t xml:space="preserve">а </w:t>
      </w:r>
      <w:r w:rsidR="0090332A">
        <w:rPr>
          <w:b w:val="0"/>
          <w:bCs w:val="0"/>
          <w:color w:val="000000"/>
          <w:sz w:val="24"/>
        </w:rPr>
        <w:t>2024</w:t>
      </w:r>
      <w:r w:rsidR="001B57A7">
        <w:rPr>
          <w:b w:val="0"/>
          <w:bCs w:val="0"/>
          <w:color w:val="000000"/>
          <w:sz w:val="24"/>
        </w:rPr>
        <w:t xml:space="preserve"> год 8,4</w:t>
      </w:r>
      <w:r w:rsidR="0090332A">
        <w:rPr>
          <w:b w:val="0"/>
          <w:bCs w:val="0"/>
          <w:color w:val="000000"/>
          <w:sz w:val="24"/>
        </w:rPr>
        <w:t xml:space="preserve"> тыс.руб., на 2025</w:t>
      </w:r>
      <w:r w:rsidRPr="0085690E">
        <w:rPr>
          <w:b w:val="0"/>
          <w:bCs w:val="0"/>
          <w:color w:val="000000"/>
          <w:sz w:val="24"/>
        </w:rPr>
        <w:t xml:space="preserve"> год -</w:t>
      </w:r>
      <w:r w:rsidR="00A11362">
        <w:rPr>
          <w:b w:val="0"/>
          <w:bCs w:val="0"/>
          <w:color w:val="000000"/>
          <w:sz w:val="24"/>
        </w:rPr>
        <w:t>0</w:t>
      </w:r>
      <w:r w:rsidRPr="0085690E">
        <w:rPr>
          <w:b w:val="0"/>
          <w:bCs w:val="0"/>
          <w:color w:val="000000"/>
          <w:sz w:val="24"/>
        </w:rPr>
        <w:t xml:space="preserve"> тыс.руб.</w:t>
      </w:r>
    </w:p>
    <w:p w:rsidR="000C252D" w:rsidRPr="00002F7E" w:rsidRDefault="000C252D" w:rsidP="000C252D">
      <w:pPr>
        <w:pStyle w:val="BodyText2"/>
        <w:rPr>
          <w:b w:val="0"/>
          <w:bCs w:val="0"/>
          <w:sz w:val="24"/>
        </w:rPr>
      </w:pPr>
    </w:p>
    <w:p w:rsidR="000C252D" w:rsidRPr="00ED7EC2" w:rsidRDefault="00ED7EC2" w:rsidP="00ED7EC2">
      <w:pPr>
        <w:pStyle w:val="BodyText2"/>
        <w:jc w:val="both"/>
        <w:rPr>
          <w:b w:val="0"/>
          <w:bCs w:val="0"/>
          <w:color w:val="000000"/>
          <w:sz w:val="24"/>
        </w:rPr>
      </w:pPr>
      <w:r>
        <w:rPr>
          <w:b w:val="0"/>
          <w:color w:val="FF0000"/>
          <w:sz w:val="24"/>
        </w:rPr>
        <w:t xml:space="preserve">                           </w:t>
      </w:r>
      <w:r w:rsidR="000C252D" w:rsidRPr="00DA7C04">
        <w:rPr>
          <w:b w:val="0"/>
          <w:bCs w:val="0"/>
          <w:color w:val="FF0000"/>
          <w:sz w:val="24"/>
        </w:rPr>
        <w:t xml:space="preserve">    </w:t>
      </w:r>
      <w:r w:rsidR="000C252D" w:rsidRPr="003B48CC">
        <w:rPr>
          <w:color w:val="000000"/>
          <w:sz w:val="24"/>
        </w:rPr>
        <w:t>Расходы по разделу 1000 «Социальная политика».</w:t>
      </w:r>
    </w:p>
    <w:p w:rsidR="000C252D" w:rsidRPr="00002F7E" w:rsidRDefault="000C252D" w:rsidP="000C252D">
      <w:pPr>
        <w:pStyle w:val="BodyText2"/>
        <w:jc w:val="left"/>
        <w:rPr>
          <w:sz w:val="24"/>
        </w:rPr>
      </w:pPr>
    </w:p>
    <w:p w:rsidR="000C252D" w:rsidRPr="0085690E" w:rsidRDefault="000C252D" w:rsidP="000C252D">
      <w:pPr>
        <w:pStyle w:val="BodyText2"/>
        <w:jc w:val="both"/>
        <w:rPr>
          <w:b w:val="0"/>
          <w:bCs w:val="0"/>
          <w:color w:val="000000"/>
          <w:sz w:val="24"/>
        </w:rPr>
      </w:pPr>
      <w:r w:rsidRPr="00030CA8">
        <w:rPr>
          <w:b w:val="0"/>
          <w:bCs w:val="0"/>
          <w:color w:val="000000"/>
          <w:sz w:val="24"/>
        </w:rPr>
        <w:t xml:space="preserve">     По подразделу </w:t>
      </w:r>
      <w:r w:rsidRPr="00030CA8">
        <w:rPr>
          <w:bCs w:val="0"/>
          <w:color w:val="000000"/>
          <w:sz w:val="24"/>
        </w:rPr>
        <w:t>1001</w:t>
      </w:r>
      <w:r w:rsidR="00E954C3">
        <w:rPr>
          <w:b w:val="0"/>
          <w:bCs w:val="0"/>
          <w:color w:val="000000"/>
          <w:sz w:val="24"/>
        </w:rPr>
        <w:t xml:space="preserve"> </w:t>
      </w:r>
      <w:r w:rsidR="0090332A">
        <w:rPr>
          <w:b w:val="0"/>
          <w:bCs w:val="0"/>
          <w:color w:val="000000"/>
          <w:sz w:val="24"/>
        </w:rPr>
        <w:t>«Пенсионное обеспечение» на 2023</w:t>
      </w:r>
      <w:r w:rsidRPr="00030CA8">
        <w:rPr>
          <w:b w:val="0"/>
          <w:bCs w:val="0"/>
          <w:color w:val="000000"/>
          <w:sz w:val="24"/>
        </w:rPr>
        <w:t xml:space="preserve"> год запланированы расходы в </w:t>
      </w:r>
      <w:r w:rsidRPr="0085690E">
        <w:rPr>
          <w:b w:val="0"/>
          <w:bCs w:val="0"/>
          <w:color w:val="000000"/>
          <w:sz w:val="24"/>
        </w:rPr>
        <w:t xml:space="preserve">сумме </w:t>
      </w:r>
      <w:r w:rsidR="00A11362">
        <w:rPr>
          <w:b w:val="0"/>
          <w:bCs w:val="0"/>
          <w:color w:val="000000"/>
          <w:sz w:val="24"/>
        </w:rPr>
        <w:t>36</w:t>
      </w:r>
      <w:r w:rsidR="00ED7EC2">
        <w:rPr>
          <w:b w:val="0"/>
          <w:bCs w:val="0"/>
          <w:color w:val="000000"/>
          <w:sz w:val="24"/>
        </w:rPr>
        <w:t>,0</w:t>
      </w:r>
      <w:r w:rsidRPr="0085690E">
        <w:rPr>
          <w:b w:val="0"/>
          <w:bCs w:val="0"/>
          <w:color w:val="000000"/>
          <w:sz w:val="24"/>
        </w:rPr>
        <w:t xml:space="preserve"> тыс.рублей на выплату пенсий муниципальным </w:t>
      </w:r>
      <w:r w:rsidR="0090332A">
        <w:rPr>
          <w:b w:val="0"/>
          <w:bCs w:val="0"/>
          <w:color w:val="000000"/>
          <w:sz w:val="24"/>
        </w:rPr>
        <w:t>служащим. на 2024</w:t>
      </w:r>
      <w:r w:rsidRPr="0085690E">
        <w:rPr>
          <w:b w:val="0"/>
          <w:bCs w:val="0"/>
          <w:color w:val="000000"/>
          <w:sz w:val="24"/>
        </w:rPr>
        <w:t xml:space="preserve"> год -</w:t>
      </w:r>
      <w:r w:rsidR="00A11362">
        <w:rPr>
          <w:b w:val="0"/>
          <w:bCs w:val="0"/>
          <w:color w:val="000000"/>
          <w:sz w:val="24"/>
        </w:rPr>
        <w:t>36</w:t>
      </w:r>
      <w:r w:rsidR="0085690E" w:rsidRPr="0085690E">
        <w:rPr>
          <w:b w:val="0"/>
          <w:bCs w:val="0"/>
          <w:color w:val="000000"/>
          <w:sz w:val="24"/>
        </w:rPr>
        <w:t>,0</w:t>
      </w:r>
      <w:r w:rsidR="0040027E">
        <w:rPr>
          <w:b w:val="0"/>
          <w:bCs w:val="0"/>
          <w:color w:val="000000"/>
          <w:sz w:val="24"/>
        </w:rPr>
        <w:t xml:space="preserve"> тыс</w:t>
      </w:r>
      <w:r w:rsidR="0090332A">
        <w:rPr>
          <w:b w:val="0"/>
          <w:bCs w:val="0"/>
          <w:color w:val="000000"/>
          <w:sz w:val="24"/>
        </w:rPr>
        <w:t>.рублей , на 2025</w:t>
      </w:r>
      <w:r w:rsidRPr="0085690E">
        <w:rPr>
          <w:b w:val="0"/>
          <w:bCs w:val="0"/>
          <w:color w:val="000000"/>
          <w:sz w:val="24"/>
        </w:rPr>
        <w:t xml:space="preserve"> год- </w:t>
      </w:r>
      <w:r w:rsidR="00A11362">
        <w:rPr>
          <w:b w:val="0"/>
          <w:bCs w:val="0"/>
          <w:color w:val="000000"/>
          <w:sz w:val="24"/>
        </w:rPr>
        <w:t>36</w:t>
      </w:r>
      <w:r w:rsidR="0085690E" w:rsidRPr="0085690E">
        <w:rPr>
          <w:b w:val="0"/>
          <w:bCs w:val="0"/>
          <w:color w:val="000000"/>
          <w:sz w:val="24"/>
        </w:rPr>
        <w:t>,0</w:t>
      </w:r>
      <w:r w:rsidRPr="0085690E">
        <w:rPr>
          <w:b w:val="0"/>
          <w:bCs w:val="0"/>
          <w:color w:val="000000"/>
          <w:sz w:val="24"/>
        </w:rPr>
        <w:t xml:space="preserve"> тыс.рублей</w:t>
      </w:r>
    </w:p>
    <w:p w:rsidR="000C252D" w:rsidRPr="0085690E" w:rsidRDefault="000C252D" w:rsidP="000C252D">
      <w:pPr>
        <w:pStyle w:val="BodyText2"/>
        <w:jc w:val="both"/>
        <w:rPr>
          <w:b w:val="0"/>
          <w:bCs w:val="0"/>
          <w:color w:val="000000"/>
          <w:sz w:val="24"/>
        </w:rPr>
      </w:pPr>
    </w:p>
    <w:p w:rsidR="000C252D" w:rsidRPr="0085690E" w:rsidRDefault="000C252D" w:rsidP="000C252D">
      <w:pPr>
        <w:pStyle w:val="BodyText2"/>
        <w:jc w:val="both"/>
        <w:rPr>
          <w:b w:val="0"/>
          <w:bCs w:val="0"/>
          <w:color w:val="000000"/>
          <w:sz w:val="24"/>
        </w:rPr>
      </w:pPr>
      <w:r w:rsidRPr="00030CA8">
        <w:rPr>
          <w:b w:val="0"/>
          <w:bCs w:val="0"/>
          <w:color w:val="000000"/>
          <w:sz w:val="24"/>
        </w:rPr>
        <w:t xml:space="preserve">      </w:t>
      </w:r>
      <w:r w:rsidRPr="00030CA8">
        <w:rPr>
          <w:b w:val="0"/>
          <w:color w:val="000000"/>
          <w:sz w:val="24"/>
        </w:rPr>
        <w:t xml:space="preserve">По подразделу </w:t>
      </w:r>
      <w:r w:rsidRPr="00030CA8">
        <w:rPr>
          <w:color w:val="000000"/>
          <w:sz w:val="24"/>
        </w:rPr>
        <w:t>1003</w:t>
      </w:r>
      <w:r w:rsidRPr="00030CA8">
        <w:rPr>
          <w:b w:val="0"/>
          <w:color w:val="000000"/>
          <w:sz w:val="24"/>
        </w:rPr>
        <w:t xml:space="preserve"> «Социальное обеспечение населения»</w:t>
      </w:r>
      <w:r w:rsidR="0090332A">
        <w:rPr>
          <w:b w:val="0"/>
          <w:bCs w:val="0"/>
          <w:color w:val="000000"/>
          <w:sz w:val="24"/>
        </w:rPr>
        <w:t xml:space="preserve"> на 2023</w:t>
      </w:r>
      <w:r w:rsidRPr="00030CA8">
        <w:rPr>
          <w:b w:val="0"/>
          <w:bCs w:val="0"/>
          <w:color w:val="000000"/>
          <w:sz w:val="24"/>
        </w:rPr>
        <w:t xml:space="preserve"> год запланированы расходы в сумме </w:t>
      </w:r>
      <w:r w:rsidR="009139EF">
        <w:rPr>
          <w:b w:val="0"/>
          <w:bCs w:val="0"/>
          <w:color w:val="000000"/>
          <w:sz w:val="24"/>
        </w:rPr>
        <w:t>5</w:t>
      </w:r>
      <w:r w:rsidRPr="0085690E">
        <w:rPr>
          <w:b w:val="0"/>
          <w:bCs w:val="0"/>
          <w:color w:val="000000"/>
          <w:sz w:val="24"/>
        </w:rPr>
        <w:t>,0 тыс. рублей на выплату заработной платы работающим по центру занятости на общественных работ</w:t>
      </w:r>
      <w:r w:rsidR="00E954C3">
        <w:rPr>
          <w:b w:val="0"/>
          <w:bCs w:val="0"/>
          <w:color w:val="000000"/>
          <w:sz w:val="24"/>
        </w:rPr>
        <w:t>ах, на 20</w:t>
      </w:r>
      <w:r w:rsidR="0090332A">
        <w:rPr>
          <w:b w:val="0"/>
          <w:bCs w:val="0"/>
          <w:color w:val="000000"/>
          <w:sz w:val="24"/>
        </w:rPr>
        <w:t>24</w:t>
      </w:r>
      <w:r w:rsidRPr="0085690E">
        <w:rPr>
          <w:b w:val="0"/>
          <w:bCs w:val="0"/>
          <w:color w:val="000000"/>
          <w:sz w:val="24"/>
        </w:rPr>
        <w:t xml:space="preserve"> год – </w:t>
      </w:r>
      <w:r w:rsidR="00A11362">
        <w:rPr>
          <w:b w:val="0"/>
          <w:bCs w:val="0"/>
          <w:color w:val="000000"/>
          <w:sz w:val="24"/>
        </w:rPr>
        <w:t>15,0</w:t>
      </w:r>
      <w:r w:rsidR="0090332A">
        <w:rPr>
          <w:b w:val="0"/>
          <w:bCs w:val="0"/>
          <w:color w:val="000000"/>
          <w:sz w:val="24"/>
        </w:rPr>
        <w:t xml:space="preserve"> тыс.рублей, на 2025</w:t>
      </w:r>
      <w:r w:rsidRPr="0085690E">
        <w:rPr>
          <w:b w:val="0"/>
          <w:bCs w:val="0"/>
          <w:color w:val="000000"/>
          <w:sz w:val="24"/>
        </w:rPr>
        <w:t xml:space="preserve"> год – </w:t>
      </w:r>
      <w:r w:rsidR="000A35D1">
        <w:rPr>
          <w:b w:val="0"/>
          <w:bCs w:val="0"/>
          <w:color w:val="000000"/>
          <w:sz w:val="24"/>
        </w:rPr>
        <w:t>15,</w:t>
      </w:r>
      <w:r w:rsidRPr="0085690E">
        <w:rPr>
          <w:b w:val="0"/>
          <w:bCs w:val="0"/>
          <w:color w:val="000000"/>
          <w:sz w:val="24"/>
        </w:rPr>
        <w:t>0 тыс.рублей</w:t>
      </w:r>
    </w:p>
    <w:p w:rsidR="000C252D" w:rsidRPr="00030CA8" w:rsidRDefault="000C252D" w:rsidP="000C252D">
      <w:pPr>
        <w:pStyle w:val="BodyText2"/>
        <w:jc w:val="both"/>
        <w:rPr>
          <w:b w:val="0"/>
          <w:bCs w:val="0"/>
          <w:color w:val="000000"/>
          <w:sz w:val="24"/>
        </w:rPr>
      </w:pPr>
    </w:p>
    <w:p w:rsidR="000A35D1" w:rsidRPr="0085690E" w:rsidRDefault="000A35D1" w:rsidP="000A35D1">
      <w:pPr>
        <w:pStyle w:val="BodyText2"/>
        <w:jc w:val="both"/>
        <w:rPr>
          <w:b w:val="0"/>
          <w:bCs w:val="0"/>
          <w:color w:val="000000"/>
          <w:sz w:val="24"/>
        </w:rPr>
      </w:pPr>
      <w:r w:rsidRPr="00030CA8">
        <w:rPr>
          <w:b w:val="0"/>
          <w:bCs w:val="0"/>
          <w:color w:val="000000"/>
          <w:sz w:val="24"/>
        </w:rPr>
        <w:t xml:space="preserve">      </w:t>
      </w:r>
      <w:r w:rsidRPr="00030CA8">
        <w:rPr>
          <w:b w:val="0"/>
          <w:color w:val="000000"/>
          <w:sz w:val="24"/>
        </w:rPr>
        <w:t xml:space="preserve">По подразделу </w:t>
      </w:r>
      <w:r w:rsidRPr="00030CA8">
        <w:rPr>
          <w:color w:val="000000"/>
          <w:sz w:val="24"/>
        </w:rPr>
        <w:t>100</w:t>
      </w:r>
      <w:r>
        <w:rPr>
          <w:color w:val="000000"/>
          <w:sz w:val="24"/>
        </w:rPr>
        <w:t>6</w:t>
      </w:r>
      <w:r w:rsidRPr="00030CA8">
        <w:rPr>
          <w:b w:val="0"/>
          <w:color w:val="000000"/>
          <w:sz w:val="24"/>
        </w:rPr>
        <w:t xml:space="preserve"> «</w:t>
      </w:r>
      <w:r>
        <w:rPr>
          <w:b w:val="0"/>
          <w:color w:val="000000"/>
          <w:sz w:val="24"/>
        </w:rPr>
        <w:t>Другие вопросы в области социальной политики</w:t>
      </w:r>
      <w:r w:rsidRPr="00030CA8">
        <w:rPr>
          <w:b w:val="0"/>
          <w:color w:val="000000"/>
          <w:sz w:val="24"/>
        </w:rPr>
        <w:t>»</w:t>
      </w:r>
      <w:r w:rsidR="0090332A">
        <w:rPr>
          <w:b w:val="0"/>
          <w:bCs w:val="0"/>
          <w:color w:val="000000"/>
          <w:sz w:val="24"/>
        </w:rPr>
        <w:t xml:space="preserve"> на 2023</w:t>
      </w:r>
      <w:r w:rsidRPr="00030CA8">
        <w:rPr>
          <w:b w:val="0"/>
          <w:bCs w:val="0"/>
          <w:color w:val="000000"/>
          <w:sz w:val="24"/>
        </w:rPr>
        <w:t xml:space="preserve"> год запланированы расходы в сумме </w:t>
      </w:r>
      <w:r>
        <w:rPr>
          <w:b w:val="0"/>
          <w:bCs w:val="0"/>
          <w:color w:val="000000"/>
          <w:sz w:val="24"/>
        </w:rPr>
        <w:t>4</w:t>
      </w:r>
      <w:r w:rsidRPr="0085690E">
        <w:rPr>
          <w:b w:val="0"/>
          <w:bCs w:val="0"/>
          <w:color w:val="000000"/>
          <w:sz w:val="24"/>
        </w:rPr>
        <w:t>,0 тыс. рублей на выплату заработной платы работающим по центру занятости на общественных работ</w:t>
      </w:r>
      <w:r w:rsidR="0090332A">
        <w:rPr>
          <w:b w:val="0"/>
          <w:bCs w:val="0"/>
          <w:color w:val="000000"/>
          <w:sz w:val="24"/>
        </w:rPr>
        <w:t>ах, на 2024</w:t>
      </w:r>
      <w:r w:rsidRPr="0085690E">
        <w:rPr>
          <w:b w:val="0"/>
          <w:bCs w:val="0"/>
          <w:color w:val="000000"/>
          <w:sz w:val="24"/>
        </w:rPr>
        <w:t xml:space="preserve"> год – </w:t>
      </w:r>
      <w:r w:rsidR="0090332A">
        <w:rPr>
          <w:b w:val="0"/>
          <w:bCs w:val="0"/>
          <w:color w:val="000000"/>
          <w:sz w:val="24"/>
        </w:rPr>
        <w:t>4,0 тыс.рублей, на 2025</w:t>
      </w:r>
      <w:r w:rsidRPr="0085690E">
        <w:rPr>
          <w:b w:val="0"/>
          <w:bCs w:val="0"/>
          <w:color w:val="000000"/>
          <w:sz w:val="24"/>
        </w:rPr>
        <w:t xml:space="preserve"> год – 0 тыс.рублей</w:t>
      </w:r>
    </w:p>
    <w:p w:rsidR="00DB7A4D" w:rsidRPr="00DB7A4D" w:rsidRDefault="00DB7A4D" w:rsidP="0068570A">
      <w:pPr>
        <w:jc w:val="both"/>
        <w:rPr>
          <w:b/>
          <w:sz w:val="20"/>
          <w:szCs w:val="20"/>
        </w:rPr>
      </w:pPr>
    </w:p>
    <w:tbl>
      <w:tblPr>
        <w:tblW w:w="19369" w:type="dxa"/>
        <w:tblInd w:w="93" w:type="dxa"/>
        <w:tblLook w:val="0000" w:firstRow="0" w:lastRow="0" w:firstColumn="0" w:lastColumn="0" w:noHBand="0" w:noVBand="0"/>
      </w:tblPr>
      <w:tblGrid>
        <w:gridCol w:w="360"/>
        <w:gridCol w:w="5880"/>
        <w:gridCol w:w="3273"/>
        <w:gridCol w:w="1360"/>
        <w:gridCol w:w="1120"/>
        <w:gridCol w:w="1120"/>
        <w:gridCol w:w="3016"/>
        <w:gridCol w:w="1220"/>
        <w:gridCol w:w="1500"/>
        <w:gridCol w:w="520"/>
      </w:tblGrid>
      <w:tr w:rsidR="00402950">
        <w:trPr>
          <w:trHeight w:val="315"/>
        </w:trPr>
        <w:tc>
          <w:tcPr>
            <w:tcW w:w="360" w:type="dxa"/>
            <w:tcBorders>
              <w:top w:val="nil"/>
              <w:left w:val="nil"/>
              <w:bottom w:val="nil"/>
              <w:right w:val="nil"/>
            </w:tcBorders>
            <w:shd w:val="clear" w:color="auto" w:fill="auto"/>
            <w:noWrap/>
            <w:vAlign w:val="bottom"/>
          </w:tcPr>
          <w:p w:rsidR="00402950" w:rsidRDefault="00402950">
            <w:pPr>
              <w:rPr>
                <w:rFonts w:ascii="Arial CYR" w:hAnsi="Arial CYR" w:cs="Arial CYR"/>
                <w:sz w:val="20"/>
                <w:szCs w:val="20"/>
              </w:rPr>
            </w:pPr>
            <w:bookmarkStart w:id="1" w:name="RANGE!A1:K95"/>
            <w:bookmarkEnd w:id="1"/>
          </w:p>
        </w:tc>
        <w:tc>
          <w:tcPr>
            <w:tcW w:w="5880" w:type="dxa"/>
            <w:tcBorders>
              <w:top w:val="nil"/>
              <w:left w:val="nil"/>
              <w:bottom w:val="nil"/>
              <w:right w:val="nil"/>
            </w:tcBorders>
            <w:shd w:val="clear" w:color="auto" w:fill="auto"/>
            <w:noWrap/>
            <w:vAlign w:val="bottom"/>
          </w:tcPr>
          <w:p w:rsidR="00402950" w:rsidRDefault="00402950">
            <w:pPr>
              <w:rPr>
                <w:rFonts w:ascii="Arial CYR" w:hAnsi="Arial CYR" w:cs="Arial CYR"/>
                <w:sz w:val="20"/>
                <w:szCs w:val="20"/>
              </w:rPr>
            </w:pPr>
          </w:p>
        </w:tc>
        <w:tc>
          <w:tcPr>
            <w:tcW w:w="3273" w:type="dxa"/>
            <w:tcBorders>
              <w:top w:val="nil"/>
              <w:left w:val="nil"/>
              <w:bottom w:val="nil"/>
              <w:right w:val="nil"/>
            </w:tcBorders>
            <w:shd w:val="clear" w:color="auto" w:fill="auto"/>
            <w:noWrap/>
            <w:vAlign w:val="bottom"/>
          </w:tcPr>
          <w:p w:rsidR="00402950" w:rsidRDefault="00402950">
            <w:pPr>
              <w:rPr>
                <w:rFonts w:ascii="Arial CYR" w:hAnsi="Arial CYR" w:cs="Arial CYR"/>
                <w:sz w:val="20"/>
                <w:szCs w:val="20"/>
              </w:rPr>
            </w:pPr>
          </w:p>
        </w:tc>
        <w:tc>
          <w:tcPr>
            <w:tcW w:w="1360" w:type="dxa"/>
            <w:tcBorders>
              <w:top w:val="nil"/>
              <w:left w:val="nil"/>
              <w:bottom w:val="nil"/>
              <w:right w:val="nil"/>
            </w:tcBorders>
            <w:shd w:val="clear" w:color="auto" w:fill="auto"/>
            <w:noWrap/>
            <w:vAlign w:val="bottom"/>
          </w:tcPr>
          <w:p w:rsidR="00402950" w:rsidRDefault="00402950">
            <w:pPr>
              <w:rPr>
                <w:rFonts w:ascii="Arial CYR" w:hAnsi="Arial CYR" w:cs="Arial CYR"/>
                <w:sz w:val="20"/>
                <w:szCs w:val="20"/>
              </w:rPr>
            </w:pPr>
          </w:p>
        </w:tc>
        <w:tc>
          <w:tcPr>
            <w:tcW w:w="1120" w:type="dxa"/>
            <w:tcBorders>
              <w:top w:val="nil"/>
              <w:left w:val="nil"/>
              <w:bottom w:val="nil"/>
              <w:right w:val="nil"/>
            </w:tcBorders>
            <w:shd w:val="clear" w:color="auto" w:fill="auto"/>
            <w:noWrap/>
            <w:vAlign w:val="bottom"/>
          </w:tcPr>
          <w:p w:rsidR="00402950" w:rsidRDefault="00402950">
            <w:pPr>
              <w:rPr>
                <w:rFonts w:ascii="Arial CYR" w:hAnsi="Arial CYR" w:cs="Arial CYR"/>
                <w:sz w:val="20"/>
                <w:szCs w:val="20"/>
              </w:rPr>
            </w:pPr>
          </w:p>
        </w:tc>
        <w:tc>
          <w:tcPr>
            <w:tcW w:w="1120" w:type="dxa"/>
            <w:tcBorders>
              <w:top w:val="nil"/>
              <w:left w:val="nil"/>
              <w:bottom w:val="nil"/>
              <w:right w:val="nil"/>
            </w:tcBorders>
            <w:shd w:val="clear" w:color="auto" w:fill="auto"/>
            <w:noWrap/>
            <w:vAlign w:val="bottom"/>
          </w:tcPr>
          <w:p w:rsidR="00402950" w:rsidRDefault="00402950">
            <w:pPr>
              <w:rPr>
                <w:rFonts w:ascii="Arial CYR" w:hAnsi="Arial CYR" w:cs="Arial CYR"/>
                <w:sz w:val="20"/>
                <w:szCs w:val="20"/>
              </w:rPr>
            </w:pPr>
          </w:p>
        </w:tc>
        <w:tc>
          <w:tcPr>
            <w:tcW w:w="3016" w:type="dxa"/>
            <w:tcBorders>
              <w:top w:val="nil"/>
              <w:left w:val="nil"/>
              <w:bottom w:val="nil"/>
              <w:right w:val="nil"/>
            </w:tcBorders>
            <w:shd w:val="clear" w:color="auto" w:fill="auto"/>
            <w:noWrap/>
            <w:vAlign w:val="bottom"/>
          </w:tcPr>
          <w:p w:rsidR="00402950" w:rsidRDefault="00402950">
            <w:pPr>
              <w:rPr>
                <w:rFonts w:ascii="Arial CYR" w:hAnsi="Arial CYR" w:cs="Arial CYR"/>
                <w:sz w:val="20"/>
                <w:szCs w:val="20"/>
              </w:rPr>
            </w:pPr>
            <w:r>
              <w:rPr>
                <w:rFonts w:ascii="Arial CYR" w:hAnsi="Arial CYR" w:cs="Arial CYR"/>
                <w:sz w:val="20"/>
                <w:szCs w:val="20"/>
              </w:rPr>
              <w:t>Приложение №13</w:t>
            </w:r>
          </w:p>
        </w:tc>
        <w:tc>
          <w:tcPr>
            <w:tcW w:w="1220" w:type="dxa"/>
            <w:tcBorders>
              <w:top w:val="nil"/>
              <w:left w:val="nil"/>
              <w:bottom w:val="nil"/>
              <w:right w:val="nil"/>
            </w:tcBorders>
            <w:shd w:val="clear" w:color="auto" w:fill="auto"/>
            <w:noWrap/>
            <w:vAlign w:val="bottom"/>
          </w:tcPr>
          <w:p w:rsidR="00402950" w:rsidRDefault="00402950"/>
        </w:tc>
        <w:tc>
          <w:tcPr>
            <w:tcW w:w="1500" w:type="dxa"/>
            <w:tcBorders>
              <w:top w:val="nil"/>
              <w:left w:val="nil"/>
              <w:bottom w:val="nil"/>
              <w:right w:val="nil"/>
            </w:tcBorders>
            <w:shd w:val="clear" w:color="auto" w:fill="auto"/>
            <w:noWrap/>
            <w:vAlign w:val="bottom"/>
          </w:tcPr>
          <w:p w:rsidR="00402950" w:rsidRDefault="00402950"/>
        </w:tc>
        <w:tc>
          <w:tcPr>
            <w:tcW w:w="520" w:type="dxa"/>
            <w:tcBorders>
              <w:top w:val="nil"/>
              <w:left w:val="nil"/>
              <w:bottom w:val="nil"/>
              <w:right w:val="nil"/>
            </w:tcBorders>
            <w:shd w:val="clear" w:color="auto" w:fill="auto"/>
            <w:noWrap/>
            <w:vAlign w:val="bottom"/>
          </w:tcPr>
          <w:p w:rsidR="00402950" w:rsidRDefault="00402950">
            <w:pPr>
              <w:rPr>
                <w:sz w:val="20"/>
                <w:szCs w:val="20"/>
              </w:rPr>
            </w:pPr>
          </w:p>
        </w:tc>
      </w:tr>
      <w:tr w:rsidR="00402950">
        <w:trPr>
          <w:trHeight w:val="315"/>
        </w:trPr>
        <w:tc>
          <w:tcPr>
            <w:tcW w:w="360" w:type="dxa"/>
            <w:tcBorders>
              <w:top w:val="nil"/>
              <w:left w:val="nil"/>
              <w:bottom w:val="nil"/>
              <w:right w:val="nil"/>
            </w:tcBorders>
            <w:shd w:val="clear" w:color="auto" w:fill="auto"/>
            <w:noWrap/>
            <w:vAlign w:val="bottom"/>
          </w:tcPr>
          <w:p w:rsidR="00402950" w:rsidRDefault="00402950">
            <w:pPr>
              <w:rPr>
                <w:rFonts w:ascii="Arial CYR" w:hAnsi="Arial CYR" w:cs="Arial CYR"/>
                <w:sz w:val="20"/>
                <w:szCs w:val="20"/>
              </w:rPr>
            </w:pPr>
          </w:p>
        </w:tc>
        <w:tc>
          <w:tcPr>
            <w:tcW w:w="5880" w:type="dxa"/>
            <w:tcBorders>
              <w:top w:val="nil"/>
              <w:left w:val="nil"/>
              <w:bottom w:val="nil"/>
              <w:right w:val="nil"/>
            </w:tcBorders>
            <w:shd w:val="clear" w:color="auto" w:fill="auto"/>
            <w:noWrap/>
            <w:vAlign w:val="bottom"/>
          </w:tcPr>
          <w:p w:rsidR="00402950" w:rsidRDefault="00402950">
            <w:pPr>
              <w:rPr>
                <w:rFonts w:ascii="Arial CYR" w:hAnsi="Arial CYR" w:cs="Arial CYR"/>
                <w:sz w:val="20"/>
                <w:szCs w:val="20"/>
              </w:rPr>
            </w:pPr>
          </w:p>
        </w:tc>
        <w:tc>
          <w:tcPr>
            <w:tcW w:w="3273" w:type="dxa"/>
            <w:tcBorders>
              <w:top w:val="nil"/>
              <w:left w:val="nil"/>
              <w:bottom w:val="nil"/>
              <w:right w:val="nil"/>
            </w:tcBorders>
            <w:shd w:val="clear" w:color="auto" w:fill="auto"/>
            <w:noWrap/>
            <w:vAlign w:val="bottom"/>
          </w:tcPr>
          <w:p w:rsidR="00402950" w:rsidRDefault="00402950">
            <w:pPr>
              <w:rPr>
                <w:rFonts w:ascii="Arial CYR" w:hAnsi="Arial CYR" w:cs="Arial CYR"/>
                <w:sz w:val="20"/>
                <w:szCs w:val="20"/>
              </w:rPr>
            </w:pPr>
          </w:p>
        </w:tc>
        <w:tc>
          <w:tcPr>
            <w:tcW w:w="1360" w:type="dxa"/>
            <w:tcBorders>
              <w:top w:val="nil"/>
              <w:left w:val="nil"/>
              <w:bottom w:val="nil"/>
              <w:right w:val="nil"/>
            </w:tcBorders>
            <w:shd w:val="clear" w:color="auto" w:fill="auto"/>
            <w:noWrap/>
            <w:vAlign w:val="bottom"/>
          </w:tcPr>
          <w:p w:rsidR="00402950" w:rsidRDefault="00402950">
            <w:pPr>
              <w:rPr>
                <w:rFonts w:ascii="Arial CYR" w:hAnsi="Arial CYR" w:cs="Arial CYR"/>
                <w:sz w:val="20"/>
                <w:szCs w:val="20"/>
              </w:rPr>
            </w:pPr>
          </w:p>
        </w:tc>
        <w:tc>
          <w:tcPr>
            <w:tcW w:w="1120" w:type="dxa"/>
            <w:tcBorders>
              <w:top w:val="nil"/>
              <w:left w:val="nil"/>
              <w:bottom w:val="nil"/>
              <w:right w:val="nil"/>
            </w:tcBorders>
            <w:shd w:val="clear" w:color="auto" w:fill="auto"/>
            <w:noWrap/>
            <w:vAlign w:val="bottom"/>
          </w:tcPr>
          <w:p w:rsidR="00402950" w:rsidRDefault="00402950">
            <w:pPr>
              <w:rPr>
                <w:rFonts w:ascii="Arial CYR" w:hAnsi="Arial CYR" w:cs="Arial CYR"/>
                <w:sz w:val="20"/>
                <w:szCs w:val="20"/>
              </w:rPr>
            </w:pPr>
          </w:p>
        </w:tc>
        <w:tc>
          <w:tcPr>
            <w:tcW w:w="1120" w:type="dxa"/>
            <w:tcBorders>
              <w:top w:val="nil"/>
              <w:left w:val="nil"/>
              <w:bottom w:val="nil"/>
              <w:right w:val="nil"/>
            </w:tcBorders>
            <w:shd w:val="clear" w:color="auto" w:fill="auto"/>
            <w:noWrap/>
            <w:vAlign w:val="bottom"/>
          </w:tcPr>
          <w:p w:rsidR="00402950" w:rsidRDefault="00402950">
            <w:pPr>
              <w:rPr>
                <w:rFonts w:ascii="Arial CYR" w:hAnsi="Arial CYR" w:cs="Arial CYR"/>
                <w:sz w:val="20"/>
                <w:szCs w:val="20"/>
              </w:rPr>
            </w:pPr>
          </w:p>
        </w:tc>
        <w:tc>
          <w:tcPr>
            <w:tcW w:w="5736" w:type="dxa"/>
            <w:gridSpan w:val="3"/>
            <w:tcBorders>
              <w:top w:val="nil"/>
              <w:left w:val="nil"/>
              <w:bottom w:val="nil"/>
              <w:right w:val="nil"/>
            </w:tcBorders>
            <w:shd w:val="clear" w:color="auto" w:fill="auto"/>
            <w:noWrap/>
            <w:vAlign w:val="bottom"/>
          </w:tcPr>
          <w:p w:rsidR="00402950" w:rsidRDefault="00402950">
            <w:pPr>
              <w:rPr>
                <w:rFonts w:ascii="Arial CYR" w:hAnsi="Arial CYR" w:cs="Arial CYR"/>
                <w:sz w:val="20"/>
                <w:szCs w:val="20"/>
              </w:rPr>
            </w:pPr>
            <w:r>
              <w:rPr>
                <w:rFonts w:ascii="Arial CYR" w:hAnsi="Arial CYR" w:cs="Arial CYR"/>
                <w:sz w:val="20"/>
                <w:szCs w:val="20"/>
              </w:rPr>
              <w:t>К решению совета депутатов "Об утверждении</w:t>
            </w:r>
          </w:p>
        </w:tc>
        <w:tc>
          <w:tcPr>
            <w:tcW w:w="520" w:type="dxa"/>
            <w:tcBorders>
              <w:top w:val="nil"/>
              <w:left w:val="nil"/>
              <w:bottom w:val="nil"/>
              <w:right w:val="nil"/>
            </w:tcBorders>
            <w:shd w:val="clear" w:color="auto" w:fill="auto"/>
            <w:noWrap/>
            <w:vAlign w:val="bottom"/>
          </w:tcPr>
          <w:p w:rsidR="00402950" w:rsidRDefault="00402950">
            <w:pPr>
              <w:rPr>
                <w:sz w:val="20"/>
                <w:szCs w:val="20"/>
              </w:rPr>
            </w:pPr>
          </w:p>
        </w:tc>
      </w:tr>
    </w:tbl>
    <w:p w:rsidR="00DB7A4D" w:rsidRPr="0062664A" w:rsidRDefault="00DB7A4D" w:rsidP="0068570A">
      <w:pPr>
        <w:jc w:val="both"/>
        <w:rPr>
          <w:b/>
          <w:sz w:val="28"/>
          <w:szCs w:val="28"/>
        </w:rPr>
      </w:pPr>
    </w:p>
    <w:sectPr w:rsidR="00DB7A4D" w:rsidRPr="0062664A" w:rsidSect="00D32FC8">
      <w:headerReference w:type="even"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360" w:rsidRDefault="00931360">
      <w:r>
        <w:separator/>
      </w:r>
    </w:p>
  </w:endnote>
  <w:endnote w:type="continuationSeparator" w:id="0">
    <w:p w:rsidR="00931360" w:rsidRDefault="0093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CYR">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360" w:rsidRDefault="00931360">
      <w:r>
        <w:separator/>
      </w:r>
    </w:p>
  </w:footnote>
  <w:footnote w:type="continuationSeparator" w:id="0">
    <w:p w:rsidR="00931360" w:rsidRDefault="00931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32A" w:rsidRDefault="0085432A" w:rsidP="00D32FC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432A" w:rsidRDefault="00854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5ECE53A"/>
    <w:lvl w:ilvl="0">
      <w:numFmt w:val="bullet"/>
      <w:lvlText w:val="*"/>
      <w:lvlJc w:val="left"/>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41075E81"/>
    <w:multiLevelType w:val="hybridMultilevel"/>
    <w:tmpl w:val="32F441E4"/>
    <w:lvl w:ilvl="0" w:tplc="3028DD9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 w15:restartNumberingAfterBreak="0">
    <w:nsid w:val="571208CD"/>
    <w:multiLevelType w:val="hybridMultilevel"/>
    <w:tmpl w:val="A5703848"/>
    <w:lvl w:ilvl="0" w:tplc="8446F6C0">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num w:numId="1">
    <w:abstractNumId w:val="3"/>
  </w:num>
  <w:num w:numId="2">
    <w:abstractNumId w:val="1"/>
  </w:num>
  <w:num w:numId="3">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18D"/>
    <w:rsid w:val="000000FB"/>
    <w:rsid w:val="000007A4"/>
    <w:rsid w:val="00000D48"/>
    <w:rsid w:val="000014B8"/>
    <w:rsid w:val="00001C61"/>
    <w:rsid w:val="000020C5"/>
    <w:rsid w:val="000022E7"/>
    <w:rsid w:val="000024E4"/>
    <w:rsid w:val="00002A42"/>
    <w:rsid w:val="00003A11"/>
    <w:rsid w:val="00003D75"/>
    <w:rsid w:val="0000453D"/>
    <w:rsid w:val="00005597"/>
    <w:rsid w:val="000068EE"/>
    <w:rsid w:val="00006DB0"/>
    <w:rsid w:val="00010329"/>
    <w:rsid w:val="00010874"/>
    <w:rsid w:val="00011C97"/>
    <w:rsid w:val="000122BB"/>
    <w:rsid w:val="0001474A"/>
    <w:rsid w:val="00014AA0"/>
    <w:rsid w:val="00017A32"/>
    <w:rsid w:val="00017CA7"/>
    <w:rsid w:val="00017DB7"/>
    <w:rsid w:val="0002061D"/>
    <w:rsid w:val="0002072E"/>
    <w:rsid w:val="0002195C"/>
    <w:rsid w:val="000222D4"/>
    <w:rsid w:val="00022581"/>
    <w:rsid w:val="000227C2"/>
    <w:rsid w:val="00023BAA"/>
    <w:rsid w:val="00024AF9"/>
    <w:rsid w:val="00024EB5"/>
    <w:rsid w:val="00025273"/>
    <w:rsid w:val="000256A8"/>
    <w:rsid w:val="00026008"/>
    <w:rsid w:val="00026270"/>
    <w:rsid w:val="000266C6"/>
    <w:rsid w:val="00026BA9"/>
    <w:rsid w:val="00026C8C"/>
    <w:rsid w:val="00027C56"/>
    <w:rsid w:val="00030190"/>
    <w:rsid w:val="00030551"/>
    <w:rsid w:val="0003077B"/>
    <w:rsid w:val="00030A5A"/>
    <w:rsid w:val="00030D27"/>
    <w:rsid w:val="00031298"/>
    <w:rsid w:val="000314A3"/>
    <w:rsid w:val="000319C1"/>
    <w:rsid w:val="000336BE"/>
    <w:rsid w:val="0003551F"/>
    <w:rsid w:val="000360A1"/>
    <w:rsid w:val="000366BC"/>
    <w:rsid w:val="00036E74"/>
    <w:rsid w:val="0003727F"/>
    <w:rsid w:val="000372F6"/>
    <w:rsid w:val="00037943"/>
    <w:rsid w:val="00037EDC"/>
    <w:rsid w:val="00041682"/>
    <w:rsid w:val="00041CB6"/>
    <w:rsid w:val="0004230E"/>
    <w:rsid w:val="00042559"/>
    <w:rsid w:val="00042D55"/>
    <w:rsid w:val="0004351E"/>
    <w:rsid w:val="00043DB3"/>
    <w:rsid w:val="00044023"/>
    <w:rsid w:val="000444AC"/>
    <w:rsid w:val="000444EC"/>
    <w:rsid w:val="00045BD5"/>
    <w:rsid w:val="00045C20"/>
    <w:rsid w:val="00047EDD"/>
    <w:rsid w:val="00050355"/>
    <w:rsid w:val="00050C80"/>
    <w:rsid w:val="00051695"/>
    <w:rsid w:val="000516B2"/>
    <w:rsid w:val="00052043"/>
    <w:rsid w:val="00052076"/>
    <w:rsid w:val="000525F7"/>
    <w:rsid w:val="000532C9"/>
    <w:rsid w:val="00053422"/>
    <w:rsid w:val="00053FE9"/>
    <w:rsid w:val="00054469"/>
    <w:rsid w:val="00054CF4"/>
    <w:rsid w:val="00055368"/>
    <w:rsid w:val="0005548A"/>
    <w:rsid w:val="00055FBA"/>
    <w:rsid w:val="0005607E"/>
    <w:rsid w:val="0005644B"/>
    <w:rsid w:val="00056A79"/>
    <w:rsid w:val="00056CBF"/>
    <w:rsid w:val="00057AC7"/>
    <w:rsid w:val="00060C61"/>
    <w:rsid w:val="000619DA"/>
    <w:rsid w:val="00061C6E"/>
    <w:rsid w:val="00061D38"/>
    <w:rsid w:val="00062A69"/>
    <w:rsid w:val="00063A07"/>
    <w:rsid w:val="00064F9C"/>
    <w:rsid w:val="000650A4"/>
    <w:rsid w:val="000650B1"/>
    <w:rsid w:val="00065395"/>
    <w:rsid w:val="00065FBA"/>
    <w:rsid w:val="00067B56"/>
    <w:rsid w:val="000703E6"/>
    <w:rsid w:val="000715B3"/>
    <w:rsid w:val="00071B95"/>
    <w:rsid w:val="0007253E"/>
    <w:rsid w:val="00072816"/>
    <w:rsid w:val="00072BD0"/>
    <w:rsid w:val="00072CA6"/>
    <w:rsid w:val="00072DD9"/>
    <w:rsid w:val="00072E77"/>
    <w:rsid w:val="00072F26"/>
    <w:rsid w:val="00073660"/>
    <w:rsid w:val="00073A12"/>
    <w:rsid w:val="00074560"/>
    <w:rsid w:val="000748E5"/>
    <w:rsid w:val="0007495F"/>
    <w:rsid w:val="000749EE"/>
    <w:rsid w:val="000755A9"/>
    <w:rsid w:val="000755B5"/>
    <w:rsid w:val="00075785"/>
    <w:rsid w:val="00076DFE"/>
    <w:rsid w:val="00076EF3"/>
    <w:rsid w:val="00077830"/>
    <w:rsid w:val="00077A00"/>
    <w:rsid w:val="00080322"/>
    <w:rsid w:val="00081163"/>
    <w:rsid w:val="0008124E"/>
    <w:rsid w:val="00081284"/>
    <w:rsid w:val="00081420"/>
    <w:rsid w:val="000821FD"/>
    <w:rsid w:val="00082A2E"/>
    <w:rsid w:val="00084750"/>
    <w:rsid w:val="0008588E"/>
    <w:rsid w:val="000867AD"/>
    <w:rsid w:val="00087B58"/>
    <w:rsid w:val="0009058A"/>
    <w:rsid w:val="000905DB"/>
    <w:rsid w:val="0009098C"/>
    <w:rsid w:val="00091665"/>
    <w:rsid w:val="0009192F"/>
    <w:rsid w:val="00091C6D"/>
    <w:rsid w:val="00092795"/>
    <w:rsid w:val="00093DE1"/>
    <w:rsid w:val="0009409C"/>
    <w:rsid w:val="00094579"/>
    <w:rsid w:val="00094624"/>
    <w:rsid w:val="00095C53"/>
    <w:rsid w:val="00096449"/>
    <w:rsid w:val="00096C38"/>
    <w:rsid w:val="000A01BB"/>
    <w:rsid w:val="000A1C61"/>
    <w:rsid w:val="000A1FD2"/>
    <w:rsid w:val="000A226B"/>
    <w:rsid w:val="000A2D5C"/>
    <w:rsid w:val="000A2EBB"/>
    <w:rsid w:val="000A35D1"/>
    <w:rsid w:val="000A3A78"/>
    <w:rsid w:val="000A3BA8"/>
    <w:rsid w:val="000A3EC7"/>
    <w:rsid w:val="000A4CCD"/>
    <w:rsid w:val="000A4CF9"/>
    <w:rsid w:val="000A4EFE"/>
    <w:rsid w:val="000A5BAE"/>
    <w:rsid w:val="000A60EF"/>
    <w:rsid w:val="000A68AB"/>
    <w:rsid w:val="000A6BD5"/>
    <w:rsid w:val="000A73C6"/>
    <w:rsid w:val="000B14A9"/>
    <w:rsid w:val="000B1742"/>
    <w:rsid w:val="000B1AA3"/>
    <w:rsid w:val="000B1DD5"/>
    <w:rsid w:val="000B1E16"/>
    <w:rsid w:val="000B23C1"/>
    <w:rsid w:val="000B250C"/>
    <w:rsid w:val="000B2820"/>
    <w:rsid w:val="000B29EA"/>
    <w:rsid w:val="000B2B12"/>
    <w:rsid w:val="000B391C"/>
    <w:rsid w:val="000B3A90"/>
    <w:rsid w:val="000B3D22"/>
    <w:rsid w:val="000B48E9"/>
    <w:rsid w:val="000B598D"/>
    <w:rsid w:val="000B5CC0"/>
    <w:rsid w:val="000B5DC1"/>
    <w:rsid w:val="000B6633"/>
    <w:rsid w:val="000B6B46"/>
    <w:rsid w:val="000B7065"/>
    <w:rsid w:val="000B7647"/>
    <w:rsid w:val="000B77FA"/>
    <w:rsid w:val="000B7B9F"/>
    <w:rsid w:val="000B7DFE"/>
    <w:rsid w:val="000C014D"/>
    <w:rsid w:val="000C1669"/>
    <w:rsid w:val="000C195F"/>
    <w:rsid w:val="000C207D"/>
    <w:rsid w:val="000C252D"/>
    <w:rsid w:val="000C3922"/>
    <w:rsid w:val="000C4CE4"/>
    <w:rsid w:val="000C4D43"/>
    <w:rsid w:val="000C608D"/>
    <w:rsid w:val="000C6306"/>
    <w:rsid w:val="000C643E"/>
    <w:rsid w:val="000C712A"/>
    <w:rsid w:val="000C7598"/>
    <w:rsid w:val="000C7E9C"/>
    <w:rsid w:val="000D0F0F"/>
    <w:rsid w:val="000D2D08"/>
    <w:rsid w:val="000D3EDE"/>
    <w:rsid w:val="000D3F12"/>
    <w:rsid w:val="000D47C0"/>
    <w:rsid w:val="000D499A"/>
    <w:rsid w:val="000D4FBE"/>
    <w:rsid w:val="000D51DD"/>
    <w:rsid w:val="000D6529"/>
    <w:rsid w:val="000D65CD"/>
    <w:rsid w:val="000D6CAA"/>
    <w:rsid w:val="000D7415"/>
    <w:rsid w:val="000D7871"/>
    <w:rsid w:val="000E067D"/>
    <w:rsid w:val="000E1136"/>
    <w:rsid w:val="000E189E"/>
    <w:rsid w:val="000E28F4"/>
    <w:rsid w:val="000E2D01"/>
    <w:rsid w:val="000E3707"/>
    <w:rsid w:val="000E4266"/>
    <w:rsid w:val="000E48F3"/>
    <w:rsid w:val="000E4AE2"/>
    <w:rsid w:val="000E4C6A"/>
    <w:rsid w:val="000E5422"/>
    <w:rsid w:val="000E5D1A"/>
    <w:rsid w:val="000E6921"/>
    <w:rsid w:val="000E7638"/>
    <w:rsid w:val="000F1A0E"/>
    <w:rsid w:val="000F1A25"/>
    <w:rsid w:val="000F1ABA"/>
    <w:rsid w:val="000F217B"/>
    <w:rsid w:val="000F2AAA"/>
    <w:rsid w:val="000F4093"/>
    <w:rsid w:val="000F51D8"/>
    <w:rsid w:val="000F5A23"/>
    <w:rsid w:val="000F5DE2"/>
    <w:rsid w:val="000F60BE"/>
    <w:rsid w:val="000F6A3C"/>
    <w:rsid w:val="000F77C1"/>
    <w:rsid w:val="00100186"/>
    <w:rsid w:val="00100B2A"/>
    <w:rsid w:val="00100BAC"/>
    <w:rsid w:val="00101AF3"/>
    <w:rsid w:val="00101D8E"/>
    <w:rsid w:val="00102411"/>
    <w:rsid w:val="00102591"/>
    <w:rsid w:val="001028EE"/>
    <w:rsid w:val="0010305D"/>
    <w:rsid w:val="0010363E"/>
    <w:rsid w:val="00104312"/>
    <w:rsid w:val="001049C2"/>
    <w:rsid w:val="00104B6A"/>
    <w:rsid w:val="00104F41"/>
    <w:rsid w:val="00105548"/>
    <w:rsid w:val="00106AD2"/>
    <w:rsid w:val="00107100"/>
    <w:rsid w:val="00107491"/>
    <w:rsid w:val="00107FC2"/>
    <w:rsid w:val="00110C7C"/>
    <w:rsid w:val="0011106A"/>
    <w:rsid w:val="00111750"/>
    <w:rsid w:val="0011211F"/>
    <w:rsid w:val="001132F9"/>
    <w:rsid w:val="00114C78"/>
    <w:rsid w:val="001154A3"/>
    <w:rsid w:val="00115762"/>
    <w:rsid w:val="00115840"/>
    <w:rsid w:val="00115ED6"/>
    <w:rsid w:val="00116005"/>
    <w:rsid w:val="0011674C"/>
    <w:rsid w:val="00117B97"/>
    <w:rsid w:val="00117D52"/>
    <w:rsid w:val="00117DFC"/>
    <w:rsid w:val="00120487"/>
    <w:rsid w:val="001212E3"/>
    <w:rsid w:val="00121A56"/>
    <w:rsid w:val="001220DE"/>
    <w:rsid w:val="001224BC"/>
    <w:rsid w:val="00123416"/>
    <w:rsid w:val="00124275"/>
    <w:rsid w:val="00125380"/>
    <w:rsid w:val="001254BF"/>
    <w:rsid w:val="001257D4"/>
    <w:rsid w:val="00125C78"/>
    <w:rsid w:val="001261C8"/>
    <w:rsid w:val="00126697"/>
    <w:rsid w:val="00127CC3"/>
    <w:rsid w:val="00127EED"/>
    <w:rsid w:val="00131104"/>
    <w:rsid w:val="001318E6"/>
    <w:rsid w:val="0013195E"/>
    <w:rsid w:val="001322E8"/>
    <w:rsid w:val="00133525"/>
    <w:rsid w:val="001337D4"/>
    <w:rsid w:val="0013498E"/>
    <w:rsid w:val="00134C8D"/>
    <w:rsid w:val="00135887"/>
    <w:rsid w:val="00135B27"/>
    <w:rsid w:val="00135FE5"/>
    <w:rsid w:val="00136A96"/>
    <w:rsid w:val="001401AB"/>
    <w:rsid w:val="0014069D"/>
    <w:rsid w:val="00140B9F"/>
    <w:rsid w:val="001411B8"/>
    <w:rsid w:val="00141718"/>
    <w:rsid w:val="0014218C"/>
    <w:rsid w:val="001427C8"/>
    <w:rsid w:val="00143D4A"/>
    <w:rsid w:val="00144580"/>
    <w:rsid w:val="0014467D"/>
    <w:rsid w:val="0014689A"/>
    <w:rsid w:val="00146F3B"/>
    <w:rsid w:val="00147929"/>
    <w:rsid w:val="00150871"/>
    <w:rsid w:val="00150BA5"/>
    <w:rsid w:val="00151596"/>
    <w:rsid w:val="00152074"/>
    <w:rsid w:val="00152C1F"/>
    <w:rsid w:val="00153EE2"/>
    <w:rsid w:val="00154F88"/>
    <w:rsid w:val="00155A26"/>
    <w:rsid w:val="00155AF0"/>
    <w:rsid w:val="001565F5"/>
    <w:rsid w:val="0015700F"/>
    <w:rsid w:val="00157022"/>
    <w:rsid w:val="001570F5"/>
    <w:rsid w:val="0015724F"/>
    <w:rsid w:val="00157B93"/>
    <w:rsid w:val="00157EF8"/>
    <w:rsid w:val="00160737"/>
    <w:rsid w:val="001616CD"/>
    <w:rsid w:val="00161B6B"/>
    <w:rsid w:val="00162684"/>
    <w:rsid w:val="0016293F"/>
    <w:rsid w:val="001629BD"/>
    <w:rsid w:val="00162F27"/>
    <w:rsid w:val="00164360"/>
    <w:rsid w:val="00164D81"/>
    <w:rsid w:val="00165223"/>
    <w:rsid w:val="00165370"/>
    <w:rsid w:val="0016550D"/>
    <w:rsid w:val="00166BBE"/>
    <w:rsid w:val="00166D78"/>
    <w:rsid w:val="00167582"/>
    <w:rsid w:val="00167803"/>
    <w:rsid w:val="00170624"/>
    <w:rsid w:val="00172A85"/>
    <w:rsid w:val="00172EF9"/>
    <w:rsid w:val="001740BA"/>
    <w:rsid w:val="00174B21"/>
    <w:rsid w:val="0017502F"/>
    <w:rsid w:val="00175899"/>
    <w:rsid w:val="0017674A"/>
    <w:rsid w:val="00177085"/>
    <w:rsid w:val="0017745D"/>
    <w:rsid w:val="00177EC4"/>
    <w:rsid w:val="001807FB"/>
    <w:rsid w:val="001810F8"/>
    <w:rsid w:val="001811D2"/>
    <w:rsid w:val="00182955"/>
    <w:rsid w:val="00184299"/>
    <w:rsid w:val="00184CBA"/>
    <w:rsid w:val="00184FC0"/>
    <w:rsid w:val="00185B02"/>
    <w:rsid w:val="00185CF3"/>
    <w:rsid w:val="001871BC"/>
    <w:rsid w:val="00187232"/>
    <w:rsid w:val="00187841"/>
    <w:rsid w:val="0019014F"/>
    <w:rsid w:val="0019058F"/>
    <w:rsid w:val="00190C7E"/>
    <w:rsid w:val="001915B3"/>
    <w:rsid w:val="001918B3"/>
    <w:rsid w:val="00191A43"/>
    <w:rsid w:val="00191FF6"/>
    <w:rsid w:val="00192055"/>
    <w:rsid w:val="0019248D"/>
    <w:rsid w:val="0019268F"/>
    <w:rsid w:val="00192AC2"/>
    <w:rsid w:val="00192F43"/>
    <w:rsid w:val="001938EA"/>
    <w:rsid w:val="00193A94"/>
    <w:rsid w:val="00193DD7"/>
    <w:rsid w:val="00194342"/>
    <w:rsid w:val="001945A6"/>
    <w:rsid w:val="001954F4"/>
    <w:rsid w:val="001960A5"/>
    <w:rsid w:val="001972A5"/>
    <w:rsid w:val="00197765"/>
    <w:rsid w:val="00197C40"/>
    <w:rsid w:val="001A09F5"/>
    <w:rsid w:val="001A2DD6"/>
    <w:rsid w:val="001A312F"/>
    <w:rsid w:val="001A4DCF"/>
    <w:rsid w:val="001A5061"/>
    <w:rsid w:val="001A5FEC"/>
    <w:rsid w:val="001A66A8"/>
    <w:rsid w:val="001A68DF"/>
    <w:rsid w:val="001A6F58"/>
    <w:rsid w:val="001A6FE4"/>
    <w:rsid w:val="001B02EA"/>
    <w:rsid w:val="001B0918"/>
    <w:rsid w:val="001B148D"/>
    <w:rsid w:val="001B19EE"/>
    <w:rsid w:val="001B271C"/>
    <w:rsid w:val="001B2FAA"/>
    <w:rsid w:val="001B396B"/>
    <w:rsid w:val="001B3D04"/>
    <w:rsid w:val="001B5323"/>
    <w:rsid w:val="001B563F"/>
    <w:rsid w:val="001B57A7"/>
    <w:rsid w:val="001B62FE"/>
    <w:rsid w:val="001B6DF8"/>
    <w:rsid w:val="001B790D"/>
    <w:rsid w:val="001C0501"/>
    <w:rsid w:val="001C0619"/>
    <w:rsid w:val="001C1F21"/>
    <w:rsid w:val="001C258F"/>
    <w:rsid w:val="001C2987"/>
    <w:rsid w:val="001C451C"/>
    <w:rsid w:val="001C4888"/>
    <w:rsid w:val="001C4BA0"/>
    <w:rsid w:val="001C5D71"/>
    <w:rsid w:val="001C5E0D"/>
    <w:rsid w:val="001C6354"/>
    <w:rsid w:val="001C6D58"/>
    <w:rsid w:val="001D0AD7"/>
    <w:rsid w:val="001D0ADF"/>
    <w:rsid w:val="001D0D9E"/>
    <w:rsid w:val="001D0F65"/>
    <w:rsid w:val="001D116B"/>
    <w:rsid w:val="001D148C"/>
    <w:rsid w:val="001D1832"/>
    <w:rsid w:val="001D1BAE"/>
    <w:rsid w:val="001D1DE0"/>
    <w:rsid w:val="001D1E45"/>
    <w:rsid w:val="001D2541"/>
    <w:rsid w:val="001D270D"/>
    <w:rsid w:val="001D27E5"/>
    <w:rsid w:val="001D2B48"/>
    <w:rsid w:val="001D30A6"/>
    <w:rsid w:val="001D315F"/>
    <w:rsid w:val="001D33D7"/>
    <w:rsid w:val="001D4102"/>
    <w:rsid w:val="001D4126"/>
    <w:rsid w:val="001D428B"/>
    <w:rsid w:val="001D4E24"/>
    <w:rsid w:val="001D61D6"/>
    <w:rsid w:val="001D77DC"/>
    <w:rsid w:val="001E0960"/>
    <w:rsid w:val="001E0A36"/>
    <w:rsid w:val="001E110F"/>
    <w:rsid w:val="001E1FAA"/>
    <w:rsid w:val="001E216F"/>
    <w:rsid w:val="001E2298"/>
    <w:rsid w:val="001E26A6"/>
    <w:rsid w:val="001E2959"/>
    <w:rsid w:val="001E2AFD"/>
    <w:rsid w:val="001E2BC9"/>
    <w:rsid w:val="001E2E60"/>
    <w:rsid w:val="001E41CF"/>
    <w:rsid w:val="001E4BC3"/>
    <w:rsid w:val="001E4BD0"/>
    <w:rsid w:val="001E5512"/>
    <w:rsid w:val="001E5A9C"/>
    <w:rsid w:val="001E796A"/>
    <w:rsid w:val="001F0677"/>
    <w:rsid w:val="001F1036"/>
    <w:rsid w:val="001F1BBC"/>
    <w:rsid w:val="001F34C5"/>
    <w:rsid w:val="001F3E90"/>
    <w:rsid w:val="001F439B"/>
    <w:rsid w:val="001F5D50"/>
    <w:rsid w:val="001F6AE6"/>
    <w:rsid w:val="001F6C23"/>
    <w:rsid w:val="002001A4"/>
    <w:rsid w:val="00200D92"/>
    <w:rsid w:val="0020148F"/>
    <w:rsid w:val="00204439"/>
    <w:rsid w:val="0020470A"/>
    <w:rsid w:val="0020539B"/>
    <w:rsid w:val="00205B05"/>
    <w:rsid w:val="00206012"/>
    <w:rsid w:val="00206153"/>
    <w:rsid w:val="00206CA4"/>
    <w:rsid w:val="002073BE"/>
    <w:rsid w:val="0020746E"/>
    <w:rsid w:val="002074F6"/>
    <w:rsid w:val="00207F3E"/>
    <w:rsid w:val="00210087"/>
    <w:rsid w:val="00210CEC"/>
    <w:rsid w:val="0021322D"/>
    <w:rsid w:val="0021390B"/>
    <w:rsid w:val="0021414D"/>
    <w:rsid w:val="002142C3"/>
    <w:rsid w:val="0021447B"/>
    <w:rsid w:val="00215C0A"/>
    <w:rsid w:val="00215DC9"/>
    <w:rsid w:val="00216380"/>
    <w:rsid w:val="002163A3"/>
    <w:rsid w:val="002169CD"/>
    <w:rsid w:val="00220223"/>
    <w:rsid w:val="002202E7"/>
    <w:rsid w:val="00220FE6"/>
    <w:rsid w:val="00221079"/>
    <w:rsid w:val="00221483"/>
    <w:rsid w:val="0022252F"/>
    <w:rsid w:val="00222D75"/>
    <w:rsid w:val="002234E3"/>
    <w:rsid w:val="00223E69"/>
    <w:rsid w:val="002240E5"/>
    <w:rsid w:val="002241A3"/>
    <w:rsid w:val="0022470B"/>
    <w:rsid w:val="00226BEF"/>
    <w:rsid w:val="00227016"/>
    <w:rsid w:val="00227794"/>
    <w:rsid w:val="00230695"/>
    <w:rsid w:val="00230C78"/>
    <w:rsid w:val="002311D3"/>
    <w:rsid w:val="00231A7B"/>
    <w:rsid w:val="00231EA7"/>
    <w:rsid w:val="002322B5"/>
    <w:rsid w:val="0023256B"/>
    <w:rsid w:val="00232820"/>
    <w:rsid w:val="002357B7"/>
    <w:rsid w:val="00235EF5"/>
    <w:rsid w:val="00236213"/>
    <w:rsid w:val="00236639"/>
    <w:rsid w:val="0023683E"/>
    <w:rsid w:val="00236CA0"/>
    <w:rsid w:val="00236D7F"/>
    <w:rsid w:val="00236F14"/>
    <w:rsid w:val="00237212"/>
    <w:rsid w:val="00240662"/>
    <w:rsid w:val="002406D7"/>
    <w:rsid w:val="00240E13"/>
    <w:rsid w:val="00240F60"/>
    <w:rsid w:val="00241050"/>
    <w:rsid w:val="0024121D"/>
    <w:rsid w:val="00242D76"/>
    <w:rsid w:val="00243108"/>
    <w:rsid w:val="002432B2"/>
    <w:rsid w:val="00243652"/>
    <w:rsid w:val="002447C5"/>
    <w:rsid w:val="00244F76"/>
    <w:rsid w:val="00245ED1"/>
    <w:rsid w:val="002469C8"/>
    <w:rsid w:val="00247158"/>
    <w:rsid w:val="0025076E"/>
    <w:rsid w:val="00250CC5"/>
    <w:rsid w:val="00251495"/>
    <w:rsid w:val="002515D7"/>
    <w:rsid w:val="002515EB"/>
    <w:rsid w:val="00251984"/>
    <w:rsid w:val="002524F9"/>
    <w:rsid w:val="00252C1A"/>
    <w:rsid w:val="00253983"/>
    <w:rsid w:val="00254412"/>
    <w:rsid w:val="00254F24"/>
    <w:rsid w:val="00256A2D"/>
    <w:rsid w:val="00257264"/>
    <w:rsid w:val="00257427"/>
    <w:rsid w:val="00257D53"/>
    <w:rsid w:val="0026016F"/>
    <w:rsid w:val="0026018E"/>
    <w:rsid w:val="002637BF"/>
    <w:rsid w:val="002641DB"/>
    <w:rsid w:val="00264966"/>
    <w:rsid w:val="0026520E"/>
    <w:rsid w:val="0026520F"/>
    <w:rsid w:val="00265602"/>
    <w:rsid w:val="00265825"/>
    <w:rsid w:val="0026652A"/>
    <w:rsid w:val="00266700"/>
    <w:rsid w:val="002667D8"/>
    <w:rsid w:val="00267089"/>
    <w:rsid w:val="002674DF"/>
    <w:rsid w:val="00267B5D"/>
    <w:rsid w:val="0027038E"/>
    <w:rsid w:val="00270484"/>
    <w:rsid w:val="00270988"/>
    <w:rsid w:val="00270D6A"/>
    <w:rsid w:val="00271A0E"/>
    <w:rsid w:val="0027345E"/>
    <w:rsid w:val="002739DA"/>
    <w:rsid w:val="00274903"/>
    <w:rsid w:val="0027574F"/>
    <w:rsid w:val="002762A0"/>
    <w:rsid w:val="002776BB"/>
    <w:rsid w:val="00277B57"/>
    <w:rsid w:val="00280A13"/>
    <w:rsid w:val="00280B10"/>
    <w:rsid w:val="00280F96"/>
    <w:rsid w:val="00280FB2"/>
    <w:rsid w:val="002813D2"/>
    <w:rsid w:val="002817DB"/>
    <w:rsid w:val="00281F64"/>
    <w:rsid w:val="002820E4"/>
    <w:rsid w:val="002826A0"/>
    <w:rsid w:val="00284F0D"/>
    <w:rsid w:val="00285196"/>
    <w:rsid w:val="0028591D"/>
    <w:rsid w:val="00285BE8"/>
    <w:rsid w:val="00285CD3"/>
    <w:rsid w:val="00286369"/>
    <w:rsid w:val="00286FD7"/>
    <w:rsid w:val="0029007E"/>
    <w:rsid w:val="00290EEB"/>
    <w:rsid w:val="00290F45"/>
    <w:rsid w:val="002917CB"/>
    <w:rsid w:val="0029181A"/>
    <w:rsid w:val="002918AA"/>
    <w:rsid w:val="002922BF"/>
    <w:rsid w:val="002936D3"/>
    <w:rsid w:val="002938BE"/>
    <w:rsid w:val="00293BF9"/>
    <w:rsid w:val="00294D2E"/>
    <w:rsid w:val="00295878"/>
    <w:rsid w:val="002A0787"/>
    <w:rsid w:val="002A12B0"/>
    <w:rsid w:val="002A20DB"/>
    <w:rsid w:val="002A2231"/>
    <w:rsid w:val="002A41F9"/>
    <w:rsid w:val="002A501E"/>
    <w:rsid w:val="002A5496"/>
    <w:rsid w:val="002A6032"/>
    <w:rsid w:val="002A6474"/>
    <w:rsid w:val="002A67DB"/>
    <w:rsid w:val="002B1C31"/>
    <w:rsid w:val="002B2090"/>
    <w:rsid w:val="002B2599"/>
    <w:rsid w:val="002B322F"/>
    <w:rsid w:val="002B34B7"/>
    <w:rsid w:val="002B4016"/>
    <w:rsid w:val="002B44EC"/>
    <w:rsid w:val="002B551F"/>
    <w:rsid w:val="002B659A"/>
    <w:rsid w:val="002B6A17"/>
    <w:rsid w:val="002B6B42"/>
    <w:rsid w:val="002B6EE0"/>
    <w:rsid w:val="002B7171"/>
    <w:rsid w:val="002B734D"/>
    <w:rsid w:val="002C1336"/>
    <w:rsid w:val="002C1582"/>
    <w:rsid w:val="002C1AB5"/>
    <w:rsid w:val="002C36F0"/>
    <w:rsid w:val="002C39B8"/>
    <w:rsid w:val="002C4E7B"/>
    <w:rsid w:val="002C5E94"/>
    <w:rsid w:val="002C63BE"/>
    <w:rsid w:val="002C7AC0"/>
    <w:rsid w:val="002D0DAC"/>
    <w:rsid w:val="002D121B"/>
    <w:rsid w:val="002D1EA4"/>
    <w:rsid w:val="002D24DC"/>
    <w:rsid w:val="002D31AF"/>
    <w:rsid w:val="002D3973"/>
    <w:rsid w:val="002D40D8"/>
    <w:rsid w:val="002D51B4"/>
    <w:rsid w:val="002D5E4C"/>
    <w:rsid w:val="002D657A"/>
    <w:rsid w:val="002D66F4"/>
    <w:rsid w:val="002D6B42"/>
    <w:rsid w:val="002E12CB"/>
    <w:rsid w:val="002E1396"/>
    <w:rsid w:val="002E1929"/>
    <w:rsid w:val="002E1D2A"/>
    <w:rsid w:val="002E225D"/>
    <w:rsid w:val="002E3767"/>
    <w:rsid w:val="002E459C"/>
    <w:rsid w:val="002E46EA"/>
    <w:rsid w:val="002E5117"/>
    <w:rsid w:val="002E56B7"/>
    <w:rsid w:val="002E5A94"/>
    <w:rsid w:val="002E770C"/>
    <w:rsid w:val="002E7FD1"/>
    <w:rsid w:val="002F0094"/>
    <w:rsid w:val="002F05EB"/>
    <w:rsid w:val="002F0823"/>
    <w:rsid w:val="002F097C"/>
    <w:rsid w:val="002F1947"/>
    <w:rsid w:val="002F3F38"/>
    <w:rsid w:val="002F4081"/>
    <w:rsid w:val="002F4257"/>
    <w:rsid w:val="002F4E40"/>
    <w:rsid w:val="002F72EE"/>
    <w:rsid w:val="002F73A2"/>
    <w:rsid w:val="002F7C0F"/>
    <w:rsid w:val="00300523"/>
    <w:rsid w:val="003015BC"/>
    <w:rsid w:val="00301E9B"/>
    <w:rsid w:val="00302101"/>
    <w:rsid w:val="0030220A"/>
    <w:rsid w:val="00302A99"/>
    <w:rsid w:val="00303D7A"/>
    <w:rsid w:val="00304467"/>
    <w:rsid w:val="003047E7"/>
    <w:rsid w:val="00304DC2"/>
    <w:rsid w:val="003051AB"/>
    <w:rsid w:val="0030556F"/>
    <w:rsid w:val="003061DB"/>
    <w:rsid w:val="003072BB"/>
    <w:rsid w:val="003100CE"/>
    <w:rsid w:val="003107AF"/>
    <w:rsid w:val="00311024"/>
    <w:rsid w:val="003138AF"/>
    <w:rsid w:val="00313C5E"/>
    <w:rsid w:val="00313F01"/>
    <w:rsid w:val="00314204"/>
    <w:rsid w:val="00314B9D"/>
    <w:rsid w:val="00317381"/>
    <w:rsid w:val="00317AFB"/>
    <w:rsid w:val="00317BAF"/>
    <w:rsid w:val="00321371"/>
    <w:rsid w:val="00321566"/>
    <w:rsid w:val="003221AA"/>
    <w:rsid w:val="00322A0F"/>
    <w:rsid w:val="003231B8"/>
    <w:rsid w:val="00324058"/>
    <w:rsid w:val="0032456F"/>
    <w:rsid w:val="003254E7"/>
    <w:rsid w:val="003256C9"/>
    <w:rsid w:val="00325A9C"/>
    <w:rsid w:val="00325E82"/>
    <w:rsid w:val="0032638A"/>
    <w:rsid w:val="0032654A"/>
    <w:rsid w:val="00326C55"/>
    <w:rsid w:val="00326FF0"/>
    <w:rsid w:val="00327E1B"/>
    <w:rsid w:val="00331CC6"/>
    <w:rsid w:val="0033203D"/>
    <w:rsid w:val="00332457"/>
    <w:rsid w:val="00332E2A"/>
    <w:rsid w:val="00332ECC"/>
    <w:rsid w:val="00333B56"/>
    <w:rsid w:val="00335262"/>
    <w:rsid w:val="00335414"/>
    <w:rsid w:val="00335CD9"/>
    <w:rsid w:val="00335DCA"/>
    <w:rsid w:val="003360A3"/>
    <w:rsid w:val="003402A7"/>
    <w:rsid w:val="003409E9"/>
    <w:rsid w:val="00340A0C"/>
    <w:rsid w:val="00340A94"/>
    <w:rsid w:val="00340CE5"/>
    <w:rsid w:val="00340DF9"/>
    <w:rsid w:val="00342653"/>
    <w:rsid w:val="00342970"/>
    <w:rsid w:val="003446E9"/>
    <w:rsid w:val="00344F70"/>
    <w:rsid w:val="00345C94"/>
    <w:rsid w:val="0034655A"/>
    <w:rsid w:val="00346CE9"/>
    <w:rsid w:val="003475A8"/>
    <w:rsid w:val="00347825"/>
    <w:rsid w:val="0035030E"/>
    <w:rsid w:val="00350A48"/>
    <w:rsid w:val="0035103A"/>
    <w:rsid w:val="003513CD"/>
    <w:rsid w:val="00352442"/>
    <w:rsid w:val="00352F35"/>
    <w:rsid w:val="00353405"/>
    <w:rsid w:val="00353970"/>
    <w:rsid w:val="003547B4"/>
    <w:rsid w:val="00354BBE"/>
    <w:rsid w:val="00355A60"/>
    <w:rsid w:val="00355AB9"/>
    <w:rsid w:val="00357DF5"/>
    <w:rsid w:val="00361A73"/>
    <w:rsid w:val="00362099"/>
    <w:rsid w:val="00362ADF"/>
    <w:rsid w:val="0036413C"/>
    <w:rsid w:val="00364A20"/>
    <w:rsid w:val="00365656"/>
    <w:rsid w:val="0036621D"/>
    <w:rsid w:val="00370CA4"/>
    <w:rsid w:val="00372594"/>
    <w:rsid w:val="00372DA7"/>
    <w:rsid w:val="00372DCC"/>
    <w:rsid w:val="0037307A"/>
    <w:rsid w:val="003732F2"/>
    <w:rsid w:val="00377D31"/>
    <w:rsid w:val="00380211"/>
    <w:rsid w:val="00380B91"/>
    <w:rsid w:val="003812E2"/>
    <w:rsid w:val="00382B09"/>
    <w:rsid w:val="00382B64"/>
    <w:rsid w:val="00382BDC"/>
    <w:rsid w:val="00383B17"/>
    <w:rsid w:val="003849C5"/>
    <w:rsid w:val="00384E6C"/>
    <w:rsid w:val="00385932"/>
    <w:rsid w:val="00385FD6"/>
    <w:rsid w:val="00386319"/>
    <w:rsid w:val="00386794"/>
    <w:rsid w:val="00387292"/>
    <w:rsid w:val="00390640"/>
    <w:rsid w:val="00390668"/>
    <w:rsid w:val="00392991"/>
    <w:rsid w:val="0039325C"/>
    <w:rsid w:val="0039342E"/>
    <w:rsid w:val="00394FAF"/>
    <w:rsid w:val="003953B1"/>
    <w:rsid w:val="0039577F"/>
    <w:rsid w:val="00396C5B"/>
    <w:rsid w:val="00396E73"/>
    <w:rsid w:val="00397851"/>
    <w:rsid w:val="00397A79"/>
    <w:rsid w:val="003A1438"/>
    <w:rsid w:val="003A16C9"/>
    <w:rsid w:val="003A19D7"/>
    <w:rsid w:val="003A1B75"/>
    <w:rsid w:val="003A1CC9"/>
    <w:rsid w:val="003A1DED"/>
    <w:rsid w:val="003A2778"/>
    <w:rsid w:val="003A284E"/>
    <w:rsid w:val="003A287E"/>
    <w:rsid w:val="003A3679"/>
    <w:rsid w:val="003A3E45"/>
    <w:rsid w:val="003A57C1"/>
    <w:rsid w:val="003A5957"/>
    <w:rsid w:val="003A5B52"/>
    <w:rsid w:val="003A61B4"/>
    <w:rsid w:val="003A6B9D"/>
    <w:rsid w:val="003A6C85"/>
    <w:rsid w:val="003A6EA7"/>
    <w:rsid w:val="003B00F3"/>
    <w:rsid w:val="003B0490"/>
    <w:rsid w:val="003B0F4C"/>
    <w:rsid w:val="003B105F"/>
    <w:rsid w:val="003B11AC"/>
    <w:rsid w:val="003B209C"/>
    <w:rsid w:val="003B224B"/>
    <w:rsid w:val="003B2391"/>
    <w:rsid w:val="003B3299"/>
    <w:rsid w:val="003B37C0"/>
    <w:rsid w:val="003B39AF"/>
    <w:rsid w:val="003B4651"/>
    <w:rsid w:val="003B565A"/>
    <w:rsid w:val="003B63A5"/>
    <w:rsid w:val="003B6702"/>
    <w:rsid w:val="003B6954"/>
    <w:rsid w:val="003B73AB"/>
    <w:rsid w:val="003B7519"/>
    <w:rsid w:val="003B78FB"/>
    <w:rsid w:val="003B7BD6"/>
    <w:rsid w:val="003B7CD7"/>
    <w:rsid w:val="003C0A6A"/>
    <w:rsid w:val="003C0ADB"/>
    <w:rsid w:val="003C1D5A"/>
    <w:rsid w:val="003C25C8"/>
    <w:rsid w:val="003C3554"/>
    <w:rsid w:val="003C3E7C"/>
    <w:rsid w:val="003C4ED7"/>
    <w:rsid w:val="003C5021"/>
    <w:rsid w:val="003C5B59"/>
    <w:rsid w:val="003C6AA5"/>
    <w:rsid w:val="003C6F08"/>
    <w:rsid w:val="003C71D3"/>
    <w:rsid w:val="003C785B"/>
    <w:rsid w:val="003C79C8"/>
    <w:rsid w:val="003D0AD9"/>
    <w:rsid w:val="003D1086"/>
    <w:rsid w:val="003D11BC"/>
    <w:rsid w:val="003D166D"/>
    <w:rsid w:val="003D178F"/>
    <w:rsid w:val="003D23BC"/>
    <w:rsid w:val="003D30B8"/>
    <w:rsid w:val="003D39E1"/>
    <w:rsid w:val="003D4745"/>
    <w:rsid w:val="003D49BD"/>
    <w:rsid w:val="003D51F4"/>
    <w:rsid w:val="003D5462"/>
    <w:rsid w:val="003D62C9"/>
    <w:rsid w:val="003D641D"/>
    <w:rsid w:val="003D64B5"/>
    <w:rsid w:val="003D6A57"/>
    <w:rsid w:val="003E066E"/>
    <w:rsid w:val="003E0958"/>
    <w:rsid w:val="003E22E0"/>
    <w:rsid w:val="003E23CF"/>
    <w:rsid w:val="003E265F"/>
    <w:rsid w:val="003E3669"/>
    <w:rsid w:val="003E3765"/>
    <w:rsid w:val="003E3BC5"/>
    <w:rsid w:val="003E41EE"/>
    <w:rsid w:val="003E5250"/>
    <w:rsid w:val="003E60A2"/>
    <w:rsid w:val="003E650B"/>
    <w:rsid w:val="003F0485"/>
    <w:rsid w:val="003F1419"/>
    <w:rsid w:val="003F1D0E"/>
    <w:rsid w:val="003F1D51"/>
    <w:rsid w:val="003F27E6"/>
    <w:rsid w:val="003F2F62"/>
    <w:rsid w:val="003F3358"/>
    <w:rsid w:val="003F4300"/>
    <w:rsid w:val="003F4578"/>
    <w:rsid w:val="003F4A33"/>
    <w:rsid w:val="003F4A76"/>
    <w:rsid w:val="003F743B"/>
    <w:rsid w:val="003F7FFB"/>
    <w:rsid w:val="0040003F"/>
    <w:rsid w:val="0040027E"/>
    <w:rsid w:val="0040050B"/>
    <w:rsid w:val="004005E1"/>
    <w:rsid w:val="0040169A"/>
    <w:rsid w:val="00401F78"/>
    <w:rsid w:val="00402072"/>
    <w:rsid w:val="00402950"/>
    <w:rsid w:val="00402C92"/>
    <w:rsid w:val="004045BE"/>
    <w:rsid w:val="00404E07"/>
    <w:rsid w:val="004065C6"/>
    <w:rsid w:val="0040682B"/>
    <w:rsid w:val="004069AF"/>
    <w:rsid w:val="00410A07"/>
    <w:rsid w:val="00411375"/>
    <w:rsid w:val="00412674"/>
    <w:rsid w:val="004135FE"/>
    <w:rsid w:val="00413625"/>
    <w:rsid w:val="00413C92"/>
    <w:rsid w:val="00413FE9"/>
    <w:rsid w:val="00414389"/>
    <w:rsid w:val="0041553D"/>
    <w:rsid w:val="00415EB5"/>
    <w:rsid w:val="00416E95"/>
    <w:rsid w:val="00417D09"/>
    <w:rsid w:val="00420281"/>
    <w:rsid w:val="004207D9"/>
    <w:rsid w:val="00420CB0"/>
    <w:rsid w:val="004210B8"/>
    <w:rsid w:val="00421278"/>
    <w:rsid w:val="00421AB7"/>
    <w:rsid w:val="00421C13"/>
    <w:rsid w:val="004220B1"/>
    <w:rsid w:val="00423208"/>
    <w:rsid w:val="00423249"/>
    <w:rsid w:val="0042352B"/>
    <w:rsid w:val="00423627"/>
    <w:rsid w:val="00423EEE"/>
    <w:rsid w:val="0042464C"/>
    <w:rsid w:val="00426550"/>
    <w:rsid w:val="00427D71"/>
    <w:rsid w:val="00430220"/>
    <w:rsid w:val="004311AD"/>
    <w:rsid w:val="004316D5"/>
    <w:rsid w:val="0043303C"/>
    <w:rsid w:val="004339A5"/>
    <w:rsid w:val="004353CF"/>
    <w:rsid w:val="00435CB2"/>
    <w:rsid w:val="004363B2"/>
    <w:rsid w:val="00436F62"/>
    <w:rsid w:val="004379AA"/>
    <w:rsid w:val="00437E91"/>
    <w:rsid w:val="00437E9B"/>
    <w:rsid w:val="00441934"/>
    <w:rsid w:val="00442300"/>
    <w:rsid w:val="004423F5"/>
    <w:rsid w:val="00442651"/>
    <w:rsid w:val="00442716"/>
    <w:rsid w:val="00442AD3"/>
    <w:rsid w:val="004437A7"/>
    <w:rsid w:val="004441BB"/>
    <w:rsid w:val="00444274"/>
    <w:rsid w:val="0044545B"/>
    <w:rsid w:val="004459F0"/>
    <w:rsid w:val="0044640A"/>
    <w:rsid w:val="00446B4D"/>
    <w:rsid w:val="004478D3"/>
    <w:rsid w:val="0045013D"/>
    <w:rsid w:val="00450364"/>
    <w:rsid w:val="0045093C"/>
    <w:rsid w:val="00450F06"/>
    <w:rsid w:val="004511C8"/>
    <w:rsid w:val="004516E3"/>
    <w:rsid w:val="004517C1"/>
    <w:rsid w:val="0045186F"/>
    <w:rsid w:val="0045200B"/>
    <w:rsid w:val="004524D7"/>
    <w:rsid w:val="00452D16"/>
    <w:rsid w:val="00453671"/>
    <w:rsid w:val="004539F7"/>
    <w:rsid w:val="00453A7F"/>
    <w:rsid w:val="00453D3B"/>
    <w:rsid w:val="004561E9"/>
    <w:rsid w:val="00456748"/>
    <w:rsid w:val="00456BB3"/>
    <w:rsid w:val="00460F46"/>
    <w:rsid w:val="00460FF9"/>
    <w:rsid w:val="004618A3"/>
    <w:rsid w:val="004625A5"/>
    <w:rsid w:val="00465023"/>
    <w:rsid w:val="00465699"/>
    <w:rsid w:val="004659A7"/>
    <w:rsid w:val="004664A6"/>
    <w:rsid w:val="00466A00"/>
    <w:rsid w:val="004679D3"/>
    <w:rsid w:val="00467ED3"/>
    <w:rsid w:val="0047068B"/>
    <w:rsid w:val="00470802"/>
    <w:rsid w:val="00470B54"/>
    <w:rsid w:val="0047337F"/>
    <w:rsid w:val="00474E26"/>
    <w:rsid w:val="00475496"/>
    <w:rsid w:val="00476005"/>
    <w:rsid w:val="00476A80"/>
    <w:rsid w:val="00476D9F"/>
    <w:rsid w:val="004776CB"/>
    <w:rsid w:val="00477F9C"/>
    <w:rsid w:val="0048086B"/>
    <w:rsid w:val="00481531"/>
    <w:rsid w:val="0048240A"/>
    <w:rsid w:val="00482597"/>
    <w:rsid w:val="00483232"/>
    <w:rsid w:val="00483290"/>
    <w:rsid w:val="004846A9"/>
    <w:rsid w:val="00484A8B"/>
    <w:rsid w:val="00485043"/>
    <w:rsid w:val="00485F5E"/>
    <w:rsid w:val="00487134"/>
    <w:rsid w:val="004910CB"/>
    <w:rsid w:val="0049131C"/>
    <w:rsid w:val="0049194D"/>
    <w:rsid w:val="0049194F"/>
    <w:rsid w:val="00491CE0"/>
    <w:rsid w:val="004923E5"/>
    <w:rsid w:val="00493CA3"/>
    <w:rsid w:val="0049655D"/>
    <w:rsid w:val="0049740C"/>
    <w:rsid w:val="00497A06"/>
    <w:rsid w:val="00497AD6"/>
    <w:rsid w:val="00497B30"/>
    <w:rsid w:val="00497D6E"/>
    <w:rsid w:val="004A1260"/>
    <w:rsid w:val="004A14AE"/>
    <w:rsid w:val="004A19CC"/>
    <w:rsid w:val="004A1CB1"/>
    <w:rsid w:val="004A1D9C"/>
    <w:rsid w:val="004A1F0D"/>
    <w:rsid w:val="004A2137"/>
    <w:rsid w:val="004A351B"/>
    <w:rsid w:val="004A3895"/>
    <w:rsid w:val="004A3976"/>
    <w:rsid w:val="004A42FC"/>
    <w:rsid w:val="004A4D92"/>
    <w:rsid w:val="004A4F47"/>
    <w:rsid w:val="004A559A"/>
    <w:rsid w:val="004A55E9"/>
    <w:rsid w:val="004A57EE"/>
    <w:rsid w:val="004A633E"/>
    <w:rsid w:val="004A6A10"/>
    <w:rsid w:val="004A74C5"/>
    <w:rsid w:val="004B00C7"/>
    <w:rsid w:val="004B01AF"/>
    <w:rsid w:val="004B121F"/>
    <w:rsid w:val="004B1375"/>
    <w:rsid w:val="004B1CF7"/>
    <w:rsid w:val="004B202F"/>
    <w:rsid w:val="004B21EE"/>
    <w:rsid w:val="004B21FC"/>
    <w:rsid w:val="004B220C"/>
    <w:rsid w:val="004B2691"/>
    <w:rsid w:val="004B30CB"/>
    <w:rsid w:val="004B4047"/>
    <w:rsid w:val="004B408E"/>
    <w:rsid w:val="004B4AA1"/>
    <w:rsid w:val="004B5A4E"/>
    <w:rsid w:val="004B5AD8"/>
    <w:rsid w:val="004B7973"/>
    <w:rsid w:val="004C02A3"/>
    <w:rsid w:val="004C07BE"/>
    <w:rsid w:val="004C1990"/>
    <w:rsid w:val="004C2560"/>
    <w:rsid w:val="004C3541"/>
    <w:rsid w:val="004C39B9"/>
    <w:rsid w:val="004C3B52"/>
    <w:rsid w:val="004C3D58"/>
    <w:rsid w:val="004C56AE"/>
    <w:rsid w:val="004C59F4"/>
    <w:rsid w:val="004C5A0E"/>
    <w:rsid w:val="004C5EF8"/>
    <w:rsid w:val="004C6644"/>
    <w:rsid w:val="004C6DEC"/>
    <w:rsid w:val="004D02F7"/>
    <w:rsid w:val="004D03EC"/>
    <w:rsid w:val="004D0C67"/>
    <w:rsid w:val="004D1428"/>
    <w:rsid w:val="004D1B9F"/>
    <w:rsid w:val="004D2054"/>
    <w:rsid w:val="004D21D7"/>
    <w:rsid w:val="004D224C"/>
    <w:rsid w:val="004D3015"/>
    <w:rsid w:val="004D3072"/>
    <w:rsid w:val="004D3A6F"/>
    <w:rsid w:val="004D4177"/>
    <w:rsid w:val="004D4677"/>
    <w:rsid w:val="004D5161"/>
    <w:rsid w:val="004D616A"/>
    <w:rsid w:val="004D656B"/>
    <w:rsid w:val="004D6C98"/>
    <w:rsid w:val="004D706A"/>
    <w:rsid w:val="004D729F"/>
    <w:rsid w:val="004E1336"/>
    <w:rsid w:val="004E1A50"/>
    <w:rsid w:val="004E1F75"/>
    <w:rsid w:val="004E26F7"/>
    <w:rsid w:val="004E36AE"/>
    <w:rsid w:val="004E4333"/>
    <w:rsid w:val="004E4373"/>
    <w:rsid w:val="004E464F"/>
    <w:rsid w:val="004E52E9"/>
    <w:rsid w:val="004E5773"/>
    <w:rsid w:val="004E5ACB"/>
    <w:rsid w:val="004E5EDA"/>
    <w:rsid w:val="004E6479"/>
    <w:rsid w:val="004E66D9"/>
    <w:rsid w:val="004E754C"/>
    <w:rsid w:val="004E78BC"/>
    <w:rsid w:val="004F0BA2"/>
    <w:rsid w:val="004F0E29"/>
    <w:rsid w:val="004F182F"/>
    <w:rsid w:val="004F1FD3"/>
    <w:rsid w:val="004F2561"/>
    <w:rsid w:val="004F2A49"/>
    <w:rsid w:val="004F35F5"/>
    <w:rsid w:val="004F3C69"/>
    <w:rsid w:val="004F4014"/>
    <w:rsid w:val="004F4C85"/>
    <w:rsid w:val="004F5405"/>
    <w:rsid w:val="004F57EE"/>
    <w:rsid w:val="004F6700"/>
    <w:rsid w:val="004F73C1"/>
    <w:rsid w:val="00500D16"/>
    <w:rsid w:val="0050273C"/>
    <w:rsid w:val="00502AFE"/>
    <w:rsid w:val="005032E0"/>
    <w:rsid w:val="005033F4"/>
    <w:rsid w:val="00503C44"/>
    <w:rsid w:val="00503CDD"/>
    <w:rsid w:val="0050424B"/>
    <w:rsid w:val="0050635D"/>
    <w:rsid w:val="00506993"/>
    <w:rsid w:val="00507AD0"/>
    <w:rsid w:val="0051024F"/>
    <w:rsid w:val="005109CB"/>
    <w:rsid w:val="00510D43"/>
    <w:rsid w:val="0051115B"/>
    <w:rsid w:val="00511432"/>
    <w:rsid w:val="00511CC4"/>
    <w:rsid w:val="00512622"/>
    <w:rsid w:val="00513452"/>
    <w:rsid w:val="00514E8C"/>
    <w:rsid w:val="00520733"/>
    <w:rsid w:val="005218FB"/>
    <w:rsid w:val="005222A3"/>
    <w:rsid w:val="005226D7"/>
    <w:rsid w:val="00522BC6"/>
    <w:rsid w:val="005233F9"/>
    <w:rsid w:val="00523C9E"/>
    <w:rsid w:val="00525119"/>
    <w:rsid w:val="00525838"/>
    <w:rsid w:val="00526864"/>
    <w:rsid w:val="00526F16"/>
    <w:rsid w:val="00531CB7"/>
    <w:rsid w:val="00532CD5"/>
    <w:rsid w:val="005339BE"/>
    <w:rsid w:val="00533D9B"/>
    <w:rsid w:val="00534327"/>
    <w:rsid w:val="005353AB"/>
    <w:rsid w:val="0053580C"/>
    <w:rsid w:val="00535BC4"/>
    <w:rsid w:val="00537453"/>
    <w:rsid w:val="00537A9E"/>
    <w:rsid w:val="00537C10"/>
    <w:rsid w:val="00540E28"/>
    <w:rsid w:val="00541ADE"/>
    <w:rsid w:val="00542031"/>
    <w:rsid w:val="005424D1"/>
    <w:rsid w:val="00542BB1"/>
    <w:rsid w:val="00543041"/>
    <w:rsid w:val="00543411"/>
    <w:rsid w:val="005435D8"/>
    <w:rsid w:val="00543B31"/>
    <w:rsid w:val="00543B8B"/>
    <w:rsid w:val="00545022"/>
    <w:rsid w:val="00545AE3"/>
    <w:rsid w:val="00546E08"/>
    <w:rsid w:val="00547767"/>
    <w:rsid w:val="005503F8"/>
    <w:rsid w:val="00550C8D"/>
    <w:rsid w:val="00550D49"/>
    <w:rsid w:val="00551E62"/>
    <w:rsid w:val="0055410F"/>
    <w:rsid w:val="0055429E"/>
    <w:rsid w:val="00554CA6"/>
    <w:rsid w:val="0055540E"/>
    <w:rsid w:val="005564DC"/>
    <w:rsid w:val="0055652C"/>
    <w:rsid w:val="0055728B"/>
    <w:rsid w:val="005576B2"/>
    <w:rsid w:val="005603E1"/>
    <w:rsid w:val="00560876"/>
    <w:rsid w:val="00560CC7"/>
    <w:rsid w:val="00560F9C"/>
    <w:rsid w:val="00561447"/>
    <w:rsid w:val="0056295D"/>
    <w:rsid w:val="00562B94"/>
    <w:rsid w:val="00562E31"/>
    <w:rsid w:val="005639E3"/>
    <w:rsid w:val="0056453C"/>
    <w:rsid w:val="00564FEA"/>
    <w:rsid w:val="0056669E"/>
    <w:rsid w:val="00566725"/>
    <w:rsid w:val="00566DE1"/>
    <w:rsid w:val="00570156"/>
    <w:rsid w:val="00570AC2"/>
    <w:rsid w:val="0057108F"/>
    <w:rsid w:val="005710C2"/>
    <w:rsid w:val="00571450"/>
    <w:rsid w:val="00571C07"/>
    <w:rsid w:val="00571DB8"/>
    <w:rsid w:val="0057284F"/>
    <w:rsid w:val="00572A29"/>
    <w:rsid w:val="00572BD7"/>
    <w:rsid w:val="00572C9D"/>
    <w:rsid w:val="00572DF6"/>
    <w:rsid w:val="00572E0D"/>
    <w:rsid w:val="00572E81"/>
    <w:rsid w:val="0057345D"/>
    <w:rsid w:val="00573656"/>
    <w:rsid w:val="00573D94"/>
    <w:rsid w:val="00574A80"/>
    <w:rsid w:val="00574A81"/>
    <w:rsid w:val="00574B9D"/>
    <w:rsid w:val="005757C9"/>
    <w:rsid w:val="0057622E"/>
    <w:rsid w:val="005763DE"/>
    <w:rsid w:val="00576F68"/>
    <w:rsid w:val="00577B6B"/>
    <w:rsid w:val="005818C2"/>
    <w:rsid w:val="00581EAF"/>
    <w:rsid w:val="00582441"/>
    <w:rsid w:val="00582DE3"/>
    <w:rsid w:val="00583178"/>
    <w:rsid w:val="005839A8"/>
    <w:rsid w:val="00583FD8"/>
    <w:rsid w:val="0058413D"/>
    <w:rsid w:val="005849B1"/>
    <w:rsid w:val="00584DE9"/>
    <w:rsid w:val="005855D8"/>
    <w:rsid w:val="005857E7"/>
    <w:rsid w:val="00585CF0"/>
    <w:rsid w:val="0058628B"/>
    <w:rsid w:val="00590046"/>
    <w:rsid w:val="005909D7"/>
    <w:rsid w:val="00591683"/>
    <w:rsid w:val="0059223A"/>
    <w:rsid w:val="00592DDB"/>
    <w:rsid w:val="00593519"/>
    <w:rsid w:val="00593703"/>
    <w:rsid w:val="00593840"/>
    <w:rsid w:val="00593F09"/>
    <w:rsid w:val="005942DE"/>
    <w:rsid w:val="00594684"/>
    <w:rsid w:val="005952BC"/>
    <w:rsid w:val="00595760"/>
    <w:rsid w:val="005959AF"/>
    <w:rsid w:val="0059756F"/>
    <w:rsid w:val="00597701"/>
    <w:rsid w:val="00597FD0"/>
    <w:rsid w:val="005A055A"/>
    <w:rsid w:val="005A0964"/>
    <w:rsid w:val="005A0FFF"/>
    <w:rsid w:val="005A1368"/>
    <w:rsid w:val="005A37D5"/>
    <w:rsid w:val="005A4A02"/>
    <w:rsid w:val="005A4BDA"/>
    <w:rsid w:val="005A4F0E"/>
    <w:rsid w:val="005A6C57"/>
    <w:rsid w:val="005A73DF"/>
    <w:rsid w:val="005A7A9E"/>
    <w:rsid w:val="005A7F6F"/>
    <w:rsid w:val="005B1279"/>
    <w:rsid w:val="005B25A3"/>
    <w:rsid w:val="005B2D1A"/>
    <w:rsid w:val="005B53BB"/>
    <w:rsid w:val="005B58DF"/>
    <w:rsid w:val="005B5CBA"/>
    <w:rsid w:val="005B69B4"/>
    <w:rsid w:val="005B6BD3"/>
    <w:rsid w:val="005B7096"/>
    <w:rsid w:val="005B7213"/>
    <w:rsid w:val="005B7941"/>
    <w:rsid w:val="005C0DE3"/>
    <w:rsid w:val="005C14F0"/>
    <w:rsid w:val="005C1C1A"/>
    <w:rsid w:val="005C2873"/>
    <w:rsid w:val="005C2B31"/>
    <w:rsid w:val="005C3ED4"/>
    <w:rsid w:val="005C44B0"/>
    <w:rsid w:val="005C4617"/>
    <w:rsid w:val="005C54BD"/>
    <w:rsid w:val="005C5500"/>
    <w:rsid w:val="005C5F9D"/>
    <w:rsid w:val="005C67FE"/>
    <w:rsid w:val="005C6CFF"/>
    <w:rsid w:val="005C6F57"/>
    <w:rsid w:val="005C74E0"/>
    <w:rsid w:val="005C76F7"/>
    <w:rsid w:val="005C78C4"/>
    <w:rsid w:val="005C7EAE"/>
    <w:rsid w:val="005C7EE4"/>
    <w:rsid w:val="005C7F13"/>
    <w:rsid w:val="005C7F35"/>
    <w:rsid w:val="005D05B3"/>
    <w:rsid w:val="005D143A"/>
    <w:rsid w:val="005D1599"/>
    <w:rsid w:val="005D1CAC"/>
    <w:rsid w:val="005D2C6C"/>
    <w:rsid w:val="005D32B5"/>
    <w:rsid w:val="005D3E4D"/>
    <w:rsid w:val="005D48ED"/>
    <w:rsid w:val="005D6A83"/>
    <w:rsid w:val="005E043B"/>
    <w:rsid w:val="005E09BA"/>
    <w:rsid w:val="005E0B13"/>
    <w:rsid w:val="005E13EA"/>
    <w:rsid w:val="005E1558"/>
    <w:rsid w:val="005E1F25"/>
    <w:rsid w:val="005E2758"/>
    <w:rsid w:val="005E285B"/>
    <w:rsid w:val="005E44A8"/>
    <w:rsid w:val="005E463C"/>
    <w:rsid w:val="005E4F60"/>
    <w:rsid w:val="005E5655"/>
    <w:rsid w:val="005E5DEA"/>
    <w:rsid w:val="005E6EE6"/>
    <w:rsid w:val="005E763B"/>
    <w:rsid w:val="005F0BD9"/>
    <w:rsid w:val="005F106B"/>
    <w:rsid w:val="005F1729"/>
    <w:rsid w:val="005F1A12"/>
    <w:rsid w:val="005F4160"/>
    <w:rsid w:val="00600A5D"/>
    <w:rsid w:val="00600AE4"/>
    <w:rsid w:val="00600B0A"/>
    <w:rsid w:val="00601922"/>
    <w:rsid w:val="00602207"/>
    <w:rsid w:val="0060261D"/>
    <w:rsid w:val="0060272A"/>
    <w:rsid w:val="006038E5"/>
    <w:rsid w:val="00603EED"/>
    <w:rsid w:val="0060479F"/>
    <w:rsid w:val="006050D6"/>
    <w:rsid w:val="00605817"/>
    <w:rsid w:val="00605E14"/>
    <w:rsid w:val="00606C4A"/>
    <w:rsid w:val="0060705C"/>
    <w:rsid w:val="0061037F"/>
    <w:rsid w:val="0061090C"/>
    <w:rsid w:val="00611133"/>
    <w:rsid w:val="00612050"/>
    <w:rsid w:val="0061254D"/>
    <w:rsid w:val="006129AE"/>
    <w:rsid w:val="00613178"/>
    <w:rsid w:val="00613179"/>
    <w:rsid w:val="00613203"/>
    <w:rsid w:val="00613A46"/>
    <w:rsid w:val="00613E65"/>
    <w:rsid w:val="006142A8"/>
    <w:rsid w:val="00614C25"/>
    <w:rsid w:val="00614CE0"/>
    <w:rsid w:val="0061510B"/>
    <w:rsid w:val="0061511C"/>
    <w:rsid w:val="00617AA8"/>
    <w:rsid w:val="00617DE8"/>
    <w:rsid w:val="006208C6"/>
    <w:rsid w:val="00620E4D"/>
    <w:rsid w:val="00620E9A"/>
    <w:rsid w:val="006214E5"/>
    <w:rsid w:val="006225FA"/>
    <w:rsid w:val="00622C61"/>
    <w:rsid w:val="00622EEF"/>
    <w:rsid w:val="00624E7B"/>
    <w:rsid w:val="00624ED2"/>
    <w:rsid w:val="00625A16"/>
    <w:rsid w:val="00625A95"/>
    <w:rsid w:val="00626406"/>
    <w:rsid w:val="0062664A"/>
    <w:rsid w:val="00627383"/>
    <w:rsid w:val="006278DA"/>
    <w:rsid w:val="00631582"/>
    <w:rsid w:val="00631E7A"/>
    <w:rsid w:val="00631ED8"/>
    <w:rsid w:val="006339BD"/>
    <w:rsid w:val="00633FB3"/>
    <w:rsid w:val="00634615"/>
    <w:rsid w:val="006354D3"/>
    <w:rsid w:val="00635C60"/>
    <w:rsid w:val="0063662C"/>
    <w:rsid w:val="006366F7"/>
    <w:rsid w:val="006368EF"/>
    <w:rsid w:val="006378A1"/>
    <w:rsid w:val="0064075A"/>
    <w:rsid w:val="00641316"/>
    <w:rsid w:val="00641795"/>
    <w:rsid w:val="00641E77"/>
    <w:rsid w:val="00642288"/>
    <w:rsid w:val="006436CD"/>
    <w:rsid w:val="00643742"/>
    <w:rsid w:val="00643CFD"/>
    <w:rsid w:val="0064460B"/>
    <w:rsid w:val="00644740"/>
    <w:rsid w:val="00644820"/>
    <w:rsid w:val="00644D17"/>
    <w:rsid w:val="00645359"/>
    <w:rsid w:val="00646106"/>
    <w:rsid w:val="006472D6"/>
    <w:rsid w:val="006477C6"/>
    <w:rsid w:val="00647F45"/>
    <w:rsid w:val="00652904"/>
    <w:rsid w:val="00652E27"/>
    <w:rsid w:val="00653267"/>
    <w:rsid w:val="006537D3"/>
    <w:rsid w:val="00653C48"/>
    <w:rsid w:val="00654F43"/>
    <w:rsid w:val="006570FB"/>
    <w:rsid w:val="00657FB8"/>
    <w:rsid w:val="006613E1"/>
    <w:rsid w:val="00662C05"/>
    <w:rsid w:val="0066320D"/>
    <w:rsid w:val="00663649"/>
    <w:rsid w:val="006639AD"/>
    <w:rsid w:val="0066417C"/>
    <w:rsid w:val="0066463C"/>
    <w:rsid w:val="00664BAA"/>
    <w:rsid w:val="00664DD5"/>
    <w:rsid w:val="0066545A"/>
    <w:rsid w:val="00665626"/>
    <w:rsid w:val="00667177"/>
    <w:rsid w:val="0066762A"/>
    <w:rsid w:val="00667A62"/>
    <w:rsid w:val="0067321F"/>
    <w:rsid w:val="00673589"/>
    <w:rsid w:val="0067365A"/>
    <w:rsid w:val="00673C32"/>
    <w:rsid w:val="00673EBF"/>
    <w:rsid w:val="00675388"/>
    <w:rsid w:val="00675A14"/>
    <w:rsid w:val="00676088"/>
    <w:rsid w:val="00676146"/>
    <w:rsid w:val="0067675A"/>
    <w:rsid w:val="006767A1"/>
    <w:rsid w:val="00676881"/>
    <w:rsid w:val="00680153"/>
    <w:rsid w:val="00680179"/>
    <w:rsid w:val="00681335"/>
    <w:rsid w:val="006825F8"/>
    <w:rsid w:val="00683674"/>
    <w:rsid w:val="00684058"/>
    <w:rsid w:val="006846E0"/>
    <w:rsid w:val="0068570A"/>
    <w:rsid w:val="00685C77"/>
    <w:rsid w:val="00686B46"/>
    <w:rsid w:val="006874A3"/>
    <w:rsid w:val="00690A0D"/>
    <w:rsid w:val="00690A4B"/>
    <w:rsid w:val="0069165B"/>
    <w:rsid w:val="00691CDF"/>
    <w:rsid w:val="0069203E"/>
    <w:rsid w:val="0069264C"/>
    <w:rsid w:val="00693F63"/>
    <w:rsid w:val="006953ED"/>
    <w:rsid w:val="00696797"/>
    <w:rsid w:val="00696BDE"/>
    <w:rsid w:val="006A08D1"/>
    <w:rsid w:val="006A1104"/>
    <w:rsid w:val="006A1357"/>
    <w:rsid w:val="006A1696"/>
    <w:rsid w:val="006A1BB8"/>
    <w:rsid w:val="006A238C"/>
    <w:rsid w:val="006A3037"/>
    <w:rsid w:val="006A3375"/>
    <w:rsid w:val="006A389D"/>
    <w:rsid w:val="006A3DD4"/>
    <w:rsid w:val="006A5CFA"/>
    <w:rsid w:val="006A5D73"/>
    <w:rsid w:val="006A65A7"/>
    <w:rsid w:val="006A7326"/>
    <w:rsid w:val="006A7B4F"/>
    <w:rsid w:val="006B0DEB"/>
    <w:rsid w:val="006B0E20"/>
    <w:rsid w:val="006B118A"/>
    <w:rsid w:val="006B18F7"/>
    <w:rsid w:val="006B1B62"/>
    <w:rsid w:val="006B32E9"/>
    <w:rsid w:val="006B3ED3"/>
    <w:rsid w:val="006B3FEE"/>
    <w:rsid w:val="006B4196"/>
    <w:rsid w:val="006B4413"/>
    <w:rsid w:val="006B464C"/>
    <w:rsid w:val="006B4AF2"/>
    <w:rsid w:val="006B597A"/>
    <w:rsid w:val="006B5FFC"/>
    <w:rsid w:val="006B605F"/>
    <w:rsid w:val="006B6847"/>
    <w:rsid w:val="006B77C9"/>
    <w:rsid w:val="006C0763"/>
    <w:rsid w:val="006C0D4E"/>
    <w:rsid w:val="006C1491"/>
    <w:rsid w:val="006C1DD0"/>
    <w:rsid w:val="006C25BF"/>
    <w:rsid w:val="006C260D"/>
    <w:rsid w:val="006C2781"/>
    <w:rsid w:val="006C2964"/>
    <w:rsid w:val="006C357C"/>
    <w:rsid w:val="006C4440"/>
    <w:rsid w:val="006C4E41"/>
    <w:rsid w:val="006C54AB"/>
    <w:rsid w:val="006C5A5D"/>
    <w:rsid w:val="006C5DAC"/>
    <w:rsid w:val="006C6017"/>
    <w:rsid w:val="006C617E"/>
    <w:rsid w:val="006C6A78"/>
    <w:rsid w:val="006C72B0"/>
    <w:rsid w:val="006C74A2"/>
    <w:rsid w:val="006C7B31"/>
    <w:rsid w:val="006D07C6"/>
    <w:rsid w:val="006D0AA6"/>
    <w:rsid w:val="006D0BA0"/>
    <w:rsid w:val="006D0C92"/>
    <w:rsid w:val="006D0CC7"/>
    <w:rsid w:val="006D12A3"/>
    <w:rsid w:val="006D2A63"/>
    <w:rsid w:val="006D3A8E"/>
    <w:rsid w:val="006D44AC"/>
    <w:rsid w:val="006D458B"/>
    <w:rsid w:val="006D4907"/>
    <w:rsid w:val="006D7102"/>
    <w:rsid w:val="006D754E"/>
    <w:rsid w:val="006E0097"/>
    <w:rsid w:val="006E0199"/>
    <w:rsid w:val="006E05E1"/>
    <w:rsid w:val="006E0F8D"/>
    <w:rsid w:val="006E102C"/>
    <w:rsid w:val="006E1729"/>
    <w:rsid w:val="006E24C2"/>
    <w:rsid w:val="006E363C"/>
    <w:rsid w:val="006E3932"/>
    <w:rsid w:val="006E3F36"/>
    <w:rsid w:val="006E4B60"/>
    <w:rsid w:val="006E50AB"/>
    <w:rsid w:val="006E58B3"/>
    <w:rsid w:val="006E6B93"/>
    <w:rsid w:val="006E6E0E"/>
    <w:rsid w:val="006E710A"/>
    <w:rsid w:val="006E7193"/>
    <w:rsid w:val="006E7722"/>
    <w:rsid w:val="006F105C"/>
    <w:rsid w:val="006F11F7"/>
    <w:rsid w:val="006F14DD"/>
    <w:rsid w:val="006F17E5"/>
    <w:rsid w:val="006F1C2F"/>
    <w:rsid w:val="006F366C"/>
    <w:rsid w:val="006F424F"/>
    <w:rsid w:val="006F47FF"/>
    <w:rsid w:val="006F5265"/>
    <w:rsid w:val="006F5544"/>
    <w:rsid w:val="006F5FA4"/>
    <w:rsid w:val="006F6933"/>
    <w:rsid w:val="006F789E"/>
    <w:rsid w:val="00700316"/>
    <w:rsid w:val="00700A17"/>
    <w:rsid w:val="0070106B"/>
    <w:rsid w:val="007011BA"/>
    <w:rsid w:val="007030DC"/>
    <w:rsid w:val="0070411B"/>
    <w:rsid w:val="00704400"/>
    <w:rsid w:val="00705434"/>
    <w:rsid w:val="00705E09"/>
    <w:rsid w:val="00705EC5"/>
    <w:rsid w:val="00705FEB"/>
    <w:rsid w:val="00707034"/>
    <w:rsid w:val="0070726C"/>
    <w:rsid w:val="00707413"/>
    <w:rsid w:val="00707AF8"/>
    <w:rsid w:val="00710104"/>
    <w:rsid w:val="00711108"/>
    <w:rsid w:val="007118CB"/>
    <w:rsid w:val="00712C4F"/>
    <w:rsid w:val="00712FBA"/>
    <w:rsid w:val="00713484"/>
    <w:rsid w:val="0071409F"/>
    <w:rsid w:val="00714C33"/>
    <w:rsid w:val="007150B4"/>
    <w:rsid w:val="00715B1C"/>
    <w:rsid w:val="00716005"/>
    <w:rsid w:val="007165CC"/>
    <w:rsid w:val="007167C0"/>
    <w:rsid w:val="007170CE"/>
    <w:rsid w:val="00717336"/>
    <w:rsid w:val="00717A56"/>
    <w:rsid w:val="00717CA7"/>
    <w:rsid w:val="007207BE"/>
    <w:rsid w:val="007211D3"/>
    <w:rsid w:val="0072177E"/>
    <w:rsid w:val="00722B0F"/>
    <w:rsid w:val="007231CC"/>
    <w:rsid w:val="007238D5"/>
    <w:rsid w:val="00724545"/>
    <w:rsid w:val="007256A5"/>
    <w:rsid w:val="00725818"/>
    <w:rsid w:val="007265D7"/>
    <w:rsid w:val="00726CED"/>
    <w:rsid w:val="007277C9"/>
    <w:rsid w:val="007307D2"/>
    <w:rsid w:val="007317A5"/>
    <w:rsid w:val="00731BAF"/>
    <w:rsid w:val="007324B7"/>
    <w:rsid w:val="007330F4"/>
    <w:rsid w:val="007334B8"/>
    <w:rsid w:val="00733BF2"/>
    <w:rsid w:val="007341F0"/>
    <w:rsid w:val="00734243"/>
    <w:rsid w:val="00734467"/>
    <w:rsid w:val="00734959"/>
    <w:rsid w:val="007353C0"/>
    <w:rsid w:val="00735E2D"/>
    <w:rsid w:val="007360B1"/>
    <w:rsid w:val="007368F4"/>
    <w:rsid w:val="0073697F"/>
    <w:rsid w:val="00736B2F"/>
    <w:rsid w:val="00737034"/>
    <w:rsid w:val="00737309"/>
    <w:rsid w:val="00737326"/>
    <w:rsid w:val="00737512"/>
    <w:rsid w:val="00740304"/>
    <w:rsid w:val="0074038B"/>
    <w:rsid w:val="00740C5F"/>
    <w:rsid w:val="0074184C"/>
    <w:rsid w:val="00741BF8"/>
    <w:rsid w:val="0074201C"/>
    <w:rsid w:val="00742BD9"/>
    <w:rsid w:val="00742C4D"/>
    <w:rsid w:val="00743A12"/>
    <w:rsid w:val="007441FF"/>
    <w:rsid w:val="007450B8"/>
    <w:rsid w:val="007453D9"/>
    <w:rsid w:val="0074561C"/>
    <w:rsid w:val="00745938"/>
    <w:rsid w:val="00746599"/>
    <w:rsid w:val="00746635"/>
    <w:rsid w:val="00746848"/>
    <w:rsid w:val="00751307"/>
    <w:rsid w:val="007516F7"/>
    <w:rsid w:val="007527ED"/>
    <w:rsid w:val="00752BE4"/>
    <w:rsid w:val="00752D3C"/>
    <w:rsid w:val="00753A55"/>
    <w:rsid w:val="00753B64"/>
    <w:rsid w:val="00755D3C"/>
    <w:rsid w:val="00756703"/>
    <w:rsid w:val="00756A7B"/>
    <w:rsid w:val="007575A7"/>
    <w:rsid w:val="00760EF8"/>
    <w:rsid w:val="00761188"/>
    <w:rsid w:val="00761D02"/>
    <w:rsid w:val="00761E47"/>
    <w:rsid w:val="00762AC6"/>
    <w:rsid w:val="0076328D"/>
    <w:rsid w:val="007632A2"/>
    <w:rsid w:val="00763DCF"/>
    <w:rsid w:val="00764140"/>
    <w:rsid w:val="007648CF"/>
    <w:rsid w:val="00764ADD"/>
    <w:rsid w:val="00764B15"/>
    <w:rsid w:val="007653C9"/>
    <w:rsid w:val="007669C5"/>
    <w:rsid w:val="00766ACE"/>
    <w:rsid w:val="0076719D"/>
    <w:rsid w:val="007672AE"/>
    <w:rsid w:val="007674D5"/>
    <w:rsid w:val="0076788A"/>
    <w:rsid w:val="007679FA"/>
    <w:rsid w:val="007708BE"/>
    <w:rsid w:val="00770D14"/>
    <w:rsid w:val="007718F9"/>
    <w:rsid w:val="0077198C"/>
    <w:rsid w:val="007721DF"/>
    <w:rsid w:val="0077226A"/>
    <w:rsid w:val="00773311"/>
    <w:rsid w:val="007757E0"/>
    <w:rsid w:val="00775993"/>
    <w:rsid w:val="007759EF"/>
    <w:rsid w:val="00776EE5"/>
    <w:rsid w:val="007778E5"/>
    <w:rsid w:val="00777C3B"/>
    <w:rsid w:val="007807EC"/>
    <w:rsid w:val="007809F2"/>
    <w:rsid w:val="007811EA"/>
    <w:rsid w:val="007814A5"/>
    <w:rsid w:val="00781BC8"/>
    <w:rsid w:val="0078243F"/>
    <w:rsid w:val="00782FE3"/>
    <w:rsid w:val="0078303D"/>
    <w:rsid w:val="00783793"/>
    <w:rsid w:val="00783BEC"/>
    <w:rsid w:val="00784061"/>
    <w:rsid w:val="0078449B"/>
    <w:rsid w:val="00784B3F"/>
    <w:rsid w:val="007856C3"/>
    <w:rsid w:val="00785B27"/>
    <w:rsid w:val="00785B36"/>
    <w:rsid w:val="00786114"/>
    <w:rsid w:val="00786164"/>
    <w:rsid w:val="007861C1"/>
    <w:rsid w:val="007864AC"/>
    <w:rsid w:val="00786D8D"/>
    <w:rsid w:val="0079093E"/>
    <w:rsid w:val="00790BA5"/>
    <w:rsid w:val="0079133F"/>
    <w:rsid w:val="007916FD"/>
    <w:rsid w:val="00791EA5"/>
    <w:rsid w:val="00791F51"/>
    <w:rsid w:val="0079318F"/>
    <w:rsid w:val="007939E5"/>
    <w:rsid w:val="00794DF8"/>
    <w:rsid w:val="00795037"/>
    <w:rsid w:val="00796A62"/>
    <w:rsid w:val="00796AE4"/>
    <w:rsid w:val="00796F7F"/>
    <w:rsid w:val="00797AE2"/>
    <w:rsid w:val="007A2327"/>
    <w:rsid w:val="007A3722"/>
    <w:rsid w:val="007A3771"/>
    <w:rsid w:val="007A37E7"/>
    <w:rsid w:val="007A395F"/>
    <w:rsid w:val="007A4287"/>
    <w:rsid w:val="007A4C09"/>
    <w:rsid w:val="007A4FDB"/>
    <w:rsid w:val="007A51BB"/>
    <w:rsid w:val="007A53EC"/>
    <w:rsid w:val="007A5729"/>
    <w:rsid w:val="007A5738"/>
    <w:rsid w:val="007A696F"/>
    <w:rsid w:val="007B04F7"/>
    <w:rsid w:val="007B06AE"/>
    <w:rsid w:val="007B0992"/>
    <w:rsid w:val="007B0C9C"/>
    <w:rsid w:val="007B1502"/>
    <w:rsid w:val="007B199D"/>
    <w:rsid w:val="007B354F"/>
    <w:rsid w:val="007B3999"/>
    <w:rsid w:val="007B3D74"/>
    <w:rsid w:val="007B4897"/>
    <w:rsid w:val="007B561B"/>
    <w:rsid w:val="007B56C2"/>
    <w:rsid w:val="007B6B29"/>
    <w:rsid w:val="007B6C5D"/>
    <w:rsid w:val="007B6E2A"/>
    <w:rsid w:val="007B7D37"/>
    <w:rsid w:val="007C05C2"/>
    <w:rsid w:val="007C2001"/>
    <w:rsid w:val="007C29AE"/>
    <w:rsid w:val="007C329D"/>
    <w:rsid w:val="007C3913"/>
    <w:rsid w:val="007C3EAF"/>
    <w:rsid w:val="007C5286"/>
    <w:rsid w:val="007C5710"/>
    <w:rsid w:val="007C602A"/>
    <w:rsid w:val="007C760F"/>
    <w:rsid w:val="007C7AA0"/>
    <w:rsid w:val="007D0A5E"/>
    <w:rsid w:val="007D0E94"/>
    <w:rsid w:val="007D1598"/>
    <w:rsid w:val="007D186F"/>
    <w:rsid w:val="007D1B96"/>
    <w:rsid w:val="007D1EBF"/>
    <w:rsid w:val="007D22C9"/>
    <w:rsid w:val="007D24D7"/>
    <w:rsid w:val="007D27B9"/>
    <w:rsid w:val="007D2919"/>
    <w:rsid w:val="007D319F"/>
    <w:rsid w:val="007D4ACD"/>
    <w:rsid w:val="007D5A01"/>
    <w:rsid w:val="007D662E"/>
    <w:rsid w:val="007E07FB"/>
    <w:rsid w:val="007E0EAE"/>
    <w:rsid w:val="007E1018"/>
    <w:rsid w:val="007E1B88"/>
    <w:rsid w:val="007E4063"/>
    <w:rsid w:val="007E40F0"/>
    <w:rsid w:val="007E4589"/>
    <w:rsid w:val="007E4DBB"/>
    <w:rsid w:val="007E574E"/>
    <w:rsid w:val="007E62E6"/>
    <w:rsid w:val="007E68E8"/>
    <w:rsid w:val="007E77B0"/>
    <w:rsid w:val="007F100C"/>
    <w:rsid w:val="007F1161"/>
    <w:rsid w:val="007F1F11"/>
    <w:rsid w:val="007F231E"/>
    <w:rsid w:val="007F2EAD"/>
    <w:rsid w:val="007F32FC"/>
    <w:rsid w:val="007F392E"/>
    <w:rsid w:val="007F406E"/>
    <w:rsid w:val="007F498E"/>
    <w:rsid w:val="007F49E5"/>
    <w:rsid w:val="007F5457"/>
    <w:rsid w:val="007F57F7"/>
    <w:rsid w:val="007F65D2"/>
    <w:rsid w:val="007F66F2"/>
    <w:rsid w:val="007F7CFC"/>
    <w:rsid w:val="007F7D09"/>
    <w:rsid w:val="008005D9"/>
    <w:rsid w:val="0080096A"/>
    <w:rsid w:val="00801E30"/>
    <w:rsid w:val="00802905"/>
    <w:rsid w:val="00802C83"/>
    <w:rsid w:val="00804361"/>
    <w:rsid w:val="0080558A"/>
    <w:rsid w:val="0080591E"/>
    <w:rsid w:val="008059E3"/>
    <w:rsid w:val="00805F57"/>
    <w:rsid w:val="0080734E"/>
    <w:rsid w:val="008073DE"/>
    <w:rsid w:val="008108DE"/>
    <w:rsid w:val="008109A3"/>
    <w:rsid w:val="008109EE"/>
    <w:rsid w:val="008119E8"/>
    <w:rsid w:val="00811E0A"/>
    <w:rsid w:val="008130E4"/>
    <w:rsid w:val="00813503"/>
    <w:rsid w:val="00813B03"/>
    <w:rsid w:val="008153F3"/>
    <w:rsid w:val="0081540F"/>
    <w:rsid w:val="00815EDE"/>
    <w:rsid w:val="00816EB0"/>
    <w:rsid w:val="00817409"/>
    <w:rsid w:val="008178EC"/>
    <w:rsid w:val="008214C6"/>
    <w:rsid w:val="0082198A"/>
    <w:rsid w:val="00822495"/>
    <w:rsid w:val="0082291A"/>
    <w:rsid w:val="00825251"/>
    <w:rsid w:val="008252D6"/>
    <w:rsid w:val="008253F1"/>
    <w:rsid w:val="0082587F"/>
    <w:rsid w:val="00825ED1"/>
    <w:rsid w:val="00830CF8"/>
    <w:rsid w:val="00830ECF"/>
    <w:rsid w:val="0083114F"/>
    <w:rsid w:val="008312F6"/>
    <w:rsid w:val="008315A4"/>
    <w:rsid w:val="0083275D"/>
    <w:rsid w:val="00833B25"/>
    <w:rsid w:val="00833CAB"/>
    <w:rsid w:val="0083484D"/>
    <w:rsid w:val="008360AD"/>
    <w:rsid w:val="0083681A"/>
    <w:rsid w:val="00837E6A"/>
    <w:rsid w:val="0084000D"/>
    <w:rsid w:val="008401B1"/>
    <w:rsid w:val="00840B7B"/>
    <w:rsid w:val="00841B37"/>
    <w:rsid w:val="00841BBD"/>
    <w:rsid w:val="00841E62"/>
    <w:rsid w:val="00841F13"/>
    <w:rsid w:val="008434BA"/>
    <w:rsid w:val="00843564"/>
    <w:rsid w:val="00845969"/>
    <w:rsid w:val="00845A19"/>
    <w:rsid w:val="00845A63"/>
    <w:rsid w:val="00845B9C"/>
    <w:rsid w:val="00845D1B"/>
    <w:rsid w:val="008462CA"/>
    <w:rsid w:val="00846AC0"/>
    <w:rsid w:val="00847B80"/>
    <w:rsid w:val="00847E67"/>
    <w:rsid w:val="00847EA3"/>
    <w:rsid w:val="008502A7"/>
    <w:rsid w:val="008502E4"/>
    <w:rsid w:val="008503D5"/>
    <w:rsid w:val="0085091A"/>
    <w:rsid w:val="00851A39"/>
    <w:rsid w:val="00852C89"/>
    <w:rsid w:val="00852DF3"/>
    <w:rsid w:val="00853AED"/>
    <w:rsid w:val="00853E8E"/>
    <w:rsid w:val="0085432A"/>
    <w:rsid w:val="00854AB9"/>
    <w:rsid w:val="0085507C"/>
    <w:rsid w:val="00855970"/>
    <w:rsid w:val="00856569"/>
    <w:rsid w:val="00856682"/>
    <w:rsid w:val="0085690E"/>
    <w:rsid w:val="00856AEF"/>
    <w:rsid w:val="00856F02"/>
    <w:rsid w:val="00857444"/>
    <w:rsid w:val="00860466"/>
    <w:rsid w:val="008607EF"/>
    <w:rsid w:val="00860C07"/>
    <w:rsid w:val="00860E0E"/>
    <w:rsid w:val="00860E1A"/>
    <w:rsid w:val="00860F5B"/>
    <w:rsid w:val="00861BC0"/>
    <w:rsid w:val="00861D9B"/>
    <w:rsid w:val="0086237F"/>
    <w:rsid w:val="0086290C"/>
    <w:rsid w:val="00863B98"/>
    <w:rsid w:val="00864D1C"/>
    <w:rsid w:val="0086546E"/>
    <w:rsid w:val="0086661A"/>
    <w:rsid w:val="00867788"/>
    <w:rsid w:val="00867ABC"/>
    <w:rsid w:val="0087091C"/>
    <w:rsid w:val="008716F0"/>
    <w:rsid w:val="00871AC4"/>
    <w:rsid w:val="00871B2A"/>
    <w:rsid w:val="008722F4"/>
    <w:rsid w:val="00872724"/>
    <w:rsid w:val="008740DD"/>
    <w:rsid w:val="00874FED"/>
    <w:rsid w:val="008760BE"/>
    <w:rsid w:val="008764BB"/>
    <w:rsid w:val="008767D7"/>
    <w:rsid w:val="00877905"/>
    <w:rsid w:val="00877D81"/>
    <w:rsid w:val="00877EE9"/>
    <w:rsid w:val="00881089"/>
    <w:rsid w:val="00881697"/>
    <w:rsid w:val="00881C0E"/>
    <w:rsid w:val="0088205E"/>
    <w:rsid w:val="00883E03"/>
    <w:rsid w:val="00885209"/>
    <w:rsid w:val="00886197"/>
    <w:rsid w:val="008864B4"/>
    <w:rsid w:val="0088676D"/>
    <w:rsid w:val="00886A02"/>
    <w:rsid w:val="00887473"/>
    <w:rsid w:val="00890590"/>
    <w:rsid w:val="00890D7E"/>
    <w:rsid w:val="00890FB9"/>
    <w:rsid w:val="00891E34"/>
    <w:rsid w:val="00891F4F"/>
    <w:rsid w:val="00892083"/>
    <w:rsid w:val="00892B9C"/>
    <w:rsid w:val="00892E89"/>
    <w:rsid w:val="00892F09"/>
    <w:rsid w:val="008933A0"/>
    <w:rsid w:val="00893910"/>
    <w:rsid w:val="0089569A"/>
    <w:rsid w:val="00895E24"/>
    <w:rsid w:val="00896EC1"/>
    <w:rsid w:val="008A0D95"/>
    <w:rsid w:val="008A1D24"/>
    <w:rsid w:val="008A294F"/>
    <w:rsid w:val="008A2AAF"/>
    <w:rsid w:val="008A2F4B"/>
    <w:rsid w:val="008A44C1"/>
    <w:rsid w:val="008A5087"/>
    <w:rsid w:val="008A62A3"/>
    <w:rsid w:val="008A6833"/>
    <w:rsid w:val="008A6ADC"/>
    <w:rsid w:val="008A73A3"/>
    <w:rsid w:val="008A74BB"/>
    <w:rsid w:val="008A7F0D"/>
    <w:rsid w:val="008B0729"/>
    <w:rsid w:val="008B08D8"/>
    <w:rsid w:val="008B0AD1"/>
    <w:rsid w:val="008B0DC7"/>
    <w:rsid w:val="008B0FF1"/>
    <w:rsid w:val="008B2004"/>
    <w:rsid w:val="008B2622"/>
    <w:rsid w:val="008B346D"/>
    <w:rsid w:val="008B34F4"/>
    <w:rsid w:val="008B5697"/>
    <w:rsid w:val="008B6002"/>
    <w:rsid w:val="008B6460"/>
    <w:rsid w:val="008B69E3"/>
    <w:rsid w:val="008B791C"/>
    <w:rsid w:val="008C049D"/>
    <w:rsid w:val="008C0AD9"/>
    <w:rsid w:val="008C0D04"/>
    <w:rsid w:val="008C14DF"/>
    <w:rsid w:val="008C174E"/>
    <w:rsid w:val="008C211D"/>
    <w:rsid w:val="008C368F"/>
    <w:rsid w:val="008C4018"/>
    <w:rsid w:val="008C480B"/>
    <w:rsid w:val="008C52AE"/>
    <w:rsid w:val="008C7B3F"/>
    <w:rsid w:val="008D0648"/>
    <w:rsid w:val="008D091D"/>
    <w:rsid w:val="008D0E2F"/>
    <w:rsid w:val="008D0F0D"/>
    <w:rsid w:val="008D0F21"/>
    <w:rsid w:val="008D206C"/>
    <w:rsid w:val="008D231B"/>
    <w:rsid w:val="008D2B27"/>
    <w:rsid w:val="008D326C"/>
    <w:rsid w:val="008D33B8"/>
    <w:rsid w:val="008D33BC"/>
    <w:rsid w:val="008D37CB"/>
    <w:rsid w:val="008D45E2"/>
    <w:rsid w:val="008D5667"/>
    <w:rsid w:val="008D57B5"/>
    <w:rsid w:val="008D787F"/>
    <w:rsid w:val="008D78F0"/>
    <w:rsid w:val="008D79F8"/>
    <w:rsid w:val="008E0049"/>
    <w:rsid w:val="008E005A"/>
    <w:rsid w:val="008E1B84"/>
    <w:rsid w:val="008E3D10"/>
    <w:rsid w:val="008E4002"/>
    <w:rsid w:val="008E4B04"/>
    <w:rsid w:val="008E52F3"/>
    <w:rsid w:val="008E578B"/>
    <w:rsid w:val="008E6C5F"/>
    <w:rsid w:val="008E7A15"/>
    <w:rsid w:val="008E7D46"/>
    <w:rsid w:val="008F0D15"/>
    <w:rsid w:val="008F0F68"/>
    <w:rsid w:val="008F17EB"/>
    <w:rsid w:val="008F19E6"/>
    <w:rsid w:val="008F2196"/>
    <w:rsid w:val="008F272F"/>
    <w:rsid w:val="008F2F4C"/>
    <w:rsid w:val="008F323A"/>
    <w:rsid w:val="008F3F81"/>
    <w:rsid w:val="008F5D28"/>
    <w:rsid w:val="008F60FA"/>
    <w:rsid w:val="008F6374"/>
    <w:rsid w:val="008F7C9F"/>
    <w:rsid w:val="00900397"/>
    <w:rsid w:val="00900EDF"/>
    <w:rsid w:val="009013A4"/>
    <w:rsid w:val="0090150E"/>
    <w:rsid w:val="0090240D"/>
    <w:rsid w:val="00902B27"/>
    <w:rsid w:val="00902D24"/>
    <w:rsid w:val="0090332A"/>
    <w:rsid w:val="00903895"/>
    <w:rsid w:val="009044C4"/>
    <w:rsid w:val="009070EB"/>
    <w:rsid w:val="009077DF"/>
    <w:rsid w:val="0091069E"/>
    <w:rsid w:val="00910C19"/>
    <w:rsid w:val="009118E8"/>
    <w:rsid w:val="00912407"/>
    <w:rsid w:val="009131A7"/>
    <w:rsid w:val="009139EF"/>
    <w:rsid w:val="00915105"/>
    <w:rsid w:val="00915AFE"/>
    <w:rsid w:val="009163C3"/>
    <w:rsid w:val="0091673B"/>
    <w:rsid w:val="00917BA3"/>
    <w:rsid w:val="00917E43"/>
    <w:rsid w:val="00920002"/>
    <w:rsid w:val="0092003D"/>
    <w:rsid w:val="0092137A"/>
    <w:rsid w:val="00922683"/>
    <w:rsid w:val="00922732"/>
    <w:rsid w:val="0092275E"/>
    <w:rsid w:val="00922A7D"/>
    <w:rsid w:val="00922D9A"/>
    <w:rsid w:val="0092372C"/>
    <w:rsid w:val="00923A43"/>
    <w:rsid w:val="00923FC7"/>
    <w:rsid w:val="00924624"/>
    <w:rsid w:val="00925262"/>
    <w:rsid w:val="00925F8B"/>
    <w:rsid w:val="00926B49"/>
    <w:rsid w:val="00926D30"/>
    <w:rsid w:val="009301CA"/>
    <w:rsid w:val="00930A06"/>
    <w:rsid w:val="00931360"/>
    <w:rsid w:val="00931D91"/>
    <w:rsid w:val="0093200D"/>
    <w:rsid w:val="00932265"/>
    <w:rsid w:val="00932386"/>
    <w:rsid w:val="009338E7"/>
    <w:rsid w:val="00933D67"/>
    <w:rsid w:val="00934224"/>
    <w:rsid w:val="009345FF"/>
    <w:rsid w:val="009346F3"/>
    <w:rsid w:val="00934D6F"/>
    <w:rsid w:val="00934ED0"/>
    <w:rsid w:val="0093607E"/>
    <w:rsid w:val="00936A86"/>
    <w:rsid w:val="00936BCE"/>
    <w:rsid w:val="00937230"/>
    <w:rsid w:val="0093798F"/>
    <w:rsid w:val="00937C4A"/>
    <w:rsid w:val="0094013F"/>
    <w:rsid w:val="009421D2"/>
    <w:rsid w:val="00942690"/>
    <w:rsid w:val="009428CF"/>
    <w:rsid w:val="00942AAA"/>
    <w:rsid w:val="00943ADF"/>
    <w:rsid w:val="00943E5E"/>
    <w:rsid w:val="00944874"/>
    <w:rsid w:val="00945009"/>
    <w:rsid w:val="00945A5B"/>
    <w:rsid w:val="00945B63"/>
    <w:rsid w:val="0094639F"/>
    <w:rsid w:val="00947833"/>
    <w:rsid w:val="00947BD8"/>
    <w:rsid w:val="009501DE"/>
    <w:rsid w:val="009509D0"/>
    <w:rsid w:val="00950D58"/>
    <w:rsid w:val="00951A82"/>
    <w:rsid w:val="00951ABD"/>
    <w:rsid w:val="00952629"/>
    <w:rsid w:val="00952E35"/>
    <w:rsid w:val="0095418D"/>
    <w:rsid w:val="0095468B"/>
    <w:rsid w:val="00955183"/>
    <w:rsid w:val="0095689D"/>
    <w:rsid w:val="00957105"/>
    <w:rsid w:val="00960BBE"/>
    <w:rsid w:val="009617F1"/>
    <w:rsid w:val="00962416"/>
    <w:rsid w:val="00962647"/>
    <w:rsid w:val="00962A1A"/>
    <w:rsid w:val="00963C06"/>
    <w:rsid w:val="00963F43"/>
    <w:rsid w:val="00964346"/>
    <w:rsid w:val="00964537"/>
    <w:rsid w:val="00964645"/>
    <w:rsid w:val="00965822"/>
    <w:rsid w:val="009679A0"/>
    <w:rsid w:val="00970479"/>
    <w:rsid w:val="00970AC3"/>
    <w:rsid w:val="0097102A"/>
    <w:rsid w:val="009714FC"/>
    <w:rsid w:val="009716B1"/>
    <w:rsid w:val="009719AA"/>
    <w:rsid w:val="00971A44"/>
    <w:rsid w:val="00971E97"/>
    <w:rsid w:val="009723FD"/>
    <w:rsid w:val="009725F7"/>
    <w:rsid w:val="00972A4D"/>
    <w:rsid w:val="00972E7D"/>
    <w:rsid w:val="00972FBD"/>
    <w:rsid w:val="00972FF9"/>
    <w:rsid w:val="0097431A"/>
    <w:rsid w:val="009743E4"/>
    <w:rsid w:val="009751F3"/>
    <w:rsid w:val="00975DD4"/>
    <w:rsid w:val="009766EA"/>
    <w:rsid w:val="00976B3C"/>
    <w:rsid w:val="009776E3"/>
    <w:rsid w:val="00977CF2"/>
    <w:rsid w:val="00980252"/>
    <w:rsid w:val="0098065A"/>
    <w:rsid w:val="009806C5"/>
    <w:rsid w:val="0098195D"/>
    <w:rsid w:val="009821C8"/>
    <w:rsid w:val="00982E4A"/>
    <w:rsid w:val="00983D2C"/>
    <w:rsid w:val="00984C90"/>
    <w:rsid w:val="00985DF9"/>
    <w:rsid w:val="0098655C"/>
    <w:rsid w:val="00986614"/>
    <w:rsid w:val="00986628"/>
    <w:rsid w:val="00986A62"/>
    <w:rsid w:val="00986D9D"/>
    <w:rsid w:val="0098737B"/>
    <w:rsid w:val="00990A86"/>
    <w:rsid w:val="009911B0"/>
    <w:rsid w:val="0099135B"/>
    <w:rsid w:val="00991C4F"/>
    <w:rsid w:val="00992957"/>
    <w:rsid w:val="00993481"/>
    <w:rsid w:val="00994180"/>
    <w:rsid w:val="00994499"/>
    <w:rsid w:val="00994506"/>
    <w:rsid w:val="0099604D"/>
    <w:rsid w:val="00996933"/>
    <w:rsid w:val="0099765B"/>
    <w:rsid w:val="009977C4"/>
    <w:rsid w:val="00997D9A"/>
    <w:rsid w:val="009A258B"/>
    <w:rsid w:val="009A28F4"/>
    <w:rsid w:val="009A29EF"/>
    <w:rsid w:val="009A2F43"/>
    <w:rsid w:val="009A326F"/>
    <w:rsid w:val="009A32EC"/>
    <w:rsid w:val="009A343F"/>
    <w:rsid w:val="009A4BBD"/>
    <w:rsid w:val="009A4C7E"/>
    <w:rsid w:val="009A5033"/>
    <w:rsid w:val="009A5894"/>
    <w:rsid w:val="009A6DAF"/>
    <w:rsid w:val="009A6FB9"/>
    <w:rsid w:val="009A76DC"/>
    <w:rsid w:val="009B0A98"/>
    <w:rsid w:val="009B12CC"/>
    <w:rsid w:val="009B1DF2"/>
    <w:rsid w:val="009B242A"/>
    <w:rsid w:val="009B5041"/>
    <w:rsid w:val="009B5047"/>
    <w:rsid w:val="009B585A"/>
    <w:rsid w:val="009B6531"/>
    <w:rsid w:val="009B6C8A"/>
    <w:rsid w:val="009B7018"/>
    <w:rsid w:val="009B7CB9"/>
    <w:rsid w:val="009C0749"/>
    <w:rsid w:val="009C19E3"/>
    <w:rsid w:val="009C224C"/>
    <w:rsid w:val="009C39DE"/>
    <w:rsid w:val="009C39ED"/>
    <w:rsid w:val="009C4267"/>
    <w:rsid w:val="009C4E72"/>
    <w:rsid w:val="009C539D"/>
    <w:rsid w:val="009C5733"/>
    <w:rsid w:val="009C57EB"/>
    <w:rsid w:val="009C597B"/>
    <w:rsid w:val="009C6873"/>
    <w:rsid w:val="009C717B"/>
    <w:rsid w:val="009D0E46"/>
    <w:rsid w:val="009D1EF2"/>
    <w:rsid w:val="009D2D72"/>
    <w:rsid w:val="009D3844"/>
    <w:rsid w:val="009D3F23"/>
    <w:rsid w:val="009D454B"/>
    <w:rsid w:val="009D55B6"/>
    <w:rsid w:val="009D5907"/>
    <w:rsid w:val="009D5EC0"/>
    <w:rsid w:val="009D69E8"/>
    <w:rsid w:val="009D7EAD"/>
    <w:rsid w:val="009E1730"/>
    <w:rsid w:val="009E2835"/>
    <w:rsid w:val="009E37C8"/>
    <w:rsid w:val="009E4520"/>
    <w:rsid w:val="009E45FE"/>
    <w:rsid w:val="009E4C48"/>
    <w:rsid w:val="009E5046"/>
    <w:rsid w:val="009E5A9B"/>
    <w:rsid w:val="009E5EDB"/>
    <w:rsid w:val="009E60E9"/>
    <w:rsid w:val="009E6B75"/>
    <w:rsid w:val="009E7A4D"/>
    <w:rsid w:val="009F009B"/>
    <w:rsid w:val="009F0A54"/>
    <w:rsid w:val="009F0C7D"/>
    <w:rsid w:val="009F11EA"/>
    <w:rsid w:val="009F1382"/>
    <w:rsid w:val="009F18CD"/>
    <w:rsid w:val="009F30E8"/>
    <w:rsid w:val="009F3208"/>
    <w:rsid w:val="009F320E"/>
    <w:rsid w:val="009F3D86"/>
    <w:rsid w:val="009F40D7"/>
    <w:rsid w:val="009F4958"/>
    <w:rsid w:val="009F5BF0"/>
    <w:rsid w:val="009F627B"/>
    <w:rsid w:val="009F6EDD"/>
    <w:rsid w:val="009F7EB0"/>
    <w:rsid w:val="00A00BC6"/>
    <w:rsid w:val="00A00C5C"/>
    <w:rsid w:val="00A022DF"/>
    <w:rsid w:val="00A040CA"/>
    <w:rsid w:val="00A0458A"/>
    <w:rsid w:val="00A0461E"/>
    <w:rsid w:val="00A04640"/>
    <w:rsid w:val="00A04EFE"/>
    <w:rsid w:val="00A05615"/>
    <w:rsid w:val="00A07FA3"/>
    <w:rsid w:val="00A10AA1"/>
    <w:rsid w:val="00A11293"/>
    <w:rsid w:val="00A11362"/>
    <w:rsid w:val="00A12439"/>
    <w:rsid w:val="00A12B40"/>
    <w:rsid w:val="00A12C12"/>
    <w:rsid w:val="00A12E4A"/>
    <w:rsid w:val="00A139AF"/>
    <w:rsid w:val="00A13AAA"/>
    <w:rsid w:val="00A13EAD"/>
    <w:rsid w:val="00A142DD"/>
    <w:rsid w:val="00A145C8"/>
    <w:rsid w:val="00A14CB2"/>
    <w:rsid w:val="00A1577C"/>
    <w:rsid w:val="00A176B9"/>
    <w:rsid w:val="00A212CE"/>
    <w:rsid w:val="00A2192F"/>
    <w:rsid w:val="00A21C51"/>
    <w:rsid w:val="00A22A58"/>
    <w:rsid w:val="00A22C0A"/>
    <w:rsid w:val="00A2300B"/>
    <w:rsid w:val="00A23507"/>
    <w:rsid w:val="00A2363B"/>
    <w:rsid w:val="00A23669"/>
    <w:rsid w:val="00A23C17"/>
    <w:rsid w:val="00A244AD"/>
    <w:rsid w:val="00A25356"/>
    <w:rsid w:val="00A2685F"/>
    <w:rsid w:val="00A26B5F"/>
    <w:rsid w:val="00A26DBB"/>
    <w:rsid w:val="00A26F0C"/>
    <w:rsid w:val="00A274AD"/>
    <w:rsid w:val="00A27A1D"/>
    <w:rsid w:val="00A27F06"/>
    <w:rsid w:val="00A30AFE"/>
    <w:rsid w:val="00A30C27"/>
    <w:rsid w:val="00A31835"/>
    <w:rsid w:val="00A31A07"/>
    <w:rsid w:val="00A3229B"/>
    <w:rsid w:val="00A32AA5"/>
    <w:rsid w:val="00A32CE9"/>
    <w:rsid w:val="00A32DCE"/>
    <w:rsid w:val="00A33029"/>
    <w:rsid w:val="00A3327E"/>
    <w:rsid w:val="00A34209"/>
    <w:rsid w:val="00A345BD"/>
    <w:rsid w:val="00A34917"/>
    <w:rsid w:val="00A34BD9"/>
    <w:rsid w:val="00A35208"/>
    <w:rsid w:val="00A35261"/>
    <w:rsid w:val="00A3674A"/>
    <w:rsid w:val="00A37076"/>
    <w:rsid w:val="00A37861"/>
    <w:rsid w:val="00A37D97"/>
    <w:rsid w:val="00A4009A"/>
    <w:rsid w:val="00A402AF"/>
    <w:rsid w:val="00A407B2"/>
    <w:rsid w:val="00A412B3"/>
    <w:rsid w:val="00A419FE"/>
    <w:rsid w:val="00A43588"/>
    <w:rsid w:val="00A43DF1"/>
    <w:rsid w:val="00A4460E"/>
    <w:rsid w:val="00A45D9E"/>
    <w:rsid w:val="00A45E5A"/>
    <w:rsid w:val="00A47218"/>
    <w:rsid w:val="00A51557"/>
    <w:rsid w:val="00A516B8"/>
    <w:rsid w:val="00A51DCC"/>
    <w:rsid w:val="00A51EAD"/>
    <w:rsid w:val="00A520B3"/>
    <w:rsid w:val="00A525A3"/>
    <w:rsid w:val="00A527DF"/>
    <w:rsid w:val="00A535E6"/>
    <w:rsid w:val="00A53869"/>
    <w:rsid w:val="00A542DB"/>
    <w:rsid w:val="00A54783"/>
    <w:rsid w:val="00A552B3"/>
    <w:rsid w:val="00A55C9F"/>
    <w:rsid w:val="00A56997"/>
    <w:rsid w:val="00A56A72"/>
    <w:rsid w:val="00A57037"/>
    <w:rsid w:val="00A5740D"/>
    <w:rsid w:val="00A576FC"/>
    <w:rsid w:val="00A5788A"/>
    <w:rsid w:val="00A60009"/>
    <w:rsid w:val="00A609BF"/>
    <w:rsid w:val="00A62002"/>
    <w:rsid w:val="00A63508"/>
    <w:rsid w:val="00A63670"/>
    <w:rsid w:val="00A63C10"/>
    <w:rsid w:val="00A6475C"/>
    <w:rsid w:val="00A648F4"/>
    <w:rsid w:val="00A65C68"/>
    <w:rsid w:val="00A670B8"/>
    <w:rsid w:val="00A67264"/>
    <w:rsid w:val="00A679A4"/>
    <w:rsid w:val="00A706DA"/>
    <w:rsid w:val="00A71014"/>
    <w:rsid w:val="00A715D7"/>
    <w:rsid w:val="00A71611"/>
    <w:rsid w:val="00A71D65"/>
    <w:rsid w:val="00A71F9E"/>
    <w:rsid w:val="00A71FB6"/>
    <w:rsid w:val="00A7286C"/>
    <w:rsid w:val="00A7467E"/>
    <w:rsid w:val="00A74CE5"/>
    <w:rsid w:val="00A75B1B"/>
    <w:rsid w:val="00A75E01"/>
    <w:rsid w:val="00A75EBE"/>
    <w:rsid w:val="00A75FF9"/>
    <w:rsid w:val="00A7648D"/>
    <w:rsid w:val="00A76916"/>
    <w:rsid w:val="00A76BF9"/>
    <w:rsid w:val="00A77EE7"/>
    <w:rsid w:val="00A80023"/>
    <w:rsid w:val="00A80292"/>
    <w:rsid w:val="00A803A8"/>
    <w:rsid w:val="00A805AF"/>
    <w:rsid w:val="00A8061A"/>
    <w:rsid w:val="00A80F16"/>
    <w:rsid w:val="00A811B6"/>
    <w:rsid w:val="00A81886"/>
    <w:rsid w:val="00A82B98"/>
    <w:rsid w:val="00A83BE4"/>
    <w:rsid w:val="00A84277"/>
    <w:rsid w:val="00A844BE"/>
    <w:rsid w:val="00A84B70"/>
    <w:rsid w:val="00A84E58"/>
    <w:rsid w:val="00A860A1"/>
    <w:rsid w:val="00A86390"/>
    <w:rsid w:val="00A86898"/>
    <w:rsid w:val="00A873DF"/>
    <w:rsid w:val="00A87B67"/>
    <w:rsid w:val="00A910C2"/>
    <w:rsid w:val="00A920F0"/>
    <w:rsid w:val="00A93372"/>
    <w:rsid w:val="00A9370A"/>
    <w:rsid w:val="00A9400D"/>
    <w:rsid w:val="00A943E7"/>
    <w:rsid w:val="00A94F04"/>
    <w:rsid w:val="00A95018"/>
    <w:rsid w:val="00A95662"/>
    <w:rsid w:val="00A95CB0"/>
    <w:rsid w:val="00A95E09"/>
    <w:rsid w:val="00A95F41"/>
    <w:rsid w:val="00A9631A"/>
    <w:rsid w:val="00A96AF6"/>
    <w:rsid w:val="00A96DB9"/>
    <w:rsid w:val="00A96F1F"/>
    <w:rsid w:val="00A970AA"/>
    <w:rsid w:val="00A976FE"/>
    <w:rsid w:val="00AA0092"/>
    <w:rsid w:val="00AA00C3"/>
    <w:rsid w:val="00AA0356"/>
    <w:rsid w:val="00AA09E2"/>
    <w:rsid w:val="00AA14BE"/>
    <w:rsid w:val="00AA1798"/>
    <w:rsid w:val="00AA1CE1"/>
    <w:rsid w:val="00AA219E"/>
    <w:rsid w:val="00AA23F4"/>
    <w:rsid w:val="00AA27C0"/>
    <w:rsid w:val="00AA2A8A"/>
    <w:rsid w:val="00AA2FE7"/>
    <w:rsid w:val="00AA3267"/>
    <w:rsid w:val="00AA32EA"/>
    <w:rsid w:val="00AA46F5"/>
    <w:rsid w:val="00AA4BBD"/>
    <w:rsid w:val="00AA58E8"/>
    <w:rsid w:val="00AA61A5"/>
    <w:rsid w:val="00AA6888"/>
    <w:rsid w:val="00AA6AE5"/>
    <w:rsid w:val="00AA760D"/>
    <w:rsid w:val="00AA7A05"/>
    <w:rsid w:val="00AB0A2E"/>
    <w:rsid w:val="00AB0B3C"/>
    <w:rsid w:val="00AB217C"/>
    <w:rsid w:val="00AB249E"/>
    <w:rsid w:val="00AB2AEF"/>
    <w:rsid w:val="00AB2BDB"/>
    <w:rsid w:val="00AB2F71"/>
    <w:rsid w:val="00AB3293"/>
    <w:rsid w:val="00AB4852"/>
    <w:rsid w:val="00AB5269"/>
    <w:rsid w:val="00AB54B1"/>
    <w:rsid w:val="00AB54FD"/>
    <w:rsid w:val="00AB5CD0"/>
    <w:rsid w:val="00AB66F4"/>
    <w:rsid w:val="00AB676A"/>
    <w:rsid w:val="00AB681E"/>
    <w:rsid w:val="00AB6B02"/>
    <w:rsid w:val="00AB6B74"/>
    <w:rsid w:val="00AB73CA"/>
    <w:rsid w:val="00AB78FD"/>
    <w:rsid w:val="00AB7AED"/>
    <w:rsid w:val="00AB7FE8"/>
    <w:rsid w:val="00AC08CD"/>
    <w:rsid w:val="00AC156E"/>
    <w:rsid w:val="00AC1632"/>
    <w:rsid w:val="00AC16B2"/>
    <w:rsid w:val="00AC1998"/>
    <w:rsid w:val="00AC1B2C"/>
    <w:rsid w:val="00AC1E25"/>
    <w:rsid w:val="00AC2289"/>
    <w:rsid w:val="00AC23DA"/>
    <w:rsid w:val="00AC2525"/>
    <w:rsid w:val="00AC35DE"/>
    <w:rsid w:val="00AC3AA4"/>
    <w:rsid w:val="00AC56EE"/>
    <w:rsid w:val="00AC7192"/>
    <w:rsid w:val="00AC7284"/>
    <w:rsid w:val="00AC7EA1"/>
    <w:rsid w:val="00AD0EDD"/>
    <w:rsid w:val="00AD170F"/>
    <w:rsid w:val="00AD1868"/>
    <w:rsid w:val="00AD2A53"/>
    <w:rsid w:val="00AD395D"/>
    <w:rsid w:val="00AD3D37"/>
    <w:rsid w:val="00AD4D82"/>
    <w:rsid w:val="00AD4DF5"/>
    <w:rsid w:val="00AD5366"/>
    <w:rsid w:val="00AD5419"/>
    <w:rsid w:val="00AD56DF"/>
    <w:rsid w:val="00AD56E2"/>
    <w:rsid w:val="00AD6AA1"/>
    <w:rsid w:val="00AD72B5"/>
    <w:rsid w:val="00AD7925"/>
    <w:rsid w:val="00AE0EE6"/>
    <w:rsid w:val="00AE1181"/>
    <w:rsid w:val="00AE1B4B"/>
    <w:rsid w:val="00AE34E4"/>
    <w:rsid w:val="00AE3604"/>
    <w:rsid w:val="00AE4A5F"/>
    <w:rsid w:val="00AE4BBB"/>
    <w:rsid w:val="00AE65CB"/>
    <w:rsid w:val="00AE734C"/>
    <w:rsid w:val="00AE7C9D"/>
    <w:rsid w:val="00AF126B"/>
    <w:rsid w:val="00AF182B"/>
    <w:rsid w:val="00AF2170"/>
    <w:rsid w:val="00AF24A8"/>
    <w:rsid w:val="00AF2C92"/>
    <w:rsid w:val="00AF330E"/>
    <w:rsid w:val="00AF4694"/>
    <w:rsid w:val="00AF4B6F"/>
    <w:rsid w:val="00AF5372"/>
    <w:rsid w:val="00AF733D"/>
    <w:rsid w:val="00AF77F0"/>
    <w:rsid w:val="00B01591"/>
    <w:rsid w:val="00B01B42"/>
    <w:rsid w:val="00B0260F"/>
    <w:rsid w:val="00B0334B"/>
    <w:rsid w:val="00B04172"/>
    <w:rsid w:val="00B0421F"/>
    <w:rsid w:val="00B04A4E"/>
    <w:rsid w:val="00B04EDF"/>
    <w:rsid w:val="00B0548A"/>
    <w:rsid w:val="00B07A65"/>
    <w:rsid w:val="00B07C4C"/>
    <w:rsid w:val="00B1033E"/>
    <w:rsid w:val="00B12796"/>
    <w:rsid w:val="00B1280B"/>
    <w:rsid w:val="00B12F8D"/>
    <w:rsid w:val="00B133EC"/>
    <w:rsid w:val="00B13B5D"/>
    <w:rsid w:val="00B13DB7"/>
    <w:rsid w:val="00B14102"/>
    <w:rsid w:val="00B15FE1"/>
    <w:rsid w:val="00B16BD9"/>
    <w:rsid w:val="00B20032"/>
    <w:rsid w:val="00B20E27"/>
    <w:rsid w:val="00B20FDF"/>
    <w:rsid w:val="00B217FC"/>
    <w:rsid w:val="00B22863"/>
    <w:rsid w:val="00B24370"/>
    <w:rsid w:val="00B25D7F"/>
    <w:rsid w:val="00B2659C"/>
    <w:rsid w:val="00B26F81"/>
    <w:rsid w:val="00B26FDC"/>
    <w:rsid w:val="00B270CB"/>
    <w:rsid w:val="00B2743A"/>
    <w:rsid w:val="00B27E4B"/>
    <w:rsid w:val="00B3040A"/>
    <w:rsid w:val="00B308F0"/>
    <w:rsid w:val="00B30D2F"/>
    <w:rsid w:val="00B31327"/>
    <w:rsid w:val="00B31CD0"/>
    <w:rsid w:val="00B345F6"/>
    <w:rsid w:val="00B35206"/>
    <w:rsid w:val="00B35251"/>
    <w:rsid w:val="00B35FE7"/>
    <w:rsid w:val="00B365D7"/>
    <w:rsid w:val="00B36EA2"/>
    <w:rsid w:val="00B3713A"/>
    <w:rsid w:val="00B375A2"/>
    <w:rsid w:val="00B40621"/>
    <w:rsid w:val="00B420D0"/>
    <w:rsid w:val="00B4412D"/>
    <w:rsid w:val="00B444D4"/>
    <w:rsid w:val="00B4483A"/>
    <w:rsid w:val="00B44966"/>
    <w:rsid w:val="00B44F10"/>
    <w:rsid w:val="00B45385"/>
    <w:rsid w:val="00B45B27"/>
    <w:rsid w:val="00B45C3F"/>
    <w:rsid w:val="00B469E3"/>
    <w:rsid w:val="00B46AEE"/>
    <w:rsid w:val="00B471B0"/>
    <w:rsid w:val="00B50C79"/>
    <w:rsid w:val="00B50E1B"/>
    <w:rsid w:val="00B51F55"/>
    <w:rsid w:val="00B5348C"/>
    <w:rsid w:val="00B53A9D"/>
    <w:rsid w:val="00B53D4E"/>
    <w:rsid w:val="00B543B7"/>
    <w:rsid w:val="00B54556"/>
    <w:rsid w:val="00B55546"/>
    <w:rsid w:val="00B60D8D"/>
    <w:rsid w:val="00B60F2C"/>
    <w:rsid w:val="00B620F5"/>
    <w:rsid w:val="00B62384"/>
    <w:rsid w:val="00B6252D"/>
    <w:rsid w:val="00B625F3"/>
    <w:rsid w:val="00B63879"/>
    <w:rsid w:val="00B63C20"/>
    <w:rsid w:val="00B63E84"/>
    <w:rsid w:val="00B63FD3"/>
    <w:rsid w:val="00B64251"/>
    <w:rsid w:val="00B64665"/>
    <w:rsid w:val="00B64E82"/>
    <w:rsid w:val="00B659B2"/>
    <w:rsid w:val="00B665B3"/>
    <w:rsid w:val="00B668C2"/>
    <w:rsid w:val="00B670E7"/>
    <w:rsid w:val="00B674DA"/>
    <w:rsid w:val="00B67667"/>
    <w:rsid w:val="00B676BB"/>
    <w:rsid w:val="00B67792"/>
    <w:rsid w:val="00B6786F"/>
    <w:rsid w:val="00B67D48"/>
    <w:rsid w:val="00B70617"/>
    <w:rsid w:val="00B70967"/>
    <w:rsid w:val="00B71204"/>
    <w:rsid w:val="00B71CE4"/>
    <w:rsid w:val="00B71FF5"/>
    <w:rsid w:val="00B724D6"/>
    <w:rsid w:val="00B7266A"/>
    <w:rsid w:val="00B72943"/>
    <w:rsid w:val="00B72F7C"/>
    <w:rsid w:val="00B730A5"/>
    <w:rsid w:val="00B7343E"/>
    <w:rsid w:val="00B734D7"/>
    <w:rsid w:val="00B73C8F"/>
    <w:rsid w:val="00B74577"/>
    <w:rsid w:val="00B74C17"/>
    <w:rsid w:val="00B74D9A"/>
    <w:rsid w:val="00B75662"/>
    <w:rsid w:val="00B75CDE"/>
    <w:rsid w:val="00B76C31"/>
    <w:rsid w:val="00B802AA"/>
    <w:rsid w:val="00B803DD"/>
    <w:rsid w:val="00B8086D"/>
    <w:rsid w:val="00B80AAE"/>
    <w:rsid w:val="00B81A68"/>
    <w:rsid w:val="00B820A0"/>
    <w:rsid w:val="00B82C48"/>
    <w:rsid w:val="00B82FFF"/>
    <w:rsid w:val="00B83368"/>
    <w:rsid w:val="00B84B35"/>
    <w:rsid w:val="00B85AD4"/>
    <w:rsid w:val="00B85C99"/>
    <w:rsid w:val="00B87615"/>
    <w:rsid w:val="00B877DD"/>
    <w:rsid w:val="00B877E0"/>
    <w:rsid w:val="00B87884"/>
    <w:rsid w:val="00B90245"/>
    <w:rsid w:val="00B916FC"/>
    <w:rsid w:val="00B92498"/>
    <w:rsid w:val="00B925EF"/>
    <w:rsid w:val="00B929D9"/>
    <w:rsid w:val="00B92EE6"/>
    <w:rsid w:val="00B939B8"/>
    <w:rsid w:val="00B94097"/>
    <w:rsid w:val="00B9472F"/>
    <w:rsid w:val="00B94AB3"/>
    <w:rsid w:val="00B95990"/>
    <w:rsid w:val="00B9628A"/>
    <w:rsid w:val="00B96734"/>
    <w:rsid w:val="00B96D64"/>
    <w:rsid w:val="00B97A50"/>
    <w:rsid w:val="00BA0CC9"/>
    <w:rsid w:val="00BA0D3E"/>
    <w:rsid w:val="00BA0EA2"/>
    <w:rsid w:val="00BA1AE1"/>
    <w:rsid w:val="00BA1AE6"/>
    <w:rsid w:val="00BA207A"/>
    <w:rsid w:val="00BA2084"/>
    <w:rsid w:val="00BA24F8"/>
    <w:rsid w:val="00BA2932"/>
    <w:rsid w:val="00BA315C"/>
    <w:rsid w:val="00BA3605"/>
    <w:rsid w:val="00BA3655"/>
    <w:rsid w:val="00BA3A13"/>
    <w:rsid w:val="00BA40DA"/>
    <w:rsid w:val="00BA4EDE"/>
    <w:rsid w:val="00BA50C2"/>
    <w:rsid w:val="00BA50D6"/>
    <w:rsid w:val="00BA54ED"/>
    <w:rsid w:val="00BA5EDA"/>
    <w:rsid w:val="00BA63AE"/>
    <w:rsid w:val="00BA6810"/>
    <w:rsid w:val="00BB0679"/>
    <w:rsid w:val="00BB143E"/>
    <w:rsid w:val="00BB1614"/>
    <w:rsid w:val="00BB1632"/>
    <w:rsid w:val="00BB18B0"/>
    <w:rsid w:val="00BB2B1B"/>
    <w:rsid w:val="00BB2E5F"/>
    <w:rsid w:val="00BB302C"/>
    <w:rsid w:val="00BB3638"/>
    <w:rsid w:val="00BB384C"/>
    <w:rsid w:val="00BB4687"/>
    <w:rsid w:val="00BB4B1F"/>
    <w:rsid w:val="00BB4D34"/>
    <w:rsid w:val="00BB4D85"/>
    <w:rsid w:val="00BB5E1F"/>
    <w:rsid w:val="00BB5EAB"/>
    <w:rsid w:val="00BB6411"/>
    <w:rsid w:val="00BB6DE9"/>
    <w:rsid w:val="00BB7039"/>
    <w:rsid w:val="00BC0613"/>
    <w:rsid w:val="00BC0708"/>
    <w:rsid w:val="00BC1860"/>
    <w:rsid w:val="00BC1FB6"/>
    <w:rsid w:val="00BC2DB3"/>
    <w:rsid w:val="00BC2F71"/>
    <w:rsid w:val="00BC3FFA"/>
    <w:rsid w:val="00BC4072"/>
    <w:rsid w:val="00BC4116"/>
    <w:rsid w:val="00BC42B5"/>
    <w:rsid w:val="00BC5565"/>
    <w:rsid w:val="00BC62ED"/>
    <w:rsid w:val="00BC6C16"/>
    <w:rsid w:val="00BD0481"/>
    <w:rsid w:val="00BD086F"/>
    <w:rsid w:val="00BD0C8A"/>
    <w:rsid w:val="00BD163E"/>
    <w:rsid w:val="00BD1C44"/>
    <w:rsid w:val="00BD1F3D"/>
    <w:rsid w:val="00BD2842"/>
    <w:rsid w:val="00BD2C44"/>
    <w:rsid w:val="00BD3091"/>
    <w:rsid w:val="00BD32E0"/>
    <w:rsid w:val="00BD4BC7"/>
    <w:rsid w:val="00BD50EE"/>
    <w:rsid w:val="00BE043B"/>
    <w:rsid w:val="00BE06A4"/>
    <w:rsid w:val="00BE0747"/>
    <w:rsid w:val="00BE1A92"/>
    <w:rsid w:val="00BE226E"/>
    <w:rsid w:val="00BE3B6F"/>
    <w:rsid w:val="00BE5250"/>
    <w:rsid w:val="00BE537F"/>
    <w:rsid w:val="00BE6340"/>
    <w:rsid w:val="00BE6C16"/>
    <w:rsid w:val="00BE74F5"/>
    <w:rsid w:val="00BE7862"/>
    <w:rsid w:val="00BE7BBF"/>
    <w:rsid w:val="00BF0684"/>
    <w:rsid w:val="00BF0DAF"/>
    <w:rsid w:val="00BF1954"/>
    <w:rsid w:val="00BF2DD2"/>
    <w:rsid w:val="00BF367D"/>
    <w:rsid w:val="00BF438F"/>
    <w:rsid w:val="00BF4943"/>
    <w:rsid w:val="00BF5359"/>
    <w:rsid w:val="00BF752F"/>
    <w:rsid w:val="00BF7E98"/>
    <w:rsid w:val="00C00078"/>
    <w:rsid w:val="00C008D6"/>
    <w:rsid w:val="00C0091A"/>
    <w:rsid w:val="00C02733"/>
    <w:rsid w:val="00C029D3"/>
    <w:rsid w:val="00C02B42"/>
    <w:rsid w:val="00C02CB9"/>
    <w:rsid w:val="00C04CC3"/>
    <w:rsid w:val="00C10913"/>
    <w:rsid w:val="00C10ADC"/>
    <w:rsid w:val="00C11154"/>
    <w:rsid w:val="00C11330"/>
    <w:rsid w:val="00C12A29"/>
    <w:rsid w:val="00C132EA"/>
    <w:rsid w:val="00C14FB8"/>
    <w:rsid w:val="00C1577A"/>
    <w:rsid w:val="00C17371"/>
    <w:rsid w:val="00C174AD"/>
    <w:rsid w:val="00C17F06"/>
    <w:rsid w:val="00C2150F"/>
    <w:rsid w:val="00C21B0E"/>
    <w:rsid w:val="00C2287C"/>
    <w:rsid w:val="00C22BBB"/>
    <w:rsid w:val="00C22FAF"/>
    <w:rsid w:val="00C23079"/>
    <w:rsid w:val="00C23A92"/>
    <w:rsid w:val="00C2473D"/>
    <w:rsid w:val="00C25072"/>
    <w:rsid w:val="00C2514F"/>
    <w:rsid w:val="00C25978"/>
    <w:rsid w:val="00C2617E"/>
    <w:rsid w:val="00C263CC"/>
    <w:rsid w:val="00C27EC7"/>
    <w:rsid w:val="00C27F23"/>
    <w:rsid w:val="00C30FD1"/>
    <w:rsid w:val="00C32E10"/>
    <w:rsid w:val="00C33259"/>
    <w:rsid w:val="00C33BF6"/>
    <w:rsid w:val="00C33E1D"/>
    <w:rsid w:val="00C34B9E"/>
    <w:rsid w:val="00C34C48"/>
    <w:rsid w:val="00C34DE3"/>
    <w:rsid w:val="00C36287"/>
    <w:rsid w:val="00C362D5"/>
    <w:rsid w:val="00C37F12"/>
    <w:rsid w:val="00C400A7"/>
    <w:rsid w:val="00C4035C"/>
    <w:rsid w:val="00C406A1"/>
    <w:rsid w:val="00C4091C"/>
    <w:rsid w:val="00C4114C"/>
    <w:rsid w:val="00C4134B"/>
    <w:rsid w:val="00C4190F"/>
    <w:rsid w:val="00C4218D"/>
    <w:rsid w:val="00C4493B"/>
    <w:rsid w:val="00C45007"/>
    <w:rsid w:val="00C45494"/>
    <w:rsid w:val="00C45EAA"/>
    <w:rsid w:val="00C47422"/>
    <w:rsid w:val="00C50544"/>
    <w:rsid w:val="00C51790"/>
    <w:rsid w:val="00C52C7C"/>
    <w:rsid w:val="00C5353A"/>
    <w:rsid w:val="00C545C0"/>
    <w:rsid w:val="00C5478D"/>
    <w:rsid w:val="00C54951"/>
    <w:rsid w:val="00C54999"/>
    <w:rsid w:val="00C54B36"/>
    <w:rsid w:val="00C553B8"/>
    <w:rsid w:val="00C55E2A"/>
    <w:rsid w:val="00C560D8"/>
    <w:rsid w:val="00C5612A"/>
    <w:rsid w:val="00C56B51"/>
    <w:rsid w:val="00C57298"/>
    <w:rsid w:val="00C60DC5"/>
    <w:rsid w:val="00C60F80"/>
    <w:rsid w:val="00C614D2"/>
    <w:rsid w:val="00C614F3"/>
    <w:rsid w:val="00C6178C"/>
    <w:rsid w:val="00C626E2"/>
    <w:rsid w:val="00C62772"/>
    <w:rsid w:val="00C62C35"/>
    <w:rsid w:val="00C63209"/>
    <w:rsid w:val="00C6369E"/>
    <w:rsid w:val="00C64231"/>
    <w:rsid w:val="00C661BD"/>
    <w:rsid w:val="00C664FB"/>
    <w:rsid w:val="00C66A95"/>
    <w:rsid w:val="00C6718C"/>
    <w:rsid w:val="00C67366"/>
    <w:rsid w:val="00C676D4"/>
    <w:rsid w:val="00C67B9E"/>
    <w:rsid w:val="00C70086"/>
    <w:rsid w:val="00C70C92"/>
    <w:rsid w:val="00C70E32"/>
    <w:rsid w:val="00C7108A"/>
    <w:rsid w:val="00C738A0"/>
    <w:rsid w:val="00C7470F"/>
    <w:rsid w:val="00C75321"/>
    <w:rsid w:val="00C75345"/>
    <w:rsid w:val="00C753DB"/>
    <w:rsid w:val="00C7551F"/>
    <w:rsid w:val="00C77934"/>
    <w:rsid w:val="00C77C25"/>
    <w:rsid w:val="00C802E5"/>
    <w:rsid w:val="00C80361"/>
    <w:rsid w:val="00C80D70"/>
    <w:rsid w:val="00C8126D"/>
    <w:rsid w:val="00C814DE"/>
    <w:rsid w:val="00C8156B"/>
    <w:rsid w:val="00C822FF"/>
    <w:rsid w:val="00C82B52"/>
    <w:rsid w:val="00C8352F"/>
    <w:rsid w:val="00C83BD2"/>
    <w:rsid w:val="00C8425F"/>
    <w:rsid w:val="00C84CD9"/>
    <w:rsid w:val="00C84F7F"/>
    <w:rsid w:val="00C85B73"/>
    <w:rsid w:val="00C85F61"/>
    <w:rsid w:val="00C85FDC"/>
    <w:rsid w:val="00C8628C"/>
    <w:rsid w:val="00C869FA"/>
    <w:rsid w:val="00C86A11"/>
    <w:rsid w:val="00C87914"/>
    <w:rsid w:val="00C90017"/>
    <w:rsid w:val="00C90B89"/>
    <w:rsid w:val="00C910A5"/>
    <w:rsid w:val="00C919E9"/>
    <w:rsid w:val="00C92936"/>
    <w:rsid w:val="00C93AB2"/>
    <w:rsid w:val="00C94369"/>
    <w:rsid w:val="00C95BF5"/>
    <w:rsid w:val="00C96D4F"/>
    <w:rsid w:val="00C97607"/>
    <w:rsid w:val="00C97F94"/>
    <w:rsid w:val="00CA03E1"/>
    <w:rsid w:val="00CA06B9"/>
    <w:rsid w:val="00CA0D9F"/>
    <w:rsid w:val="00CA1184"/>
    <w:rsid w:val="00CA1216"/>
    <w:rsid w:val="00CA1A5A"/>
    <w:rsid w:val="00CA1BE6"/>
    <w:rsid w:val="00CA1C44"/>
    <w:rsid w:val="00CA2D5D"/>
    <w:rsid w:val="00CA3F02"/>
    <w:rsid w:val="00CA48C8"/>
    <w:rsid w:val="00CA5A3B"/>
    <w:rsid w:val="00CA5FE4"/>
    <w:rsid w:val="00CA699A"/>
    <w:rsid w:val="00CA6FD5"/>
    <w:rsid w:val="00CA77CB"/>
    <w:rsid w:val="00CB0055"/>
    <w:rsid w:val="00CB113F"/>
    <w:rsid w:val="00CB11E6"/>
    <w:rsid w:val="00CB1942"/>
    <w:rsid w:val="00CB273E"/>
    <w:rsid w:val="00CB2808"/>
    <w:rsid w:val="00CB2F99"/>
    <w:rsid w:val="00CB40ED"/>
    <w:rsid w:val="00CB4F8D"/>
    <w:rsid w:val="00CB5801"/>
    <w:rsid w:val="00CB58BA"/>
    <w:rsid w:val="00CB68BE"/>
    <w:rsid w:val="00CB737A"/>
    <w:rsid w:val="00CB73B2"/>
    <w:rsid w:val="00CB7411"/>
    <w:rsid w:val="00CB7F1C"/>
    <w:rsid w:val="00CB7FC1"/>
    <w:rsid w:val="00CC096D"/>
    <w:rsid w:val="00CC0BD7"/>
    <w:rsid w:val="00CC11F2"/>
    <w:rsid w:val="00CC1435"/>
    <w:rsid w:val="00CC1A79"/>
    <w:rsid w:val="00CC286E"/>
    <w:rsid w:val="00CC322C"/>
    <w:rsid w:val="00CC32AF"/>
    <w:rsid w:val="00CC4E37"/>
    <w:rsid w:val="00CC54B5"/>
    <w:rsid w:val="00CC65FE"/>
    <w:rsid w:val="00CC689D"/>
    <w:rsid w:val="00CC6F53"/>
    <w:rsid w:val="00CC7086"/>
    <w:rsid w:val="00CD0195"/>
    <w:rsid w:val="00CD11AF"/>
    <w:rsid w:val="00CD17C0"/>
    <w:rsid w:val="00CD1F6C"/>
    <w:rsid w:val="00CD2AEB"/>
    <w:rsid w:val="00CD2D90"/>
    <w:rsid w:val="00CD47FA"/>
    <w:rsid w:val="00CD5341"/>
    <w:rsid w:val="00CD5CBF"/>
    <w:rsid w:val="00CD6456"/>
    <w:rsid w:val="00CD6E7E"/>
    <w:rsid w:val="00CE056A"/>
    <w:rsid w:val="00CE11FC"/>
    <w:rsid w:val="00CE203B"/>
    <w:rsid w:val="00CE2B4D"/>
    <w:rsid w:val="00CE38C0"/>
    <w:rsid w:val="00CE4812"/>
    <w:rsid w:val="00CE497A"/>
    <w:rsid w:val="00CE4C51"/>
    <w:rsid w:val="00CE501D"/>
    <w:rsid w:val="00CE55F7"/>
    <w:rsid w:val="00CE6052"/>
    <w:rsid w:val="00CE6672"/>
    <w:rsid w:val="00CE6A2E"/>
    <w:rsid w:val="00CE6C39"/>
    <w:rsid w:val="00CE6D8E"/>
    <w:rsid w:val="00CE71A8"/>
    <w:rsid w:val="00CF01E9"/>
    <w:rsid w:val="00CF0D0C"/>
    <w:rsid w:val="00CF1086"/>
    <w:rsid w:val="00CF235F"/>
    <w:rsid w:val="00CF2564"/>
    <w:rsid w:val="00CF3300"/>
    <w:rsid w:val="00CF360F"/>
    <w:rsid w:val="00CF467A"/>
    <w:rsid w:val="00CF4793"/>
    <w:rsid w:val="00CF544B"/>
    <w:rsid w:val="00CF54C6"/>
    <w:rsid w:val="00CF716F"/>
    <w:rsid w:val="00CF752A"/>
    <w:rsid w:val="00CF7B42"/>
    <w:rsid w:val="00CF7B9C"/>
    <w:rsid w:val="00CF7DD2"/>
    <w:rsid w:val="00CF7ECA"/>
    <w:rsid w:val="00D0119E"/>
    <w:rsid w:val="00D01498"/>
    <w:rsid w:val="00D01BAE"/>
    <w:rsid w:val="00D027C3"/>
    <w:rsid w:val="00D02A58"/>
    <w:rsid w:val="00D0433E"/>
    <w:rsid w:val="00D05627"/>
    <w:rsid w:val="00D065C4"/>
    <w:rsid w:val="00D1086A"/>
    <w:rsid w:val="00D10B64"/>
    <w:rsid w:val="00D11964"/>
    <w:rsid w:val="00D124CA"/>
    <w:rsid w:val="00D12E58"/>
    <w:rsid w:val="00D1465B"/>
    <w:rsid w:val="00D14A33"/>
    <w:rsid w:val="00D14CAC"/>
    <w:rsid w:val="00D15196"/>
    <w:rsid w:val="00D1548B"/>
    <w:rsid w:val="00D154DD"/>
    <w:rsid w:val="00D15CFD"/>
    <w:rsid w:val="00D1687D"/>
    <w:rsid w:val="00D17344"/>
    <w:rsid w:val="00D1750B"/>
    <w:rsid w:val="00D17B6A"/>
    <w:rsid w:val="00D20272"/>
    <w:rsid w:val="00D20449"/>
    <w:rsid w:val="00D2064E"/>
    <w:rsid w:val="00D20711"/>
    <w:rsid w:val="00D20AF9"/>
    <w:rsid w:val="00D20C31"/>
    <w:rsid w:val="00D20C4A"/>
    <w:rsid w:val="00D21314"/>
    <w:rsid w:val="00D223D8"/>
    <w:rsid w:val="00D24B77"/>
    <w:rsid w:val="00D24D57"/>
    <w:rsid w:val="00D258B4"/>
    <w:rsid w:val="00D25DBF"/>
    <w:rsid w:val="00D26034"/>
    <w:rsid w:val="00D30126"/>
    <w:rsid w:val="00D31353"/>
    <w:rsid w:val="00D321CD"/>
    <w:rsid w:val="00D32FC8"/>
    <w:rsid w:val="00D3306C"/>
    <w:rsid w:val="00D331F4"/>
    <w:rsid w:val="00D3431D"/>
    <w:rsid w:val="00D345D8"/>
    <w:rsid w:val="00D3518F"/>
    <w:rsid w:val="00D35449"/>
    <w:rsid w:val="00D3630D"/>
    <w:rsid w:val="00D4167A"/>
    <w:rsid w:val="00D417E9"/>
    <w:rsid w:val="00D41CB3"/>
    <w:rsid w:val="00D42181"/>
    <w:rsid w:val="00D42A03"/>
    <w:rsid w:val="00D437F0"/>
    <w:rsid w:val="00D438B7"/>
    <w:rsid w:val="00D44C9E"/>
    <w:rsid w:val="00D45B47"/>
    <w:rsid w:val="00D463D4"/>
    <w:rsid w:val="00D46D5A"/>
    <w:rsid w:val="00D470C4"/>
    <w:rsid w:val="00D501E2"/>
    <w:rsid w:val="00D506B4"/>
    <w:rsid w:val="00D511DC"/>
    <w:rsid w:val="00D51587"/>
    <w:rsid w:val="00D53779"/>
    <w:rsid w:val="00D54EE5"/>
    <w:rsid w:val="00D552E5"/>
    <w:rsid w:val="00D55619"/>
    <w:rsid w:val="00D559F6"/>
    <w:rsid w:val="00D56788"/>
    <w:rsid w:val="00D567CE"/>
    <w:rsid w:val="00D57541"/>
    <w:rsid w:val="00D57F12"/>
    <w:rsid w:val="00D6125F"/>
    <w:rsid w:val="00D6211B"/>
    <w:rsid w:val="00D6225F"/>
    <w:rsid w:val="00D62AF8"/>
    <w:rsid w:val="00D639D0"/>
    <w:rsid w:val="00D65798"/>
    <w:rsid w:val="00D67457"/>
    <w:rsid w:val="00D70E20"/>
    <w:rsid w:val="00D7146D"/>
    <w:rsid w:val="00D717E1"/>
    <w:rsid w:val="00D71E1C"/>
    <w:rsid w:val="00D724D3"/>
    <w:rsid w:val="00D72A46"/>
    <w:rsid w:val="00D72D56"/>
    <w:rsid w:val="00D73073"/>
    <w:rsid w:val="00D73AAF"/>
    <w:rsid w:val="00D7524C"/>
    <w:rsid w:val="00D75BB1"/>
    <w:rsid w:val="00D75D80"/>
    <w:rsid w:val="00D76201"/>
    <w:rsid w:val="00D7685D"/>
    <w:rsid w:val="00D77324"/>
    <w:rsid w:val="00D773C3"/>
    <w:rsid w:val="00D77D88"/>
    <w:rsid w:val="00D80A07"/>
    <w:rsid w:val="00D80F17"/>
    <w:rsid w:val="00D81495"/>
    <w:rsid w:val="00D814A1"/>
    <w:rsid w:val="00D81A3B"/>
    <w:rsid w:val="00D821FD"/>
    <w:rsid w:val="00D826D2"/>
    <w:rsid w:val="00D82D77"/>
    <w:rsid w:val="00D82DB3"/>
    <w:rsid w:val="00D836C0"/>
    <w:rsid w:val="00D83ED8"/>
    <w:rsid w:val="00D854EF"/>
    <w:rsid w:val="00D85FCF"/>
    <w:rsid w:val="00D86466"/>
    <w:rsid w:val="00D87415"/>
    <w:rsid w:val="00D91DCC"/>
    <w:rsid w:val="00D943CB"/>
    <w:rsid w:val="00D94C77"/>
    <w:rsid w:val="00D94E0E"/>
    <w:rsid w:val="00D965BB"/>
    <w:rsid w:val="00D97A59"/>
    <w:rsid w:val="00DA001D"/>
    <w:rsid w:val="00DA018F"/>
    <w:rsid w:val="00DA0928"/>
    <w:rsid w:val="00DA13CA"/>
    <w:rsid w:val="00DA1570"/>
    <w:rsid w:val="00DA18DB"/>
    <w:rsid w:val="00DA1937"/>
    <w:rsid w:val="00DA2191"/>
    <w:rsid w:val="00DA32B6"/>
    <w:rsid w:val="00DA32B9"/>
    <w:rsid w:val="00DA4E0F"/>
    <w:rsid w:val="00DA4F94"/>
    <w:rsid w:val="00DA5AEB"/>
    <w:rsid w:val="00DA5E8F"/>
    <w:rsid w:val="00DA618B"/>
    <w:rsid w:val="00DA6A5C"/>
    <w:rsid w:val="00DA7431"/>
    <w:rsid w:val="00DA7D36"/>
    <w:rsid w:val="00DB0743"/>
    <w:rsid w:val="00DB2059"/>
    <w:rsid w:val="00DB28D4"/>
    <w:rsid w:val="00DB38B3"/>
    <w:rsid w:val="00DB45B2"/>
    <w:rsid w:val="00DB4AF2"/>
    <w:rsid w:val="00DB5F3C"/>
    <w:rsid w:val="00DB7749"/>
    <w:rsid w:val="00DB7A4D"/>
    <w:rsid w:val="00DC0A8D"/>
    <w:rsid w:val="00DC0ECA"/>
    <w:rsid w:val="00DC1263"/>
    <w:rsid w:val="00DC13FD"/>
    <w:rsid w:val="00DC1790"/>
    <w:rsid w:val="00DC1EC7"/>
    <w:rsid w:val="00DC2344"/>
    <w:rsid w:val="00DC2513"/>
    <w:rsid w:val="00DC2921"/>
    <w:rsid w:val="00DC2AE3"/>
    <w:rsid w:val="00DC2F60"/>
    <w:rsid w:val="00DC3098"/>
    <w:rsid w:val="00DC3D9A"/>
    <w:rsid w:val="00DC43F5"/>
    <w:rsid w:val="00DC465C"/>
    <w:rsid w:val="00DC4705"/>
    <w:rsid w:val="00DC4C73"/>
    <w:rsid w:val="00DC4D2F"/>
    <w:rsid w:val="00DC4FD5"/>
    <w:rsid w:val="00DC5366"/>
    <w:rsid w:val="00DC5443"/>
    <w:rsid w:val="00DC561E"/>
    <w:rsid w:val="00DC5B48"/>
    <w:rsid w:val="00DC5D0C"/>
    <w:rsid w:val="00DC6D16"/>
    <w:rsid w:val="00DC71BB"/>
    <w:rsid w:val="00DC7B8D"/>
    <w:rsid w:val="00DC7F49"/>
    <w:rsid w:val="00DD0403"/>
    <w:rsid w:val="00DD161F"/>
    <w:rsid w:val="00DD19AD"/>
    <w:rsid w:val="00DD26D1"/>
    <w:rsid w:val="00DD2767"/>
    <w:rsid w:val="00DD34A3"/>
    <w:rsid w:val="00DD4293"/>
    <w:rsid w:val="00DD69A0"/>
    <w:rsid w:val="00DD7BC0"/>
    <w:rsid w:val="00DE09EC"/>
    <w:rsid w:val="00DE0AAC"/>
    <w:rsid w:val="00DE0DEE"/>
    <w:rsid w:val="00DE1349"/>
    <w:rsid w:val="00DE2185"/>
    <w:rsid w:val="00DE2212"/>
    <w:rsid w:val="00DE2821"/>
    <w:rsid w:val="00DE3018"/>
    <w:rsid w:val="00DE33B1"/>
    <w:rsid w:val="00DE342A"/>
    <w:rsid w:val="00DE3877"/>
    <w:rsid w:val="00DE3B59"/>
    <w:rsid w:val="00DE4B3C"/>
    <w:rsid w:val="00DE54E6"/>
    <w:rsid w:val="00DE5EF1"/>
    <w:rsid w:val="00DE600E"/>
    <w:rsid w:val="00DE64DA"/>
    <w:rsid w:val="00DE6DCC"/>
    <w:rsid w:val="00DE73B9"/>
    <w:rsid w:val="00DF00C3"/>
    <w:rsid w:val="00DF02CE"/>
    <w:rsid w:val="00DF1179"/>
    <w:rsid w:val="00DF140D"/>
    <w:rsid w:val="00DF2869"/>
    <w:rsid w:val="00DF57CF"/>
    <w:rsid w:val="00DF5833"/>
    <w:rsid w:val="00DF5B73"/>
    <w:rsid w:val="00DF72C6"/>
    <w:rsid w:val="00DF76EC"/>
    <w:rsid w:val="00DF7E7B"/>
    <w:rsid w:val="00E00684"/>
    <w:rsid w:val="00E00929"/>
    <w:rsid w:val="00E0175F"/>
    <w:rsid w:val="00E01F47"/>
    <w:rsid w:val="00E01F51"/>
    <w:rsid w:val="00E0244A"/>
    <w:rsid w:val="00E025B8"/>
    <w:rsid w:val="00E02854"/>
    <w:rsid w:val="00E033C1"/>
    <w:rsid w:val="00E03DFD"/>
    <w:rsid w:val="00E0491D"/>
    <w:rsid w:val="00E04D51"/>
    <w:rsid w:val="00E0590F"/>
    <w:rsid w:val="00E065DA"/>
    <w:rsid w:val="00E0688B"/>
    <w:rsid w:val="00E068D0"/>
    <w:rsid w:val="00E07490"/>
    <w:rsid w:val="00E07A74"/>
    <w:rsid w:val="00E07AF5"/>
    <w:rsid w:val="00E07EF9"/>
    <w:rsid w:val="00E10431"/>
    <w:rsid w:val="00E10468"/>
    <w:rsid w:val="00E1056B"/>
    <w:rsid w:val="00E10581"/>
    <w:rsid w:val="00E109F0"/>
    <w:rsid w:val="00E11DA6"/>
    <w:rsid w:val="00E11E8B"/>
    <w:rsid w:val="00E1207F"/>
    <w:rsid w:val="00E1232F"/>
    <w:rsid w:val="00E12FD5"/>
    <w:rsid w:val="00E13D6E"/>
    <w:rsid w:val="00E14D43"/>
    <w:rsid w:val="00E14E68"/>
    <w:rsid w:val="00E15078"/>
    <w:rsid w:val="00E15630"/>
    <w:rsid w:val="00E1705E"/>
    <w:rsid w:val="00E17630"/>
    <w:rsid w:val="00E17B72"/>
    <w:rsid w:val="00E17E05"/>
    <w:rsid w:val="00E17EDD"/>
    <w:rsid w:val="00E202A3"/>
    <w:rsid w:val="00E20A1A"/>
    <w:rsid w:val="00E20A6F"/>
    <w:rsid w:val="00E21579"/>
    <w:rsid w:val="00E21C3E"/>
    <w:rsid w:val="00E21CF2"/>
    <w:rsid w:val="00E21FDF"/>
    <w:rsid w:val="00E22047"/>
    <w:rsid w:val="00E22688"/>
    <w:rsid w:val="00E22AFB"/>
    <w:rsid w:val="00E22F5D"/>
    <w:rsid w:val="00E2380F"/>
    <w:rsid w:val="00E23AE8"/>
    <w:rsid w:val="00E23E92"/>
    <w:rsid w:val="00E242BC"/>
    <w:rsid w:val="00E253D6"/>
    <w:rsid w:val="00E25907"/>
    <w:rsid w:val="00E25C4B"/>
    <w:rsid w:val="00E25CB0"/>
    <w:rsid w:val="00E27DD9"/>
    <w:rsid w:val="00E328D5"/>
    <w:rsid w:val="00E32D05"/>
    <w:rsid w:val="00E3375C"/>
    <w:rsid w:val="00E33A61"/>
    <w:rsid w:val="00E33AD1"/>
    <w:rsid w:val="00E33B32"/>
    <w:rsid w:val="00E33C70"/>
    <w:rsid w:val="00E345AC"/>
    <w:rsid w:val="00E34ADD"/>
    <w:rsid w:val="00E351EE"/>
    <w:rsid w:val="00E363F8"/>
    <w:rsid w:val="00E36E69"/>
    <w:rsid w:val="00E378AE"/>
    <w:rsid w:val="00E42F35"/>
    <w:rsid w:val="00E45F5D"/>
    <w:rsid w:val="00E46630"/>
    <w:rsid w:val="00E470C1"/>
    <w:rsid w:val="00E479DF"/>
    <w:rsid w:val="00E47D63"/>
    <w:rsid w:val="00E50884"/>
    <w:rsid w:val="00E5121A"/>
    <w:rsid w:val="00E51552"/>
    <w:rsid w:val="00E5158A"/>
    <w:rsid w:val="00E52075"/>
    <w:rsid w:val="00E529B2"/>
    <w:rsid w:val="00E531B8"/>
    <w:rsid w:val="00E53876"/>
    <w:rsid w:val="00E5426D"/>
    <w:rsid w:val="00E547B1"/>
    <w:rsid w:val="00E54B36"/>
    <w:rsid w:val="00E54C1A"/>
    <w:rsid w:val="00E564B9"/>
    <w:rsid w:val="00E567E1"/>
    <w:rsid w:val="00E56B03"/>
    <w:rsid w:val="00E56C55"/>
    <w:rsid w:val="00E56DEF"/>
    <w:rsid w:val="00E5735D"/>
    <w:rsid w:val="00E5799D"/>
    <w:rsid w:val="00E60A27"/>
    <w:rsid w:val="00E623F7"/>
    <w:rsid w:val="00E6277D"/>
    <w:rsid w:val="00E62DBC"/>
    <w:rsid w:val="00E64E62"/>
    <w:rsid w:val="00E650A3"/>
    <w:rsid w:val="00E65B72"/>
    <w:rsid w:val="00E65CF8"/>
    <w:rsid w:val="00E65E9B"/>
    <w:rsid w:val="00E66A2A"/>
    <w:rsid w:val="00E67C9C"/>
    <w:rsid w:val="00E67D13"/>
    <w:rsid w:val="00E701FC"/>
    <w:rsid w:val="00E71112"/>
    <w:rsid w:val="00E7185A"/>
    <w:rsid w:val="00E72F33"/>
    <w:rsid w:val="00E732D5"/>
    <w:rsid w:val="00E73979"/>
    <w:rsid w:val="00E73C3E"/>
    <w:rsid w:val="00E74DF0"/>
    <w:rsid w:val="00E7504D"/>
    <w:rsid w:val="00E75F1A"/>
    <w:rsid w:val="00E76A0D"/>
    <w:rsid w:val="00E76C0B"/>
    <w:rsid w:val="00E76F27"/>
    <w:rsid w:val="00E77661"/>
    <w:rsid w:val="00E7779C"/>
    <w:rsid w:val="00E777DE"/>
    <w:rsid w:val="00E77D4F"/>
    <w:rsid w:val="00E77F96"/>
    <w:rsid w:val="00E8074B"/>
    <w:rsid w:val="00E81D3C"/>
    <w:rsid w:val="00E82070"/>
    <w:rsid w:val="00E82C56"/>
    <w:rsid w:val="00E82EED"/>
    <w:rsid w:val="00E8303C"/>
    <w:rsid w:val="00E8311F"/>
    <w:rsid w:val="00E85ABB"/>
    <w:rsid w:val="00E85D94"/>
    <w:rsid w:val="00E86B2F"/>
    <w:rsid w:val="00E86BBA"/>
    <w:rsid w:val="00E86CA3"/>
    <w:rsid w:val="00E86E75"/>
    <w:rsid w:val="00E9080D"/>
    <w:rsid w:val="00E90A70"/>
    <w:rsid w:val="00E91572"/>
    <w:rsid w:val="00E91BAA"/>
    <w:rsid w:val="00E92378"/>
    <w:rsid w:val="00E93651"/>
    <w:rsid w:val="00E939EF"/>
    <w:rsid w:val="00E93B2A"/>
    <w:rsid w:val="00E94D01"/>
    <w:rsid w:val="00E94EBB"/>
    <w:rsid w:val="00E95440"/>
    <w:rsid w:val="00E954C3"/>
    <w:rsid w:val="00E954FB"/>
    <w:rsid w:val="00E95904"/>
    <w:rsid w:val="00E96CD7"/>
    <w:rsid w:val="00E97815"/>
    <w:rsid w:val="00EA024A"/>
    <w:rsid w:val="00EA03A6"/>
    <w:rsid w:val="00EA0454"/>
    <w:rsid w:val="00EA064D"/>
    <w:rsid w:val="00EA0BB4"/>
    <w:rsid w:val="00EA0CAC"/>
    <w:rsid w:val="00EA0F5C"/>
    <w:rsid w:val="00EA2227"/>
    <w:rsid w:val="00EA28DB"/>
    <w:rsid w:val="00EA2A38"/>
    <w:rsid w:val="00EA39E1"/>
    <w:rsid w:val="00EA43B1"/>
    <w:rsid w:val="00EA4C0C"/>
    <w:rsid w:val="00EA5960"/>
    <w:rsid w:val="00EA5A41"/>
    <w:rsid w:val="00EA5BAC"/>
    <w:rsid w:val="00EA6CD7"/>
    <w:rsid w:val="00EA75F6"/>
    <w:rsid w:val="00EA7B6E"/>
    <w:rsid w:val="00EA7DF4"/>
    <w:rsid w:val="00EB0598"/>
    <w:rsid w:val="00EB067E"/>
    <w:rsid w:val="00EB168A"/>
    <w:rsid w:val="00EB208E"/>
    <w:rsid w:val="00EB2A96"/>
    <w:rsid w:val="00EB2D62"/>
    <w:rsid w:val="00EB43A0"/>
    <w:rsid w:val="00EB4B8A"/>
    <w:rsid w:val="00EB4C30"/>
    <w:rsid w:val="00EB5701"/>
    <w:rsid w:val="00EB5767"/>
    <w:rsid w:val="00EB5D52"/>
    <w:rsid w:val="00EB6105"/>
    <w:rsid w:val="00EC01F9"/>
    <w:rsid w:val="00EC070A"/>
    <w:rsid w:val="00EC07E8"/>
    <w:rsid w:val="00EC0E0D"/>
    <w:rsid w:val="00EC1F8A"/>
    <w:rsid w:val="00EC22FD"/>
    <w:rsid w:val="00EC2827"/>
    <w:rsid w:val="00EC2E02"/>
    <w:rsid w:val="00EC3A21"/>
    <w:rsid w:val="00EC3D57"/>
    <w:rsid w:val="00EC407D"/>
    <w:rsid w:val="00EC4582"/>
    <w:rsid w:val="00EC47BF"/>
    <w:rsid w:val="00EC4855"/>
    <w:rsid w:val="00EC4CFA"/>
    <w:rsid w:val="00EC5A10"/>
    <w:rsid w:val="00EC5D97"/>
    <w:rsid w:val="00EC6699"/>
    <w:rsid w:val="00EC6805"/>
    <w:rsid w:val="00EC6835"/>
    <w:rsid w:val="00EC689D"/>
    <w:rsid w:val="00EC69D7"/>
    <w:rsid w:val="00EC69FE"/>
    <w:rsid w:val="00EC72BC"/>
    <w:rsid w:val="00EC7C33"/>
    <w:rsid w:val="00ED0F98"/>
    <w:rsid w:val="00ED1F10"/>
    <w:rsid w:val="00ED2A52"/>
    <w:rsid w:val="00ED3165"/>
    <w:rsid w:val="00ED4534"/>
    <w:rsid w:val="00ED4FE7"/>
    <w:rsid w:val="00ED54C2"/>
    <w:rsid w:val="00ED5C1D"/>
    <w:rsid w:val="00ED5EFE"/>
    <w:rsid w:val="00ED5F72"/>
    <w:rsid w:val="00ED7EC2"/>
    <w:rsid w:val="00EE0DCD"/>
    <w:rsid w:val="00EE1B27"/>
    <w:rsid w:val="00EE1C94"/>
    <w:rsid w:val="00EE2453"/>
    <w:rsid w:val="00EE26D9"/>
    <w:rsid w:val="00EE3768"/>
    <w:rsid w:val="00EE464F"/>
    <w:rsid w:val="00EE4920"/>
    <w:rsid w:val="00EE5131"/>
    <w:rsid w:val="00EE51AA"/>
    <w:rsid w:val="00EE5F5C"/>
    <w:rsid w:val="00EE6876"/>
    <w:rsid w:val="00EE74C8"/>
    <w:rsid w:val="00EE7967"/>
    <w:rsid w:val="00EE7ADB"/>
    <w:rsid w:val="00EE7E3C"/>
    <w:rsid w:val="00EF0860"/>
    <w:rsid w:val="00EF0FC8"/>
    <w:rsid w:val="00EF147F"/>
    <w:rsid w:val="00EF15A1"/>
    <w:rsid w:val="00EF1BD2"/>
    <w:rsid w:val="00EF1E46"/>
    <w:rsid w:val="00EF1FD6"/>
    <w:rsid w:val="00EF5A0E"/>
    <w:rsid w:val="00EF6264"/>
    <w:rsid w:val="00EF65C3"/>
    <w:rsid w:val="00EF72C3"/>
    <w:rsid w:val="00EF78AB"/>
    <w:rsid w:val="00EF7DCD"/>
    <w:rsid w:val="00F01B40"/>
    <w:rsid w:val="00F0225D"/>
    <w:rsid w:val="00F026A8"/>
    <w:rsid w:val="00F028A6"/>
    <w:rsid w:val="00F02F8B"/>
    <w:rsid w:val="00F0395E"/>
    <w:rsid w:val="00F03C35"/>
    <w:rsid w:val="00F04B4D"/>
    <w:rsid w:val="00F04C06"/>
    <w:rsid w:val="00F070B3"/>
    <w:rsid w:val="00F076D5"/>
    <w:rsid w:val="00F076ED"/>
    <w:rsid w:val="00F10CA0"/>
    <w:rsid w:val="00F12416"/>
    <w:rsid w:val="00F128DE"/>
    <w:rsid w:val="00F13588"/>
    <w:rsid w:val="00F13A5D"/>
    <w:rsid w:val="00F13A5E"/>
    <w:rsid w:val="00F13B41"/>
    <w:rsid w:val="00F144EA"/>
    <w:rsid w:val="00F14A64"/>
    <w:rsid w:val="00F14B3A"/>
    <w:rsid w:val="00F16ED1"/>
    <w:rsid w:val="00F178F6"/>
    <w:rsid w:val="00F2016D"/>
    <w:rsid w:val="00F2054D"/>
    <w:rsid w:val="00F20A99"/>
    <w:rsid w:val="00F21D52"/>
    <w:rsid w:val="00F21E7B"/>
    <w:rsid w:val="00F22707"/>
    <w:rsid w:val="00F235E0"/>
    <w:rsid w:val="00F24949"/>
    <w:rsid w:val="00F251D7"/>
    <w:rsid w:val="00F252D8"/>
    <w:rsid w:val="00F2544A"/>
    <w:rsid w:val="00F262D9"/>
    <w:rsid w:val="00F26819"/>
    <w:rsid w:val="00F26D77"/>
    <w:rsid w:val="00F274D9"/>
    <w:rsid w:val="00F27C23"/>
    <w:rsid w:val="00F301F8"/>
    <w:rsid w:val="00F302B9"/>
    <w:rsid w:val="00F306F2"/>
    <w:rsid w:val="00F319CA"/>
    <w:rsid w:val="00F31CBF"/>
    <w:rsid w:val="00F32A3F"/>
    <w:rsid w:val="00F32BBA"/>
    <w:rsid w:val="00F33235"/>
    <w:rsid w:val="00F33A62"/>
    <w:rsid w:val="00F34F98"/>
    <w:rsid w:val="00F3552E"/>
    <w:rsid w:val="00F35810"/>
    <w:rsid w:val="00F36061"/>
    <w:rsid w:val="00F372DE"/>
    <w:rsid w:val="00F403E0"/>
    <w:rsid w:val="00F40BFB"/>
    <w:rsid w:val="00F40FAF"/>
    <w:rsid w:val="00F41861"/>
    <w:rsid w:val="00F41943"/>
    <w:rsid w:val="00F41B8D"/>
    <w:rsid w:val="00F41DA1"/>
    <w:rsid w:val="00F425EC"/>
    <w:rsid w:val="00F42724"/>
    <w:rsid w:val="00F438E5"/>
    <w:rsid w:val="00F439DC"/>
    <w:rsid w:val="00F44235"/>
    <w:rsid w:val="00F45C51"/>
    <w:rsid w:val="00F45D79"/>
    <w:rsid w:val="00F45DF6"/>
    <w:rsid w:val="00F45E1E"/>
    <w:rsid w:val="00F461BD"/>
    <w:rsid w:val="00F4645E"/>
    <w:rsid w:val="00F471C9"/>
    <w:rsid w:val="00F47B51"/>
    <w:rsid w:val="00F51700"/>
    <w:rsid w:val="00F517B9"/>
    <w:rsid w:val="00F51E62"/>
    <w:rsid w:val="00F520B4"/>
    <w:rsid w:val="00F5232A"/>
    <w:rsid w:val="00F534EA"/>
    <w:rsid w:val="00F538B5"/>
    <w:rsid w:val="00F53F3E"/>
    <w:rsid w:val="00F5411E"/>
    <w:rsid w:val="00F541BF"/>
    <w:rsid w:val="00F566B7"/>
    <w:rsid w:val="00F56B25"/>
    <w:rsid w:val="00F57064"/>
    <w:rsid w:val="00F57FA7"/>
    <w:rsid w:val="00F60070"/>
    <w:rsid w:val="00F6031C"/>
    <w:rsid w:val="00F607AF"/>
    <w:rsid w:val="00F607C8"/>
    <w:rsid w:val="00F62468"/>
    <w:rsid w:val="00F636EB"/>
    <w:rsid w:val="00F64A55"/>
    <w:rsid w:val="00F64F18"/>
    <w:rsid w:val="00F66050"/>
    <w:rsid w:val="00F66628"/>
    <w:rsid w:val="00F66D89"/>
    <w:rsid w:val="00F67193"/>
    <w:rsid w:val="00F673C9"/>
    <w:rsid w:val="00F70361"/>
    <w:rsid w:val="00F70B72"/>
    <w:rsid w:val="00F71E26"/>
    <w:rsid w:val="00F730DD"/>
    <w:rsid w:val="00F73B45"/>
    <w:rsid w:val="00F73D27"/>
    <w:rsid w:val="00F744BD"/>
    <w:rsid w:val="00F74617"/>
    <w:rsid w:val="00F74F1D"/>
    <w:rsid w:val="00F75BBF"/>
    <w:rsid w:val="00F76118"/>
    <w:rsid w:val="00F7720B"/>
    <w:rsid w:val="00F77278"/>
    <w:rsid w:val="00F77F36"/>
    <w:rsid w:val="00F801CE"/>
    <w:rsid w:val="00F802A7"/>
    <w:rsid w:val="00F80A65"/>
    <w:rsid w:val="00F81814"/>
    <w:rsid w:val="00F818B1"/>
    <w:rsid w:val="00F82C55"/>
    <w:rsid w:val="00F83C09"/>
    <w:rsid w:val="00F842EE"/>
    <w:rsid w:val="00F849F0"/>
    <w:rsid w:val="00F84E8E"/>
    <w:rsid w:val="00F869C3"/>
    <w:rsid w:val="00F871DE"/>
    <w:rsid w:val="00F8774B"/>
    <w:rsid w:val="00F9029C"/>
    <w:rsid w:val="00F90ABC"/>
    <w:rsid w:val="00F90B46"/>
    <w:rsid w:val="00F91DD2"/>
    <w:rsid w:val="00F92618"/>
    <w:rsid w:val="00F9323A"/>
    <w:rsid w:val="00F93884"/>
    <w:rsid w:val="00F957F7"/>
    <w:rsid w:val="00F96E81"/>
    <w:rsid w:val="00F97AB9"/>
    <w:rsid w:val="00FA0EE2"/>
    <w:rsid w:val="00FA11A0"/>
    <w:rsid w:val="00FA2660"/>
    <w:rsid w:val="00FA4317"/>
    <w:rsid w:val="00FA4DBC"/>
    <w:rsid w:val="00FA58C3"/>
    <w:rsid w:val="00FA5F17"/>
    <w:rsid w:val="00FA5F1D"/>
    <w:rsid w:val="00FA73F9"/>
    <w:rsid w:val="00FA74D7"/>
    <w:rsid w:val="00FA78F3"/>
    <w:rsid w:val="00FB0305"/>
    <w:rsid w:val="00FB1690"/>
    <w:rsid w:val="00FB215D"/>
    <w:rsid w:val="00FB2CA4"/>
    <w:rsid w:val="00FB2F22"/>
    <w:rsid w:val="00FB30E5"/>
    <w:rsid w:val="00FB3396"/>
    <w:rsid w:val="00FB4120"/>
    <w:rsid w:val="00FB4293"/>
    <w:rsid w:val="00FB492E"/>
    <w:rsid w:val="00FB4B02"/>
    <w:rsid w:val="00FB4E8F"/>
    <w:rsid w:val="00FB510E"/>
    <w:rsid w:val="00FB6524"/>
    <w:rsid w:val="00FB667F"/>
    <w:rsid w:val="00FB6CE9"/>
    <w:rsid w:val="00FB717E"/>
    <w:rsid w:val="00FB72DC"/>
    <w:rsid w:val="00FB7727"/>
    <w:rsid w:val="00FC05E7"/>
    <w:rsid w:val="00FC1E8C"/>
    <w:rsid w:val="00FC21DB"/>
    <w:rsid w:val="00FC2382"/>
    <w:rsid w:val="00FC2663"/>
    <w:rsid w:val="00FC285C"/>
    <w:rsid w:val="00FC4037"/>
    <w:rsid w:val="00FC4555"/>
    <w:rsid w:val="00FC54A4"/>
    <w:rsid w:val="00FC5B86"/>
    <w:rsid w:val="00FC61F7"/>
    <w:rsid w:val="00FC631B"/>
    <w:rsid w:val="00FC77AB"/>
    <w:rsid w:val="00FC7A27"/>
    <w:rsid w:val="00FD0070"/>
    <w:rsid w:val="00FD0D15"/>
    <w:rsid w:val="00FD1F33"/>
    <w:rsid w:val="00FD25DB"/>
    <w:rsid w:val="00FD3227"/>
    <w:rsid w:val="00FD3385"/>
    <w:rsid w:val="00FD3A02"/>
    <w:rsid w:val="00FD3BAC"/>
    <w:rsid w:val="00FD3E7D"/>
    <w:rsid w:val="00FD43CF"/>
    <w:rsid w:val="00FD5D94"/>
    <w:rsid w:val="00FD68EA"/>
    <w:rsid w:val="00FD76A5"/>
    <w:rsid w:val="00FE028D"/>
    <w:rsid w:val="00FE0BEA"/>
    <w:rsid w:val="00FE1E13"/>
    <w:rsid w:val="00FE1F5D"/>
    <w:rsid w:val="00FE21C0"/>
    <w:rsid w:val="00FE24E3"/>
    <w:rsid w:val="00FE33C1"/>
    <w:rsid w:val="00FE4981"/>
    <w:rsid w:val="00FE506E"/>
    <w:rsid w:val="00FE52AC"/>
    <w:rsid w:val="00FE6DF9"/>
    <w:rsid w:val="00FE7C3D"/>
    <w:rsid w:val="00FF01AD"/>
    <w:rsid w:val="00FF063D"/>
    <w:rsid w:val="00FF0982"/>
    <w:rsid w:val="00FF0C0D"/>
    <w:rsid w:val="00FF117F"/>
    <w:rsid w:val="00FF1640"/>
    <w:rsid w:val="00FF1F2A"/>
    <w:rsid w:val="00FF1FF3"/>
    <w:rsid w:val="00FF4DF7"/>
    <w:rsid w:val="00FF51B3"/>
    <w:rsid w:val="00FF65D5"/>
    <w:rsid w:val="00FF6F0E"/>
    <w:rsid w:val="00FF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69BFC18A-1B72-4463-B2E8-C3D6352E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ru-RU" w:eastAsia="ru-RU"/>
    </w:rPr>
  </w:style>
  <w:style w:type="paragraph" w:styleId="Heading1">
    <w:name w:val="heading 1"/>
    <w:basedOn w:val="Normal"/>
    <w:next w:val="Normal"/>
    <w:qFormat/>
    <w:rsid w:val="00DB7A4D"/>
    <w:pPr>
      <w:keepNext/>
      <w:jc w:val="center"/>
      <w:outlineLvl w:val="0"/>
    </w:pPr>
    <w:rPr>
      <w:b/>
      <w:bCs/>
      <w:sz w:val="28"/>
    </w:rPr>
  </w:style>
  <w:style w:type="paragraph" w:styleId="Heading2">
    <w:name w:val="heading 2"/>
    <w:basedOn w:val="Normal"/>
    <w:next w:val="Normal"/>
    <w:qFormat/>
    <w:rsid w:val="00DB7A4D"/>
    <w:pPr>
      <w:keepNext/>
      <w:jc w:val="center"/>
      <w:outlineLvl w:val="1"/>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F2054D"/>
    <w:pPr>
      <w:tabs>
        <w:tab w:val="center" w:pos="4677"/>
        <w:tab w:val="right" w:pos="9355"/>
      </w:tabs>
    </w:pPr>
  </w:style>
  <w:style w:type="character" w:styleId="PageNumber">
    <w:name w:val="page number"/>
    <w:basedOn w:val="DefaultParagraphFont"/>
    <w:rsid w:val="00F2054D"/>
  </w:style>
  <w:style w:type="paragraph" w:styleId="Footer">
    <w:name w:val="footer"/>
    <w:basedOn w:val="Normal"/>
    <w:rsid w:val="00D32FC8"/>
    <w:pPr>
      <w:tabs>
        <w:tab w:val="center" w:pos="4677"/>
        <w:tab w:val="right" w:pos="9355"/>
      </w:tabs>
    </w:pPr>
  </w:style>
  <w:style w:type="table" w:styleId="TableGrid">
    <w:name w:val="Table Grid"/>
    <w:basedOn w:val="TableNormal"/>
    <w:rsid w:val="00127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
    <w:name w:val="xl25"/>
    <w:basedOn w:val="Normal"/>
    <w:rsid w:val="00402950"/>
    <w:pPr>
      <w:spacing w:before="100" w:beforeAutospacing="1" w:after="100" w:afterAutospacing="1"/>
    </w:pPr>
  </w:style>
  <w:style w:type="character" w:styleId="Hyperlink">
    <w:name w:val="Hyperlink"/>
    <w:rsid w:val="00402950"/>
    <w:rPr>
      <w:color w:val="0000FF"/>
      <w:u w:val="single"/>
    </w:rPr>
  </w:style>
  <w:style w:type="character" w:customStyle="1" w:styleId="a">
    <w:name w:val="Цветовое выделение"/>
    <w:rsid w:val="00DB7A4D"/>
    <w:rPr>
      <w:b/>
      <w:bCs/>
      <w:color w:val="26282F"/>
      <w:sz w:val="26"/>
      <w:szCs w:val="26"/>
    </w:rPr>
  </w:style>
  <w:style w:type="character" w:customStyle="1" w:styleId="a0">
    <w:name w:val="Гипертекстовая ссылка"/>
    <w:rsid w:val="00DB7A4D"/>
    <w:rPr>
      <w:b/>
      <w:bCs/>
      <w:color w:val="106BBE"/>
      <w:sz w:val="26"/>
      <w:szCs w:val="26"/>
    </w:rPr>
  </w:style>
  <w:style w:type="character" w:customStyle="1" w:styleId="apple-converted-space">
    <w:name w:val="apple-converted-space"/>
    <w:basedOn w:val="DefaultParagraphFont"/>
    <w:rsid w:val="00DB7A4D"/>
  </w:style>
  <w:style w:type="paragraph" w:styleId="NormalWeb">
    <w:name w:val="Normal (Web)"/>
    <w:basedOn w:val="Normal"/>
    <w:unhideWhenUsed/>
    <w:rsid w:val="00DB7A4D"/>
    <w:pPr>
      <w:spacing w:before="100" w:beforeAutospacing="1" w:after="100" w:afterAutospacing="1"/>
    </w:pPr>
  </w:style>
  <w:style w:type="paragraph" w:styleId="BodyText">
    <w:name w:val="Body Text"/>
    <w:basedOn w:val="Normal"/>
    <w:rsid w:val="00DB7A4D"/>
    <w:pPr>
      <w:jc w:val="both"/>
    </w:pPr>
    <w:rPr>
      <w:sz w:val="28"/>
    </w:rPr>
  </w:style>
  <w:style w:type="paragraph" w:styleId="BodyText2">
    <w:name w:val="Body Text 2"/>
    <w:basedOn w:val="Normal"/>
    <w:rsid w:val="00DB7A4D"/>
    <w:pPr>
      <w:jc w:val="center"/>
    </w:pPr>
    <w:rPr>
      <w:b/>
      <w:bCs/>
      <w:sz w:val="28"/>
    </w:rPr>
  </w:style>
  <w:style w:type="paragraph" w:customStyle="1" w:styleId="NoSpacing1">
    <w:name w:val="No Spacing1"/>
    <w:rsid w:val="00DB7A4D"/>
    <w:rPr>
      <w:rFonts w:ascii="Calibri" w:hAnsi="Calibri" w:cs="Calibri"/>
      <w:sz w:val="22"/>
      <w:szCs w:val="22"/>
      <w:lang w:val="ru-RU"/>
    </w:rPr>
  </w:style>
  <w:style w:type="paragraph" w:styleId="BalloonText">
    <w:name w:val="Balloon Text"/>
    <w:basedOn w:val="Normal"/>
    <w:semiHidden/>
    <w:rsid w:val="0039342E"/>
    <w:rPr>
      <w:rFonts w:ascii="Tahoma" w:hAnsi="Tahoma" w:cs="Tahoma"/>
      <w:sz w:val="16"/>
      <w:szCs w:val="16"/>
    </w:rPr>
  </w:style>
  <w:style w:type="character" w:customStyle="1" w:styleId="grame">
    <w:name w:val="grame"/>
    <w:rsid w:val="009A258B"/>
  </w:style>
  <w:style w:type="paragraph" w:customStyle="1" w:styleId="Default">
    <w:name w:val="Default"/>
    <w:rsid w:val="009A258B"/>
    <w:pPr>
      <w:autoSpaceDE w:val="0"/>
      <w:autoSpaceDN w:val="0"/>
      <w:adjustRightInd w:val="0"/>
    </w:pPr>
    <w:rPr>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83914">
      <w:bodyDiv w:val="1"/>
      <w:marLeft w:val="0"/>
      <w:marRight w:val="0"/>
      <w:marTop w:val="0"/>
      <w:marBottom w:val="0"/>
      <w:divBdr>
        <w:top w:val="none" w:sz="0" w:space="0" w:color="auto"/>
        <w:left w:val="none" w:sz="0" w:space="0" w:color="auto"/>
        <w:bottom w:val="none" w:sz="0" w:space="0" w:color="auto"/>
        <w:right w:val="none" w:sz="0" w:space="0" w:color="auto"/>
      </w:divBdr>
    </w:div>
    <w:div w:id="460852375">
      <w:bodyDiv w:val="1"/>
      <w:marLeft w:val="0"/>
      <w:marRight w:val="0"/>
      <w:marTop w:val="0"/>
      <w:marBottom w:val="0"/>
      <w:divBdr>
        <w:top w:val="none" w:sz="0" w:space="0" w:color="auto"/>
        <w:left w:val="none" w:sz="0" w:space="0" w:color="auto"/>
        <w:bottom w:val="none" w:sz="0" w:space="0" w:color="auto"/>
        <w:right w:val="none" w:sz="0" w:space="0" w:color="auto"/>
      </w:divBdr>
    </w:div>
    <w:div w:id="563108200">
      <w:bodyDiv w:val="1"/>
      <w:marLeft w:val="0"/>
      <w:marRight w:val="0"/>
      <w:marTop w:val="0"/>
      <w:marBottom w:val="0"/>
      <w:divBdr>
        <w:top w:val="none" w:sz="0" w:space="0" w:color="auto"/>
        <w:left w:val="none" w:sz="0" w:space="0" w:color="auto"/>
        <w:bottom w:val="none" w:sz="0" w:space="0" w:color="auto"/>
        <w:right w:val="none" w:sz="0" w:space="0" w:color="auto"/>
      </w:divBdr>
    </w:div>
    <w:div w:id="90237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8131E-26E0-4F57-8CB3-562BF517F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32202</Words>
  <Characters>183552</Characters>
  <Application>Microsoft Office Word</Application>
  <DocSecurity>4</DocSecurity>
  <Lines>1529</Lines>
  <Paragraphs>430</Paragraphs>
  <ScaleCrop>false</ScaleCrop>
  <HeadingPairs>
    <vt:vector size="2" baseType="variant">
      <vt:variant>
        <vt:lpstr>Название</vt:lpstr>
      </vt:variant>
      <vt:variant>
        <vt:i4>1</vt:i4>
      </vt:variant>
    </vt:vector>
  </HeadingPairs>
  <TitlesOfParts>
    <vt:vector size="1" baseType="lpstr">
      <vt:lpstr>«Об утверждении проекта</vt:lpstr>
    </vt:vector>
  </TitlesOfParts>
  <Company/>
  <LinksUpToDate>false</LinksUpToDate>
  <CharactersWithSpaces>215324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проекта</dc:title>
  <dc:subject/>
  <dc:creator>Администратор</dc:creator>
  <cp:keywords/>
  <dc:description/>
  <cp:lastModifiedBy>word</cp:lastModifiedBy>
  <cp:revision>2</cp:revision>
  <cp:lastPrinted>2022-11-11T12:14:00Z</cp:lastPrinted>
  <dcterms:created xsi:type="dcterms:W3CDTF">2023-01-24T05:03:00Z</dcterms:created>
  <dcterms:modified xsi:type="dcterms:W3CDTF">2023-01-24T05:03:00Z</dcterms:modified>
</cp:coreProperties>
</file>