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B3" w:rsidRPr="00046CCF" w:rsidRDefault="00CB52F9" w:rsidP="00046C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46CCF">
        <w:rPr>
          <w:rFonts w:ascii="Arial" w:hAnsi="Arial" w:cs="Arial"/>
          <w:sz w:val="24"/>
          <w:szCs w:val="24"/>
        </w:rPr>
        <w:t>АДМИНИСТРАЦИЯ</w:t>
      </w:r>
    </w:p>
    <w:p w:rsidR="00973139" w:rsidRPr="00046CCF" w:rsidRDefault="00703C10" w:rsidP="00046C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ЗАХОПЕРСКОГО</w:t>
      </w:r>
      <w:r w:rsidR="00642425" w:rsidRPr="00046CCF">
        <w:rPr>
          <w:rFonts w:ascii="Arial" w:hAnsi="Arial" w:cs="Arial"/>
          <w:sz w:val="24"/>
          <w:szCs w:val="24"/>
        </w:rPr>
        <w:t xml:space="preserve">        </w:t>
      </w:r>
      <w:r w:rsidR="00973139" w:rsidRPr="00046CCF">
        <w:rPr>
          <w:rFonts w:ascii="Arial" w:hAnsi="Arial" w:cs="Arial"/>
          <w:sz w:val="24"/>
          <w:szCs w:val="24"/>
        </w:rPr>
        <w:t>СЕЛЬСКОГО ПОСЕЛЕНИЯ</w:t>
      </w:r>
    </w:p>
    <w:p w:rsidR="003040A5" w:rsidRPr="00046CCF" w:rsidRDefault="00703C10" w:rsidP="00046C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НЕХАЕВСКОГО</w:t>
      </w:r>
      <w:r w:rsidR="00642425" w:rsidRPr="00046CCF">
        <w:rPr>
          <w:rFonts w:ascii="Arial" w:hAnsi="Arial" w:cs="Arial"/>
          <w:sz w:val="24"/>
          <w:szCs w:val="24"/>
        </w:rPr>
        <w:t xml:space="preserve">       </w:t>
      </w:r>
      <w:r w:rsidR="00973139" w:rsidRPr="00046CCF">
        <w:rPr>
          <w:rFonts w:ascii="Arial" w:hAnsi="Arial" w:cs="Arial"/>
          <w:sz w:val="24"/>
          <w:szCs w:val="24"/>
        </w:rPr>
        <w:t>МУНИЦИПАЛЬНОГО РАЙОНА</w:t>
      </w:r>
    </w:p>
    <w:p w:rsidR="00973139" w:rsidRPr="00046CCF" w:rsidRDefault="00973139" w:rsidP="00046C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ВОЛГОГРАДСКОЙ ОБЛАСТИ</w:t>
      </w:r>
    </w:p>
    <w:p w:rsidR="00973139" w:rsidRPr="00046CCF" w:rsidRDefault="00703C10" w:rsidP="00046CCF">
      <w:pPr>
        <w:spacing w:line="240" w:lineRule="auto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973139" w:rsidRPr="00046CCF" w:rsidRDefault="00973139" w:rsidP="00046C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ПОСТАНОВЛЕНИЕ</w:t>
      </w:r>
    </w:p>
    <w:p w:rsidR="006256DA" w:rsidRPr="00046CCF" w:rsidRDefault="00516F4E" w:rsidP="00046CC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46CCF">
        <w:rPr>
          <w:bCs/>
          <w:sz w:val="24"/>
          <w:szCs w:val="24"/>
        </w:rPr>
        <w:t>о</w:t>
      </w:r>
      <w:r w:rsidR="00973139" w:rsidRPr="00046CCF">
        <w:rPr>
          <w:bCs/>
          <w:sz w:val="24"/>
          <w:szCs w:val="24"/>
        </w:rPr>
        <w:t>т</w:t>
      </w:r>
      <w:r w:rsidR="00703C10" w:rsidRPr="00046CCF">
        <w:rPr>
          <w:bCs/>
          <w:sz w:val="24"/>
          <w:szCs w:val="24"/>
        </w:rPr>
        <w:t xml:space="preserve"> 22.09.</w:t>
      </w:r>
      <w:r w:rsidR="00566563" w:rsidRPr="00046CCF">
        <w:rPr>
          <w:bCs/>
          <w:sz w:val="24"/>
          <w:szCs w:val="24"/>
        </w:rPr>
        <w:t xml:space="preserve">2021 </w:t>
      </w:r>
      <w:r w:rsidR="00973139" w:rsidRPr="00046CCF">
        <w:rPr>
          <w:bCs/>
          <w:sz w:val="24"/>
          <w:szCs w:val="24"/>
        </w:rPr>
        <w:t xml:space="preserve">г.                 </w:t>
      </w:r>
      <w:r w:rsidRPr="00046CCF">
        <w:rPr>
          <w:bCs/>
          <w:sz w:val="24"/>
          <w:szCs w:val="24"/>
        </w:rPr>
        <w:t xml:space="preserve">                            </w:t>
      </w:r>
      <w:r w:rsidR="00703C10" w:rsidRPr="00046CCF">
        <w:rPr>
          <w:bCs/>
          <w:sz w:val="24"/>
          <w:szCs w:val="24"/>
        </w:rPr>
        <w:t xml:space="preserve"> </w:t>
      </w:r>
      <w:r w:rsidR="00D86724" w:rsidRPr="00046CCF">
        <w:rPr>
          <w:bCs/>
          <w:sz w:val="24"/>
          <w:szCs w:val="24"/>
        </w:rPr>
        <w:tab/>
      </w:r>
      <w:r w:rsidR="00973139" w:rsidRPr="00046CCF">
        <w:rPr>
          <w:bCs/>
          <w:sz w:val="24"/>
          <w:szCs w:val="24"/>
        </w:rPr>
        <w:t>№</w:t>
      </w:r>
      <w:r w:rsidR="004D34A4" w:rsidRPr="00046CCF">
        <w:rPr>
          <w:bCs/>
          <w:sz w:val="24"/>
          <w:szCs w:val="24"/>
        </w:rPr>
        <w:t xml:space="preserve"> 35</w:t>
      </w:r>
    </w:p>
    <w:p w:rsidR="00973139" w:rsidRPr="00046CCF" w:rsidRDefault="00973139" w:rsidP="00046CC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6256DA" w:rsidRPr="00046CCF" w:rsidRDefault="006256DA" w:rsidP="00046CCF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046CCF">
        <w:rPr>
          <w:bCs/>
          <w:sz w:val="24"/>
          <w:szCs w:val="24"/>
        </w:rPr>
        <w:t>О ВОЗЛОЖЕНИИПОЛНОМОЧИЙ ПО ОПРЕДЕЛЕНИЮ ПОСТАВЩИКОВ</w:t>
      </w:r>
      <w:r w:rsidR="00703C10" w:rsidRPr="00046CCF">
        <w:rPr>
          <w:bCs/>
          <w:sz w:val="24"/>
          <w:szCs w:val="24"/>
        </w:rPr>
        <w:t xml:space="preserve"> </w:t>
      </w:r>
      <w:r w:rsidRPr="00046CCF">
        <w:rPr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703C10" w:rsidRPr="00046CCF">
        <w:rPr>
          <w:bCs/>
          <w:sz w:val="24"/>
          <w:szCs w:val="24"/>
        </w:rPr>
        <w:t>ЗАХОПЕРСКОГО</w:t>
      </w:r>
      <w:r w:rsidR="00EE5DA4" w:rsidRPr="00046CCF">
        <w:rPr>
          <w:bCs/>
          <w:sz w:val="24"/>
          <w:szCs w:val="24"/>
        </w:rPr>
        <w:t xml:space="preserve"> СЕЛЬСКОГО</w:t>
      </w:r>
      <w:r w:rsidR="00EF708F" w:rsidRPr="00046CCF">
        <w:rPr>
          <w:bCs/>
          <w:sz w:val="24"/>
          <w:szCs w:val="24"/>
        </w:rPr>
        <w:t xml:space="preserve"> ПОСЕЛЕНИЯ </w:t>
      </w:r>
      <w:r w:rsidR="00703C10" w:rsidRPr="00046CCF">
        <w:rPr>
          <w:bCs/>
          <w:sz w:val="24"/>
          <w:szCs w:val="24"/>
        </w:rPr>
        <w:t xml:space="preserve">НЕХАЕВСКОГО </w:t>
      </w:r>
      <w:r w:rsidRPr="00046CCF">
        <w:rPr>
          <w:bCs/>
          <w:sz w:val="24"/>
          <w:szCs w:val="24"/>
        </w:rPr>
        <w:t>МУНИЦИПАЛЬНОГО РАЙОНА ВОЛГОГРАДСКОЙ ОБЛАСТИ</w:t>
      </w:r>
    </w:p>
    <w:p w:rsidR="006256DA" w:rsidRPr="00046CCF" w:rsidRDefault="006256DA" w:rsidP="00046CCF">
      <w:pPr>
        <w:pStyle w:val="ConsPlusNormal"/>
        <w:jc w:val="both"/>
        <w:outlineLvl w:val="0"/>
        <w:rPr>
          <w:b/>
          <w:sz w:val="24"/>
          <w:szCs w:val="24"/>
        </w:rPr>
      </w:pPr>
    </w:p>
    <w:p w:rsidR="00120C1A" w:rsidRPr="00046CCF" w:rsidRDefault="006256DA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046CCF">
        <w:rPr>
          <w:color w:val="000000" w:themeColor="text1"/>
          <w:sz w:val="24"/>
          <w:szCs w:val="24"/>
        </w:rPr>
        <w:t xml:space="preserve">В соответствии  </w:t>
      </w:r>
      <w:hyperlink r:id="rId9" w:history="1">
        <w:r w:rsidR="00934328" w:rsidRPr="00046CCF">
          <w:rPr>
            <w:color w:val="000000" w:themeColor="text1"/>
            <w:sz w:val="24"/>
            <w:szCs w:val="24"/>
          </w:rPr>
          <w:t>с</w:t>
        </w:r>
        <w:r w:rsidR="00D86724" w:rsidRPr="00046CCF">
          <w:rPr>
            <w:color w:val="000000" w:themeColor="text1"/>
            <w:sz w:val="24"/>
            <w:szCs w:val="24"/>
          </w:rPr>
          <w:t>о</w:t>
        </w:r>
        <w:r w:rsidR="00934328" w:rsidRPr="00046CCF">
          <w:rPr>
            <w:color w:val="000000" w:themeColor="text1"/>
            <w:sz w:val="24"/>
            <w:szCs w:val="24"/>
          </w:rPr>
          <w:t xml:space="preserve"> стать</w:t>
        </w:r>
        <w:r w:rsidR="00D86724" w:rsidRPr="00046CCF">
          <w:rPr>
            <w:color w:val="000000" w:themeColor="text1"/>
            <w:sz w:val="24"/>
            <w:szCs w:val="24"/>
          </w:rPr>
          <w:t>ями 24,</w:t>
        </w:r>
        <w:r w:rsidRPr="00046CCF">
          <w:rPr>
            <w:color w:val="000000" w:themeColor="text1"/>
            <w:sz w:val="24"/>
            <w:szCs w:val="24"/>
          </w:rPr>
          <w:t xml:space="preserve"> 26</w:t>
        </w:r>
      </w:hyperlink>
      <w:r w:rsidRPr="00046CCF">
        <w:rPr>
          <w:color w:val="000000" w:themeColor="text1"/>
          <w:sz w:val="24"/>
          <w:szCs w:val="24"/>
        </w:rPr>
        <w:t xml:space="preserve"> Федерального закона от 05.04.2013 </w:t>
      </w:r>
      <w:r w:rsidR="00D86724" w:rsidRPr="00046CCF">
        <w:rPr>
          <w:color w:val="000000" w:themeColor="text1"/>
          <w:sz w:val="24"/>
          <w:szCs w:val="24"/>
        </w:rPr>
        <w:t>№</w:t>
      </w:r>
      <w:r w:rsidRPr="00046CCF">
        <w:rPr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046CCF">
        <w:rPr>
          <w:color w:val="000000" w:themeColor="text1"/>
          <w:sz w:val="24"/>
          <w:szCs w:val="24"/>
        </w:rPr>
        <w:t xml:space="preserve"> (далее - Федеральный закон о контрактной системе)</w:t>
      </w:r>
      <w:r w:rsidRPr="00046CCF">
        <w:rPr>
          <w:color w:val="000000" w:themeColor="text1"/>
          <w:sz w:val="24"/>
          <w:szCs w:val="24"/>
        </w:rPr>
        <w:t xml:space="preserve"> и в целях эффективного и своевременного использования средств местного бюджета</w:t>
      </w:r>
      <w:r w:rsidR="00120C1A" w:rsidRPr="00046CCF">
        <w:rPr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120C1A" w:rsidRPr="00046CCF">
        <w:rPr>
          <w:color w:val="000000" w:themeColor="text1"/>
          <w:sz w:val="24"/>
          <w:szCs w:val="24"/>
        </w:rPr>
        <w:t xml:space="preserve"> сельского поселения </w:t>
      </w:r>
      <w:r w:rsidR="00703C10" w:rsidRPr="00046CCF">
        <w:rPr>
          <w:color w:val="000000" w:themeColor="text1"/>
          <w:sz w:val="24"/>
          <w:szCs w:val="24"/>
        </w:rPr>
        <w:t>Нехаевского</w:t>
      </w:r>
      <w:r w:rsidR="00120C1A" w:rsidRPr="00046CCF">
        <w:rPr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proofErr w:type="gramEnd"/>
    </w:p>
    <w:p w:rsidR="006256DA" w:rsidRPr="00046CCF" w:rsidRDefault="006256DA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46CCF">
        <w:rPr>
          <w:b/>
          <w:color w:val="000000" w:themeColor="text1"/>
          <w:sz w:val="24"/>
          <w:szCs w:val="24"/>
        </w:rPr>
        <w:t>постановля</w:t>
      </w:r>
      <w:r w:rsidR="00120C1A" w:rsidRPr="00046CCF">
        <w:rPr>
          <w:b/>
          <w:color w:val="000000" w:themeColor="text1"/>
          <w:sz w:val="24"/>
          <w:szCs w:val="24"/>
        </w:rPr>
        <w:t>ет</w:t>
      </w:r>
      <w:r w:rsidRPr="00046CCF">
        <w:rPr>
          <w:color w:val="000000" w:themeColor="text1"/>
          <w:sz w:val="24"/>
          <w:szCs w:val="24"/>
        </w:rPr>
        <w:t>:</w:t>
      </w:r>
    </w:p>
    <w:p w:rsidR="00120C1A" w:rsidRPr="00046CCF" w:rsidRDefault="00120C1A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256DA" w:rsidRPr="00046CCF" w:rsidRDefault="006256DA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46CCF">
        <w:rPr>
          <w:color w:val="000000" w:themeColor="text1"/>
          <w:sz w:val="24"/>
          <w:szCs w:val="24"/>
        </w:rPr>
        <w:t xml:space="preserve">1. Возложить на Администрацию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EF708F" w:rsidRPr="00046CCF">
        <w:rPr>
          <w:color w:val="000000" w:themeColor="text1"/>
          <w:sz w:val="24"/>
          <w:szCs w:val="24"/>
        </w:rPr>
        <w:t xml:space="preserve">сельского поселения </w:t>
      </w:r>
      <w:r w:rsidR="00703C10" w:rsidRPr="00046CCF">
        <w:rPr>
          <w:color w:val="000000" w:themeColor="text1"/>
          <w:sz w:val="24"/>
          <w:szCs w:val="24"/>
        </w:rPr>
        <w:t xml:space="preserve">Нехаевского </w:t>
      </w:r>
      <w:r w:rsidRPr="00046CCF">
        <w:rPr>
          <w:color w:val="000000" w:themeColor="text1"/>
          <w:sz w:val="24"/>
          <w:szCs w:val="24"/>
        </w:rPr>
        <w:t xml:space="preserve">муниципального района Волгоградской области (далее </w:t>
      </w:r>
      <w:r w:rsidR="00DB0452" w:rsidRPr="00046CCF">
        <w:rPr>
          <w:color w:val="000000" w:themeColor="text1"/>
          <w:sz w:val="24"/>
          <w:szCs w:val="24"/>
        </w:rPr>
        <w:t xml:space="preserve">по тексту </w:t>
      </w:r>
      <w:proofErr w:type="gramStart"/>
      <w:r w:rsidR="008018D4" w:rsidRPr="00046CCF">
        <w:rPr>
          <w:color w:val="000000" w:themeColor="text1"/>
          <w:sz w:val="24"/>
          <w:szCs w:val="24"/>
        </w:rPr>
        <w:t>–</w:t>
      </w:r>
      <w:r w:rsidRPr="00046CCF">
        <w:rPr>
          <w:color w:val="000000" w:themeColor="text1"/>
          <w:sz w:val="24"/>
          <w:szCs w:val="24"/>
        </w:rPr>
        <w:t>у</w:t>
      </w:r>
      <w:proofErr w:type="gramEnd"/>
      <w:r w:rsidRPr="00046CCF">
        <w:rPr>
          <w:color w:val="000000" w:themeColor="text1"/>
          <w:sz w:val="24"/>
          <w:szCs w:val="24"/>
        </w:rPr>
        <w:t>полномоченный</w:t>
      </w:r>
      <w:r w:rsidR="00703C10" w:rsidRPr="00046CCF">
        <w:rPr>
          <w:color w:val="000000" w:themeColor="text1"/>
          <w:sz w:val="24"/>
          <w:szCs w:val="24"/>
        </w:rPr>
        <w:t xml:space="preserve"> </w:t>
      </w:r>
      <w:r w:rsidRPr="00046CCF">
        <w:rPr>
          <w:color w:val="000000" w:themeColor="text1"/>
          <w:sz w:val="24"/>
          <w:szCs w:val="24"/>
        </w:rPr>
        <w:t>орган) полномочия по определению поставщиков (подрядчиков, исполнителей) для муниципальных заказчиков</w:t>
      </w:r>
      <w:r w:rsidR="00703C10" w:rsidRPr="00046CCF">
        <w:rPr>
          <w:color w:val="000000" w:themeColor="text1"/>
          <w:sz w:val="24"/>
          <w:szCs w:val="24"/>
        </w:rPr>
        <w:t xml:space="preserve">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B35B5B" w:rsidRPr="00046CCF">
        <w:rPr>
          <w:color w:val="000000" w:themeColor="text1"/>
          <w:sz w:val="24"/>
          <w:szCs w:val="24"/>
        </w:rPr>
        <w:t xml:space="preserve">сельского поселения </w:t>
      </w:r>
      <w:r w:rsidR="00703C10" w:rsidRPr="00046CCF">
        <w:rPr>
          <w:color w:val="000000" w:themeColor="text1"/>
          <w:sz w:val="24"/>
          <w:szCs w:val="24"/>
        </w:rPr>
        <w:t xml:space="preserve">Нехаевского </w:t>
      </w:r>
      <w:r w:rsidR="00106839" w:rsidRPr="00046CCF">
        <w:rPr>
          <w:color w:val="000000" w:themeColor="text1"/>
          <w:sz w:val="24"/>
          <w:szCs w:val="24"/>
        </w:rPr>
        <w:t xml:space="preserve">муниципального района </w:t>
      </w:r>
      <w:r w:rsidR="005276C4" w:rsidRPr="00046CCF">
        <w:rPr>
          <w:color w:val="000000" w:themeColor="text1"/>
          <w:sz w:val="24"/>
          <w:szCs w:val="24"/>
        </w:rPr>
        <w:t xml:space="preserve">Волгоградской </w:t>
      </w:r>
      <w:r w:rsidR="00C223D4" w:rsidRPr="00046CCF">
        <w:rPr>
          <w:color w:val="000000" w:themeColor="text1"/>
          <w:sz w:val="24"/>
          <w:szCs w:val="24"/>
        </w:rPr>
        <w:t>области</w:t>
      </w:r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927E7D" w:rsidRPr="00046CCF">
        <w:rPr>
          <w:color w:val="000000" w:themeColor="text1"/>
          <w:sz w:val="24"/>
          <w:szCs w:val="24"/>
        </w:rPr>
        <w:t xml:space="preserve">и муниципальных бюджетных </w:t>
      </w:r>
      <w:r w:rsidR="00C223D4" w:rsidRPr="00046CCF">
        <w:rPr>
          <w:color w:val="000000" w:themeColor="text1"/>
          <w:sz w:val="24"/>
          <w:szCs w:val="24"/>
        </w:rPr>
        <w:t xml:space="preserve">учреждений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B35B5B" w:rsidRPr="00046CCF">
        <w:rPr>
          <w:color w:val="000000" w:themeColor="text1"/>
          <w:sz w:val="24"/>
          <w:szCs w:val="24"/>
        </w:rPr>
        <w:t xml:space="preserve">сельского поселения </w:t>
      </w:r>
      <w:r w:rsidR="00703C10" w:rsidRPr="00046CCF">
        <w:rPr>
          <w:color w:val="000000" w:themeColor="text1"/>
          <w:sz w:val="24"/>
          <w:szCs w:val="24"/>
        </w:rPr>
        <w:t xml:space="preserve">Нехаевского </w:t>
      </w:r>
      <w:r w:rsidR="00106839" w:rsidRPr="00046CCF">
        <w:rPr>
          <w:color w:val="000000" w:themeColor="text1"/>
          <w:sz w:val="24"/>
          <w:szCs w:val="24"/>
        </w:rPr>
        <w:t xml:space="preserve">муниципального района </w:t>
      </w:r>
      <w:r w:rsidR="00C223D4" w:rsidRPr="00046CCF">
        <w:rPr>
          <w:color w:val="000000" w:themeColor="text1"/>
          <w:sz w:val="24"/>
          <w:szCs w:val="24"/>
        </w:rPr>
        <w:t>Волгоградской области</w:t>
      </w:r>
      <w:r w:rsidR="008C6925" w:rsidRPr="00046CCF">
        <w:rPr>
          <w:color w:val="000000" w:themeColor="text1"/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046CCF">
        <w:rPr>
          <w:color w:val="000000" w:themeColor="text1"/>
          <w:sz w:val="24"/>
          <w:szCs w:val="24"/>
        </w:rPr>
        <w:t>Федерального закона о контрактной системе</w:t>
      </w:r>
      <w:r w:rsidR="00566563" w:rsidRPr="00046CCF">
        <w:rPr>
          <w:color w:val="000000" w:themeColor="text1"/>
          <w:sz w:val="24"/>
          <w:szCs w:val="24"/>
        </w:rPr>
        <w:t>,</w:t>
      </w:r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566563" w:rsidRPr="00046CCF">
        <w:rPr>
          <w:color w:val="000000" w:themeColor="text1"/>
          <w:sz w:val="24"/>
          <w:szCs w:val="24"/>
        </w:rPr>
        <w:t xml:space="preserve">муниципальных унитарных предприятий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566563" w:rsidRPr="00046CCF">
        <w:rPr>
          <w:color w:val="000000" w:themeColor="text1"/>
          <w:sz w:val="24"/>
          <w:szCs w:val="24"/>
        </w:rPr>
        <w:t xml:space="preserve"> сельского поселения </w:t>
      </w:r>
      <w:r w:rsidR="00703C10" w:rsidRPr="00046CCF">
        <w:rPr>
          <w:color w:val="000000" w:themeColor="text1"/>
          <w:sz w:val="24"/>
          <w:szCs w:val="24"/>
        </w:rPr>
        <w:t>Нехаевского</w:t>
      </w:r>
      <w:r w:rsidR="00566563" w:rsidRPr="00046CCF">
        <w:rPr>
          <w:color w:val="000000" w:themeColor="text1"/>
          <w:sz w:val="24"/>
          <w:szCs w:val="24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046CCF">
        <w:rPr>
          <w:color w:val="000000" w:themeColor="text1"/>
          <w:sz w:val="24"/>
          <w:szCs w:val="24"/>
        </w:rPr>
        <w:t>"</w:t>
      </w:r>
      <w:r w:rsidR="00566563" w:rsidRPr="00046CCF">
        <w:rPr>
          <w:color w:val="000000" w:themeColor="text1"/>
          <w:sz w:val="24"/>
          <w:szCs w:val="24"/>
        </w:rPr>
        <w:t>О закупках товаров, работ, услуг отдельными видами юридических лиц</w:t>
      </w:r>
      <w:proofErr w:type="gramStart"/>
      <w:r w:rsidR="00D86724" w:rsidRPr="00046CCF">
        <w:rPr>
          <w:color w:val="000000" w:themeColor="text1"/>
          <w:sz w:val="24"/>
          <w:szCs w:val="24"/>
        </w:rPr>
        <w:t>"</w:t>
      </w:r>
      <w:r w:rsidR="009371DF" w:rsidRPr="00046CCF">
        <w:rPr>
          <w:color w:val="000000" w:themeColor="text1"/>
          <w:sz w:val="24"/>
          <w:szCs w:val="24"/>
        </w:rPr>
        <w:t>(</w:t>
      </w:r>
      <w:proofErr w:type="gramEnd"/>
      <w:r w:rsidR="009371DF" w:rsidRPr="00046CCF">
        <w:rPr>
          <w:color w:val="000000" w:themeColor="text1"/>
          <w:sz w:val="24"/>
          <w:szCs w:val="24"/>
        </w:rPr>
        <w:t>далее по тексту – муниципальные заказчики)</w:t>
      </w:r>
      <w:r w:rsidRPr="00046CCF">
        <w:rPr>
          <w:color w:val="000000" w:themeColor="text1"/>
          <w:sz w:val="24"/>
          <w:szCs w:val="24"/>
        </w:rPr>
        <w:t>.</w:t>
      </w:r>
    </w:p>
    <w:p w:rsidR="005511AB" w:rsidRPr="00046CCF" w:rsidRDefault="003D313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511AB" w:rsidRPr="00046CCF">
        <w:rPr>
          <w:rFonts w:ascii="Arial" w:hAnsi="Arial" w:cs="Arial"/>
          <w:color w:val="000000" w:themeColor="text1"/>
          <w:sz w:val="24"/>
          <w:szCs w:val="24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046CCF">
        <w:rPr>
          <w:rFonts w:ascii="Arial" w:hAnsi="Arial" w:cs="Arial"/>
          <w:color w:val="000000" w:themeColor="text1"/>
          <w:sz w:val="24"/>
          <w:szCs w:val="24"/>
        </w:rPr>
        <w:t>применения</w:t>
      </w:r>
      <w:r w:rsidR="005511AB" w:rsidRPr="00046CCF">
        <w:rPr>
          <w:rFonts w:ascii="Arial" w:hAnsi="Arial" w:cs="Arial"/>
          <w:color w:val="000000" w:themeColor="text1"/>
          <w:sz w:val="24"/>
          <w:szCs w:val="24"/>
        </w:rPr>
        <w:t xml:space="preserve"> открытых</w:t>
      </w:r>
      <w:r w:rsidR="00D86724" w:rsidRPr="00046CCF">
        <w:rPr>
          <w:rFonts w:ascii="Arial" w:hAnsi="Arial" w:cs="Arial"/>
          <w:color w:val="000000" w:themeColor="text1"/>
          <w:sz w:val="24"/>
          <w:szCs w:val="24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5511AB" w:rsidRPr="00046CCF" w:rsidRDefault="00566563" w:rsidP="00046CC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511AB" w:rsidRPr="00046CCF">
        <w:rPr>
          <w:rFonts w:ascii="Arial" w:hAnsi="Arial" w:cs="Arial"/>
          <w:color w:val="000000" w:themeColor="text1"/>
          <w:sz w:val="24"/>
          <w:szCs w:val="24"/>
        </w:rPr>
        <w:t>по закупкам товаров, работ, услуг на сумму от 1 млн. рублей;</w:t>
      </w:r>
    </w:p>
    <w:p w:rsidR="005511AB" w:rsidRPr="00046CCF" w:rsidRDefault="00566563" w:rsidP="00046CC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511AB" w:rsidRPr="00046CCF">
        <w:rPr>
          <w:rFonts w:ascii="Arial" w:hAnsi="Arial" w:cs="Arial"/>
          <w:color w:val="000000" w:themeColor="text1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r w:rsidR="00422B76" w:rsidRPr="00046CC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22B76" w:rsidRPr="00046CCF" w:rsidRDefault="00422B76" w:rsidP="00046CC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:rsidR="005511AB" w:rsidRPr="00046CCF" w:rsidRDefault="00E312AD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3</w:t>
      </w:r>
      <w:r w:rsidR="008E039A" w:rsidRPr="00046CCF">
        <w:rPr>
          <w:rFonts w:ascii="Arial" w:hAnsi="Arial" w:cs="Arial"/>
          <w:color w:val="000000" w:themeColor="text1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046CCF">
        <w:rPr>
          <w:rFonts w:ascii="Arial" w:hAnsi="Arial" w:cs="Arial"/>
          <w:color w:val="000000" w:themeColor="text1"/>
          <w:sz w:val="24"/>
          <w:szCs w:val="24"/>
        </w:rPr>
        <w:t>муниципальными з</w:t>
      </w:r>
      <w:r w:rsidR="008E039A" w:rsidRPr="00046CCF">
        <w:rPr>
          <w:rFonts w:ascii="Arial" w:hAnsi="Arial" w:cs="Arial"/>
          <w:color w:val="000000" w:themeColor="text1"/>
          <w:sz w:val="24"/>
          <w:szCs w:val="24"/>
        </w:rPr>
        <w:t xml:space="preserve">аказчиками </w:t>
      </w:r>
      <w:proofErr w:type="spellStart"/>
      <w:r w:rsidR="00703C10" w:rsidRPr="00046CCF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="00B35B5B" w:rsidRPr="00046CC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03C10" w:rsidRPr="00046CCF">
        <w:rPr>
          <w:rFonts w:ascii="Arial" w:hAnsi="Arial" w:cs="Arial"/>
          <w:color w:val="000000" w:themeColor="text1"/>
          <w:sz w:val="24"/>
          <w:szCs w:val="24"/>
        </w:rPr>
        <w:t>Нехаевского</w:t>
      </w:r>
      <w:r w:rsidR="008018D4" w:rsidRPr="00046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6839" w:rsidRPr="00046CC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="00CB3779" w:rsidRPr="00046CCF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  <w:r w:rsidR="00A95B3B" w:rsidRPr="00046CCF">
        <w:rPr>
          <w:rFonts w:ascii="Arial" w:hAnsi="Arial" w:cs="Arial"/>
          <w:color w:val="000000" w:themeColor="text1"/>
          <w:sz w:val="24"/>
          <w:szCs w:val="24"/>
        </w:rPr>
        <w:t>, самост</w:t>
      </w:r>
      <w:r w:rsidR="008E039A" w:rsidRPr="00046CCF">
        <w:rPr>
          <w:rFonts w:ascii="Arial" w:hAnsi="Arial" w:cs="Arial"/>
          <w:color w:val="000000" w:themeColor="text1"/>
          <w:sz w:val="24"/>
          <w:szCs w:val="24"/>
        </w:rPr>
        <w:t>оятельно.</w:t>
      </w:r>
    </w:p>
    <w:p w:rsidR="00DB0452" w:rsidRPr="00046CCF" w:rsidRDefault="00E312AD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46CCF">
        <w:rPr>
          <w:color w:val="000000" w:themeColor="text1"/>
          <w:sz w:val="24"/>
          <w:szCs w:val="24"/>
        </w:rPr>
        <w:t>4</w:t>
      </w:r>
      <w:r w:rsidR="006256DA" w:rsidRPr="00046CCF">
        <w:rPr>
          <w:color w:val="000000" w:themeColor="text1"/>
          <w:sz w:val="24"/>
          <w:szCs w:val="24"/>
        </w:rPr>
        <w:t xml:space="preserve">. Утвердить </w:t>
      </w:r>
      <w:r w:rsidR="008E039A" w:rsidRPr="00046CCF">
        <w:rPr>
          <w:color w:val="000000" w:themeColor="text1"/>
          <w:sz w:val="24"/>
          <w:szCs w:val="24"/>
        </w:rPr>
        <w:t xml:space="preserve">прилагаемый </w:t>
      </w:r>
      <w:hyperlink r:id="rId10" w:history="1">
        <w:r w:rsidR="006256DA" w:rsidRPr="00046CCF">
          <w:rPr>
            <w:color w:val="000000" w:themeColor="text1"/>
            <w:sz w:val="24"/>
            <w:szCs w:val="24"/>
          </w:rPr>
          <w:t>Порядок</w:t>
        </w:r>
      </w:hyperlink>
      <w:r w:rsidR="006256DA" w:rsidRPr="00046CCF">
        <w:rPr>
          <w:color w:val="000000" w:themeColor="text1"/>
          <w:sz w:val="24"/>
          <w:szCs w:val="24"/>
        </w:rPr>
        <w:t xml:space="preserve"> взаимодействия </w:t>
      </w:r>
      <w:r w:rsidRPr="00046CCF">
        <w:rPr>
          <w:color w:val="000000" w:themeColor="text1"/>
          <w:sz w:val="24"/>
          <w:szCs w:val="24"/>
        </w:rPr>
        <w:t xml:space="preserve">уполномоченного органа и муниципальных заказчиков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B35B5B" w:rsidRPr="00046CCF">
        <w:rPr>
          <w:color w:val="000000" w:themeColor="text1"/>
          <w:sz w:val="24"/>
          <w:szCs w:val="24"/>
        </w:rPr>
        <w:t xml:space="preserve"> сельского поселения </w:t>
      </w:r>
      <w:r w:rsidR="00703C10" w:rsidRPr="00046CCF">
        <w:rPr>
          <w:color w:val="000000" w:themeColor="text1"/>
          <w:sz w:val="24"/>
          <w:szCs w:val="24"/>
        </w:rPr>
        <w:t xml:space="preserve">Нехаевского </w:t>
      </w:r>
      <w:r w:rsidR="00106839" w:rsidRPr="00046CCF">
        <w:rPr>
          <w:color w:val="000000" w:themeColor="text1"/>
          <w:sz w:val="24"/>
          <w:szCs w:val="24"/>
        </w:rPr>
        <w:lastRenderedPageBreak/>
        <w:t xml:space="preserve">муниципального района </w:t>
      </w:r>
      <w:r w:rsidR="00CB3779" w:rsidRPr="00046CCF">
        <w:rPr>
          <w:color w:val="000000" w:themeColor="text1"/>
          <w:sz w:val="24"/>
          <w:szCs w:val="24"/>
        </w:rPr>
        <w:t xml:space="preserve">Волгоградской области </w:t>
      </w:r>
      <w:r w:rsidRPr="00046CCF">
        <w:rPr>
          <w:color w:val="000000" w:themeColor="text1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proofErr w:type="spellStart"/>
      <w:r w:rsidR="00703C10" w:rsidRPr="00046CCF">
        <w:rPr>
          <w:color w:val="000000" w:themeColor="text1"/>
          <w:sz w:val="24"/>
          <w:szCs w:val="24"/>
        </w:rPr>
        <w:t>Захоперского</w:t>
      </w:r>
      <w:proofErr w:type="spellEnd"/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B35B5B" w:rsidRPr="00046CCF">
        <w:rPr>
          <w:color w:val="000000" w:themeColor="text1"/>
          <w:sz w:val="24"/>
          <w:szCs w:val="24"/>
        </w:rPr>
        <w:t xml:space="preserve"> сельского поселения </w:t>
      </w:r>
      <w:r w:rsidR="00703C10" w:rsidRPr="00046CCF">
        <w:rPr>
          <w:color w:val="000000" w:themeColor="text1"/>
          <w:sz w:val="24"/>
          <w:szCs w:val="24"/>
        </w:rPr>
        <w:t xml:space="preserve">Нехаевского </w:t>
      </w:r>
      <w:r w:rsidR="00106839" w:rsidRPr="00046CCF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046CCF">
        <w:rPr>
          <w:color w:val="000000" w:themeColor="text1"/>
          <w:sz w:val="24"/>
          <w:szCs w:val="24"/>
        </w:rPr>
        <w:t>Волгоградской области.</w:t>
      </w:r>
    </w:p>
    <w:p w:rsidR="00120C1A" w:rsidRPr="00046CCF" w:rsidRDefault="00120C1A" w:rsidP="00046CCF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5. Признать утратившим силу </w:t>
      </w:r>
      <w:r w:rsidR="000E21AC" w:rsidRPr="00046CCF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 </w:t>
      </w:r>
      <w:r w:rsidR="00EE5DA4" w:rsidRPr="00046CC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03C10" w:rsidRPr="00046CCF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03C10" w:rsidRPr="00046CCF">
        <w:rPr>
          <w:rFonts w:ascii="Arial" w:hAnsi="Arial" w:cs="Arial"/>
          <w:color w:val="000000" w:themeColor="text1"/>
          <w:sz w:val="24"/>
          <w:szCs w:val="24"/>
        </w:rPr>
        <w:t>Нехаевского</w:t>
      </w: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области:  </w:t>
      </w:r>
    </w:p>
    <w:p w:rsidR="00422B76" w:rsidRPr="00046CCF" w:rsidRDefault="00120C1A" w:rsidP="00046CC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500A1C" w:rsidRPr="00046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34A4" w:rsidRPr="00046CCF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="00500A1C" w:rsidRPr="00046CCF">
        <w:rPr>
          <w:rFonts w:ascii="Arial" w:hAnsi="Arial" w:cs="Arial"/>
          <w:color w:val="000000" w:themeColor="text1"/>
          <w:sz w:val="24"/>
          <w:szCs w:val="24"/>
        </w:rPr>
        <w:t>от</w:t>
      </w:r>
      <w:r w:rsidR="004D34A4" w:rsidRPr="00046CCF">
        <w:rPr>
          <w:rFonts w:ascii="Arial" w:hAnsi="Arial" w:cs="Arial"/>
          <w:color w:val="000000" w:themeColor="text1"/>
          <w:sz w:val="24"/>
          <w:szCs w:val="24"/>
        </w:rPr>
        <w:t xml:space="preserve"> 01.03.2021г, № 3 от 27.01.2020г.,№ 42 от 14.11.2016г.</w:t>
      </w:r>
      <w:r w:rsidR="00500A1C" w:rsidRPr="00046C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1D70BF" w:rsidRPr="00046CCF" w:rsidRDefault="001D70BF" w:rsidP="00046CC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11AB" w:rsidRPr="00046CCF" w:rsidRDefault="00500A1C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46CCF">
        <w:rPr>
          <w:color w:val="000000" w:themeColor="text1"/>
          <w:sz w:val="24"/>
          <w:szCs w:val="24"/>
        </w:rPr>
        <w:t>6</w:t>
      </w:r>
      <w:r w:rsidR="006256DA" w:rsidRPr="00046CCF">
        <w:rPr>
          <w:color w:val="000000" w:themeColor="text1"/>
          <w:sz w:val="24"/>
          <w:szCs w:val="24"/>
        </w:rPr>
        <w:t>. Настоящее постановление вступает в силу</w:t>
      </w:r>
      <w:r w:rsidR="00703C10" w:rsidRPr="00046CCF">
        <w:rPr>
          <w:color w:val="000000" w:themeColor="text1"/>
          <w:sz w:val="24"/>
          <w:szCs w:val="24"/>
        </w:rPr>
        <w:t xml:space="preserve"> </w:t>
      </w:r>
      <w:r w:rsidR="00382242" w:rsidRPr="00046CCF">
        <w:rPr>
          <w:color w:val="000000" w:themeColor="text1"/>
          <w:sz w:val="24"/>
          <w:szCs w:val="24"/>
        </w:rPr>
        <w:t xml:space="preserve">с 1 </w:t>
      </w:r>
      <w:r w:rsidR="00422B76" w:rsidRPr="00046CCF">
        <w:rPr>
          <w:color w:val="000000" w:themeColor="text1"/>
          <w:sz w:val="24"/>
          <w:szCs w:val="24"/>
        </w:rPr>
        <w:t>января</w:t>
      </w:r>
      <w:r w:rsidR="00120C1A" w:rsidRPr="00046CCF">
        <w:rPr>
          <w:color w:val="000000" w:themeColor="text1"/>
          <w:sz w:val="24"/>
          <w:szCs w:val="24"/>
        </w:rPr>
        <w:t xml:space="preserve"> 202</w:t>
      </w:r>
      <w:r w:rsidR="00422B76" w:rsidRPr="00046CCF">
        <w:rPr>
          <w:color w:val="000000" w:themeColor="text1"/>
          <w:sz w:val="24"/>
          <w:szCs w:val="24"/>
        </w:rPr>
        <w:t>2г.</w:t>
      </w:r>
    </w:p>
    <w:p w:rsidR="005511AB" w:rsidRPr="00046CCF" w:rsidRDefault="005511AB" w:rsidP="00046CC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8C6925" w:rsidRPr="00046CCF" w:rsidRDefault="008C6925" w:rsidP="00046CC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276C4" w:rsidRPr="00046CCF" w:rsidRDefault="005276C4" w:rsidP="00046C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="00703C10" w:rsidRPr="00046CCF">
        <w:rPr>
          <w:rFonts w:ascii="Arial" w:hAnsi="Arial" w:cs="Arial"/>
          <w:color w:val="000000" w:themeColor="text1"/>
          <w:sz w:val="24"/>
          <w:szCs w:val="24"/>
        </w:rPr>
        <w:t>Захоперского</w:t>
      </w:r>
      <w:proofErr w:type="spellEnd"/>
    </w:p>
    <w:p w:rsidR="00DB0452" w:rsidRPr="00046CCF" w:rsidRDefault="005276C4" w:rsidP="00046CC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4D34A4" w:rsidRPr="00046CCF">
        <w:rPr>
          <w:rFonts w:ascii="Arial" w:hAnsi="Arial" w:cs="Arial"/>
          <w:color w:val="000000" w:themeColor="text1"/>
          <w:sz w:val="24"/>
          <w:szCs w:val="24"/>
        </w:rPr>
        <w:t>:                                                                Максимова О.Н</w:t>
      </w:r>
    </w:p>
    <w:p w:rsidR="00CB3779" w:rsidRPr="00046CCF" w:rsidRDefault="00CB3779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76C4" w:rsidRPr="00046CCF" w:rsidRDefault="005276C4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046CCF" w:rsidRDefault="00500A1C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046CCF" w:rsidRDefault="00500A1C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62B6" w:rsidRPr="00046CCF" w:rsidRDefault="006762B6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046CCF" w:rsidRDefault="00500A1C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046CCF" w:rsidRDefault="00500A1C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046CCF" w:rsidRDefault="001D70BF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046CCF" w:rsidRDefault="00500A1C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6563" w:rsidRPr="00046CCF" w:rsidRDefault="00566563" w:rsidP="0004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DA4" w:rsidRPr="00046CCF" w:rsidRDefault="00EE5DA4" w:rsidP="0004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34A4" w:rsidRPr="00046CCF" w:rsidRDefault="004D34A4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34A4" w:rsidRPr="00046CCF" w:rsidRDefault="004D34A4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34A4" w:rsidRPr="00046CCF" w:rsidRDefault="004D34A4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УТВЕРЖДЕН</w:t>
      </w: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 xml:space="preserve">постановлением </w:t>
      </w:r>
    </w:p>
    <w:p w:rsidR="00DB0452" w:rsidRPr="00046CCF" w:rsidRDefault="001E4DB3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администрации</w:t>
      </w:r>
      <w:r w:rsidR="004D34A4" w:rsidRPr="00046C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4A4" w:rsidRPr="00046CCF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5276C4" w:rsidRPr="00046CCF" w:rsidRDefault="005276C4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сельского поселения</w:t>
      </w: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>от</w:t>
      </w:r>
      <w:r w:rsidR="004D34A4" w:rsidRPr="00046CCF">
        <w:rPr>
          <w:rFonts w:ascii="Arial" w:hAnsi="Arial" w:cs="Arial"/>
          <w:sz w:val="24"/>
          <w:szCs w:val="24"/>
        </w:rPr>
        <w:t xml:space="preserve"> 22.09.2021</w:t>
      </w:r>
      <w:r w:rsidR="00E23E9D" w:rsidRPr="00046CCF">
        <w:rPr>
          <w:rFonts w:ascii="Arial" w:hAnsi="Arial" w:cs="Arial"/>
          <w:sz w:val="24"/>
          <w:szCs w:val="24"/>
        </w:rPr>
        <w:t>г.</w:t>
      </w:r>
      <w:r w:rsidR="00D86724" w:rsidRPr="00046CCF">
        <w:rPr>
          <w:rFonts w:ascii="Arial" w:hAnsi="Arial" w:cs="Arial"/>
          <w:sz w:val="24"/>
          <w:szCs w:val="24"/>
        </w:rPr>
        <w:t>№</w:t>
      </w:r>
      <w:r w:rsidR="00516F4E" w:rsidRPr="00046CCF">
        <w:rPr>
          <w:rFonts w:ascii="Arial" w:hAnsi="Arial" w:cs="Arial"/>
          <w:sz w:val="24"/>
          <w:szCs w:val="24"/>
        </w:rPr>
        <w:t xml:space="preserve"> 35</w:t>
      </w: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6CCF">
        <w:rPr>
          <w:rFonts w:ascii="Arial" w:hAnsi="Arial" w:cs="Arial"/>
          <w:b/>
          <w:bCs/>
          <w:sz w:val="24"/>
          <w:szCs w:val="24"/>
        </w:rPr>
        <w:t>ПОРЯДОК</w:t>
      </w:r>
    </w:p>
    <w:p w:rsidR="00EF708F" w:rsidRPr="00046CCF" w:rsidRDefault="00E312AD" w:rsidP="00046C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6CCF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4D34A4" w:rsidRPr="00046CCF">
        <w:rPr>
          <w:rFonts w:ascii="Arial" w:hAnsi="Arial" w:cs="Arial"/>
          <w:b/>
          <w:bCs/>
          <w:sz w:val="24"/>
          <w:szCs w:val="24"/>
        </w:rPr>
        <w:t xml:space="preserve"> ЗАХОПЕРСКОГО</w:t>
      </w:r>
      <w:r w:rsidR="00EE5DA4" w:rsidRPr="00046CCF">
        <w:rPr>
          <w:rFonts w:ascii="Arial" w:hAnsi="Arial" w:cs="Arial"/>
          <w:b/>
          <w:bCs/>
          <w:sz w:val="24"/>
          <w:szCs w:val="24"/>
        </w:rPr>
        <w:t xml:space="preserve"> СЕЛЬСКОГО</w:t>
      </w:r>
      <w:r w:rsidR="00B35B5B" w:rsidRPr="00046CCF">
        <w:rPr>
          <w:rFonts w:ascii="Arial" w:hAnsi="Arial" w:cs="Arial"/>
          <w:b/>
          <w:bCs/>
          <w:sz w:val="24"/>
          <w:szCs w:val="24"/>
        </w:rPr>
        <w:t xml:space="preserve"> ПОСЕЛЕНИЯ </w:t>
      </w:r>
      <w:r w:rsidR="004D34A4" w:rsidRPr="00046CCF">
        <w:rPr>
          <w:rFonts w:ascii="Arial" w:hAnsi="Arial" w:cs="Arial"/>
          <w:b/>
          <w:bCs/>
          <w:sz w:val="24"/>
          <w:szCs w:val="24"/>
        </w:rPr>
        <w:t xml:space="preserve">НЕХАЕВСКОГО </w:t>
      </w:r>
      <w:r w:rsidR="00B35B5B" w:rsidRPr="00046CCF">
        <w:rPr>
          <w:rFonts w:ascii="Arial" w:hAnsi="Arial" w:cs="Arial"/>
          <w:b/>
          <w:bCs/>
          <w:sz w:val="24"/>
          <w:szCs w:val="24"/>
        </w:rPr>
        <w:lastRenderedPageBreak/>
        <w:t xml:space="preserve">МУНИЦИПАЛЬНОГО РАЙОНА </w:t>
      </w:r>
      <w:r w:rsidR="00CB3779" w:rsidRPr="00046CCF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046CCF">
        <w:rPr>
          <w:rFonts w:ascii="Arial" w:hAnsi="Arial" w:cs="Arial"/>
          <w:b/>
          <w:bCs/>
          <w:sz w:val="24"/>
          <w:szCs w:val="24"/>
        </w:rPr>
        <w:t>ПРИ ОПРЕДЕЛЕНИИ ПОСТАВЩИКА (ПОДРЯДЧИКА, ИСПОЛНИТЕЛЯ)</w:t>
      </w:r>
      <w:r w:rsidR="004D34A4" w:rsidRPr="00046C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6CCF">
        <w:rPr>
          <w:rFonts w:ascii="Arial" w:hAnsi="Arial" w:cs="Arial"/>
          <w:b/>
          <w:bCs/>
          <w:sz w:val="24"/>
          <w:szCs w:val="24"/>
        </w:rPr>
        <w:t xml:space="preserve">ДЛЯ ОБЕСПЕЧЕНИЯ МУНИЦИПАЛЬНЫХ НУЖД </w:t>
      </w:r>
      <w:r w:rsidR="004D34A4" w:rsidRPr="00046CCF">
        <w:rPr>
          <w:rFonts w:ascii="Arial" w:hAnsi="Arial" w:cs="Arial"/>
          <w:b/>
          <w:bCs/>
          <w:sz w:val="24"/>
          <w:szCs w:val="24"/>
        </w:rPr>
        <w:t xml:space="preserve">ЗАХОПЕРСКОГО </w:t>
      </w:r>
      <w:r w:rsidR="00B35B5B" w:rsidRPr="00046CCF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4D34A4" w:rsidRPr="00046CCF">
        <w:rPr>
          <w:rFonts w:ascii="Arial" w:hAnsi="Arial" w:cs="Arial"/>
          <w:b/>
          <w:bCs/>
          <w:sz w:val="24"/>
          <w:szCs w:val="24"/>
        </w:rPr>
        <w:t>НЕХАЕВСКОГО</w:t>
      </w:r>
      <w:r w:rsidR="00B35B5B" w:rsidRPr="00046CCF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E312AD" w:rsidRPr="00046CCF" w:rsidRDefault="00CB3779" w:rsidP="00046C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46CC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046CCF" w:rsidRDefault="00CB3779" w:rsidP="00046C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11" w:history="1">
        <w:r w:rsidRPr="00046CCF">
          <w:rPr>
            <w:rFonts w:ascii="Arial" w:hAnsi="Arial" w:cs="Arial"/>
            <w:sz w:val="24"/>
            <w:szCs w:val="24"/>
          </w:rPr>
          <w:t>п. 10 ст. 26</w:t>
        </w:r>
      </w:hyperlink>
      <w:r w:rsidRPr="00046CCF">
        <w:rPr>
          <w:rFonts w:ascii="Arial" w:hAnsi="Arial" w:cs="Arial"/>
          <w:sz w:val="24"/>
          <w:szCs w:val="24"/>
        </w:rPr>
        <w:t xml:space="preserve"> Федерального закона от 05.04.2013 </w:t>
      </w:r>
      <w:r w:rsidR="00D86724" w:rsidRPr="00046CCF">
        <w:rPr>
          <w:rFonts w:ascii="Arial" w:hAnsi="Arial" w:cs="Arial"/>
          <w:sz w:val="24"/>
          <w:szCs w:val="24"/>
        </w:rPr>
        <w:t>№</w:t>
      </w:r>
      <w:r w:rsidRPr="00046CCF">
        <w:rPr>
          <w:rFonts w:ascii="Arial" w:hAnsi="Arial" w:cs="Arial"/>
          <w:sz w:val="24"/>
          <w:szCs w:val="24"/>
        </w:rPr>
        <w:t xml:space="preserve"> 4</w:t>
      </w:r>
      <w:r w:rsidR="00D86724" w:rsidRPr="00046CCF">
        <w:rPr>
          <w:rFonts w:ascii="Arial" w:hAnsi="Arial" w:cs="Arial"/>
          <w:sz w:val="24"/>
          <w:szCs w:val="24"/>
        </w:rPr>
        <w:t>4</w:t>
      </w:r>
      <w:r w:rsidRPr="00046CCF">
        <w:rPr>
          <w:rFonts w:ascii="Arial" w:hAnsi="Arial" w:cs="Arial"/>
          <w:sz w:val="24"/>
          <w:szCs w:val="24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046CCF" w:rsidRDefault="00E312AD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6CC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46CCF">
        <w:rPr>
          <w:rFonts w:ascii="Arial" w:hAnsi="Arial" w:cs="Arial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046CCF">
        <w:rPr>
          <w:rFonts w:ascii="Arial" w:hAnsi="Arial" w:cs="Arial"/>
          <w:sz w:val="24"/>
          <w:szCs w:val="24"/>
        </w:rPr>
        <w:t xml:space="preserve">муниципальных </w:t>
      </w:r>
      <w:r w:rsidRPr="00046CCF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4D34A4" w:rsidRPr="00046CCF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D34A4" w:rsidRPr="00046CCF">
        <w:rPr>
          <w:rFonts w:ascii="Arial" w:hAnsi="Arial" w:cs="Arial"/>
          <w:sz w:val="24"/>
          <w:szCs w:val="24"/>
        </w:rPr>
        <w:t xml:space="preserve"> </w:t>
      </w:r>
      <w:r w:rsidR="00B35B5B" w:rsidRPr="00046CCF">
        <w:rPr>
          <w:rFonts w:ascii="Arial" w:hAnsi="Arial" w:cs="Arial"/>
          <w:sz w:val="24"/>
          <w:szCs w:val="24"/>
        </w:rPr>
        <w:t xml:space="preserve">сельского поселения </w:t>
      </w:r>
      <w:r w:rsidR="004D34A4" w:rsidRPr="00046CCF">
        <w:rPr>
          <w:rFonts w:ascii="Arial" w:hAnsi="Arial" w:cs="Arial"/>
          <w:sz w:val="24"/>
          <w:szCs w:val="24"/>
        </w:rPr>
        <w:t>Нехаевского</w:t>
      </w:r>
      <w:r w:rsidR="00106839" w:rsidRPr="00046CC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046CCF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046CCF">
        <w:rPr>
          <w:rFonts w:ascii="Arial" w:hAnsi="Arial" w:cs="Arial"/>
          <w:sz w:val="24"/>
          <w:szCs w:val="24"/>
        </w:rPr>
        <w:t xml:space="preserve">и </w:t>
      </w:r>
      <w:r w:rsidR="00DB0452" w:rsidRPr="00046CCF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046CCF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4D34A4" w:rsidRPr="00046CCF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D34A4" w:rsidRPr="00046CCF">
        <w:rPr>
          <w:rFonts w:ascii="Arial" w:hAnsi="Arial" w:cs="Arial"/>
          <w:sz w:val="24"/>
          <w:szCs w:val="24"/>
        </w:rPr>
        <w:t xml:space="preserve"> </w:t>
      </w:r>
      <w:r w:rsidR="00B35B5B" w:rsidRPr="00046C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34A4" w:rsidRPr="00046CCF">
        <w:rPr>
          <w:rFonts w:ascii="Arial" w:hAnsi="Arial" w:cs="Arial"/>
          <w:sz w:val="24"/>
          <w:szCs w:val="24"/>
        </w:rPr>
        <w:t>Нехаевского</w:t>
      </w:r>
      <w:r w:rsidR="00106839" w:rsidRPr="00046CCF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046CCF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046CCF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046CCF">
        <w:rPr>
          <w:rFonts w:ascii="Arial" w:hAnsi="Arial" w:cs="Arial"/>
          <w:sz w:val="24"/>
          <w:szCs w:val="24"/>
        </w:rPr>
        <w:t xml:space="preserve">муниципальных </w:t>
      </w:r>
      <w:r w:rsidRPr="00046CCF">
        <w:rPr>
          <w:rFonts w:ascii="Arial" w:hAnsi="Arial" w:cs="Arial"/>
          <w:sz w:val="24"/>
          <w:szCs w:val="24"/>
        </w:rPr>
        <w:t xml:space="preserve">заказчиков </w:t>
      </w:r>
      <w:proofErr w:type="spellStart"/>
      <w:r w:rsidR="004D34A4" w:rsidRPr="00046CCF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B35B5B" w:rsidRPr="00046CCF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34A4" w:rsidRPr="00046CCF">
        <w:rPr>
          <w:rFonts w:ascii="Arial" w:hAnsi="Arial" w:cs="Arial"/>
          <w:sz w:val="24"/>
          <w:szCs w:val="24"/>
        </w:rPr>
        <w:t xml:space="preserve">Нехаевского </w:t>
      </w:r>
      <w:r w:rsidR="00106839" w:rsidRPr="00046CCF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046CCF">
        <w:rPr>
          <w:rFonts w:ascii="Arial" w:hAnsi="Arial" w:cs="Arial"/>
          <w:sz w:val="24"/>
          <w:szCs w:val="24"/>
        </w:rPr>
        <w:t>Волгоградской области</w:t>
      </w:r>
      <w:r w:rsidRPr="00046CCF">
        <w:rPr>
          <w:rFonts w:ascii="Arial" w:hAnsi="Arial" w:cs="Arial"/>
          <w:sz w:val="24"/>
          <w:szCs w:val="24"/>
        </w:rPr>
        <w:t>.</w:t>
      </w:r>
      <w:proofErr w:type="gramEnd"/>
    </w:p>
    <w:p w:rsidR="005511AB" w:rsidRPr="00046CCF" w:rsidRDefault="00E312AD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B72DD2" w:rsidRPr="00046CCF">
        <w:rPr>
          <w:rFonts w:ascii="Arial" w:hAnsi="Arial" w:cs="Arial"/>
          <w:color w:val="000000" w:themeColor="text1"/>
          <w:sz w:val="24"/>
          <w:szCs w:val="24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046CCF">
        <w:rPr>
          <w:rFonts w:ascii="Arial" w:hAnsi="Arial" w:cs="Arial"/>
          <w:color w:val="000000" w:themeColor="text1"/>
          <w:sz w:val="24"/>
          <w:szCs w:val="24"/>
        </w:rPr>
        <w:t>о контрактной системе,</w:t>
      </w:r>
      <w:r w:rsidR="004D34A4" w:rsidRPr="00046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11AB" w:rsidRPr="00046CCF">
        <w:rPr>
          <w:rFonts w:ascii="Arial" w:hAnsi="Arial" w:cs="Arial"/>
          <w:color w:val="000000" w:themeColor="text1"/>
          <w:sz w:val="24"/>
          <w:szCs w:val="24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:rsidR="00D86724" w:rsidRPr="00046CCF" w:rsidRDefault="00E312AD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86724" w:rsidRPr="00046CCF">
        <w:rPr>
          <w:rFonts w:ascii="Arial" w:hAnsi="Arial" w:cs="Arial"/>
          <w:color w:val="000000" w:themeColor="text1"/>
          <w:sz w:val="24"/>
          <w:szCs w:val="24"/>
        </w:rPr>
        <w:t>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способ определения поставщика;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46CCF">
        <w:rPr>
          <w:rFonts w:ascii="Arial" w:hAnsi="Arial" w:cs="Arial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  <w:proofErr w:type="gramEnd"/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форме, величины значимости этих критериев.</w:t>
      </w:r>
    </w:p>
    <w:p w:rsidR="00D86724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D86724" w:rsidRPr="00046CCF">
        <w:rPr>
          <w:rFonts w:ascii="Arial" w:hAnsi="Arial" w:cs="Arial"/>
          <w:color w:val="000000" w:themeColor="text1"/>
          <w:sz w:val="24"/>
          <w:szCs w:val="24"/>
        </w:rPr>
        <w:t>Заявка на закупку должна содержать следующие электронные документы: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1) описание объекта закупки в соответствии со статьей 33 Федерального закона о контрактной системе;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lastRenderedPageBreak/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D86724" w:rsidRPr="00046CCF" w:rsidRDefault="00D86724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5) проект контракта.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5E6F92" w:rsidRPr="00046CCF" w:rsidRDefault="005E6F92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 w:rsidRPr="00046CCF">
        <w:rPr>
          <w:rFonts w:ascii="Arial" w:hAnsi="Arial" w:cs="Arial"/>
          <w:color w:val="000000" w:themeColor="text1"/>
          <w:sz w:val="24"/>
          <w:szCs w:val="24"/>
        </w:rPr>
        <w:t xml:space="preserve">моченный орган. При этом сроки </w:t>
      </w: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исчисляются </w:t>
      </w:r>
      <w:proofErr w:type="gramStart"/>
      <w:r w:rsidRPr="00046CCF">
        <w:rPr>
          <w:rFonts w:ascii="Arial" w:hAnsi="Arial" w:cs="Arial"/>
          <w:color w:val="000000" w:themeColor="text1"/>
          <w:sz w:val="24"/>
          <w:szCs w:val="24"/>
        </w:rPr>
        <w:t>с даты</w:t>
      </w:r>
      <w:proofErr w:type="gramEnd"/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 повторного получения уполномоченным органом заявки на закупку.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8. Муниципальный заказчик несет ответственность </w:t>
      </w:r>
      <w:proofErr w:type="gramStart"/>
      <w:r w:rsidRPr="00046CCF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046C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3) информацию, содержащуюся в заявке на закупку, в том числе </w:t>
      </w:r>
      <w:proofErr w:type="gramStart"/>
      <w:r w:rsidRPr="00046CCF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046CC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выбор способа определения поставщика;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описание объекта закупки;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46CCF">
        <w:rPr>
          <w:rFonts w:ascii="Arial" w:hAnsi="Arial" w:cs="Arial"/>
          <w:color w:val="000000" w:themeColor="text1"/>
          <w:sz w:val="24"/>
          <w:szCs w:val="24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  <w:proofErr w:type="gramEnd"/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373198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5E6F92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>4) заключение и исполнение контракта.</w:t>
      </w:r>
    </w:p>
    <w:p w:rsidR="00DB0452" w:rsidRPr="00046CCF" w:rsidRDefault="00373198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CCF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DB0452" w:rsidRPr="00046CCF">
        <w:rPr>
          <w:rFonts w:ascii="Arial" w:hAnsi="Arial" w:cs="Arial"/>
          <w:sz w:val="24"/>
          <w:szCs w:val="24"/>
        </w:rPr>
        <w:t>По результатам процедуры определения поставщика (подрядчика, исполнителя) путем проведе</w:t>
      </w:r>
      <w:r w:rsidR="00927E7D" w:rsidRPr="00046CCF">
        <w:rPr>
          <w:rFonts w:ascii="Arial" w:hAnsi="Arial" w:cs="Arial"/>
          <w:sz w:val="24"/>
          <w:szCs w:val="24"/>
        </w:rPr>
        <w:t>ния конкурса, или аукциона,</w:t>
      </w:r>
      <w:r w:rsidR="00382242" w:rsidRPr="00046CCF">
        <w:rPr>
          <w:rFonts w:ascii="Arial" w:hAnsi="Arial" w:cs="Arial"/>
          <w:sz w:val="24"/>
          <w:szCs w:val="24"/>
        </w:rPr>
        <w:t xml:space="preserve"> или запроса котировок</w:t>
      </w:r>
      <w:r w:rsidR="00703C10" w:rsidRPr="00046CCF">
        <w:rPr>
          <w:rFonts w:ascii="Arial" w:hAnsi="Arial" w:cs="Arial"/>
          <w:sz w:val="24"/>
          <w:szCs w:val="24"/>
        </w:rPr>
        <w:t xml:space="preserve"> </w:t>
      </w:r>
      <w:r w:rsidR="00367194" w:rsidRPr="00046CCF">
        <w:rPr>
          <w:rFonts w:ascii="Arial" w:hAnsi="Arial" w:cs="Arial"/>
          <w:sz w:val="24"/>
          <w:szCs w:val="24"/>
        </w:rPr>
        <w:t xml:space="preserve">муниципальным </w:t>
      </w:r>
      <w:r w:rsidR="00DB0452" w:rsidRPr="00046CCF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</w:t>
      </w:r>
      <w:r w:rsidR="00DB0452" w:rsidRPr="00046CCF">
        <w:rPr>
          <w:rFonts w:ascii="Arial" w:hAnsi="Arial" w:cs="Arial"/>
          <w:sz w:val="24"/>
          <w:szCs w:val="24"/>
        </w:rPr>
        <w:lastRenderedPageBreak/>
        <w:t xml:space="preserve">(подрядчика, исполнителя) или с иным участником такой процедуры в случаях, предусмотренных Федеральным </w:t>
      </w:r>
      <w:hyperlink r:id="rId12" w:history="1">
        <w:r w:rsidR="00DB0452" w:rsidRPr="00046CCF">
          <w:rPr>
            <w:rFonts w:ascii="Arial" w:hAnsi="Arial" w:cs="Arial"/>
            <w:sz w:val="24"/>
            <w:szCs w:val="24"/>
          </w:rPr>
          <w:t>законом</w:t>
        </w:r>
      </w:hyperlink>
      <w:r w:rsidR="00DB0452" w:rsidRPr="00046CCF">
        <w:rPr>
          <w:rFonts w:ascii="Arial" w:hAnsi="Arial" w:cs="Arial"/>
          <w:sz w:val="24"/>
          <w:szCs w:val="24"/>
        </w:rPr>
        <w:t xml:space="preserve"> о контрактной системе.</w:t>
      </w:r>
    </w:p>
    <w:bookmarkEnd w:id="0"/>
    <w:p w:rsidR="00973139" w:rsidRPr="00046CCF" w:rsidRDefault="00973139" w:rsidP="00046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973139" w:rsidRPr="00046CCF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CE" w:rsidRDefault="008041CE" w:rsidP="006256DA">
      <w:pPr>
        <w:spacing w:after="0" w:line="240" w:lineRule="auto"/>
      </w:pPr>
      <w:r>
        <w:separator/>
      </w:r>
    </w:p>
  </w:endnote>
  <w:endnote w:type="continuationSeparator" w:id="0">
    <w:p w:rsidR="008041CE" w:rsidRDefault="008041C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CE" w:rsidRDefault="008041CE" w:rsidP="006256DA">
      <w:pPr>
        <w:spacing w:after="0" w:line="240" w:lineRule="auto"/>
      </w:pPr>
      <w:r>
        <w:separator/>
      </w:r>
    </w:p>
  </w:footnote>
  <w:footnote w:type="continuationSeparator" w:id="0">
    <w:p w:rsidR="008041CE" w:rsidRDefault="008041C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35510"/>
    <w:rsid w:val="00046CCF"/>
    <w:rsid w:val="000676BB"/>
    <w:rsid w:val="000951DE"/>
    <w:rsid w:val="000E21AC"/>
    <w:rsid w:val="001003FE"/>
    <w:rsid w:val="00106839"/>
    <w:rsid w:val="001102C3"/>
    <w:rsid w:val="00120C1A"/>
    <w:rsid w:val="001609FE"/>
    <w:rsid w:val="00176EFE"/>
    <w:rsid w:val="001D70BF"/>
    <w:rsid w:val="001E4DB3"/>
    <w:rsid w:val="00220831"/>
    <w:rsid w:val="00263B4A"/>
    <w:rsid w:val="00294DA6"/>
    <w:rsid w:val="002A489E"/>
    <w:rsid w:val="003040A5"/>
    <w:rsid w:val="00341CB3"/>
    <w:rsid w:val="00367194"/>
    <w:rsid w:val="00373198"/>
    <w:rsid w:val="00382242"/>
    <w:rsid w:val="003D3138"/>
    <w:rsid w:val="00422B76"/>
    <w:rsid w:val="0044675E"/>
    <w:rsid w:val="004D34A4"/>
    <w:rsid w:val="004D5A5A"/>
    <w:rsid w:val="00500A1C"/>
    <w:rsid w:val="00503E1A"/>
    <w:rsid w:val="00511DBE"/>
    <w:rsid w:val="00516F4E"/>
    <w:rsid w:val="005276C4"/>
    <w:rsid w:val="0054065B"/>
    <w:rsid w:val="00541700"/>
    <w:rsid w:val="005511AB"/>
    <w:rsid w:val="00566563"/>
    <w:rsid w:val="0058026E"/>
    <w:rsid w:val="005E6F92"/>
    <w:rsid w:val="005F531B"/>
    <w:rsid w:val="006242FA"/>
    <w:rsid w:val="006256DA"/>
    <w:rsid w:val="00642425"/>
    <w:rsid w:val="00674888"/>
    <w:rsid w:val="006762B6"/>
    <w:rsid w:val="006A2D8C"/>
    <w:rsid w:val="006C241B"/>
    <w:rsid w:val="006C3B35"/>
    <w:rsid w:val="006D1803"/>
    <w:rsid w:val="006F0FB3"/>
    <w:rsid w:val="00703C10"/>
    <w:rsid w:val="00726513"/>
    <w:rsid w:val="00784664"/>
    <w:rsid w:val="00797581"/>
    <w:rsid w:val="007B1185"/>
    <w:rsid w:val="007C403D"/>
    <w:rsid w:val="007D1147"/>
    <w:rsid w:val="007F070F"/>
    <w:rsid w:val="008018D4"/>
    <w:rsid w:val="008041CE"/>
    <w:rsid w:val="008560B4"/>
    <w:rsid w:val="00862C00"/>
    <w:rsid w:val="008C4A8E"/>
    <w:rsid w:val="008C6925"/>
    <w:rsid w:val="008E039A"/>
    <w:rsid w:val="00906D97"/>
    <w:rsid w:val="00927E7D"/>
    <w:rsid w:val="00934328"/>
    <w:rsid w:val="009371DF"/>
    <w:rsid w:val="00942FC8"/>
    <w:rsid w:val="009605C8"/>
    <w:rsid w:val="00973139"/>
    <w:rsid w:val="009D2F96"/>
    <w:rsid w:val="009F2955"/>
    <w:rsid w:val="00A95B3B"/>
    <w:rsid w:val="00AC6CEE"/>
    <w:rsid w:val="00AF5F39"/>
    <w:rsid w:val="00B10E4D"/>
    <w:rsid w:val="00B23691"/>
    <w:rsid w:val="00B35B5B"/>
    <w:rsid w:val="00B66B55"/>
    <w:rsid w:val="00B72DD2"/>
    <w:rsid w:val="00B77430"/>
    <w:rsid w:val="00B809AF"/>
    <w:rsid w:val="00B955F8"/>
    <w:rsid w:val="00BD1FEF"/>
    <w:rsid w:val="00C223D4"/>
    <w:rsid w:val="00C33433"/>
    <w:rsid w:val="00C917EB"/>
    <w:rsid w:val="00CB3779"/>
    <w:rsid w:val="00CB52F9"/>
    <w:rsid w:val="00CD5C13"/>
    <w:rsid w:val="00CF1EB2"/>
    <w:rsid w:val="00D65586"/>
    <w:rsid w:val="00D86724"/>
    <w:rsid w:val="00DB0452"/>
    <w:rsid w:val="00E23E9D"/>
    <w:rsid w:val="00E312AD"/>
    <w:rsid w:val="00E51C17"/>
    <w:rsid w:val="00E54628"/>
    <w:rsid w:val="00E93E74"/>
    <w:rsid w:val="00ED62D6"/>
    <w:rsid w:val="00EE5DA4"/>
    <w:rsid w:val="00EF5738"/>
    <w:rsid w:val="00EF708F"/>
    <w:rsid w:val="00FA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6E2A36D54E9C54676BB10A65A2A5C84AEF5C0CDBA9D882A760F253DEA69CA47395046DED3B08FDB2u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15EC7D1E0BF8BDAD38A5464E1CF3DFAD29EE122F8D19B178B9608CD4642A23633E2172908C37200BDEFC5B6B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15EC7D1E0BF8BDAD38BB4B5870ACD5AB25B11D268B13E52CE966DB8B342C76237E2727D3C8382860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9519-A6D4-4745-9814-F139F21F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9</cp:revision>
  <cp:lastPrinted>2021-09-22T05:50:00Z</cp:lastPrinted>
  <dcterms:created xsi:type="dcterms:W3CDTF">2021-09-22T05:11:00Z</dcterms:created>
  <dcterms:modified xsi:type="dcterms:W3CDTF">2021-10-05T10:37:00Z</dcterms:modified>
</cp:coreProperties>
</file>